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FD283" w14:textId="77777777" w:rsidR="007A3048" w:rsidRDefault="007A3048" w:rsidP="00507944">
      <w:pPr>
        <w:spacing w:line="360" w:lineRule="auto"/>
        <w:jc w:val="both"/>
        <w:rPr>
          <w:rFonts w:ascii="Arial" w:hAnsi="Arial" w:cs="Arial"/>
          <w:b/>
        </w:rPr>
      </w:pPr>
      <w:bookmarkStart w:id="0" w:name="_GoBack"/>
      <w:bookmarkEnd w:id="0"/>
    </w:p>
    <w:p w14:paraId="214BC714" w14:textId="03C66EB1" w:rsidR="009756DC" w:rsidRPr="004A74DC" w:rsidRDefault="0099305A" w:rsidP="00507944">
      <w:pPr>
        <w:spacing w:line="360" w:lineRule="auto"/>
        <w:jc w:val="both"/>
        <w:rPr>
          <w:rFonts w:ascii="Arial" w:hAnsi="Arial" w:cs="Arial"/>
          <w:b/>
        </w:rPr>
      </w:pPr>
      <w:r w:rsidRPr="0099305A">
        <w:rPr>
          <w:rFonts w:ascii="Arial" w:hAnsi="Arial" w:cs="Arial"/>
          <w:b/>
        </w:rPr>
        <w:t xml:space="preserve">Surveys reveal increasing and globally important populations of south polar skuas and Antarctic shags </w:t>
      </w:r>
      <w:r w:rsidR="0008426F">
        <w:rPr>
          <w:rFonts w:ascii="Arial" w:hAnsi="Arial" w:cs="Arial"/>
          <w:b/>
        </w:rPr>
        <w:t>in</w:t>
      </w:r>
      <w:r w:rsidRPr="0099305A">
        <w:rPr>
          <w:rFonts w:ascii="Arial" w:hAnsi="Arial" w:cs="Arial"/>
          <w:b/>
        </w:rPr>
        <w:t xml:space="preserve"> Ryder Bay</w:t>
      </w:r>
      <w:r w:rsidR="00D8732D">
        <w:rPr>
          <w:rFonts w:ascii="Arial" w:hAnsi="Arial" w:cs="Arial"/>
          <w:b/>
        </w:rPr>
        <w:t xml:space="preserve"> </w:t>
      </w:r>
      <w:r w:rsidR="00D8732D" w:rsidRPr="00D8732D">
        <w:rPr>
          <w:rFonts w:ascii="Arial" w:hAnsi="Arial" w:cs="Arial"/>
          <w:b/>
        </w:rPr>
        <w:t>(Antarctic Peninsula)</w:t>
      </w:r>
    </w:p>
    <w:p w14:paraId="73211BC9" w14:textId="77777777" w:rsidR="009756DC" w:rsidRPr="004A74DC" w:rsidRDefault="009756DC" w:rsidP="00507944">
      <w:pPr>
        <w:spacing w:line="360" w:lineRule="auto"/>
        <w:jc w:val="both"/>
        <w:rPr>
          <w:rFonts w:ascii="Arial" w:hAnsi="Arial" w:cs="Arial"/>
          <w:b/>
        </w:rPr>
      </w:pPr>
    </w:p>
    <w:p w14:paraId="5833DFD6" w14:textId="77777777" w:rsidR="009756DC" w:rsidRPr="004A74DC" w:rsidRDefault="009756DC" w:rsidP="00507944">
      <w:pPr>
        <w:spacing w:line="360" w:lineRule="auto"/>
        <w:jc w:val="both"/>
        <w:rPr>
          <w:rFonts w:ascii="Arial" w:hAnsi="Arial" w:cs="Arial"/>
          <w:b/>
        </w:rPr>
      </w:pPr>
    </w:p>
    <w:p w14:paraId="591EEB48" w14:textId="77777777" w:rsidR="009756DC" w:rsidRPr="004A74DC" w:rsidRDefault="009756DC" w:rsidP="00507944">
      <w:pPr>
        <w:spacing w:line="360" w:lineRule="auto"/>
        <w:jc w:val="both"/>
        <w:rPr>
          <w:rFonts w:ascii="Arial" w:hAnsi="Arial" w:cs="Arial"/>
          <w:vertAlign w:val="superscript"/>
        </w:rPr>
      </w:pPr>
      <w:r w:rsidRPr="004A74DC">
        <w:rPr>
          <w:rFonts w:ascii="Arial" w:hAnsi="Arial" w:cs="Arial"/>
        </w:rPr>
        <w:t>Richard A. Phillips</w:t>
      </w:r>
      <w:r w:rsidR="00B02383" w:rsidRPr="004A74DC">
        <w:rPr>
          <w:rFonts w:ascii="Arial" w:hAnsi="Arial" w:cs="Arial"/>
          <w:vertAlign w:val="superscript"/>
        </w:rPr>
        <w:t>1</w:t>
      </w:r>
      <w:r w:rsidR="00E24D39">
        <w:rPr>
          <w:rFonts w:ascii="Arial" w:hAnsi="Arial" w:cs="Arial"/>
        </w:rPr>
        <w:t>*,</w:t>
      </w:r>
      <w:r w:rsidR="00041781" w:rsidRPr="004A74DC">
        <w:rPr>
          <w:rFonts w:ascii="Arial" w:hAnsi="Arial" w:cs="Arial"/>
        </w:rPr>
        <w:t xml:space="preserve"> Janet R.D. Silk</w:t>
      </w:r>
      <w:r w:rsidR="00041781" w:rsidRPr="004A74DC">
        <w:rPr>
          <w:rFonts w:ascii="Arial" w:hAnsi="Arial" w:cs="Arial"/>
          <w:vertAlign w:val="superscript"/>
        </w:rPr>
        <w:t>1</w:t>
      </w:r>
      <w:r w:rsidR="00CC0035">
        <w:rPr>
          <w:rFonts w:ascii="Arial" w:hAnsi="Arial" w:cs="Arial"/>
        </w:rPr>
        <w:t>, Alison Massey</w:t>
      </w:r>
      <w:r w:rsidR="00CC0035">
        <w:rPr>
          <w:rFonts w:ascii="Arial" w:hAnsi="Arial" w:cs="Arial"/>
          <w:vertAlign w:val="superscript"/>
        </w:rPr>
        <w:t>1</w:t>
      </w:r>
      <w:r w:rsidR="00CC0035">
        <w:rPr>
          <w:rFonts w:ascii="Arial" w:hAnsi="Arial" w:cs="Arial"/>
        </w:rPr>
        <w:t>,</w:t>
      </w:r>
      <w:r w:rsidR="00041781" w:rsidRPr="004A74DC">
        <w:rPr>
          <w:rFonts w:ascii="Arial" w:hAnsi="Arial" w:cs="Arial"/>
        </w:rPr>
        <w:t xml:space="preserve"> K</w:t>
      </w:r>
      <w:r w:rsidR="00B02383" w:rsidRPr="004A74DC">
        <w:rPr>
          <w:rFonts w:ascii="Arial" w:hAnsi="Arial" w:cs="Arial"/>
        </w:rPr>
        <w:t xml:space="preserve">evin </w:t>
      </w:r>
      <w:r w:rsidR="00CD481B" w:rsidRPr="004A74DC">
        <w:rPr>
          <w:rFonts w:ascii="Arial" w:hAnsi="Arial" w:cs="Arial"/>
        </w:rPr>
        <w:t>A. Hughes</w:t>
      </w:r>
      <w:r w:rsidR="00CD481B" w:rsidRPr="004A74DC">
        <w:rPr>
          <w:rFonts w:ascii="Arial" w:hAnsi="Arial" w:cs="Arial"/>
          <w:vertAlign w:val="superscript"/>
        </w:rPr>
        <w:t>1</w:t>
      </w:r>
    </w:p>
    <w:p w14:paraId="1235217F" w14:textId="77777777" w:rsidR="009756DC" w:rsidRPr="004A74DC" w:rsidRDefault="009756DC" w:rsidP="00507944">
      <w:pPr>
        <w:spacing w:line="360" w:lineRule="auto"/>
        <w:jc w:val="both"/>
        <w:rPr>
          <w:rFonts w:ascii="Arial" w:hAnsi="Arial" w:cs="Arial"/>
          <w:b/>
        </w:rPr>
      </w:pPr>
    </w:p>
    <w:p w14:paraId="1B52ADAD" w14:textId="77777777" w:rsidR="009756DC" w:rsidRDefault="009756DC" w:rsidP="00507944">
      <w:pPr>
        <w:tabs>
          <w:tab w:val="left" w:pos="1134"/>
        </w:tabs>
        <w:spacing w:line="360" w:lineRule="auto"/>
        <w:ind w:left="426" w:hanging="426"/>
        <w:jc w:val="both"/>
        <w:rPr>
          <w:rFonts w:ascii="Arial" w:hAnsi="Arial" w:cs="Arial"/>
          <w:lang w:val="en-AU"/>
        </w:rPr>
      </w:pPr>
      <w:r w:rsidRPr="004A74DC">
        <w:rPr>
          <w:rFonts w:ascii="Arial" w:hAnsi="Arial" w:cs="Arial"/>
          <w:vertAlign w:val="superscript"/>
        </w:rPr>
        <w:t>1</w:t>
      </w:r>
      <w:r w:rsidRPr="004A74DC">
        <w:rPr>
          <w:rFonts w:ascii="Arial" w:hAnsi="Arial" w:cs="Arial"/>
        </w:rPr>
        <w:t xml:space="preserve"> </w:t>
      </w:r>
      <w:r w:rsidRPr="004A74DC">
        <w:rPr>
          <w:rFonts w:ascii="Arial" w:hAnsi="Arial" w:cs="Arial"/>
        </w:rPr>
        <w:tab/>
      </w:r>
      <w:r w:rsidRPr="004A74DC">
        <w:rPr>
          <w:rFonts w:ascii="Arial" w:hAnsi="Arial" w:cs="Arial"/>
          <w:lang w:val="en-AU"/>
        </w:rPr>
        <w:t>British Antarctic Survey, Natural Environment Research Council, High Cross, Madingley Road, Cambridge CB3 0ET, UK</w:t>
      </w:r>
    </w:p>
    <w:p w14:paraId="4DDD8397" w14:textId="77777777" w:rsidR="00E24D39" w:rsidRDefault="00E24D39" w:rsidP="00507944">
      <w:pPr>
        <w:tabs>
          <w:tab w:val="left" w:pos="1134"/>
        </w:tabs>
        <w:spacing w:line="360" w:lineRule="auto"/>
        <w:ind w:left="426" w:hanging="426"/>
        <w:jc w:val="both"/>
        <w:rPr>
          <w:rFonts w:ascii="Arial" w:hAnsi="Arial" w:cs="Arial"/>
          <w:lang w:val="en-AU"/>
        </w:rPr>
      </w:pPr>
    </w:p>
    <w:p w14:paraId="460E051B" w14:textId="77777777" w:rsidR="00E24D39" w:rsidRDefault="00E24D39" w:rsidP="00507944">
      <w:pPr>
        <w:tabs>
          <w:tab w:val="left" w:pos="1134"/>
        </w:tabs>
        <w:spacing w:line="360" w:lineRule="auto"/>
        <w:ind w:left="426" w:hanging="426"/>
        <w:jc w:val="both"/>
        <w:rPr>
          <w:rFonts w:ascii="Arial" w:hAnsi="Arial" w:cs="Arial"/>
          <w:lang w:val="en-AU"/>
        </w:rPr>
      </w:pPr>
    </w:p>
    <w:p w14:paraId="22E6C111" w14:textId="4898419E" w:rsidR="009756DC" w:rsidRPr="004A74DC" w:rsidRDefault="00E24D39" w:rsidP="00507944">
      <w:pPr>
        <w:spacing w:line="360" w:lineRule="auto"/>
        <w:jc w:val="both"/>
        <w:rPr>
          <w:rFonts w:ascii="Arial" w:hAnsi="Arial" w:cs="Arial"/>
        </w:rPr>
      </w:pPr>
      <w:r>
        <w:rPr>
          <w:rFonts w:ascii="Arial" w:hAnsi="Arial" w:cs="Arial"/>
        </w:rPr>
        <w:t xml:space="preserve">*   </w:t>
      </w:r>
      <w:r w:rsidR="00E90AE5">
        <w:rPr>
          <w:rFonts w:ascii="Arial" w:hAnsi="Arial" w:cs="Arial"/>
        </w:rPr>
        <w:t>C</w:t>
      </w:r>
      <w:r>
        <w:rPr>
          <w:rFonts w:ascii="Arial" w:hAnsi="Arial" w:cs="Arial"/>
        </w:rPr>
        <w:t>orresponding author. Email: raphil@bas.ac.uk</w:t>
      </w:r>
    </w:p>
    <w:p w14:paraId="09895E01" w14:textId="77777777" w:rsidR="008C0DE8" w:rsidRPr="004A74DC" w:rsidRDefault="008C0DE8" w:rsidP="00507944">
      <w:pPr>
        <w:jc w:val="both"/>
        <w:rPr>
          <w:rFonts w:ascii="Arial" w:hAnsi="Arial" w:cs="Arial"/>
          <w:b/>
        </w:rPr>
      </w:pPr>
    </w:p>
    <w:p w14:paraId="75E80202" w14:textId="77777777" w:rsidR="008C0DE8" w:rsidRPr="004A74DC" w:rsidRDefault="008C0DE8" w:rsidP="00507944">
      <w:pPr>
        <w:jc w:val="both"/>
        <w:rPr>
          <w:rFonts w:ascii="Arial" w:hAnsi="Arial" w:cs="Arial"/>
          <w:b/>
        </w:rPr>
      </w:pPr>
    </w:p>
    <w:p w14:paraId="60A20906" w14:textId="77777777" w:rsidR="00B37D82" w:rsidRDefault="00B37D82" w:rsidP="00507944">
      <w:pPr>
        <w:jc w:val="both"/>
        <w:rPr>
          <w:rFonts w:ascii="Arial" w:hAnsi="Arial" w:cs="Arial"/>
        </w:rPr>
      </w:pPr>
    </w:p>
    <w:p w14:paraId="43412696" w14:textId="77777777" w:rsidR="008C0DE8" w:rsidRPr="004A74DC" w:rsidRDefault="008C0DE8" w:rsidP="00507944">
      <w:pPr>
        <w:jc w:val="both"/>
        <w:rPr>
          <w:rFonts w:ascii="Arial" w:hAnsi="Arial" w:cs="Arial"/>
        </w:rPr>
      </w:pPr>
    </w:p>
    <w:p w14:paraId="3572288D" w14:textId="77777777" w:rsidR="008C0DE8" w:rsidRPr="004A74DC" w:rsidRDefault="008C0DE8" w:rsidP="00507944">
      <w:pPr>
        <w:jc w:val="both"/>
        <w:rPr>
          <w:rFonts w:ascii="Arial" w:hAnsi="Arial" w:cs="Arial"/>
        </w:rPr>
      </w:pPr>
    </w:p>
    <w:p w14:paraId="778A7DD0" w14:textId="77777777" w:rsidR="009756DC" w:rsidRPr="004A74DC" w:rsidRDefault="009756DC" w:rsidP="00507944">
      <w:pPr>
        <w:jc w:val="both"/>
        <w:rPr>
          <w:rFonts w:ascii="Arial" w:hAnsi="Arial" w:cs="Arial"/>
          <w:b/>
        </w:rPr>
      </w:pPr>
      <w:r w:rsidRPr="004A74DC">
        <w:rPr>
          <w:rFonts w:ascii="Arial" w:hAnsi="Arial" w:cs="Arial"/>
          <w:b/>
        </w:rPr>
        <w:br w:type="page"/>
      </w:r>
    </w:p>
    <w:p w14:paraId="1709978A" w14:textId="77777777" w:rsidR="00D07DA2" w:rsidRPr="004A74DC" w:rsidRDefault="009756DC" w:rsidP="00507944">
      <w:pPr>
        <w:spacing w:line="360" w:lineRule="auto"/>
        <w:jc w:val="both"/>
        <w:rPr>
          <w:rFonts w:ascii="Arial" w:hAnsi="Arial" w:cs="Arial"/>
          <w:b/>
        </w:rPr>
      </w:pPr>
      <w:r w:rsidRPr="004A74DC">
        <w:rPr>
          <w:rFonts w:ascii="Arial" w:hAnsi="Arial" w:cs="Arial"/>
          <w:b/>
        </w:rPr>
        <w:lastRenderedPageBreak/>
        <w:t>Abstract</w:t>
      </w:r>
    </w:p>
    <w:p w14:paraId="66075017" w14:textId="0E0AA8BC" w:rsidR="003C7635" w:rsidRPr="004A74DC" w:rsidRDefault="003C7635" w:rsidP="003C7635">
      <w:pPr>
        <w:spacing w:line="360" w:lineRule="auto"/>
        <w:ind w:firstLine="720"/>
        <w:jc w:val="both"/>
        <w:rPr>
          <w:rFonts w:ascii="Arial" w:hAnsi="Arial" w:cs="Arial"/>
        </w:rPr>
      </w:pPr>
      <w:r w:rsidRPr="004A74DC">
        <w:rPr>
          <w:rFonts w:ascii="Arial" w:hAnsi="Arial" w:cs="Arial"/>
        </w:rPr>
        <w:t>Despite their importance in ecosystem</w:t>
      </w:r>
      <w:r>
        <w:rPr>
          <w:rFonts w:ascii="Arial" w:hAnsi="Arial" w:cs="Arial"/>
        </w:rPr>
        <w:t>s</w:t>
      </w:r>
      <w:r w:rsidRPr="004A74DC">
        <w:rPr>
          <w:rFonts w:ascii="Arial" w:hAnsi="Arial" w:cs="Arial"/>
        </w:rPr>
        <w:t>, population size</w:t>
      </w:r>
      <w:r>
        <w:rPr>
          <w:rFonts w:ascii="Arial" w:hAnsi="Arial" w:cs="Arial"/>
        </w:rPr>
        <w:t>s</w:t>
      </w:r>
      <w:r w:rsidRPr="004A74DC">
        <w:rPr>
          <w:rFonts w:ascii="Arial" w:hAnsi="Arial" w:cs="Arial"/>
        </w:rPr>
        <w:t xml:space="preserve"> and trends are </w:t>
      </w:r>
      <w:r>
        <w:rPr>
          <w:rFonts w:ascii="Arial" w:hAnsi="Arial" w:cs="Arial"/>
        </w:rPr>
        <w:t>unknown for many seabirds</w:t>
      </w:r>
      <w:r w:rsidRPr="004A74DC">
        <w:rPr>
          <w:rFonts w:ascii="Arial" w:hAnsi="Arial" w:cs="Arial"/>
        </w:rPr>
        <w:t xml:space="preserve">, </w:t>
      </w:r>
      <w:r>
        <w:rPr>
          <w:rFonts w:ascii="Arial" w:hAnsi="Arial" w:cs="Arial"/>
        </w:rPr>
        <w:t xml:space="preserve">including in the Antarctic. Here we report on the </w:t>
      </w:r>
      <w:r w:rsidRPr="004A74DC">
        <w:rPr>
          <w:rFonts w:ascii="Arial" w:hAnsi="Arial" w:cs="Arial"/>
        </w:rPr>
        <w:t xml:space="preserve">first comprehensive survey of south polar skuas </w:t>
      </w:r>
      <w:r w:rsidRPr="004A74DC">
        <w:rPr>
          <w:rFonts w:ascii="Arial" w:hAnsi="Arial" w:cs="Arial"/>
          <w:i/>
        </w:rPr>
        <w:t>Stercorarius maccormicki</w:t>
      </w:r>
      <w:r>
        <w:rPr>
          <w:rFonts w:ascii="Arial" w:hAnsi="Arial" w:cs="Arial"/>
          <w:i/>
        </w:rPr>
        <w:t xml:space="preserve"> </w:t>
      </w:r>
      <w:r w:rsidRPr="004A74DC">
        <w:rPr>
          <w:rFonts w:ascii="Arial" w:hAnsi="Arial" w:cs="Arial"/>
        </w:rPr>
        <w:t xml:space="preserve">and Antarctic shags </w:t>
      </w:r>
      <w:r w:rsidRPr="004A74DC">
        <w:rPr>
          <w:rFonts w:ascii="Arial" w:hAnsi="Arial" w:cs="Arial"/>
          <w:i/>
        </w:rPr>
        <w:t>Leucocarb</w:t>
      </w:r>
      <w:r w:rsidRPr="00FA54A1">
        <w:rPr>
          <w:rFonts w:ascii="Arial" w:hAnsi="Arial" w:cs="Arial"/>
          <w:i/>
        </w:rPr>
        <w:t xml:space="preserve">o bransfieldensis </w:t>
      </w:r>
      <w:r w:rsidR="0099305A" w:rsidRPr="0099305A">
        <w:rPr>
          <w:rFonts w:ascii="Arial" w:hAnsi="Arial" w:cs="Arial"/>
        </w:rPr>
        <w:t>in</w:t>
      </w:r>
      <w:r w:rsidRPr="004A74DC">
        <w:rPr>
          <w:rFonts w:ascii="Arial" w:hAnsi="Arial" w:cs="Arial"/>
        </w:rPr>
        <w:t xml:space="preserve"> Ryder Bay</w:t>
      </w:r>
      <w:r>
        <w:rPr>
          <w:rFonts w:ascii="Arial" w:hAnsi="Arial" w:cs="Arial"/>
        </w:rPr>
        <w:t>, and collate p</w:t>
      </w:r>
      <w:r w:rsidRPr="004A74DC">
        <w:rPr>
          <w:rFonts w:ascii="Arial" w:hAnsi="Arial" w:cs="Arial"/>
        </w:rPr>
        <w:t>revious count</w:t>
      </w:r>
      <w:r>
        <w:rPr>
          <w:rFonts w:ascii="Arial" w:hAnsi="Arial" w:cs="Arial"/>
        </w:rPr>
        <w:t xml:space="preserve"> data. In austral summer 2017/18, </w:t>
      </w:r>
      <w:r w:rsidRPr="004A74DC">
        <w:rPr>
          <w:rFonts w:ascii="Arial" w:hAnsi="Arial" w:cs="Arial"/>
        </w:rPr>
        <w:t>total</w:t>
      </w:r>
      <w:r>
        <w:rPr>
          <w:rFonts w:ascii="Arial" w:hAnsi="Arial" w:cs="Arial"/>
        </w:rPr>
        <w:t>s</w:t>
      </w:r>
      <w:r w:rsidRPr="004A74DC">
        <w:rPr>
          <w:rFonts w:ascii="Arial" w:hAnsi="Arial" w:cs="Arial"/>
        </w:rPr>
        <w:t xml:space="preserve"> of </w:t>
      </w:r>
      <w:r>
        <w:rPr>
          <w:rFonts w:ascii="Arial" w:hAnsi="Arial" w:cs="Arial"/>
        </w:rPr>
        <w:t xml:space="preserve">259 </w:t>
      </w:r>
      <w:r w:rsidR="00026336">
        <w:rPr>
          <w:rFonts w:ascii="Arial" w:hAnsi="Arial" w:cs="Arial"/>
        </w:rPr>
        <w:t>skuas</w:t>
      </w:r>
      <w:r>
        <w:rPr>
          <w:rFonts w:ascii="Arial" w:hAnsi="Arial" w:cs="Arial"/>
        </w:rPr>
        <w:t xml:space="preserve"> at club sites, and </w:t>
      </w:r>
      <w:r w:rsidRPr="004A74DC">
        <w:rPr>
          <w:rFonts w:ascii="Arial" w:hAnsi="Arial" w:cs="Arial"/>
        </w:rPr>
        <w:t>97</w:t>
      </w:r>
      <w:r>
        <w:rPr>
          <w:rFonts w:ascii="Arial" w:hAnsi="Arial" w:cs="Arial"/>
        </w:rPr>
        <w:t>8</w:t>
      </w:r>
      <w:r w:rsidRPr="004A74DC">
        <w:rPr>
          <w:rFonts w:ascii="Arial" w:hAnsi="Arial" w:cs="Arial"/>
        </w:rPr>
        <w:t xml:space="preserve"> occupied skua territories were counted </w:t>
      </w:r>
      <w:r>
        <w:rPr>
          <w:rFonts w:ascii="Arial" w:hAnsi="Arial" w:cs="Arial"/>
        </w:rPr>
        <w:t>in 2.3 km</w:t>
      </w:r>
      <w:r>
        <w:rPr>
          <w:rFonts w:ascii="Arial" w:hAnsi="Arial" w:cs="Arial"/>
          <w:vertAlign w:val="superscript"/>
        </w:rPr>
        <w:t xml:space="preserve">2 </w:t>
      </w:r>
      <w:r>
        <w:rPr>
          <w:rFonts w:ascii="Arial" w:hAnsi="Arial" w:cs="Arial"/>
        </w:rPr>
        <w:t xml:space="preserve">of suitable habitat </w:t>
      </w:r>
      <w:r w:rsidRPr="004A74DC">
        <w:rPr>
          <w:rFonts w:ascii="Arial" w:hAnsi="Arial" w:cs="Arial"/>
        </w:rPr>
        <w:t>at Rothera Point</w:t>
      </w:r>
      <w:r>
        <w:rPr>
          <w:rFonts w:ascii="Arial" w:hAnsi="Arial" w:cs="Arial"/>
        </w:rPr>
        <w:t xml:space="preserve"> and adjacent islands. </w:t>
      </w:r>
      <w:r w:rsidR="00883C80">
        <w:rPr>
          <w:rFonts w:ascii="Arial" w:hAnsi="Arial" w:cs="Arial"/>
        </w:rPr>
        <w:t>Based on the m</w:t>
      </w:r>
      <w:r>
        <w:rPr>
          <w:rFonts w:ascii="Arial" w:hAnsi="Arial" w:cs="Arial"/>
        </w:rPr>
        <w:t>ean nearest neighbour distance (23.2 m)</w:t>
      </w:r>
      <w:r w:rsidR="00883C80">
        <w:rPr>
          <w:rFonts w:ascii="Arial" w:hAnsi="Arial" w:cs="Arial"/>
        </w:rPr>
        <w:t xml:space="preserve">, skua nest densities </w:t>
      </w:r>
      <w:r>
        <w:rPr>
          <w:rFonts w:ascii="Arial" w:hAnsi="Arial" w:cs="Arial"/>
        </w:rPr>
        <w:t>w</w:t>
      </w:r>
      <w:r w:rsidR="00883C80">
        <w:rPr>
          <w:rFonts w:ascii="Arial" w:hAnsi="Arial" w:cs="Arial"/>
        </w:rPr>
        <w:t>ere</w:t>
      </w:r>
      <w:r>
        <w:rPr>
          <w:rFonts w:ascii="Arial" w:hAnsi="Arial" w:cs="Arial"/>
        </w:rPr>
        <w:t xml:space="preserve"> comparable with colonies elsewhere. Long-term </w:t>
      </w:r>
      <w:r w:rsidR="00F023F1">
        <w:rPr>
          <w:rFonts w:ascii="Arial" w:hAnsi="Arial" w:cs="Arial"/>
        </w:rPr>
        <w:t xml:space="preserve">monitoring of skuas at </w:t>
      </w:r>
      <w:r w:rsidRPr="004A74DC">
        <w:rPr>
          <w:rFonts w:ascii="Arial" w:hAnsi="Arial" w:cs="Arial"/>
        </w:rPr>
        <w:t xml:space="preserve">Rothera Point </w:t>
      </w:r>
      <w:r>
        <w:rPr>
          <w:rFonts w:ascii="Arial" w:hAnsi="Arial" w:cs="Arial"/>
        </w:rPr>
        <w:t xml:space="preserve">indicated </w:t>
      </w:r>
      <w:r w:rsidRPr="004A74DC">
        <w:rPr>
          <w:rFonts w:ascii="Arial" w:hAnsi="Arial" w:cs="Arial"/>
        </w:rPr>
        <w:t>considerabl</w:t>
      </w:r>
      <w:r>
        <w:rPr>
          <w:rFonts w:ascii="Arial" w:hAnsi="Arial" w:cs="Arial"/>
        </w:rPr>
        <w:t>e annual variation</w:t>
      </w:r>
      <w:r w:rsidRPr="004A74DC">
        <w:rPr>
          <w:rFonts w:ascii="Arial" w:hAnsi="Arial" w:cs="Arial"/>
        </w:rPr>
        <w:t xml:space="preserve">, </w:t>
      </w:r>
      <w:r>
        <w:rPr>
          <w:rFonts w:ascii="Arial" w:hAnsi="Arial" w:cs="Arial"/>
        </w:rPr>
        <w:t xml:space="preserve">and overall increases of </w:t>
      </w:r>
      <w:r w:rsidRPr="004A74DC">
        <w:rPr>
          <w:rFonts w:ascii="Arial" w:hAnsi="Arial" w:cs="Arial"/>
        </w:rPr>
        <w:t xml:space="preserve">1.9% </w:t>
      </w:r>
      <w:r>
        <w:rPr>
          <w:rFonts w:ascii="Arial" w:hAnsi="Arial" w:cs="Arial"/>
        </w:rPr>
        <w:t xml:space="preserve">and 1.3% </w:t>
      </w:r>
      <w:r w:rsidRPr="004A74DC">
        <w:rPr>
          <w:rFonts w:ascii="Arial" w:hAnsi="Arial" w:cs="Arial"/>
        </w:rPr>
        <w:t>per annum</w:t>
      </w:r>
      <w:r>
        <w:rPr>
          <w:rFonts w:ascii="Arial" w:hAnsi="Arial" w:cs="Arial"/>
        </w:rPr>
        <w:t>, respectively,</w:t>
      </w:r>
      <w:r w:rsidRPr="004A74DC">
        <w:rPr>
          <w:rFonts w:ascii="Arial" w:hAnsi="Arial" w:cs="Arial"/>
        </w:rPr>
        <w:t xml:space="preserve"> </w:t>
      </w:r>
      <w:r>
        <w:rPr>
          <w:rFonts w:ascii="Arial" w:hAnsi="Arial" w:cs="Arial"/>
        </w:rPr>
        <w:t xml:space="preserve">in </w:t>
      </w:r>
      <w:r w:rsidRPr="004A74DC">
        <w:rPr>
          <w:rFonts w:ascii="Arial" w:hAnsi="Arial" w:cs="Arial"/>
        </w:rPr>
        <w:t xml:space="preserve">breeding pairs </w:t>
      </w:r>
      <w:r>
        <w:rPr>
          <w:rFonts w:ascii="Arial" w:hAnsi="Arial" w:cs="Arial"/>
        </w:rPr>
        <w:t xml:space="preserve">from </w:t>
      </w:r>
      <w:r w:rsidRPr="004A74DC">
        <w:rPr>
          <w:rFonts w:ascii="Arial" w:hAnsi="Arial" w:cs="Arial"/>
        </w:rPr>
        <w:t>1975/76 to 2017/18</w:t>
      </w:r>
      <w:r>
        <w:rPr>
          <w:rFonts w:ascii="Arial" w:hAnsi="Arial" w:cs="Arial"/>
        </w:rPr>
        <w:t xml:space="preserve">, and </w:t>
      </w:r>
      <w:r w:rsidRPr="004A74DC">
        <w:rPr>
          <w:rFonts w:ascii="Arial" w:hAnsi="Arial" w:cs="Arial"/>
        </w:rPr>
        <w:t xml:space="preserve">occupied territories from 1988/89 to 2017/18. In total, </w:t>
      </w:r>
      <w:r w:rsidRPr="0075242B">
        <w:rPr>
          <w:rFonts w:ascii="Arial" w:hAnsi="Arial" w:cs="Arial"/>
        </w:rPr>
        <w:t>405 pairs</w:t>
      </w:r>
      <w:r w:rsidRPr="004A74DC">
        <w:rPr>
          <w:rFonts w:ascii="Arial" w:hAnsi="Arial" w:cs="Arial"/>
        </w:rPr>
        <w:t xml:space="preserve"> of Antarctic shags </w:t>
      </w:r>
      <w:r>
        <w:rPr>
          <w:rFonts w:ascii="Arial" w:hAnsi="Arial" w:cs="Arial"/>
        </w:rPr>
        <w:t>b</w:t>
      </w:r>
      <w:r w:rsidRPr="004A74DC">
        <w:rPr>
          <w:rFonts w:ascii="Arial" w:hAnsi="Arial" w:cs="Arial"/>
        </w:rPr>
        <w:t>red at t</w:t>
      </w:r>
      <w:r w:rsidR="00FF4440">
        <w:rPr>
          <w:rFonts w:ascii="Arial" w:hAnsi="Arial" w:cs="Arial"/>
        </w:rPr>
        <w:t xml:space="preserve">wo known and one </w:t>
      </w:r>
      <w:r>
        <w:rPr>
          <w:rFonts w:ascii="Arial" w:hAnsi="Arial" w:cs="Arial"/>
        </w:rPr>
        <w:t>new</w:t>
      </w:r>
      <w:r w:rsidR="00FF4440">
        <w:rPr>
          <w:rFonts w:ascii="Arial" w:hAnsi="Arial" w:cs="Arial"/>
        </w:rPr>
        <w:t>ly-</w:t>
      </w:r>
      <w:r>
        <w:rPr>
          <w:rFonts w:ascii="Arial" w:hAnsi="Arial" w:cs="Arial"/>
        </w:rPr>
        <w:t>discover</w:t>
      </w:r>
      <w:r w:rsidR="00FF4440">
        <w:rPr>
          <w:rFonts w:ascii="Arial" w:hAnsi="Arial" w:cs="Arial"/>
        </w:rPr>
        <w:t>ed colony</w:t>
      </w:r>
      <w:r w:rsidRPr="004A74DC">
        <w:rPr>
          <w:rFonts w:ascii="Arial" w:hAnsi="Arial" w:cs="Arial"/>
        </w:rPr>
        <w:t xml:space="preserve"> </w:t>
      </w:r>
      <w:r>
        <w:rPr>
          <w:rFonts w:ascii="Arial" w:hAnsi="Arial" w:cs="Arial"/>
        </w:rPr>
        <w:t>in 2017/</w:t>
      </w:r>
      <w:r w:rsidRPr="004A74DC">
        <w:rPr>
          <w:rFonts w:ascii="Arial" w:hAnsi="Arial" w:cs="Arial"/>
        </w:rPr>
        <w:t>18</w:t>
      </w:r>
      <w:r>
        <w:rPr>
          <w:rFonts w:ascii="Arial" w:hAnsi="Arial" w:cs="Arial"/>
        </w:rPr>
        <w:t xml:space="preserve">. Previous counts at </w:t>
      </w:r>
      <w:r w:rsidR="00FF4440">
        <w:rPr>
          <w:rFonts w:ascii="Arial" w:hAnsi="Arial" w:cs="Arial"/>
        </w:rPr>
        <w:t xml:space="preserve">the </w:t>
      </w:r>
      <w:r>
        <w:rPr>
          <w:rFonts w:ascii="Arial" w:hAnsi="Arial" w:cs="Arial"/>
        </w:rPr>
        <w:t xml:space="preserve">two </w:t>
      </w:r>
      <w:r w:rsidR="00FF4440">
        <w:rPr>
          <w:rFonts w:ascii="Arial" w:hAnsi="Arial" w:cs="Arial"/>
        </w:rPr>
        <w:t xml:space="preserve">known </w:t>
      </w:r>
      <w:r>
        <w:rPr>
          <w:rFonts w:ascii="Arial" w:hAnsi="Arial" w:cs="Arial"/>
        </w:rPr>
        <w:t xml:space="preserve">colonies indicated </w:t>
      </w:r>
      <w:r w:rsidRPr="004A74DC">
        <w:rPr>
          <w:rFonts w:ascii="Arial" w:hAnsi="Arial" w:cs="Arial"/>
        </w:rPr>
        <w:t>substantial annual variation, and increase</w:t>
      </w:r>
      <w:r>
        <w:rPr>
          <w:rFonts w:ascii="Arial" w:hAnsi="Arial" w:cs="Arial"/>
        </w:rPr>
        <w:t>s</w:t>
      </w:r>
      <w:r w:rsidRPr="004A74DC">
        <w:rPr>
          <w:rFonts w:ascii="Arial" w:hAnsi="Arial" w:cs="Arial"/>
        </w:rPr>
        <w:t xml:space="preserve"> of 5.5% </w:t>
      </w:r>
      <w:r w:rsidR="00FF4440">
        <w:rPr>
          <w:rFonts w:ascii="Arial" w:hAnsi="Arial" w:cs="Arial"/>
        </w:rPr>
        <w:t xml:space="preserve">and 3.3% </w:t>
      </w:r>
      <w:r w:rsidRPr="004A74DC">
        <w:rPr>
          <w:rFonts w:ascii="Arial" w:hAnsi="Arial" w:cs="Arial"/>
        </w:rPr>
        <w:t>per annum</w:t>
      </w:r>
      <w:r w:rsidR="00FF4440">
        <w:rPr>
          <w:rFonts w:ascii="Arial" w:hAnsi="Arial" w:cs="Arial"/>
        </w:rPr>
        <w:t xml:space="preserve">, respectively, </w:t>
      </w:r>
      <w:r>
        <w:rPr>
          <w:rFonts w:ascii="Arial" w:hAnsi="Arial" w:cs="Arial"/>
        </w:rPr>
        <w:t>from</w:t>
      </w:r>
      <w:r w:rsidRPr="004A74DC">
        <w:rPr>
          <w:rFonts w:ascii="Arial" w:hAnsi="Arial" w:cs="Arial"/>
        </w:rPr>
        <w:t xml:space="preserve"> 1985/86 to 2017/18</w:t>
      </w:r>
      <w:r>
        <w:rPr>
          <w:rFonts w:ascii="Arial" w:hAnsi="Arial" w:cs="Arial"/>
        </w:rPr>
        <w:t xml:space="preserve">, and </w:t>
      </w:r>
      <w:r w:rsidRPr="004A74DC">
        <w:rPr>
          <w:rFonts w:ascii="Arial" w:hAnsi="Arial" w:cs="Arial"/>
        </w:rPr>
        <w:t xml:space="preserve">1989/90 to 2017/18. </w:t>
      </w:r>
      <w:r>
        <w:rPr>
          <w:rFonts w:ascii="Arial" w:hAnsi="Arial" w:cs="Arial"/>
        </w:rPr>
        <w:t>Factors leading to overall increases</w:t>
      </w:r>
      <w:r w:rsidRPr="002330B8">
        <w:rPr>
          <w:rFonts w:ascii="Arial" w:hAnsi="Arial" w:cs="Arial"/>
        </w:rPr>
        <w:t xml:space="preserve"> </w:t>
      </w:r>
      <w:r>
        <w:rPr>
          <w:rFonts w:ascii="Arial" w:hAnsi="Arial" w:cs="Arial"/>
        </w:rPr>
        <w:t xml:space="preserve">in both species, </w:t>
      </w:r>
      <w:r w:rsidR="00FF4440">
        <w:rPr>
          <w:rFonts w:ascii="Arial" w:hAnsi="Arial" w:cs="Arial"/>
        </w:rPr>
        <w:t>and</w:t>
      </w:r>
      <w:r>
        <w:rPr>
          <w:rFonts w:ascii="Arial" w:hAnsi="Arial" w:cs="Arial"/>
        </w:rPr>
        <w:t xml:space="preserve"> </w:t>
      </w:r>
      <w:r w:rsidR="00FF4440">
        <w:rPr>
          <w:rFonts w:ascii="Arial" w:hAnsi="Arial" w:cs="Arial"/>
        </w:rPr>
        <w:t>the</w:t>
      </w:r>
      <w:r>
        <w:rPr>
          <w:rFonts w:ascii="Arial" w:hAnsi="Arial" w:cs="Arial"/>
        </w:rPr>
        <w:t xml:space="preserve"> intermittent seasons of </w:t>
      </w:r>
      <w:r w:rsidRPr="004A74DC">
        <w:rPr>
          <w:rFonts w:ascii="Arial" w:hAnsi="Arial" w:cs="Arial"/>
        </w:rPr>
        <w:t xml:space="preserve">near-complete failure </w:t>
      </w:r>
      <w:r>
        <w:rPr>
          <w:rFonts w:ascii="Arial" w:hAnsi="Arial" w:cs="Arial"/>
        </w:rPr>
        <w:t>to breed, are u</w:t>
      </w:r>
      <w:r w:rsidRPr="004A74DC">
        <w:rPr>
          <w:rFonts w:ascii="Arial" w:hAnsi="Arial" w:cs="Arial"/>
        </w:rPr>
        <w:t>nclear</w:t>
      </w:r>
      <w:r>
        <w:rPr>
          <w:rFonts w:ascii="Arial" w:hAnsi="Arial" w:cs="Arial"/>
        </w:rPr>
        <w:t>,</w:t>
      </w:r>
      <w:r w:rsidRPr="004A74DC">
        <w:rPr>
          <w:rFonts w:ascii="Arial" w:hAnsi="Arial" w:cs="Arial"/>
        </w:rPr>
        <w:t xml:space="preserve"> but likely to re</w:t>
      </w:r>
      <w:r>
        <w:rPr>
          <w:rFonts w:ascii="Arial" w:hAnsi="Arial" w:cs="Arial"/>
        </w:rPr>
        <w:t>flect</w:t>
      </w:r>
      <w:r w:rsidRPr="004A74DC">
        <w:rPr>
          <w:rFonts w:ascii="Arial" w:hAnsi="Arial" w:cs="Arial"/>
        </w:rPr>
        <w:t xml:space="preserve"> </w:t>
      </w:r>
      <w:r>
        <w:rPr>
          <w:rFonts w:ascii="Arial" w:hAnsi="Arial" w:cs="Arial"/>
        </w:rPr>
        <w:t xml:space="preserve">impacts of </w:t>
      </w:r>
      <w:r w:rsidR="00026336">
        <w:rPr>
          <w:rFonts w:ascii="Arial" w:hAnsi="Arial" w:cs="Arial"/>
        </w:rPr>
        <w:t>environmental</w:t>
      </w:r>
      <w:r w:rsidRPr="004A74DC">
        <w:rPr>
          <w:rFonts w:ascii="Arial" w:hAnsi="Arial" w:cs="Arial"/>
        </w:rPr>
        <w:t xml:space="preserve"> change</w:t>
      </w:r>
      <w:r>
        <w:rPr>
          <w:rFonts w:ascii="Arial" w:hAnsi="Arial" w:cs="Arial"/>
        </w:rPr>
        <w:t xml:space="preserve"> on their marine prey or sea ice</w:t>
      </w:r>
      <w:r w:rsidRPr="004A74DC">
        <w:rPr>
          <w:rFonts w:ascii="Arial" w:hAnsi="Arial" w:cs="Arial"/>
        </w:rPr>
        <w:t>.</w:t>
      </w:r>
      <w:r>
        <w:rPr>
          <w:rFonts w:ascii="Arial" w:hAnsi="Arial" w:cs="Arial"/>
        </w:rPr>
        <w:t xml:space="preserve"> The breeding populations of south polar skuas and Antarctic shags in Ryder Bay represent </w:t>
      </w:r>
      <w:r w:rsidRPr="004A74DC">
        <w:rPr>
          <w:rFonts w:ascii="Arial" w:hAnsi="Arial" w:cs="Arial"/>
        </w:rPr>
        <w:t>10.3%</w:t>
      </w:r>
      <w:r>
        <w:rPr>
          <w:rFonts w:ascii="Arial" w:hAnsi="Arial" w:cs="Arial"/>
        </w:rPr>
        <w:t xml:space="preserve"> and </w:t>
      </w:r>
      <w:r>
        <w:rPr>
          <w:rFonts w:ascii="Arial" w:hAnsi="Arial" w:cs="Arial"/>
          <w:shd w:val="clear" w:color="auto" w:fill="FFFFFF" w:themeFill="background1"/>
        </w:rPr>
        <w:t>3.5</w:t>
      </w:r>
      <w:r w:rsidRPr="004A74DC">
        <w:rPr>
          <w:rFonts w:ascii="Arial" w:hAnsi="Arial" w:cs="Arial"/>
          <w:shd w:val="clear" w:color="auto" w:fill="FFFFFF" w:themeFill="background1"/>
        </w:rPr>
        <w:t>%,</w:t>
      </w:r>
      <w:r>
        <w:rPr>
          <w:rFonts w:ascii="Arial" w:hAnsi="Arial" w:cs="Arial"/>
          <w:shd w:val="clear" w:color="auto" w:fill="FFFFFF" w:themeFill="background1"/>
        </w:rPr>
        <w:t xml:space="preserve"> respectively, of revised global estimates of </w:t>
      </w:r>
      <w:r w:rsidRPr="004A74DC">
        <w:rPr>
          <w:rFonts w:ascii="Arial" w:hAnsi="Arial" w:cs="Arial"/>
        </w:rPr>
        <w:t xml:space="preserve">9,500 </w:t>
      </w:r>
      <w:r>
        <w:rPr>
          <w:rFonts w:ascii="Arial" w:hAnsi="Arial" w:cs="Arial"/>
        </w:rPr>
        <w:t xml:space="preserve">and </w:t>
      </w:r>
      <w:r w:rsidRPr="004A74DC">
        <w:rPr>
          <w:rFonts w:ascii="Arial" w:hAnsi="Arial" w:cs="Arial"/>
        </w:rPr>
        <w:t>11,684</w:t>
      </w:r>
      <w:r>
        <w:rPr>
          <w:rFonts w:ascii="Arial" w:hAnsi="Arial" w:cs="Arial"/>
        </w:rPr>
        <w:t xml:space="preserve"> breeding </w:t>
      </w:r>
      <w:r w:rsidRPr="004A74DC">
        <w:rPr>
          <w:rFonts w:ascii="Arial" w:hAnsi="Arial" w:cs="Arial"/>
        </w:rPr>
        <w:t>pairs</w:t>
      </w:r>
      <w:r>
        <w:rPr>
          <w:rFonts w:ascii="Arial" w:hAnsi="Arial" w:cs="Arial"/>
        </w:rPr>
        <w:t xml:space="preserve">. </w:t>
      </w:r>
      <w:r w:rsidR="00FF4440">
        <w:rPr>
          <w:rFonts w:ascii="Arial" w:hAnsi="Arial" w:cs="Arial"/>
        </w:rPr>
        <w:t>We recommend that</w:t>
      </w:r>
      <w:r>
        <w:rPr>
          <w:rFonts w:ascii="Arial" w:hAnsi="Arial" w:cs="Arial"/>
        </w:rPr>
        <w:t xml:space="preserve"> the breeding colonies be included as Important Bird Areas (IBAs) and within the </w:t>
      </w:r>
      <w:r>
        <w:rPr>
          <w:rFonts w:ascii="Arial" w:hAnsi="Arial" w:cs="Arial"/>
          <w:shd w:val="clear" w:color="auto" w:fill="FFFFFF" w:themeFill="background1"/>
        </w:rPr>
        <w:t xml:space="preserve">Antarctic Specially Protected Area (ASPA) system, </w:t>
      </w:r>
      <w:r w:rsidR="00FF4440">
        <w:rPr>
          <w:rFonts w:ascii="Arial" w:hAnsi="Arial" w:cs="Arial"/>
          <w:shd w:val="clear" w:color="auto" w:fill="FFFFFF" w:themeFill="background1"/>
        </w:rPr>
        <w:t>and</w:t>
      </w:r>
      <w:r>
        <w:rPr>
          <w:rFonts w:ascii="Arial" w:hAnsi="Arial" w:cs="Arial"/>
          <w:shd w:val="clear" w:color="auto" w:fill="FFFFFF" w:themeFill="background1"/>
        </w:rPr>
        <w:t xml:space="preserve"> provision made to conserve foraging areas at sea.</w:t>
      </w:r>
      <w:r w:rsidRPr="004A74DC">
        <w:rPr>
          <w:rFonts w:ascii="Arial" w:hAnsi="Arial" w:cs="Arial"/>
        </w:rPr>
        <w:t xml:space="preserve"> </w:t>
      </w:r>
    </w:p>
    <w:p w14:paraId="41985CB8" w14:textId="77777777" w:rsidR="009756DC" w:rsidRPr="004A74DC" w:rsidRDefault="009756DC" w:rsidP="00507944">
      <w:pPr>
        <w:spacing w:line="360" w:lineRule="auto"/>
        <w:jc w:val="both"/>
        <w:rPr>
          <w:rFonts w:ascii="Arial" w:hAnsi="Arial" w:cs="Arial"/>
          <w:b/>
        </w:rPr>
      </w:pPr>
    </w:p>
    <w:p w14:paraId="0D29DAEF" w14:textId="77777777" w:rsidR="009756DC" w:rsidRPr="004A74DC" w:rsidRDefault="009756DC" w:rsidP="00507944">
      <w:pPr>
        <w:spacing w:line="360" w:lineRule="auto"/>
        <w:jc w:val="both"/>
        <w:rPr>
          <w:rFonts w:ascii="Arial" w:hAnsi="Arial" w:cs="Arial"/>
          <w:b/>
          <w:highlight w:val="yellow"/>
        </w:rPr>
      </w:pPr>
    </w:p>
    <w:p w14:paraId="19C0BF5E" w14:textId="77777777" w:rsidR="009756DC" w:rsidRPr="004A74DC" w:rsidRDefault="009756DC" w:rsidP="00507944">
      <w:pPr>
        <w:spacing w:line="360" w:lineRule="auto"/>
        <w:jc w:val="both"/>
        <w:rPr>
          <w:rFonts w:ascii="Arial" w:hAnsi="Arial" w:cs="Arial"/>
          <w:b/>
          <w:highlight w:val="yellow"/>
        </w:rPr>
      </w:pPr>
    </w:p>
    <w:p w14:paraId="127A4A00" w14:textId="77777777" w:rsidR="009756DC" w:rsidRPr="004A74DC" w:rsidRDefault="00E24D39" w:rsidP="00507944">
      <w:pPr>
        <w:spacing w:line="360" w:lineRule="auto"/>
        <w:jc w:val="both"/>
        <w:rPr>
          <w:rFonts w:ascii="Arial" w:hAnsi="Arial" w:cs="Arial"/>
        </w:rPr>
      </w:pPr>
      <w:r>
        <w:rPr>
          <w:rFonts w:ascii="Arial" w:hAnsi="Arial" w:cs="Arial"/>
          <w:b/>
        </w:rPr>
        <w:t>Keywords</w:t>
      </w:r>
      <w:r w:rsidR="009756DC" w:rsidRPr="004A74DC">
        <w:rPr>
          <w:rFonts w:ascii="Arial" w:hAnsi="Arial" w:cs="Arial"/>
          <w:b/>
        </w:rPr>
        <w:t xml:space="preserve"> </w:t>
      </w:r>
      <w:r w:rsidR="009F1A92" w:rsidRPr="004A74DC">
        <w:rPr>
          <w:rFonts w:ascii="Arial" w:hAnsi="Arial" w:cs="Arial"/>
        </w:rPr>
        <w:t xml:space="preserve">Antarctic Peninsula, </w:t>
      </w:r>
      <w:r w:rsidR="00617E09" w:rsidRPr="004A74DC">
        <w:rPr>
          <w:rFonts w:ascii="Arial" w:hAnsi="Arial" w:cs="Arial"/>
        </w:rPr>
        <w:t xml:space="preserve">Blue-eyed shag, Imperial shag, </w:t>
      </w:r>
      <w:r w:rsidR="009F1A92" w:rsidRPr="004A74DC">
        <w:rPr>
          <w:rFonts w:ascii="Arial" w:hAnsi="Arial" w:cs="Arial"/>
        </w:rPr>
        <w:t>Important Bird Area, long-term monitoring, Marguerite Bay, population trends</w:t>
      </w:r>
    </w:p>
    <w:p w14:paraId="78759519" w14:textId="77777777" w:rsidR="009756DC" w:rsidRPr="004A74DC" w:rsidRDefault="009756DC" w:rsidP="00507944">
      <w:pPr>
        <w:jc w:val="both"/>
        <w:rPr>
          <w:rFonts w:ascii="Arial" w:hAnsi="Arial" w:cs="Arial"/>
          <w:b/>
          <w:highlight w:val="yellow"/>
        </w:rPr>
      </w:pPr>
      <w:r w:rsidRPr="004A74DC">
        <w:rPr>
          <w:rFonts w:ascii="Arial" w:hAnsi="Arial" w:cs="Arial"/>
          <w:b/>
          <w:highlight w:val="yellow"/>
        </w:rPr>
        <w:br w:type="page"/>
      </w:r>
    </w:p>
    <w:p w14:paraId="51E5DBA3" w14:textId="77777777" w:rsidR="009756DC" w:rsidRPr="004A74DC" w:rsidRDefault="009756DC" w:rsidP="00507944">
      <w:pPr>
        <w:spacing w:line="360" w:lineRule="auto"/>
        <w:jc w:val="both"/>
        <w:rPr>
          <w:rFonts w:ascii="Arial" w:hAnsi="Arial" w:cs="Arial"/>
          <w:b/>
        </w:rPr>
      </w:pPr>
      <w:r w:rsidRPr="004A74DC">
        <w:rPr>
          <w:rFonts w:ascii="Arial" w:hAnsi="Arial" w:cs="Arial"/>
          <w:b/>
        </w:rPr>
        <w:lastRenderedPageBreak/>
        <w:t>Introduction</w:t>
      </w:r>
    </w:p>
    <w:p w14:paraId="7A27EA48" w14:textId="0593602C" w:rsidR="001558DB" w:rsidRPr="004A74DC" w:rsidRDefault="000100B4" w:rsidP="00507944">
      <w:pPr>
        <w:spacing w:line="360" w:lineRule="auto"/>
        <w:jc w:val="both"/>
        <w:rPr>
          <w:rFonts w:ascii="Arial" w:hAnsi="Arial" w:cs="Arial"/>
        </w:rPr>
      </w:pPr>
      <w:r w:rsidRPr="004A74DC">
        <w:rPr>
          <w:rFonts w:ascii="Arial" w:hAnsi="Arial" w:cs="Arial"/>
        </w:rPr>
        <w:t xml:space="preserve">Seabirds are often considered to be useful sentinels of the health of the wider marine ecosystem </w:t>
      </w:r>
      <w:r w:rsidR="000D588C">
        <w:rPr>
          <w:rFonts w:ascii="Arial" w:hAnsi="Arial" w:cs="Arial"/>
        </w:rPr>
        <w:fldChar w:fldCharType="begin"/>
      </w:r>
      <w:r w:rsidR="000D588C">
        <w:rPr>
          <w:rFonts w:ascii="Arial" w:hAnsi="Arial" w:cs="Arial"/>
        </w:rPr>
        <w:instrText xml:space="preserve"> ADDIN EN.CITE &lt;EndNote&gt;&lt;Cite&gt;&lt;Author&gt;Einoder&lt;/Author&gt;&lt;Year&gt;2009&lt;/Year&gt;&lt;RecNum&gt;2344&lt;/RecNum&gt;&lt;DisplayText&gt;(Constable et al. 2000; Einoder 2009)&lt;/DisplayText&gt;&lt;record&gt;&lt;rec-number&gt;2344&lt;/rec-number&gt;&lt;foreign-keys&gt;&lt;key app="EN" db-id="a2t0svvpntszs5ez2fkvd2wmv0zr0zwvzzxv"&gt;2344&lt;/key&gt;&lt;/foreign-keys&gt;&lt;ref-type name="Journal Article"&gt;17&lt;/ref-type&gt;&lt;contributors&gt;&lt;authors&gt;&lt;author&gt;Einoder, L.D.&lt;/author&gt;&lt;/authors&gt;&lt;/contributors&gt;&lt;titles&gt;&lt;title&gt;A review of the use of seabirds as indicators in fisheries and ecosystem management&lt;/title&gt;&lt;secondary-title&gt;Fisheries Research&lt;/secondary-title&gt;&lt;/titles&gt;&lt;periodical&gt;&lt;full-title&gt;Fisheries Research&lt;/full-title&gt;&lt;/periodical&gt;&lt;pages&gt;6-13&lt;/pages&gt;&lt;volume&gt;95&lt;/volume&gt;&lt;dates&gt;&lt;year&gt;2009&lt;/year&gt;&lt;/dates&gt;&lt;urls&gt;&lt;/urls&gt;&lt;/record&gt;&lt;/Cite&gt;&lt;Cite&gt;&lt;Author&gt;Constable&lt;/Author&gt;&lt;Year&gt;2000&lt;/Year&gt;&lt;RecNum&gt;3374&lt;/RecNum&gt;&lt;record&gt;&lt;rec-number&gt;3374&lt;/rec-number&gt;&lt;foreign-keys&gt;&lt;key app="EN" db-id="a2t0svvpntszs5ez2fkvd2wmv0zr0zwvzzxv"&gt;3374&lt;/key&gt;&lt;/foreign-keys&gt;&lt;ref-type name="Journal Article"&gt;17&lt;/ref-type&gt;&lt;contributors&gt;&lt;authors&gt;&lt;author&gt;Constable, Andrew J&lt;/author&gt;&lt;author&gt;de la Mare, William K&lt;/author&gt;&lt;author&gt;Agnew, David J&lt;/author&gt;&lt;author&gt;Everson, Inigo&lt;/author&gt;&lt;author&gt;Miller, Denzil&lt;/author&gt;&lt;/authors&gt;&lt;/contributors&gt;&lt;titles&gt;&lt;title&gt;Managing fisheries to conserve the Antarctic marine ecosystem: practical implementation of the Convention on the Conservation of Antarctic Marine Living Resources (CCAMLR)&lt;/title&gt;&lt;secondary-title&gt;ICES Journal of Marine Science&lt;/secondary-title&gt;&lt;/titles&gt;&lt;periodical&gt;&lt;full-title&gt;ICES Journal of Marine Science&lt;/full-title&gt;&lt;abbr-1&gt;Ices J. Mar. Sci.&lt;/abbr-1&gt;&lt;/periodical&gt;&lt;pages&gt;778-791&lt;/pages&gt;&lt;volume&gt;57&lt;/volume&gt;&lt;number&gt;3&lt;/number&gt;&lt;dates&gt;&lt;year&gt;2000&lt;/year&gt;&lt;/dates&gt;&lt;isbn&gt;1095-9289&lt;/isbn&gt;&lt;urls&gt;&lt;/urls&gt;&lt;/record&gt;&lt;/Cite&gt;&lt;/EndNote&gt;</w:instrText>
      </w:r>
      <w:r w:rsidR="000D588C">
        <w:rPr>
          <w:rFonts w:ascii="Arial" w:hAnsi="Arial" w:cs="Arial"/>
        </w:rPr>
        <w:fldChar w:fldCharType="separate"/>
      </w:r>
      <w:r w:rsidR="000D588C">
        <w:rPr>
          <w:rFonts w:ascii="Arial" w:hAnsi="Arial" w:cs="Arial"/>
          <w:noProof/>
        </w:rPr>
        <w:t>(</w:t>
      </w:r>
      <w:hyperlink w:anchor="_ENREF_11" w:tooltip="Constable, 2000 #3374" w:history="1">
        <w:r w:rsidR="00681A3E">
          <w:rPr>
            <w:rFonts w:ascii="Arial" w:hAnsi="Arial" w:cs="Arial"/>
            <w:noProof/>
          </w:rPr>
          <w:t>Constable et al. 2000</w:t>
        </w:r>
      </w:hyperlink>
      <w:r w:rsidR="000D588C">
        <w:rPr>
          <w:rFonts w:ascii="Arial" w:hAnsi="Arial" w:cs="Arial"/>
          <w:noProof/>
        </w:rPr>
        <w:t xml:space="preserve">; </w:t>
      </w:r>
      <w:hyperlink w:anchor="_ENREF_13" w:tooltip="Einoder, 2009 #2344" w:history="1">
        <w:r w:rsidR="00681A3E">
          <w:rPr>
            <w:rFonts w:ascii="Arial" w:hAnsi="Arial" w:cs="Arial"/>
            <w:noProof/>
          </w:rPr>
          <w:t>Einoder 2009</w:t>
        </w:r>
      </w:hyperlink>
      <w:r w:rsidR="000D588C">
        <w:rPr>
          <w:rFonts w:ascii="Arial" w:hAnsi="Arial" w:cs="Arial"/>
          <w:noProof/>
        </w:rPr>
        <w:t>)</w:t>
      </w:r>
      <w:r w:rsidR="000D588C">
        <w:rPr>
          <w:rFonts w:ascii="Arial" w:hAnsi="Arial" w:cs="Arial"/>
        </w:rPr>
        <w:fldChar w:fldCharType="end"/>
      </w:r>
      <w:r w:rsidRPr="004A74DC">
        <w:rPr>
          <w:rFonts w:ascii="Arial" w:hAnsi="Arial" w:cs="Arial"/>
        </w:rPr>
        <w:t xml:space="preserve">. </w:t>
      </w:r>
      <w:r w:rsidR="00905038" w:rsidRPr="004A74DC">
        <w:rPr>
          <w:rFonts w:ascii="Arial" w:hAnsi="Arial" w:cs="Arial"/>
        </w:rPr>
        <w:t>T</w:t>
      </w:r>
      <w:r w:rsidRPr="004A74DC">
        <w:rPr>
          <w:rFonts w:ascii="Arial" w:hAnsi="Arial" w:cs="Arial"/>
        </w:rPr>
        <w:t xml:space="preserve">hey </w:t>
      </w:r>
      <w:r w:rsidR="00905038" w:rsidRPr="004A74DC">
        <w:rPr>
          <w:rFonts w:ascii="Arial" w:hAnsi="Arial" w:cs="Arial"/>
        </w:rPr>
        <w:t>are</w:t>
      </w:r>
      <w:r w:rsidRPr="004A74DC">
        <w:rPr>
          <w:rFonts w:ascii="Arial" w:hAnsi="Arial" w:cs="Arial"/>
        </w:rPr>
        <w:t xml:space="preserve"> major consumers</w:t>
      </w:r>
      <w:r w:rsidR="00905038" w:rsidRPr="004A74DC">
        <w:rPr>
          <w:rFonts w:ascii="Arial" w:hAnsi="Arial" w:cs="Arial"/>
        </w:rPr>
        <w:t xml:space="preserve"> of marine resources</w:t>
      </w:r>
      <w:r w:rsidR="00A17141">
        <w:rPr>
          <w:rFonts w:ascii="Arial" w:hAnsi="Arial" w:cs="Arial"/>
        </w:rPr>
        <w:t>,</w:t>
      </w:r>
      <w:r w:rsidR="00905038" w:rsidRPr="004A74DC">
        <w:rPr>
          <w:rFonts w:ascii="Arial" w:hAnsi="Arial" w:cs="Arial"/>
        </w:rPr>
        <w:t xml:space="preserve"> and</w:t>
      </w:r>
      <w:r w:rsidR="00A17141">
        <w:rPr>
          <w:rFonts w:ascii="Arial" w:hAnsi="Arial" w:cs="Arial"/>
        </w:rPr>
        <w:t>,</w:t>
      </w:r>
      <w:r w:rsidR="00905038" w:rsidRPr="004A74DC">
        <w:rPr>
          <w:rFonts w:ascii="Arial" w:hAnsi="Arial" w:cs="Arial"/>
        </w:rPr>
        <w:t xml:space="preserve"> combined, harvest as much prey as global fisheries </w:t>
      </w:r>
      <w:r w:rsidR="000D588C">
        <w:rPr>
          <w:rFonts w:ascii="Arial" w:hAnsi="Arial" w:cs="Arial"/>
        </w:rPr>
        <w:fldChar w:fldCharType="begin"/>
      </w:r>
      <w:r w:rsidR="000D588C">
        <w:rPr>
          <w:rFonts w:ascii="Arial" w:hAnsi="Arial" w:cs="Arial"/>
        </w:rPr>
        <w:instrText xml:space="preserve"> ADDIN EN.CITE &lt;EndNote&gt;&lt;Cite&gt;&lt;Author&gt;Brooke&lt;/Author&gt;&lt;Year&gt;2004&lt;/Year&gt;&lt;RecNum&gt;2297&lt;/RecNum&gt;&lt;DisplayText&gt;(Brooke 2004)&lt;/DisplayText&gt;&lt;record&gt;&lt;rec-number&gt;2297&lt;/rec-number&gt;&lt;foreign-keys&gt;&lt;key app="EN" db-id="a2t0svvpntszs5ez2fkvd2wmv0zr0zwvzzxv"&gt;2297&lt;/key&gt;&lt;/foreign-keys&gt;&lt;ref-type name="Journal Article"&gt;17&lt;/ref-type&gt;&lt;contributors&gt;&lt;authors&gt;&lt;author&gt;Brooke, M. de L.&lt;/author&gt;&lt;/authors&gt;&lt;/contributors&gt;&lt;titles&gt;&lt;title&gt;The food consumption of the world&amp;apos;s seabirds&lt;/title&gt;&lt;secondary-title&gt;Proceedings of the Royal Society, London B&lt;/secondary-title&gt;&lt;/titles&gt;&lt;periodical&gt;&lt;full-title&gt;Proceedings of the Royal Society, London B&lt;/full-title&gt;&lt;abbr-1&gt;Proc. R. Soc. Lond. B&lt;/abbr-1&gt;&lt;abbr-2&gt;Proc.R.Soc.Lond.B&lt;/abbr-2&gt;&lt;/periodical&gt;&lt;pages&gt;S246-S248&lt;/pages&gt;&lt;volume&gt;271&lt;/volume&gt;&lt;dates&gt;&lt;year&gt;2004&lt;/year&gt;&lt;/dates&gt;&lt;urls&gt;&lt;/urls&gt;&lt;/record&gt;&lt;/Cite&gt;&lt;/EndNote&gt;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5" w:tooltip="Brooke, 2004 #2297" w:history="1">
        <w:r w:rsidR="00681A3E">
          <w:rPr>
            <w:rFonts w:ascii="Arial" w:hAnsi="Arial" w:cs="Arial"/>
            <w:noProof/>
          </w:rPr>
          <w:t>Brooke 2004</w:t>
        </w:r>
      </w:hyperlink>
      <w:r w:rsidR="000D588C">
        <w:rPr>
          <w:rFonts w:ascii="Arial" w:hAnsi="Arial" w:cs="Arial"/>
          <w:noProof/>
        </w:rPr>
        <w:t>)</w:t>
      </w:r>
      <w:r w:rsidR="000D588C">
        <w:rPr>
          <w:rFonts w:ascii="Arial" w:hAnsi="Arial" w:cs="Arial"/>
        </w:rPr>
        <w:fldChar w:fldCharType="end"/>
      </w:r>
      <w:r w:rsidR="00905038" w:rsidRPr="004A74DC">
        <w:rPr>
          <w:rFonts w:ascii="Arial" w:hAnsi="Arial" w:cs="Arial"/>
        </w:rPr>
        <w:t xml:space="preserve">. </w:t>
      </w:r>
      <w:r w:rsidR="00A17141">
        <w:rPr>
          <w:rFonts w:ascii="Arial" w:hAnsi="Arial" w:cs="Arial"/>
        </w:rPr>
        <w:t>In addition, p</w:t>
      </w:r>
      <w:r w:rsidR="00905038" w:rsidRPr="004A74DC">
        <w:rPr>
          <w:rFonts w:ascii="Arial" w:hAnsi="Arial" w:cs="Arial"/>
        </w:rPr>
        <w:t>redatory seabirds can have dramatic impacts on populations of their av</w:t>
      </w:r>
      <w:r w:rsidR="005F7453">
        <w:rPr>
          <w:rFonts w:ascii="Arial" w:hAnsi="Arial" w:cs="Arial"/>
        </w:rPr>
        <w:t>ia</w:t>
      </w:r>
      <w:r w:rsidR="00905038" w:rsidRPr="004A74DC">
        <w:rPr>
          <w:rFonts w:ascii="Arial" w:hAnsi="Arial" w:cs="Arial"/>
        </w:rPr>
        <w:t xml:space="preserve">n prey </w:t>
      </w:r>
      <w:r w:rsidR="000D588C">
        <w:rPr>
          <w:rFonts w:ascii="Arial" w:hAnsi="Arial" w:cs="Arial"/>
        </w:rPr>
        <w:fldChar w:fldCharType="begin"/>
      </w:r>
      <w:r w:rsidR="000D588C">
        <w:rPr>
          <w:rFonts w:ascii="Arial" w:hAnsi="Arial" w:cs="Arial"/>
        </w:rPr>
        <w:instrText xml:space="preserve"> ADDIN EN.CITE &lt;EndNote&gt;&lt;Cite&gt;&lt;Author&gt;Phillips&lt;/Author&gt;&lt;Year&gt;1999&lt;/Year&gt;&lt;RecNum&gt;2067&lt;/RecNum&gt;&lt;DisplayText&gt;(Phillips et al. 1999b; Votier et al. 2004)&lt;/DisplayText&gt;&lt;record&gt;&lt;rec-number&gt;2067&lt;/rec-number&gt;&lt;foreign-keys&gt;&lt;key app="EN" db-id="a2t0svvpntszs5ez2fkvd2wmv0zr0zwvzzxv"&gt;2067&lt;/key&gt;&lt;/foreign-keys&gt;&lt;ref-type name="Journal Article"&gt;17&lt;/ref-type&gt;&lt;contributors&gt;&lt;authors&gt;&lt;author&gt;Phillips, R.A.&lt;/author&gt;&lt;author&gt;Thompson, D.R.&lt;/author&gt;&lt;author&gt;Hamer, K.C.&lt;/author&gt;&lt;/authors&gt;&lt;/contributors&gt;&lt;titles&gt;&lt;title&gt;The impact of great skua predation on seabird populations at St Kilda: a bioenergetics model&lt;/title&gt;&lt;secondary-title&gt;Journal of Applied Ecology&lt;/secondary-title&gt;&lt;/titles&gt;&lt;periodical&gt;&lt;full-title&gt;Journal of Applied Ecology&lt;/full-title&gt;&lt;abbr-1&gt;J. Appl. Ecol.&lt;/abbr-1&gt;&lt;/periodical&gt;&lt;pages&gt;218-232&lt;/pages&gt;&lt;volume&gt;36&lt;/volume&gt;&lt;dates&gt;&lt;year&gt;1999&lt;/year&gt;&lt;/dates&gt;&lt;urls&gt;&lt;/urls&gt;&lt;/record&gt;&lt;/Cite&gt;&lt;Cite&gt;&lt;Author&gt;Votier&lt;/Author&gt;&lt;Year&gt;2004&lt;/Year&gt;&lt;RecNum&gt;3360&lt;/RecNum&gt;&lt;record&gt;&lt;rec-number&gt;3360&lt;/rec-number&gt;&lt;foreign-keys&gt;&lt;key app="EN" db-id="a2t0svvpntszs5ez2fkvd2wmv0zr0zwvzzxv"&gt;3360&lt;/key&gt;&lt;/foreign-keys&gt;&lt;ref-type name="Journal Article"&gt;17&lt;/ref-type&gt;&lt;contributors&gt;&lt;authors&gt;&lt;author&gt;Votier, S. C.&lt;/author&gt;&lt;author&gt;Bearhop, S.&lt;/author&gt;&lt;author&gt;Ratcliffe, N.&lt;/author&gt;&lt;author&gt;Phillips, R. A.&lt;/author&gt;&lt;author&gt;Furness, R. W.&lt;/author&gt;&lt;/authors&gt;&lt;/contributors&gt;&lt;titles&gt;&lt;title&gt;Predation by great skuas at a large Shetland seabird colony&lt;/title&gt;&lt;secondary-title&gt;Journal of Applied Ecology&lt;/secondary-title&gt;&lt;/titles&gt;&lt;periodical&gt;&lt;full-title&gt;Journal of Applied Ecology&lt;/full-title&gt;&lt;abbr-1&gt;J. Appl. Ecol.&lt;/abbr-1&gt;&lt;/periodical&gt;&lt;pages&gt;1117-1128&lt;/pages&gt;&lt;volume&gt;41&lt;/volume&gt;&lt;number&gt;6&lt;/number&gt;&lt;dates&gt;&lt;year&gt;2004&lt;/year&gt;&lt;pub-dates&gt;&lt;date&gt;Dec&lt;/date&gt;&lt;/pub-dates&gt;&lt;/dates&gt;&lt;isbn&gt;0021-8901&lt;/isbn&gt;&lt;accession-num&gt;WOS:000225632800010&lt;/accession-num&gt;&lt;urls&gt;&lt;related-urls&gt;&lt;url&gt;&amp;lt;Go to ISI&amp;gt;://WOS:000225632800010&lt;/url&gt;&lt;/related-urls&gt;&lt;/urls&gt;&lt;electronic-resource-num&gt;10.1111/j.0021-8901.2004.00974.x&lt;/electronic-resource-num&gt;&lt;/record&gt;&lt;/Cite&gt;&lt;/EndNote&gt;</w:instrText>
      </w:r>
      <w:r w:rsidR="000D588C">
        <w:rPr>
          <w:rFonts w:ascii="Arial" w:hAnsi="Arial" w:cs="Arial"/>
        </w:rPr>
        <w:fldChar w:fldCharType="separate"/>
      </w:r>
      <w:r w:rsidR="000D588C">
        <w:rPr>
          <w:rFonts w:ascii="Arial" w:hAnsi="Arial" w:cs="Arial"/>
          <w:noProof/>
        </w:rPr>
        <w:t>(</w:t>
      </w:r>
      <w:hyperlink w:anchor="_ENREF_40" w:tooltip="Phillips, 1999 #2067" w:history="1">
        <w:r w:rsidR="00681A3E">
          <w:rPr>
            <w:rFonts w:ascii="Arial" w:hAnsi="Arial" w:cs="Arial"/>
            <w:noProof/>
          </w:rPr>
          <w:t>Phillips et al. 1999b</w:t>
        </w:r>
      </w:hyperlink>
      <w:r w:rsidR="000D588C">
        <w:rPr>
          <w:rFonts w:ascii="Arial" w:hAnsi="Arial" w:cs="Arial"/>
          <w:noProof/>
        </w:rPr>
        <w:t xml:space="preserve">; </w:t>
      </w:r>
      <w:hyperlink w:anchor="_ENREF_50" w:tooltip="Votier, 2004 #3360" w:history="1">
        <w:r w:rsidR="00681A3E">
          <w:rPr>
            <w:rFonts w:ascii="Arial" w:hAnsi="Arial" w:cs="Arial"/>
            <w:noProof/>
          </w:rPr>
          <w:t>Votier et al. 2004</w:t>
        </w:r>
      </w:hyperlink>
      <w:r w:rsidR="000D588C">
        <w:rPr>
          <w:rFonts w:ascii="Arial" w:hAnsi="Arial" w:cs="Arial"/>
          <w:noProof/>
        </w:rPr>
        <w:t>)</w:t>
      </w:r>
      <w:r w:rsidR="000D588C">
        <w:rPr>
          <w:rFonts w:ascii="Arial" w:hAnsi="Arial" w:cs="Arial"/>
        </w:rPr>
        <w:fldChar w:fldCharType="end"/>
      </w:r>
      <w:r w:rsidR="00905038" w:rsidRPr="004A74DC">
        <w:rPr>
          <w:rFonts w:ascii="Arial" w:hAnsi="Arial" w:cs="Arial"/>
        </w:rPr>
        <w:t>.</w:t>
      </w:r>
      <w:r w:rsidR="00CA40B9">
        <w:rPr>
          <w:rFonts w:ascii="Arial" w:hAnsi="Arial" w:cs="Arial"/>
        </w:rPr>
        <w:t xml:space="preserve"> </w:t>
      </w:r>
      <w:r w:rsidR="001558DB" w:rsidRPr="004A74DC">
        <w:rPr>
          <w:rFonts w:ascii="Arial" w:hAnsi="Arial" w:cs="Arial"/>
        </w:rPr>
        <w:t xml:space="preserve">Worldwide, many seabird populations are in decline; </w:t>
      </w:r>
      <w:r w:rsidR="00841C07">
        <w:rPr>
          <w:rFonts w:ascii="Arial" w:hAnsi="Arial" w:cs="Arial"/>
        </w:rPr>
        <w:t xml:space="preserve">this </w:t>
      </w:r>
      <w:r w:rsidR="001558DB" w:rsidRPr="004A74DC">
        <w:rPr>
          <w:rFonts w:ascii="Arial" w:hAnsi="Arial" w:cs="Arial"/>
        </w:rPr>
        <w:t xml:space="preserve">reflects diverse </w:t>
      </w:r>
      <w:r w:rsidR="00A17141">
        <w:rPr>
          <w:rFonts w:ascii="Arial" w:hAnsi="Arial" w:cs="Arial"/>
        </w:rPr>
        <w:t>threats</w:t>
      </w:r>
      <w:r w:rsidR="001558DB" w:rsidRPr="004A74DC">
        <w:rPr>
          <w:rFonts w:ascii="Arial" w:hAnsi="Arial" w:cs="Arial"/>
        </w:rPr>
        <w:t xml:space="preserve">, </w:t>
      </w:r>
      <w:r w:rsidR="00A17141">
        <w:rPr>
          <w:rFonts w:ascii="Arial" w:hAnsi="Arial" w:cs="Arial"/>
        </w:rPr>
        <w:t>partic</w:t>
      </w:r>
      <w:r w:rsidR="001558DB" w:rsidRPr="004A74DC">
        <w:rPr>
          <w:rFonts w:ascii="Arial" w:hAnsi="Arial" w:cs="Arial"/>
        </w:rPr>
        <w:t xml:space="preserve">ularly </w:t>
      </w:r>
      <w:r w:rsidR="00EE00E1">
        <w:rPr>
          <w:rFonts w:ascii="Arial" w:hAnsi="Arial" w:cs="Arial"/>
        </w:rPr>
        <w:t xml:space="preserve">pollution, </w:t>
      </w:r>
      <w:r w:rsidR="001558DB" w:rsidRPr="004A74DC">
        <w:rPr>
          <w:rFonts w:ascii="Arial" w:hAnsi="Arial" w:cs="Arial"/>
        </w:rPr>
        <w:t xml:space="preserve">incidental mortality (bycatch) </w:t>
      </w:r>
      <w:r w:rsidR="00CA40B9">
        <w:rPr>
          <w:rFonts w:ascii="Arial" w:hAnsi="Arial" w:cs="Arial"/>
        </w:rPr>
        <w:t xml:space="preserve">and competition with commercial </w:t>
      </w:r>
      <w:r w:rsidR="001558DB" w:rsidRPr="004A74DC">
        <w:rPr>
          <w:rFonts w:ascii="Arial" w:hAnsi="Arial" w:cs="Arial"/>
        </w:rPr>
        <w:t>fisheries</w:t>
      </w:r>
      <w:r w:rsidR="00EE00E1">
        <w:rPr>
          <w:rFonts w:ascii="Arial" w:hAnsi="Arial" w:cs="Arial"/>
        </w:rPr>
        <w:t xml:space="preserve"> at sea</w:t>
      </w:r>
      <w:r w:rsidR="001558DB" w:rsidRPr="004A74DC">
        <w:rPr>
          <w:rFonts w:ascii="Arial" w:hAnsi="Arial" w:cs="Arial"/>
        </w:rPr>
        <w:t>, invasive species</w:t>
      </w:r>
      <w:r w:rsidR="00EE00E1">
        <w:rPr>
          <w:rFonts w:ascii="Arial" w:hAnsi="Arial" w:cs="Arial"/>
        </w:rPr>
        <w:t>, habitat degradation, human disturbance</w:t>
      </w:r>
      <w:r w:rsidR="001558DB" w:rsidRPr="004A74DC">
        <w:rPr>
          <w:rFonts w:ascii="Arial" w:hAnsi="Arial" w:cs="Arial"/>
        </w:rPr>
        <w:t xml:space="preserve"> </w:t>
      </w:r>
      <w:r w:rsidR="00EE00E1">
        <w:rPr>
          <w:rFonts w:ascii="Arial" w:hAnsi="Arial" w:cs="Arial"/>
        </w:rPr>
        <w:t xml:space="preserve">and direct exploitation </w:t>
      </w:r>
      <w:r w:rsidR="001558DB" w:rsidRPr="004A74DC">
        <w:rPr>
          <w:rFonts w:ascii="Arial" w:hAnsi="Arial" w:cs="Arial"/>
        </w:rPr>
        <w:t xml:space="preserve">at breeding </w:t>
      </w:r>
      <w:r w:rsidR="00A17141">
        <w:rPr>
          <w:rFonts w:ascii="Arial" w:hAnsi="Arial" w:cs="Arial"/>
        </w:rPr>
        <w:t>colonies</w:t>
      </w:r>
      <w:r w:rsidR="001558DB" w:rsidRPr="004A74DC">
        <w:rPr>
          <w:rFonts w:ascii="Arial" w:hAnsi="Arial" w:cs="Arial"/>
        </w:rPr>
        <w:t xml:space="preserve"> </w:t>
      </w:r>
      <w:r w:rsidR="000D588C">
        <w:rPr>
          <w:rFonts w:ascii="Arial" w:hAnsi="Arial" w:cs="Arial"/>
        </w:rPr>
        <w:fldChar w:fldCharType="begin">
          <w:fldData xml:space="preserve">PEVuZE5vdGU+PENpdGU+PEF1dGhvcj5QaGlsbGlwczwvQXV0aG9yPjxZZWFyPjIwMTY8L1llYXI+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</w:fldData>
        </w:fldChar>
      </w:r>
      <w:r w:rsidR="000D588C">
        <w:rPr>
          <w:rFonts w:ascii="Arial" w:hAnsi="Arial" w:cs="Arial"/>
        </w:rPr>
        <w:instrText xml:space="preserve"> ADDIN EN.CITE </w:instrText>
      </w:r>
      <w:r w:rsidR="000D588C">
        <w:rPr>
          <w:rFonts w:ascii="Arial" w:hAnsi="Arial" w:cs="Arial"/>
        </w:rPr>
        <w:fldChar w:fldCharType="begin">
          <w:fldData xml:space="preserve">PEVuZE5vdGU+PENpdGU+PEF1dGhvcj5QaGlsbGlwczwvQXV0aG9yPjxZZWFyPjIwMTY8L1llYXI+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</w:fldData>
        </w:fldChar>
      </w:r>
      <w:r w:rsidR="000D588C">
        <w:rPr>
          <w:rFonts w:ascii="Arial" w:hAnsi="Arial" w:cs="Arial"/>
        </w:rPr>
        <w:instrText xml:space="preserve"> ADDIN EN.CITE.DATA </w:instrText>
      </w:r>
      <w:r w:rsidR="000D588C">
        <w:rPr>
          <w:rFonts w:ascii="Arial" w:hAnsi="Arial" w:cs="Arial"/>
        </w:rPr>
      </w:r>
      <w:r w:rsidR="000D588C">
        <w:rPr>
          <w:rFonts w:ascii="Arial" w:hAnsi="Arial" w:cs="Arial"/>
        </w:rPr>
        <w:fldChar w:fldCharType="end"/>
      </w:r>
      <w:r w:rsidR="000D588C">
        <w:rPr>
          <w:rFonts w:ascii="Arial" w:hAnsi="Arial" w:cs="Arial"/>
        </w:rPr>
      </w:r>
      <w:r w:rsidR="000D588C">
        <w:rPr>
          <w:rFonts w:ascii="Arial" w:hAnsi="Arial" w:cs="Arial"/>
        </w:rPr>
        <w:fldChar w:fldCharType="separate"/>
      </w:r>
      <w:r w:rsidR="000D588C">
        <w:rPr>
          <w:rFonts w:ascii="Arial" w:hAnsi="Arial" w:cs="Arial"/>
          <w:noProof/>
        </w:rPr>
        <w:t>(</w:t>
      </w:r>
      <w:hyperlink w:anchor="_ENREF_12" w:tooltip="Croxall, 2012 #2562" w:history="1">
        <w:r w:rsidR="00681A3E">
          <w:rPr>
            <w:rFonts w:ascii="Arial" w:hAnsi="Arial" w:cs="Arial"/>
            <w:noProof/>
          </w:rPr>
          <w:t>Croxall et al. 2012</w:t>
        </w:r>
      </w:hyperlink>
      <w:r w:rsidR="000D588C">
        <w:rPr>
          <w:rFonts w:ascii="Arial" w:hAnsi="Arial" w:cs="Arial"/>
          <w:noProof/>
        </w:rPr>
        <w:t xml:space="preserve">; </w:t>
      </w:r>
      <w:hyperlink w:anchor="_ENREF_38" w:tooltip="Phillips, 2016 #3303" w:history="1">
        <w:r w:rsidR="00681A3E">
          <w:rPr>
            <w:rFonts w:ascii="Arial" w:hAnsi="Arial" w:cs="Arial"/>
            <w:noProof/>
          </w:rPr>
          <w:t>Phillips et al. 2016</w:t>
        </w:r>
      </w:hyperlink>
      <w:r w:rsidR="000D588C">
        <w:rPr>
          <w:rFonts w:ascii="Arial" w:hAnsi="Arial" w:cs="Arial"/>
          <w:noProof/>
        </w:rPr>
        <w:t>)</w:t>
      </w:r>
      <w:r w:rsidR="000D588C">
        <w:rPr>
          <w:rFonts w:ascii="Arial" w:hAnsi="Arial" w:cs="Arial"/>
        </w:rPr>
        <w:fldChar w:fldCharType="end"/>
      </w:r>
      <w:r w:rsidR="001615A9">
        <w:rPr>
          <w:rFonts w:ascii="Arial" w:hAnsi="Arial" w:cs="Arial"/>
        </w:rPr>
        <w:t>.</w:t>
      </w:r>
    </w:p>
    <w:p w14:paraId="6853C5D6" w14:textId="49F7F329" w:rsidR="00FF3671" w:rsidRPr="004A74DC" w:rsidRDefault="000100B4" w:rsidP="00507944">
      <w:pPr>
        <w:spacing w:line="360" w:lineRule="auto"/>
        <w:ind w:firstLine="720"/>
        <w:jc w:val="both"/>
        <w:rPr>
          <w:rFonts w:ascii="Arial" w:hAnsi="Arial" w:cs="Arial"/>
        </w:rPr>
      </w:pPr>
      <w:r w:rsidRPr="004A74DC">
        <w:rPr>
          <w:rFonts w:ascii="Arial" w:hAnsi="Arial" w:cs="Arial"/>
        </w:rPr>
        <w:t xml:space="preserve">Despite their utility </w:t>
      </w:r>
      <w:r w:rsidR="001558DB" w:rsidRPr="004A74DC">
        <w:rPr>
          <w:rFonts w:ascii="Arial" w:hAnsi="Arial" w:cs="Arial"/>
        </w:rPr>
        <w:t xml:space="preserve">as </w:t>
      </w:r>
      <w:r w:rsidR="00A17141">
        <w:rPr>
          <w:rFonts w:ascii="Arial" w:hAnsi="Arial" w:cs="Arial"/>
        </w:rPr>
        <w:t>bio</w:t>
      </w:r>
      <w:r w:rsidR="001558DB" w:rsidRPr="004A74DC">
        <w:rPr>
          <w:rFonts w:ascii="Arial" w:hAnsi="Arial" w:cs="Arial"/>
        </w:rPr>
        <w:t xml:space="preserve">monitors </w:t>
      </w:r>
      <w:r w:rsidRPr="004A74DC">
        <w:rPr>
          <w:rFonts w:ascii="Arial" w:hAnsi="Arial" w:cs="Arial"/>
        </w:rPr>
        <w:t xml:space="preserve">and </w:t>
      </w:r>
      <w:r w:rsidR="00A17141">
        <w:rPr>
          <w:rFonts w:ascii="Arial" w:hAnsi="Arial" w:cs="Arial"/>
        </w:rPr>
        <w:t xml:space="preserve">their </w:t>
      </w:r>
      <w:r w:rsidRPr="004A74DC">
        <w:rPr>
          <w:rFonts w:ascii="Arial" w:hAnsi="Arial" w:cs="Arial"/>
        </w:rPr>
        <w:t>importance in ecosystem</w:t>
      </w:r>
      <w:r w:rsidR="00A17141">
        <w:rPr>
          <w:rFonts w:ascii="Arial" w:hAnsi="Arial" w:cs="Arial"/>
        </w:rPr>
        <w:t>s</w:t>
      </w:r>
      <w:r w:rsidRPr="004A74DC">
        <w:rPr>
          <w:rFonts w:ascii="Arial" w:hAnsi="Arial" w:cs="Arial"/>
        </w:rPr>
        <w:t xml:space="preserve">, </w:t>
      </w:r>
      <w:r w:rsidR="00D55F06">
        <w:rPr>
          <w:rFonts w:ascii="Arial" w:hAnsi="Arial" w:cs="Arial"/>
        </w:rPr>
        <w:t xml:space="preserve">basic </w:t>
      </w:r>
      <w:r w:rsidR="00A17141">
        <w:rPr>
          <w:rFonts w:ascii="Arial" w:hAnsi="Arial" w:cs="Arial"/>
        </w:rPr>
        <w:t>information</w:t>
      </w:r>
      <w:r w:rsidR="001558DB" w:rsidRPr="004A74DC">
        <w:rPr>
          <w:rFonts w:ascii="Arial" w:hAnsi="Arial" w:cs="Arial"/>
        </w:rPr>
        <w:t xml:space="preserve"> on population size</w:t>
      </w:r>
      <w:r w:rsidR="00B514BF">
        <w:rPr>
          <w:rFonts w:ascii="Arial" w:hAnsi="Arial" w:cs="Arial"/>
        </w:rPr>
        <w:t>s</w:t>
      </w:r>
      <w:r w:rsidR="001558DB" w:rsidRPr="004A74DC">
        <w:rPr>
          <w:rFonts w:ascii="Arial" w:hAnsi="Arial" w:cs="Arial"/>
        </w:rPr>
        <w:t xml:space="preserve"> and trends are missing</w:t>
      </w:r>
      <w:r w:rsidR="00D55F06">
        <w:rPr>
          <w:rFonts w:ascii="Arial" w:hAnsi="Arial" w:cs="Arial"/>
        </w:rPr>
        <w:t xml:space="preserve"> for many seabirds</w:t>
      </w:r>
      <w:r w:rsidR="001558DB" w:rsidRPr="004A74DC">
        <w:rPr>
          <w:rFonts w:ascii="Arial" w:hAnsi="Arial" w:cs="Arial"/>
        </w:rPr>
        <w:t xml:space="preserve">, even for </w:t>
      </w:r>
      <w:r w:rsidR="00FF3671" w:rsidRPr="004A74DC">
        <w:rPr>
          <w:rFonts w:ascii="Arial" w:hAnsi="Arial" w:cs="Arial"/>
        </w:rPr>
        <w:t xml:space="preserve">some of </w:t>
      </w:r>
      <w:r w:rsidR="001558DB" w:rsidRPr="004A74DC">
        <w:rPr>
          <w:rFonts w:ascii="Arial" w:hAnsi="Arial" w:cs="Arial"/>
        </w:rPr>
        <w:t xml:space="preserve">the most tractable species such as </w:t>
      </w:r>
      <w:r w:rsidR="00FF3671" w:rsidRPr="004A74DC">
        <w:rPr>
          <w:rFonts w:ascii="Arial" w:hAnsi="Arial" w:cs="Arial"/>
        </w:rPr>
        <w:t xml:space="preserve">the </w:t>
      </w:r>
      <w:r w:rsidR="001558DB" w:rsidRPr="004A74DC">
        <w:rPr>
          <w:rFonts w:ascii="Arial" w:hAnsi="Arial" w:cs="Arial"/>
        </w:rPr>
        <w:t xml:space="preserve">surface-nesting albatrosses </w:t>
      </w:r>
      <w:r w:rsidR="000D588C">
        <w:rPr>
          <w:rFonts w:ascii="Arial" w:hAnsi="Arial" w:cs="Arial"/>
        </w:rPr>
        <w:fldChar w:fldCharType="begin"/>
      </w:r>
      <w:r w:rsidR="000D588C">
        <w:rPr>
          <w:rFonts w:ascii="Arial" w:hAnsi="Arial" w:cs="Arial"/>
        </w:rPr>
        <w:instrText xml:space="preserve"> ADDIN EN.CITE &lt;EndNote&gt;&lt;Cite&gt;&lt;Author&gt;Phillips&lt;/Author&gt;&lt;Year&gt;2016&lt;/Year&gt;&lt;RecNum&gt;3303&lt;/RecNum&gt;&lt;DisplayText&gt;(Phillips et al. 2016)&lt;/DisplayText&gt;&lt;record&gt;&lt;rec-number&gt;3303&lt;/rec-number&gt;&lt;foreign-keys&gt;&lt;key app="EN" db-id="a2t0svvpntszs5ez2fkvd2wmv0zr0zwvzzxv"&gt;3303&lt;/key&gt;&lt;/foreign-keys&gt;&lt;ref-type name="Journal Article"&gt;17&lt;/ref-type&gt;&lt;contributors&gt;&lt;authors&gt;&lt;author&gt;Phillips, Richard A&lt;/author&gt;&lt;author&gt;Gales, R&lt;/author&gt;&lt;author&gt;Baker, GB&lt;/author&gt;&lt;author&gt;Double, MC&lt;/author&gt;&lt;author&gt;Favero, Marco&lt;/author&gt;&lt;author&gt;Quintana, Flavio&lt;/author&gt;&lt;author&gt;Tasker, Mark L&lt;/author&gt;&lt;author&gt;Weimerskirch, Henri&lt;/author&gt;&lt;author&gt;Uhart, M&lt;/author&gt;&lt;author&gt;Wolfaardt, A&lt;/author&gt;&lt;/authors&gt;&lt;/contributors&gt;&lt;titles&gt;&lt;title&gt;The conservation status and priorities for albatrosses and large petrels&lt;/title&gt;&lt;secondary-title&gt;Biological Conservation&lt;/secondary-title&gt;&lt;/titles&gt;&lt;periodical&gt;&lt;full-title&gt;Biological Conservation&lt;/full-title&gt;&lt;abbr-1&gt;Biol. Conserv.&lt;/abbr-1&gt;&lt;/periodical&gt;&lt;pages&gt;169-183&lt;/pages&gt;&lt;volume&gt;201&lt;/volume&gt;&lt;dates&gt;&lt;year&gt;2016&lt;/year&gt;&lt;/dates&gt;&lt;isbn&gt;0006-3207&lt;/isbn&gt;&lt;urls&gt;&lt;/urls&gt;&lt;/record&gt;&lt;/Cite&gt;&lt;/EndNote&gt;</w:instrText>
      </w:r>
      <w:r w:rsidR="000D588C">
        <w:rPr>
          <w:rFonts w:ascii="Arial" w:hAnsi="Arial" w:cs="Arial"/>
        </w:rPr>
        <w:fldChar w:fldCharType="separate"/>
      </w:r>
      <w:r w:rsidR="000D588C">
        <w:rPr>
          <w:rFonts w:ascii="Arial" w:hAnsi="Arial" w:cs="Arial"/>
          <w:noProof/>
        </w:rPr>
        <w:t>(</w:t>
      </w:r>
      <w:hyperlink w:anchor="_ENREF_38" w:tooltip="Phillips, 2016 #3303" w:history="1">
        <w:r w:rsidR="00681A3E">
          <w:rPr>
            <w:rFonts w:ascii="Arial" w:hAnsi="Arial" w:cs="Arial"/>
            <w:noProof/>
          </w:rPr>
          <w:t>Phillips et al. 2016</w:t>
        </w:r>
      </w:hyperlink>
      <w:r w:rsidR="000D588C">
        <w:rPr>
          <w:rFonts w:ascii="Arial" w:hAnsi="Arial" w:cs="Arial"/>
          <w:noProof/>
        </w:rPr>
        <w:t>)</w:t>
      </w:r>
      <w:r w:rsidR="000D588C">
        <w:rPr>
          <w:rFonts w:ascii="Arial" w:hAnsi="Arial" w:cs="Arial"/>
        </w:rPr>
        <w:fldChar w:fldCharType="end"/>
      </w:r>
      <w:r w:rsidR="001558DB" w:rsidRPr="004A74DC">
        <w:rPr>
          <w:rFonts w:ascii="Arial" w:hAnsi="Arial" w:cs="Arial"/>
        </w:rPr>
        <w:t xml:space="preserve">. </w:t>
      </w:r>
      <w:r w:rsidR="00B514BF">
        <w:rPr>
          <w:rFonts w:ascii="Arial" w:hAnsi="Arial" w:cs="Arial"/>
        </w:rPr>
        <w:t>D</w:t>
      </w:r>
      <w:r w:rsidR="00A17141">
        <w:rPr>
          <w:rFonts w:ascii="Arial" w:hAnsi="Arial" w:cs="Arial"/>
        </w:rPr>
        <w:t>ata gaps are being filled by</w:t>
      </w:r>
      <w:r w:rsidR="00CB11E9">
        <w:rPr>
          <w:rFonts w:ascii="Arial" w:hAnsi="Arial" w:cs="Arial"/>
        </w:rPr>
        <w:t xml:space="preserve"> </w:t>
      </w:r>
      <w:r w:rsidR="00D55F06">
        <w:rPr>
          <w:rFonts w:ascii="Arial" w:hAnsi="Arial" w:cs="Arial"/>
        </w:rPr>
        <w:t>taking advantage of new technologies, such as drones (</w:t>
      </w:r>
      <w:r w:rsidR="00D55F06" w:rsidRPr="00021F4B">
        <w:rPr>
          <w:rFonts w:ascii="Arial" w:hAnsi="Arial" w:cs="Arial"/>
        </w:rPr>
        <w:t>unmanned aerial vehicle</w:t>
      </w:r>
      <w:r w:rsidR="00D55F06">
        <w:rPr>
          <w:rFonts w:ascii="Arial" w:hAnsi="Arial" w:cs="Arial"/>
        </w:rPr>
        <w:t xml:space="preserve">s or </w:t>
      </w:r>
      <w:r w:rsidR="00D55F06" w:rsidRPr="00021F4B">
        <w:rPr>
          <w:rFonts w:ascii="Arial" w:hAnsi="Arial" w:cs="Arial"/>
        </w:rPr>
        <w:t>UAV</w:t>
      </w:r>
      <w:r w:rsidR="00D55F06">
        <w:rPr>
          <w:rFonts w:ascii="Arial" w:hAnsi="Arial" w:cs="Arial"/>
        </w:rPr>
        <w:t xml:space="preserve">s) and time-lapse camera networks </w:t>
      </w:r>
      <w:r w:rsidR="000D588C">
        <w:rPr>
          <w:rFonts w:ascii="Arial" w:hAnsi="Arial" w:cs="Arial"/>
        </w:rPr>
        <w:fldChar w:fldCharType="begin">
          <w:fldData xml:space="preserve">PEVuZE5vdGU+PENpdGU+PEF1dGhvcj5SYXRjbGlmZmU8L0F1dGhvcj48WWVhcj4yMDE1PC9ZZWFy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</w:fldData>
        </w:fldChar>
      </w:r>
      <w:r w:rsidR="000D588C">
        <w:rPr>
          <w:rFonts w:ascii="Arial" w:hAnsi="Arial" w:cs="Arial"/>
        </w:rPr>
        <w:instrText xml:space="preserve"> ADDIN EN.CITE </w:instrText>
      </w:r>
      <w:r w:rsidR="000D588C">
        <w:rPr>
          <w:rFonts w:ascii="Arial" w:hAnsi="Arial" w:cs="Arial"/>
        </w:rPr>
        <w:fldChar w:fldCharType="begin">
          <w:fldData xml:space="preserve">PEVuZE5vdGU+PENpdGU+PEF1dGhvcj5SYXRjbGlmZmU8L0F1dGhvcj48WWVhcj4yMDE1PC9ZZWFy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</w:fldData>
        </w:fldChar>
      </w:r>
      <w:r w:rsidR="000D588C">
        <w:rPr>
          <w:rFonts w:ascii="Arial" w:hAnsi="Arial" w:cs="Arial"/>
        </w:rPr>
        <w:instrText xml:space="preserve"> ADDIN EN.CITE.DATA </w:instrText>
      </w:r>
      <w:r w:rsidR="000D588C">
        <w:rPr>
          <w:rFonts w:ascii="Arial" w:hAnsi="Arial" w:cs="Arial"/>
        </w:rPr>
      </w:r>
      <w:r w:rsidR="000D588C">
        <w:rPr>
          <w:rFonts w:ascii="Arial" w:hAnsi="Arial" w:cs="Arial"/>
        </w:rPr>
        <w:fldChar w:fldCharType="end"/>
      </w:r>
      <w:r w:rsidR="000D588C">
        <w:rPr>
          <w:rFonts w:ascii="Arial" w:hAnsi="Arial" w:cs="Arial"/>
        </w:rPr>
      </w:r>
      <w:r w:rsidR="000D588C">
        <w:rPr>
          <w:rFonts w:ascii="Arial" w:hAnsi="Arial" w:cs="Arial"/>
        </w:rPr>
        <w:fldChar w:fldCharType="separate"/>
      </w:r>
      <w:r w:rsidR="000D588C">
        <w:rPr>
          <w:rFonts w:ascii="Arial" w:hAnsi="Arial" w:cs="Arial"/>
          <w:noProof/>
        </w:rPr>
        <w:t>(</w:t>
      </w:r>
      <w:hyperlink w:anchor="_ENREF_2" w:tooltip="Black, 2017 #3383" w:history="1">
        <w:r w:rsidR="00681A3E">
          <w:rPr>
            <w:rFonts w:ascii="Arial" w:hAnsi="Arial" w:cs="Arial"/>
            <w:noProof/>
          </w:rPr>
          <w:t>Black et al. 2017</w:t>
        </w:r>
      </w:hyperlink>
      <w:r w:rsidR="000D588C">
        <w:rPr>
          <w:rFonts w:ascii="Arial" w:hAnsi="Arial" w:cs="Arial"/>
          <w:noProof/>
        </w:rPr>
        <w:t xml:space="preserve">; </w:t>
      </w:r>
      <w:hyperlink w:anchor="_ENREF_3" w:tooltip="Borowicz, 2018 #3355" w:history="1">
        <w:r w:rsidR="00681A3E">
          <w:rPr>
            <w:rFonts w:ascii="Arial" w:hAnsi="Arial" w:cs="Arial"/>
            <w:noProof/>
          </w:rPr>
          <w:t>Borowicz et al. 2018</w:t>
        </w:r>
      </w:hyperlink>
      <w:r w:rsidR="000D588C">
        <w:rPr>
          <w:rFonts w:ascii="Arial" w:hAnsi="Arial" w:cs="Arial"/>
          <w:noProof/>
        </w:rPr>
        <w:t xml:space="preserve">; </w:t>
      </w:r>
      <w:hyperlink w:anchor="_ENREF_42" w:tooltip="Ratcliffe, 2015 #3381" w:history="1">
        <w:r w:rsidR="00681A3E">
          <w:rPr>
            <w:rFonts w:ascii="Arial" w:hAnsi="Arial" w:cs="Arial"/>
            <w:noProof/>
          </w:rPr>
          <w:t>Ratcliffe et al. 2015</w:t>
        </w:r>
      </w:hyperlink>
      <w:r w:rsidR="000D588C">
        <w:rPr>
          <w:rFonts w:ascii="Arial" w:hAnsi="Arial" w:cs="Arial"/>
          <w:noProof/>
        </w:rPr>
        <w:t>)</w:t>
      </w:r>
      <w:r w:rsidR="000D588C">
        <w:rPr>
          <w:rFonts w:ascii="Arial" w:hAnsi="Arial" w:cs="Arial"/>
        </w:rPr>
        <w:fldChar w:fldCharType="end"/>
      </w:r>
      <w:r w:rsidR="000C5182">
        <w:rPr>
          <w:rFonts w:ascii="Arial" w:hAnsi="Arial" w:cs="Arial"/>
        </w:rPr>
        <w:t>. In addition</w:t>
      </w:r>
      <w:r w:rsidR="00B514BF">
        <w:rPr>
          <w:rFonts w:ascii="Arial" w:hAnsi="Arial" w:cs="Arial"/>
        </w:rPr>
        <w:t xml:space="preserve">, </w:t>
      </w:r>
      <w:r w:rsidR="008403FB" w:rsidRPr="004A74DC">
        <w:rPr>
          <w:rFonts w:ascii="Arial" w:hAnsi="Arial" w:cs="Arial"/>
        </w:rPr>
        <w:t>satellite remote-sensing</w:t>
      </w:r>
      <w:r w:rsidR="00B514BF">
        <w:rPr>
          <w:rFonts w:ascii="Arial" w:hAnsi="Arial" w:cs="Arial"/>
        </w:rPr>
        <w:t xml:space="preserve"> </w:t>
      </w:r>
      <w:r w:rsidR="000C5182">
        <w:rPr>
          <w:rFonts w:ascii="Arial" w:hAnsi="Arial" w:cs="Arial"/>
        </w:rPr>
        <w:t xml:space="preserve">is used increasingly </w:t>
      </w:r>
      <w:r w:rsidR="00117DBE" w:rsidRPr="004A74DC">
        <w:rPr>
          <w:rFonts w:ascii="Arial" w:hAnsi="Arial" w:cs="Arial"/>
        </w:rPr>
        <w:t>to</w:t>
      </w:r>
      <w:r w:rsidR="008403FB" w:rsidRPr="004A74DC">
        <w:rPr>
          <w:rFonts w:ascii="Arial" w:hAnsi="Arial" w:cs="Arial"/>
        </w:rPr>
        <w:t xml:space="preserve"> </w:t>
      </w:r>
      <w:r w:rsidR="002E2BA3" w:rsidRPr="004A74DC">
        <w:rPr>
          <w:rFonts w:ascii="Arial" w:hAnsi="Arial" w:cs="Arial"/>
        </w:rPr>
        <w:t>detect</w:t>
      </w:r>
      <w:r w:rsidR="008403FB" w:rsidRPr="004A74DC">
        <w:rPr>
          <w:rFonts w:ascii="Arial" w:hAnsi="Arial" w:cs="Arial"/>
        </w:rPr>
        <w:t xml:space="preserve"> previously</w:t>
      </w:r>
      <w:r w:rsidR="00A17141">
        <w:rPr>
          <w:rFonts w:ascii="Arial" w:hAnsi="Arial" w:cs="Arial"/>
        </w:rPr>
        <w:t>-</w:t>
      </w:r>
      <w:r w:rsidR="008403FB" w:rsidRPr="004A74DC">
        <w:rPr>
          <w:rFonts w:ascii="Arial" w:hAnsi="Arial" w:cs="Arial"/>
        </w:rPr>
        <w:t xml:space="preserve">unknown </w:t>
      </w:r>
      <w:r w:rsidR="004C7791" w:rsidRPr="004A74DC">
        <w:rPr>
          <w:rFonts w:ascii="Arial" w:hAnsi="Arial" w:cs="Arial"/>
        </w:rPr>
        <w:t xml:space="preserve">seabird </w:t>
      </w:r>
      <w:r w:rsidR="008403FB" w:rsidRPr="004A74DC">
        <w:rPr>
          <w:rFonts w:ascii="Arial" w:hAnsi="Arial" w:cs="Arial"/>
        </w:rPr>
        <w:t>colonies</w:t>
      </w:r>
      <w:r w:rsidR="004C7791" w:rsidRPr="004A74DC">
        <w:rPr>
          <w:rFonts w:ascii="Arial" w:hAnsi="Arial" w:cs="Arial"/>
        </w:rPr>
        <w:t xml:space="preserve"> and</w:t>
      </w:r>
      <w:r w:rsidR="00A17141">
        <w:rPr>
          <w:rFonts w:ascii="Arial" w:hAnsi="Arial" w:cs="Arial"/>
        </w:rPr>
        <w:t>,</w:t>
      </w:r>
      <w:r w:rsidR="00D2460E">
        <w:rPr>
          <w:rFonts w:ascii="Arial" w:hAnsi="Arial" w:cs="Arial"/>
        </w:rPr>
        <w:t xml:space="preserve"> in some species,</w:t>
      </w:r>
      <w:r w:rsidR="004C7791" w:rsidRPr="004A74DC">
        <w:rPr>
          <w:rFonts w:ascii="Arial" w:hAnsi="Arial" w:cs="Arial"/>
        </w:rPr>
        <w:t xml:space="preserve"> </w:t>
      </w:r>
      <w:r w:rsidR="00117DBE" w:rsidRPr="004A74DC">
        <w:rPr>
          <w:rFonts w:ascii="Arial" w:hAnsi="Arial" w:cs="Arial"/>
        </w:rPr>
        <w:t>to</w:t>
      </w:r>
      <w:r w:rsidR="004C7791" w:rsidRPr="004A74DC">
        <w:rPr>
          <w:rFonts w:ascii="Arial" w:hAnsi="Arial" w:cs="Arial"/>
        </w:rPr>
        <w:t xml:space="preserve"> </w:t>
      </w:r>
      <w:r w:rsidR="00117DBE" w:rsidRPr="004A74DC">
        <w:rPr>
          <w:rFonts w:ascii="Arial" w:hAnsi="Arial" w:cs="Arial"/>
        </w:rPr>
        <w:t>estimate</w:t>
      </w:r>
      <w:r w:rsidR="004C7791" w:rsidRPr="004A74DC">
        <w:rPr>
          <w:rFonts w:ascii="Arial" w:hAnsi="Arial" w:cs="Arial"/>
        </w:rPr>
        <w:t xml:space="preserve"> population sizes </w:t>
      </w:r>
      <w:r w:rsidR="000D588C">
        <w:rPr>
          <w:rFonts w:ascii="Arial" w:hAnsi="Arial" w:cs="Arial"/>
        </w:rPr>
        <w:fldChar w:fldCharType="begin">
          <w:fldData xml:space="preserve">PEVuZE5vdGU+PENpdGU+PEF1dGhvcj5MeW5jaDwvQXV0aG9yPjxZZWFyPjIwMTQ8L1llYXI+PFJl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</w:fldData>
        </w:fldChar>
      </w:r>
      <w:r w:rsidR="000D588C">
        <w:rPr>
          <w:rFonts w:ascii="Arial" w:hAnsi="Arial" w:cs="Arial"/>
        </w:rPr>
        <w:instrText xml:space="preserve"> ADDIN EN.CITE </w:instrText>
      </w:r>
      <w:r w:rsidR="000D588C">
        <w:rPr>
          <w:rFonts w:ascii="Arial" w:hAnsi="Arial" w:cs="Arial"/>
        </w:rPr>
        <w:fldChar w:fldCharType="begin">
          <w:fldData xml:space="preserve">PEVuZE5vdGU+PENpdGU+PEF1dGhvcj5MeW5jaDwvQXV0aG9yPjxZZWFyPjIwMTQ8L1llYXI+PFJl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</w:fldData>
        </w:fldChar>
      </w:r>
      <w:r w:rsidR="000D588C">
        <w:rPr>
          <w:rFonts w:ascii="Arial" w:hAnsi="Arial" w:cs="Arial"/>
        </w:rPr>
        <w:instrText xml:space="preserve"> ADDIN EN.CITE.DATA </w:instrText>
      </w:r>
      <w:r w:rsidR="000D588C">
        <w:rPr>
          <w:rFonts w:ascii="Arial" w:hAnsi="Arial" w:cs="Arial"/>
        </w:rPr>
      </w:r>
      <w:r w:rsidR="000D588C">
        <w:rPr>
          <w:rFonts w:ascii="Arial" w:hAnsi="Arial" w:cs="Arial"/>
        </w:rPr>
        <w:fldChar w:fldCharType="end"/>
      </w:r>
      <w:r w:rsidR="000D588C">
        <w:rPr>
          <w:rFonts w:ascii="Arial" w:hAnsi="Arial" w:cs="Arial"/>
        </w:rPr>
      </w:r>
      <w:r w:rsidR="000D588C">
        <w:rPr>
          <w:rFonts w:ascii="Arial" w:hAnsi="Arial" w:cs="Arial"/>
        </w:rPr>
        <w:fldChar w:fldCharType="separate"/>
      </w:r>
      <w:r w:rsidR="000D588C">
        <w:rPr>
          <w:rFonts w:ascii="Arial" w:hAnsi="Arial" w:cs="Arial"/>
          <w:noProof/>
        </w:rPr>
        <w:t>(</w:t>
      </w:r>
      <w:hyperlink w:anchor="_ENREF_3" w:tooltip="Borowicz, 2018 #3355" w:history="1">
        <w:r w:rsidR="00681A3E">
          <w:rPr>
            <w:rFonts w:ascii="Arial" w:hAnsi="Arial" w:cs="Arial"/>
            <w:noProof/>
          </w:rPr>
          <w:t>Borowicz et al. 2018</w:t>
        </w:r>
      </w:hyperlink>
      <w:r w:rsidR="000D588C">
        <w:rPr>
          <w:rFonts w:ascii="Arial" w:hAnsi="Arial" w:cs="Arial"/>
          <w:noProof/>
        </w:rPr>
        <w:t xml:space="preserve">; </w:t>
      </w:r>
      <w:hyperlink w:anchor="_ENREF_16" w:tooltip="Fretwell, 2015 #3341" w:history="1">
        <w:r w:rsidR="00681A3E">
          <w:rPr>
            <w:rFonts w:ascii="Arial" w:hAnsi="Arial" w:cs="Arial"/>
            <w:noProof/>
          </w:rPr>
          <w:t>Fretwell et al. 2015</w:t>
        </w:r>
      </w:hyperlink>
      <w:r w:rsidR="000D588C">
        <w:rPr>
          <w:rFonts w:ascii="Arial" w:hAnsi="Arial" w:cs="Arial"/>
          <w:noProof/>
        </w:rPr>
        <w:t xml:space="preserve">; </w:t>
      </w:r>
      <w:hyperlink w:anchor="_ENREF_17" w:tooltip="Fretwell, 2017 #3336" w:history="1">
        <w:r w:rsidR="00681A3E">
          <w:rPr>
            <w:rFonts w:ascii="Arial" w:hAnsi="Arial" w:cs="Arial"/>
            <w:noProof/>
          </w:rPr>
          <w:t>Fretwell et al. 2017</w:t>
        </w:r>
      </w:hyperlink>
      <w:r w:rsidR="000D588C">
        <w:rPr>
          <w:rFonts w:ascii="Arial" w:hAnsi="Arial" w:cs="Arial"/>
          <w:noProof/>
        </w:rPr>
        <w:t xml:space="preserve">; </w:t>
      </w:r>
      <w:hyperlink w:anchor="_ENREF_32" w:tooltip="Lynch, 2014 #3354" w:history="1">
        <w:r w:rsidR="00681A3E">
          <w:rPr>
            <w:rFonts w:ascii="Arial" w:hAnsi="Arial" w:cs="Arial"/>
            <w:noProof/>
          </w:rPr>
          <w:t>Lynch and Schwaller 2014</w:t>
        </w:r>
      </w:hyperlink>
      <w:r w:rsidR="000D588C">
        <w:rPr>
          <w:rFonts w:ascii="Arial" w:hAnsi="Arial" w:cs="Arial"/>
          <w:noProof/>
        </w:rPr>
        <w:t>)</w:t>
      </w:r>
      <w:r w:rsidR="000D588C">
        <w:rPr>
          <w:rFonts w:ascii="Arial" w:hAnsi="Arial" w:cs="Arial"/>
        </w:rPr>
        <w:fldChar w:fldCharType="end"/>
      </w:r>
      <w:r w:rsidR="008403FB" w:rsidRPr="004A74DC">
        <w:rPr>
          <w:rFonts w:ascii="Arial" w:hAnsi="Arial" w:cs="Arial"/>
        </w:rPr>
        <w:t>.</w:t>
      </w:r>
      <w:r w:rsidR="00021F4B">
        <w:rPr>
          <w:rFonts w:ascii="Arial" w:hAnsi="Arial" w:cs="Arial"/>
        </w:rPr>
        <w:t xml:space="preserve"> </w:t>
      </w:r>
      <w:r w:rsidR="00B514BF">
        <w:rPr>
          <w:rFonts w:ascii="Arial" w:hAnsi="Arial" w:cs="Arial"/>
        </w:rPr>
        <w:t>However</w:t>
      </w:r>
      <w:r w:rsidR="00021F4B">
        <w:rPr>
          <w:rFonts w:ascii="Arial" w:hAnsi="Arial" w:cs="Arial"/>
        </w:rPr>
        <w:t xml:space="preserve">, most population data </w:t>
      </w:r>
      <w:r w:rsidR="0076029B">
        <w:rPr>
          <w:rFonts w:ascii="Arial" w:hAnsi="Arial" w:cs="Arial"/>
        </w:rPr>
        <w:t xml:space="preserve">are still collected by ground counts </w:t>
      </w:r>
      <w:r w:rsidR="000D588C">
        <w:rPr>
          <w:rFonts w:ascii="Arial" w:hAnsi="Arial" w:cs="Arial"/>
        </w:rPr>
        <w:fldChar w:fldCharType="begin">
          <w:fldData xml:space="preserve">PEVuZE5vdGU+PENpdGU+PEF1dGhvcj5TY2hyaW1wZjwvQXV0aG9yPjxZZWFyPmluIHByZXNzPC9Z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</w:fldData>
        </w:fldChar>
      </w:r>
      <w:r w:rsidR="000D588C">
        <w:rPr>
          <w:rFonts w:ascii="Arial" w:hAnsi="Arial" w:cs="Arial"/>
        </w:rPr>
        <w:instrText xml:space="preserve"> ADDIN EN.CITE </w:instrText>
      </w:r>
      <w:r w:rsidR="000D588C">
        <w:rPr>
          <w:rFonts w:ascii="Arial" w:hAnsi="Arial" w:cs="Arial"/>
        </w:rPr>
        <w:fldChar w:fldCharType="begin">
          <w:fldData xml:space="preserve">PEVuZE5vdGU+PENpdGU+PEF1dGhvcj5TY2hyaW1wZjwvQXV0aG9yPjxZZWFyPmluIHByZXNzPC9Z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</w:fldData>
        </w:fldChar>
      </w:r>
      <w:r w:rsidR="000D588C">
        <w:rPr>
          <w:rFonts w:ascii="Arial" w:hAnsi="Arial" w:cs="Arial"/>
        </w:rPr>
        <w:instrText xml:space="preserve"> ADDIN EN.CITE.DATA </w:instrText>
      </w:r>
      <w:r w:rsidR="000D588C">
        <w:rPr>
          <w:rFonts w:ascii="Arial" w:hAnsi="Arial" w:cs="Arial"/>
        </w:rPr>
      </w:r>
      <w:r w:rsidR="000D588C">
        <w:rPr>
          <w:rFonts w:ascii="Arial" w:hAnsi="Arial" w:cs="Arial"/>
        </w:rPr>
        <w:fldChar w:fldCharType="end"/>
      </w:r>
      <w:r w:rsidR="000D588C">
        <w:rPr>
          <w:rFonts w:ascii="Arial" w:hAnsi="Arial" w:cs="Arial"/>
        </w:rPr>
      </w:r>
      <w:r w:rsidR="000D588C">
        <w:rPr>
          <w:rFonts w:ascii="Arial" w:hAnsi="Arial" w:cs="Arial"/>
        </w:rPr>
        <w:fldChar w:fldCharType="separate"/>
      </w:r>
      <w:r w:rsidR="000D588C">
        <w:rPr>
          <w:rFonts w:ascii="Arial" w:hAnsi="Arial" w:cs="Arial"/>
          <w:noProof/>
        </w:rPr>
        <w:t>(</w:t>
      </w:r>
      <w:hyperlink w:anchor="_ENREF_6" w:tooltip="Carneiro, 2016 #3345" w:history="1">
        <w:r w:rsidR="00681A3E">
          <w:rPr>
            <w:rFonts w:ascii="Arial" w:hAnsi="Arial" w:cs="Arial"/>
            <w:noProof/>
          </w:rPr>
          <w:t>Carneiro et al. 2016</w:t>
        </w:r>
      </w:hyperlink>
      <w:r w:rsidR="000D588C">
        <w:rPr>
          <w:rFonts w:ascii="Arial" w:hAnsi="Arial" w:cs="Arial"/>
          <w:noProof/>
        </w:rPr>
        <w:t xml:space="preserve">; </w:t>
      </w:r>
      <w:hyperlink w:anchor="_ENREF_10" w:tooltip="Che-Castaldo, 2017 #3377" w:history="1">
        <w:r w:rsidR="00681A3E">
          <w:rPr>
            <w:rFonts w:ascii="Arial" w:hAnsi="Arial" w:cs="Arial"/>
            <w:noProof/>
          </w:rPr>
          <w:t>Che-Castaldo et al. 2017</w:t>
        </w:r>
      </w:hyperlink>
      <w:r w:rsidR="000D588C">
        <w:rPr>
          <w:rFonts w:ascii="Arial" w:hAnsi="Arial" w:cs="Arial"/>
          <w:noProof/>
        </w:rPr>
        <w:t xml:space="preserve">; </w:t>
      </w:r>
      <w:hyperlink w:anchor="_ENREF_30" w:tooltip="Lynch, 2008 #3371" w:history="1">
        <w:r w:rsidR="00681A3E">
          <w:rPr>
            <w:rFonts w:ascii="Arial" w:hAnsi="Arial" w:cs="Arial"/>
            <w:noProof/>
          </w:rPr>
          <w:t>Lynch et al. 2008</w:t>
        </w:r>
      </w:hyperlink>
      <w:r w:rsidR="000D588C">
        <w:rPr>
          <w:rFonts w:ascii="Arial" w:hAnsi="Arial" w:cs="Arial"/>
          <w:noProof/>
        </w:rPr>
        <w:t xml:space="preserve">; </w:t>
      </w:r>
      <w:hyperlink w:anchor="_ENREF_45" w:tooltip="Schrimpf, in press #3334" w:history="1">
        <w:r w:rsidR="00681A3E">
          <w:rPr>
            <w:rFonts w:ascii="Arial" w:hAnsi="Arial" w:cs="Arial"/>
            <w:noProof/>
          </w:rPr>
          <w:t xml:space="preserve">Schrimpf et al. </w:t>
        </w:r>
        <w:r w:rsidR="007D14F8">
          <w:rPr>
            <w:rFonts w:ascii="Arial" w:hAnsi="Arial" w:cs="Arial"/>
            <w:noProof/>
          </w:rPr>
          <w:t>2018</w:t>
        </w:r>
      </w:hyperlink>
      <w:r w:rsidR="000D588C">
        <w:rPr>
          <w:rFonts w:ascii="Arial" w:hAnsi="Arial" w:cs="Arial"/>
          <w:noProof/>
        </w:rPr>
        <w:t>)</w:t>
      </w:r>
      <w:r w:rsidR="000D588C">
        <w:rPr>
          <w:rFonts w:ascii="Arial" w:hAnsi="Arial" w:cs="Arial"/>
        </w:rPr>
        <w:fldChar w:fldCharType="end"/>
      </w:r>
      <w:r w:rsidR="0076029B">
        <w:rPr>
          <w:rFonts w:ascii="Arial" w:hAnsi="Arial" w:cs="Arial"/>
        </w:rPr>
        <w:t>.</w:t>
      </w:r>
    </w:p>
    <w:p w14:paraId="70D9A258" w14:textId="341F94B7" w:rsidR="005008E8" w:rsidRPr="004A74DC" w:rsidRDefault="001558DB" w:rsidP="00507944">
      <w:pPr>
        <w:spacing w:line="360" w:lineRule="auto"/>
        <w:jc w:val="both"/>
        <w:rPr>
          <w:rFonts w:ascii="Arial" w:hAnsi="Arial" w:cs="Arial"/>
          <w:color w:val="333333"/>
          <w:spacing w:val="2"/>
          <w:shd w:val="clear" w:color="auto" w:fill="FCFCFC"/>
        </w:rPr>
      </w:pPr>
      <w:r w:rsidRPr="004A74DC">
        <w:rPr>
          <w:rFonts w:ascii="Arial" w:hAnsi="Arial" w:cs="Arial"/>
        </w:rPr>
        <w:tab/>
      </w:r>
      <w:r w:rsidR="00B514BF">
        <w:rPr>
          <w:rFonts w:ascii="Arial" w:hAnsi="Arial" w:cs="Arial"/>
        </w:rPr>
        <w:t xml:space="preserve">Although the Antarctic region is often considered to be amongst the most pristine on the planet, </w:t>
      </w:r>
      <w:r w:rsidR="006148E3">
        <w:rPr>
          <w:rFonts w:ascii="Arial" w:hAnsi="Arial" w:cs="Arial"/>
        </w:rPr>
        <w:t>its</w:t>
      </w:r>
      <w:r w:rsidR="00B514BF">
        <w:rPr>
          <w:rFonts w:ascii="Arial" w:hAnsi="Arial" w:cs="Arial"/>
        </w:rPr>
        <w:t xml:space="preserve"> seabird populations have shown direct and indirect responses to climatic change, particular</w:t>
      </w:r>
      <w:r w:rsidR="004F5558">
        <w:rPr>
          <w:rFonts w:ascii="Arial" w:hAnsi="Arial" w:cs="Arial"/>
        </w:rPr>
        <w:t>ly</w:t>
      </w:r>
      <w:r w:rsidR="00B514BF">
        <w:rPr>
          <w:rFonts w:ascii="Arial" w:hAnsi="Arial" w:cs="Arial"/>
        </w:rPr>
        <w:t xml:space="preserve"> </w:t>
      </w:r>
      <w:r w:rsidR="000C5182">
        <w:rPr>
          <w:rFonts w:ascii="Arial" w:hAnsi="Arial" w:cs="Arial"/>
        </w:rPr>
        <w:t>its effect on</w:t>
      </w:r>
      <w:r w:rsidR="00B514BF">
        <w:rPr>
          <w:rFonts w:ascii="Arial" w:hAnsi="Arial" w:cs="Arial"/>
        </w:rPr>
        <w:t xml:space="preserve"> winter sea</w:t>
      </w:r>
      <w:r w:rsidR="000C5182">
        <w:rPr>
          <w:rFonts w:ascii="Arial" w:hAnsi="Arial" w:cs="Arial"/>
        </w:rPr>
        <w:t xml:space="preserve"> </w:t>
      </w:r>
      <w:r w:rsidR="00B514BF">
        <w:rPr>
          <w:rFonts w:ascii="Arial" w:hAnsi="Arial" w:cs="Arial"/>
        </w:rPr>
        <w:t>ice</w:t>
      </w:r>
      <w:r w:rsidR="006148E3">
        <w:rPr>
          <w:rFonts w:ascii="Arial" w:hAnsi="Arial" w:cs="Arial"/>
        </w:rPr>
        <w:t xml:space="preserve"> </w:t>
      </w:r>
      <w:r w:rsidR="000D588C">
        <w:rPr>
          <w:rFonts w:ascii="Arial" w:hAnsi="Arial" w:cs="Arial"/>
        </w:rPr>
        <w:fldChar w:fldCharType="begin">
          <w:fldData xml:space="preserve">PEVuZE5vdGU+PENpdGU+PEF1dGhvcj5DaGUtQ2FzdGFsZG88L0F1dGhvcj48WWVhcj4yMDE3PC9Z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</w:fldData>
        </w:fldChar>
      </w:r>
      <w:r w:rsidR="000D588C">
        <w:rPr>
          <w:rFonts w:ascii="Arial" w:hAnsi="Arial" w:cs="Arial"/>
        </w:rPr>
        <w:instrText xml:space="preserve"> ADDIN EN.CITE </w:instrText>
      </w:r>
      <w:r w:rsidR="000D588C">
        <w:rPr>
          <w:rFonts w:ascii="Arial" w:hAnsi="Arial" w:cs="Arial"/>
        </w:rPr>
        <w:fldChar w:fldCharType="begin">
          <w:fldData xml:space="preserve">PEVuZE5vdGU+PENpdGU+PEF1dGhvcj5DaGUtQ2FzdGFsZG88L0F1dGhvcj48WWVhcj4yMDE3PC9Z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</w:fldData>
        </w:fldChar>
      </w:r>
      <w:r w:rsidR="000D588C">
        <w:rPr>
          <w:rFonts w:ascii="Arial" w:hAnsi="Arial" w:cs="Arial"/>
        </w:rPr>
        <w:instrText xml:space="preserve"> ADDIN EN.CITE.DATA </w:instrText>
      </w:r>
      <w:r w:rsidR="000D588C">
        <w:rPr>
          <w:rFonts w:ascii="Arial" w:hAnsi="Arial" w:cs="Arial"/>
        </w:rPr>
      </w:r>
      <w:r w:rsidR="000D588C">
        <w:rPr>
          <w:rFonts w:ascii="Arial" w:hAnsi="Arial" w:cs="Arial"/>
        </w:rPr>
        <w:fldChar w:fldCharType="end"/>
      </w:r>
      <w:r w:rsidR="000D588C">
        <w:rPr>
          <w:rFonts w:ascii="Arial" w:hAnsi="Arial" w:cs="Arial"/>
        </w:rPr>
      </w:r>
      <w:r w:rsidR="000D588C">
        <w:rPr>
          <w:rFonts w:ascii="Arial" w:hAnsi="Arial" w:cs="Arial"/>
        </w:rPr>
        <w:fldChar w:fldCharType="separate"/>
      </w:r>
      <w:r w:rsidR="000D588C">
        <w:rPr>
          <w:rFonts w:ascii="Arial" w:hAnsi="Arial" w:cs="Arial"/>
          <w:noProof/>
        </w:rPr>
        <w:t>(</w:t>
      </w:r>
      <w:hyperlink w:anchor="_ENREF_10" w:tooltip="Che-Castaldo, 2017 #3377" w:history="1">
        <w:r w:rsidR="00681A3E">
          <w:rPr>
            <w:rFonts w:ascii="Arial" w:hAnsi="Arial" w:cs="Arial"/>
            <w:noProof/>
          </w:rPr>
          <w:t>Che-Castaldo et al. 2017</w:t>
        </w:r>
      </w:hyperlink>
      <w:r w:rsidR="000D588C">
        <w:rPr>
          <w:rFonts w:ascii="Arial" w:hAnsi="Arial" w:cs="Arial"/>
          <w:noProof/>
        </w:rPr>
        <w:t xml:space="preserve">; </w:t>
      </w:r>
      <w:hyperlink w:anchor="_ENREF_14" w:tooltip="Forcada, 2008 #2466" w:history="1">
        <w:r w:rsidR="00681A3E">
          <w:rPr>
            <w:rFonts w:ascii="Arial" w:hAnsi="Arial" w:cs="Arial"/>
            <w:noProof/>
          </w:rPr>
          <w:t>Forcada et al. 2008</w:t>
        </w:r>
      </w:hyperlink>
      <w:r w:rsidR="000D588C">
        <w:rPr>
          <w:rFonts w:ascii="Arial" w:hAnsi="Arial" w:cs="Arial"/>
          <w:noProof/>
        </w:rPr>
        <w:t xml:space="preserve">; </w:t>
      </w:r>
      <w:hyperlink w:anchor="_ENREF_15" w:tooltip="Fraser, 2003 #3358" w:history="1">
        <w:r w:rsidR="00681A3E">
          <w:rPr>
            <w:rFonts w:ascii="Arial" w:hAnsi="Arial" w:cs="Arial"/>
            <w:noProof/>
          </w:rPr>
          <w:t>Fraser and Hofmann 2003</w:t>
        </w:r>
      </w:hyperlink>
      <w:r w:rsidR="000D588C">
        <w:rPr>
          <w:rFonts w:ascii="Arial" w:hAnsi="Arial" w:cs="Arial"/>
          <w:noProof/>
        </w:rPr>
        <w:t>)</w:t>
      </w:r>
      <w:r w:rsidR="000D588C">
        <w:rPr>
          <w:rFonts w:ascii="Arial" w:hAnsi="Arial" w:cs="Arial"/>
        </w:rPr>
        <w:fldChar w:fldCharType="end"/>
      </w:r>
      <w:r w:rsidR="006148E3">
        <w:rPr>
          <w:rFonts w:ascii="Arial" w:hAnsi="Arial" w:cs="Arial"/>
        </w:rPr>
        <w:t xml:space="preserve">. </w:t>
      </w:r>
      <w:r w:rsidR="00B15C02">
        <w:rPr>
          <w:rFonts w:ascii="Arial" w:hAnsi="Arial" w:cs="Arial"/>
        </w:rPr>
        <w:t xml:space="preserve">At the Antarctic Peninsula, there are </w:t>
      </w:r>
      <w:r w:rsidR="00B15C02" w:rsidRPr="004A74DC">
        <w:rPr>
          <w:rFonts w:ascii="Arial" w:hAnsi="Arial" w:cs="Arial"/>
        </w:rPr>
        <w:t>striking disparities among species and sites</w:t>
      </w:r>
      <w:r w:rsidR="00B15C02" w:rsidRPr="006148E3">
        <w:t xml:space="preserve"> </w:t>
      </w:r>
      <w:r w:rsidR="00B15C02" w:rsidRPr="006148E3">
        <w:rPr>
          <w:rFonts w:ascii="Arial" w:hAnsi="Arial" w:cs="Arial"/>
        </w:rPr>
        <w:t>in recent decades</w:t>
      </w:r>
      <w:r w:rsidR="002E2BA3" w:rsidRPr="004A74DC">
        <w:rPr>
          <w:rFonts w:ascii="Arial" w:hAnsi="Arial" w:cs="Arial"/>
        </w:rPr>
        <w:t xml:space="preserve">. Adelié penguins </w:t>
      </w:r>
      <w:r w:rsidR="002E2BA3" w:rsidRPr="004A74DC">
        <w:rPr>
          <w:rFonts w:ascii="Arial" w:hAnsi="Arial" w:cs="Arial"/>
          <w:i/>
        </w:rPr>
        <w:t>Pygoscelis adeliae</w:t>
      </w:r>
      <w:r w:rsidR="00604D25" w:rsidRPr="004A74DC">
        <w:rPr>
          <w:rFonts w:ascii="Arial" w:hAnsi="Arial" w:cs="Arial"/>
        </w:rPr>
        <w:t xml:space="preserve"> </w:t>
      </w:r>
      <w:r w:rsidR="0076029B">
        <w:rPr>
          <w:rFonts w:ascii="Arial" w:hAnsi="Arial" w:cs="Arial"/>
        </w:rPr>
        <w:t xml:space="preserve">have decreased </w:t>
      </w:r>
      <w:r w:rsidR="00575976" w:rsidRPr="004A74DC">
        <w:rPr>
          <w:rFonts w:ascii="Arial" w:hAnsi="Arial" w:cs="Arial"/>
        </w:rPr>
        <w:t xml:space="preserve">in the </w:t>
      </w:r>
      <w:r w:rsidR="003739FF" w:rsidRPr="004A74DC">
        <w:rPr>
          <w:rFonts w:ascii="Arial" w:hAnsi="Arial" w:cs="Arial"/>
        </w:rPr>
        <w:t>north and west</w:t>
      </w:r>
      <w:r w:rsidR="00575976" w:rsidRPr="004A74DC">
        <w:rPr>
          <w:rFonts w:ascii="Arial" w:hAnsi="Arial" w:cs="Arial"/>
        </w:rPr>
        <w:t xml:space="preserve">, chinstrap penguins </w:t>
      </w:r>
      <w:r w:rsidR="00575976" w:rsidRPr="004A74DC">
        <w:rPr>
          <w:rFonts w:ascii="Arial" w:hAnsi="Arial" w:cs="Arial"/>
          <w:i/>
        </w:rPr>
        <w:t xml:space="preserve">P. antarctica </w:t>
      </w:r>
      <w:r w:rsidR="0076029B">
        <w:rPr>
          <w:rFonts w:ascii="Arial" w:hAnsi="Arial" w:cs="Arial"/>
        </w:rPr>
        <w:t xml:space="preserve">also appear to </w:t>
      </w:r>
      <w:r w:rsidR="006148E3">
        <w:rPr>
          <w:rFonts w:ascii="Arial" w:hAnsi="Arial" w:cs="Arial"/>
        </w:rPr>
        <w:t xml:space="preserve">have </w:t>
      </w:r>
      <w:r w:rsidR="0076029B">
        <w:rPr>
          <w:rFonts w:ascii="Arial" w:hAnsi="Arial" w:cs="Arial"/>
        </w:rPr>
        <w:t>decline</w:t>
      </w:r>
      <w:r w:rsidR="006148E3">
        <w:rPr>
          <w:rFonts w:ascii="Arial" w:hAnsi="Arial" w:cs="Arial"/>
        </w:rPr>
        <w:t>d</w:t>
      </w:r>
      <w:r w:rsidR="0076029B">
        <w:rPr>
          <w:rFonts w:ascii="Arial" w:hAnsi="Arial" w:cs="Arial"/>
        </w:rPr>
        <w:t xml:space="preserve"> </w:t>
      </w:r>
      <w:r w:rsidR="006148E3">
        <w:rPr>
          <w:rFonts w:ascii="Arial" w:hAnsi="Arial" w:cs="Arial"/>
        </w:rPr>
        <w:t xml:space="preserve">recently </w:t>
      </w:r>
      <w:r w:rsidR="00575976" w:rsidRPr="004A74DC">
        <w:rPr>
          <w:rFonts w:ascii="Arial" w:hAnsi="Arial" w:cs="Arial"/>
        </w:rPr>
        <w:t>at most sites</w:t>
      </w:r>
      <w:r w:rsidR="00604D25" w:rsidRPr="004A74DC">
        <w:rPr>
          <w:rFonts w:ascii="Arial" w:hAnsi="Arial" w:cs="Arial"/>
        </w:rPr>
        <w:t xml:space="preserve">, </w:t>
      </w:r>
      <w:r w:rsidR="00E05F28" w:rsidRPr="004A74DC">
        <w:rPr>
          <w:rFonts w:ascii="Arial" w:hAnsi="Arial" w:cs="Arial"/>
        </w:rPr>
        <w:t xml:space="preserve">whereas </w:t>
      </w:r>
      <w:r w:rsidR="00575976" w:rsidRPr="004A74DC">
        <w:rPr>
          <w:rFonts w:ascii="Arial" w:hAnsi="Arial" w:cs="Arial"/>
        </w:rPr>
        <w:t xml:space="preserve">gentoo penguins </w:t>
      </w:r>
      <w:r w:rsidR="00575976" w:rsidRPr="004A74DC">
        <w:rPr>
          <w:rFonts w:ascii="Arial" w:hAnsi="Arial" w:cs="Arial"/>
          <w:i/>
        </w:rPr>
        <w:t>P. papua</w:t>
      </w:r>
      <w:r w:rsidR="00E05F28" w:rsidRPr="004A74DC">
        <w:rPr>
          <w:rFonts w:ascii="Arial" w:hAnsi="Arial" w:cs="Arial"/>
          <w:i/>
        </w:rPr>
        <w:t xml:space="preserve"> </w:t>
      </w:r>
      <w:r w:rsidR="00E05F28" w:rsidRPr="004A74DC">
        <w:rPr>
          <w:rFonts w:ascii="Arial" w:hAnsi="Arial" w:cs="Arial"/>
        </w:rPr>
        <w:t>are increasing</w:t>
      </w:r>
      <w:r w:rsidR="00575976" w:rsidRPr="004A74DC">
        <w:rPr>
          <w:rFonts w:ascii="Arial" w:hAnsi="Arial" w:cs="Arial"/>
        </w:rPr>
        <w:t>, and establish</w:t>
      </w:r>
      <w:r w:rsidR="00E05F28" w:rsidRPr="004A74DC">
        <w:rPr>
          <w:rFonts w:ascii="Arial" w:hAnsi="Arial" w:cs="Arial"/>
        </w:rPr>
        <w:t>ing</w:t>
      </w:r>
      <w:r w:rsidR="00575976" w:rsidRPr="004A74DC">
        <w:rPr>
          <w:rFonts w:ascii="Arial" w:hAnsi="Arial" w:cs="Arial"/>
        </w:rPr>
        <w:t xml:space="preserve"> new colonies</w:t>
      </w:r>
      <w:r w:rsidR="009F6C2A" w:rsidRPr="004A74DC">
        <w:rPr>
          <w:rFonts w:ascii="Arial" w:hAnsi="Arial" w:cs="Arial"/>
        </w:rPr>
        <w:t xml:space="preserve"> </w:t>
      </w:r>
      <w:r w:rsidR="000D588C">
        <w:rPr>
          <w:rFonts w:ascii="Arial" w:hAnsi="Arial" w:cs="Arial"/>
        </w:rPr>
        <w:fldChar w:fldCharType="begin">
          <w:fldData xml:space="preserve">PEVuZE5vdGU+PENpdGU+PEF1dGhvcj5DYXNhbm92YXM8L0F1dGhvcj48WWVhcj4yMDE1PC9ZZWFy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</w:fldData>
        </w:fldChar>
      </w:r>
      <w:r w:rsidR="000D588C">
        <w:rPr>
          <w:rFonts w:ascii="Arial" w:hAnsi="Arial" w:cs="Arial"/>
        </w:rPr>
        <w:instrText xml:space="preserve"> ADDIN EN.CITE </w:instrText>
      </w:r>
      <w:r w:rsidR="000D588C">
        <w:rPr>
          <w:rFonts w:ascii="Arial" w:hAnsi="Arial" w:cs="Arial"/>
        </w:rPr>
        <w:fldChar w:fldCharType="begin">
          <w:fldData xml:space="preserve">PEVuZE5vdGU+PENpdGU+PEF1dGhvcj5DYXNhbm92YXM8L0F1dGhvcj48WWVhcj4yMDE1PC9ZZWFy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</w:fldData>
        </w:fldChar>
      </w:r>
      <w:r w:rsidR="000D588C">
        <w:rPr>
          <w:rFonts w:ascii="Arial" w:hAnsi="Arial" w:cs="Arial"/>
        </w:rPr>
        <w:instrText xml:space="preserve"> ADDIN EN.CITE.DATA </w:instrText>
      </w:r>
      <w:r w:rsidR="000D588C">
        <w:rPr>
          <w:rFonts w:ascii="Arial" w:hAnsi="Arial" w:cs="Arial"/>
        </w:rPr>
      </w:r>
      <w:r w:rsidR="000D588C">
        <w:rPr>
          <w:rFonts w:ascii="Arial" w:hAnsi="Arial" w:cs="Arial"/>
        </w:rPr>
        <w:fldChar w:fldCharType="end"/>
      </w:r>
      <w:r w:rsidR="000D588C">
        <w:rPr>
          <w:rFonts w:ascii="Arial" w:hAnsi="Arial" w:cs="Arial"/>
        </w:rPr>
      </w:r>
      <w:r w:rsidR="000D588C">
        <w:rPr>
          <w:rFonts w:ascii="Arial" w:hAnsi="Arial" w:cs="Arial"/>
        </w:rPr>
        <w:fldChar w:fldCharType="separate"/>
      </w:r>
      <w:r w:rsidR="000D588C">
        <w:rPr>
          <w:rFonts w:ascii="Arial" w:hAnsi="Arial" w:cs="Arial"/>
          <w:noProof/>
        </w:rPr>
        <w:t>(</w:t>
      </w:r>
      <w:hyperlink w:anchor="_ENREF_7" w:tooltip="Casanovas, 2015 #3356" w:history="1">
        <w:r w:rsidR="00681A3E">
          <w:rPr>
            <w:rFonts w:ascii="Arial" w:hAnsi="Arial" w:cs="Arial"/>
            <w:noProof/>
          </w:rPr>
          <w:t>Casanovas et al. 2015</w:t>
        </w:r>
      </w:hyperlink>
      <w:r w:rsidR="000D588C">
        <w:rPr>
          <w:rFonts w:ascii="Arial" w:hAnsi="Arial" w:cs="Arial"/>
          <w:noProof/>
        </w:rPr>
        <w:t xml:space="preserve">; </w:t>
      </w:r>
      <w:hyperlink w:anchor="_ENREF_25" w:tooltip="Hinke, 2007 #3376" w:history="1">
        <w:r w:rsidR="00681A3E">
          <w:rPr>
            <w:rFonts w:ascii="Arial" w:hAnsi="Arial" w:cs="Arial"/>
            <w:noProof/>
          </w:rPr>
          <w:t>Hinke et al. 2007</w:t>
        </w:r>
      </w:hyperlink>
      <w:r w:rsidR="000D588C">
        <w:rPr>
          <w:rFonts w:ascii="Arial" w:hAnsi="Arial" w:cs="Arial"/>
          <w:noProof/>
        </w:rPr>
        <w:t xml:space="preserve">; </w:t>
      </w:r>
      <w:hyperlink w:anchor="_ENREF_31" w:tooltip="Lynch, 2012 #3370" w:history="1">
        <w:r w:rsidR="00681A3E">
          <w:rPr>
            <w:rFonts w:ascii="Arial" w:hAnsi="Arial" w:cs="Arial"/>
            <w:noProof/>
          </w:rPr>
          <w:t>Lynch et al. 2012</w:t>
        </w:r>
      </w:hyperlink>
      <w:r w:rsidR="000D588C">
        <w:rPr>
          <w:rFonts w:ascii="Arial" w:hAnsi="Arial" w:cs="Arial"/>
          <w:noProof/>
        </w:rPr>
        <w:t>)</w:t>
      </w:r>
      <w:r w:rsidR="000D588C">
        <w:rPr>
          <w:rFonts w:ascii="Arial" w:hAnsi="Arial" w:cs="Arial"/>
        </w:rPr>
        <w:fldChar w:fldCharType="end"/>
      </w:r>
      <w:r w:rsidR="00B576B3">
        <w:rPr>
          <w:rFonts w:ascii="Arial" w:hAnsi="Arial" w:cs="Arial"/>
        </w:rPr>
        <w:t>.</w:t>
      </w:r>
      <w:r w:rsidR="009F6C2A" w:rsidRPr="004A74DC">
        <w:rPr>
          <w:rFonts w:ascii="Arial" w:hAnsi="Arial" w:cs="Arial"/>
        </w:rPr>
        <w:t xml:space="preserve"> </w:t>
      </w:r>
      <w:r w:rsidR="009A50E3">
        <w:rPr>
          <w:rFonts w:ascii="Arial" w:hAnsi="Arial" w:cs="Arial"/>
        </w:rPr>
        <w:t>The more limited data for s</w:t>
      </w:r>
      <w:r w:rsidR="0085534A" w:rsidRPr="004A74DC">
        <w:rPr>
          <w:rFonts w:ascii="Arial" w:hAnsi="Arial" w:cs="Arial"/>
        </w:rPr>
        <w:t>outhern giant petrel</w:t>
      </w:r>
      <w:r w:rsidR="006148E3">
        <w:rPr>
          <w:rFonts w:ascii="Arial" w:hAnsi="Arial" w:cs="Arial"/>
        </w:rPr>
        <w:t>s</w:t>
      </w:r>
      <w:r w:rsidR="0085534A" w:rsidRPr="004A74DC">
        <w:rPr>
          <w:rFonts w:ascii="Arial" w:hAnsi="Arial" w:cs="Arial"/>
        </w:rPr>
        <w:t xml:space="preserve"> </w:t>
      </w:r>
      <w:r w:rsidR="0085534A" w:rsidRPr="004A74DC">
        <w:rPr>
          <w:rFonts w:ascii="Arial" w:hAnsi="Arial" w:cs="Arial"/>
          <w:i/>
        </w:rPr>
        <w:t xml:space="preserve">Macronectes giganteus </w:t>
      </w:r>
      <w:r w:rsidR="009A50E3">
        <w:rPr>
          <w:rFonts w:ascii="Arial" w:hAnsi="Arial" w:cs="Arial"/>
        </w:rPr>
        <w:t xml:space="preserve">indicate generally </w:t>
      </w:r>
      <w:r w:rsidR="0085534A" w:rsidRPr="004A74DC">
        <w:rPr>
          <w:rFonts w:ascii="Arial" w:hAnsi="Arial" w:cs="Arial"/>
        </w:rPr>
        <w:t xml:space="preserve">stable or increasing </w:t>
      </w:r>
      <w:r w:rsidR="009A50E3">
        <w:rPr>
          <w:rFonts w:ascii="Arial" w:hAnsi="Arial" w:cs="Arial"/>
        </w:rPr>
        <w:t>populations</w:t>
      </w:r>
      <w:r w:rsidR="0085534A" w:rsidRPr="004A74DC">
        <w:rPr>
          <w:rFonts w:ascii="Arial" w:hAnsi="Arial" w:cs="Arial"/>
        </w:rPr>
        <w:t xml:space="preserve"> </w:t>
      </w:r>
      <w:r w:rsidR="000D588C">
        <w:rPr>
          <w:rFonts w:ascii="Arial" w:hAnsi="Arial" w:cs="Arial"/>
        </w:rPr>
        <w:fldChar w:fldCharType="begin">
          <w:fldData xml:space="preserve">PEVuZE5vdGU+PENpdGU+PEF1dGhvcj5MeW5jaDwvQXV0aG9yPjxZZWFyPjIwMDg8L1llYXI+PFJl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=
</w:fldData>
        </w:fldChar>
      </w:r>
      <w:r w:rsidR="000D588C">
        <w:rPr>
          <w:rFonts w:ascii="Arial" w:hAnsi="Arial" w:cs="Arial"/>
        </w:rPr>
        <w:instrText xml:space="preserve"> ADDIN EN.CITE </w:instrText>
      </w:r>
      <w:r w:rsidR="000D588C">
        <w:rPr>
          <w:rFonts w:ascii="Arial" w:hAnsi="Arial" w:cs="Arial"/>
        </w:rPr>
        <w:fldChar w:fldCharType="begin">
          <w:fldData xml:space="preserve">PEVuZE5vdGU+PENpdGU+PEF1dGhvcj5MeW5jaDwvQXV0aG9yPjxZZWFyPjIwMDg8L1llYXI+PFJl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=
</w:fldData>
        </w:fldChar>
      </w:r>
      <w:r w:rsidR="000D588C">
        <w:rPr>
          <w:rFonts w:ascii="Arial" w:hAnsi="Arial" w:cs="Arial"/>
        </w:rPr>
        <w:instrText xml:space="preserve"> ADDIN EN.CITE.DATA </w:instrText>
      </w:r>
      <w:r w:rsidR="000D588C">
        <w:rPr>
          <w:rFonts w:ascii="Arial" w:hAnsi="Arial" w:cs="Arial"/>
        </w:rPr>
      </w:r>
      <w:r w:rsidR="000D588C">
        <w:rPr>
          <w:rFonts w:ascii="Arial" w:hAnsi="Arial" w:cs="Arial"/>
        </w:rPr>
        <w:fldChar w:fldCharType="end"/>
      </w:r>
      <w:r w:rsidR="000D588C">
        <w:rPr>
          <w:rFonts w:ascii="Arial" w:hAnsi="Arial" w:cs="Arial"/>
        </w:rPr>
      </w:r>
      <w:r w:rsidR="000D588C">
        <w:rPr>
          <w:rFonts w:ascii="Arial" w:hAnsi="Arial" w:cs="Arial"/>
        </w:rPr>
        <w:fldChar w:fldCharType="separate"/>
      </w:r>
      <w:r w:rsidR="000D588C">
        <w:rPr>
          <w:rFonts w:ascii="Arial" w:hAnsi="Arial" w:cs="Arial"/>
          <w:noProof/>
        </w:rPr>
        <w:t>(</w:t>
      </w:r>
      <w:hyperlink w:anchor="_ENREF_19" w:tooltip="Gonzalez-Zevallos, 2013 #3357" w:history="1">
        <w:r w:rsidR="00681A3E">
          <w:rPr>
            <w:rFonts w:ascii="Arial" w:hAnsi="Arial" w:cs="Arial"/>
            <w:noProof/>
          </w:rPr>
          <w:t>Gonzalez-</w:t>
        </w:r>
        <w:r w:rsidR="00681A3E">
          <w:rPr>
            <w:rFonts w:ascii="Arial" w:hAnsi="Arial" w:cs="Arial"/>
            <w:noProof/>
          </w:rPr>
          <w:lastRenderedPageBreak/>
          <w:t>Zevallos et al. 2013</w:t>
        </w:r>
      </w:hyperlink>
      <w:r w:rsidR="000D588C">
        <w:rPr>
          <w:rFonts w:ascii="Arial" w:hAnsi="Arial" w:cs="Arial"/>
          <w:noProof/>
        </w:rPr>
        <w:t xml:space="preserve">; </w:t>
      </w:r>
      <w:hyperlink w:anchor="_ENREF_30" w:tooltip="Lynch, 2008 #3371" w:history="1">
        <w:r w:rsidR="00681A3E">
          <w:rPr>
            <w:rFonts w:ascii="Arial" w:hAnsi="Arial" w:cs="Arial"/>
            <w:noProof/>
          </w:rPr>
          <w:t>Lynch et al. 2008</w:t>
        </w:r>
      </w:hyperlink>
      <w:r w:rsidR="000D588C">
        <w:rPr>
          <w:rFonts w:ascii="Arial" w:hAnsi="Arial" w:cs="Arial"/>
          <w:noProof/>
        </w:rPr>
        <w:t>)</w:t>
      </w:r>
      <w:r w:rsidR="000D588C">
        <w:rPr>
          <w:rFonts w:ascii="Arial" w:hAnsi="Arial" w:cs="Arial"/>
        </w:rPr>
        <w:fldChar w:fldCharType="end"/>
      </w:r>
      <w:r w:rsidR="00AD1298">
        <w:rPr>
          <w:rFonts w:ascii="Arial" w:hAnsi="Arial" w:cs="Arial"/>
        </w:rPr>
        <w:t xml:space="preserve">. </w:t>
      </w:r>
      <w:r w:rsidR="006148E3">
        <w:rPr>
          <w:rFonts w:ascii="Arial" w:hAnsi="Arial" w:cs="Arial"/>
        </w:rPr>
        <w:t>S</w:t>
      </w:r>
      <w:r w:rsidR="0075242B">
        <w:rPr>
          <w:rFonts w:ascii="Arial" w:hAnsi="Arial" w:cs="Arial"/>
        </w:rPr>
        <w:t>outh polar skua</w:t>
      </w:r>
      <w:r w:rsidR="00AD1298">
        <w:rPr>
          <w:rFonts w:ascii="Arial" w:hAnsi="Arial" w:cs="Arial"/>
        </w:rPr>
        <w:t>s</w:t>
      </w:r>
      <w:r w:rsidR="0075242B">
        <w:rPr>
          <w:rFonts w:ascii="Arial" w:hAnsi="Arial" w:cs="Arial"/>
        </w:rPr>
        <w:t xml:space="preserve"> </w:t>
      </w:r>
      <w:r w:rsidR="0075242B" w:rsidRPr="004A74DC">
        <w:rPr>
          <w:rFonts w:ascii="Arial" w:hAnsi="Arial" w:cs="Arial"/>
          <w:i/>
        </w:rPr>
        <w:t>Stercorarius maccormicki</w:t>
      </w:r>
      <w:r w:rsidR="0075242B">
        <w:rPr>
          <w:rFonts w:ascii="Arial" w:hAnsi="Arial" w:cs="Arial"/>
          <w:i/>
        </w:rPr>
        <w:t xml:space="preserve"> </w:t>
      </w:r>
      <w:r w:rsidR="00AD1298">
        <w:rPr>
          <w:rFonts w:ascii="Arial" w:hAnsi="Arial" w:cs="Arial"/>
        </w:rPr>
        <w:t xml:space="preserve">have, similarly, been stable or increased at most sites </w:t>
      </w:r>
      <w:r w:rsidR="000D588C">
        <w:rPr>
          <w:rFonts w:ascii="Arial" w:hAnsi="Arial" w:cs="Arial"/>
        </w:rPr>
        <w:fldChar w:fldCharType="begin"/>
      </w:r>
      <w:r w:rsidR="000D588C">
        <w:rPr>
          <w:rFonts w:ascii="Arial" w:hAnsi="Arial" w:cs="Arial"/>
        </w:rPr>
        <w:instrText xml:space="preserve"> ADDIN EN.CITE &lt;EndNote&gt;&lt;Cite&gt;&lt;Author&gt;Carneiro&lt;/Author&gt;&lt;Year&gt;2016&lt;/Year&gt;&lt;RecNum&gt;3345&lt;/RecNum&gt;&lt;Prefix&gt;reviewed by &lt;/Prefix&gt;&lt;DisplayText&gt;(reviewed by Carneiro et al. 2016)&lt;/DisplayText&gt;&lt;record&gt;&lt;rec-number&gt;3345&lt;/rec-number&gt;&lt;foreign-keys&gt;&lt;key app="EN" db-id="a2t0svvpntszs5ez2fkvd2wmv0zr0zwvzzxv"&gt;3345&lt;/key&gt;&lt;/foreign-keys&gt;&lt;ref-type name="Journal Article"&gt;17&lt;/ref-type&gt;&lt;contributors&gt;&lt;authors&gt;&lt;author&gt;Carneiro, Ana PB&lt;/author&gt;&lt;author&gt;Manica, Andrea&lt;/author&gt;&lt;author&gt;Phillips, Richard A&lt;/author&gt;&lt;/authors&gt;&lt;/contributors&gt;&lt;titles&gt;&lt;title&gt;&lt;style face="normal" font="default" size="100%"&gt;Long-term changes in population size, distribution and productivity of skuas (&lt;/style&gt;&lt;style face="italic" font="default" size="100%"&gt;Stercorarius&lt;/style&gt;&lt;style face="normal" font="default" size="100%"&gt; spp.) at Signy Island, South Orkney Islands&lt;/style&gt;&lt;/title&gt;&lt;secondary-title&gt;Polar Biology&lt;/secondary-title&gt;&lt;/titles&gt;&lt;periodical&gt;&lt;full-title&gt;Polar Biology&lt;/full-title&gt;&lt;abbr-1&gt;Polar Biol.&lt;/abbr-1&gt;&lt;/periodical&gt;&lt;pages&gt;617-625&lt;/pages&gt;&lt;volume&gt;39&lt;/volume&gt;&lt;number&gt;4&lt;/number&gt;&lt;dates&gt;&lt;year&gt;2016&lt;/year&gt;&lt;/dates&gt;&lt;isbn&gt;0722-4060&lt;/isbn&gt;&lt;urls&gt;&lt;/urls&gt;&lt;/record&gt;&lt;/Cite&gt;&lt;/EndNote&gt;</w:instrText>
      </w:r>
      <w:r w:rsidR="000D588C">
        <w:rPr>
          <w:rFonts w:ascii="Arial" w:hAnsi="Arial" w:cs="Arial"/>
        </w:rPr>
        <w:fldChar w:fldCharType="separate"/>
      </w:r>
      <w:r w:rsidR="000D588C">
        <w:rPr>
          <w:rFonts w:ascii="Arial" w:hAnsi="Arial" w:cs="Arial"/>
          <w:noProof/>
        </w:rPr>
        <w:t>(</w:t>
      </w:r>
      <w:hyperlink w:anchor="_ENREF_6" w:tooltip="Carneiro, 2016 #3345" w:history="1">
        <w:r w:rsidR="00681A3E">
          <w:rPr>
            <w:rFonts w:ascii="Arial" w:hAnsi="Arial" w:cs="Arial"/>
            <w:noProof/>
          </w:rPr>
          <w:t>reviewed by Carneiro et al. 2016</w:t>
        </w:r>
      </w:hyperlink>
      <w:r w:rsidR="000D588C">
        <w:rPr>
          <w:rFonts w:ascii="Arial" w:hAnsi="Arial" w:cs="Arial"/>
          <w:noProof/>
        </w:rPr>
        <w:t>)</w:t>
      </w:r>
      <w:r w:rsidR="000D588C">
        <w:rPr>
          <w:rFonts w:ascii="Arial" w:hAnsi="Arial" w:cs="Arial"/>
        </w:rPr>
        <w:fldChar w:fldCharType="end"/>
      </w:r>
      <w:r w:rsidR="00AD1298">
        <w:rPr>
          <w:rFonts w:ascii="Arial" w:hAnsi="Arial" w:cs="Arial"/>
        </w:rPr>
        <w:t>, except for a recent, steep decline at King George Island, reflect</w:t>
      </w:r>
      <w:r w:rsidR="00167D12">
        <w:rPr>
          <w:rFonts w:ascii="Arial" w:hAnsi="Arial" w:cs="Arial"/>
        </w:rPr>
        <w:t>ing</w:t>
      </w:r>
      <w:r w:rsidR="00AD1298">
        <w:rPr>
          <w:rFonts w:ascii="Arial" w:hAnsi="Arial" w:cs="Arial"/>
        </w:rPr>
        <w:t xml:space="preserve"> high rates of breeding deferral </w:t>
      </w:r>
      <w:r w:rsidR="000D588C">
        <w:rPr>
          <w:rFonts w:ascii="Arial" w:hAnsi="Arial" w:cs="Arial"/>
        </w:rPr>
        <w:fldChar w:fldCharType="begin"/>
      </w:r>
      <w:r w:rsidR="000D588C">
        <w:rPr>
          <w:rFonts w:ascii="Arial" w:hAnsi="Arial" w:cs="Arial"/>
        </w:rPr>
        <w:instrText xml:space="preserve"> ADDIN EN.CITE &lt;EndNote&gt;&lt;Cite&gt;&lt;Author&gt;Krietsch&lt;/Author&gt;&lt;Year&gt;2016&lt;/Year&gt;&lt;RecNum&gt;3347&lt;/RecNum&gt;&lt;DisplayText&gt;(Krietsch et al. 2016)&lt;/DisplayText&gt;&lt;record&gt;&lt;rec-number&gt;3347&lt;/rec-number&gt;&lt;foreign-keys&gt;&lt;key app="EN" db-id="a2t0svvpntszs5ez2fkvd2wmv0zr0zwvzzxv"&gt;3347&lt;/key&gt;&lt;/foreign-keys&gt;&lt;ref-type name="Journal Article"&gt;17&lt;/ref-type&gt;&lt;contributors&gt;&lt;authors&gt;&lt;author&gt;Krietsch, Johannes&lt;/author&gt;&lt;author&gt;Esefeld, Jan&lt;/author&gt;&lt;author&gt;Braun, Christina&lt;/author&gt;&lt;author&gt;Lisovski, Simeon&lt;/author&gt;&lt;author&gt;Peter, Hans-Ulrich&lt;/author&gt;&lt;/authors&gt;&lt;/contributors&gt;&lt;titles&gt;&lt;title&gt;Long-term dataset reveals declines in breeding success and high fluctuations in the number of breeding pairs in two skua species breeding on King George Island&lt;/title&gt;&lt;secondary-title&gt;Polar Biology&lt;/secondary-title&gt;&lt;/titles&gt;&lt;periodical&gt;&lt;full-title&gt;Polar Biology&lt;/full-title&gt;&lt;abbr-1&gt;Polar Biol.&lt;/abbr-1&gt;&lt;/periodical&gt;&lt;pages&gt;573-582&lt;/pages&gt;&lt;volume&gt;39&lt;/volume&gt;&lt;number&gt;4&lt;/number&gt;&lt;dates&gt;&lt;year&gt;2016&lt;/year&gt;&lt;/dates&gt;&lt;isbn&gt;0722-4060&lt;/isbn&gt;&lt;urls&gt;&lt;/urls&gt;&lt;/record&gt;&lt;/Cite&gt;&lt;/EndNote&gt;</w:instrText>
      </w:r>
      <w:r w:rsidR="000D588C">
        <w:rPr>
          <w:rFonts w:ascii="Arial" w:hAnsi="Arial" w:cs="Arial"/>
        </w:rPr>
        <w:fldChar w:fldCharType="separate"/>
      </w:r>
      <w:r w:rsidR="000D588C">
        <w:rPr>
          <w:rFonts w:ascii="Arial" w:hAnsi="Arial" w:cs="Arial"/>
          <w:noProof/>
        </w:rPr>
        <w:t>(</w:t>
      </w:r>
      <w:r w:rsidR="00F069F7" w:rsidRPr="00F069F7">
        <w:rPr>
          <w:rFonts w:ascii="Arial" w:hAnsi="Arial" w:cs="Arial"/>
          <w:noProof/>
        </w:rPr>
        <w:t xml:space="preserve">Graña Grilli </w:t>
      </w:r>
      <w:r w:rsidR="00F069F7">
        <w:rPr>
          <w:rFonts w:ascii="Arial" w:hAnsi="Arial" w:cs="Arial"/>
          <w:noProof/>
        </w:rPr>
        <w:t xml:space="preserve">et al. 2014; </w:t>
      </w:r>
      <w:hyperlink w:anchor="_ENREF_29" w:tooltip="Krietsch, 2016 #3347" w:history="1">
        <w:r w:rsidR="00681A3E">
          <w:rPr>
            <w:rFonts w:ascii="Arial" w:hAnsi="Arial" w:cs="Arial"/>
            <w:noProof/>
          </w:rPr>
          <w:t>Krietsch et al. 2016</w:t>
        </w:r>
      </w:hyperlink>
      <w:r w:rsidR="000D588C">
        <w:rPr>
          <w:rFonts w:ascii="Arial" w:hAnsi="Arial" w:cs="Arial"/>
          <w:noProof/>
        </w:rPr>
        <w:t>)</w:t>
      </w:r>
      <w:r w:rsidR="000D588C">
        <w:rPr>
          <w:rFonts w:ascii="Arial" w:hAnsi="Arial" w:cs="Arial"/>
        </w:rPr>
        <w:fldChar w:fldCharType="end"/>
      </w:r>
      <w:r w:rsidR="00BB2145">
        <w:rPr>
          <w:rFonts w:ascii="Arial" w:hAnsi="Arial" w:cs="Arial"/>
        </w:rPr>
        <w:t>.</w:t>
      </w:r>
      <w:r w:rsidR="0085534A" w:rsidRPr="004A74DC">
        <w:rPr>
          <w:rFonts w:ascii="Arial" w:hAnsi="Arial" w:cs="Arial"/>
        </w:rPr>
        <w:t xml:space="preserve"> </w:t>
      </w:r>
      <w:r w:rsidR="0034364B">
        <w:rPr>
          <w:rFonts w:ascii="Arial" w:hAnsi="Arial" w:cs="Arial"/>
        </w:rPr>
        <w:t xml:space="preserve">Trends in </w:t>
      </w:r>
      <w:r w:rsidR="0085534A" w:rsidRPr="004A74DC">
        <w:rPr>
          <w:rFonts w:ascii="Arial" w:hAnsi="Arial" w:cs="Arial"/>
        </w:rPr>
        <w:t>Antarctic shag</w:t>
      </w:r>
      <w:r w:rsidR="006148E3">
        <w:rPr>
          <w:rFonts w:ascii="Arial" w:hAnsi="Arial" w:cs="Arial"/>
        </w:rPr>
        <w:t>s</w:t>
      </w:r>
      <w:r w:rsidR="0085534A" w:rsidRPr="004A74DC">
        <w:rPr>
          <w:rFonts w:ascii="Arial" w:hAnsi="Arial" w:cs="Arial"/>
        </w:rPr>
        <w:t xml:space="preserve"> </w:t>
      </w:r>
      <w:r w:rsidR="0085534A" w:rsidRPr="004A74DC">
        <w:rPr>
          <w:rFonts w:ascii="Arial" w:hAnsi="Arial" w:cs="Arial"/>
          <w:i/>
        </w:rPr>
        <w:t>Leucocarbo bransfieldensis</w:t>
      </w:r>
      <w:r w:rsidR="0034364B">
        <w:rPr>
          <w:rFonts w:ascii="Arial" w:hAnsi="Arial" w:cs="Arial"/>
          <w:i/>
        </w:rPr>
        <w:t xml:space="preserve"> </w:t>
      </w:r>
      <w:r w:rsidR="0034364B">
        <w:rPr>
          <w:rFonts w:ascii="Arial" w:hAnsi="Arial" w:cs="Arial"/>
        </w:rPr>
        <w:t xml:space="preserve">are highly variable, with evidence of stable or declining populations over much of the Peninsula, </w:t>
      </w:r>
      <w:r w:rsidR="006148E3">
        <w:rPr>
          <w:rFonts w:ascii="Arial" w:hAnsi="Arial" w:cs="Arial"/>
        </w:rPr>
        <w:t>contrasting with</w:t>
      </w:r>
      <w:r w:rsidR="0034364B">
        <w:rPr>
          <w:rFonts w:ascii="Arial" w:hAnsi="Arial" w:cs="Arial"/>
        </w:rPr>
        <w:t xml:space="preserve"> increases in southern Marguerite Bay</w:t>
      </w:r>
      <w:r w:rsidR="0085534A" w:rsidRPr="004A74DC">
        <w:rPr>
          <w:rFonts w:ascii="Arial" w:hAnsi="Arial" w:cs="Arial"/>
          <w:i/>
        </w:rPr>
        <w:t xml:space="preserve"> </w:t>
      </w:r>
      <w:r w:rsidR="000D588C">
        <w:rPr>
          <w:rFonts w:ascii="Arial" w:hAnsi="Arial" w:cs="Arial"/>
        </w:rPr>
        <w:fldChar w:fldCharType="begin"/>
      </w:r>
      <w:r w:rsidR="000D588C">
        <w:rPr>
          <w:rFonts w:ascii="Arial" w:hAnsi="Arial" w:cs="Arial"/>
        </w:rPr>
        <w:instrText xml:space="preserve"> ADDIN EN.CITE &lt;EndNote&gt;&lt;Cite&gt;&lt;Author&gt;Schrimpf&lt;/Author&gt;&lt;Year&gt;in press&lt;/Year&gt;&lt;RecNum&gt;3334&lt;/RecNum&gt;&lt;DisplayText&gt;(Schrimpf et al. in press)&lt;/DisplayText&gt;&lt;record&gt;&lt;rec-number&gt;3334&lt;/rec-number&gt;&lt;foreign-keys&gt;&lt;key app="EN" db-id="a2t0svvpntszs5ez2fkvd2wmv0zr0zwvzzxv"&gt;3334&lt;/key&gt;&lt;/foreign-keys&gt;&lt;ref-type name="Journal Article"&gt;17&lt;/ref-type&gt;&lt;contributors&gt;&lt;authors&gt;&lt;author&gt;Schrimpf, M.&lt;/author&gt;&lt;author&gt;Naveen, R.&lt;/author&gt;&lt;author&gt;Lynch, H.J.&lt;/author&gt;&lt;/authors&gt;&lt;/contributors&gt;&lt;titles&gt;&lt;title&gt;&lt;style face="normal" font="default" size="100%"&gt;Population status of the Antarctic shag &lt;/style&gt;&lt;style face="italic" font="default" size="100%"&gt;Phalacrocorax (atriceps) bransfieldensis&lt;/style&gt;&lt;/title&gt;&lt;secondary-title&gt;Antarctic Science&lt;/secondary-title&gt;&lt;/titles&gt;&lt;periodical&gt;&lt;full-title&gt;Antarctic Science&lt;/full-title&gt;&lt;abbr-1&gt;Antarct. Sci.&lt;/abbr-1&gt;&lt;abbr-2&gt;Antarct.Sci.&lt;/abbr-2&gt;&lt;/periodical&gt;&lt;dates&gt;&lt;year&gt;in press&lt;/year&gt;&lt;/dates&gt;&lt;urls&gt;&lt;/urls&gt;&lt;/record&gt;&lt;/Cite&gt;&lt;/EndNote&gt;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45" w:tooltip="Schrimpf, in press #3334" w:history="1">
        <w:r w:rsidR="00681A3E">
          <w:rPr>
            <w:rFonts w:ascii="Arial" w:hAnsi="Arial" w:cs="Arial"/>
            <w:noProof/>
          </w:rPr>
          <w:t xml:space="preserve">Schrimpf et al. </w:t>
        </w:r>
        <w:r w:rsidR="007D14F8">
          <w:rPr>
            <w:rFonts w:ascii="Arial" w:hAnsi="Arial" w:cs="Arial"/>
            <w:noProof/>
          </w:rPr>
          <w:t>2018</w:t>
        </w:r>
      </w:hyperlink>
      <w:r w:rsidR="000D588C">
        <w:rPr>
          <w:rFonts w:ascii="Arial" w:hAnsi="Arial" w:cs="Arial"/>
          <w:noProof/>
        </w:rPr>
        <w:t>)</w:t>
      </w:r>
      <w:r w:rsidR="000D588C">
        <w:rPr>
          <w:rFonts w:ascii="Arial" w:hAnsi="Arial" w:cs="Arial"/>
        </w:rPr>
        <w:fldChar w:fldCharType="end"/>
      </w:r>
      <w:r w:rsidR="0034364B">
        <w:rPr>
          <w:rFonts w:ascii="Arial" w:hAnsi="Arial" w:cs="Arial"/>
        </w:rPr>
        <w:t>.</w:t>
      </w:r>
      <w:r w:rsidR="0085534A" w:rsidRPr="004A74DC">
        <w:rPr>
          <w:rFonts w:ascii="Arial" w:hAnsi="Arial" w:cs="Arial"/>
          <w:i/>
        </w:rPr>
        <w:t xml:space="preserve"> </w:t>
      </w:r>
      <w:r w:rsidR="006148E3">
        <w:rPr>
          <w:rFonts w:ascii="Arial" w:hAnsi="Arial" w:cs="Arial"/>
        </w:rPr>
        <w:t>Indeed</w:t>
      </w:r>
      <w:r w:rsidR="0034364B">
        <w:rPr>
          <w:rFonts w:ascii="Arial" w:hAnsi="Arial" w:cs="Arial"/>
        </w:rPr>
        <w:t xml:space="preserve">, there may be a </w:t>
      </w:r>
      <w:r w:rsidR="005008E8" w:rsidRPr="004A74DC">
        <w:rPr>
          <w:rFonts w:ascii="Arial" w:hAnsi="Arial" w:cs="Arial"/>
          <w:color w:val="333333"/>
          <w:spacing w:val="2"/>
          <w:shd w:val="clear" w:color="auto" w:fill="FCFCFC"/>
        </w:rPr>
        <w:t xml:space="preserve">transition </w:t>
      </w:r>
      <w:r w:rsidR="0076029B">
        <w:rPr>
          <w:rFonts w:ascii="Arial" w:hAnsi="Arial" w:cs="Arial"/>
          <w:color w:val="333333"/>
          <w:spacing w:val="2"/>
          <w:shd w:val="clear" w:color="auto" w:fill="FCFCFC"/>
        </w:rPr>
        <w:t xml:space="preserve">for </w:t>
      </w:r>
      <w:r w:rsidR="00A105E5">
        <w:rPr>
          <w:rFonts w:ascii="Arial" w:hAnsi="Arial" w:cs="Arial"/>
          <w:color w:val="333333"/>
          <w:spacing w:val="2"/>
          <w:shd w:val="clear" w:color="auto" w:fill="FCFCFC"/>
        </w:rPr>
        <w:t xml:space="preserve">both </w:t>
      </w:r>
      <w:r w:rsidR="0076029B">
        <w:rPr>
          <w:rFonts w:ascii="Arial" w:hAnsi="Arial" w:cs="Arial"/>
          <w:color w:val="333333"/>
          <w:spacing w:val="2"/>
          <w:shd w:val="clear" w:color="auto" w:fill="FCFCFC"/>
        </w:rPr>
        <w:t xml:space="preserve">shags </w:t>
      </w:r>
      <w:r w:rsidR="00A105E5">
        <w:rPr>
          <w:rFonts w:ascii="Arial" w:hAnsi="Arial" w:cs="Arial"/>
          <w:color w:val="333333"/>
          <w:spacing w:val="2"/>
          <w:shd w:val="clear" w:color="auto" w:fill="FCFCFC"/>
        </w:rPr>
        <w:t>and</w:t>
      </w:r>
      <w:r w:rsidR="0076029B">
        <w:rPr>
          <w:rFonts w:ascii="Arial" w:hAnsi="Arial" w:cs="Arial"/>
          <w:color w:val="333333"/>
          <w:spacing w:val="2"/>
          <w:shd w:val="clear" w:color="auto" w:fill="FCFCFC"/>
        </w:rPr>
        <w:t xml:space="preserve"> </w:t>
      </w:r>
      <w:r w:rsidR="005008E8" w:rsidRPr="004A74DC">
        <w:rPr>
          <w:rFonts w:ascii="Arial" w:hAnsi="Arial" w:cs="Arial"/>
          <w:color w:val="333333"/>
          <w:spacing w:val="2"/>
          <w:shd w:val="clear" w:color="auto" w:fill="FCFCFC"/>
        </w:rPr>
        <w:t>Adélie penguins</w:t>
      </w:r>
      <w:r w:rsidR="00A105E5">
        <w:rPr>
          <w:rFonts w:ascii="Arial" w:hAnsi="Arial" w:cs="Arial"/>
          <w:color w:val="333333"/>
          <w:spacing w:val="2"/>
          <w:shd w:val="clear" w:color="auto" w:fill="FCFCFC"/>
        </w:rPr>
        <w:t xml:space="preserve"> </w:t>
      </w:r>
      <w:r w:rsidR="006148E3">
        <w:rPr>
          <w:rFonts w:ascii="Arial" w:hAnsi="Arial" w:cs="Arial"/>
          <w:color w:val="333333"/>
          <w:spacing w:val="2"/>
          <w:shd w:val="clear" w:color="auto" w:fill="FCFCFC"/>
        </w:rPr>
        <w:t>at</w:t>
      </w:r>
      <w:r w:rsidR="00A105E5">
        <w:rPr>
          <w:rFonts w:ascii="Arial" w:hAnsi="Arial" w:cs="Arial"/>
          <w:color w:val="333333"/>
          <w:spacing w:val="2"/>
          <w:shd w:val="clear" w:color="auto" w:fill="FCFCFC"/>
        </w:rPr>
        <w:t xml:space="preserve"> </w:t>
      </w:r>
      <w:r w:rsidR="005008E8" w:rsidRPr="004A74DC">
        <w:rPr>
          <w:rFonts w:ascii="Arial" w:hAnsi="Arial" w:cs="Arial"/>
          <w:color w:val="333333"/>
          <w:spacing w:val="2"/>
          <w:shd w:val="clear" w:color="auto" w:fill="FCFCFC"/>
        </w:rPr>
        <w:t xml:space="preserve">Marguerite Bay, </w:t>
      </w:r>
      <w:r w:rsidR="00A105E5">
        <w:rPr>
          <w:rFonts w:ascii="Arial" w:hAnsi="Arial" w:cs="Arial"/>
          <w:color w:val="333333"/>
          <w:spacing w:val="2"/>
          <w:shd w:val="clear" w:color="auto" w:fill="FCFCFC"/>
        </w:rPr>
        <w:t xml:space="preserve">with positive population trajectories to the south </w:t>
      </w:r>
      <w:r w:rsidR="000D588C">
        <w:rPr>
          <w:rFonts w:ascii="Arial" w:hAnsi="Arial" w:cs="Arial"/>
        </w:rPr>
        <w:fldChar w:fldCharType="begin"/>
      </w:r>
      <w:r w:rsidR="000D588C">
        <w:rPr>
          <w:rFonts w:ascii="Arial" w:hAnsi="Arial" w:cs="Arial"/>
        </w:rPr>
        <w:instrText xml:space="preserve"> ADDIN EN.CITE &lt;EndNote&gt;&lt;Cite&gt;&lt;Author&gt;Casanovas&lt;/Author&gt;&lt;Year&gt;2015&lt;/Year&gt;&lt;RecNum&gt;3356&lt;/RecNum&gt;&lt;DisplayText&gt;(Casanovas et al. 2015; Schrimpf et al. in press)&lt;/DisplayText&gt;&lt;record&gt;&lt;rec-number&gt;3356&lt;/rec-number&gt;&lt;foreign-keys&gt;&lt;key app="EN" db-id="a2t0svvpntszs5ez2fkvd2wmv0zr0zwvzzxv"&gt;3356&lt;/key&gt;&lt;/foreign-keys&gt;&lt;ref-type name="Journal Article"&gt;17&lt;/ref-type&gt;&lt;contributors&gt;&lt;authors&gt;&lt;author&gt;Casanovas, Paula&lt;/author&gt;&lt;author&gt;Naveen, Ron&lt;/author&gt;&lt;author&gt;Forrest, Steve&lt;/author&gt;&lt;author&gt;Poncet, Jérôme&lt;/author&gt;&lt;author&gt;Lynch, Heather J&lt;/author&gt;&lt;/authors&gt;&lt;/contributors&gt;&lt;titles&gt;&lt;title&gt;A comprehensive coastal seabird survey maps out the front lines of ecological change on the western Antarctic Peninsula&lt;/title&gt;&lt;secondary-title&gt;Polar Biology&lt;/secondary-title&gt;&lt;/titles&gt;&lt;periodical&gt;&lt;full-title&gt;Polar Biology&lt;/full-title&gt;&lt;abbr-1&gt;Polar Biol.&lt;/abbr-1&gt;&lt;/periodical&gt;&lt;pages&gt;927-940&lt;/pages&gt;&lt;volume&gt;38&lt;/volume&gt;&lt;number&gt;7&lt;/number&gt;&lt;dates&gt;&lt;year&gt;2015&lt;/year&gt;&lt;/dates&gt;&lt;isbn&gt;0722-4060&lt;/isbn&gt;&lt;urls&gt;&lt;/urls&gt;&lt;/record&gt;&lt;/Cite&gt;&lt;Cite&gt;&lt;Author&gt;Schrimpf&lt;/Author&gt;&lt;Year&gt;in press&lt;/Year&gt;&lt;RecNum&gt;3334&lt;/RecNum&gt;&lt;record&gt;&lt;rec-number&gt;3334&lt;/rec-number&gt;&lt;foreign-keys&gt;&lt;key app="EN" db-id="a2t0svvpntszs5ez2fkvd2wmv0zr0zwvzzxv"&gt;3334&lt;/key&gt;&lt;/foreign-keys&gt;&lt;ref-type name="Journal Article"&gt;17&lt;/ref-type&gt;&lt;contributors&gt;&lt;authors&gt;&lt;author&gt;Schrimpf, M.&lt;/author&gt;&lt;author&gt;Naveen, R.&lt;/author&gt;&lt;author&gt;Lynch, H.J.&lt;/author&gt;&lt;/authors&gt;&lt;/contributors&gt;&lt;titles&gt;&lt;title&gt;&lt;style face="normal" font="default" size="100%"&gt;Population status of the Antarctic shag &lt;/style&gt;&lt;style face="italic" font="default" size="100%"&gt;Phalacrocorax (atriceps) bransfieldensis&lt;/style&gt;&lt;/title&gt;&lt;secondary-title&gt;Antarctic Science&lt;/secondary-title&gt;&lt;/titles&gt;&lt;periodical&gt;&lt;full-title&gt;Antarctic Science&lt;/full-title&gt;&lt;abbr-1&gt;Antarct. Sci.&lt;/abbr-1&gt;&lt;abbr-2&gt;Antarct.Sci.&lt;/abbr-2&gt;&lt;/periodical&gt;&lt;dates&gt;&lt;year&gt;in press&lt;/year&gt;&lt;/dates&gt;&lt;urls&gt;&lt;/urls&gt;&lt;/record&gt;&lt;/Cite&gt;&lt;/EndNote&gt;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7" w:tooltip="Casanovas, 2015 #3356" w:history="1">
        <w:r w:rsidR="00681A3E">
          <w:rPr>
            <w:rFonts w:ascii="Arial" w:hAnsi="Arial" w:cs="Arial"/>
            <w:noProof/>
          </w:rPr>
          <w:t>Casanovas et al. 2015</w:t>
        </w:r>
      </w:hyperlink>
      <w:r w:rsidR="000D588C">
        <w:rPr>
          <w:rFonts w:ascii="Arial" w:hAnsi="Arial" w:cs="Arial"/>
          <w:noProof/>
        </w:rPr>
        <w:t xml:space="preserve">; </w:t>
      </w:r>
      <w:hyperlink w:anchor="_ENREF_45" w:tooltip="Schrimpf, in press #3334" w:history="1">
        <w:r w:rsidR="00681A3E">
          <w:rPr>
            <w:rFonts w:ascii="Arial" w:hAnsi="Arial" w:cs="Arial"/>
            <w:noProof/>
          </w:rPr>
          <w:t xml:space="preserve">Schrimpf et al. </w:t>
        </w:r>
        <w:r w:rsidR="007D14F8">
          <w:rPr>
            <w:rFonts w:ascii="Arial" w:hAnsi="Arial" w:cs="Arial"/>
            <w:noProof/>
          </w:rPr>
          <w:t>2018</w:t>
        </w:r>
      </w:hyperlink>
      <w:r w:rsidR="000D588C">
        <w:rPr>
          <w:rFonts w:ascii="Arial" w:hAnsi="Arial" w:cs="Arial"/>
          <w:noProof/>
        </w:rPr>
        <w:t>)</w:t>
      </w:r>
      <w:r w:rsidR="000D588C">
        <w:rPr>
          <w:rFonts w:ascii="Arial" w:hAnsi="Arial" w:cs="Arial"/>
        </w:rPr>
        <w:fldChar w:fldCharType="end"/>
      </w:r>
      <w:r w:rsidR="005008E8" w:rsidRPr="004A74DC">
        <w:rPr>
          <w:rFonts w:ascii="Arial" w:hAnsi="Arial" w:cs="Arial"/>
        </w:rPr>
        <w:t xml:space="preserve">. </w:t>
      </w:r>
      <w:r w:rsidR="006148E3">
        <w:rPr>
          <w:rFonts w:ascii="Arial" w:hAnsi="Arial" w:cs="Arial"/>
        </w:rPr>
        <w:t>Many of the overall trends</w:t>
      </w:r>
      <w:r w:rsidR="005008E8" w:rsidRPr="004A74DC">
        <w:rPr>
          <w:rFonts w:ascii="Arial" w:hAnsi="Arial" w:cs="Arial"/>
        </w:rPr>
        <w:t xml:space="preserve"> </w:t>
      </w:r>
      <w:r w:rsidR="006148E3">
        <w:rPr>
          <w:rFonts w:ascii="Arial" w:hAnsi="Arial" w:cs="Arial"/>
        </w:rPr>
        <w:t>are</w:t>
      </w:r>
      <w:r w:rsidR="005008E8" w:rsidRPr="004A74DC">
        <w:rPr>
          <w:rFonts w:ascii="Arial" w:hAnsi="Arial" w:cs="Arial"/>
        </w:rPr>
        <w:t xml:space="preserve"> likely to </w:t>
      </w:r>
      <w:r w:rsidR="006148E3">
        <w:rPr>
          <w:rFonts w:ascii="Arial" w:hAnsi="Arial" w:cs="Arial"/>
        </w:rPr>
        <w:t>be in response</w:t>
      </w:r>
      <w:r w:rsidR="005008E8" w:rsidRPr="004A74DC">
        <w:rPr>
          <w:rFonts w:ascii="Arial" w:hAnsi="Arial" w:cs="Arial"/>
        </w:rPr>
        <w:t xml:space="preserve"> to </w:t>
      </w:r>
      <w:r w:rsidR="00CB11E9">
        <w:rPr>
          <w:rFonts w:ascii="Arial" w:hAnsi="Arial" w:cs="Arial"/>
        </w:rPr>
        <w:t xml:space="preserve">warming air temperatures </w:t>
      </w:r>
      <w:r w:rsidR="00770D93">
        <w:rPr>
          <w:rFonts w:ascii="Arial" w:hAnsi="Arial" w:cs="Arial"/>
        </w:rPr>
        <w:t xml:space="preserve">until the late 1990s, </w:t>
      </w:r>
      <w:r w:rsidR="00CB11E9">
        <w:rPr>
          <w:rFonts w:ascii="Arial" w:hAnsi="Arial" w:cs="Arial"/>
        </w:rPr>
        <w:t xml:space="preserve">and </w:t>
      </w:r>
      <w:r w:rsidR="005008E8" w:rsidRPr="004A74DC">
        <w:rPr>
          <w:rFonts w:ascii="Arial" w:hAnsi="Arial" w:cs="Arial"/>
        </w:rPr>
        <w:t xml:space="preserve">changes in sea ice extent </w:t>
      </w:r>
      <w:r w:rsidR="006148E3">
        <w:rPr>
          <w:rFonts w:ascii="Arial" w:hAnsi="Arial" w:cs="Arial"/>
        </w:rPr>
        <w:t>affecting</w:t>
      </w:r>
      <w:r w:rsidR="005008E8" w:rsidRPr="004A74DC">
        <w:rPr>
          <w:rFonts w:ascii="Arial" w:hAnsi="Arial" w:cs="Arial"/>
        </w:rPr>
        <w:t xml:space="preserve"> growth and recruitment of krill</w:t>
      </w:r>
      <w:r w:rsidR="006148E3">
        <w:rPr>
          <w:rFonts w:ascii="Arial" w:hAnsi="Arial" w:cs="Arial"/>
        </w:rPr>
        <w:t>, and hence food supply for krill-dependent predators</w:t>
      </w:r>
      <w:r w:rsidR="005008E8" w:rsidRPr="004A74DC">
        <w:rPr>
          <w:rFonts w:ascii="Arial" w:hAnsi="Arial" w:cs="Arial"/>
        </w:rPr>
        <w:t xml:space="preserve"> </w:t>
      </w:r>
      <w:r w:rsidR="000D588C">
        <w:rPr>
          <w:rFonts w:ascii="Arial" w:hAnsi="Arial" w:cs="Arial"/>
        </w:rPr>
        <w:fldChar w:fldCharType="begin">
          <w:fldData xml:space="preserve">PEVuZE5vdGU+PENpdGU+PEF1dGhvcj5TbWl0aDwvQXV0aG9yPjxZZWFyPjE5OTk8L1llYXI+PFJl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</w:fldData>
        </w:fldChar>
      </w:r>
      <w:r w:rsidR="00100380">
        <w:rPr>
          <w:rFonts w:ascii="Arial" w:hAnsi="Arial" w:cs="Arial"/>
        </w:rPr>
        <w:instrText xml:space="preserve"> ADDIN EN.CITE </w:instrText>
      </w:r>
      <w:r w:rsidR="00100380">
        <w:rPr>
          <w:rFonts w:ascii="Arial" w:hAnsi="Arial" w:cs="Arial"/>
        </w:rPr>
        <w:fldChar w:fldCharType="begin">
          <w:fldData xml:space="preserve">PEVuZE5vdGU+PENpdGU+PEF1dGhvcj5TbWl0aDwvQXV0aG9yPjxZZWFyPjE5OTk8L1llYXI+PFJl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</w:fldData>
        </w:fldChar>
      </w:r>
      <w:r w:rsidR="00100380">
        <w:rPr>
          <w:rFonts w:ascii="Arial" w:hAnsi="Arial" w:cs="Arial"/>
        </w:rPr>
        <w:instrText xml:space="preserve"> ADDIN EN.CITE.DATA </w:instrText>
      </w:r>
      <w:r w:rsidR="00100380">
        <w:rPr>
          <w:rFonts w:ascii="Arial" w:hAnsi="Arial" w:cs="Arial"/>
        </w:rPr>
      </w:r>
      <w:r w:rsidR="00100380">
        <w:rPr>
          <w:rFonts w:ascii="Arial" w:hAnsi="Arial" w:cs="Arial"/>
        </w:rPr>
        <w:fldChar w:fldCharType="end"/>
      </w:r>
      <w:r w:rsidR="000D588C">
        <w:rPr>
          <w:rFonts w:ascii="Arial" w:hAnsi="Arial" w:cs="Arial"/>
        </w:rPr>
      </w:r>
      <w:r w:rsidR="000D588C">
        <w:rPr>
          <w:rFonts w:ascii="Arial" w:hAnsi="Arial" w:cs="Arial"/>
        </w:rPr>
        <w:fldChar w:fldCharType="separate"/>
      </w:r>
      <w:r w:rsidR="00100380">
        <w:rPr>
          <w:rFonts w:ascii="Arial" w:hAnsi="Arial" w:cs="Arial"/>
          <w:noProof/>
        </w:rPr>
        <w:t>(</w:t>
      </w:r>
      <w:hyperlink w:anchor="_ENREF_14" w:tooltip="Forcada, 2008 #2466" w:history="1">
        <w:r w:rsidR="00681A3E">
          <w:rPr>
            <w:rFonts w:ascii="Arial" w:hAnsi="Arial" w:cs="Arial"/>
            <w:noProof/>
          </w:rPr>
          <w:t>Forcada et al. 2008</w:t>
        </w:r>
      </w:hyperlink>
      <w:r w:rsidR="00100380">
        <w:rPr>
          <w:rFonts w:ascii="Arial" w:hAnsi="Arial" w:cs="Arial"/>
          <w:noProof/>
        </w:rPr>
        <w:t xml:space="preserve">; </w:t>
      </w:r>
      <w:hyperlink w:anchor="_ENREF_47" w:tooltip="Smith, 1999 #3380" w:history="1">
        <w:r w:rsidR="00681A3E">
          <w:rPr>
            <w:rFonts w:ascii="Arial" w:hAnsi="Arial" w:cs="Arial"/>
            <w:noProof/>
          </w:rPr>
          <w:t>Smith et al. 1999</w:t>
        </w:r>
      </w:hyperlink>
      <w:r w:rsidR="00100380">
        <w:rPr>
          <w:rFonts w:ascii="Arial" w:hAnsi="Arial" w:cs="Arial"/>
          <w:noProof/>
        </w:rPr>
        <w:t xml:space="preserve">; </w:t>
      </w:r>
      <w:hyperlink w:anchor="_ENREF_49" w:tooltip="Turner, 2016 #3387" w:history="1">
        <w:r w:rsidR="00681A3E">
          <w:rPr>
            <w:rFonts w:ascii="Arial" w:hAnsi="Arial" w:cs="Arial"/>
            <w:noProof/>
          </w:rPr>
          <w:t>Turner et al. 2016</w:t>
        </w:r>
      </w:hyperlink>
      <w:r w:rsidR="00100380">
        <w:rPr>
          <w:rFonts w:ascii="Arial" w:hAnsi="Arial" w:cs="Arial"/>
          <w:noProof/>
        </w:rPr>
        <w:t>)</w:t>
      </w:r>
      <w:r w:rsidR="000D588C">
        <w:rPr>
          <w:rFonts w:ascii="Arial" w:hAnsi="Arial" w:cs="Arial"/>
        </w:rPr>
        <w:fldChar w:fldCharType="end"/>
      </w:r>
      <w:r w:rsidR="00770D93">
        <w:rPr>
          <w:rFonts w:ascii="Arial" w:hAnsi="Arial" w:cs="Arial"/>
        </w:rPr>
        <w:t>.</w:t>
      </w:r>
      <w:r w:rsidR="005008E8" w:rsidRPr="004A74DC">
        <w:rPr>
          <w:rFonts w:ascii="Arial" w:hAnsi="Arial" w:cs="Arial"/>
        </w:rPr>
        <w:t xml:space="preserve"> </w:t>
      </w:r>
      <w:r w:rsidR="00770D93">
        <w:rPr>
          <w:rFonts w:ascii="Arial" w:hAnsi="Arial" w:cs="Arial"/>
        </w:rPr>
        <w:t>C</w:t>
      </w:r>
      <w:r w:rsidR="005008E8" w:rsidRPr="004A74DC">
        <w:rPr>
          <w:rFonts w:ascii="Arial" w:hAnsi="Arial" w:cs="Arial"/>
        </w:rPr>
        <w:t xml:space="preserve">onditions in </w:t>
      </w:r>
      <w:r w:rsidR="005008E8" w:rsidRPr="004A74DC">
        <w:rPr>
          <w:rFonts w:ascii="Arial" w:hAnsi="Arial" w:cs="Arial"/>
          <w:color w:val="333333"/>
          <w:spacing w:val="2"/>
          <w:shd w:val="clear" w:color="auto" w:fill="FCFCFC"/>
        </w:rPr>
        <w:t xml:space="preserve">Marguerite Bay have </w:t>
      </w:r>
      <w:r w:rsidR="00770D93">
        <w:rPr>
          <w:rFonts w:ascii="Arial" w:hAnsi="Arial" w:cs="Arial"/>
          <w:color w:val="333333"/>
          <w:spacing w:val="2"/>
          <w:shd w:val="clear" w:color="auto" w:fill="FCFCFC"/>
        </w:rPr>
        <w:t xml:space="preserve">probably </w:t>
      </w:r>
      <w:r w:rsidR="005008E8" w:rsidRPr="004A74DC">
        <w:rPr>
          <w:rFonts w:ascii="Arial" w:hAnsi="Arial" w:cs="Arial"/>
          <w:color w:val="333333"/>
          <w:spacing w:val="2"/>
          <w:shd w:val="clear" w:color="auto" w:fill="FCFCFC"/>
        </w:rPr>
        <w:t xml:space="preserve">been improving for marine predators, </w:t>
      </w:r>
      <w:r w:rsidR="00770D93">
        <w:rPr>
          <w:rFonts w:ascii="Arial" w:hAnsi="Arial" w:cs="Arial"/>
          <w:color w:val="333333"/>
          <w:spacing w:val="2"/>
          <w:shd w:val="clear" w:color="auto" w:fill="FCFCFC"/>
        </w:rPr>
        <w:t>and it has been suggested that</w:t>
      </w:r>
      <w:r w:rsidR="005008E8" w:rsidRPr="004A74DC">
        <w:rPr>
          <w:rFonts w:ascii="Arial" w:hAnsi="Arial" w:cs="Arial"/>
          <w:color w:val="333333"/>
          <w:spacing w:val="2"/>
          <w:shd w:val="clear" w:color="auto" w:fill="FCFCFC"/>
        </w:rPr>
        <w:t xml:space="preserve"> persistent phytoplankton blooms </w:t>
      </w:r>
      <w:r w:rsidR="00770D93">
        <w:rPr>
          <w:rFonts w:ascii="Arial" w:hAnsi="Arial" w:cs="Arial"/>
          <w:color w:val="333333"/>
          <w:spacing w:val="2"/>
          <w:shd w:val="clear" w:color="auto" w:fill="FCFCFC"/>
        </w:rPr>
        <w:t>are</w:t>
      </w:r>
      <w:r w:rsidR="005008E8" w:rsidRPr="004A74DC">
        <w:rPr>
          <w:rFonts w:ascii="Arial" w:hAnsi="Arial" w:cs="Arial"/>
          <w:color w:val="333333"/>
          <w:spacing w:val="2"/>
          <w:shd w:val="clear" w:color="auto" w:fill="FCFCFC"/>
        </w:rPr>
        <w:t xml:space="preserve"> maintained in this region even if sea-ice extent in the summer has decreased </w:t>
      </w:r>
      <w:r w:rsidR="000D588C">
        <w:rPr>
          <w:rFonts w:ascii="Arial" w:hAnsi="Arial" w:cs="Arial"/>
        </w:rPr>
        <w:fldChar w:fldCharType="begin"/>
      </w:r>
      <w:r w:rsidR="000D588C">
        <w:rPr>
          <w:rFonts w:ascii="Arial" w:hAnsi="Arial" w:cs="Arial"/>
        </w:rPr>
        <w:instrText xml:space="preserve"> ADDIN EN.CITE &lt;EndNote&gt;&lt;Cite&gt;&lt;Author&gt;Casanovas&lt;/Author&gt;&lt;Year&gt;2015&lt;/Year&gt;&lt;RecNum&gt;3356&lt;/RecNum&gt;&lt;DisplayText&gt;(Casanovas et al. 2015)&lt;/DisplayText&gt;&lt;record&gt;&lt;rec-number&gt;3356&lt;/rec-number&gt;&lt;foreign-keys&gt;&lt;key app="EN" db-id="a2t0svvpntszs5ez2fkvd2wmv0zr0zwvzzxv"&gt;3356&lt;/key&gt;&lt;/foreign-keys&gt;&lt;ref-type name="Journal Article"&gt;17&lt;/ref-type&gt;&lt;contributors&gt;&lt;authors&gt;&lt;author&gt;Casanovas, Paula&lt;/author&gt;&lt;author&gt;Naveen, Ron&lt;/author&gt;&lt;author&gt;Forrest, Steve&lt;/author&gt;&lt;author&gt;Poncet, Jérôme&lt;/author&gt;&lt;author&gt;Lynch, Heather J&lt;/author&gt;&lt;/authors&gt;&lt;/contributors&gt;&lt;titles&gt;&lt;title&gt;A comprehensive coastal seabird survey maps out the front lines of ecological change on the western Antarctic Peninsula&lt;/title&gt;&lt;secondary-title&gt;Polar Biology&lt;/secondary-title&gt;&lt;/titles&gt;&lt;periodical&gt;&lt;full-title&gt;Polar Biology&lt;/full-title&gt;&lt;abbr-1&gt;Polar Biol.&lt;/abbr-1&gt;&lt;/periodical&gt;&lt;pages&gt;927-940&lt;/pages&gt;&lt;volume&gt;38&lt;/volume&gt;&lt;number&gt;7&lt;/number&gt;&lt;dates&gt;&lt;year&gt;2015&lt;/year&gt;&lt;/dates&gt;&lt;isbn&gt;0722-4060&lt;/isbn&gt;&lt;urls&gt;&lt;/urls&gt;&lt;/record&gt;&lt;/Cite&gt;&lt;/EndNote&gt;</w:instrText>
      </w:r>
      <w:r w:rsidR="000D588C">
        <w:rPr>
          <w:rFonts w:ascii="Arial" w:hAnsi="Arial" w:cs="Arial"/>
        </w:rPr>
        <w:fldChar w:fldCharType="separate"/>
      </w:r>
      <w:r w:rsidR="000D588C">
        <w:rPr>
          <w:rFonts w:ascii="Arial" w:hAnsi="Arial" w:cs="Arial"/>
          <w:noProof/>
        </w:rPr>
        <w:t>(</w:t>
      </w:r>
      <w:hyperlink w:anchor="_ENREF_7" w:tooltip="Casanovas, 2015 #3356" w:history="1">
        <w:r w:rsidR="00681A3E">
          <w:rPr>
            <w:rFonts w:ascii="Arial" w:hAnsi="Arial" w:cs="Arial"/>
            <w:noProof/>
          </w:rPr>
          <w:t>Casanovas et al. 2015</w:t>
        </w:r>
      </w:hyperlink>
      <w:r w:rsidR="000D588C">
        <w:rPr>
          <w:rFonts w:ascii="Arial" w:hAnsi="Arial" w:cs="Arial"/>
          <w:noProof/>
        </w:rPr>
        <w:t>)</w:t>
      </w:r>
      <w:r w:rsidR="000D588C">
        <w:rPr>
          <w:rFonts w:ascii="Arial" w:hAnsi="Arial" w:cs="Arial"/>
        </w:rPr>
        <w:fldChar w:fldCharType="end"/>
      </w:r>
      <w:r w:rsidR="00BE120C">
        <w:rPr>
          <w:rFonts w:ascii="Arial" w:hAnsi="Arial" w:cs="Arial"/>
        </w:rPr>
        <w:t>.</w:t>
      </w:r>
    </w:p>
    <w:p w14:paraId="6835F09E" w14:textId="4C4717D8" w:rsidR="009756DC" w:rsidRPr="004A74DC" w:rsidRDefault="005008E8" w:rsidP="00507944">
      <w:pPr>
        <w:spacing w:line="360" w:lineRule="auto"/>
        <w:ind w:firstLine="720"/>
        <w:jc w:val="both"/>
        <w:rPr>
          <w:rFonts w:ascii="Arial" w:hAnsi="Arial" w:cs="Arial"/>
          <w:highlight w:val="yellow"/>
        </w:rPr>
      </w:pPr>
      <w:r w:rsidRPr="004A74DC">
        <w:rPr>
          <w:rFonts w:ascii="Arial" w:hAnsi="Arial" w:cs="Arial"/>
          <w:color w:val="333333"/>
          <w:spacing w:val="2"/>
          <w:shd w:val="clear" w:color="auto" w:fill="FCFCFC"/>
        </w:rPr>
        <w:t xml:space="preserve">Despite the presence of a research </w:t>
      </w:r>
      <w:r w:rsidR="00944C03">
        <w:rPr>
          <w:rFonts w:ascii="Arial" w:hAnsi="Arial" w:cs="Arial"/>
          <w:color w:val="333333"/>
          <w:spacing w:val="2"/>
          <w:shd w:val="clear" w:color="auto" w:fill="FCFCFC"/>
        </w:rPr>
        <w:t>station</w:t>
      </w:r>
      <w:r w:rsidRPr="004A74DC">
        <w:rPr>
          <w:rFonts w:ascii="Arial" w:hAnsi="Arial" w:cs="Arial"/>
          <w:color w:val="333333"/>
          <w:spacing w:val="2"/>
          <w:shd w:val="clear" w:color="auto" w:fill="FCFCFC"/>
        </w:rPr>
        <w:t xml:space="preserve"> at Ryder Bay</w:t>
      </w:r>
      <w:r w:rsidR="006148E3">
        <w:rPr>
          <w:rFonts w:ascii="Arial" w:hAnsi="Arial" w:cs="Arial"/>
          <w:color w:val="333333"/>
          <w:spacing w:val="2"/>
          <w:shd w:val="clear" w:color="auto" w:fill="FCFCFC"/>
        </w:rPr>
        <w:t xml:space="preserve"> (</w:t>
      </w:r>
      <w:r w:rsidRPr="004A74DC">
        <w:rPr>
          <w:rFonts w:ascii="Arial" w:hAnsi="Arial" w:cs="Arial"/>
          <w:color w:val="333333"/>
          <w:spacing w:val="2"/>
          <w:shd w:val="clear" w:color="auto" w:fill="FCFCFC"/>
        </w:rPr>
        <w:t>Adelaide Island</w:t>
      </w:r>
      <w:r w:rsidR="006148E3">
        <w:rPr>
          <w:rFonts w:ascii="Arial" w:hAnsi="Arial" w:cs="Arial"/>
          <w:color w:val="333333"/>
          <w:spacing w:val="2"/>
          <w:shd w:val="clear" w:color="auto" w:fill="FCFCFC"/>
        </w:rPr>
        <w:t>)</w:t>
      </w:r>
      <w:r w:rsidRPr="004A74DC">
        <w:rPr>
          <w:rFonts w:ascii="Arial" w:hAnsi="Arial" w:cs="Arial"/>
          <w:color w:val="333333"/>
          <w:spacing w:val="2"/>
          <w:shd w:val="clear" w:color="auto" w:fill="FCFCFC"/>
        </w:rPr>
        <w:t>, at the northern limit of Marguerite Bay, little has been published on the local seabird populations</w:t>
      </w:r>
      <w:r w:rsidR="007E495A">
        <w:rPr>
          <w:rFonts w:ascii="Arial" w:hAnsi="Arial" w:cs="Arial"/>
          <w:color w:val="333333"/>
          <w:spacing w:val="2"/>
          <w:shd w:val="clear" w:color="auto" w:fill="FCFCFC"/>
        </w:rPr>
        <w:t xml:space="preserve"> </w:t>
      </w:r>
      <w:r w:rsidR="007E495A">
        <w:rPr>
          <w:rFonts w:ascii="Arial" w:hAnsi="Arial" w:cs="Arial"/>
          <w:color w:val="333333"/>
          <w:spacing w:val="2"/>
          <w:shd w:val="clear" w:color="auto" w:fill="FCFCFC"/>
        </w:rPr>
        <w:fldChar w:fldCharType="begin"/>
      </w:r>
      <w:r w:rsidR="007E495A">
        <w:rPr>
          <w:rFonts w:ascii="Arial" w:hAnsi="Arial" w:cs="Arial"/>
          <w:color w:val="333333"/>
          <w:spacing w:val="2"/>
          <w:shd w:val="clear" w:color="auto" w:fill="FCFCFC"/>
        </w:rPr>
        <w:instrText xml:space="preserve"> ADDIN EN.CITE &lt;EndNote&gt;&lt;Cite&gt;&lt;Author&gt;Milius&lt;/Author&gt;&lt;Year&gt;2000&lt;/Year&gt;&lt;RecNum&gt;3348&lt;/RecNum&gt;&lt;DisplayText&gt;(Milius 2000)&lt;/DisplayText&gt;&lt;record&gt;&lt;rec-number&gt;3348&lt;/rec-number&gt;&lt;foreign-keys&gt;&lt;key app="EN" db-id="a2t0svvpntszs5ez2fkvd2wmv0zr0zwvzzxv"&gt;3348&lt;/key&gt;&lt;/foreign-keys&gt;&lt;ref-type name="Journal Article"&gt;17&lt;/ref-type&gt;&lt;contributors&gt;&lt;authors&gt;&lt;author&gt;Milius, Nigel&lt;/author&gt;&lt;/authors&gt;&lt;/contributors&gt;&lt;titles&gt;&lt;title&gt;The birds of Rothera, Adelaide Island, Antarctic Peninsula&lt;/title&gt;&lt;secondary-title&gt;Marine Ornithology&lt;/secondary-title&gt;&lt;/titles&gt;&lt;periodical&gt;&lt;full-title&gt;Marine Ornithology&lt;/full-title&gt;&lt;abbr-1&gt;Mar. Ornithol.&lt;/abbr-1&gt;&lt;/periodical&gt;&lt;pages&gt;63-67&lt;/pages&gt;&lt;volume&gt;28&lt;/volume&gt;&lt;number&gt;1&lt;/number&gt;&lt;dates&gt;&lt;year&gt;2000&lt;/year&gt;&lt;/dates&gt;&lt;isbn&gt;1018-3337&lt;/isbn&gt;&lt;urls&gt;&lt;/urls&gt;&lt;/record&gt;&lt;/Cite&gt;&lt;/EndNote&gt;</w:instrText>
      </w:r>
      <w:r w:rsidR="007E495A">
        <w:rPr>
          <w:rFonts w:ascii="Arial" w:hAnsi="Arial" w:cs="Arial"/>
          <w:color w:val="333333"/>
          <w:spacing w:val="2"/>
          <w:shd w:val="clear" w:color="auto" w:fill="FCFCFC"/>
        </w:rPr>
        <w:fldChar w:fldCharType="separate"/>
      </w:r>
      <w:r w:rsidR="007E495A">
        <w:rPr>
          <w:rFonts w:ascii="Arial" w:hAnsi="Arial" w:cs="Arial"/>
          <w:noProof/>
          <w:color w:val="333333"/>
          <w:spacing w:val="2"/>
          <w:shd w:val="clear" w:color="auto" w:fill="FCFCFC"/>
        </w:rPr>
        <w:t>(</w:t>
      </w:r>
      <w:hyperlink w:anchor="_ENREF_33" w:tooltip="Milius, 2000 #3348" w:history="1">
        <w:r w:rsidR="00681A3E">
          <w:rPr>
            <w:rFonts w:ascii="Arial" w:hAnsi="Arial" w:cs="Arial"/>
            <w:noProof/>
            <w:color w:val="333333"/>
            <w:spacing w:val="2"/>
            <w:shd w:val="clear" w:color="auto" w:fill="FCFCFC"/>
          </w:rPr>
          <w:t>Milius 2000</w:t>
        </w:r>
      </w:hyperlink>
      <w:r w:rsidR="007E495A">
        <w:rPr>
          <w:rFonts w:ascii="Arial" w:hAnsi="Arial" w:cs="Arial"/>
          <w:noProof/>
          <w:color w:val="333333"/>
          <w:spacing w:val="2"/>
          <w:shd w:val="clear" w:color="auto" w:fill="FCFCFC"/>
        </w:rPr>
        <w:t>)</w:t>
      </w:r>
      <w:r w:rsidR="007E495A">
        <w:rPr>
          <w:rFonts w:ascii="Arial" w:hAnsi="Arial" w:cs="Arial"/>
          <w:color w:val="333333"/>
          <w:spacing w:val="2"/>
          <w:shd w:val="clear" w:color="auto" w:fill="FCFCFC"/>
        </w:rPr>
        <w:fldChar w:fldCharType="end"/>
      </w:r>
      <w:r w:rsidRPr="004A74DC">
        <w:rPr>
          <w:rFonts w:ascii="Arial" w:hAnsi="Arial" w:cs="Arial"/>
          <w:color w:val="333333"/>
          <w:spacing w:val="2"/>
          <w:shd w:val="clear" w:color="auto" w:fill="FCFCFC"/>
        </w:rPr>
        <w:t xml:space="preserve">. </w:t>
      </w:r>
      <w:r w:rsidR="006148E3">
        <w:rPr>
          <w:rFonts w:ascii="Arial" w:hAnsi="Arial" w:cs="Arial"/>
          <w:color w:val="333333"/>
          <w:spacing w:val="2"/>
          <w:shd w:val="clear" w:color="auto" w:fill="FCFCFC"/>
        </w:rPr>
        <w:t>T</w:t>
      </w:r>
      <w:r w:rsidR="001D3BE7" w:rsidRPr="004A74DC">
        <w:rPr>
          <w:rFonts w:ascii="Arial" w:hAnsi="Arial" w:cs="Arial"/>
          <w:color w:val="333333"/>
          <w:spacing w:val="2"/>
          <w:shd w:val="clear" w:color="auto" w:fill="FCFCFC"/>
        </w:rPr>
        <w:t xml:space="preserve">wo species breed there </w:t>
      </w:r>
      <w:r w:rsidR="006148E3">
        <w:rPr>
          <w:rFonts w:ascii="Arial" w:hAnsi="Arial" w:cs="Arial"/>
          <w:color w:val="333333"/>
          <w:spacing w:val="2"/>
          <w:shd w:val="clear" w:color="auto" w:fill="FCFCFC"/>
        </w:rPr>
        <w:t>in considerable numbers</w:t>
      </w:r>
      <w:r w:rsidR="00320C58">
        <w:rPr>
          <w:rFonts w:ascii="Arial" w:hAnsi="Arial" w:cs="Arial"/>
          <w:color w:val="333333"/>
          <w:spacing w:val="2"/>
          <w:shd w:val="clear" w:color="auto" w:fill="FCFCFC"/>
        </w:rPr>
        <w:t>: t</w:t>
      </w:r>
      <w:r w:rsidR="0066504E" w:rsidRPr="004A74DC">
        <w:rPr>
          <w:rFonts w:ascii="Arial" w:hAnsi="Arial" w:cs="Arial"/>
        </w:rPr>
        <w:t>he south polar skua</w:t>
      </w:r>
      <w:r w:rsidR="00320C58">
        <w:rPr>
          <w:rFonts w:ascii="Arial" w:hAnsi="Arial" w:cs="Arial"/>
        </w:rPr>
        <w:t>,</w:t>
      </w:r>
      <w:r w:rsidR="0066504E" w:rsidRPr="004A74DC">
        <w:rPr>
          <w:rFonts w:ascii="Arial" w:hAnsi="Arial" w:cs="Arial"/>
        </w:rPr>
        <w:t xml:space="preserve"> an opportunistic predator and scavenger, widely distributed as a breeding species in the Antarctic but absent from subantarctic islands </w:t>
      </w:r>
      <w:r w:rsidR="000D588C">
        <w:rPr>
          <w:rFonts w:ascii="Arial" w:hAnsi="Arial" w:cs="Arial"/>
        </w:rPr>
        <w:fldChar w:fldCharType="begin"/>
      </w:r>
      <w:r w:rsidR="000D588C">
        <w:rPr>
          <w:rFonts w:ascii="Arial" w:hAnsi="Arial" w:cs="Arial"/>
        </w:rPr>
        <w:instrText xml:space="preserve"> ADDIN EN.CITE &lt;EndNote&gt;&lt;Cite&gt;&lt;Author&gt;Higgins&lt;/Author&gt;&lt;Year&gt;1996&lt;/Year&gt;&lt;RecNum&gt;1720&lt;/RecNum&gt;&lt;DisplayText&gt;(Higgins and Davies 1996)&lt;/DisplayText&gt;&lt;record&gt;&lt;rec-number&gt;1720&lt;/rec-number&gt;&lt;foreign-keys&gt;&lt;key app="EN" db-id="a2t0svvpntszs5ez2fkvd2wmv0zr0zwvzzxv"&gt;1720&lt;/key&gt;&lt;/foreign-keys&gt;&lt;ref-type name="Book"&gt;6&lt;/ref-type&gt;&lt;contributors&gt;&lt;authors&gt;&lt;author&gt;Higgins, P.J.&lt;/author&gt;&lt;author&gt;Davies, S.J.J.F.&lt;/author&gt;&lt;/authors&gt;&lt;/contributors&gt;&lt;titles&gt;&lt;title&gt;Handbook of Australian, New Zealand and Antarctic birds&lt;/title&gt;&lt;/titles&gt;&lt;volume&gt;3. Snipe to pigeons&lt;/volume&gt;&lt;dates&gt;&lt;year&gt;1996&lt;/year&gt;&lt;/dates&gt;&lt;pub-location&gt;Melbourne&lt;/pub-location&gt;&lt;publisher&gt;Oxford University Press&lt;/publisher&gt;&lt;urls&gt;&lt;/urls&gt;&lt;/record&gt;&lt;/Cite&gt;&lt;/EndNote&gt;</w:instrText>
      </w:r>
      <w:r w:rsidR="000D588C">
        <w:rPr>
          <w:rFonts w:ascii="Arial" w:hAnsi="Arial" w:cs="Arial"/>
        </w:rPr>
        <w:fldChar w:fldCharType="separate"/>
      </w:r>
      <w:r w:rsidR="000D588C">
        <w:rPr>
          <w:rFonts w:ascii="Arial" w:hAnsi="Arial" w:cs="Arial"/>
          <w:noProof/>
        </w:rPr>
        <w:t>(</w:t>
      </w:r>
      <w:hyperlink w:anchor="_ENREF_24" w:tooltip="Higgins, 1996 #1720" w:history="1">
        <w:r w:rsidR="00681A3E">
          <w:rPr>
            <w:rFonts w:ascii="Arial" w:hAnsi="Arial" w:cs="Arial"/>
            <w:noProof/>
          </w:rPr>
          <w:t>Higgins and Davies 1996</w:t>
        </w:r>
      </w:hyperlink>
      <w:r w:rsidR="000D588C">
        <w:rPr>
          <w:rFonts w:ascii="Arial" w:hAnsi="Arial" w:cs="Arial"/>
          <w:noProof/>
        </w:rPr>
        <w:t>)</w:t>
      </w:r>
      <w:r w:rsidR="000D588C">
        <w:rPr>
          <w:rFonts w:ascii="Arial" w:hAnsi="Arial" w:cs="Arial"/>
        </w:rPr>
        <w:fldChar w:fldCharType="end"/>
      </w:r>
      <w:r w:rsidR="00320C58">
        <w:rPr>
          <w:rFonts w:ascii="Arial" w:hAnsi="Arial" w:cs="Arial"/>
        </w:rPr>
        <w:t>, and</w:t>
      </w:r>
      <w:r w:rsidR="00167D12">
        <w:rPr>
          <w:rFonts w:ascii="Arial" w:hAnsi="Arial" w:cs="Arial"/>
        </w:rPr>
        <w:t xml:space="preserve"> </w:t>
      </w:r>
      <w:r w:rsidR="00320C58">
        <w:rPr>
          <w:rFonts w:ascii="Arial" w:hAnsi="Arial" w:cs="Arial"/>
        </w:rPr>
        <w:t>t</w:t>
      </w:r>
      <w:r w:rsidR="00167D12">
        <w:rPr>
          <w:rFonts w:ascii="Arial" w:hAnsi="Arial" w:cs="Arial"/>
        </w:rPr>
        <w:t>he Antarctic shag</w:t>
      </w:r>
      <w:r w:rsidR="00320C58">
        <w:rPr>
          <w:rFonts w:ascii="Arial" w:hAnsi="Arial" w:cs="Arial"/>
        </w:rPr>
        <w:t>,</w:t>
      </w:r>
      <w:r w:rsidR="00167D12">
        <w:rPr>
          <w:rFonts w:ascii="Arial" w:hAnsi="Arial" w:cs="Arial"/>
        </w:rPr>
        <w:t xml:space="preserve"> </w:t>
      </w:r>
      <w:r w:rsidR="00320C58">
        <w:rPr>
          <w:rFonts w:ascii="Arial" w:hAnsi="Arial" w:cs="Arial"/>
        </w:rPr>
        <w:t xml:space="preserve">which </w:t>
      </w:r>
      <w:r w:rsidR="00167D12">
        <w:rPr>
          <w:rFonts w:ascii="Arial" w:hAnsi="Arial" w:cs="Arial"/>
        </w:rPr>
        <w:t xml:space="preserve">feeds on demersal fish, particularly </w:t>
      </w:r>
      <w:r w:rsidR="00167D12" w:rsidRPr="00ED72F2">
        <w:rPr>
          <w:rFonts w:ascii="Arial" w:hAnsi="Arial" w:cs="Arial"/>
        </w:rPr>
        <w:t>nototheniids,</w:t>
      </w:r>
      <w:r w:rsidR="00167D12">
        <w:rPr>
          <w:rFonts w:ascii="Arial" w:hAnsi="Arial" w:cs="Arial"/>
        </w:rPr>
        <w:t xml:space="preserve"> </w:t>
      </w:r>
      <w:r w:rsidR="00ED72F2">
        <w:rPr>
          <w:rFonts w:ascii="Arial" w:hAnsi="Arial" w:cs="Arial"/>
        </w:rPr>
        <w:t>mak</w:t>
      </w:r>
      <w:r w:rsidR="00320C58">
        <w:rPr>
          <w:rFonts w:ascii="Arial" w:hAnsi="Arial" w:cs="Arial"/>
        </w:rPr>
        <w:t>ing</w:t>
      </w:r>
      <w:r w:rsidR="00ED72F2">
        <w:rPr>
          <w:rFonts w:ascii="Arial" w:hAnsi="Arial" w:cs="Arial"/>
        </w:rPr>
        <w:t xml:space="preserve"> </w:t>
      </w:r>
      <w:r w:rsidR="006148E3">
        <w:rPr>
          <w:rFonts w:ascii="Arial" w:hAnsi="Arial" w:cs="Arial"/>
        </w:rPr>
        <w:t xml:space="preserve">it </w:t>
      </w:r>
      <w:r w:rsidR="00ED72F2">
        <w:rPr>
          <w:rFonts w:ascii="Arial" w:hAnsi="Arial" w:cs="Arial"/>
        </w:rPr>
        <w:t xml:space="preserve">one of the few potential indicators of changes in </w:t>
      </w:r>
      <w:r w:rsidR="00320C58">
        <w:rPr>
          <w:rFonts w:ascii="Arial" w:hAnsi="Arial" w:cs="Arial"/>
        </w:rPr>
        <w:t xml:space="preserve">their </w:t>
      </w:r>
      <w:r w:rsidR="00ED72F2">
        <w:rPr>
          <w:rFonts w:ascii="Arial" w:hAnsi="Arial" w:cs="Arial"/>
        </w:rPr>
        <w:t>stocks</w:t>
      </w:r>
      <w:r w:rsidR="00320C58">
        <w:rPr>
          <w:rFonts w:ascii="Arial" w:hAnsi="Arial" w:cs="Arial"/>
        </w:rPr>
        <w:t>, which are</w:t>
      </w:r>
      <w:r w:rsidR="00ED72F2">
        <w:rPr>
          <w:rFonts w:ascii="Arial" w:hAnsi="Arial" w:cs="Arial"/>
        </w:rPr>
        <w:t xml:space="preserve"> otherwise difficult to </w:t>
      </w:r>
      <w:r w:rsidR="00320C58">
        <w:rPr>
          <w:rFonts w:ascii="Arial" w:hAnsi="Arial" w:cs="Arial"/>
        </w:rPr>
        <w:t>assess</w:t>
      </w:r>
      <w:r w:rsidR="00ED72F2">
        <w:rPr>
          <w:rFonts w:ascii="Arial" w:hAnsi="Arial" w:cs="Arial"/>
        </w:rPr>
        <w:t xml:space="preserve"> </w:t>
      </w:r>
      <w:r w:rsidR="000D588C">
        <w:rPr>
          <w:rFonts w:ascii="Arial" w:hAnsi="Arial" w:cs="Arial"/>
        </w:rPr>
        <w:fldChar w:fldCharType="begin"/>
      </w:r>
      <w:r w:rsidR="000D588C">
        <w:rPr>
          <w:rFonts w:ascii="Arial" w:hAnsi="Arial" w:cs="Arial"/>
        </w:rPr>
        <w:instrText xml:space="preserve"> ADDIN EN.CITE &lt;EndNote&gt;&lt;Cite&gt;&lt;Author&gt;Casaux&lt;/Author&gt;&lt;Year&gt;2006&lt;/Year&gt;&lt;RecNum&gt;2030&lt;/RecNum&gt;&lt;DisplayText&gt;(Casaux and Barrera-Oro 2006)&lt;/DisplayText&gt;&lt;record&gt;&lt;rec-number&gt;2030&lt;/rec-number&gt;&lt;foreign-keys&gt;&lt;key app="EN" db-id="a2t0svvpntszs5ez2fkvd2wmv0zr0zwvzzxv"&gt;2030&lt;/key&gt;&lt;/foreign-keys&gt;&lt;ref-type name="Journal Article"&gt;17&lt;/ref-type&gt;&lt;contributors&gt;&lt;authors&gt;&lt;author&gt;Casaux, R.&lt;/author&gt;&lt;author&gt;Barrera-Oro, E.&lt;/author&gt;&lt;/authors&gt;&lt;/contributors&gt;&lt;titles&gt;&lt;title&gt;Shags in Antarctica: their feeding behaviour and ecological role in the marine food web&lt;/title&gt;&lt;secondary-title&gt;Antarctic Science&lt;/secondary-title&gt;&lt;/titles&gt;&lt;periodical&gt;&lt;full-title&gt;Antarctic Science&lt;/full-title&gt;&lt;abbr-1&gt;Antarct. Sci.&lt;/abbr-1&gt;&lt;abbr-2&gt;Antarct.Sci.&lt;/abbr-2&gt;&lt;/periodical&gt;&lt;pages&gt;3-14&lt;/pages&gt;&lt;volume&gt;18&lt;/volume&gt;&lt;dates&gt;&lt;year&gt;2006&lt;/year&gt;&lt;/dates&gt;&lt;urls&gt;&lt;/urls&gt;&lt;/record&gt;&lt;/Cite&gt;&lt;/EndNote&gt;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8" w:tooltip="Casaux, 2006 #2030" w:history="1">
        <w:r w:rsidR="00681A3E">
          <w:rPr>
            <w:rFonts w:ascii="Arial" w:hAnsi="Arial" w:cs="Arial"/>
            <w:noProof/>
          </w:rPr>
          <w:t>Casaux and Barrera-Oro 2006</w:t>
        </w:r>
      </w:hyperlink>
      <w:r w:rsidR="000D588C">
        <w:rPr>
          <w:rFonts w:ascii="Arial" w:hAnsi="Arial" w:cs="Arial"/>
          <w:noProof/>
        </w:rPr>
        <w:t>)</w:t>
      </w:r>
      <w:r w:rsidR="000D588C">
        <w:rPr>
          <w:rFonts w:ascii="Arial" w:hAnsi="Arial" w:cs="Arial"/>
        </w:rPr>
        <w:fldChar w:fldCharType="end"/>
      </w:r>
      <w:r w:rsidR="00BB2145">
        <w:rPr>
          <w:rFonts w:ascii="Arial" w:hAnsi="Arial" w:cs="Arial"/>
        </w:rPr>
        <w:t>.</w:t>
      </w:r>
      <w:r w:rsidR="00167D12">
        <w:rPr>
          <w:rFonts w:ascii="Arial" w:hAnsi="Arial" w:cs="Arial"/>
        </w:rPr>
        <w:t xml:space="preserve"> </w:t>
      </w:r>
      <w:r w:rsidR="00DF40F7" w:rsidRPr="004A74DC">
        <w:rPr>
          <w:rFonts w:ascii="Arial" w:hAnsi="Arial" w:cs="Arial"/>
        </w:rPr>
        <w:t xml:space="preserve">This study reports on the first comprehensive survey of south polar skuas and Antarctic shags </w:t>
      </w:r>
      <w:r w:rsidR="001D3BE7" w:rsidRPr="004A74DC">
        <w:rPr>
          <w:rFonts w:ascii="Arial" w:hAnsi="Arial" w:cs="Arial"/>
        </w:rPr>
        <w:t>at</w:t>
      </w:r>
      <w:r w:rsidR="00DF40F7" w:rsidRPr="004A74DC">
        <w:rPr>
          <w:rFonts w:ascii="Arial" w:hAnsi="Arial" w:cs="Arial"/>
        </w:rPr>
        <w:t xml:space="preserve"> Ryder Bay. Previous </w:t>
      </w:r>
      <w:r w:rsidR="001D3BE7" w:rsidRPr="004A74DC">
        <w:rPr>
          <w:rFonts w:ascii="Arial" w:hAnsi="Arial" w:cs="Arial"/>
        </w:rPr>
        <w:t xml:space="preserve">published and unpublished </w:t>
      </w:r>
      <w:r w:rsidR="00DF40F7" w:rsidRPr="004A74DC">
        <w:rPr>
          <w:rFonts w:ascii="Arial" w:hAnsi="Arial" w:cs="Arial"/>
        </w:rPr>
        <w:t xml:space="preserve">counts are also collated, providing </w:t>
      </w:r>
      <w:r w:rsidR="00320C58">
        <w:rPr>
          <w:rFonts w:ascii="Arial" w:hAnsi="Arial" w:cs="Arial"/>
        </w:rPr>
        <w:t>an</w:t>
      </w:r>
      <w:r w:rsidR="00DF40F7" w:rsidRPr="004A74DC">
        <w:rPr>
          <w:rFonts w:ascii="Arial" w:hAnsi="Arial" w:cs="Arial"/>
        </w:rPr>
        <w:t xml:space="preserve"> indication of trends, and the results discussed in the context of </w:t>
      </w:r>
      <w:r w:rsidR="001D3BE7" w:rsidRPr="004A74DC">
        <w:rPr>
          <w:rFonts w:ascii="Arial" w:hAnsi="Arial" w:cs="Arial"/>
        </w:rPr>
        <w:t xml:space="preserve">regional </w:t>
      </w:r>
      <w:r w:rsidR="00DF40F7" w:rsidRPr="004A74DC">
        <w:rPr>
          <w:rFonts w:ascii="Arial" w:hAnsi="Arial" w:cs="Arial"/>
        </w:rPr>
        <w:t>climatic change</w:t>
      </w:r>
      <w:r w:rsidR="00320C58">
        <w:rPr>
          <w:rFonts w:ascii="Arial" w:hAnsi="Arial" w:cs="Arial"/>
        </w:rPr>
        <w:t>s</w:t>
      </w:r>
      <w:r w:rsidR="00DF40F7" w:rsidRPr="004A74DC">
        <w:rPr>
          <w:rFonts w:ascii="Arial" w:hAnsi="Arial" w:cs="Arial"/>
        </w:rPr>
        <w:t xml:space="preserve"> and the importance of the populations in global terms. </w:t>
      </w:r>
      <w:r w:rsidR="005A0A68" w:rsidRPr="004A74DC">
        <w:rPr>
          <w:rFonts w:ascii="Arial" w:hAnsi="Arial" w:cs="Arial"/>
        </w:rPr>
        <w:t xml:space="preserve">Although the Antarctic shag is </w:t>
      </w:r>
      <w:r w:rsidR="00320C58">
        <w:rPr>
          <w:rFonts w:ascii="Arial" w:hAnsi="Arial" w:cs="Arial"/>
        </w:rPr>
        <w:t>often</w:t>
      </w:r>
      <w:r w:rsidR="005A0A68" w:rsidRPr="004A74DC">
        <w:rPr>
          <w:rFonts w:ascii="Arial" w:hAnsi="Arial" w:cs="Arial"/>
        </w:rPr>
        <w:t xml:space="preserve"> treated </w:t>
      </w:r>
      <w:r w:rsidR="00320C58">
        <w:rPr>
          <w:rFonts w:ascii="Arial" w:hAnsi="Arial" w:cs="Arial"/>
        </w:rPr>
        <w:t>a</w:t>
      </w:r>
      <w:r w:rsidR="005A0A68" w:rsidRPr="004A74DC">
        <w:rPr>
          <w:rFonts w:ascii="Arial" w:hAnsi="Arial" w:cs="Arial"/>
        </w:rPr>
        <w:t xml:space="preserve">s a subspecies of blue-eyed or imperial shag </w:t>
      </w:r>
      <w:r w:rsidR="005A0A68" w:rsidRPr="004A74DC">
        <w:rPr>
          <w:rFonts w:ascii="Arial" w:hAnsi="Arial" w:cs="Arial"/>
          <w:i/>
        </w:rPr>
        <w:t>Leucocarbo or Phalacrocorax atriceps</w:t>
      </w:r>
      <w:r w:rsidR="005A0A68" w:rsidRPr="004A74DC">
        <w:rPr>
          <w:rFonts w:ascii="Arial" w:hAnsi="Arial" w:cs="Arial"/>
        </w:rPr>
        <w:t xml:space="preserve">, here </w:t>
      </w:r>
      <w:r w:rsidR="005A0A68">
        <w:rPr>
          <w:rFonts w:ascii="Arial" w:hAnsi="Arial" w:cs="Arial"/>
        </w:rPr>
        <w:t xml:space="preserve">we </w:t>
      </w:r>
      <w:r w:rsidR="005A0A68" w:rsidRPr="004A74DC">
        <w:rPr>
          <w:rFonts w:ascii="Arial" w:hAnsi="Arial" w:cs="Arial"/>
        </w:rPr>
        <w:t xml:space="preserve">follow the recent classification of cormorants based on extensive analysis of mitochondrial and nuclear DNA </w:t>
      </w:r>
      <w:r w:rsidR="005A0A68" w:rsidRPr="004A74DC">
        <w:rPr>
          <w:rFonts w:ascii="Arial" w:hAnsi="Arial" w:cs="Arial"/>
        </w:rPr>
        <w:lastRenderedPageBreak/>
        <w:t xml:space="preserve">sequence </w:t>
      </w:r>
      <w:r w:rsidR="000D588C">
        <w:rPr>
          <w:rFonts w:ascii="Arial" w:hAnsi="Arial" w:cs="Arial"/>
        </w:rPr>
        <w:fldChar w:fldCharType="begin"/>
      </w:r>
      <w:r w:rsidR="000D588C">
        <w:rPr>
          <w:rFonts w:ascii="Arial" w:hAnsi="Arial" w:cs="Arial"/>
        </w:rPr>
        <w:instrText xml:space="preserve"> ADDIN EN.CITE &lt;EndNote&gt;&lt;Cite&gt;&lt;Author&gt;Kennedy&lt;/Author&gt;&lt;Year&gt;2014&lt;/Year&gt;&lt;RecNum&gt;3352&lt;/RecNum&gt;&lt;DisplayText&gt;(Kennedy and Spencer 2014)&lt;/DisplayText&gt;&lt;record&gt;&lt;rec-number&gt;3352&lt;/rec-number&gt;&lt;foreign-keys&gt;&lt;key app="EN" db-id="a2t0svvpntszs5ez2fkvd2wmv0zr0zwvzzxv"&gt;3352&lt;/key&gt;&lt;/foreign-keys&gt;&lt;ref-type name="Journal Article"&gt;17&lt;/ref-type&gt;&lt;contributors&gt;&lt;authors&gt;&lt;author&gt;Kennedy, Martyn&lt;/author&gt;&lt;author&gt;Spencer, Hamish G&lt;/author&gt;&lt;/authors&gt;&lt;/contributors&gt;&lt;titles&gt;&lt;title&gt;Classification of the cormorants of the world&lt;/title&gt;&lt;secondary-title&gt;Molecular Phylogenetics and Evolution&lt;/secondary-title&gt;&lt;/titles&gt;&lt;periodical&gt;&lt;full-title&gt;Molecular Phylogenetics and Evolution&lt;/full-title&gt;&lt;/periodical&gt;&lt;pages&gt;249-257&lt;/pages&gt;&lt;volume&gt;79&lt;/volume&gt;&lt;dates&gt;&lt;year&gt;2014&lt;/year&gt;&lt;/dates&gt;&lt;isbn&gt;1055-7903&lt;/isbn&gt;&lt;urls&gt;&lt;/urls&gt;&lt;/record&gt;&lt;/Cite&gt;&lt;/EndNote&gt;</w:instrText>
      </w:r>
      <w:r w:rsidR="000D588C">
        <w:rPr>
          <w:rFonts w:ascii="Arial" w:hAnsi="Arial" w:cs="Arial"/>
        </w:rPr>
        <w:fldChar w:fldCharType="separate"/>
      </w:r>
      <w:r w:rsidR="000D588C">
        <w:rPr>
          <w:rFonts w:ascii="Arial" w:hAnsi="Arial" w:cs="Arial"/>
          <w:noProof/>
        </w:rPr>
        <w:t>(</w:t>
      </w:r>
      <w:hyperlink w:anchor="_ENREF_28" w:tooltip="Kennedy, 2014 #3352" w:history="1">
        <w:r w:rsidR="00681A3E">
          <w:rPr>
            <w:rFonts w:ascii="Arial" w:hAnsi="Arial" w:cs="Arial"/>
            <w:noProof/>
          </w:rPr>
          <w:t>Kennedy and Spencer 2014</w:t>
        </w:r>
      </w:hyperlink>
      <w:r w:rsidR="000D588C">
        <w:rPr>
          <w:rFonts w:ascii="Arial" w:hAnsi="Arial" w:cs="Arial"/>
          <w:noProof/>
        </w:rPr>
        <w:t>)</w:t>
      </w:r>
      <w:r w:rsidR="000D588C">
        <w:rPr>
          <w:rFonts w:ascii="Arial" w:hAnsi="Arial" w:cs="Arial"/>
        </w:rPr>
        <w:fldChar w:fldCharType="end"/>
      </w:r>
      <w:r w:rsidR="005A0A68">
        <w:rPr>
          <w:rFonts w:ascii="Arial" w:hAnsi="Arial" w:cs="Arial"/>
        </w:rPr>
        <w:t>,</w:t>
      </w:r>
      <w:r w:rsidR="005A0A68" w:rsidRPr="004A74DC">
        <w:rPr>
          <w:rFonts w:ascii="Arial" w:hAnsi="Arial" w:cs="Arial"/>
        </w:rPr>
        <w:t xml:space="preserve"> </w:t>
      </w:r>
      <w:r w:rsidR="005A0A68">
        <w:rPr>
          <w:rFonts w:ascii="Arial" w:hAnsi="Arial" w:cs="Arial"/>
        </w:rPr>
        <w:t xml:space="preserve">and </w:t>
      </w:r>
      <w:r w:rsidR="005A0A68" w:rsidRPr="004A74DC">
        <w:rPr>
          <w:rFonts w:ascii="Arial" w:hAnsi="Arial" w:cs="Arial"/>
        </w:rPr>
        <w:t>consider it to be a separate species.</w:t>
      </w:r>
    </w:p>
    <w:p w14:paraId="785CD7E7" w14:textId="77777777" w:rsidR="00DF40F7" w:rsidRPr="004A74DC" w:rsidRDefault="00DF40F7" w:rsidP="00507944">
      <w:pPr>
        <w:spacing w:line="360" w:lineRule="auto"/>
        <w:jc w:val="both"/>
        <w:rPr>
          <w:rFonts w:ascii="Arial" w:hAnsi="Arial" w:cs="Arial"/>
          <w:highlight w:val="yellow"/>
        </w:rPr>
      </w:pPr>
    </w:p>
    <w:p w14:paraId="1CD3B873" w14:textId="77777777" w:rsidR="009756DC" w:rsidRPr="004A74DC" w:rsidRDefault="009756DC" w:rsidP="00507944">
      <w:pPr>
        <w:spacing w:line="360" w:lineRule="auto"/>
        <w:jc w:val="both"/>
        <w:rPr>
          <w:rFonts w:ascii="Arial" w:hAnsi="Arial" w:cs="Arial"/>
          <w:b/>
        </w:rPr>
      </w:pPr>
      <w:r w:rsidRPr="004A74DC">
        <w:rPr>
          <w:rFonts w:ascii="Arial" w:hAnsi="Arial" w:cs="Arial"/>
          <w:b/>
        </w:rPr>
        <w:t>Materials and Methods</w:t>
      </w:r>
    </w:p>
    <w:p w14:paraId="0157CD40" w14:textId="1D391170" w:rsidR="0051105E" w:rsidRPr="004A74DC" w:rsidRDefault="009756DC" w:rsidP="00507944">
      <w:pPr>
        <w:spacing w:line="360" w:lineRule="auto"/>
        <w:jc w:val="both"/>
        <w:rPr>
          <w:rFonts w:ascii="Arial" w:hAnsi="Arial" w:cs="Arial"/>
        </w:rPr>
      </w:pPr>
      <w:r w:rsidRPr="004A74DC">
        <w:rPr>
          <w:rFonts w:ascii="Arial" w:hAnsi="Arial" w:cs="Arial"/>
        </w:rPr>
        <w:t xml:space="preserve">The </w:t>
      </w:r>
      <w:r w:rsidR="001F2DE3" w:rsidRPr="004A74DC">
        <w:rPr>
          <w:rFonts w:ascii="Arial" w:hAnsi="Arial" w:cs="Arial"/>
        </w:rPr>
        <w:t xml:space="preserve">area </w:t>
      </w:r>
      <w:r w:rsidR="00BF171B">
        <w:rPr>
          <w:rFonts w:ascii="Arial" w:hAnsi="Arial" w:cs="Arial"/>
        </w:rPr>
        <w:t xml:space="preserve">of Ryder Bay </w:t>
      </w:r>
      <w:r w:rsidR="001F2DE3" w:rsidRPr="004A74DC">
        <w:rPr>
          <w:rFonts w:ascii="Arial" w:hAnsi="Arial" w:cs="Arial"/>
        </w:rPr>
        <w:t xml:space="preserve">surveyed for </w:t>
      </w:r>
      <w:r w:rsidR="00281FE9" w:rsidRPr="004A74DC">
        <w:rPr>
          <w:rFonts w:ascii="Arial" w:hAnsi="Arial" w:cs="Arial"/>
        </w:rPr>
        <w:t xml:space="preserve">Antarctic shags and south polar skuas </w:t>
      </w:r>
      <w:r w:rsidR="001F2DE3" w:rsidRPr="004A74DC">
        <w:rPr>
          <w:rFonts w:ascii="Arial" w:hAnsi="Arial" w:cs="Arial"/>
        </w:rPr>
        <w:t>included Rothera Point</w:t>
      </w:r>
      <w:r w:rsidR="00411C4B" w:rsidRPr="004A74DC">
        <w:rPr>
          <w:rFonts w:ascii="Arial" w:hAnsi="Arial" w:cs="Arial"/>
        </w:rPr>
        <w:t xml:space="preserve"> (</w:t>
      </w:r>
      <w:r w:rsidR="001F2DE3" w:rsidRPr="004A74DC">
        <w:rPr>
          <w:rFonts w:ascii="Arial" w:hAnsi="Arial" w:cs="Arial"/>
        </w:rPr>
        <w:t>Adelaide Island</w:t>
      </w:r>
      <w:r w:rsidR="00411C4B" w:rsidRPr="004A74DC">
        <w:rPr>
          <w:rFonts w:ascii="Arial" w:hAnsi="Arial" w:cs="Arial"/>
        </w:rPr>
        <w:t>)</w:t>
      </w:r>
      <w:r w:rsidR="001F2DE3" w:rsidRPr="004A74DC">
        <w:rPr>
          <w:rFonts w:ascii="Arial" w:hAnsi="Arial" w:cs="Arial"/>
        </w:rPr>
        <w:t>, Killingbeck Island</w:t>
      </w:r>
      <w:r w:rsidR="00B15C02">
        <w:rPr>
          <w:rFonts w:ascii="Arial" w:hAnsi="Arial" w:cs="Arial"/>
        </w:rPr>
        <w:t>,</w:t>
      </w:r>
      <w:r w:rsidR="001F2DE3" w:rsidRPr="004A74DC">
        <w:rPr>
          <w:rFonts w:ascii="Arial" w:hAnsi="Arial" w:cs="Arial"/>
        </w:rPr>
        <w:t xml:space="preserve"> </w:t>
      </w:r>
      <w:r w:rsidR="00992770" w:rsidRPr="004A74DC">
        <w:rPr>
          <w:rFonts w:ascii="Arial" w:hAnsi="Arial" w:cs="Arial"/>
        </w:rPr>
        <w:t>the</w:t>
      </w:r>
      <w:r w:rsidR="001F2DE3" w:rsidRPr="004A74DC">
        <w:rPr>
          <w:rFonts w:ascii="Arial" w:hAnsi="Arial" w:cs="Arial"/>
        </w:rPr>
        <w:t xml:space="preserve"> Léonie Islands</w:t>
      </w:r>
      <w:r w:rsidR="00BF171B">
        <w:rPr>
          <w:rFonts w:ascii="Arial" w:hAnsi="Arial" w:cs="Arial"/>
        </w:rPr>
        <w:t xml:space="preserve"> group</w:t>
      </w:r>
      <w:r w:rsidR="00B15C02">
        <w:rPr>
          <w:rFonts w:ascii="Arial" w:hAnsi="Arial" w:cs="Arial"/>
        </w:rPr>
        <w:t xml:space="preserve"> and</w:t>
      </w:r>
      <w:r w:rsidR="00BF171B">
        <w:rPr>
          <w:rFonts w:ascii="Arial" w:hAnsi="Arial" w:cs="Arial"/>
        </w:rPr>
        <w:t>, for shags only, the Mikkelsen Islands</w:t>
      </w:r>
      <w:r w:rsidR="00B15C02">
        <w:rPr>
          <w:rFonts w:ascii="Arial" w:hAnsi="Arial" w:cs="Arial"/>
        </w:rPr>
        <w:t xml:space="preserve"> </w:t>
      </w:r>
      <w:r w:rsidR="001F2DE3" w:rsidRPr="004A74DC">
        <w:rPr>
          <w:rFonts w:ascii="Arial" w:hAnsi="Arial" w:cs="Arial"/>
        </w:rPr>
        <w:t xml:space="preserve">(Fig. </w:t>
      </w:r>
      <w:r w:rsidR="009B6755">
        <w:rPr>
          <w:rFonts w:ascii="Arial" w:hAnsi="Arial" w:cs="Arial"/>
        </w:rPr>
        <w:t>1</w:t>
      </w:r>
      <w:r w:rsidR="001F2DE3" w:rsidRPr="004A74DC">
        <w:rPr>
          <w:rFonts w:ascii="Arial" w:hAnsi="Arial" w:cs="Arial"/>
        </w:rPr>
        <w:t>).</w:t>
      </w:r>
      <w:r w:rsidRPr="004A74DC">
        <w:rPr>
          <w:rFonts w:ascii="Arial" w:hAnsi="Arial" w:cs="Arial"/>
        </w:rPr>
        <w:t xml:space="preserve"> </w:t>
      </w:r>
      <w:r w:rsidR="00411C4B" w:rsidRPr="004A74DC">
        <w:rPr>
          <w:rFonts w:ascii="Arial" w:hAnsi="Arial" w:cs="Arial"/>
        </w:rPr>
        <w:t xml:space="preserve">Most of the islands have </w:t>
      </w:r>
      <w:r w:rsidR="00992770" w:rsidRPr="004A74DC">
        <w:rPr>
          <w:rFonts w:ascii="Arial" w:hAnsi="Arial" w:cs="Arial"/>
        </w:rPr>
        <w:t>patches</w:t>
      </w:r>
      <w:r w:rsidR="00411C4B" w:rsidRPr="004A74DC">
        <w:rPr>
          <w:rFonts w:ascii="Arial" w:hAnsi="Arial" w:cs="Arial"/>
        </w:rPr>
        <w:t xml:space="preserve"> of persistent snow, and </w:t>
      </w:r>
      <w:r w:rsidR="000100B4" w:rsidRPr="004A74DC">
        <w:rPr>
          <w:rFonts w:ascii="Arial" w:hAnsi="Arial" w:cs="Arial"/>
        </w:rPr>
        <w:t>Léonie Island</w:t>
      </w:r>
      <w:r w:rsidR="00411C4B" w:rsidRPr="004A74DC">
        <w:rPr>
          <w:rFonts w:ascii="Arial" w:hAnsi="Arial" w:cs="Arial"/>
        </w:rPr>
        <w:t xml:space="preserve"> </w:t>
      </w:r>
      <w:r w:rsidR="00BF171B">
        <w:rPr>
          <w:rFonts w:ascii="Arial" w:hAnsi="Arial" w:cs="Arial"/>
        </w:rPr>
        <w:t xml:space="preserve">(max. height 502 m a.s.l.) </w:t>
      </w:r>
      <w:r w:rsidR="00411C4B" w:rsidRPr="004A74DC">
        <w:rPr>
          <w:rFonts w:ascii="Arial" w:hAnsi="Arial" w:cs="Arial"/>
        </w:rPr>
        <w:t xml:space="preserve">has a large permanent ice cap. </w:t>
      </w:r>
      <w:r w:rsidR="00992770" w:rsidRPr="004A74DC">
        <w:rPr>
          <w:rFonts w:ascii="Arial" w:hAnsi="Arial" w:cs="Arial"/>
        </w:rPr>
        <w:t>The number of breeding pairs (with eggs or chicks)</w:t>
      </w:r>
      <w:r w:rsidR="00320C58">
        <w:rPr>
          <w:rFonts w:ascii="Arial" w:hAnsi="Arial" w:cs="Arial"/>
        </w:rPr>
        <w:t xml:space="preserve"> of south polar skuas </w:t>
      </w:r>
      <w:r w:rsidR="00281FE9" w:rsidRPr="004A74DC">
        <w:rPr>
          <w:rFonts w:ascii="Arial" w:hAnsi="Arial" w:cs="Arial"/>
        </w:rPr>
        <w:t xml:space="preserve">at Rothera Point </w:t>
      </w:r>
      <w:r w:rsidR="00992770" w:rsidRPr="004A74DC">
        <w:rPr>
          <w:rFonts w:ascii="Arial" w:hAnsi="Arial" w:cs="Arial"/>
        </w:rPr>
        <w:t xml:space="preserve">were first counted in the 1975/76 breeding season, and have been monitored annually </w:t>
      </w:r>
      <w:r w:rsidR="00281FE9" w:rsidRPr="004A74DC">
        <w:rPr>
          <w:rFonts w:ascii="Arial" w:hAnsi="Arial" w:cs="Arial"/>
        </w:rPr>
        <w:t xml:space="preserve">since </w:t>
      </w:r>
      <w:r w:rsidR="00992770" w:rsidRPr="004A74DC">
        <w:rPr>
          <w:rFonts w:ascii="Arial" w:hAnsi="Arial" w:cs="Arial"/>
        </w:rPr>
        <w:t>1988/89</w:t>
      </w:r>
      <w:r w:rsidR="00281FE9" w:rsidRPr="004A74DC">
        <w:rPr>
          <w:rFonts w:ascii="Arial" w:hAnsi="Arial" w:cs="Arial"/>
        </w:rPr>
        <w:t xml:space="preserve">, involving visits at least weekly to count occupied territories and </w:t>
      </w:r>
      <w:r w:rsidR="00320C58">
        <w:rPr>
          <w:rFonts w:ascii="Arial" w:hAnsi="Arial" w:cs="Arial"/>
        </w:rPr>
        <w:t>record</w:t>
      </w:r>
      <w:r w:rsidR="00281FE9" w:rsidRPr="004A74DC">
        <w:rPr>
          <w:rFonts w:ascii="Arial" w:hAnsi="Arial" w:cs="Arial"/>
        </w:rPr>
        <w:t xml:space="preserve"> breeding success. </w:t>
      </w:r>
      <w:r w:rsidR="00320C58">
        <w:rPr>
          <w:rFonts w:ascii="Arial" w:hAnsi="Arial" w:cs="Arial"/>
        </w:rPr>
        <w:t>Dedicated v</w:t>
      </w:r>
      <w:r w:rsidR="00281FE9" w:rsidRPr="004A74DC">
        <w:rPr>
          <w:rFonts w:ascii="Arial" w:hAnsi="Arial" w:cs="Arial"/>
        </w:rPr>
        <w:t xml:space="preserve">isits </w:t>
      </w:r>
      <w:r w:rsidR="00992770" w:rsidRPr="004A74DC">
        <w:rPr>
          <w:rFonts w:ascii="Arial" w:hAnsi="Arial" w:cs="Arial"/>
        </w:rPr>
        <w:t>t</w:t>
      </w:r>
      <w:r w:rsidR="00281FE9" w:rsidRPr="004A74DC">
        <w:rPr>
          <w:rFonts w:ascii="Arial" w:hAnsi="Arial" w:cs="Arial"/>
        </w:rPr>
        <w:t xml:space="preserve">o Killingbeck </w:t>
      </w:r>
      <w:r w:rsidR="003C7596">
        <w:rPr>
          <w:rFonts w:ascii="Arial" w:hAnsi="Arial" w:cs="Arial"/>
        </w:rPr>
        <w:t xml:space="preserve">Island </w:t>
      </w:r>
      <w:r w:rsidR="00281FE9" w:rsidRPr="004A74DC">
        <w:rPr>
          <w:rFonts w:ascii="Arial" w:hAnsi="Arial" w:cs="Arial"/>
        </w:rPr>
        <w:t xml:space="preserve">and the Léonie Islands </w:t>
      </w:r>
      <w:r w:rsidR="00DB6FE3" w:rsidRPr="004A74DC">
        <w:rPr>
          <w:rFonts w:ascii="Arial" w:hAnsi="Arial" w:cs="Arial"/>
        </w:rPr>
        <w:t xml:space="preserve">to </w:t>
      </w:r>
      <w:r w:rsidR="00320C58">
        <w:rPr>
          <w:rFonts w:ascii="Arial" w:hAnsi="Arial" w:cs="Arial"/>
        </w:rPr>
        <w:t>count</w:t>
      </w:r>
      <w:r w:rsidR="00DB6FE3" w:rsidRPr="004A74DC">
        <w:rPr>
          <w:rFonts w:ascii="Arial" w:hAnsi="Arial" w:cs="Arial"/>
        </w:rPr>
        <w:t xml:space="preserve"> skuas </w:t>
      </w:r>
      <w:r w:rsidR="00281FE9" w:rsidRPr="004A74DC">
        <w:rPr>
          <w:rFonts w:ascii="Arial" w:hAnsi="Arial" w:cs="Arial"/>
        </w:rPr>
        <w:t xml:space="preserve">were made </w:t>
      </w:r>
      <w:r w:rsidR="00FC31C3">
        <w:rPr>
          <w:rFonts w:ascii="Arial" w:hAnsi="Arial" w:cs="Arial"/>
        </w:rPr>
        <w:t>between</w:t>
      </w:r>
      <w:r w:rsidR="0097589C">
        <w:rPr>
          <w:rFonts w:ascii="Arial" w:hAnsi="Arial" w:cs="Arial"/>
        </w:rPr>
        <w:t xml:space="preserve"> 16 Jan. </w:t>
      </w:r>
      <w:r w:rsidR="00FC31C3">
        <w:rPr>
          <w:rFonts w:ascii="Arial" w:hAnsi="Arial" w:cs="Arial"/>
        </w:rPr>
        <w:t>and</w:t>
      </w:r>
      <w:r w:rsidR="0097589C">
        <w:rPr>
          <w:rFonts w:ascii="Arial" w:hAnsi="Arial" w:cs="Arial"/>
        </w:rPr>
        <w:t xml:space="preserve"> 5 Feb. </w:t>
      </w:r>
      <w:r w:rsidR="00992770" w:rsidRPr="004A74DC">
        <w:rPr>
          <w:rFonts w:ascii="Arial" w:hAnsi="Arial" w:cs="Arial"/>
        </w:rPr>
        <w:t>2018</w:t>
      </w:r>
      <w:r w:rsidR="00DB6FE3" w:rsidRPr="004A74DC">
        <w:rPr>
          <w:rFonts w:ascii="Arial" w:hAnsi="Arial" w:cs="Arial"/>
        </w:rPr>
        <w:t>, corresponding to the late incubation</w:t>
      </w:r>
      <w:r w:rsidR="00BF171B">
        <w:rPr>
          <w:rFonts w:ascii="Arial" w:hAnsi="Arial" w:cs="Arial"/>
        </w:rPr>
        <w:t xml:space="preserve"> to e</w:t>
      </w:r>
      <w:r w:rsidR="00DB6FE3" w:rsidRPr="004A74DC">
        <w:rPr>
          <w:rFonts w:ascii="Arial" w:hAnsi="Arial" w:cs="Arial"/>
        </w:rPr>
        <w:t>arly chick-rearing periods</w:t>
      </w:r>
      <w:r w:rsidR="00281FE9" w:rsidRPr="004A74DC">
        <w:rPr>
          <w:rFonts w:ascii="Arial" w:hAnsi="Arial" w:cs="Arial"/>
        </w:rPr>
        <w:t xml:space="preserve">. </w:t>
      </w:r>
      <w:r w:rsidR="001D7ABB" w:rsidRPr="004A74DC">
        <w:rPr>
          <w:rFonts w:ascii="Arial" w:hAnsi="Arial" w:cs="Arial"/>
        </w:rPr>
        <w:t xml:space="preserve">The count unit was </w:t>
      </w:r>
      <w:r w:rsidR="00944C03">
        <w:rPr>
          <w:rFonts w:ascii="Arial" w:hAnsi="Arial" w:cs="Arial"/>
        </w:rPr>
        <w:t>‘</w:t>
      </w:r>
      <w:r w:rsidR="001D7ABB" w:rsidRPr="004A74DC">
        <w:rPr>
          <w:rFonts w:ascii="Arial" w:hAnsi="Arial" w:cs="Arial"/>
        </w:rPr>
        <w:t>occupied territory</w:t>
      </w:r>
      <w:r w:rsidR="00944C03">
        <w:rPr>
          <w:rFonts w:ascii="Arial" w:hAnsi="Arial" w:cs="Arial"/>
        </w:rPr>
        <w:t>’</w:t>
      </w:r>
      <w:r w:rsidR="00DB6FE3" w:rsidRPr="004A74DC">
        <w:rPr>
          <w:rFonts w:ascii="Arial" w:hAnsi="Arial" w:cs="Arial"/>
        </w:rPr>
        <w:t xml:space="preserve">, which is standard in </w:t>
      </w:r>
      <w:r w:rsidR="00FC7608" w:rsidRPr="004A74DC">
        <w:rPr>
          <w:rFonts w:ascii="Arial" w:hAnsi="Arial" w:cs="Arial"/>
        </w:rPr>
        <w:t xml:space="preserve">skua censuses </w:t>
      </w:r>
      <w:r w:rsidR="000D588C">
        <w:rPr>
          <w:rFonts w:ascii="Arial" w:hAnsi="Arial" w:cs="Arial"/>
        </w:rPr>
        <w:fldChar w:fldCharType="begin">
          <w:fldData xml:space="preserve">PEVuZE5vdGU+PENpdGU+PEF1dGhvcj5DYXJuZWlybzwvQXV0aG9yPjxZZWFyPjIwMTY8L1llYXI+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</w:fldData>
        </w:fldChar>
      </w:r>
      <w:r w:rsidR="000D588C">
        <w:rPr>
          <w:rFonts w:ascii="Arial" w:hAnsi="Arial" w:cs="Arial"/>
        </w:rPr>
        <w:instrText xml:space="preserve"> ADDIN EN.CITE </w:instrText>
      </w:r>
      <w:r w:rsidR="000D588C">
        <w:rPr>
          <w:rFonts w:ascii="Arial" w:hAnsi="Arial" w:cs="Arial"/>
        </w:rPr>
        <w:fldChar w:fldCharType="begin">
          <w:fldData xml:space="preserve">PEVuZE5vdGU+PENpdGU+PEF1dGhvcj5DYXJuZWlybzwvQXV0aG9yPjxZZWFyPjIwMTY8L1llYXI+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</w:fldData>
        </w:fldChar>
      </w:r>
      <w:r w:rsidR="000D588C">
        <w:rPr>
          <w:rFonts w:ascii="Arial" w:hAnsi="Arial" w:cs="Arial"/>
        </w:rPr>
        <w:instrText xml:space="preserve"> ADDIN EN.CITE.DATA </w:instrText>
      </w:r>
      <w:r w:rsidR="000D588C">
        <w:rPr>
          <w:rFonts w:ascii="Arial" w:hAnsi="Arial" w:cs="Arial"/>
        </w:rPr>
      </w:r>
      <w:r w:rsidR="000D588C">
        <w:rPr>
          <w:rFonts w:ascii="Arial" w:hAnsi="Arial" w:cs="Arial"/>
        </w:rPr>
        <w:fldChar w:fldCharType="end"/>
      </w:r>
      <w:r w:rsidR="000D588C">
        <w:rPr>
          <w:rFonts w:ascii="Arial" w:hAnsi="Arial" w:cs="Arial"/>
        </w:rPr>
      </w:r>
      <w:r w:rsidR="000D588C">
        <w:rPr>
          <w:rFonts w:ascii="Arial" w:hAnsi="Arial" w:cs="Arial"/>
        </w:rPr>
        <w:fldChar w:fldCharType="separate"/>
      </w:r>
      <w:r w:rsidR="000D588C">
        <w:rPr>
          <w:rFonts w:ascii="Arial" w:hAnsi="Arial" w:cs="Arial"/>
          <w:noProof/>
        </w:rPr>
        <w:t>(</w:t>
      </w:r>
      <w:hyperlink w:anchor="_ENREF_6" w:tooltip="Carneiro, 2016 #3345" w:history="1">
        <w:r w:rsidR="00681A3E">
          <w:rPr>
            <w:rFonts w:ascii="Arial" w:hAnsi="Arial" w:cs="Arial"/>
            <w:noProof/>
          </w:rPr>
          <w:t>Carneiro et al. 2016</w:t>
        </w:r>
      </w:hyperlink>
      <w:r w:rsidR="000D588C">
        <w:rPr>
          <w:rFonts w:ascii="Arial" w:hAnsi="Arial" w:cs="Arial"/>
          <w:noProof/>
        </w:rPr>
        <w:t xml:space="preserve">; </w:t>
      </w:r>
      <w:hyperlink w:anchor="_ENREF_29" w:tooltip="Krietsch, 2016 #3347" w:history="1">
        <w:r w:rsidR="00681A3E">
          <w:rPr>
            <w:rFonts w:ascii="Arial" w:hAnsi="Arial" w:cs="Arial"/>
            <w:noProof/>
          </w:rPr>
          <w:t>Krietsch et al. 2016</w:t>
        </w:r>
      </w:hyperlink>
      <w:r w:rsidR="000D588C">
        <w:rPr>
          <w:rFonts w:ascii="Arial" w:hAnsi="Arial" w:cs="Arial"/>
          <w:noProof/>
        </w:rPr>
        <w:t xml:space="preserve">; </w:t>
      </w:r>
      <w:hyperlink w:anchor="_ENREF_37" w:tooltip="Phillips, 1999 #3346" w:history="1">
        <w:r w:rsidR="00681A3E">
          <w:rPr>
            <w:rFonts w:ascii="Arial" w:hAnsi="Arial" w:cs="Arial"/>
            <w:noProof/>
          </w:rPr>
          <w:t>Phillips et al. 1999a</w:t>
        </w:r>
      </w:hyperlink>
      <w:r w:rsidR="000D588C">
        <w:rPr>
          <w:rFonts w:ascii="Arial" w:hAnsi="Arial" w:cs="Arial"/>
          <w:noProof/>
        </w:rPr>
        <w:t>)</w:t>
      </w:r>
      <w:r w:rsidR="000D588C">
        <w:rPr>
          <w:rFonts w:ascii="Arial" w:hAnsi="Arial" w:cs="Arial"/>
        </w:rPr>
        <w:fldChar w:fldCharType="end"/>
      </w:r>
      <w:r w:rsidR="00DB6FE3" w:rsidRPr="004A74DC">
        <w:rPr>
          <w:rFonts w:ascii="Arial" w:hAnsi="Arial" w:cs="Arial"/>
        </w:rPr>
        <w:t xml:space="preserve">. Occupied territories are indicated by the </w:t>
      </w:r>
      <w:r w:rsidR="001D7ABB" w:rsidRPr="004A74DC">
        <w:rPr>
          <w:rFonts w:ascii="Arial" w:hAnsi="Arial" w:cs="Arial"/>
        </w:rPr>
        <w:t>presence of vigilant adults or an incubating bird visible from a distance</w:t>
      </w:r>
      <w:r w:rsidR="000D588C">
        <w:rPr>
          <w:rFonts w:ascii="Arial" w:hAnsi="Arial" w:cs="Arial"/>
        </w:rPr>
        <w:t>, and</w:t>
      </w:r>
      <w:r w:rsidR="00C444F0" w:rsidRPr="004A74DC">
        <w:rPr>
          <w:rFonts w:ascii="Arial" w:hAnsi="Arial" w:cs="Arial"/>
        </w:rPr>
        <w:t xml:space="preserve"> in the great majority of cases, birds</w:t>
      </w:r>
      <w:r w:rsidR="001D7ABB" w:rsidRPr="004A74DC">
        <w:rPr>
          <w:rFonts w:ascii="Arial" w:hAnsi="Arial" w:cs="Arial"/>
        </w:rPr>
        <w:t xml:space="preserve"> actively defended their territory by mobbing when approached.</w:t>
      </w:r>
      <w:r w:rsidR="00C444F0" w:rsidRPr="004A74DC">
        <w:rPr>
          <w:rFonts w:ascii="Arial" w:hAnsi="Arial" w:cs="Arial"/>
        </w:rPr>
        <w:t xml:space="preserve"> </w:t>
      </w:r>
      <w:r w:rsidR="00642B90" w:rsidRPr="004A74DC">
        <w:rPr>
          <w:rFonts w:ascii="Arial" w:hAnsi="Arial" w:cs="Arial"/>
        </w:rPr>
        <w:t xml:space="preserve">At Rothera Point, Killingbeck, </w:t>
      </w:r>
      <w:r w:rsidR="007B28FB" w:rsidRPr="004A74DC">
        <w:rPr>
          <w:rFonts w:ascii="Arial" w:hAnsi="Arial" w:cs="Arial"/>
        </w:rPr>
        <w:t>K</w:t>
      </w:r>
      <w:r w:rsidR="007B28FB" w:rsidRPr="0075242B">
        <w:rPr>
          <w:rFonts w:ascii="Arial" w:hAnsi="Arial" w:cs="Arial"/>
        </w:rPr>
        <w:t xml:space="preserve">irsty, </w:t>
      </w:r>
      <w:r w:rsidR="007E495A">
        <w:rPr>
          <w:rFonts w:ascii="Arial" w:hAnsi="Arial" w:cs="Arial"/>
        </w:rPr>
        <w:t>W</w:t>
      </w:r>
      <w:r w:rsidR="007B28FB" w:rsidRPr="0075242B">
        <w:rPr>
          <w:rFonts w:ascii="Arial" w:hAnsi="Arial" w:cs="Arial"/>
        </w:rPr>
        <w:t>est</w:t>
      </w:r>
      <w:r w:rsidR="00DD1873" w:rsidRPr="0075242B">
        <w:rPr>
          <w:rFonts w:ascii="Arial" w:hAnsi="Arial" w:cs="Arial"/>
        </w:rPr>
        <w:t xml:space="preserve"> </w:t>
      </w:r>
      <w:r w:rsidR="007B28FB" w:rsidRPr="0075242B">
        <w:rPr>
          <w:rFonts w:ascii="Arial" w:hAnsi="Arial" w:cs="Arial"/>
        </w:rPr>
        <w:t xml:space="preserve">Lagoon and </w:t>
      </w:r>
      <w:r w:rsidR="007E495A">
        <w:rPr>
          <w:rFonts w:ascii="Arial" w:hAnsi="Arial" w:cs="Arial"/>
        </w:rPr>
        <w:t>E</w:t>
      </w:r>
      <w:r w:rsidR="00DD1873" w:rsidRPr="0075242B">
        <w:rPr>
          <w:rFonts w:ascii="Arial" w:hAnsi="Arial" w:cs="Arial"/>
        </w:rPr>
        <w:t xml:space="preserve">ast </w:t>
      </w:r>
      <w:r w:rsidR="007B28FB" w:rsidRPr="0075242B">
        <w:rPr>
          <w:rFonts w:ascii="Arial" w:hAnsi="Arial" w:cs="Arial"/>
        </w:rPr>
        <w:t>Lagoon</w:t>
      </w:r>
      <w:r w:rsidR="0075242B" w:rsidRPr="0075242B">
        <w:rPr>
          <w:rFonts w:ascii="Arial" w:hAnsi="Arial" w:cs="Arial"/>
        </w:rPr>
        <w:t xml:space="preserve"> islands</w:t>
      </w:r>
      <w:r w:rsidR="00642B90" w:rsidRPr="0075242B">
        <w:rPr>
          <w:rFonts w:ascii="Arial" w:hAnsi="Arial" w:cs="Arial"/>
        </w:rPr>
        <w:t xml:space="preserve">, the position of nests </w:t>
      </w:r>
      <w:r w:rsidR="000D588C">
        <w:rPr>
          <w:rFonts w:ascii="Arial" w:hAnsi="Arial" w:cs="Arial"/>
        </w:rPr>
        <w:t>or the centre of</w:t>
      </w:r>
      <w:r w:rsidR="00642B90" w:rsidRPr="004A74DC">
        <w:rPr>
          <w:rFonts w:ascii="Arial" w:hAnsi="Arial" w:cs="Arial"/>
        </w:rPr>
        <w:t xml:space="preserve"> occupied territories were recorded using hand-held GPS loggers. At Anchorage, Léonie and Donnelly islands, the number of occupied territories were noted in subareas, using topography and </w:t>
      </w:r>
      <w:r w:rsidR="000D588C">
        <w:rPr>
          <w:rFonts w:ascii="Arial" w:hAnsi="Arial" w:cs="Arial"/>
        </w:rPr>
        <w:t xml:space="preserve">the </w:t>
      </w:r>
      <w:r w:rsidR="00642B90" w:rsidRPr="004A74DC">
        <w:rPr>
          <w:rFonts w:ascii="Arial" w:hAnsi="Arial" w:cs="Arial"/>
        </w:rPr>
        <w:t xml:space="preserve">presence of snow patches to minimise the risk of missing </w:t>
      </w:r>
      <w:r w:rsidR="0051105E" w:rsidRPr="004A74DC">
        <w:rPr>
          <w:rFonts w:ascii="Arial" w:hAnsi="Arial" w:cs="Arial"/>
        </w:rPr>
        <w:t>or double-counting ter</w:t>
      </w:r>
      <w:r w:rsidR="00C3047B" w:rsidRPr="004A74DC">
        <w:rPr>
          <w:rFonts w:ascii="Arial" w:hAnsi="Arial" w:cs="Arial"/>
        </w:rPr>
        <w:t xml:space="preserve">ritories. </w:t>
      </w:r>
      <w:r w:rsidR="0051105E" w:rsidRPr="004A74DC">
        <w:rPr>
          <w:rFonts w:ascii="Arial" w:hAnsi="Arial" w:cs="Arial"/>
        </w:rPr>
        <w:t xml:space="preserve">In addition, </w:t>
      </w:r>
      <w:r w:rsidR="00642B90" w:rsidRPr="004A74DC">
        <w:rPr>
          <w:rFonts w:ascii="Arial" w:hAnsi="Arial" w:cs="Arial"/>
        </w:rPr>
        <w:t xml:space="preserve">the number of birds </w:t>
      </w:r>
      <w:r w:rsidR="0051105E" w:rsidRPr="004A74DC">
        <w:rPr>
          <w:rFonts w:ascii="Arial" w:hAnsi="Arial" w:cs="Arial"/>
        </w:rPr>
        <w:t>w</w:t>
      </w:r>
      <w:r w:rsidR="000D588C">
        <w:rPr>
          <w:rFonts w:ascii="Arial" w:hAnsi="Arial" w:cs="Arial"/>
        </w:rPr>
        <w:t>ere</w:t>
      </w:r>
      <w:r w:rsidR="0051105E" w:rsidRPr="004A74DC">
        <w:rPr>
          <w:rFonts w:ascii="Arial" w:hAnsi="Arial" w:cs="Arial"/>
        </w:rPr>
        <w:t xml:space="preserve"> counted </w:t>
      </w:r>
      <w:r w:rsidR="00642B90" w:rsidRPr="004A74DC">
        <w:rPr>
          <w:rFonts w:ascii="Arial" w:hAnsi="Arial" w:cs="Arial"/>
        </w:rPr>
        <w:t>at club sites (traditional roosting and bathing areas used by nonbreed</w:t>
      </w:r>
      <w:r w:rsidR="00E63ACE">
        <w:rPr>
          <w:rFonts w:ascii="Arial" w:hAnsi="Arial" w:cs="Arial"/>
        </w:rPr>
        <w:t>ing and</w:t>
      </w:r>
      <w:r w:rsidR="009A4682">
        <w:rPr>
          <w:rFonts w:ascii="Arial" w:hAnsi="Arial" w:cs="Arial"/>
        </w:rPr>
        <w:t xml:space="preserve"> to some extent also</w:t>
      </w:r>
      <w:r w:rsidR="00E63ACE">
        <w:rPr>
          <w:rFonts w:ascii="Arial" w:hAnsi="Arial" w:cs="Arial"/>
        </w:rPr>
        <w:t xml:space="preserve"> breeding skuas</w:t>
      </w:r>
      <w:r w:rsidR="00642B90" w:rsidRPr="004A74DC">
        <w:rPr>
          <w:rFonts w:ascii="Arial" w:hAnsi="Arial" w:cs="Arial"/>
        </w:rPr>
        <w:t xml:space="preserve">; Fig. 1). </w:t>
      </w:r>
    </w:p>
    <w:p w14:paraId="2069CFF1" w14:textId="23810938" w:rsidR="001D7ABB" w:rsidRPr="004A74DC" w:rsidRDefault="00DB6FE3" w:rsidP="00507944">
      <w:pPr>
        <w:spacing w:line="360" w:lineRule="auto"/>
        <w:ind w:firstLine="720"/>
        <w:jc w:val="both"/>
        <w:rPr>
          <w:rFonts w:ascii="Arial" w:hAnsi="Arial" w:cs="Arial"/>
          <w:highlight w:val="yellow"/>
        </w:rPr>
      </w:pPr>
      <w:r w:rsidRPr="004A74DC">
        <w:rPr>
          <w:rFonts w:ascii="Arial" w:hAnsi="Arial" w:cs="Arial"/>
        </w:rPr>
        <w:t>T</w:t>
      </w:r>
      <w:r w:rsidR="00C444F0" w:rsidRPr="004A74DC">
        <w:rPr>
          <w:rFonts w:ascii="Arial" w:hAnsi="Arial" w:cs="Arial"/>
        </w:rPr>
        <w:t xml:space="preserve">he number of eggs and chicks at each </w:t>
      </w:r>
      <w:r w:rsidR="000D588C">
        <w:rPr>
          <w:rFonts w:ascii="Arial" w:hAnsi="Arial" w:cs="Arial"/>
        </w:rPr>
        <w:t xml:space="preserve">skua </w:t>
      </w:r>
      <w:r w:rsidR="00C444F0" w:rsidRPr="004A74DC">
        <w:rPr>
          <w:rFonts w:ascii="Arial" w:hAnsi="Arial" w:cs="Arial"/>
        </w:rPr>
        <w:t xml:space="preserve">territory was noted </w:t>
      </w:r>
      <w:r w:rsidR="000D588C">
        <w:rPr>
          <w:rFonts w:ascii="Arial" w:hAnsi="Arial" w:cs="Arial"/>
        </w:rPr>
        <w:t>opportunistically,</w:t>
      </w:r>
      <w:r w:rsidRPr="004A74DC">
        <w:rPr>
          <w:rFonts w:ascii="Arial" w:hAnsi="Arial" w:cs="Arial"/>
        </w:rPr>
        <w:t xml:space="preserve"> </w:t>
      </w:r>
      <w:r w:rsidR="00C444F0" w:rsidRPr="004A74DC">
        <w:rPr>
          <w:rFonts w:ascii="Arial" w:hAnsi="Arial" w:cs="Arial"/>
        </w:rPr>
        <w:t xml:space="preserve">but </w:t>
      </w:r>
      <w:r w:rsidR="003B757F" w:rsidRPr="004A74DC">
        <w:rPr>
          <w:rFonts w:ascii="Arial" w:hAnsi="Arial" w:cs="Arial"/>
        </w:rPr>
        <w:t>the data a</w:t>
      </w:r>
      <w:r w:rsidR="00C444F0" w:rsidRPr="004A74DC">
        <w:rPr>
          <w:rFonts w:ascii="Arial" w:hAnsi="Arial" w:cs="Arial"/>
        </w:rPr>
        <w:t>re not pr</w:t>
      </w:r>
      <w:r w:rsidR="003B757F" w:rsidRPr="004A74DC">
        <w:rPr>
          <w:rFonts w:ascii="Arial" w:hAnsi="Arial" w:cs="Arial"/>
        </w:rPr>
        <w:t>esented</w:t>
      </w:r>
      <w:r w:rsidR="00C444F0" w:rsidRPr="004A74DC">
        <w:rPr>
          <w:rFonts w:ascii="Arial" w:hAnsi="Arial" w:cs="Arial"/>
        </w:rPr>
        <w:t xml:space="preserve"> here because of </w:t>
      </w:r>
      <w:r w:rsidR="003B757F" w:rsidRPr="004A74DC">
        <w:rPr>
          <w:rFonts w:ascii="Arial" w:hAnsi="Arial" w:cs="Arial"/>
        </w:rPr>
        <w:t>pos</w:t>
      </w:r>
      <w:r w:rsidR="00C444F0" w:rsidRPr="004A74DC">
        <w:rPr>
          <w:rFonts w:ascii="Arial" w:hAnsi="Arial" w:cs="Arial"/>
        </w:rPr>
        <w:t>sible loss</w:t>
      </w:r>
      <w:r w:rsidR="001F0A58">
        <w:rPr>
          <w:rFonts w:ascii="Arial" w:hAnsi="Arial" w:cs="Arial"/>
        </w:rPr>
        <w:t>es</w:t>
      </w:r>
      <w:r w:rsidR="00C444F0" w:rsidRPr="004A74DC">
        <w:rPr>
          <w:rFonts w:ascii="Arial" w:hAnsi="Arial" w:cs="Arial"/>
        </w:rPr>
        <w:t xml:space="preserve"> prior to the survey. </w:t>
      </w:r>
      <w:r w:rsidR="001D7ABB" w:rsidRPr="004A74DC">
        <w:rPr>
          <w:rFonts w:ascii="Arial" w:hAnsi="Arial" w:cs="Arial"/>
        </w:rPr>
        <w:t xml:space="preserve">Territory occupancy rates were very high, based on the high densities </w:t>
      </w:r>
      <w:r w:rsidR="00C444F0" w:rsidRPr="004A74DC">
        <w:rPr>
          <w:rFonts w:ascii="Arial" w:hAnsi="Arial" w:cs="Arial"/>
        </w:rPr>
        <w:t xml:space="preserve">of skuas </w:t>
      </w:r>
      <w:r w:rsidR="001D7ABB" w:rsidRPr="004A74DC">
        <w:rPr>
          <w:rFonts w:ascii="Arial" w:hAnsi="Arial" w:cs="Arial"/>
        </w:rPr>
        <w:t xml:space="preserve">on the islands and the presence of at least one member of failed or nonbreeding pairs </w:t>
      </w:r>
      <w:r w:rsidR="00C444F0" w:rsidRPr="004A74DC">
        <w:rPr>
          <w:rFonts w:ascii="Arial" w:hAnsi="Arial" w:cs="Arial"/>
        </w:rPr>
        <w:t xml:space="preserve">during </w:t>
      </w:r>
      <w:r w:rsidR="000D588C">
        <w:rPr>
          <w:rFonts w:ascii="Arial" w:hAnsi="Arial" w:cs="Arial"/>
        </w:rPr>
        <w:t>twice-weekly</w:t>
      </w:r>
      <w:r w:rsidR="00C444F0" w:rsidRPr="004A74DC">
        <w:rPr>
          <w:rFonts w:ascii="Arial" w:hAnsi="Arial" w:cs="Arial"/>
        </w:rPr>
        <w:t xml:space="preserve"> </w:t>
      </w:r>
      <w:r w:rsidR="000D588C">
        <w:rPr>
          <w:rFonts w:ascii="Arial" w:hAnsi="Arial" w:cs="Arial"/>
        </w:rPr>
        <w:t>v</w:t>
      </w:r>
      <w:r w:rsidR="00C444F0" w:rsidRPr="004A74DC">
        <w:rPr>
          <w:rFonts w:ascii="Arial" w:hAnsi="Arial" w:cs="Arial"/>
        </w:rPr>
        <w:t xml:space="preserve">isits to </w:t>
      </w:r>
      <w:r w:rsidR="001D7ABB" w:rsidRPr="004A74DC">
        <w:rPr>
          <w:rFonts w:ascii="Arial" w:hAnsi="Arial" w:cs="Arial"/>
        </w:rPr>
        <w:t>the intensive-study colony at Rothera Point</w:t>
      </w:r>
      <w:r w:rsidR="000D588C">
        <w:rPr>
          <w:rFonts w:ascii="Arial" w:hAnsi="Arial" w:cs="Arial"/>
        </w:rPr>
        <w:t xml:space="preserve"> during the </w:t>
      </w:r>
      <w:r w:rsidR="00BF171B">
        <w:rPr>
          <w:rFonts w:ascii="Arial" w:hAnsi="Arial" w:cs="Arial"/>
        </w:rPr>
        <w:t>survey period</w:t>
      </w:r>
      <w:r w:rsidR="001D7ABB" w:rsidRPr="004A74DC">
        <w:rPr>
          <w:rFonts w:ascii="Arial" w:hAnsi="Arial" w:cs="Arial"/>
        </w:rPr>
        <w:t>. No corrections were therefore made for previous nest failure.</w:t>
      </w:r>
      <w:r w:rsidR="001D7ABB" w:rsidRPr="004A74DC">
        <w:rPr>
          <w:rFonts w:ascii="Arial" w:hAnsi="Arial" w:cs="Arial"/>
          <w:highlight w:val="yellow"/>
        </w:rPr>
        <w:t xml:space="preserve"> </w:t>
      </w:r>
    </w:p>
    <w:p w14:paraId="165B132B" w14:textId="714AA378" w:rsidR="0051105E" w:rsidRPr="004A74DC" w:rsidRDefault="00CE7711" w:rsidP="00507944">
      <w:pPr>
        <w:spacing w:line="360" w:lineRule="auto"/>
        <w:ind w:firstLine="720"/>
        <w:jc w:val="both"/>
        <w:rPr>
          <w:rFonts w:ascii="Arial" w:hAnsi="Arial" w:cs="Arial"/>
        </w:rPr>
      </w:pPr>
      <w:r w:rsidRPr="004A74DC">
        <w:rPr>
          <w:rFonts w:ascii="Arial" w:hAnsi="Arial" w:cs="Arial"/>
        </w:rPr>
        <w:t xml:space="preserve">An image mosaic of the </w:t>
      </w:r>
      <w:r w:rsidR="005268F2" w:rsidRPr="004A74DC">
        <w:rPr>
          <w:rFonts w:ascii="Arial" w:hAnsi="Arial" w:cs="Arial"/>
        </w:rPr>
        <w:t xml:space="preserve">study </w:t>
      </w:r>
      <w:r w:rsidRPr="004A74DC">
        <w:rPr>
          <w:rFonts w:ascii="Arial" w:hAnsi="Arial" w:cs="Arial"/>
        </w:rPr>
        <w:t xml:space="preserve">area was available as the electronic version of a published map (British Antarctic Survey BAS 25 Series, Sheet 3, Ryder Bay, Scale 1:25,000). This </w:t>
      </w:r>
      <w:r w:rsidR="000D588C">
        <w:rPr>
          <w:rFonts w:ascii="Arial" w:hAnsi="Arial" w:cs="Arial"/>
        </w:rPr>
        <w:t>was</w:t>
      </w:r>
      <w:r w:rsidRPr="004A74DC">
        <w:rPr>
          <w:rFonts w:ascii="Arial" w:hAnsi="Arial" w:cs="Arial"/>
        </w:rPr>
        <w:t xml:space="preserve"> compiled from colour vertical aerial photographs acquired on 20 Jan., 2005, and a 3D surface model derived from photogrammetry. Snow patches marked on this map appeared to cover almost exactly the same areas at the time of the skua surveys in 2018, and were discriminated </w:t>
      </w:r>
      <w:r w:rsidR="000D588C" w:rsidRPr="004A74DC">
        <w:rPr>
          <w:rFonts w:ascii="Arial" w:hAnsi="Arial" w:cs="Arial"/>
        </w:rPr>
        <w:t xml:space="preserve">from rock substrate </w:t>
      </w:r>
      <w:r w:rsidRPr="004A74DC">
        <w:rPr>
          <w:rFonts w:ascii="Arial" w:hAnsi="Arial" w:cs="Arial"/>
        </w:rPr>
        <w:t xml:space="preserve">in </w:t>
      </w:r>
      <w:r w:rsidR="000D588C">
        <w:rPr>
          <w:rFonts w:ascii="Arial" w:hAnsi="Arial" w:cs="Arial"/>
        </w:rPr>
        <w:t>a</w:t>
      </w:r>
      <w:r w:rsidRPr="004A74DC">
        <w:rPr>
          <w:rFonts w:ascii="Arial" w:hAnsi="Arial" w:cs="Arial"/>
        </w:rPr>
        <w:t xml:space="preserve"> GIS </w:t>
      </w:r>
      <w:r w:rsidR="000D588C">
        <w:rPr>
          <w:rFonts w:ascii="Arial" w:hAnsi="Arial" w:cs="Arial"/>
        </w:rPr>
        <w:t xml:space="preserve">coverage </w:t>
      </w:r>
      <w:r w:rsidR="005268F2" w:rsidRPr="004A74DC">
        <w:rPr>
          <w:rFonts w:ascii="Arial" w:hAnsi="Arial" w:cs="Arial"/>
        </w:rPr>
        <w:t xml:space="preserve">according to </w:t>
      </w:r>
      <w:r w:rsidRPr="004A74DC">
        <w:rPr>
          <w:rFonts w:ascii="Arial" w:hAnsi="Arial" w:cs="Arial"/>
        </w:rPr>
        <w:t>spectra</w:t>
      </w:r>
      <w:r w:rsidR="009C2430">
        <w:rPr>
          <w:rFonts w:ascii="Arial" w:hAnsi="Arial" w:cs="Arial"/>
        </w:rPr>
        <w:t>l</w:t>
      </w:r>
      <w:r w:rsidRPr="004A74DC">
        <w:rPr>
          <w:rFonts w:ascii="Arial" w:hAnsi="Arial" w:cs="Arial"/>
        </w:rPr>
        <w:t xml:space="preserve"> analysis of the </w:t>
      </w:r>
      <w:r w:rsidR="005268F2" w:rsidRPr="004A74DC">
        <w:rPr>
          <w:rFonts w:ascii="Arial" w:hAnsi="Arial" w:cs="Arial"/>
        </w:rPr>
        <w:t xml:space="preserve">aerial photographs used as </w:t>
      </w:r>
      <w:r w:rsidR="000D588C">
        <w:rPr>
          <w:rFonts w:ascii="Arial" w:hAnsi="Arial" w:cs="Arial"/>
        </w:rPr>
        <w:t>a</w:t>
      </w:r>
      <w:r w:rsidR="005268F2" w:rsidRPr="004A74DC">
        <w:rPr>
          <w:rFonts w:ascii="Arial" w:hAnsi="Arial" w:cs="Arial"/>
        </w:rPr>
        <w:t xml:space="preserve"> base layer</w:t>
      </w:r>
      <w:r w:rsidRPr="004A74DC">
        <w:rPr>
          <w:rFonts w:ascii="Arial" w:hAnsi="Arial" w:cs="Arial"/>
        </w:rPr>
        <w:t>. Skua nesting density (pairs per km</w:t>
      </w:r>
      <w:r w:rsidR="000D588C">
        <w:rPr>
          <w:rFonts w:ascii="Arial" w:hAnsi="Arial" w:cs="Arial"/>
          <w:vertAlign w:val="superscript"/>
        </w:rPr>
        <w:t>2</w:t>
      </w:r>
      <w:r w:rsidRPr="004A74DC">
        <w:rPr>
          <w:rFonts w:ascii="Arial" w:hAnsi="Arial" w:cs="Arial"/>
        </w:rPr>
        <w:t xml:space="preserve">) in 2018 was calculated in three ways according to: (i) the planar (2D) area of each island </w:t>
      </w:r>
      <w:r w:rsidR="00DD6B65">
        <w:rPr>
          <w:rFonts w:ascii="Arial" w:hAnsi="Arial" w:cs="Arial"/>
        </w:rPr>
        <w:t>(</w:t>
      </w:r>
      <w:r w:rsidRPr="004A74DC">
        <w:rPr>
          <w:rFonts w:ascii="Arial" w:hAnsi="Arial" w:cs="Arial"/>
        </w:rPr>
        <w:t>excluding the i</w:t>
      </w:r>
      <w:r w:rsidR="00E3576E">
        <w:rPr>
          <w:rFonts w:ascii="Arial" w:hAnsi="Arial" w:cs="Arial"/>
        </w:rPr>
        <w:t xml:space="preserve">ce </w:t>
      </w:r>
      <w:r w:rsidRPr="004A74DC">
        <w:rPr>
          <w:rFonts w:ascii="Arial" w:hAnsi="Arial" w:cs="Arial"/>
        </w:rPr>
        <w:t>cap on Léonie Island</w:t>
      </w:r>
      <w:r w:rsidR="00DD6B65">
        <w:rPr>
          <w:rFonts w:ascii="Arial" w:hAnsi="Arial" w:cs="Arial"/>
        </w:rPr>
        <w:t xml:space="preserve"> and adjacent, unoccupied islets)</w:t>
      </w:r>
      <w:r w:rsidRPr="004A74DC">
        <w:rPr>
          <w:rFonts w:ascii="Arial" w:hAnsi="Arial" w:cs="Arial"/>
        </w:rPr>
        <w:t xml:space="preserve">, and of the rock outcrop and adjacent beach east of the </w:t>
      </w:r>
      <w:r w:rsidR="002861C6">
        <w:rPr>
          <w:rFonts w:ascii="Arial" w:hAnsi="Arial" w:cs="Arial"/>
        </w:rPr>
        <w:t>station</w:t>
      </w:r>
      <w:r w:rsidRPr="004A74DC">
        <w:rPr>
          <w:rFonts w:ascii="Arial" w:hAnsi="Arial" w:cs="Arial"/>
        </w:rPr>
        <w:t xml:space="preserve"> buildings at Rothera Point; (ii) the planar area of suitable habitat (exclud</w:t>
      </w:r>
      <w:r w:rsidR="000D588C">
        <w:rPr>
          <w:rFonts w:ascii="Arial" w:hAnsi="Arial" w:cs="Arial"/>
        </w:rPr>
        <w:t>ing</w:t>
      </w:r>
      <w:r w:rsidRPr="004A74DC">
        <w:rPr>
          <w:rFonts w:ascii="Arial" w:hAnsi="Arial" w:cs="Arial"/>
        </w:rPr>
        <w:t xml:space="preserve"> snow patches </w:t>
      </w:r>
      <w:r w:rsidR="00E3576E">
        <w:rPr>
          <w:rFonts w:ascii="Arial" w:hAnsi="Arial" w:cs="Arial"/>
        </w:rPr>
        <w:t xml:space="preserve">at all sites, the ice </w:t>
      </w:r>
      <w:r w:rsidR="005268F2" w:rsidRPr="004A74DC">
        <w:rPr>
          <w:rFonts w:ascii="Arial" w:hAnsi="Arial" w:cs="Arial"/>
        </w:rPr>
        <w:t xml:space="preserve">cap and </w:t>
      </w:r>
      <w:r w:rsidRPr="004A74DC">
        <w:rPr>
          <w:rFonts w:ascii="Arial" w:hAnsi="Arial" w:cs="Arial"/>
        </w:rPr>
        <w:t xml:space="preserve">scree slopes above 100 m </w:t>
      </w:r>
      <w:r w:rsidR="00A01D90" w:rsidRPr="004A74DC">
        <w:rPr>
          <w:rFonts w:ascii="Arial" w:hAnsi="Arial" w:cs="Arial"/>
        </w:rPr>
        <w:t xml:space="preserve">a.s.l. </w:t>
      </w:r>
      <w:r w:rsidRPr="004A74DC">
        <w:rPr>
          <w:rFonts w:ascii="Arial" w:hAnsi="Arial" w:cs="Arial"/>
        </w:rPr>
        <w:t>on Léonie Island</w:t>
      </w:r>
      <w:r w:rsidR="00DD6B65">
        <w:rPr>
          <w:rFonts w:ascii="Arial" w:hAnsi="Arial" w:cs="Arial"/>
        </w:rPr>
        <w:t>, and unoccupied islets</w:t>
      </w:r>
      <w:r w:rsidRPr="004A74DC">
        <w:rPr>
          <w:rFonts w:ascii="Arial" w:hAnsi="Arial" w:cs="Arial"/>
        </w:rPr>
        <w:t xml:space="preserve">); and (iii) the ground surface area of suitable habitat corrected for elevation (estimated from </w:t>
      </w:r>
      <w:r w:rsidR="005268F2" w:rsidRPr="004A74DC">
        <w:rPr>
          <w:rFonts w:ascii="Arial" w:hAnsi="Arial" w:cs="Arial"/>
        </w:rPr>
        <w:t>the</w:t>
      </w:r>
      <w:r w:rsidRPr="004A74DC">
        <w:rPr>
          <w:rFonts w:ascii="Arial" w:hAnsi="Arial" w:cs="Arial"/>
        </w:rPr>
        <w:t xml:space="preserve"> </w:t>
      </w:r>
      <w:r w:rsidR="005268F2" w:rsidRPr="004A74DC">
        <w:rPr>
          <w:rFonts w:ascii="Arial" w:hAnsi="Arial" w:cs="Arial"/>
        </w:rPr>
        <w:t>3D surface model</w:t>
      </w:r>
      <w:r w:rsidRPr="004A74DC">
        <w:rPr>
          <w:rFonts w:ascii="Arial" w:hAnsi="Arial" w:cs="Arial"/>
        </w:rPr>
        <w:t xml:space="preserve"> using the 3D</w:t>
      </w:r>
      <w:r w:rsidR="00AC2922">
        <w:rPr>
          <w:rFonts w:ascii="Arial" w:hAnsi="Arial" w:cs="Arial"/>
        </w:rPr>
        <w:t xml:space="preserve"> </w:t>
      </w:r>
      <w:r w:rsidRPr="004A74DC">
        <w:rPr>
          <w:rFonts w:ascii="Arial" w:hAnsi="Arial" w:cs="Arial"/>
        </w:rPr>
        <w:t xml:space="preserve">Analyst component of ArcGIS). In addition, minimum distances between neighbouring nests or territories were calculated for </w:t>
      </w:r>
      <w:r w:rsidR="007A6B87">
        <w:rPr>
          <w:rFonts w:ascii="Arial" w:hAnsi="Arial" w:cs="Arial"/>
        </w:rPr>
        <w:t>sites</w:t>
      </w:r>
      <w:r w:rsidRPr="004A74DC">
        <w:rPr>
          <w:rFonts w:ascii="Arial" w:hAnsi="Arial" w:cs="Arial"/>
        </w:rPr>
        <w:t xml:space="preserve"> </w:t>
      </w:r>
      <w:r w:rsidR="007A6B87">
        <w:rPr>
          <w:rFonts w:ascii="Arial" w:hAnsi="Arial" w:cs="Arial"/>
        </w:rPr>
        <w:t>where locations were available from the</w:t>
      </w:r>
      <w:r w:rsidRPr="004A74DC">
        <w:rPr>
          <w:rFonts w:ascii="Arial" w:hAnsi="Arial" w:cs="Arial"/>
        </w:rPr>
        <w:t xml:space="preserve"> hand-held GPS loggers</w:t>
      </w:r>
      <w:r w:rsidR="0051105E" w:rsidRPr="004A74DC">
        <w:rPr>
          <w:rFonts w:ascii="Arial" w:hAnsi="Arial" w:cs="Arial"/>
        </w:rPr>
        <w:t>.</w:t>
      </w:r>
    </w:p>
    <w:p w14:paraId="3EFB0398" w14:textId="20D856EE" w:rsidR="009756DC" w:rsidRPr="004A74DC" w:rsidRDefault="00411C4B" w:rsidP="00883C80">
      <w:pPr>
        <w:spacing w:line="360" w:lineRule="auto"/>
        <w:ind w:firstLine="720"/>
        <w:jc w:val="both"/>
        <w:rPr>
          <w:rFonts w:ascii="Arial" w:hAnsi="Arial" w:cs="Arial"/>
        </w:rPr>
      </w:pPr>
      <w:r w:rsidRPr="004A74DC">
        <w:rPr>
          <w:rFonts w:ascii="Arial" w:hAnsi="Arial" w:cs="Arial"/>
        </w:rPr>
        <w:t xml:space="preserve">Previous surveys had recorded Antarctic shags breeding at three </w:t>
      </w:r>
      <w:r w:rsidR="007A6B87">
        <w:rPr>
          <w:rFonts w:ascii="Arial" w:hAnsi="Arial" w:cs="Arial"/>
        </w:rPr>
        <w:t>locations</w:t>
      </w:r>
      <w:r w:rsidRPr="004A74DC">
        <w:rPr>
          <w:rFonts w:ascii="Arial" w:hAnsi="Arial" w:cs="Arial"/>
        </w:rPr>
        <w:t xml:space="preserve"> </w:t>
      </w:r>
      <w:r w:rsidR="00E24FF0" w:rsidRPr="004A74DC">
        <w:rPr>
          <w:rFonts w:ascii="Arial" w:hAnsi="Arial" w:cs="Arial"/>
        </w:rPr>
        <w:t>in the Ryder Bay area</w:t>
      </w:r>
      <w:r w:rsidR="00F069F7">
        <w:rPr>
          <w:rFonts w:ascii="Arial" w:hAnsi="Arial" w:cs="Arial"/>
        </w:rPr>
        <w:t xml:space="preserve">: </w:t>
      </w:r>
      <w:r w:rsidR="00F069F7" w:rsidRPr="00681A3E">
        <w:rPr>
          <w:rFonts w:ascii="Arial" w:hAnsi="Arial" w:cs="Arial"/>
        </w:rPr>
        <w:t xml:space="preserve">Mucklescarf </w:t>
      </w:r>
      <w:r w:rsidR="00F069F7">
        <w:rPr>
          <w:rFonts w:ascii="Arial" w:hAnsi="Arial" w:cs="Arial"/>
        </w:rPr>
        <w:t xml:space="preserve">Island </w:t>
      </w:r>
      <w:r w:rsidR="00F069F7" w:rsidRPr="00DA4C96">
        <w:rPr>
          <w:rFonts w:ascii="Arial" w:hAnsi="Arial" w:cs="Arial"/>
        </w:rPr>
        <w:t>(Lagoon Island</w:t>
      </w:r>
      <w:r w:rsidR="00F069F7">
        <w:rPr>
          <w:rFonts w:ascii="Arial" w:hAnsi="Arial" w:cs="Arial"/>
        </w:rPr>
        <w:t>s</w:t>
      </w:r>
      <w:r w:rsidR="00F069F7" w:rsidRPr="00DA4C96">
        <w:rPr>
          <w:rFonts w:ascii="Arial" w:hAnsi="Arial" w:cs="Arial"/>
        </w:rPr>
        <w:t>)</w:t>
      </w:r>
      <w:r w:rsidR="00F069F7">
        <w:rPr>
          <w:rFonts w:ascii="Arial" w:hAnsi="Arial" w:cs="Arial"/>
        </w:rPr>
        <w:t xml:space="preserve">, </w:t>
      </w:r>
      <w:r w:rsidR="00F069F7" w:rsidRPr="00DA4C96">
        <w:rPr>
          <w:rFonts w:ascii="Arial" w:hAnsi="Arial" w:cs="Arial"/>
        </w:rPr>
        <w:t>Killingbeck Island</w:t>
      </w:r>
      <w:r w:rsidR="00F069F7">
        <w:rPr>
          <w:rFonts w:ascii="Arial" w:hAnsi="Arial" w:cs="Arial"/>
        </w:rPr>
        <w:t xml:space="preserve"> and adjacent islet </w:t>
      </w:r>
      <w:r w:rsidRPr="004A74DC">
        <w:rPr>
          <w:rFonts w:ascii="Arial" w:hAnsi="Arial" w:cs="Arial"/>
        </w:rPr>
        <w:t>(</w:t>
      </w:r>
      <w:r w:rsidR="00F069F7">
        <w:rPr>
          <w:rFonts w:ascii="Arial" w:hAnsi="Arial" w:cs="Arial"/>
        </w:rPr>
        <w:t xml:space="preserve">these separated by </w:t>
      </w:r>
      <w:r w:rsidR="00E24FF0" w:rsidRPr="004A74DC">
        <w:rPr>
          <w:rFonts w:ascii="Arial" w:hAnsi="Arial" w:cs="Arial"/>
        </w:rPr>
        <w:t xml:space="preserve">only </w:t>
      </w:r>
      <w:r w:rsidR="005268F2" w:rsidRPr="004A74DC">
        <w:rPr>
          <w:rFonts w:ascii="Arial" w:hAnsi="Arial" w:cs="Arial"/>
        </w:rPr>
        <w:t xml:space="preserve">100 </w:t>
      </w:r>
      <w:r w:rsidRPr="004A74DC">
        <w:rPr>
          <w:rFonts w:ascii="Arial" w:hAnsi="Arial" w:cs="Arial"/>
        </w:rPr>
        <w:t>m)</w:t>
      </w:r>
      <w:r w:rsidR="00E24FF0" w:rsidRPr="004A74DC">
        <w:rPr>
          <w:rFonts w:ascii="Arial" w:hAnsi="Arial" w:cs="Arial"/>
        </w:rPr>
        <w:t>. The count unit was either</w:t>
      </w:r>
      <w:r w:rsidR="00FE3F64" w:rsidRPr="004A74DC">
        <w:rPr>
          <w:rFonts w:ascii="Arial" w:hAnsi="Arial" w:cs="Arial"/>
        </w:rPr>
        <w:t xml:space="preserve"> </w:t>
      </w:r>
      <w:r w:rsidR="002861C6">
        <w:rPr>
          <w:rFonts w:ascii="Arial" w:hAnsi="Arial" w:cs="Arial"/>
        </w:rPr>
        <w:t>‘</w:t>
      </w:r>
      <w:r w:rsidRPr="004A74DC">
        <w:rPr>
          <w:rFonts w:ascii="Arial" w:hAnsi="Arial" w:cs="Arial"/>
        </w:rPr>
        <w:t>active nest</w:t>
      </w:r>
      <w:r w:rsidR="002861C6">
        <w:rPr>
          <w:rFonts w:ascii="Arial" w:hAnsi="Arial" w:cs="Arial"/>
        </w:rPr>
        <w:t>’</w:t>
      </w:r>
      <w:r w:rsidRPr="004A74DC">
        <w:rPr>
          <w:rFonts w:ascii="Arial" w:hAnsi="Arial" w:cs="Arial"/>
        </w:rPr>
        <w:t xml:space="preserve"> or </w:t>
      </w:r>
      <w:r w:rsidR="002861C6">
        <w:rPr>
          <w:rFonts w:ascii="Arial" w:hAnsi="Arial" w:cs="Arial"/>
        </w:rPr>
        <w:t>‘</w:t>
      </w:r>
      <w:r w:rsidRPr="004A74DC">
        <w:rPr>
          <w:rFonts w:ascii="Arial" w:hAnsi="Arial" w:cs="Arial"/>
        </w:rPr>
        <w:t xml:space="preserve">occupied </w:t>
      </w:r>
      <w:r w:rsidR="00151487" w:rsidRPr="004A74DC">
        <w:rPr>
          <w:rFonts w:ascii="Arial" w:hAnsi="Arial" w:cs="Arial"/>
        </w:rPr>
        <w:t xml:space="preserve">nest </w:t>
      </w:r>
      <w:r w:rsidRPr="004A74DC">
        <w:rPr>
          <w:rFonts w:ascii="Arial" w:hAnsi="Arial" w:cs="Arial"/>
        </w:rPr>
        <w:t>site</w:t>
      </w:r>
      <w:r w:rsidR="002861C6">
        <w:rPr>
          <w:rFonts w:ascii="Arial" w:hAnsi="Arial" w:cs="Arial"/>
        </w:rPr>
        <w:t>’</w:t>
      </w:r>
      <w:r w:rsidR="00FE3F64" w:rsidRPr="004A74DC">
        <w:rPr>
          <w:rFonts w:ascii="Arial" w:hAnsi="Arial" w:cs="Arial"/>
        </w:rPr>
        <w:t xml:space="preserve">, </w:t>
      </w:r>
      <w:r w:rsidR="00ED72F2">
        <w:rPr>
          <w:rFonts w:ascii="Arial" w:hAnsi="Arial" w:cs="Arial"/>
        </w:rPr>
        <w:t xml:space="preserve">which </w:t>
      </w:r>
      <w:r w:rsidR="007A6B87">
        <w:rPr>
          <w:rFonts w:ascii="Arial" w:hAnsi="Arial" w:cs="Arial"/>
        </w:rPr>
        <w:t>are</w:t>
      </w:r>
      <w:r w:rsidR="00ED72F2">
        <w:rPr>
          <w:rFonts w:ascii="Arial" w:hAnsi="Arial" w:cs="Arial"/>
        </w:rPr>
        <w:t xml:space="preserve"> the </w:t>
      </w:r>
      <w:r w:rsidR="001E22E5">
        <w:rPr>
          <w:rFonts w:ascii="Arial" w:hAnsi="Arial" w:cs="Arial"/>
        </w:rPr>
        <w:t>usual</w:t>
      </w:r>
      <w:r w:rsidR="00ED72F2">
        <w:rPr>
          <w:rFonts w:ascii="Arial" w:hAnsi="Arial" w:cs="Arial"/>
        </w:rPr>
        <w:t xml:space="preserve"> census method</w:t>
      </w:r>
      <w:r w:rsidR="007A6B87">
        <w:rPr>
          <w:rFonts w:ascii="Arial" w:hAnsi="Arial" w:cs="Arial"/>
        </w:rPr>
        <w:t>s</w:t>
      </w:r>
      <w:r w:rsidR="00ED72F2">
        <w:rPr>
          <w:rFonts w:ascii="Arial" w:hAnsi="Arial" w:cs="Arial"/>
        </w:rPr>
        <w:t xml:space="preserve"> for this species </w:t>
      </w:r>
      <w:r w:rsidR="000D588C">
        <w:rPr>
          <w:rFonts w:ascii="Arial" w:hAnsi="Arial" w:cs="Arial"/>
        </w:rPr>
        <w:fldChar w:fldCharType="begin"/>
      </w:r>
      <w:r w:rsidR="000D588C">
        <w:rPr>
          <w:rFonts w:ascii="Arial" w:hAnsi="Arial" w:cs="Arial"/>
        </w:rPr>
        <w:instrText xml:space="preserve"> ADDIN EN.CITE &lt;EndNote&gt;&lt;Cite&gt;&lt;Author&gt;Schrimpf&lt;/Author&gt;&lt;Year&gt;in press&lt;/Year&gt;&lt;RecNum&gt;3334&lt;/RecNum&gt;&lt;DisplayText&gt;(Schrimpf et al. in press)&lt;/DisplayText&gt;&lt;record&gt;&lt;rec-number&gt;3334&lt;/rec-number&gt;&lt;foreign-keys&gt;&lt;key app="EN" db-id="a2t0svvpntszs5ez2fkvd2wmv0zr0zwvzzxv"&gt;3334&lt;/key&gt;&lt;/foreign-keys&gt;&lt;ref-type name="Journal Article"&gt;17&lt;/ref-type&gt;&lt;contributors&gt;&lt;authors&gt;&lt;author&gt;Schrimpf, M.&lt;/author&gt;&lt;author&gt;Naveen, R.&lt;/author&gt;&lt;author&gt;Lynch, H.J.&lt;/author&gt;&lt;/authors&gt;&lt;/contributors&gt;&lt;titles&gt;&lt;title&gt;&lt;style face="normal" font="default" size="100%"&gt;Population status of the Antarctic shag &lt;/style&gt;&lt;style face="italic" font="default" size="100%"&gt;Phalacrocorax (atriceps) bransfieldensis&lt;/style&gt;&lt;/title&gt;&lt;secondary-title&gt;Antarctic Science&lt;/secondary-title&gt;&lt;/titles&gt;&lt;periodical&gt;&lt;full-title&gt;Antarctic Science&lt;/full-title&gt;&lt;abbr-1&gt;Antarct. Sci.&lt;/abbr-1&gt;&lt;abbr-2&gt;Antarct.Sci.&lt;/abbr-2&gt;&lt;/periodical&gt;&lt;dates&gt;&lt;year&gt;in press&lt;/year&gt;&lt;/dates&gt;&lt;urls&gt;&lt;/urls&gt;&lt;/record&gt;&lt;/Cite&gt;&lt;/EndNote&gt;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45" w:tooltip="Schrimpf, in press #3334" w:history="1">
        <w:r w:rsidR="00681A3E">
          <w:rPr>
            <w:rFonts w:ascii="Arial" w:hAnsi="Arial" w:cs="Arial"/>
            <w:noProof/>
          </w:rPr>
          <w:t xml:space="preserve">Schrimpf et al. </w:t>
        </w:r>
        <w:r w:rsidR="007D14F8">
          <w:rPr>
            <w:rFonts w:ascii="Arial" w:hAnsi="Arial" w:cs="Arial"/>
            <w:noProof/>
          </w:rPr>
          <w:t>2018</w:t>
        </w:r>
      </w:hyperlink>
      <w:r w:rsidR="000D588C">
        <w:rPr>
          <w:rFonts w:ascii="Arial" w:hAnsi="Arial" w:cs="Arial"/>
          <w:noProof/>
        </w:rPr>
        <w:t>)</w:t>
      </w:r>
      <w:r w:rsidR="000D588C">
        <w:rPr>
          <w:rFonts w:ascii="Arial" w:hAnsi="Arial" w:cs="Arial"/>
        </w:rPr>
        <w:fldChar w:fldCharType="end"/>
      </w:r>
      <w:r w:rsidR="0052717B">
        <w:rPr>
          <w:rFonts w:ascii="Arial" w:hAnsi="Arial" w:cs="Arial"/>
        </w:rPr>
        <w:t>. In addition</w:t>
      </w:r>
      <w:r w:rsidR="001E22E5">
        <w:rPr>
          <w:rFonts w:ascii="Arial" w:hAnsi="Arial" w:cs="Arial"/>
          <w:noProof/>
        </w:rPr>
        <w:t xml:space="preserve">, </w:t>
      </w:r>
      <w:r w:rsidR="00E24FF0" w:rsidRPr="004A74DC">
        <w:rPr>
          <w:rFonts w:ascii="Arial" w:hAnsi="Arial" w:cs="Arial"/>
        </w:rPr>
        <w:t xml:space="preserve">nest contents </w:t>
      </w:r>
      <w:r w:rsidR="00FE3F64" w:rsidRPr="004A74DC">
        <w:rPr>
          <w:rFonts w:ascii="Arial" w:hAnsi="Arial" w:cs="Arial"/>
        </w:rPr>
        <w:t>(eggs or number of chicks</w:t>
      </w:r>
      <w:r w:rsidR="007A6B87">
        <w:rPr>
          <w:rFonts w:ascii="Arial" w:hAnsi="Arial" w:cs="Arial"/>
        </w:rPr>
        <w:t xml:space="preserve"> at each nests</w:t>
      </w:r>
      <w:r w:rsidR="00FE3F64" w:rsidRPr="004A74DC">
        <w:rPr>
          <w:rFonts w:ascii="Arial" w:hAnsi="Arial" w:cs="Arial"/>
        </w:rPr>
        <w:t xml:space="preserve">) </w:t>
      </w:r>
      <w:r w:rsidR="00E24FF0" w:rsidRPr="004A74DC">
        <w:rPr>
          <w:rFonts w:ascii="Arial" w:hAnsi="Arial" w:cs="Arial"/>
        </w:rPr>
        <w:t>w</w:t>
      </w:r>
      <w:r w:rsidR="00ED72F2">
        <w:rPr>
          <w:rFonts w:ascii="Arial" w:hAnsi="Arial" w:cs="Arial"/>
        </w:rPr>
        <w:t>ere</w:t>
      </w:r>
      <w:r w:rsidR="00E24FF0" w:rsidRPr="004A74DC">
        <w:rPr>
          <w:rFonts w:ascii="Arial" w:hAnsi="Arial" w:cs="Arial"/>
        </w:rPr>
        <w:t xml:space="preserve"> noted in some years</w:t>
      </w:r>
      <w:r w:rsidRPr="004A74DC">
        <w:rPr>
          <w:rFonts w:ascii="Arial" w:hAnsi="Arial" w:cs="Arial"/>
        </w:rPr>
        <w:t xml:space="preserve">. </w:t>
      </w:r>
      <w:r w:rsidR="0097589C">
        <w:rPr>
          <w:rFonts w:ascii="Arial" w:hAnsi="Arial" w:cs="Arial"/>
        </w:rPr>
        <w:t xml:space="preserve">No data were available </w:t>
      </w:r>
      <w:r w:rsidR="00D62582">
        <w:rPr>
          <w:rFonts w:ascii="Arial" w:hAnsi="Arial" w:cs="Arial"/>
        </w:rPr>
        <w:t xml:space="preserve">in previous years </w:t>
      </w:r>
      <w:r w:rsidR="0097589C">
        <w:rPr>
          <w:rFonts w:ascii="Arial" w:hAnsi="Arial" w:cs="Arial"/>
        </w:rPr>
        <w:t xml:space="preserve">to correct for </w:t>
      </w:r>
      <w:r w:rsidR="00D62582">
        <w:rPr>
          <w:rFonts w:ascii="Arial" w:hAnsi="Arial" w:cs="Arial"/>
        </w:rPr>
        <w:t xml:space="preserve">earlier </w:t>
      </w:r>
      <w:r w:rsidR="0097589C">
        <w:rPr>
          <w:rFonts w:ascii="Arial" w:hAnsi="Arial" w:cs="Arial"/>
        </w:rPr>
        <w:t>breeding failure, and o</w:t>
      </w:r>
      <w:r w:rsidR="007A6B87">
        <w:rPr>
          <w:rFonts w:ascii="Arial" w:hAnsi="Arial" w:cs="Arial"/>
        </w:rPr>
        <w:t xml:space="preserve">nly counts made between early December </w:t>
      </w:r>
      <w:r w:rsidR="0097589C">
        <w:rPr>
          <w:rFonts w:ascii="Arial" w:hAnsi="Arial" w:cs="Arial"/>
        </w:rPr>
        <w:t>and</w:t>
      </w:r>
      <w:r w:rsidR="007A6B87">
        <w:rPr>
          <w:rFonts w:ascii="Arial" w:hAnsi="Arial" w:cs="Arial"/>
        </w:rPr>
        <w:t xml:space="preserve"> mid February are included</w:t>
      </w:r>
      <w:r w:rsidR="0052717B">
        <w:rPr>
          <w:rFonts w:ascii="Arial" w:hAnsi="Arial" w:cs="Arial"/>
        </w:rPr>
        <w:t xml:space="preserve"> here</w:t>
      </w:r>
      <w:r w:rsidR="007A6B87">
        <w:rPr>
          <w:rFonts w:ascii="Arial" w:hAnsi="Arial" w:cs="Arial"/>
        </w:rPr>
        <w:t xml:space="preserve">, as later counts will underestimate breeding numbers if some chicks have already fledged. </w:t>
      </w:r>
      <w:r w:rsidR="00FE3F64" w:rsidRPr="004A74DC">
        <w:rPr>
          <w:rFonts w:ascii="Arial" w:hAnsi="Arial" w:cs="Arial"/>
        </w:rPr>
        <w:t>A</w:t>
      </w:r>
      <w:r w:rsidRPr="004A74DC">
        <w:rPr>
          <w:rFonts w:ascii="Arial" w:hAnsi="Arial" w:cs="Arial"/>
        </w:rPr>
        <w:t>n</w:t>
      </w:r>
      <w:r w:rsidR="00E24FF0" w:rsidRPr="004A74DC">
        <w:rPr>
          <w:rFonts w:ascii="Arial" w:hAnsi="Arial" w:cs="Arial"/>
        </w:rPr>
        <w:t xml:space="preserve"> additional </w:t>
      </w:r>
      <w:r w:rsidR="00151487" w:rsidRPr="004A74DC">
        <w:rPr>
          <w:rFonts w:ascii="Arial" w:hAnsi="Arial" w:cs="Arial"/>
        </w:rPr>
        <w:t xml:space="preserve">shag </w:t>
      </w:r>
      <w:r w:rsidR="00FE3F64" w:rsidRPr="004A74DC">
        <w:rPr>
          <w:rFonts w:ascii="Arial" w:hAnsi="Arial" w:cs="Arial"/>
        </w:rPr>
        <w:t xml:space="preserve">breeding site </w:t>
      </w:r>
      <w:r w:rsidR="00E24FF0" w:rsidRPr="004A74DC">
        <w:rPr>
          <w:rFonts w:ascii="Arial" w:hAnsi="Arial" w:cs="Arial"/>
        </w:rPr>
        <w:t xml:space="preserve">on </w:t>
      </w:r>
      <w:r w:rsidR="007E495A">
        <w:rPr>
          <w:rFonts w:ascii="Arial" w:hAnsi="Arial" w:cs="Arial"/>
        </w:rPr>
        <w:t>Skart Island (</w:t>
      </w:r>
      <w:r w:rsidR="00E24FF0" w:rsidRPr="004A74DC">
        <w:rPr>
          <w:rFonts w:ascii="Arial" w:hAnsi="Arial" w:cs="Arial"/>
        </w:rPr>
        <w:t>Mikkelse</w:t>
      </w:r>
      <w:r w:rsidR="00151487" w:rsidRPr="004A74DC">
        <w:rPr>
          <w:rFonts w:ascii="Arial" w:hAnsi="Arial" w:cs="Arial"/>
        </w:rPr>
        <w:t>n</w:t>
      </w:r>
      <w:r w:rsidR="00E24FF0" w:rsidRPr="004A74DC">
        <w:rPr>
          <w:rFonts w:ascii="Arial" w:hAnsi="Arial" w:cs="Arial"/>
        </w:rPr>
        <w:t xml:space="preserve"> </w:t>
      </w:r>
      <w:r w:rsidR="00151487" w:rsidRPr="004A74DC">
        <w:rPr>
          <w:rFonts w:ascii="Arial" w:hAnsi="Arial" w:cs="Arial"/>
        </w:rPr>
        <w:t>Island</w:t>
      </w:r>
      <w:r w:rsidR="00D57E84">
        <w:rPr>
          <w:rFonts w:ascii="Arial" w:hAnsi="Arial" w:cs="Arial"/>
        </w:rPr>
        <w:t>s</w:t>
      </w:r>
      <w:r w:rsidR="007E495A">
        <w:rPr>
          <w:rFonts w:ascii="Arial" w:hAnsi="Arial" w:cs="Arial"/>
        </w:rPr>
        <w:t>)</w:t>
      </w:r>
      <w:r w:rsidR="00151487" w:rsidRPr="004A74DC">
        <w:rPr>
          <w:rFonts w:ascii="Arial" w:hAnsi="Arial" w:cs="Arial"/>
        </w:rPr>
        <w:t xml:space="preserve"> </w:t>
      </w:r>
      <w:r w:rsidRPr="004A74DC">
        <w:rPr>
          <w:rFonts w:ascii="Arial" w:hAnsi="Arial" w:cs="Arial"/>
        </w:rPr>
        <w:t xml:space="preserve">was discovered </w:t>
      </w:r>
      <w:r w:rsidR="00151487" w:rsidRPr="004A74DC">
        <w:rPr>
          <w:rFonts w:ascii="Arial" w:hAnsi="Arial" w:cs="Arial"/>
        </w:rPr>
        <w:t>and phot</w:t>
      </w:r>
      <w:r w:rsidR="00FE3F64" w:rsidRPr="004A74DC">
        <w:rPr>
          <w:rFonts w:ascii="Arial" w:hAnsi="Arial" w:cs="Arial"/>
        </w:rPr>
        <w:t xml:space="preserve">ographed </w:t>
      </w:r>
      <w:r w:rsidR="00151487" w:rsidRPr="004A74DC">
        <w:rPr>
          <w:rFonts w:ascii="Arial" w:hAnsi="Arial" w:cs="Arial"/>
        </w:rPr>
        <w:t>from the air in Feb. 2018,</w:t>
      </w:r>
      <w:r w:rsidR="00FE3F64" w:rsidRPr="004A74DC">
        <w:rPr>
          <w:rFonts w:ascii="Arial" w:hAnsi="Arial" w:cs="Arial"/>
        </w:rPr>
        <w:t xml:space="preserve"> and the number of occupied </w:t>
      </w:r>
      <w:r w:rsidR="00151487" w:rsidRPr="004A74DC">
        <w:rPr>
          <w:rFonts w:ascii="Arial" w:hAnsi="Arial" w:cs="Arial"/>
        </w:rPr>
        <w:t xml:space="preserve">nest </w:t>
      </w:r>
      <w:r w:rsidR="00FE3F64" w:rsidRPr="004A74DC">
        <w:rPr>
          <w:rFonts w:ascii="Arial" w:hAnsi="Arial" w:cs="Arial"/>
        </w:rPr>
        <w:t xml:space="preserve">sites counted from the images. </w:t>
      </w:r>
    </w:p>
    <w:p w14:paraId="3EC5AB6F" w14:textId="77777777" w:rsidR="009756DC" w:rsidRPr="004A74DC" w:rsidRDefault="009756DC" w:rsidP="00507944">
      <w:pPr>
        <w:spacing w:line="360" w:lineRule="auto"/>
        <w:jc w:val="both"/>
        <w:rPr>
          <w:rFonts w:ascii="Arial" w:hAnsi="Arial" w:cs="Arial"/>
          <w:highlight w:val="yellow"/>
        </w:rPr>
      </w:pPr>
    </w:p>
    <w:p w14:paraId="404E8EF3" w14:textId="77777777" w:rsidR="009756DC" w:rsidRPr="004A74DC" w:rsidRDefault="009756DC" w:rsidP="00507944">
      <w:pPr>
        <w:spacing w:line="360" w:lineRule="auto"/>
        <w:jc w:val="both"/>
        <w:rPr>
          <w:rFonts w:ascii="Arial" w:hAnsi="Arial" w:cs="Arial"/>
          <w:b/>
        </w:rPr>
      </w:pPr>
      <w:r w:rsidRPr="004A74DC">
        <w:rPr>
          <w:rFonts w:ascii="Arial" w:hAnsi="Arial" w:cs="Arial"/>
          <w:b/>
        </w:rPr>
        <w:t>Results</w:t>
      </w:r>
    </w:p>
    <w:p w14:paraId="20CEE103" w14:textId="77777777" w:rsidR="009756DC" w:rsidRPr="00E24D39" w:rsidRDefault="007E2CF0" w:rsidP="00507944">
      <w:pPr>
        <w:spacing w:line="360" w:lineRule="auto"/>
        <w:jc w:val="both"/>
        <w:rPr>
          <w:rFonts w:ascii="Arial" w:hAnsi="Arial" w:cs="Arial"/>
          <w:b/>
        </w:rPr>
      </w:pPr>
      <w:r w:rsidRPr="00E24D39">
        <w:rPr>
          <w:rFonts w:ascii="Arial" w:hAnsi="Arial" w:cs="Arial"/>
          <w:b/>
        </w:rPr>
        <w:t>South polar skuas</w:t>
      </w:r>
    </w:p>
    <w:p w14:paraId="3B9AF6AC" w14:textId="542D07F6" w:rsidR="007E2CF0" w:rsidRPr="004A74DC" w:rsidRDefault="00C75603" w:rsidP="00507944">
      <w:pPr>
        <w:spacing w:line="360" w:lineRule="auto"/>
        <w:jc w:val="both"/>
        <w:rPr>
          <w:rFonts w:ascii="Arial" w:hAnsi="Arial" w:cs="Arial"/>
        </w:rPr>
      </w:pPr>
      <w:r w:rsidRPr="004A74DC">
        <w:rPr>
          <w:rFonts w:ascii="Arial" w:hAnsi="Arial" w:cs="Arial"/>
        </w:rPr>
        <w:t>A total of 97</w:t>
      </w:r>
      <w:r w:rsidR="0097589C">
        <w:rPr>
          <w:rFonts w:ascii="Arial" w:hAnsi="Arial" w:cs="Arial"/>
        </w:rPr>
        <w:t>8</w:t>
      </w:r>
      <w:r w:rsidRPr="004A74DC">
        <w:rPr>
          <w:rFonts w:ascii="Arial" w:hAnsi="Arial" w:cs="Arial"/>
        </w:rPr>
        <w:t xml:space="preserve"> occupied skua territories were counted in </w:t>
      </w:r>
      <w:r w:rsidR="00954033" w:rsidRPr="004A74DC">
        <w:rPr>
          <w:rFonts w:ascii="Arial" w:hAnsi="Arial" w:cs="Arial"/>
        </w:rPr>
        <w:t xml:space="preserve">surveys during </w:t>
      </w:r>
      <w:r w:rsidRPr="004A74DC">
        <w:rPr>
          <w:rFonts w:ascii="Arial" w:hAnsi="Arial" w:cs="Arial"/>
        </w:rPr>
        <w:t xml:space="preserve">the </w:t>
      </w:r>
      <w:r w:rsidR="00954033" w:rsidRPr="004A74DC">
        <w:rPr>
          <w:rFonts w:ascii="Arial" w:hAnsi="Arial" w:cs="Arial"/>
        </w:rPr>
        <w:t>late incubation</w:t>
      </w:r>
      <w:r w:rsidR="00D57E84">
        <w:rPr>
          <w:rFonts w:ascii="Arial" w:hAnsi="Arial" w:cs="Arial"/>
        </w:rPr>
        <w:t xml:space="preserve"> to e</w:t>
      </w:r>
      <w:r w:rsidR="00954033" w:rsidRPr="004A74DC">
        <w:rPr>
          <w:rFonts w:ascii="Arial" w:hAnsi="Arial" w:cs="Arial"/>
        </w:rPr>
        <w:t>arly chick-rearing period</w:t>
      </w:r>
      <w:r w:rsidR="0097589C">
        <w:rPr>
          <w:rFonts w:ascii="Arial" w:hAnsi="Arial" w:cs="Arial"/>
        </w:rPr>
        <w:t>s</w:t>
      </w:r>
      <w:r w:rsidR="00954033" w:rsidRPr="004A74DC">
        <w:rPr>
          <w:rFonts w:ascii="Arial" w:hAnsi="Arial" w:cs="Arial"/>
        </w:rPr>
        <w:t xml:space="preserve"> </w:t>
      </w:r>
      <w:r w:rsidRPr="004A74DC">
        <w:rPr>
          <w:rFonts w:ascii="Arial" w:hAnsi="Arial" w:cs="Arial"/>
        </w:rPr>
        <w:t>(</w:t>
      </w:r>
      <w:r w:rsidR="0097589C">
        <w:rPr>
          <w:rFonts w:ascii="Arial" w:hAnsi="Arial" w:cs="Arial"/>
        </w:rPr>
        <w:t xml:space="preserve">16 </w:t>
      </w:r>
      <w:r w:rsidR="00661CB3" w:rsidRPr="004A74DC">
        <w:rPr>
          <w:rFonts w:ascii="Arial" w:hAnsi="Arial" w:cs="Arial"/>
        </w:rPr>
        <w:t>Jan.</w:t>
      </w:r>
      <w:r w:rsidR="005C4081">
        <w:rPr>
          <w:rFonts w:ascii="Arial" w:hAnsi="Arial" w:cs="Arial"/>
        </w:rPr>
        <w:t xml:space="preserve"> </w:t>
      </w:r>
      <w:r w:rsidR="00661CB3" w:rsidRPr="004A74DC">
        <w:rPr>
          <w:rFonts w:ascii="Arial" w:hAnsi="Arial" w:cs="Arial"/>
        </w:rPr>
        <w:t xml:space="preserve">- </w:t>
      </w:r>
      <w:r w:rsidR="0097589C">
        <w:rPr>
          <w:rFonts w:ascii="Arial" w:hAnsi="Arial" w:cs="Arial"/>
        </w:rPr>
        <w:t xml:space="preserve">5 </w:t>
      </w:r>
      <w:r w:rsidR="00661CB3" w:rsidRPr="004A74DC">
        <w:rPr>
          <w:rFonts w:ascii="Arial" w:hAnsi="Arial" w:cs="Arial"/>
        </w:rPr>
        <w:t xml:space="preserve">Feb. </w:t>
      </w:r>
      <w:r w:rsidR="00954033" w:rsidRPr="004A74DC">
        <w:rPr>
          <w:rFonts w:ascii="Arial" w:hAnsi="Arial" w:cs="Arial"/>
        </w:rPr>
        <w:t>2018</w:t>
      </w:r>
      <w:r w:rsidRPr="004A74DC">
        <w:rPr>
          <w:rFonts w:ascii="Arial" w:hAnsi="Arial" w:cs="Arial"/>
        </w:rPr>
        <w:t>)</w:t>
      </w:r>
      <w:r w:rsidR="00954033" w:rsidRPr="004A74DC">
        <w:rPr>
          <w:rFonts w:ascii="Arial" w:hAnsi="Arial" w:cs="Arial"/>
        </w:rPr>
        <w:t xml:space="preserve"> at Rothera Point, Killingbeck, Léonie</w:t>
      </w:r>
      <w:r w:rsidR="005268F2" w:rsidRPr="004A74DC">
        <w:rPr>
          <w:rFonts w:ascii="Arial" w:hAnsi="Arial" w:cs="Arial"/>
        </w:rPr>
        <w:t xml:space="preserve">, Kirsty, </w:t>
      </w:r>
      <w:r w:rsidR="00107CB4">
        <w:rPr>
          <w:rFonts w:ascii="Arial" w:hAnsi="Arial" w:cs="Arial"/>
        </w:rPr>
        <w:t>West Lagoon, E</w:t>
      </w:r>
      <w:r w:rsidR="0075242B">
        <w:rPr>
          <w:rFonts w:ascii="Arial" w:hAnsi="Arial" w:cs="Arial"/>
        </w:rPr>
        <w:t xml:space="preserve">ast </w:t>
      </w:r>
      <w:r w:rsidR="00954033" w:rsidRPr="004A74DC">
        <w:rPr>
          <w:rFonts w:ascii="Arial" w:hAnsi="Arial" w:cs="Arial"/>
        </w:rPr>
        <w:t xml:space="preserve">Lagoon, </w:t>
      </w:r>
      <w:r w:rsidR="005268F2" w:rsidRPr="004A74DC">
        <w:rPr>
          <w:rFonts w:ascii="Arial" w:hAnsi="Arial" w:cs="Arial"/>
        </w:rPr>
        <w:t xml:space="preserve">Trolval, </w:t>
      </w:r>
      <w:r w:rsidR="00954033" w:rsidRPr="004A74DC">
        <w:rPr>
          <w:rFonts w:ascii="Arial" w:hAnsi="Arial" w:cs="Arial"/>
        </w:rPr>
        <w:t>Anchorage, and Donnelly islands in Ryder Bay</w:t>
      </w:r>
      <w:r w:rsidR="00661CB3" w:rsidRPr="004A74DC">
        <w:rPr>
          <w:rFonts w:ascii="Arial" w:hAnsi="Arial" w:cs="Arial"/>
        </w:rPr>
        <w:t xml:space="preserve"> (Table </w:t>
      </w:r>
      <w:r w:rsidR="0097589C">
        <w:rPr>
          <w:rFonts w:ascii="Arial" w:hAnsi="Arial" w:cs="Arial"/>
        </w:rPr>
        <w:t>1</w:t>
      </w:r>
      <w:r w:rsidR="00661CB3" w:rsidRPr="004A74DC">
        <w:rPr>
          <w:rFonts w:ascii="Arial" w:hAnsi="Arial" w:cs="Arial"/>
        </w:rPr>
        <w:t>)</w:t>
      </w:r>
      <w:r w:rsidR="00954033" w:rsidRPr="004A74DC">
        <w:rPr>
          <w:rFonts w:ascii="Arial" w:hAnsi="Arial" w:cs="Arial"/>
        </w:rPr>
        <w:t>.</w:t>
      </w:r>
      <w:r w:rsidR="00661CB3" w:rsidRPr="004A74DC">
        <w:rPr>
          <w:rFonts w:ascii="Arial" w:hAnsi="Arial" w:cs="Arial"/>
        </w:rPr>
        <w:t xml:space="preserve"> </w:t>
      </w:r>
      <w:r w:rsidRPr="004A74DC">
        <w:rPr>
          <w:rFonts w:ascii="Arial" w:hAnsi="Arial" w:cs="Arial"/>
        </w:rPr>
        <w:t>Skua t</w:t>
      </w:r>
      <w:r w:rsidR="00661CB3" w:rsidRPr="004A74DC">
        <w:rPr>
          <w:rFonts w:ascii="Arial" w:hAnsi="Arial" w:cs="Arial"/>
        </w:rPr>
        <w:t xml:space="preserve">erritories were widely distributed across snow-free ground </w:t>
      </w:r>
      <w:r w:rsidR="00C7762F" w:rsidRPr="004A74DC">
        <w:rPr>
          <w:rFonts w:ascii="Arial" w:hAnsi="Arial" w:cs="Arial"/>
        </w:rPr>
        <w:t>on all islands</w:t>
      </w:r>
      <w:r w:rsidR="00A01D90" w:rsidRPr="004A74DC">
        <w:rPr>
          <w:rFonts w:ascii="Arial" w:hAnsi="Arial" w:cs="Arial"/>
        </w:rPr>
        <w:t xml:space="preserve">, except </w:t>
      </w:r>
      <w:r w:rsidR="0097589C">
        <w:rPr>
          <w:rFonts w:ascii="Arial" w:hAnsi="Arial" w:cs="Arial"/>
        </w:rPr>
        <w:t xml:space="preserve">on Trolval Island (the smallest of the islands), and </w:t>
      </w:r>
      <w:r w:rsidR="00A01D90" w:rsidRPr="004A74DC">
        <w:rPr>
          <w:rFonts w:ascii="Arial" w:hAnsi="Arial" w:cs="Arial"/>
        </w:rPr>
        <w:t>scree above 100</w:t>
      </w:r>
      <w:r w:rsidR="005C4081">
        <w:rPr>
          <w:rFonts w:ascii="Arial" w:hAnsi="Arial" w:cs="Arial"/>
        </w:rPr>
        <w:t xml:space="preserve"> </w:t>
      </w:r>
      <w:r w:rsidR="00A01D90" w:rsidRPr="004A74DC">
        <w:rPr>
          <w:rFonts w:ascii="Arial" w:hAnsi="Arial" w:cs="Arial"/>
        </w:rPr>
        <w:t>m on Léonie Island</w:t>
      </w:r>
      <w:r w:rsidR="00C7762F" w:rsidRPr="004A74DC">
        <w:rPr>
          <w:rFonts w:ascii="Arial" w:hAnsi="Arial" w:cs="Arial"/>
        </w:rPr>
        <w:t xml:space="preserve"> (Fig. </w:t>
      </w:r>
      <w:r w:rsidR="00632BC6">
        <w:rPr>
          <w:rFonts w:ascii="Arial" w:hAnsi="Arial" w:cs="Arial"/>
        </w:rPr>
        <w:t>1</w:t>
      </w:r>
      <w:r w:rsidR="00C7762F" w:rsidRPr="004A74DC">
        <w:rPr>
          <w:rFonts w:ascii="Arial" w:hAnsi="Arial" w:cs="Arial"/>
        </w:rPr>
        <w:t xml:space="preserve">). </w:t>
      </w:r>
      <w:r w:rsidR="00632BC6">
        <w:rPr>
          <w:rFonts w:ascii="Arial" w:hAnsi="Arial" w:cs="Arial"/>
        </w:rPr>
        <w:t>Without correcting for habitat suitability</w:t>
      </w:r>
      <w:r w:rsidR="005C4081">
        <w:rPr>
          <w:rFonts w:ascii="Arial" w:hAnsi="Arial" w:cs="Arial"/>
        </w:rPr>
        <w:t>,</w:t>
      </w:r>
      <w:r w:rsidR="00E3576E">
        <w:rPr>
          <w:rFonts w:ascii="Arial" w:hAnsi="Arial" w:cs="Arial"/>
        </w:rPr>
        <w:t xml:space="preserve"> other than excluding the ice </w:t>
      </w:r>
      <w:r w:rsidR="00632BC6">
        <w:rPr>
          <w:rFonts w:ascii="Arial" w:hAnsi="Arial" w:cs="Arial"/>
        </w:rPr>
        <w:t xml:space="preserve">cap on </w:t>
      </w:r>
      <w:r w:rsidR="00632BC6" w:rsidRPr="004A74DC">
        <w:rPr>
          <w:rFonts w:ascii="Arial" w:hAnsi="Arial" w:cs="Arial"/>
        </w:rPr>
        <w:t>Léonie</w:t>
      </w:r>
      <w:r w:rsidR="00632BC6">
        <w:rPr>
          <w:rFonts w:ascii="Arial" w:hAnsi="Arial" w:cs="Arial"/>
        </w:rPr>
        <w:t xml:space="preserve"> </w:t>
      </w:r>
      <w:r w:rsidR="005C4081">
        <w:rPr>
          <w:rFonts w:ascii="Arial" w:hAnsi="Arial" w:cs="Arial"/>
        </w:rPr>
        <w:t>I</w:t>
      </w:r>
      <w:r w:rsidR="00632BC6">
        <w:rPr>
          <w:rFonts w:ascii="Arial" w:hAnsi="Arial" w:cs="Arial"/>
        </w:rPr>
        <w:t>sland, n</w:t>
      </w:r>
      <w:r w:rsidR="0097589C">
        <w:rPr>
          <w:rFonts w:ascii="Arial" w:hAnsi="Arial" w:cs="Arial"/>
        </w:rPr>
        <w:t>esting d</w:t>
      </w:r>
      <w:r w:rsidR="006F2854" w:rsidRPr="004A74DC">
        <w:rPr>
          <w:rFonts w:ascii="Arial" w:hAnsi="Arial" w:cs="Arial"/>
        </w:rPr>
        <w:t xml:space="preserve">ensities </w:t>
      </w:r>
      <w:r w:rsidR="00632BC6">
        <w:rPr>
          <w:rFonts w:ascii="Arial" w:hAnsi="Arial" w:cs="Arial"/>
        </w:rPr>
        <w:t xml:space="preserve">ranged from 115 </w:t>
      </w:r>
      <w:r w:rsidR="006F2854" w:rsidRPr="004A74DC">
        <w:rPr>
          <w:rFonts w:ascii="Arial" w:hAnsi="Arial" w:cs="Arial"/>
        </w:rPr>
        <w:t>territories per km</w:t>
      </w:r>
      <w:r w:rsidR="006F2854" w:rsidRPr="004A74DC">
        <w:rPr>
          <w:rFonts w:ascii="Arial" w:hAnsi="Arial" w:cs="Arial"/>
          <w:vertAlign w:val="superscript"/>
        </w:rPr>
        <w:t>2</w:t>
      </w:r>
      <w:r w:rsidR="006F2854" w:rsidRPr="004A74DC">
        <w:rPr>
          <w:rFonts w:ascii="Arial" w:hAnsi="Arial" w:cs="Arial"/>
        </w:rPr>
        <w:t xml:space="preserve"> </w:t>
      </w:r>
      <w:r w:rsidR="00A01D90" w:rsidRPr="004A74DC">
        <w:rPr>
          <w:rFonts w:ascii="Arial" w:hAnsi="Arial" w:cs="Arial"/>
        </w:rPr>
        <w:t>at Rothera Point</w:t>
      </w:r>
      <w:r w:rsidR="00632BC6">
        <w:rPr>
          <w:rFonts w:ascii="Arial" w:hAnsi="Arial" w:cs="Arial"/>
        </w:rPr>
        <w:t xml:space="preserve"> to 54</w:t>
      </w:r>
      <w:r w:rsidR="00A004FE">
        <w:rPr>
          <w:rFonts w:ascii="Arial" w:hAnsi="Arial" w:cs="Arial"/>
        </w:rPr>
        <w:t>4</w:t>
      </w:r>
      <w:r w:rsidR="00632BC6">
        <w:rPr>
          <w:rFonts w:ascii="Arial" w:hAnsi="Arial" w:cs="Arial"/>
        </w:rPr>
        <w:t xml:space="preserve"> </w:t>
      </w:r>
      <w:r w:rsidR="0097589C">
        <w:rPr>
          <w:rFonts w:ascii="Arial" w:hAnsi="Arial" w:cs="Arial"/>
        </w:rPr>
        <w:t xml:space="preserve">territories per </w:t>
      </w:r>
      <w:r w:rsidR="0097589C" w:rsidRPr="0097589C">
        <w:rPr>
          <w:rFonts w:ascii="Arial" w:hAnsi="Arial" w:cs="Arial"/>
        </w:rPr>
        <w:t>km</w:t>
      </w:r>
      <w:r w:rsidR="0097589C" w:rsidRPr="0097589C">
        <w:rPr>
          <w:rFonts w:ascii="Arial" w:hAnsi="Arial" w:cs="Arial"/>
          <w:vertAlign w:val="superscript"/>
        </w:rPr>
        <w:t>2</w:t>
      </w:r>
      <w:r w:rsidR="0097589C">
        <w:rPr>
          <w:rFonts w:ascii="Arial" w:hAnsi="Arial" w:cs="Arial"/>
        </w:rPr>
        <w:t xml:space="preserve"> </w:t>
      </w:r>
      <w:r w:rsidR="007E2CF0" w:rsidRPr="0097589C">
        <w:rPr>
          <w:rFonts w:ascii="Arial" w:hAnsi="Arial" w:cs="Arial"/>
        </w:rPr>
        <w:t>o</w:t>
      </w:r>
      <w:r w:rsidR="0097589C">
        <w:rPr>
          <w:rFonts w:ascii="Arial" w:hAnsi="Arial" w:cs="Arial"/>
        </w:rPr>
        <w:t xml:space="preserve">n </w:t>
      </w:r>
      <w:r w:rsidR="00632BC6">
        <w:rPr>
          <w:rFonts w:ascii="Arial" w:hAnsi="Arial" w:cs="Arial"/>
        </w:rPr>
        <w:t>East Lagoon</w:t>
      </w:r>
      <w:r w:rsidR="00A004FE">
        <w:rPr>
          <w:rFonts w:ascii="Arial" w:hAnsi="Arial" w:cs="Arial"/>
        </w:rPr>
        <w:t xml:space="preserve"> (overall 288 territories per </w:t>
      </w:r>
      <w:r w:rsidR="00A004FE" w:rsidRPr="0097589C">
        <w:rPr>
          <w:rFonts w:ascii="Arial" w:hAnsi="Arial" w:cs="Arial"/>
        </w:rPr>
        <w:t>km</w:t>
      </w:r>
      <w:r w:rsidR="00A004FE" w:rsidRPr="0097589C">
        <w:rPr>
          <w:rFonts w:ascii="Arial" w:hAnsi="Arial" w:cs="Arial"/>
          <w:vertAlign w:val="superscript"/>
        </w:rPr>
        <w:t>2</w:t>
      </w:r>
      <w:r w:rsidR="00A004FE">
        <w:rPr>
          <w:rFonts w:ascii="Arial" w:hAnsi="Arial" w:cs="Arial"/>
        </w:rPr>
        <w:t>).</w:t>
      </w:r>
      <w:r w:rsidR="00632BC6">
        <w:rPr>
          <w:rFonts w:ascii="Arial" w:hAnsi="Arial" w:cs="Arial"/>
        </w:rPr>
        <w:t xml:space="preserve"> Restricting </w:t>
      </w:r>
      <w:r w:rsidR="00D57E84">
        <w:rPr>
          <w:rFonts w:ascii="Arial" w:hAnsi="Arial" w:cs="Arial"/>
        </w:rPr>
        <w:t xml:space="preserve">the analysis </w:t>
      </w:r>
      <w:r w:rsidR="00632BC6">
        <w:rPr>
          <w:rFonts w:ascii="Arial" w:hAnsi="Arial" w:cs="Arial"/>
        </w:rPr>
        <w:t xml:space="preserve">to areas of </w:t>
      </w:r>
      <w:r w:rsidR="00E3576E">
        <w:rPr>
          <w:rFonts w:ascii="Arial" w:hAnsi="Arial" w:cs="Arial"/>
        </w:rPr>
        <w:t xml:space="preserve">suitable habitat (excluding ice </w:t>
      </w:r>
      <w:r w:rsidR="00632BC6" w:rsidRPr="004A74DC">
        <w:rPr>
          <w:rFonts w:ascii="Arial" w:hAnsi="Arial" w:cs="Arial"/>
        </w:rPr>
        <w:t>cap, snow patches</w:t>
      </w:r>
      <w:r w:rsidR="00632BC6">
        <w:rPr>
          <w:rFonts w:ascii="Arial" w:hAnsi="Arial" w:cs="Arial"/>
        </w:rPr>
        <w:t>,</w:t>
      </w:r>
      <w:r w:rsidR="00632BC6" w:rsidRPr="004A74DC">
        <w:rPr>
          <w:rFonts w:ascii="Arial" w:hAnsi="Arial" w:cs="Arial"/>
        </w:rPr>
        <w:t xml:space="preserve"> and scree above 100</w:t>
      </w:r>
      <w:r w:rsidR="00AD265C">
        <w:rPr>
          <w:rFonts w:ascii="Arial" w:hAnsi="Arial" w:cs="Arial"/>
        </w:rPr>
        <w:t xml:space="preserve"> </w:t>
      </w:r>
      <w:r w:rsidR="00632BC6" w:rsidRPr="004A74DC">
        <w:rPr>
          <w:rFonts w:ascii="Arial" w:hAnsi="Arial" w:cs="Arial"/>
        </w:rPr>
        <w:t>m a.s.l.)</w:t>
      </w:r>
      <w:r w:rsidR="006F2854" w:rsidRPr="004A74DC">
        <w:rPr>
          <w:rFonts w:ascii="Arial" w:hAnsi="Arial" w:cs="Arial"/>
        </w:rPr>
        <w:t xml:space="preserve">, </w:t>
      </w:r>
      <w:r w:rsidR="00632BC6">
        <w:rPr>
          <w:rFonts w:ascii="Arial" w:hAnsi="Arial" w:cs="Arial"/>
        </w:rPr>
        <w:t xml:space="preserve">nesting densities ranged from 174 to 634 </w:t>
      </w:r>
      <w:r w:rsidR="00F70387">
        <w:rPr>
          <w:rFonts w:ascii="Arial" w:hAnsi="Arial" w:cs="Arial"/>
        </w:rPr>
        <w:t xml:space="preserve">(overall 447) </w:t>
      </w:r>
      <w:r w:rsidR="00632BC6">
        <w:rPr>
          <w:rFonts w:ascii="Arial" w:hAnsi="Arial" w:cs="Arial"/>
        </w:rPr>
        <w:t>territories per km</w:t>
      </w:r>
      <w:r w:rsidR="00632BC6">
        <w:rPr>
          <w:rFonts w:ascii="Arial" w:hAnsi="Arial" w:cs="Arial"/>
          <w:vertAlign w:val="superscript"/>
        </w:rPr>
        <w:t>2</w:t>
      </w:r>
      <w:r w:rsidR="00632BC6">
        <w:rPr>
          <w:rFonts w:ascii="Arial" w:hAnsi="Arial" w:cs="Arial"/>
        </w:rPr>
        <w:t xml:space="preserve">; correcting for elevation, </w:t>
      </w:r>
      <w:r w:rsidR="00D57E84">
        <w:rPr>
          <w:rFonts w:ascii="Arial" w:hAnsi="Arial" w:cs="Arial"/>
        </w:rPr>
        <w:t>densities</w:t>
      </w:r>
      <w:r w:rsidR="00632BC6">
        <w:rPr>
          <w:rFonts w:ascii="Arial" w:hAnsi="Arial" w:cs="Arial"/>
        </w:rPr>
        <w:t xml:space="preserve"> reduced slightly to 169</w:t>
      </w:r>
      <w:r w:rsidR="00453D2C" w:rsidRPr="004A74DC">
        <w:rPr>
          <w:rFonts w:ascii="Arial" w:hAnsi="Arial" w:cs="Arial"/>
        </w:rPr>
        <w:t>-</w:t>
      </w:r>
      <w:r w:rsidR="00AD265C">
        <w:rPr>
          <w:rFonts w:ascii="Arial" w:hAnsi="Arial" w:cs="Arial"/>
        </w:rPr>
        <w:t>610</w:t>
      </w:r>
      <w:r w:rsidR="00AD265C" w:rsidRPr="004A74DC">
        <w:rPr>
          <w:rFonts w:ascii="Arial" w:hAnsi="Arial" w:cs="Arial"/>
        </w:rPr>
        <w:t xml:space="preserve"> </w:t>
      </w:r>
      <w:r w:rsidR="00F70387">
        <w:rPr>
          <w:rFonts w:ascii="Arial" w:hAnsi="Arial" w:cs="Arial"/>
        </w:rPr>
        <w:t xml:space="preserve">(overall 420) </w:t>
      </w:r>
      <w:r w:rsidR="00453D2C" w:rsidRPr="004A74DC">
        <w:rPr>
          <w:rFonts w:ascii="Arial" w:hAnsi="Arial" w:cs="Arial"/>
        </w:rPr>
        <w:t>occupied territories per km</w:t>
      </w:r>
      <w:r w:rsidR="00453D2C" w:rsidRPr="004A74DC">
        <w:rPr>
          <w:rFonts w:ascii="Arial" w:hAnsi="Arial" w:cs="Arial"/>
          <w:vertAlign w:val="superscript"/>
        </w:rPr>
        <w:t>2</w:t>
      </w:r>
      <w:r w:rsidR="00453D2C" w:rsidRPr="004A74DC">
        <w:rPr>
          <w:rFonts w:ascii="Arial" w:hAnsi="Arial" w:cs="Arial"/>
        </w:rPr>
        <w:t xml:space="preserve"> (Table </w:t>
      </w:r>
      <w:r w:rsidR="009B6755">
        <w:rPr>
          <w:rFonts w:ascii="Arial" w:hAnsi="Arial" w:cs="Arial"/>
        </w:rPr>
        <w:t>1</w:t>
      </w:r>
      <w:r w:rsidR="00453D2C" w:rsidRPr="004A74DC">
        <w:rPr>
          <w:rFonts w:ascii="Arial" w:hAnsi="Arial" w:cs="Arial"/>
        </w:rPr>
        <w:t>)</w:t>
      </w:r>
      <w:r w:rsidR="007E2CF0" w:rsidRPr="004A74DC">
        <w:rPr>
          <w:rFonts w:ascii="Arial" w:hAnsi="Arial" w:cs="Arial"/>
        </w:rPr>
        <w:t xml:space="preserve">. </w:t>
      </w:r>
      <w:r w:rsidR="00151487" w:rsidRPr="004A74DC">
        <w:rPr>
          <w:rFonts w:ascii="Arial" w:hAnsi="Arial" w:cs="Arial"/>
        </w:rPr>
        <w:t xml:space="preserve">Densities </w:t>
      </w:r>
      <w:r w:rsidR="001D45BE">
        <w:rPr>
          <w:rFonts w:ascii="Arial" w:hAnsi="Arial" w:cs="Arial"/>
        </w:rPr>
        <w:t>on the islands</w:t>
      </w:r>
      <w:r w:rsidR="001D45BE" w:rsidRPr="004A74DC">
        <w:rPr>
          <w:rFonts w:ascii="Arial" w:hAnsi="Arial" w:cs="Arial"/>
        </w:rPr>
        <w:t xml:space="preserve"> </w:t>
      </w:r>
      <w:r w:rsidR="00632BC6">
        <w:rPr>
          <w:rFonts w:ascii="Arial" w:hAnsi="Arial" w:cs="Arial"/>
        </w:rPr>
        <w:t>where</w:t>
      </w:r>
      <w:r w:rsidR="001D45BE" w:rsidRPr="004A74DC">
        <w:rPr>
          <w:rFonts w:ascii="Arial" w:hAnsi="Arial" w:cs="Arial"/>
        </w:rPr>
        <w:t xml:space="preserve"> </w:t>
      </w:r>
      <w:r w:rsidR="00632BC6">
        <w:rPr>
          <w:rFonts w:ascii="Arial" w:hAnsi="Arial" w:cs="Arial"/>
        </w:rPr>
        <w:t xml:space="preserve">the skuas were </w:t>
      </w:r>
      <w:r w:rsidR="001D45BE" w:rsidRPr="004A74DC">
        <w:rPr>
          <w:rFonts w:ascii="Arial" w:hAnsi="Arial" w:cs="Arial"/>
        </w:rPr>
        <w:t>count</w:t>
      </w:r>
      <w:r w:rsidR="00632BC6">
        <w:rPr>
          <w:rFonts w:ascii="Arial" w:hAnsi="Arial" w:cs="Arial"/>
        </w:rPr>
        <w:t>ed</w:t>
      </w:r>
      <w:r w:rsidR="001D45BE" w:rsidRPr="004A74DC">
        <w:rPr>
          <w:rFonts w:ascii="Arial" w:hAnsi="Arial" w:cs="Arial"/>
        </w:rPr>
        <w:t xml:space="preserve"> in small subareas differentiated by local topography </w:t>
      </w:r>
      <w:r w:rsidR="001D45BE">
        <w:rPr>
          <w:rFonts w:ascii="Arial" w:hAnsi="Arial" w:cs="Arial"/>
        </w:rPr>
        <w:t>(</w:t>
      </w:r>
      <w:r w:rsidR="001D45BE" w:rsidRPr="004A74DC">
        <w:rPr>
          <w:rFonts w:ascii="Arial" w:hAnsi="Arial" w:cs="Arial"/>
        </w:rPr>
        <w:t>Léonie, Anchorage and Donnelly</w:t>
      </w:r>
      <w:r w:rsidR="001D45BE">
        <w:rPr>
          <w:rFonts w:ascii="Arial" w:hAnsi="Arial" w:cs="Arial"/>
        </w:rPr>
        <w:t>)</w:t>
      </w:r>
      <w:r w:rsidR="001D45BE" w:rsidRPr="004A74DC">
        <w:rPr>
          <w:rFonts w:ascii="Arial" w:hAnsi="Arial" w:cs="Arial"/>
        </w:rPr>
        <w:t xml:space="preserve"> </w:t>
      </w:r>
      <w:r w:rsidR="00151487" w:rsidRPr="004A74DC">
        <w:rPr>
          <w:rFonts w:ascii="Arial" w:hAnsi="Arial" w:cs="Arial"/>
        </w:rPr>
        <w:t xml:space="preserve">were </w:t>
      </w:r>
      <w:r w:rsidR="001D45BE">
        <w:rPr>
          <w:rFonts w:ascii="Arial" w:hAnsi="Arial" w:cs="Arial"/>
        </w:rPr>
        <w:t xml:space="preserve">within the range of those </w:t>
      </w:r>
      <w:r w:rsidR="00151487" w:rsidRPr="004A74DC">
        <w:rPr>
          <w:rFonts w:ascii="Arial" w:hAnsi="Arial" w:cs="Arial"/>
        </w:rPr>
        <w:t xml:space="preserve">on islands where </w:t>
      </w:r>
      <w:r w:rsidR="00632BC6">
        <w:rPr>
          <w:rFonts w:ascii="Arial" w:hAnsi="Arial" w:cs="Arial"/>
        </w:rPr>
        <w:t>a</w:t>
      </w:r>
      <w:r w:rsidR="00151487" w:rsidRPr="004A74DC">
        <w:rPr>
          <w:rFonts w:ascii="Arial" w:hAnsi="Arial" w:cs="Arial"/>
        </w:rPr>
        <w:t xml:space="preserve"> GPS location</w:t>
      </w:r>
      <w:r w:rsidR="00632BC6">
        <w:rPr>
          <w:rFonts w:ascii="Arial" w:hAnsi="Arial" w:cs="Arial"/>
        </w:rPr>
        <w:t xml:space="preserve"> was</w:t>
      </w:r>
      <w:r w:rsidR="00151487" w:rsidRPr="004A74DC">
        <w:rPr>
          <w:rFonts w:ascii="Arial" w:hAnsi="Arial" w:cs="Arial"/>
        </w:rPr>
        <w:t xml:space="preserve"> taken on </w:t>
      </w:r>
      <w:r w:rsidR="00632BC6">
        <w:rPr>
          <w:rFonts w:ascii="Arial" w:hAnsi="Arial" w:cs="Arial"/>
        </w:rPr>
        <w:t>each</w:t>
      </w:r>
      <w:r w:rsidR="00151487" w:rsidRPr="004A74DC">
        <w:rPr>
          <w:rFonts w:ascii="Arial" w:hAnsi="Arial" w:cs="Arial"/>
        </w:rPr>
        <w:t xml:space="preserve"> territor</w:t>
      </w:r>
      <w:r w:rsidR="00632BC6">
        <w:rPr>
          <w:rFonts w:ascii="Arial" w:hAnsi="Arial" w:cs="Arial"/>
        </w:rPr>
        <w:t>y</w:t>
      </w:r>
      <w:r w:rsidR="00151487" w:rsidRPr="004A74DC">
        <w:rPr>
          <w:rFonts w:ascii="Arial" w:hAnsi="Arial" w:cs="Arial"/>
        </w:rPr>
        <w:t xml:space="preserve">. </w:t>
      </w:r>
      <w:r w:rsidR="00453D2C" w:rsidRPr="004A74DC">
        <w:rPr>
          <w:rFonts w:ascii="Arial" w:hAnsi="Arial" w:cs="Arial"/>
        </w:rPr>
        <w:t>A</w:t>
      </w:r>
      <w:r w:rsidR="007E2CF0" w:rsidRPr="004A74DC">
        <w:rPr>
          <w:rFonts w:ascii="Arial" w:hAnsi="Arial" w:cs="Arial"/>
        </w:rPr>
        <w:t xml:space="preserve">verage </w:t>
      </w:r>
      <w:r w:rsidR="00944B5B" w:rsidRPr="004A74DC">
        <w:rPr>
          <w:rFonts w:ascii="Arial" w:hAnsi="Arial" w:cs="Arial"/>
        </w:rPr>
        <w:t>nearest</w:t>
      </w:r>
      <w:r w:rsidR="00254401">
        <w:rPr>
          <w:rFonts w:ascii="Arial" w:hAnsi="Arial" w:cs="Arial"/>
        </w:rPr>
        <w:t xml:space="preserve"> </w:t>
      </w:r>
      <w:r w:rsidR="00944B5B" w:rsidRPr="004A74DC">
        <w:rPr>
          <w:rFonts w:ascii="Arial" w:hAnsi="Arial" w:cs="Arial"/>
        </w:rPr>
        <w:t xml:space="preserve">neighbour </w:t>
      </w:r>
      <w:r w:rsidR="007E2CF0" w:rsidRPr="004A74DC">
        <w:rPr>
          <w:rFonts w:ascii="Arial" w:hAnsi="Arial" w:cs="Arial"/>
        </w:rPr>
        <w:t>distance</w:t>
      </w:r>
      <w:r w:rsidR="00453D2C" w:rsidRPr="004A74DC">
        <w:rPr>
          <w:rFonts w:ascii="Arial" w:hAnsi="Arial" w:cs="Arial"/>
        </w:rPr>
        <w:t>s</w:t>
      </w:r>
      <w:r w:rsidR="007E2CF0" w:rsidRPr="004A74DC">
        <w:rPr>
          <w:rFonts w:ascii="Arial" w:hAnsi="Arial" w:cs="Arial"/>
        </w:rPr>
        <w:t xml:space="preserve"> </w:t>
      </w:r>
      <w:r w:rsidR="00380FB7">
        <w:rPr>
          <w:rFonts w:ascii="Arial" w:hAnsi="Arial" w:cs="Arial"/>
        </w:rPr>
        <w:t>were greater at Rothera Point than on the other</w:t>
      </w:r>
      <w:r w:rsidR="00632BC6">
        <w:rPr>
          <w:rFonts w:ascii="Arial" w:hAnsi="Arial" w:cs="Arial"/>
        </w:rPr>
        <w:t>, more densely-populat</w:t>
      </w:r>
      <w:r w:rsidR="00D57E84">
        <w:rPr>
          <w:rFonts w:ascii="Arial" w:hAnsi="Arial" w:cs="Arial"/>
        </w:rPr>
        <w:t>ed</w:t>
      </w:r>
      <w:r w:rsidR="00380FB7">
        <w:rPr>
          <w:rFonts w:ascii="Arial" w:hAnsi="Arial" w:cs="Arial"/>
        </w:rPr>
        <w:t xml:space="preserve"> islands (40.4</w:t>
      </w:r>
      <w:r w:rsidR="005C4081">
        <w:rPr>
          <w:rFonts w:ascii="Arial" w:hAnsi="Arial" w:cs="Arial"/>
        </w:rPr>
        <w:t xml:space="preserve"> </w:t>
      </w:r>
      <w:r w:rsidR="00380FB7">
        <w:rPr>
          <w:rFonts w:ascii="Arial" w:hAnsi="Arial" w:cs="Arial"/>
        </w:rPr>
        <w:t>m and 19.2</w:t>
      </w:r>
      <w:r w:rsidR="005C4081">
        <w:rPr>
          <w:rFonts w:ascii="Arial" w:hAnsi="Arial" w:cs="Arial"/>
        </w:rPr>
        <w:t xml:space="preserve"> </w:t>
      </w:r>
      <w:r w:rsidR="00380FB7">
        <w:rPr>
          <w:rFonts w:ascii="Arial" w:hAnsi="Arial" w:cs="Arial"/>
        </w:rPr>
        <w:t>-</w:t>
      </w:r>
      <w:r w:rsidR="005C4081">
        <w:rPr>
          <w:rFonts w:ascii="Arial" w:hAnsi="Arial" w:cs="Arial"/>
        </w:rPr>
        <w:t xml:space="preserve"> </w:t>
      </w:r>
      <w:r w:rsidR="00380FB7">
        <w:rPr>
          <w:rFonts w:ascii="Arial" w:hAnsi="Arial" w:cs="Arial"/>
        </w:rPr>
        <w:t>28.5</w:t>
      </w:r>
      <w:r w:rsidR="005C4081">
        <w:rPr>
          <w:rFonts w:ascii="Arial" w:hAnsi="Arial" w:cs="Arial"/>
        </w:rPr>
        <w:t xml:space="preserve"> </w:t>
      </w:r>
      <w:r w:rsidR="00380FB7">
        <w:rPr>
          <w:rFonts w:ascii="Arial" w:hAnsi="Arial" w:cs="Arial"/>
        </w:rPr>
        <w:t>m, respectively)</w:t>
      </w:r>
      <w:r w:rsidR="007E2CF0" w:rsidRPr="004A74DC">
        <w:rPr>
          <w:rFonts w:ascii="Arial" w:hAnsi="Arial" w:cs="Arial"/>
        </w:rPr>
        <w:t xml:space="preserve">. In addition, a total of </w:t>
      </w:r>
      <w:r w:rsidR="001D45BE">
        <w:rPr>
          <w:rFonts w:ascii="Arial" w:hAnsi="Arial" w:cs="Arial"/>
        </w:rPr>
        <w:t>259</w:t>
      </w:r>
      <w:r w:rsidR="007E2CF0" w:rsidRPr="004A74DC">
        <w:rPr>
          <w:rFonts w:ascii="Arial" w:hAnsi="Arial" w:cs="Arial"/>
        </w:rPr>
        <w:t xml:space="preserve"> birds was recorded at club sites</w:t>
      </w:r>
      <w:r w:rsidR="00D57E84">
        <w:rPr>
          <w:rFonts w:ascii="Arial" w:hAnsi="Arial" w:cs="Arial"/>
        </w:rPr>
        <w:t xml:space="preserve"> on the three islands with the largest breeding skua populations</w:t>
      </w:r>
      <w:r w:rsidR="007E2CF0" w:rsidRPr="004A74DC">
        <w:rPr>
          <w:rFonts w:ascii="Arial" w:hAnsi="Arial" w:cs="Arial"/>
        </w:rPr>
        <w:t>.</w:t>
      </w:r>
    </w:p>
    <w:p w14:paraId="42F6025F" w14:textId="77777777" w:rsidR="007E2CF0" w:rsidRPr="004A74DC" w:rsidRDefault="00C75603" w:rsidP="00507944">
      <w:pPr>
        <w:spacing w:line="360" w:lineRule="auto"/>
        <w:jc w:val="both"/>
        <w:rPr>
          <w:rFonts w:ascii="Arial" w:hAnsi="Arial" w:cs="Arial"/>
        </w:rPr>
      </w:pPr>
      <w:r w:rsidRPr="004A74DC">
        <w:rPr>
          <w:rFonts w:ascii="Arial" w:hAnsi="Arial" w:cs="Arial"/>
        </w:rPr>
        <w:tab/>
      </w:r>
      <w:r w:rsidR="00632BC6">
        <w:rPr>
          <w:rFonts w:ascii="Arial" w:hAnsi="Arial" w:cs="Arial"/>
        </w:rPr>
        <w:t>Long-term data indicated that t</w:t>
      </w:r>
      <w:r w:rsidR="00A01D90" w:rsidRPr="004A74DC">
        <w:rPr>
          <w:rFonts w:ascii="Arial" w:hAnsi="Arial" w:cs="Arial"/>
        </w:rPr>
        <w:t xml:space="preserve">he population size </w:t>
      </w:r>
      <w:r w:rsidR="00632BC6">
        <w:rPr>
          <w:rFonts w:ascii="Arial" w:hAnsi="Arial" w:cs="Arial"/>
        </w:rPr>
        <w:t>at</w:t>
      </w:r>
      <w:r w:rsidR="00A01D90" w:rsidRPr="004A74DC">
        <w:rPr>
          <w:rFonts w:ascii="Arial" w:hAnsi="Arial" w:cs="Arial"/>
        </w:rPr>
        <w:t xml:space="preserve"> </w:t>
      </w:r>
      <w:r w:rsidRPr="004A74DC">
        <w:rPr>
          <w:rFonts w:ascii="Arial" w:hAnsi="Arial" w:cs="Arial"/>
        </w:rPr>
        <w:t xml:space="preserve">Rothera Point </w:t>
      </w:r>
      <w:r w:rsidR="00D51FA1" w:rsidRPr="004A74DC">
        <w:rPr>
          <w:rFonts w:ascii="Arial" w:hAnsi="Arial" w:cs="Arial"/>
        </w:rPr>
        <w:t xml:space="preserve">varied considerably between years, </w:t>
      </w:r>
      <w:r w:rsidRPr="004A74DC">
        <w:rPr>
          <w:rFonts w:ascii="Arial" w:hAnsi="Arial" w:cs="Arial"/>
        </w:rPr>
        <w:t>increas</w:t>
      </w:r>
      <w:r w:rsidR="00D51FA1" w:rsidRPr="004A74DC">
        <w:rPr>
          <w:rFonts w:ascii="Arial" w:hAnsi="Arial" w:cs="Arial"/>
        </w:rPr>
        <w:t>ing</w:t>
      </w:r>
      <w:r w:rsidRPr="004A74DC">
        <w:rPr>
          <w:rFonts w:ascii="Arial" w:hAnsi="Arial" w:cs="Arial"/>
        </w:rPr>
        <w:t xml:space="preserve"> </w:t>
      </w:r>
      <w:r w:rsidR="00D51FA1" w:rsidRPr="004A74DC">
        <w:rPr>
          <w:rFonts w:ascii="Arial" w:hAnsi="Arial" w:cs="Arial"/>
        </w:rPr>
        <w:t>overall by 1.</w:t>
      </w:r>
      <w:r w:rsidR="00A01D90" w:rsidRPr="004A74DC">
        <w:rPr>
          <w:rFonts w:ascii="Arial" w:hAnsi="Arial" w:cs="Arial"/>
        </w:rPr>
        <w:t>9</w:t>
      </w:r>
      <w:r w:rsidR="00D51FA1" w:rsidRPr="004A74DC">
        <w:rPr>
          <w:rFonts w:ascii="Arial" w:hAnsi="Arial" w:cs="Arial"/>
        </w:rPr>
        <w:t xml:space="preserve">% per annum </w:t>
      </w:r>
      <w:r w:rsidRPr="004A74DC">
        <w:rPr>
          <w:rFonts w:ascii="Arial" w:hAnsi="Arial" w:cs="Arial"/>
        </w:rPr>
        <w:t xml:space="preserve">from </w:t>
      </w:r>
      <w:r w:rsidR="00D51FA1" w:rsidRPr="004A74DC">
        <w:rPr>
          <w:rFonts w:ascii="Arial" w:hAnsi="Arial" w:cs="Arial"/>
        </w:rPr>
        <w:t>11</w:t>
      </w:r>
      <w:r w:rsidRPr="004A74DC">
        <w:rPr>
          <w:rFonts w:ascii="Arial" w:hAnsi="Arial" w:cs="Arial"/>
        </w:rPr>
        <w:t xml:space="preserve"> </w:t>
      </w:r>
      <w:r w:rsidR="00D51FA1" w:rsidRPr="004A74DC">
        <w:rPr>
          <w:rFonts w:ascii="Arial" w:hAnsi="Arial" w:cs="Arial"/>
        </w:rPr>
        <w:t xml:space="preserve">breeding </w:t>
      </w:r>
      <w:r w:rsidRPr="004A74DC">
        <w:rPr>
          <w:rFonts w:ascii="Arial" w:hAnsi="Arial" w:cs="Arial"/>
        </w:rPr>
        <w:t xml:space="preserve">pairs in </w:t>
      </w:r>
      <w:r w:rsidR="00D51FA1" w:rsidRPr="004A74DC">
        <w:rPr>
          <w:rFonts w:ascii="Arial" w:hAnsi="Arial" w:cs="Arial"/>
        </w:rPr>
        <w:t>197</w:t>
      </w:r>
      <w:r w:rsidR="00552C6E" w:rsidRPr="004A74DC">
        <w:rPr>
          <w:rFonts w:ascii="Arial" w:hAnsi="Arial" w:cs="Arial"/>
        </w:rPr>
        <w:t>5/7</w:t>
      </w:r>
      <w:r w:rsidR="00D51FA1" w:rsidRPr="004A74DC">
        <w:rPr>
          <w:rFonts w:ascii="Arial" w:hAnsi="Arial" w:cs="Arial"/>
        </w:rPr>
        <w:t>6</w:t>
      </w:r>
      <w:r w:rsidRPr="004A74DC">
        <w:rPr>
          <w:rFonts w:ascii="Arial" w:hAnsi="Arial" w:cs="Arial"/>
        </w:rPr>
        <w:t xml:space="preserve"> to </w:t>
      </w:r>
      <w:r w:rsidR="00D51FA1" w:rsidRPr="004A74DC">
        <w:rPr>
          <w:rFonts w:ascii="Arial" w:hAnsi="Arial" w:cs="Arial"/>
        </w:rPr>
        <w:t>2</w:t>
      </w:r>
      <w:r w:rsidR="001B259E">
        <w:rPr>
          <w:rFonts w:ascii="Arial" w:hAnsi="Arial" w:cs="Arial"/>
        </w:rPr>
        <w:t>4</w:t>
      </w:r>
      <w:r w:rsidRPr="004A74DC">
        <w:rPr>
          <w:rFonts w:ascii="Arial" w:hAnsi="Arial" w:cs="Arial"/>
        </w:rPr>
        <w:t xml:space="preserve"> </w:t>
      </w:r>
      <w:r w:rsidR="00D51FA1" w:rsidRPr="004A74DC">
        <w:rPr>
          <w:rFonts w:ascii="Arial" w:hAnsi="Arial" w:cs="Arial"/>
        </w:rPr>
        <w:t xml:space="preserve">breeding </w:t>
      </w:r>
      <w:r w:rsidRPr="004A74DC">
        <w:rPr>
          <w:rFonts w:ascii="Arial" w:hAnsi="Arial" w:cs="Arial"/>
        </w:rPr>
        <w:t>pairs in 2017/18</w:t>
      </w:r>
      <w:r w:rsidR="009B6755">
        <w:rPr>
          <w:rFonts w:ascii="Arial" w:hAnsi="Arial" w:cs="Arial"/>
        </w:rPr>
        <w:t xml:space="preserve"> (Fig. 2)</w:t>
      </w:r>
      <w:r w:rsidRPr="004A74DC">
        <w:rPr>
          <w:rFonts w:ascii="Arial" w:hAnsi="Arial" w:cs="Arial"/>
        </w:rPr>
        <w:t xml:space="preserve">. </w:t>
      </w:r>
      <w:r w:rsidR="001B259E">
        <w:rPr>
          <w:rFonts w:ascii="Arial" w:hAnsi="Arial" w:cs="Arial"/>
        </w:rPr>
        <w:t>Counts of the</w:t>
      </w:r>
      <w:r w:rsidRPr="004A74DC">
        <w:rPr>
          <w:rFonts w:ascii="Arial" w:hAnsi="Arial" w:cs="Arial"/>
        </w:rPr>
        <w:t xml:space="preserve"> </w:t>
      </w:r>
      <w:r w:rsidR="000150B7">
        <w:rPr>
          <w:rFonts w:ascii="Arial" w:hAnsi="Arial" w:cs="Arial"/>
        </w:rPr>
        <w:t xml:space="preserve">number of </w:t>
      </w:r>
      <w:r w:rsidRPr="004A74DC">
        <w:rPr>
          <w:rFonts w:ascii="Arial" w:hAnsi="Arial" w:cs="Arial"/>
        </w:rPr>
        <w:t>occupied territories (i.e. including nonbreeding birds</w:t>
      </w:r>
      <w:r w:rsidR="00A01D90" w:rsidRPr="004A74DC">
        <w:rPr>
          <w:rFonts w:ascii="Arial" w:hAnsi="Arial" w:cs="Arial"/>
        </w:rPr>
        <w:t xml:space="preserve"> holding territory</w:t>
      </w:r>
      <w:r w:rsidRPr="004A74DC">
        <w:rPr>
          <w:rFonts w:ascii="Arial" w:hAnsi="Arial" w:cs="Arial"/>
        </w:rPr>
        <w:t xml:space="preserve">) </w:t>
      </w:r>
      <w:r w:rsidR="00151487" w:rsidRPr="004A74DC">
        <w:rPr>
          <w:rFonts w:ascii="Arial" w:hAnsi="Arial" w:cs="Arial"/>
        </w:rPr>
        <w:t>w</w:t>
      </w:r>
      <w:r w:rsidR="001B259E">
        <w:rPr>
          <w:rFonts w:ascii="Arial" w:hAnsi="Arial" w:cs="Arial"/>
        </w:rPr>
        <w:t>ere</w:t>
      </w:r>
      <w:r w:rsidR="00151487" w:rsidRPr="004A74DC">
        <w:rPr>
          <w:rFonts w:ascii="Arial" w:hAnsi="Arial" w:cs="Arial"/>
        </w:rPr>
        <w:t xml:space="preserve"> available from </w:t>
      </w:r>
      <w:r w:rsidR="00D51FA1" w:rsidRPr="004A74DC">
        <w:rPr>
          <w:rFonts w:ascii="Arial" w:hAnsi="Arial" w:cs="Arial"/>
        </w:rPr>
        <w:t>19</w:t>
      </w:r>
      <w:r w:rsidR="00552C6E" w:rsidRPr="004A74DC">
        <w:rPr>
          <w:rFonts w:ascii="Arial" w:hAnsi="Arial" w:cs="Arial"/>
        </w:rPr>
        <w:t>88/</w:t>
      </w:r>
      <w:r w:rsidR="00D51FA1" w:rsidRPr="004A74DC">
        <w:rPr>
          <w:rFonts w:ascii="Arial" w:hAnsi="Arial" w:cs="Arial"/>
        </w:rPr>
        <w:t>89; th</w:t>
      </w:r>
      <w:r w:rsidR="00A61B98">
        <w:rPr>
          <w:rFonts w:ascii="Arial" w:hAnsi="Arial" w:cs="Arial"/>
        </w:rPr>
        <w:t>e</w:t>
      </w:r>
      <w:r w:rsidR="00D51FA1" w:rsidRPr="004A74DC">
        <w:rPr>
          <w:rFonts w:ascii="Arial" w:hAnsi="Arial" w:cs="Arial"/>
        </w:rPr>
        <w:t>s</w:t>
      </w:r>
      <w:r w:rsidR="00A61B98">
        <w:rPr>
          <w:rFonts w:ascii="Arial" w:hAnsi="Arial" w:cs="Arial"/>
        </w:rPr>
        <w:t>e</w:t>
      </w:r>
      <w:r w:rsidR="00D51FA1" w:rsidRPr="004A74DC">
        <w:rPr>
          <w:rFonts w:ascii="Arial" w:hAnsi="Arial" w:cs="Arial"/>
        </w:rPr>
        <w:t xml:space="preserve"> showed less annual variation </w:t>
      </w:r>
      <w:r w:rsidR="009660A9" w:rsidRPr="004A74DC">
        <w:rPr>
          <w:rFonts w:ascii="Arial" w:hAnsi="Arial" w:cs="Arial"/>
        </w:rPr>
        <w:t xml:space="preserve">than breeding pairs, </w:t>
      </w:r>
      <w:r w:rsidR="00D51FA1" w:rsidRPr="004A74DC">
        <w:rPr>
          <w:rFonts w:ascii="Arial" w:hAnsi="Arial" w:cs="Arial"/>
        </w:rPr>
        <w:t>and a</w:t>
      </w:r>
      <w:r w:rsidR="00A01D90" w:rsidRPr="004A74DC">
        <w:rPr>
          <w:rFonts w:ascii="Arial" w:hAnsi="Arial" w:cs="Arial"/>
        </w:rPr>
        <w:t xml:space="preserve">n </w:t>
      </w:r>
      <w:r w:rsidR="00D51FA1" w:rsidRPr="004A74DC">
        <w:rPr>
          <w:rFonts w:ascii="Arial" w:hAnsi="Arial" w:cs="Arial"/>
        </w:rPr>
        <w:t>increase of 1.3</w:t>
      </w:r>
      <w:r w:rsidR="00151487" w:rsidRPr="004A74DC">
        <w:rPr>
          <w:rFonts w:ascii="Arial" w:hAnsi="Arial" w:cs="Arial"/>
        </w:rPr>
        <w:t xml:space="preserve">% per annum from </w:t>
      </w:r>
      <w:r w:rsidR="00D51FA1" w:rsidRPr="004A74DC">
        <w:rPr>
          <w:rFonts w:ascii="Arial" w:hAnsi="Arial" w:cs="Arial"/>
        </w:rPr>
        <w:t>17</w:t>
      </w:r>
      <w:r w:rsidR="00151487" w:rsidRPr="004A74DC">
        <w:rPr>
          <w:rFonts w:ascii="Arial" w:hAnsi="Arial" w:cs="Arial"/>
        </w:rPr>
        <w:t xml:space="preserve"> in </w:t>
      </w:r>
      <w:r w:rsidR="00D51FA1" w:rsidRPr="004A74DC">
        <w:rPr>
          <w:rFonts w:ascii="Arial" w:hAnsi="Arial" w:cs="Arial"/>
        </w:rPr>
        <w:t>19</w:t>
      </w:r>
      <w:r w:rsidR="00552C6E" w:rsidRPr="004A74DC">
        <w:rPr>
          <w:rFonts w:ascii="Arial" w:hAnsi="Arial" w:cs="Arial"/>
        </w:rPr>
        <w:t>88/</w:t>
      </w:r>
      <w:r w:rsidR="00D51FA1" w:rsidRPr="004A74DC">
        <w:rPr>
          <w:rFonts w:ascii="Arial" w:hAnsi="Arial" w:cs="Arial"/>
        </w:rPr>
        <w:t>89</w:t>
      </w:r>
      <w:r w:rsidR="00151487" w:rsidRPr="004A74DC">
        <w:rPr>
          <w:rFonts w:ascii="Arial" w:hAnsi="Arial" w:cs="Arial"/>
        </w:rPr>
        <w:t xml:space="preserve"> to </w:t>
      </w:r>
      <w:r w:rsidR="00D51FA1" w:rsidRPr="004A74DC">
        <w:rPr>
          <w:rFonts w:ascii="Arial" w:hAnsi="Arial" w:cs="Arial"/>
        </w:rPr>
        <w:t>25</w:t>
      </w:r>
      <w:r w:rsidR="00151487" w:rsidRPr="004A74DC">
        <w:rPr>
          <w:rFonts w:ascii="Arial" w:hAnsi="Arial" w:cs="Arial"/>
        </w:rPr>
        <w:t xml:space="preserve"> in 2017/18. </w:t>
      </w:r>
    </w:p>
    <w:p w14:paraId="72C5C0D6" w14:textId="77777777" w:rsidR="007B28FB" w:rsidRPr="004A74DC" w:rsidRDefault="007B28FB" w:rsidP="00507944">
      <w:pPr>
        <w:spacing w:line="360" w:lineRule="auto"/>
        <w:jc w:val="both"/>
        <w:rPr>
          <w:rFonts w:ascii="Arial" w:hAnsi="Arial" w:cs="Arial"/>
        </w:rPr>
      </w:pPr>
    </w:p>
    <w:p w14:paraId="2783D924" w14:textId="77777777" w:rsidR="000904C9" w:rsidRPr="00E24D39" w:rsidRDefault="000904C9" w:rsidP="00507944">
      <w:pPr>
        <w:spacing w:line="360" w:lineRule="auto"/>
        <w:jc w:val="both"/>
        <w:rPr>
          <w:rFonts w:ascii="Arial" w:hAnsi="Arial" w:cs="Arial"/>
          <w:b/>
        </w:rPr>
      </w:pPr>
      <w:r w:rsidRPr="00E24D39">
        <w:rPr>
          <w:rFonts w:ascii="Arial" w:hAnsi="Arial" w:cs="Arial"/>
          <w:b/>
        </w:rPr>
        <w:t>Antarctic shags</w:t>
      </w:r>
    </w:p>
    <w:p w14:paraId="082DF640" w14:textId="03C10C40" w:rsidR="000904C9" w:rsidRPr="004A74DC" w:rsidRDefault="000904C9" w:rsidP="00507944">
      <w:pPr>
        <w:spacing w:line="360" w:lineRule="auto"/>
        <w:jc w:val="both"/>
        <w:rPr>
          <w:rFonts w:ascii="Arial" w:hAnsi="Arial" w:cs="Arial"/>
        </w:rPr>
      </w:pPr>
      <w:r w:rsidRPr="004A74DC">
        <w:rPr>
          <w:rFonts w:ascii="Arial" w:hAnsi="Arial" w:cs="Arial"/>
        </w:rPr>
        <w:t xml:space="preserve">In total, </w:t>
      </w:r>
      <w:r w:rsidRPr="0075242B">
        <w:rPr>
          <w:rFonts w:ascii="Arial" w:hAnsi="Arial" w:cs="Arial"/>
        </w:rPr>
        <w:t>405 pairs</w:t>
      </w:r>
      <w:r w:rsidRPr="004A74DC">
        <w:rPr>
          <w:rFonts w:ascii="Arial" w:hAnsi="Arial" w:cs="Arial"/>
        </w:rPr>
        <w:t xml:space="preserve"> of Antarctic shags were breeding at the colonies in Ryder Bay </w:t>
      </w:r>
      <w:r w:rsidR="003C7596">
        <w:rPr>
          <w:rFonts w:ascii="Arial" w:hAnsi="Arial" w:cs="Arial"/>
        </w:rPr>
        <w:t>–</w:t>
      </w:r>
      <w:r w:rsidRPr="004A74DC">
        <w:rPr>
          <w:rFonts w:ascii="Arial" w:hAnsi="Arial" w:cs="Arial"/>
        </w:rPr>
        <w:t xml:space="preserve"> Killingbeck</w:t>
      </w:r>
      <w:r w:rsidR="003C7596">
        <w:rPr>
          <w:rFonts w:ascii="Arial" w:hAnsi="Arial" w:cs="Arial"/>
        </w:rPr>
        <w:t xml:space="preserve"> Island</w:t>
      </w:r>
      <w:r w:rsidRPr="004A74DC">
        <w:rPr>
          <w:rFonts w:ascii="Arial" w:hAnsi="Arial" w:cs="Arial"/>
        </w:rPr>
        <w:t xml:space="preserve">, </w:t>
      </w:r>
      <w:r w:rsidR="00EC2106">
        <w:rPr>
          <w:rFonts w:ascii="Arial" w:hAnsi="Arial" w:cs="Arial"/>
        </w:rPr>
        <w:t>Mucklescarf Island</w:t>
      </w:r>
      <w:r w:rsidR="0075242B">
        <w:rPr>
          <w:rFonts w:ascii="Arial" w:hAnsi="Arial" w:cs="Arial"/>
        </w:rPr>
        <w:t xml:space="preserve"> (Lagoon</w:t>
      </w:r>
      <w:r w:rsidR="00EC2106">
        <w:rPr>
          <w:rFonts w:ascii="Arial" w:hAnsi="Arial" w:cs="Arial"/>
        </w:rPr>
        <w:t xml:space="preserve"> Islands</w:t>
      </w:r>
      <w:r w:rsidR="0075242B">
        <w:rPr>
          <w:rFonts w:ascii="Arial" w:hAnsi="Arial" w:cs="Arial"/>
        </w:rPr>
        <w:t>)</w:t>
      </w:r>
      <w:r w:rsidR="00D912BD" w:rsidRPr="004A74DC">
        <w:rPr>
          <w:rFonts w:ascii="Arial" w:hAnsi="Arial" w:cs="Arial"/>
        </w:rPr>
        <w:t xml:space="preserve"> </w:t>
      </w:r>
      <w:r w:rsidRPr="004A74DC">
        <w:rPr>
          <w:rFonts w:ascii="Arial" w:hAnsi="Arial" w:cs="Arial"/>
        </w:rPr>
        <w:t xml:space="preserve">and </w:t>
      </w:r>
      <w:r w:rsidR="00EC2106">
        <w:rPr>
          <w:rFonts w:ascii="Arial" w:hAnsi="Arial" w:cs="Arial"/>
        </w:rPr>
        <w:t>Scar</w:t>
      </w:r>
      <w:r w:rsidR="00107CB4">
        <w:rPr>
          <w:rFonts w:ascii="Arial" w:hAnsi="Arial" w:cs="Arial"/>
        </w:rPr>
        <w:t>t</w:t>
      </w:r>
      <w:r w:rsidR="00EC2106">
        <w:rPr>
          <w:rFonts w:ascii="Arial" w:hAnsi="Arial" w:cs="Arial"/>
        </w:rPr>
        <w:t xml:space="preserve"> Island (</w:t>
      </w:r>
      <w:r w:rsidRPr="0075242B">
        <w:rPr>
          <w:rFonts w:ascii="Arial" w:hAnsi="Arial" w:cs="Arial"/>
        </w:rPr>
        <w:t xml:space="preserve">Mikkelsen </w:t>
      </w:r>
      <w:r w:rsidR="00EC2106">
        <w:rPr>
          <w:rFonts w:ascii="Arial" w:hAnsi="Arial" w:cs="Arial"/>
        </w:rPr>
        <w:t>I</w:t>
      </w:r>
      <w:r w:rsidRPr="004A74DC">
        <w:rPr>
          <w:rFonts w:ascii="Arial" w:hAnsi="Arial" w:cs="Arial"/>
        </w:rPr>
        <w:t>slands</w:t>
      </w:r>
      <w:r w:rsidR="00EC2106">
        <w:rPr>
          <w:rFonts w:ascii="Arial" w:hAnsi="Arial" w:cs="Arial"/>
        </w:rPr>
        <w:t>)</w:t>
      </w:r>
      <w:r w:rsidRPr="004A74DC">
        <w:rPr>
          <w:rFonts w:ascii="Arial" w:hAnsi="Arial" w:cs="Arial"/>
        </w:rPr>
        <w:t xml:space="preserve"> - in </w:t>
      </w:r>
      <w:r w:rsidR="00D62582">
        <w:rPr>
          <w:rFonts w:ascii="Arial" w:hAnsi="Arial" w:cs="Arial"/>
        </w:rPr>
        <w:t xml:space="preserve">26 </w:t>
      </w:r>
      <w:r w:rsidRPr="004A74DC">
        <w:rPr>
          <w:rFonts w:ascii="Arial" w:hAnsi="Arial" w:cs="Arial"/>
        </w:rPr>
        <w:t>Jan</w:t>
      </w:r>
      <w:r w:rsidR="003C7596">
        <w:rPr>
          <w:rFonts w:ascii="Arial" w:hAnsi="Arial" w:cs="Arial"/>
        </w:rPr>
        <w:t xml:space="preserve">. </w:t>
      </w:r>
      <w:r w:rsidR="007B28FB" w:rsidRPr="004A74DC">
        <w:rPr>
          <w:rFonts w:ascii="Arial" w:hAnsi="Arial" w:cs="Arial"/>
        </w:rPr>
        <w:t>-</w:t>
      </w:r>
      <w:r w:rsidR="003C7596">
        <w:rPr>
          <w:rFonts w:ascii="Arial" w:hAnsi="Arial" w:cs="Arial"/>
        </w:rPr>
        <w:t xml:space="preserve"> </w:t>
      </w:r>
      <w:r w:rsidR="00D62582">
        <w:rPr>
          <w:rFonts w:ascii="Arial" w:hAnsi="Arial" w:cs="Arial"/>
        </w:rPr>
        <w:t xml:space="preserve">3 </w:t>
      </w:r>
      <w:r w:rsidR="007B28FB" w:rsidRPr="004A74DC">
        <w:rPr>
          <w:rFonts w:ascii="Arial" w:hAnsi="Arial" w:cs="Arial"/>
        </w:rPr>
        <w:t>Feb</w:t>
      </w:r>
      <w:r w:rsidR="003C7596">
        <w:rPr>
          <w:rFonts w:ascii="Arial" w:hAnsi="Arial" w:cs="Arial"/>
        </w:rPr>
        <w:t>.</w:t>
      </w:r>
      <w:r w:rsidRPr="004A74DC">
        <w:rPr>
          <w:rFonts w:ascii="Arial" w:hAnsi="Arial" w:cs="Arial"/>
        </w:rPr>
        <w:t xml:space="preserve"> 2018</w:t>
      </w:r>
      <w:r w:rsidR="00DE62A4" w:rsidRPr="004A74DC">
        <w:rPr>
          <w:rFonts w:ascii="Arial" w:hAnsi="Arial" w:cs="Arial"/>
        </w:rPr>
        <w:t xml:space="preserve"> (Table </w:t>
      </w:r>
      <w:r w:rsidR="009B6755">
        <w:rPr>
          <w:rFonts w:ascii="Arial" w:hAnsi="Arial" w:cs="Arial"/>
        </w:rPr>
        <w:t>2</w:t>
      </w:r>
      <w:r w:rsidR="00DE62A4" w:rsidRPr="004A74DC">
        <w:rPr>
          <w:rFonts w:ascii="Arial" w:hAnsi="Arial" w:cs="Arial"/>
        </w:rPr>
        <w:t>)</w:t>
      </w:r>
      <w:r w:rsidRPr="004A74DC">
        <w:rPr>
          <w:rFonts w:ascii="Arial" w:hAnsi="Arial" w:cs="Arial"/>
        </w:rPr>
        <w:t xml:space="preserve">. </w:t>
      </w:r>
      <w:r w:rsidR="00CA2055">
        <w:rPr>
          <w:rFonts w:ascii="Arial" w:hAnsi="Arial" w:cs="Arial"/>
        </w:rPr>
        <w:t>An additional nine and seven</w:t>
      </w:r>
      <w:r w:rsidR="00D62582">
        <w:rPr>
          <w:rFonts w:ascii="Arial" w:hAnsi="Arial" w:cs="Arial"/>
        </w:rPr>
        <w:t xml:space="preserve"> </w:t>
      </w:r>
      <w:r w:rsidR="00CA2055">
        <w:rPr>
          <w:rFonts w:ascii="Arial" w:hAnsi="Arial" w:cs="Arial"/>
        </w:rPr>
        <w:t xml:space="preserve">well-built, but empty nests were recorded at </w:t>
      </w:r>
      <w:r w:rsidR="00DD1FEB">
        <w:rPr>
          <w:rFonts w:ascii="Arial" w:hAnsi="Arial" w:cs="Arial"/>
        </w:rPr>
        <w:t>Muckelscarf Island</w:t>
      </w:r>
      <w:r w:rsidR="00CA2055">
        <w:rPr>
          <w:rFonts w:ascii="Arial" w:hAnsi="Arial" w:cs="Arial"/>
        </w:rPr>
        <w:t xml:space="preserve"> and Killingbeck </w:t>
      </w:r>
      <w:r w:rsidR="003C7596">
        <w:rPr>
          <w:rFonts w:ascii="Arial" w:hAnsi="Arial" w:cs="Arial"/>
        </w:rPr>
        <w:t>I</w:t>
      </w:r>
      <w:r w:rsidR="00CA2055">
        <w:rPr>
          <w:rFonts w:ascii="Arial" w:hAnsi="Arial" w:cs="Arial"/>
        </w:rPr>
        <w:t>sland</w:t>
      </w:r>
      <w:r w:rsidR="00D62582">
        <w:rPr>
          <w:rFonts w:ascii="Arial" w:hAnsi="Arial" w:cs="Arial"/>
        </w:rPr>
        <w:t xml:space="preserve"> on the same dates as the </w:t>
      </w:r>
      <w:r w:rsidR="00CA2055">
        <w:rPr>
          <w:rFonts w:ascii="Arial" w:hAnsi="Arial" w:cs="Arial"/>
        </w:rPr>
        <w:t>251 and 74 active nests, suggesting failure rate</w:t>
      </w:r>
      <w:r w:rsidR="00D62582">
        <w:rPr>
          <w:rFonts w:ascii="Arial" w:hAnsi="Arial" w:cs="Arial"/>
        </w:rPr>
        <w:t>s</w:t>
      </w:r>
      <w:r w:rsidR="00CA2055">
        <w:rPr>
          <w:rFonts w:ascii="Arial" w:hAnsi="Arial" w:cs="Arial"/>
        </w:rPr>
        <w:t xml:space="preserve"> prior to the surveys of 3.5% and 8.6%, respectively</w:t>
      </w:r>
      <w:r w:rsidR="002B1826">
        <w:rPr>
          <w:rFonts w:ascii="Arial" w:hAnsi="Arial" w:cs="Arial"/>
        </w:rPr>
        <w:t xml:space="preserve"> (4.7%</w:t>
      </w:r>
      <w:r w:rsidR="00D62582">
        <w:rPr>
          <w:rFonts w:ascii="Arial" w:hAnsi="Arial" w:cs="Arial"/>
        </w:rPr>
        <w:t xml:space="preserve"> or 16/341 overall</w:t>
      </w:r>
      <w:r w:rsidR="002B1826">
        <w:rPr>
          <w:rFonts w:ascii="Arial" w:hAnsi="Arial" w:cs="Arial"/>
        </w:rPr>
        <w:t>)</w:t>
      </w:r>
      <w:r w:rsidR="00CA2055">
        <w:rPr>
          <w:rFonts w:ascii="Arial" w:hAnsi="Arial" w:cs="Arial"/>
        </w:rPr>
        <w:t xml:space="preserve">. Nevertheless, no correction was made for previous failures to ensure counts </w:t>
      </w:r>
      <w:r w:rsidR="00D62582">
        <w:rPr>
          <w:rFonts w:ascii="Arial" w:hAnsi="Arial" w:cs="Arial"/>
        </w:rPr>
        <w:t>could be</w:t>
      </w:r>
      <w:r w:rsidR="00CA2055">
        <w:rPr>
          <w:rFonts w:ascii="Arial" w:hAnsi="Arial" w:cs="Arial"/>
        </w:rPr>
        <w:t xml:space="preserve"> compar</w:t>
      </w:r>
      <w:r w:rsidR="00D62582">
        <w:rPr>
          <w:rFonts w:ascii="Arial" w:hAnsi="Arial" w:cs="Arial"/>
        </w:rPr>
        <w:t>ed</w:t>
      </w:r>
      <w:r w:rsidR="00CA2055">
        <w:rPr>
          <w:rFonts w:ascii="Arial" w:hAnsi="Arial" w:cs="Arial"/>
        </w:rPr>
        <w:t xml:space="preserve"> with those of active nest</w:t>
      </w:r>
      <w:r w:rsidR="00D62582">
        <w:rPr>
          <w:rFonts w:ascii="Arial" w:hAnsi="Arial" w:cs="Arial"/>
        </w:rPr>
        <w:t>s</w:t>
      </w:r>
      <w:r w:rsidR="00CA2055">
        <w:rPr>
          <w:rFonts w:ascii="Arial" w:hAnsi="Arial" w:cs="Arial"/>
        </w:rPr>
        <w:t xml:space="preserve"> in earlier years. The</w:t>
      </w:r>
      <w:r w:rsidR="00D62582">
        <w:rPr>
          <w:rFonts w:ascii="Arial" w:hAnsi="Arial" w:cs="Arial"/>
        </w:rPr>
        <w:t xml:space="preserve"> latter</w:t>
      </w:r>
      <w:r w:rsidR="00CA2055">
        <w:rPr>
          <w:rFonts w:ascii="Arial" w:hAnsi="Arial" w:cs="Arial"/>
        </w:rPr>
        <w:t xml:space="preserve"> were </w:t>
      </w:r>
      <w:r w:rsidRPr="004A74DC">
        <w:rPr>
          <w:rFonts w:ascii="Arial" w:hAnsi="Arial" w:cs="Arial"/>
        </w:rPr>
        <w:t xml:space="preserve">available for </w:t>
      </w:r>
      <w:r w:rsidR="00DE62A4" w:rsidRPr="004A74DC">
        <w:rPr>
          <w:rFonts w:ascii="Arial" w:hAnsi="Arial" w:cs="Arial"/>
        </w:rPr>
        <w:t>Killingbeck</w:t>
      </w:r>
      <w:r w:rsidR="003C7596">
        <w:rPr>
          <w:rFonts w:ascii="Arial" w:hAnsi="Arial" w:cs="Arial"/>
        </w:rPr>
        <w:t xml:space="preserve"> Island</w:t>
      </w:r>
      <w:r w:rsidR="00DE62A4" w:rsidRPr="004A74DC">
        <w:rPr>
          <w:rFonts w:ascii="Arial" w:hAnsi="Arial" w:cs="Arial"/>
        </w:rPr>
        <w:t xml:space="preserve"> </w:t>
      </w:r>
      <w:r w:rsidR="00BA6026" w:rsidRPr="004A74DC">
        <w:rPr>
          <w:rFonts w:ascii="Arial" w:hAnsi="Arial" w:cs="Arial"/>
        </w:rPr>
        <w:t xml:space="preserve">(including the adjacent </w:t>
      </w:r>
      <w:r w:rsidR="00D62582">
        <w:rPr>
          <w:rFonts w:ascii="Arial" w:hAnsi="Arial" w:cs="Arial"/>
        </w:rPr>
        <w:t>islet</w:t>
      </w:r>
      <w:r w:rsidR="00BA6026" w:rsidRPr="004A74DC">
        <w:rPr>
          <w:rFonts w:ascii="Arial" w:hAnsi="Arial" w:cs="Arial"/>
        </w:rPr>
        <w:t xml:space="preserve">) </w:t>
      </w:r>
      <w:r w:rsidR="00673D0B" w:rsidRPr="004A74DC">
        <w:rPr>
          <w:rFonts w:ascii="Arial" w:hAnsi="Arial" w:cs="Arial"/>
        </w:rPr>
        <w:t>or</w:t>
      </w:r>
      <w:r w:rsidR="00DE62A4" w:rsidRPr="004A74DC">
        <w:rPr>
          <w:rFonts w:ascii="Arial" w:hAnsi="Arial" w:cs="Arial"/>
        </w:rPr>
        <w:t xml:space="preserve"> </w:t>
      </w:r>
      <w:r w:rsidR="00DD1FEB">
        <w:rPr>
          <w:rFonts w:ascii="Arial" w:hAnsi="Arial" w:cs="Arial"/>
        </w:rPr>
        <w:t>Muckelscarf Island</w:t>
      </w:r>
      <w:r w:rsidR="00DD1FEB" w:rsidRPr="004A74DC">
        <w:rPr>
          <w:rFonts w:ascii="Arial" w:hAnsi="Arial" w:cs="Arial"/>
        </w:rPr>
        <w:t xml:space="preserve"> </w:t>
      </w:r>
      <w:r w:rsidR="00673D0B" w:rsidRPr="004A74DC">
        <w:rPr>
          <w:rFonts w:ascii="Arial" w:hAnsi="Arial" w:cs="Arial"/>
        </w:rPr>
        <w:t>in nine seasons</w:t>
      </w:r>
      <w:r w:rsidR="00CA2055">
        <w:rPr>
          <w:rFonts w:ascii="Arial" w:hAnsi="Arial" w:cs="Arial"/>
        </w:rPr>
        <w:t>, and</w:t>
      </w:r>
      <w:r w:rsidR="00673D0B" w:rsidRPr="004A74DC">
        <w:rPr>
          <w:rFonts w:ascii="Arial" w:hAnsi="Arial" w:cs="Arial"/>
        </w:rPr>
        <w:t xml:space="preserve"> showed substantial annual variation, including near-complete failure </w:t>
      </w:r>
      <w:r w:rsidR="00D62582">
        <w:rPr>
          <w:rFonts w:ascii="Arial" w:hAnsi="Arial" w:cs="Arial"/>
        </w:rPr>
        <w:t xml:space="preserve">to breed </w:t>
      </w:r>
      <w:r w:rsidR="00673D0B" w:rsidRPr="004A74DC">
        <w:rPr>
          <w:rFonts w:ascii="Arial" w:hAnsi="Arial" w:cs="Arial"/>
        </w:rPr>
        <w:t>in the 1983/84</w:t>
      </w:r>
      <w:r w:rsidR="007B4BBE" w:rsidRPr="004A74DC">
        <w:rPr>
          <w:rFonts w:ascii="Arial" w:hAnsi="Arial" w:cs="Arial"/>
        </w:rPr>
        <w:t>,</w:t>
      </w:r>
      <w:r w:rsidR="00673D0B" w:rsidRPr="004A74DC">
        <w:rPr>
          <w:rFonts w:ascii="Arial" w:hAnsi="Arial" w:cs="Arial"/>
        </w:rPr>
        <w:t xml:space="preserve"> </w:t>
      </w:r>
      <w:r w:rsidR="007B4BBE" w:rsidRPr="004A74DC">
        <w:rPr>
          <w:rFonts w:ascii="Arial" w:hAnsi="Arial" w:cs="Arial"/>
        </w:rPr>
        <w:t xml:space="preserve">1998/99 </w:t>
      </w:r>
      <w:r w:rsidR="00673D0B" w:rsidRPr="004A74DC">
        <w:rPr>
          <w:rFonts w:ascii="Arial" w:hAnsi="Arial" w:cs="Arial"/>
        </w:rPr>
        <w:t>and 2016/17 season</w:t>
      </w:r>
      <w:r w:rsidR="007B4BBE" w:rsidRPr="004A74DC">
        <w:rPr>
          <w:rFonts w:ascii="Arial" w:hAnsi="Arial" w:cs="Arial"/>
        </w:rPr>
        <w:t xml:space="preserve">s, and an apparent stepwise increase </w:t>
      </w:r>
      <w:r w:rsidR="00CA2055">
        <w:rPr>
          <w:rFonts w:ascii="Arial" w:hAnsi="Arial" w:cs="Arial"/>
        </w:rPr>
        <w:t xml:space="preserve">in the population </w:t>
      </w:r>
      <w:r w:rsidR="007B4BBE" w:rsidRPr="004A74DC">
        <w:rPr>
          <w:rFonts w:ascii="Arial" w:hAnsi="Arial" w:cs="Arial"/>
        </w:rPr>
        <w:t>sometime in the late 1990s to early 2000s</w:t>
      </w:r>
      <w:r w:rsidR="00673D0B" w:rsidRPr="004A74DC">
        <w:rPr>
          <w:rFonts w:ascii="Arial" w:hAnsi="Arial" w:cs="Arial"/>
        </w:rPr>
        <w:t xml:space="preserve"> (Fig. </w:t>
      </w:r>
      <w:r w:rsidR="009B6755">
        <w:rPr>
          <w:rFonts w:ascii="Arial" w:hAnsi="Arial" w:cs="Arial"/>
        </w:rPr>
        <w:t>3</w:t>
      </w:r>
      <w:r w:rsidR="00673D0B" w:rsidRPr="004A74DC">
        <w:rPr>
          <w:rFonts w:ascii="Arial" w:hAnsi="Arial" w:cs="Arial"/>
        </w:rPr>
        <w:t xml:space="preserve">). </w:t>
      </w:r>
      <w:r w:rsidR="00B34372" w:rsidRPr="004A74DC">
        <w:rPr>
          <w:rFonts w:ascii="Arial" w:hAnsi="Arial" w:cs="Arial"/>
        </w:rPr>
        <w:t xml:space="preserve">Excluding the </w:t>
      </w:r>
      <w:r w:rsidR="007B4BBE" w:rsidRPr="004A74DC">
        <w:rPr>
          <w:rFonts w:ascii="Arial" w:hAnsi="Arial" w:cs="Arial"/>
        </w:rPr>
        <w:t xml:space="preserve">three </w:t>
      </w:r>
      <w:r w:rsidR="00B34372" w:rsidRPr="004A74DC">
        <w:rPr>
          <w:rFonts w:ascii="Arial" w:hAnsi="Arial" w:cs="Arial"/>
        </w:rPr>
        <w:t>seasons</w:t>
      </w:r>
      <w:r w:rsidR="007B4BBE" w:rsidRPr="004A74DC">
        <w:rPr>
          <w:rFonts w:ascii="Arial" w:hAnsi="Arial" w:cs="Arial"/>
        </w:rPr>
        <w:t xml:space="preserve"> when </w:t>
      </w:r>
      <w:r w:rsidR="00D62582">
        <w:rPr>
          <w:rFonts w:ascii="Arial" w:hAnsi="Arial" w:cs="Arial"/>
        </w:rPr>
        <w:t xml:space="preserve">very </w:t>
      </w:r>
      <w:r w:rsidR="007B4BBE" w:rsidRPr="004A74DC">
        <w:rPr>
          <w:rFonts w:ascii="Arial" w:hAnsi="Arial" w:cs="Arial"/>
        </w:rPr>
        <w:t>few or no birds bred</w:t>
      </w:r>
      <w:r w:rsidR="00673D0B" w:rsidRPr="004A74DC">
        <w:rPr>
          <w:rFonts w:ascii="Arial" w:hAnsi="Arial" w:cs="Arial"/>
        </w:rPr>
        <w:t xml:space="preserve">, the </w:t>
      </w:r>
      <w:r w:rsidR="00B34372" w:rsidRPr="004A74DC">
        <w:rPr>
          <w:rFonts w:ascii="Arial" w:hAnsi="Arial" w:cs="Arial"/>
        </w:rPr>
        <w:t xml:space="preserve">long-term </w:t>
      </w:r>
      <w:r w:rsidR="00673D0B" w:rsidRPr="004A74DC">
        <w:rPr>
          <w:rFonts w:ascii="Arial" w:hAnsi="Arial" w:cs="Arial"/>
        </w:rPr>
        <w:t xml:space="preserve">trend </w:t>
      </w:r>
      <w:r w:rsidR="00723C3F" w:rsidRPr="004A74DC">
        <w:rPr>
          <w:rFonts w:ascii="Arial" w:hAnsi="Arial" w:cs="Arial"/>
        </w:rPr>
        <w:t xml:space="preserve">at </w:t>
      </w:r>
      <w:r w:rsidR="00DD1FEB">
        <w:rPr>
          <w:rFonts w:ascii="Arial" w:hAnsi="Arial" w:cs="Arial"/>
        </w:rPr>
        <w:t>Muckelscarf Island</w:t>
      </w:r>
      <w:r w:rsidR="00DD1FEB" w:rsidRPr="004A74DC">
        <w:rPr>
          <w:rFonts w:ascii="Arial" w:hAnsi="Arial" w:cs="Arial"/>
        </w:rPr>
        <w:t xml:space="preserve"> </w:t>
      </w:r>
      <w:r w:rsidR="007B4BBE" w:rsidRPr="004A74DC">
        <w:rPr>
          <w:rFonts w:ascii="Arial" w:hAnsi="Arial" w:cs="Arial"/>
        </w:rPr>
        <w:t>was</w:t>
      </w:r>
      <w:r w:rsidR="00673D0B" w:rsidRPr="004A74DC">
        <w:rPr>
          <w:rFonts w:ascii="Arial" w:hAnsi="Arial" w:cs="Arial"/>
        </w:rPr>
        <w:t xml:space="preserve"> an increase of </w:t>
      </w:r>
      <w:r w:rsidR="00B34372" w:rsidRPr="004A74DC">
        <w:rPr>
          <w:rFonts w:ascii="Arial" w:hAnsi="Arial" w:cs="Arial"/>
        </w:rPr>
        <w:t>5.5%</w:t>
      </w:r>
      <w:r w:rsidR="00673D0B" w:rsidRPr="004A74DC">
        <w:rPr>
          <w:rFonts w:ascii="Arial" w:hAnsi="Arial" w:cs="Arial"/>
        </w:rPr>
        <w:t xml:space="preserve"> per annum from 45 to 251 breeding pairs </w:t>
      </w:r>
      <w:r w:rsidR="00003B67" w:rsidRPr="004A74DC">
        <w:rPr>
          <w:rFonts w:ascii="Arial" w:hAnsi="Arial" w:cs="Arial"/>
        </w:rPr>
        <w:t>in</w:t>
      </w:r>
      <w:r w:rsidR="00673D0B" w:rsidRPr="004A74DC">
        <w:rPr>
          <w:rFonts w:ascii="Arial" w:hAnsi="Arial" w:cs="Arial"/>
        </w:rPr>
        <w:t xml:space="preserve"> 1985/86 to 2017/18</w:t>
      </w:r>
      <w:r w:rsidR="00723C3F">
        <w:rPr>
          <w:rFonts w:ascii="Arial" w:hAnsi="Arial" w:cs="Arial"/>
        </w:rPr>
        <w:t>.</w:t>
      </w:r>
      <w:r w:rsidR="00673D0B" w:rsidRPr="004A74DC">
        <w:rPr>
          <w:rFonts w:ascii="Arial" w:hAnsi="Arial" w:cs="Arial"/>
        </w:rPr>
        <w:t xml:space="preserve"> </w:t>
      </w:r>
      <w:r w:rsidR="00723C3F" w:rsidRPr="004A74DC">
        <w:rPr>
          <w:rFonts w:ascii="Arial" w:hAnsi="Arial" w:cs="Arial"/>
        </w:rPr>
        <w:t xml:space="preserve">Numbers at Killingbeck Island also increased, at 3.3% per annum from 30 to 74 breeding pairs in 1989/90 to 2017/18  </w:t>
      </w:r>
      <w:r w:rsidR="00B34372" w:rsidRPr="004A74DC">
        <w:rPr>
          <w:rFonts w:ascii="Arial" w:hAnsi="Arial" w:cs="Arial"/>
        </w:rPr>
        <w:t>(</w:t>
      </w:r>
      <w:r w:rsidR="00723C3F">
        <w:rPr>
          <w:rFonts w:ascii="Arial" w:hAnsi="Arial" w:cs="Arial"/>
        </w:rPr>
        <w:t xml:space="preserve">for comparison, the trend at </w:t>
      </w:r>
      <w:r w:rsidR="00DD1FEB">
        <w:rPr>
          <w:rFonts w:ascii="Arial" w:hAnsi="Arial" w:cs="Arial"/>
        </w:rPr>
        <w:t xml:space="preserve">Muckelscarf Island </w:t>
      </w:r>
      <w:r w:rsidR="00723C3F">
        <w:rPr>
          <w:rFonts w:ascii="Arial" w:hAnsi="Arial" w:cs="Arial"/>
        </w:rPr>
        <w:t xml:space="preserve">over the same period was an increase of </w:t>
      </w:r>
      <w:r w:rsidR="00B34372" w:rsidRPr="004A74DC">
        <w:rPr>
          <w:rFonts w:ascii="Arial" w:hAnsi="Arial" w:cs="Arial"/>
        </w:rPr>
        <w:t xml:space="preserve">5.4% per annum). </w:t>
      </w:r>
    </w:p>
    <w:p w14:paraId="664CA341" w14:textId="77777777" w:rsidR="009756DC" w:rsidRPr="004A74DC" w:rsidRDefault="009756DC" w:rsidP="00507944">
      <w:pPr>
        <w:spacing w:line="360" w:lineRule="auto"/>
        <w:jc w:val="both"/>
        <w:rPr>
          <w:rFonts w:ascii="Arial" w:hAnsi="Arial" w:cs="Arial"/>
        </w:rPr>
      </w:pPr>
    </w:p>
    <w:p w14:paraId="251FE2AF" w14:textId="77777777" w:rsidR="009756DC" w:rsidRPr="004A74DC" w:rsidRDefault="009756DC" w:rsidP="00507944">
      <w:pPr>
        <w:spacing w:line="360" w:lineRule="auto"/>
        <w:jc w:val="both"/>
        <w:rPr>
          <w:rFonts w:ascii="Arial" w:hAnsi="Arial" w:cs="Arial"/>
          <w:b/>
        </w:rPr>
      </w:pPr>
      <w:r w:rsidRPr="004A74DC">
        <w:rPr>
          <w:rFonts w:ascii="Arial" w:hAnsi="Arial" w:cs="Arial"/>
          <w:b/>
        </w:rPr>
        <w:t>Discussion</w:t>
      </w:r>
    </w:p>
    <w:p w14:paraId="534826E5" w14:textId="268BB20B" w:rsidR="00051C0F" w:rsidRPr="004A74DC" w:rsidRDefault="00C206F4" w:rsidP="00507944">
      <w:pPr>
        <w:spacing w:line="360" w:lineRule="auto"/>
        <w:jc w:val="both"/>
        <w:rPr>
          <w:rFonts w:ascii="Arial" w:hAnsi="Arial" w:cs="Arial"/>
        </w:rPr>
      </w:pPr>
      <w:r>
        <w:rPr>
          <w:rFonts w:ascii="Arial" w:hAnsi="Arial" w:cs="Arial"/>
        </w:rPr>
        <w:t>The survey methodolog</w:t>
      </w:r>
      <w:r w:rsidR="00D62582">
        <w:rPr>
          <w:rFonts w:ascii="Arial" w:hAnsi="Arial" w:cs="Arial"/>
        </w:rPr>
        <w:t>ies</w:t>
      </w:r>
      <w:r>
        <w:rPr>
          <w:rFonts w:ascii="Arial" w:hAnsi="Arial" w:cs="Arial"/>
        </w:rPr>
        <w:t xml:space="preserve"> followed standard approaches for both skuas </w:t>
      </w:r>
      <w:r w:rsidR="000D588C">
        <w:rPr>
          <w:rFonts w:ascii="Arial" w:hAnsi="Arial" w:cs="Arial"/>
        </w:rPr>
        <w:fldChar w:fldCharType="begin">
          <w:fldData xml:space="preserve">PEVuZE5vdGU+PENpdGU+PEF1dGhvcj5DYXJuZWlybzwvQXV0aG9yPjxZZWFyPjIwMTY8L1llYXI+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</w:fldData>
        </w:fldChar>
      </w:r>
      <w:r w:rsidR="000D588C">
        <w:rPr>
          <w:rFonts w:ascii="Arial" w:hAnsi="Arial" w:cs="Arial"/>
        </w:rPr>
        <w:instrText xml:space="preserve"> ADDIN EN.CITE </w:instrText>
      </w:r>
      <w:r w:rsidR="000D588C">
        <w:rPr>
          <w:rFonts w:ascii="Arial" w:hAnsi="Arial" w:cs="Arial"/>
        </w:rPr>
        <w:fldChar w:fldCharType="begin">
          <w:fldData xml:space="preserve">PEVuZE5vdGU+PENpdGU+PEF1dGhvcj5DYXJuZWlybzwvQXV0aG9yPjxZZWFyPjIwMTY8L1llYXI+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</w:fldData>
        </w:fldChar>
      </w:r>
      <w:r w:rsidR="000D588C">
        <w:rPr>
          <w:rFonts w:ascii="Arial" w:hAnsi="Arial" w:cs="Arial"/>
        </w:rPr>
        <w:instrText xml:space="preserve"> ADDIN EN.CITE.DATA </w:instrText>
      </w:r>
      <w:r w:rsidR="000D588C">
        <w:rPr>
          <w:rFonts w:ascii="Arial" w:hAnsi="Arial" w:cs="Arial"/>
        </w:rPr>
      </w:r>
      <w:r w:rsidR="000D588C">
        <w:rPr>
          <w:rFonts w:ascii="Arial" w:hAnsi="Arial" w:cs="Arial"/>
        </w:rPr>
        <w:fldChar w:fldCharType="end"/>
      </w:r>
      <w:r w:rsidR="000D588C">
        <w:rPr>
          <w:rFonts w:ascii="Arial" w:hAnsi="Arial" w:cs="Arial"/>
        </w:rPr>
      </w:r>
      <w:r w:rsidR="000D588C">
        <w:rPr>
          <w:rFonts w:ascii="Arial" w:hAnsi="Arial" w:cs="Arial"/>
        </w:rPr>
        <w:fldChar w:fldCharType="separate"/>
      </w:r>
      <w:r w:rsidR="000D588C">
        <w:rPr>
          <w:rFonts w:ascii="Arial" w:hAnsi="Arial" w:cs="Arial"/>
          <w:noProof/>
        </w:rPr>
        <w:t>(</w:t>
      </w:r>
      <w:hyperlink w:anchor="_ENREF_6" w:tooltip="Carneiro, 2016 #3345" w:history="1">
        <w:r w:rsidR="00681A3E">
          <w:rPr>
            <w:rFonts w:ascii="Arial" w:hAnsi="Arial" w:cs="Arial"/>
            <w:noProof/>
          </w:rPr>
          <w:t>Carneiro et al. 2016</w:t>
        </w:r>
      </w:hyperlink>
      <w:r w:rsidR="000D588C">
        <w:rPr>
          <w:rFonts w:ascii="Arial" w:hAnsi="Arial" w:cs="Arial"/>
          <w:noProof/>
        </w:rPr>
        <w:t xml:space="preserve">; </w:t>
      </w:r>
      <w:hyperlink w:anchor="_ENREF_29" w:tooltip="Krietsch, 2016 #3347" w:history="1">
        <w:r w:rsidR="00681A3E">
          <w:rPr>
            <w:rFonts w:ascii="Arial" w:hAnsi="Arial" w:cs="Arial"/>
            <w:noProof/>
          </w:rPr>
          <w:t>Krietsch et al. 2016</w:t>
        </w:r>
      </w:hyperlink>
      <w:r w:rsidR="000D588C">
        <w:rPr>
          <w:rFonts w:ascii="Arial" w:hAnsi="Arial" w:cs="Arial"/>
          <w:noProof/>
        </w:rPr>
        <w:t xml:space="preserve">; </w:t>
      </w:r>
      <w:hyperlink w:anchor="_ENREF_37" w:tooltip="Phillips, 1999 #3346" w:history="1">
        <w:r w:rsidR="00681A3E">
          <w:rPr>
            <w:rFonts w:ascii="Arial" w:hAnsi="Arial" w:cs="Arial"/>
            <w:noProof/>
          </w:rPr>
          <w:t>Phillips et al. 1999a</w:t>
        </w:r>
      </w:hyperlink>
      <w:r w:rsidR="000D588C">
        <w:rPr>
          <w:rFonts w:ascii="Arial" w:hAnsi="Arial" w:cs="Arial"/>
          <w:noProof/>
        </w:rPr>
        <w:t xml:space="preserve">; </w:t>
      </w:r>
      <w:hyperlink w:anchor="_ENREF_39" w:tooltip="Phillips, 2004 #1811" w:history="1">
        <w:r w:rsidR="00681A3E">
          <w:rPr>
            <w:rFonts w:ascii="Arial" w:hAnsi="Arial" w:cs="Arial"/>
            <w:noProof/>
          </w:rPr>
          <w:t>Phillips et al. 2004</w:t>
        </w:r>
      </w:hyperlink>
      <w:r w:rsidR="000D588C">
        <w:rPr>
          <w:rFonts w:ascii="Arial" w:hAnsi="Arial" w:cs="Arial"/>
          <w:noProof/>
        </w:rPr>
        <w:t>)</w:t>
      </w:r>
      <w:r w:rsidR="000D588C">
        <w:rPr>
          <w:rFonts w:ascii="Arial" w:hAnsi="Arial" w:cs="Arial"/>
        </w:rPr>
        <w:fldChar w:fldCharType="end"/>
      </w:r>
      <w:r>
        <w:rPr>
          <w:rFonts w:ascii="Arial" w:hAnsi="Arial" w:cs="Arial"/>
        </w:rPr>
        <w:t xml:space="preserve">, and shags </w:t>
      </w:r>
      <w:r w:rsidR="000D588C">
        <w:rPr>
          <w:rFonts w:ascii="Arial" w:hAnsi="Arial" w:cs="Arial"/>
        </w:rPr>
        <w:fldChar w:fldCharType="begin"/>
      </w:r>
      <w:r w:rsidR="000D588C">
        <w:rPr>
          <w:rFonts w:ascii="Arial" w:hAnsi="Arial" w:cs="Arial"/>
        </w:rPr>
        <w:instrText xml:space="preserve"> ADDIN EN.CITE &lt;EndNote&gt;&lt;Cite&gt;&lt;Author&gt;Schrimpf&lt;/Author&gt;&lt;Year&gt;in press&lt;/Year&gt;&lt;RecNum&gt;3334&lt;/RecNum&gt;&lt;DisplayText&gt;(Schrimpf et al. in press)&lt;/DisplayText&gt;&lt;record&gt;&lt;rec-number&gt;3334&lt;/rec-number&gt;&lt;foreign-keys&gt;&lt;key app="EN" db-id="a2t0svvpntszs5ez2fkvd2wmv0zr0zwvzzxv"&gt;3334&lt;/key&gt;&lt;/foreign-keys&gt;&lt;ref-type name="Journal Article"&gt;17&lt;/ref-type&gt;&lt;contributors&gt;&lt;authors&gt;&lt;author&gt;Schrimpf, M.&lt;/author&gt;&lt;author&gt;Naveen, R.&lt;/author&gt;&lt;author&gt;Lynch, H.J.&lt;/author&gt;&lt;/authors&gt;&lt;/contributors&gt;&lt;titles&gt;&lt;title&gt;&lt;style face="normal" font="default" size="100%"&gt;Population status of the Antarctic shag &lt;/style&gt;&lt;style face="italic" font="default" size="100%"&gt;Phalacrocorax (atriceps) bransfieldensis&lt;/style&gt;&lt;/title&gt;&lt;secondary-title&gt;Antarctic Science&lt;/secondary-title&gt;&lt;/titles&gt;&lt;periodical&gt;&lt;full-title&gt;Antarctic Science&lt;/full-title&gt;&lt;abbr-1&gt;Antarct. Sci.&lt;/abbr-1&gt;&lt;abbr-2&gt;Antarct.Sci.&lt;/abbr-2&gt;&lt;/periodical&gt;&lt;dates&gt;&lt;year&gt;in press&lt;/year&gt;&lt;/dates&gt;&lt;urls&gt;&lt;/urls&gt;&lt;/record&gt;&lt;/Cite&gt;&lt;/EndNote&gt;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45" w:tooltip="Schrimpf, in press #3334" w:history="1">
        <w:r w:rsidR="00681A3E">
          <w:rPr>
            <w:rFonts w:ascii="Arial" w:hAnsi="Arial" w:cs="Arial"/>
            <w:noProof/>
          </w:rPr>
          <w:t xml:space="preserve">Schrimpf et al. </w:t>
        </w:r>
        <w:r w:rsidR="007D14F8">
          <w:rPr>
            <w:rFonts w:ascii="Arial" w:hAnsi="Arial" w:cs="Arial"/>
            <w:noProof/>
          </w:rPr>
          <w:t>2018</w:t>
        </w:r>
      </w:hyperlink>
      <w:r w:rsidR="000D588C">
        <w:rPr>
          <w:rFonts w:ascii="Arial" w:hAnsi="Arial" w:cs="Arial"/>
          <w:noProof/>
        </w:rPr>
        <w:t>)</w:t>
      </w:r>
      <w:r w:rsidR="000D588C">
        <w:rPr>
          <w:rFonts w:ascii="Arial" w:hAnsi="Arial" w:cs="Arial"/>
        </w:rPr>
        <w:fldChar w:fldCharType="end"/>
      </w:r>
      <w:r w:rsidRPr="004A74DC">
        <w:rPr>
          <w:rFonts w:ascii="Arial" w:hAnsi="Arial" w:cs="Arial"/>
        </w:rPr>
        <w:t xml:space="preserve">. </w:t>
      </w:r>
      <w:r>
        <w:rPr>
          <w:rFonts w:ascii="Arial" w:hAnsi="Arial" w:cs="Arial"/>
        </w:rPr>
        <w:t xml:space="preserve">These have </w:t>
      </w:r>
      <w:r w:rsidR="00051C0F">
        <w:rPr>
          <w:rFonts w:ascii="Arial" w:hAnsi="Arial" w:cs="Arial"/>
        </w:rPr>
        <w:t>an associated observation error</w:t>
      </w:r>
      <w:r w:rsidR="00316083">
        <w:rPr>
          <w:rFonts w:ascii="Arial" w:hAnsi="Arial" w:cs="Arial"/>
        </w:rPr>
        <w:t xml:space="preserve">. For the skuas, this </w:t>
      </w:r>
      <w:r w:rsidR="00051C0F">
        <w:rPr>
          <w:rFonts w:ascii="Arial" w:hAnsi="Arial" w:cs="Arial"/>
        </w:rPr>
        <w:t>includ</w:t>
      </w:r>
      <w:r w:rsidR="00316083">
        <w:rPr>
          <w:rFonts w:ascii="Arial" w:hAnsi="Arial" w:cs="Arial"/>
        </w:rPr>
        <w:t>es</w:t>
      </w:r>
      <w:r w:rsidR="00051C0F">
        <w:rPr>
          <w:rFonts w:ascii="Arial" w:hAnsi="Arial" w:cs="Arial"/>
        </w:rPr>
        <w:t xml:space="preserve"> </w:t>
      </w:r>
      <w:r>
        <w:rPr>
          <w:rFonts w:ascii="Arial" w:hAnsi="Arial" w:cs="Arial"/>
        </w:rPr>
        <w:t xml:space="preserve">potentially lower </w:t>
      </w:r>
      <w:r w:rsidR="00051C0F">
        <w:rPr>
          <w:rFonts w:ascii="Arial" w:hAnsi="Arial" w:cs="Arial"/>
        </w:rPr>
        <w:t>detectability of birds obscured by local topography and po</w:t>
      </w:r>
      <w:r>
        <w:rPr>
          <w:rFonts w:ascii="Arial" w:hAnsi="Arial" w:cs="Arial"/>
        </w:rPr>
        <w:t>ssible</w:t>
      </w:r>
      <w:r w:rsidR="00051C0F">
        <w:rPr>
          <w:rFonts w:ascii="Arial" w:hAnsi="Arial" w:cs="Arial"/>
        </w:rPr>
        <w:t xml:space="preserve"> over-counting of birds in the air. However, </w:t>
      </w:r>
      <w:r w:rsidR="00CA2055">
        <w:rPr>
          <w:rFonts w:ascii="Arial" w:hAnsi="Arial" w:cs="Arial"/>
        </w:rPr>
        <w:t>d</w:t>
      </w:r>
      <w:r w:rsidR="00CA2055" w:rsidRPr="004A74DC">
        <w:rPr>
          <w:rFonts w:ascii="Arial" w:hAnsi="Arial" w:cs="Arial"/>
        </w:rPr>
        <w:t xml:space="preserve">ensities </w:t>
      </w:r>
      <w:r w:rsidR="00CA2055">
        <w:rPr>
          <w:rFonts w:ascii="Arial" w:hAnsi="Arial" w:cs="Arial"/>
        </w:rPr>
        <w:t>on islands</w:t>
      </w:r>
      <w:r w:rsidR="00CA2055" w:rsidRPr="004A74DC">
        <w:rPr>
          <w:rFonts w:ascii="Arial" w:hAnsi="Arial" w:cs="Arial"/>
        </w:rPr>
        <w:t xml:space="preserve"> on which </w:t>
      </w:r>
      <w:r>
        <w:rPr>
          <w:rFonts w:ascii="Arial" w:hAnsi="Arial" w:cs="Arial"/>
        </w:rPr>
        <w:t xml:space="preserve">the </w:t>
      </w:r>
      <w:r w:rsidR="00CA2055">
        <w:rPr>
          <w:rFonts w:ascii="Arial" w:hAnsi="Arial" w:cs="Arial"/>
        </w:rPr>
        <w:t>skuas</w:t>
      </w:r>
      <w:r w:rsidR="00CA2055" w:rsidRPr="004A74DC">
        <w:rPr>
          <w:rFonts w:ascii="Arial" w:hAnsi="Arial" w:cs="Arial"/>
        </w:rPr>
        <w:t xml:space="preserve"> were counted in subareas were </w:t>
      </w:r>
      <w:r w:rsidR="00CA2055">
        <w:rPr>
          <w:rFonts w:ascii="Arial" w:hAnsi="Arial" w:cs="Arial"/>
        </w:rPr>
        <w:t xml:space="preserve">in the </w:t>
      </w:r>
      <w:r w:rsidR="00316083">
        <w:rPr>
          <w:rFonts w:ascii="Arial" w:hAnsi="Arial" w:cs="Arial"/>
        </w:rPr>
        <w:t xml:space="preserve">middle of the </w:t>
      </w:r>
      <w:r w:rsidR="00CA2055">
        <w:rPr>
          <w:rFonts w:ascii="Arial" w:hAnsi="Arial" w:cs="Arial"/>
        </w:rPr>
        <w:t xml:space="preserve">range of those </w:t>
      </w:r>
      <w:r w:rsidR="00CA2055" w:rsidRPr="004A74DC">
        <w:rPr>
          <w:rFonts w:ascii="Arial" w:hAnsi="Arial" w:cs="Arial"/>
        </w:rPr>
        <w:t xml:space="preserve">where </w:t>
      </w:r>
      <w:r w:rsidR="00CA2055">
        <w:rPr>
          <w:rFonts w:ascii="Arial" w:hAnsi="Arial" w:cs="Arial"/>
        </w:rPr>
        <w:t xml:space="preserve">a </w:t>
      </w:r>
      <w:r w:rsidR="00CA2055" w:rsidRPr="004A74DC">
        <w:rPr>
          <w:rFonts w:ascii="Arial" w:hAnsi="Arial" w:cs="Arial"/>
        </w:rPr>
        <w:t xml:space="preserve">GPS </w:t>
      </w:r>
      <w:r w:rsidR="00CA2055">
        <w:rPr>
          <w:rFonts w:ascii="Arial" w:hAnsi="Arial" w:cs="Arial"/>
        </w:rPr>
        <w:t xml:space="preserve">fix was </w:t>
      </w:r>
      <w:r>
        <w:rPr>
          <w:rFonts w:ascii="Arial" w:hAnsi="Arial" w:cs="Arial"/>
        </w:rPr>
        <w:t>obtained from each</w:t>
      </w:r>
      <w:r w:rsidR="00CA2055" w:rsidRPr="004A74DC">
        <w:rPr>
          <w:rFonts w:ascii="Arial" w:hAnsi="Arial" w:cs="Arial"/>
        </w:rPr>
        <w:t xml:space="preserve"> territor</w:t>
      </w:r>
      <w:r>
        <w:rPr>
          <w:rFonts w:ascii="Arial" w:hAnsi="Arial" w:cs="Arial"/>
        </w:rPr>
        <w:t>y</w:t>
      </w:r>
      <w:r w:rsidR="00316083">
        <w:rPr>
          <w:rFonts w:ascii="Arial" w:hAnsi="Arial" w:cs="Arial"/>
        </w:rPr>
        <w:t>, suggesting that count method was not a confounding factor</w:t>
      </w:r>
      <w:r>
        <w:rPr>
          <w:rFonts w:ascii="Arial" w:hAnsi="Arial" w:cs="Arial"/>
        </w:rPr>
        <w:t xml:space="preserve">. </w:t>
      </w:r>
      <w:r w:rsidR="00051C0F">
        <w:rPr>
          <w:rFonts w:ascii="Arial" w:hAnsi="Arial" w:cs="Arial"/>
        </w:rPr>
        <w:t xml:space="preserve">No attempt was made to correct for previous nest failure </w:t>
      </w:r>
      <w:r>
        <w:rPr>
          <w:rFonts w:ascii="Arial" w:hAnsi="Arial" w:cs="Arial"/>
        </w:rPr>
        <w:t xml:space="preserve">in either shags or skuas. In the skuas, this was </w:t>
      </w:r>
      <w:r w:rsidR="00CA2055">
        <w:rPr>
          <w:rFonts w:ascii="Arial" w:hAnsi="Arial" w:cs="Arial"/>
        </w:rPr>
        <w:t xml:space="preserve">because </w:t>
      </w:r>
      <w:r>
        <w:rPr>
          <w:rFonts w:ascii="Arial" w:hAnsi="Arial" w:cs="Arial"/>
        </w:rPr>
        <w:t>in repeated visits</w:t>
      </w:r>
      <w:r w:rsidR="00316083" w:rsidRPr="00316083">
        <w:rPr>
          <w:rFonts w:ascii="Arial" w:hAnsi="Arial" w:cs="Arial"/>
        </w:rPr>
        <w:t xml:space="preserve"> </w:t>
      </w:r>
      <w:r w:rsidR="00316083">
        <w:rPr>
          <w:rFonts w:ascii="Arial" w:hAnsi="Arial" w:cs="Arial"/>
        </w:rPr>
        <w:t>at Rothera Point</w:t>
      </w:r>
      <w:r>
        <w:rPr>
          <w:rFonts w:ascii="Arial" w:hAnsi="Arial" w:cs="Arial"/>
        </w:rPr>
        <w:t>, at least one partner was present at territories where the breeding attempt had failed earlier in the season</w:t>
      </w:r>
      <w:r w:rsidR="00051C0F">
        <w:rPr>
          <w:rFonts w:ascii="Arial" w:hAnsi="Arial" w:cs="Arial"/>
        </w:rPr>
        <w:t xml:space="preserve">. </w:t>
      </w:r>
      <w:r>
        <w:rPr>
          <w:rFonts w:ascii="Arial" w:hAnsi="Arial" w:cs="Arial"/>
        </w:rPr>
        <w:t xml:space="preserve">In addition, based on the small proportion of empty but well-built nests </w:t>
      </w:r>
      <w:r w:rsidR="002B1826">
        <w:rPr>
          <w:rFonts w:ascii="Arial" w:hAnsi="Arial" w:cs="Arial"/>
        </w:rPr>
        <w:t>(4.7%)</w:t>
      </w:r>
      <w:r>
        <w:rPr>
          <w:rFonts w:ascii="Arial" w:hAnsi="Arial" w:cs="Arial"/>
        </w:rPr>
        <w:t xml:space="preserve">, </w:t>
      </w:r>
      <w:r w:rsidR="00316083">
        <w:rPr>
          <w:rFonts w:ascii="Arial" w:hAnsi="Arial" w:cs="Arial"/>
        </w:rPr>
        <w:t xml:space="preserve">apparently </w:t>
      </w:r>
      <w:r>
        <w:rPr>
          <w:rFonts w:ascii="Arial" w:hAnsi="Arial" w:cs="Arial"/>
        </w:rPr>
        <w:t xml:space="preserve">very few shags </w:t>
      </w:r>
      <w:r w:rsidR="002B1826">
        <w:rPr>
          <w:rFonts w:ascii="Arial" w:hAnsi="Arial" w:cs="Arial"/>
        </w:rPr>
        <w:t>failed before the survey</w:t>
      </w:r>
      <w:r w:rsidR="00051C0F">
        <w:rPr>
          <w:rFonts w:ascii="Arial" w:hAnsi="Arial" w:cs="Arial"/>
        </w:rPr>
        <w:t>.</w:t>
      </w:r>
      <w:r w:rsidR="00051C0F" w:rsidRPr="00051C0F">
        <w:rPr>
          <w:rFonts w:ascii="Arial" w:hAnsi="Arial" w:cs="Arial"/>
        </w:rPr>
        <w:t xml:space="preserve"> </w:t>
      </w:r>
      <w:r w:rsidR="002B1826">
        <w:rPr>
          <w:rFonts w:ascii="Arial" w:hAnsi="Arial" w:cs="Arial"/>
        </w:rPr>
        <w:t xml:space="preserve">Overall, therefore, the </w:t>
      </w:r>
      <w:r w:rsidR="00051C0F" w:rsidRPr="004A74DC">
        <w:rPr>
          <w:rFonts w:ascii="Arial" w:hAnsi="Arial" w:cs="Arial"/>
        </w:rPr>
        <w:t xml:space="preserve">error </w:t>
      </w:r>
      <w:r w:rsidR="000150B7">
        <w:rPr>
          <w:rFonts w:ascii="Arial" w:hAnsi="Arial" w:cs="Arial"/>
        </w:rPr>
        <w:t xml:space="preserve">in our counts was </w:t>
      </w:r>
      <w:r w:rsidR="00051C0F" w:rsidRPr="004A74DC">
        <w:rPr>
          <w:rFonts w:ascii="Arial" w:hAnsi="Arial" w:cs="Arial"/>
        </w:rPr>
        <w:t xml:space="preserve">expected to be low. </w:t>
      </w:r>
    </w:p>
    <w:p w14:paraId="1208F86F" w14:textId="0B45CD0B" w:rsidR="00051C0F" w:rsidRPr="004A74DC" w:rsidRDefault="008157F6" w:rsidP="00507944">
      <w:pPr>
        <w:spacing w:line="360" w:lineRule="auto"/>
        <w:ind w:firstLine="720"/>
        <w:jc w:val="both"/>
        <w:rPr>
          <w:rFonts w:ascii="Arial" w:hAnsi="Arial" w:cs="Arial"/>
          <w:b/>
          <w:highlight w:val="yellow"/>
        </w:rPr>
      </w:pPr>
      <w:r>
        <w:rPr>
          <w:rFonts w:ascii="Arial" w:hAnsi="Arial" w:cs="Arial"/>
        </w:rPr>
        <w:t xml:space="preserve">The populations of </w:t>
      </w:r>
      <w:r w:rsidRPr="004A74DC">
        <w:rPr>
          <w:rFonts w:ascii="Arial" w:hAnsi="Arial" w:cs="Arial"/>
        </w:rPr>
        <w:t xml:space="preserve">south polar </w:t>
      </w:r>
      <w:r>
        <w:rPr>
          <w:rFonts w:ascii="Arial" w:hAnsi="Arial" w:cs="Arial"/>
        </w:rPr>
        <w:t>skuas (</w:t>
      </w:r>
      <w:r w:rsidRPr="004A74DC">
        <w:rPr>
          <w:rFonts w:ascii="Arial" w:hAnsi="Arial" w:cs="Arial"/>
        </w:rPr>
        <w:t>97</w:t>
      </w:r>
      <w:r w:rsidR="00316083">
        <w:rPr>
          <w:rFonts w:ascii="Arial" w:hAnsi="Arial" w:cs="Arial"/>
        </w:rPr>
        <w:t>8</w:t>
      </w:r>
      <w:r w:rsidRPr="004A74DC">
        <w:rPr>
          <w:rFonts w:ascii="Arial" w:hAnsi="Arial" w:cs="Arial"/>
        </w:rPr>
        <w:t xml:space="preserve"> occupied territories</w:t>
      </w:r>
      <w:r>
        <w:rPr>
          <w:rFonts w:ascii="Arial" w:hAnsi="Arial" w:cs="Arial"/>
        </w:rPr>
        <w:t>)</w:t>
      </w:r>
      <w:r w:rsidRPr="000150B7">
        <w:rPr>
          <w:rFonts w:ascii="Arial" w:hAnsi="Arial" w:cs="Arial"/>
        </w:rPr>
        <w:t xml:space="preserve"> </w:t>
      </w:r>
      <w:r>
        <w:rPr>
          <w:rFonts w:ascii="Arial" w:hAnsi="Arial" w:cs="Arial"/>
        </w:rPr>
        <w:t>and Antarctic shags (</w:t>
      </w:r>
      <w:r w:rsidRPr="004A74DC">
        <w:rPr>
          <w:rFonts w:ascii="Arial" w:hAnsi="Arial" w:cs="Arial"/>
        </w:rPr>
        <w:t>405 pairs</w:t>
      </w:r>
      <w:r>
        <w:rPr>
          <w:rFonts w:ascii="Arial" w:hAnsi="Arial" w:cs="Arial"/>
        </w:rPr>
        <w:t>)</w:t>
      </w:r>
      <w:r w:rsidRPr="004A74DC">
        <w:rPr>
          <w:rFonts w:ascii="Arial" w:hAnsi="Arial" w:cs="Arial"/>
        </w:rPr>
        <w:t xml:space="preserve"> </w:t>
      </w:r>
      <w:r>
        <w:rPr>
          <w:rFonts w:ascii="Arial" w:hAnsi="Arial" w:cs="Arial"/>
        </w:rPr>
        <w:t xml:space="preserve">in the </w:t>
      </w:r>
      <w:r w:rsidRPr="004A74DC">
        <w:rPr>
          <w:rFonts w:ascii="Arial" w:hAnsi="Arial" w:cs="Arial"/>
        </w:rPr>
        <w:t>Ryder Bay are</w:t>
      </w:r>
      <w:r>
        <w:rPr>
          <w:rFonts w:ascii="Arial" w:hAnsi="Arial" w:cs="Arial"/>
        </w:rPr>
        <w:t>a</w:t>
      </w:r>
      <w:r w:rsidRPr="004A74DC">
        <w:rPr>
          <w:rFonts w:ascii="Arial" w:hAnsi="Arial" w:cs="Arial"/>
        </w:rPr>
        <w:t xml:space="preserve"> </w:t>
      </w:r>
      <w:r>
        <w:rPr>
          <w:rFonts w:ascii="Arial" w:hAnsi="Arial" w:cs="Arial"/>
        </w:rPr>
        <w:t xml:space="preserve">counted </w:t>
      </w:r>
      <w:r w:rsidRPr="004A74DC">
        <w:rPr>
          <w:rFonts w:ascii="Arial" w:hAnsi="Arial" w:cs="Arial"/>
        </w:rPr>
        <w:t>in</w:t>
      </w:r>
      <w:r w:rsidR="00316083">
        <w:rPr>
          <w:rFonts w:ascii="Arial" w:hAnsi="Arial" w:cs="Arial"/>
        </w:rPr>
        <w:t xml:space="preserve"> the </w:t>
      </w:r>
      <w:r w:rsidRPr="004A74DC">
        <w:rPr>
          <w:rFonts w:ascii="Arial" w:hAnsi="Arial" w:cs="Arial"/>
        </w:rPr>
        <w:t>2017/18</w:t>
      </w:r>
      <w:r w:rsidRPr="00ED77A4">
        <w:rPr>
          <w:rFonts w:ascii="Arial" w:hAnsi="Arial" w:cs="Arial"/>
        </w:rPr>
        <w:t xml:space="preserve"> </w:t>
      </w:r>
      <w:r w:rsidR="00316083">
        <w:rPr>
          <w:rFonts w:ascii="Arial" w:hAnsi="Arial" w:cs="Arial"/>
        </w:rPr>
        <w:t xml:space="preserve">breeding season </w:t>
      </w:r>
      <w:r>
        <w:rPr>
          <w:rFonts w:ascii="Arial" w:hAnsi="Arial" w:cs="Arial"/>
        </w:rPr>
        <w:t xml:space="preserve">are </w:t>
      </w:r>
      <w:r w:rsidR="00316083">
        <w:rPr>
          <w:rFonts w:ascii="Arial" w:hAnsi="Arial" w:cs="Arial"/>
        </w:rPr>
        <w:t xml:space="preserve">both </w:t>
      </w:r>
      <w:r w:rsidRPr="004A74DC">
        <w:rPr>
          <w:rFonts w:ascii="Arial" w:hAnsi="Arial" w:cs="Arial"/>
        </w:rPr>
        <w:t xml:space="preserve">of major </w:t>
      </w:r>
      <w:r>
        <w:rPr>
          <w:rFonts w:ascii="Arial" w:hAnsi="Arial" w:cs="Arial"/>
        </w:rPr>
        <w:t xml:space="preserve">regional and international </w:t>
      </w:r>
      <w:r w:rsidRPr="004A74DC">
        <w:rPr>
          <w:rFonts w:ascii="Arial" w:hAnsi="Arial" w:cs="Arial"/>
        </w:rPr>
        <w:t>importance</w:t>
      </w:r>
      <w:r>
        <w:rPr>
          <w:rFonts w:ascii="Arial" w:hAnsi="Arial" w:cs="Arial"/>
        </w:rPr>
        <w:t xml:space="preserve">, and </w:t>
      </w:r>
      <w:r w:rsidR="00ED77A4">
        <w:rPr>
          <w:rFonts w:ascii="Arial" w:hAnsi="Arial" w:cs="Arial"/>
        </w:rPr>
        <w:t>are well above the threshold</w:t>
      </w:r>
      <w:r w:rsidR="00E04948">
        <w:rPr>
          <w:rFonts w:ascii="Arial" w:hAnsi="Arial" w:cs="Arial"/>
        </w:rPr>
        <w:t xml:space="preserve"> number</w:t>
      </w:r>
      <w:r w:rsidR="00ED77A4">
        <w:rPr>
          <w:rFonts w:ascii="Arial" w:hAnsi="Arial" w:cs="Arial"/>
        </w:rPr>
        <w:t xml:space="preserve">s </w:t>
      </w:r>
      <w:r w:rsidR="000F7F9B">
        <w:rPr>
          <w:rFonts w:ascii="Arial" w:hAnsi="Arial" w:cs="Arial"/>
        </w:rPr>
        <w:t xml:space="preserve"> - </w:t>
      </w:r>
      <w:r w:rsidR="000F7F9B" w:rsidRPr="000F7F9B">
        <w:rPr>
          <w:rFonts w:ascii="Arial" w:hAnsi="Arial" w:cs="Arial"/>
        </w:rPr>
        <w:t>1% or more of the global population</w:t>
      </w:r>
      <w:r w:rsidR="000F7F9B">
        <w:rPr>
          <w:rFonts w:ascii="Arial" w:hAnsi="Arial" w:cs="Arial"/>
        </w:rPr>
        <w:t xml:space="preserve"> - </w:t>
      </w:r>
      <w:r w:rsidR="00ED77A4">
        <w:rPr>
          <w:rFonts w:ascii="Arial" w:hAnsi="Arial" w:cs="Arial"/>
        </w:rPr>
        <w:t xml:space="preserve">used recently to identify Important Bird </w:t>
      </w:r>
      <w:r w:rsidR="000F7F9B">
        <w:rPr>
          <w:rFonts w:ascii="Arial" w:hAnsi="Arial" w:cs="Arial"/>
        </w:rPr>
        <w:t>[</w:t>
      </w:r>
      <w:r w:rsidR="00ED77A4">
        <w:rPr>
          <w:rFonts w:ascii="Arial" w:hAnsi="Arial" w:cs="Arial"/>
        </w:rPr>
        <w:t>and Biodiversity] Areas (IBAs) in Antarctica</w:t>
      </w:r>
      <w:r>
        <w:rPr>
          <w:rFonts w:ascii="Arial" w:hAnsi="Arial" w:cs="Arial"/>
        </w:rPr>
        <w:t xml:space="preserve"> using criteria adopted by BirdLife International</w:t>
      </w:r>
      <w:r w:rsidR="00ED77A4">
        <w:rPr>
          <w:rFonts w:ascii="Arial" w:hAnsi="Arial" w:cs="Arial"/>
        </w:rPr>
        <w:t xml:space="preserve"> </w:t>
      </w:r>
      <w:r w:rsidR="000D588C">
        <w:rPr>
          <w:rFonts w:ascii="Arial" w:hAnsi="Arial" w:cs="Arial"/>
        </w:rPr>
        <w:fldChar w:fldCharType="begin"/>
      </w:r>
      <w:r w:rsidR="000D588C">
        <w:rPr>
          <w:rFonts w:ascii="Arial" w:hAnsi="Arial" w:cs="Arial"/>
        </w:rPr>
        <w:instrText xml:space="preserve"> ADDIN EN.CITE &lt;EndNote&gt;&lt;Cite&gt;&lt;Author&gt;Harris&lt;/Author&gt;&lt;Year&gt;2015&lt;/Year&gt;&lt;RecNum&gt;3353&lt;/RecNum&gt;&lt;DisplayText&gt;(Harris et al. 2015)&lt;/DisplayText&gt;&lt;record&gt;&lt;rec-number&gt;3353&lt;/rec-number&gt;&lt;foreign-keys&gt;&lt;key app="EN" db-id="a2t0svvpntszs5ez2fkvd2wmv0zr0zwvzzxv"&gt;3353&lt;/key&gt;&lt;/foreign-keys&gt;&lt;ref-type name="Report"&gt;27&lt;/ref-type&gt;&lt;contributors&gt;&lt;authors&gt;&lt;author&gt;Harris, C.M.&lt;/author&gt;&lt;author&gt;Lorenz, K.&lt;/author&gt;&lt;author&gt;Fishpool, L.D.C.&lt;/author&gt;&lt;author&gt;Lascelles, B.&lt;/author&gt;&lt;author&gt;Cooper, J.&lt;/author&gt;&lt;author&gt;Coria, N.R.&lt;/author&gt;&lt;author&gt;Croxall, J.P.&lt;/author&gt;&lt;author&gt;Emmerson, L.M.&lt;/author&gt;&lt;author&gt;Fijn, R.C.&lt;/author&gt;&lt;author&gt;Fraser, W.L.&lt;/author&gt;&lt;author&gt;Jouventin, P.&lt;/author&gt;&lt;author&gt;LaRue, M.A.&lt;/author&gt;&lt;author&gt;Le Maho, Y.&lt;/author&gt;&lt;author&gt;Lynch, H.J.&lt;/author&gt;&lt;author&gt;Naveen, R.&lt;/author&gt;&lt;author&gt;Patterson-Fraser, D.L.&lt;/author&gt;&lt;author&gt;Peter, H.-U.&lt;/author&gt;&lt;author&gt;Poncet, S.&lt;/author&gt;&lt;author&gt;Phillips, R.A.&lt;/author&gt;&lt;author&gt;Southwell, C.J.&lt;/author&gt;&lt;author&gt;van Franeker, J.A.&lt;/author&gt;&lt;author&gt;Weimerskirch, H.&lt;/author&gt;&lt;author&gt;Wienecke, B.&lt;/author&gt;&lt;author&gt;Woehler, E.J. &lt;/author&gt;&lt;/authors&gt;&lt;tertiary-authors&gt;&lt;author&gt;BirdLife International and Environmental Research &amp;amp; Assessment Ltd.,&lt;/author&gt;&lt;/tertiary-authors&gt;&lt;/contributors&gt;&lt;titles&gt;&lt;title&gt;Important Bird Areas in Antarctica 2015&lt;/title&gt;&lt;/titles&gt;&lt;dates&gt;&lt;year&gt;2015&lt;/year&gt;&lt;/dates&gt;&lt;pub-location&gt;Cambridge&lt;/pub-location&gt;&lt;urls&gt;&lt;/urls&gt;&lt;/record&gt;&lt;/Cite&gt;&lt;/EndNote&gt;</w:instrText>
      </w:r>
      <w:r w:rsidR="000D588C">
        <w:rPr>
          <w:rFonts w:ascii="Arial" w:hAnsi="Arial" w:cs="Arial"/>
        </w:rPr>
        <w:fldChar w:fldCharType="separate"/>
      </w:r>
      <w:r w:rsidR="000D588C">
        <w:rPr>
          <w:rFonts w:ascii="Arial" w:hAnsi="Arial" w:cs="Arial"/>
          <w:noProof/>
        </w:rPr>
        <w:t>(</w:t>
      </w:r>
      <w:hyperlink w:anchor="_ENREF_22" w:tooltip="Harris, 2015 #3353" w:history="1">
        <w:r w:rsidR="00681A3E">
          <w:rPr>
            <w:rFonts w:ascii="Arial" w:hAnsi="Arial" w:cs="Arial"/>
            <w:noProof/>
          </w:rPr>
          <w:t>Harris et al. 2015</w:t>
        </w:r>
      </w:hyperlink>
      <w:r w:rsidR="000D588C">
        <w:rPr>
          <w:rFonts w:ascii="Arial" w:hAnsi="Arial" w:cs="Arial"/>
          <w:noProof/>
        </w:rPr>
        <w:t>)</w:t>
      </w:r>
      <w:r w:rsidR="000D588C">
        <w:rPr>
          <w:rFonts w:ascii="Arial" w:hAnsi="Arial" w:cs="Arial"/>
        </w:rPr>
        <w:fldChar w:fldCharType="end"/>
      </w:r>
      <w:r w:rsidR="00ED77A4">
        <w:rPr>
          <w:rFonts w:ascii="Arial" w:hAnsi="Arial" w:cs="Arial"/>
        </w:rPr>
        <w:t xml:space="preserve">. </w:t>
      </w:r>
      <w:r w:rsidR="00D95DD4" w:rsidRPr="004A74DC">
        <w:rPr>
          <w:rFonts w:ascii="Arial" w:hAnsi="Arial" w:cs="Arial"/>
        </w:rPr>
        <w:t xml:space="preserve"> </w:t>
      </w:r>
      <w:r w:rsidR="000150B7">
        <w:rPr>
          <w:rFonts w:ascii="Arial" w:hAnsi="Arial" w:cs="Arial"/>
        </w:rPr>
        <w:t>A</w:t>
      </w:r>
      <w:r w:rsidR="002B1826" w:rsidRPr="00EC6CC6">
        <w:rPr>
          <w:rFonts w:ascii="Arial" w:hAnsi="Arial" w:cs="Arial"/>
        </w:rPr>
        <w:t xml:space="preserve"> further </w:t>
      </w:r>
      <w:r w:rsidR="002B1826">
        <w:rPr>
          <w:rFonts w:ascii="Arial" w:hAnsi="Arial" w:cs="Arial"/>
        </w:rPr>
        <w:t>259</w:t>
      </w:r>
      <w:r w:rsidR="002B1826" w:rsidRPr="00EC6CC6">
        <w:rPr>
          <w:rFonts w:ascii="Arial" w:hAnsi="Arial" w:cs="Arial"/>
        </w:rPr>
        <w:t xml:space="preserve"> </w:t>
      </w:r>
      <w:r w:rsidR="000150B7">
        <w:rPr>
          <w:rFonts w:ascii="Arial" w:hAnsi="Arial" w:cs="Arial"/>
        </w:rPr>
        <w:t>skuas</w:t>
      </w:r>
      <w:r w:rsidR="002B1826" w:rsidRPr="00EC6CC6">
        <w:rPr>
          <w:rFonts w:ascii="Arial" w:hAnsi="Arial" w:cs="Arial"/>
        </w:rPr>
        <w:t xml:space="preserve"> were recorded at club sites during the census</w:t>
      </w:r>
      <w:r w:rsidR="002B1826">
        <w:rPr>
          <w:rFonts w:ascii="Arial" w:hAnsi="Arial" w:cs="Arial"/>
        </w:rPr>
        <w:t xml:space="preserve"> (Table </w:t>
      </w:r>
      <w:r w:rsidR="00316083">
        <w:rPr>
          <w:rFonts w:ascii="Arial" w:hAnsi="Arial" w:cs="Arial"/>
        </w:rPr>
        <w:t>1</w:t>
      </w:r>
      <w:r w:rsidR="002B1826">
        <w:rPr>
          <w:rFonts w:ascii="Arial" w:hAnsi="Arial" w:cs="Arial"/>
        </w:rPr>
        <w:t xml:space="preserve">), </w:t>
      </w:r>
      <w:r w:rsidR="009A4682">
        <w:rPr>
          <w:rFonts w:ascii="Arial" w:hAnsi="Arial" w:cs="Arial"/>
        </w:rPr>
        <w:t xml:space="preserve">most of which would not have </w:t>
      </w:r>
      <w:r w:rsidR="00033328">
        <w:rPr>
          <w:rFonts w:ascii="Arial" w:hAnsi="Arial" w:cs="Arial"/>
        </w:rPr>
        <w:t>been</w:t>
      </w:r>
      <w:r w:rsidR="009A4682">
        <w:rPr>
          <w:rFonts w:ascii="Arial" w:hAnsi="Arial" w:cs="Arial"/>
        </w:rPr>
        <w:t xml:space="preserve"> territor</w:t>
      </w:r>
      <w:r w:rsidR="00033328">
        <w:rPr>
          <w:rFonts w:ascii="Arial" w:hAnsi="Arial" w:cs="Arial"/>
        </w:rPr>
        <w:t>y-holders</w:t>
      </w:r>
      <w:r w:rsidR="009A4682">
        <w:rPr>
          <w:rFonts w:ascii="Arial" w:hAnsi="Arial" w:cs="Arial"/>
        </w:rPr>
        <w:t xml:space="preserve">, </w:t>
      </w:r>
      <w:r w:rsidR="002B1826" w:rsidRPr="00EC6CC6">
        <w:rPr>
          <w:rFonts w:ascii="Arial" w:hAnsi="Arial" w:cs="Arial"/>
        </w:rPr>
        <w:t>indicating a substantial pool of nonbreeders</w:t>
      </w:r>
      <w:r w:rsidR="002B1826" w:rsidRPr="004A74DC">
        <w:rPr>
          <w:rFonts w:ascii="Arial" w:hAnsi="Arial" w:cs="Arial"/>
          <w:i/>
        </w:rPr>
        <w:t>.</w:t>
      </w:r>
      <w:r w:rsidR="002B1826">
        <w:rPr>
          <w:rFonts w:ascii="Arial" w:hAnsi="Arial" w:cs="Arial"/>
        </w:rPr>
        <w:t xml:space="preserve"> </w:t>
      </w:r>
      <w:r w:rsidR="00316083">
        <w:rPr>
          <w:rFonts w:ascii="Arial" w:hAnsi="Arial" w:cs="Arial"/>
        </w:rPr>
        <w:t>D</w:t>
      </w:r>
      <w:r w:rsidR="00D95DD4" w:rsidRPr="004A74DC">
        <w:rPr>
          <w:rFonts w:ascii="Arial" w:hAnsi="Arial" w:cs="Arial"/>
        </w:rPr>
        <w:t xml:space="preserve">ensities </w:t>
      </w:r>
      <w:r w:rsidR="00624F22">
        <w:rPr>
          <w:rFonts w:ascii="Arial" w:hAnsi="Arial" w:cs="Arial"/>
        </w:rPr>
        <w:t>were</w:t>
      </w:r>
      <w:r w:rsidR="00D95DD4" w:rsidRPr="004A74DC">
        <w:rPr>
          <w:rFonts w:ascii="Arial" w:hAnsi="Arial" w:cs="Arial"/>
        </w:rPr>
        <w:t xml:space="preserve"> </w:t>
      </w:r>
      <w:r w:rsidR="00316083">
        <w:rPr>
          <w:rFonts w:ascii="Arial" w:hAnsi="Arial" w:cs="Arial"/>
        </w:rPr>
        <w:t>289,</w:t>
      </w:r>
      <w:r w:rsidR="00D95DD4" w:rsidRPr="004A74DC">
        <w:rPr>
          <w:rFonts w:ascii="Arial" w:hAnsi="Arial" w:cs="Arial"/>
        </w:rPr>
        <w:t xml:space="preserve"> </w:t>
      </w:r>
      <w:r w:rsidR="00316083">
        <w:rPr>
          <w:rFonts w:ascii="Arial" w:hAnsi="Arial" w:cs="Arial"/>
        </w:rPr>
        <w:t xml:space="preserve">447 and 420 </w:t>
      </w:r>
      <w:r w:rsidR="00D95DD4" w:rsidRPr="004A74DC">
        <w:rPr>
          <w:rFonts w:ascii="Arial" w:hAnsi="Arial" w:cs="Arial"/>
        </w:rPr>
        <w:t>occupied skua territori</w:t>
      </w:r>
      <w:r w:rsidR="0075242B">
        <w:rPr>
          <w:rFonts w:ascii="Arial" w:hAnsi="Arial" w:cs="Arial"/>
        </w:rPr>
        <w:t>es per km</w:t>
      </w:r>
      <w:r w:rsidR="00316083">
        <w:rPr>
          <w:rFonts w:ascii="Arial" w:hAnsi="Arial" w:cs="Arial"/>
          <w:vertAlign w:val="superscript"/>
        </w:rPr>
        <w:t>2</w:t>
      </w:r>
      <w:r w:rsidR="000E06AF" w:rsidRPr="00997A88">
        <w:rPr>
          <w:rFonts w:ascii="Arial" w:hAnsi="Arial" w:cs="Arial"/>
        </w:rPr>
        <w:t>,</w:t>
      </w:r>
      <w:r w:rsidR="00316083" w:rsidRPr="00E17FDE">
        <w:rPr>
          <w:rFonts w:ascii="Arial" w:hAnsi="Arial" w:cs="Arial"/>
        </w:rPr>
        <w:t xml:space="preserve"> </w:t>
      </w:r>
      <w:r w:rsidR="00316083" w:rsidRPr="00316083">
        <w:rPr>
          <w:rFonts w:ascii="Arial" w:hAnsi="Arial" w:cs="Arial"/>
        </w:rPr>
        <w:t>respec</w:t>
      </w:r>
      <w:r w:rsidR="00316083">
        <w:rPr>
          <w:rFonts w:ascii="Arial" w:hAnsi="Arial" w:cs="Arial"/>
        </w:rPr>
        <w:t xml:space="preserve">tively, either </w:t>
      </w:r>
      <w:r w:rsidR="00316083" w:rsidRPr="00316083">
        <w:rPr>
          <w:rFonts w:ascii="Arial" w:hAnsi="Arial" w:cs="Arial"/>
        </w:rPr>
        <w:t>overall</w:t>
      </w:r>
      <w:r w:rsidR="00316083">
        <w:rPr>
          <w:rFonts w:ascii="Arial" w:hAnsi="Arial" w:cs="Arial"/>
        </w:rPr>
        <w:t xml:space="preserve"> (excluding the icecap), in </w:t>
      </w:r>
      <w:r w:rsidR="00E136D3" w:rsidRPr="004A74DC">
        <w:rPr>
          <w:rFonts w:ascii="Arial" w:hAnsi="Arial" w:cs="Arial"/>
        </w:rPr>
        <w:t xml:space="preserve">suitable habitat (planar area) or </w:t>
      </w:r>
      <w:r w:rsidR="00316083">
        <w:rPr>
          <w:rFonts w:ascii="Arial" w:hAnsi="Arial" w:cs="Arial"/>
        </w:rPr>
        <w:t>suitable habitat after correcting for elevation (Table 1)</w:t>
      </w:r>
      <w:r w:rsidR="00C52965">
        <w:rPr>
          <w:rFonts w:ascii="Arial" w:hAnsi="Arial" w:cs="Arial"/>
        </w:rPr>
        <w:t xml:space="preserve">. </w:t>
      </w:r>
      <w:r w:rsidR="000150B7">
        <w:rPr>
          <w:rFonts w:ascii="Arial" w:hAnsi="Arial" w:cs="Arial"/>
        </w:rPr>
        <w:t>The</w:t>
      </w:r>
      <w:r w:rsidR="00E136D3" w:rsidRPr="004A74DC">
        <w:rPr>
          <w:rFonts w:ascii="Arial" w:hAnsi="Arial" w:cs="Arial"/>
        </w:rPr>
        <w:t xml:space="preserve"> average nearest n</w:t>
      </w:r>
      <w:r w:rsidR="00624F22">
        <w:rPr>
          <w:rFonts w:ascii="Arial" w:hAnsi="Arial" w:cs="Arial"/>
        </w:rPr>
        <w:t>e</w:t>
      </w:r>
      <w:r w:rsidR="00E17FDE">
        <w:rPr>
          <w:rFonts w:ascii="Arial" w:hAnsi="Arial" w:cs="Arial"/>
        </w:rPr>
        <w:t>ighbour</w:t>
      </w:r>
      <w:r w:rsidR="00E136D3" w:rsidRPr="004A74DC">
        <w:rPr>
          <w:rFonts w:ascii="Arial" w:hAnsi="Arial" w:cs="Arial"/>
        </w:rPr>
        <w:t xml:space="preserve"> distance of </w:t>
      </w:r>
      <w:r w:rsidR="00DA614B">
        <w:rPr>
          <w:rFonts w:ascii="Arial" w:hAnsi="Arial" w:cs="Arial"/>
        </w:rPr>
        <w:t>23.2</w:t>
      </w:r>
      <w:r w:rsidR="00D93779">
        <w:rPr>
          <w:rFonts w:ascii="Arial" w:hAnsi="Arial" w:cs="Arial"/>
        </w:rPr>
        <w:t xml:space="preserve"> </w:t>
      </w:r>
      <w:r w:rsidR="00E136D3" w:rsidRPr="004A74DC">
        <w:rPr>
          <w:rFonts w:ascii="Arial" w:hAnsi="Arial" w:cs="Arial"/>
        </w:rPr>
        <w:t>m</w:t>
      </w:r>
      <w:r w:rsidR="000150B7">
        <w:rPr>
          <w:rFonts w:ascii="Arial" w:hAnsi="Arial" w:cs="Arial"/>
        </w:rPr>
        <w:t xml:space="preserve"> </w:t>
      </w:r>
      <w:r w:rsidR="00DA614B">
        <w:rPr>
          <w:rFonts w:ascii="Arial" w:hAnsi="Arial" w:cs="Arial"/>
        </w:rPr>
        <w:t>is</w:t>
      </w:r>
      <w:r w:rsidR="00C52965">
        <w:rPr>
          <w:rFonts w:ascii="Arial" w:hAnsi="Arial" w:cs="Arial"/>
        </w:rPr>
        <w:t xml:space="preserve"> comparable with </w:t>
      </w:r>
      <w:r w:rsidR="000150B7">
        <w:rPr>
          <w:rFonts w:ascii="Arial" w:hAnsi="Arial" w:cs="Arial"/>
        </w:rPr>
        <w:t>those of</w:t>
      </w:r>
      <w:r w:rsidR="00C52965">
        <w:rPr>
          <w:rFonts w:ascii="Arial" w:hAnsi="Arial" w:cs="Arial"/>
        </w:rPr>
        <w:t xml:space="preserve"> south polar skuas elsewhere, including </w:t>
      </w:r>
      <w:r w:rsidR="000150B7">
        <w:rPr>
          <w:rFonts w:ascii="Arial" w:hAnsi="Arial" w:cs="Arial"/>
        </w:rPr>
        <w:t xml:space="preserve">at </w:t>
      </w:r>
      <w:r w:rsidR="00C52965">
        <w:rPr>
          <w:rFonts w:ascii="Arial" w:hAnsi="Arial" w:cs="Arial"/>
        </w:rPr>
        <w:t>Cape Royds, Cape Hallett, Cape Crozier, Pointe Géologie</w:t>
      </w:r>
      <w:r w:rsidR="00DA4D61">
        <w:rPr>
          <w:rFonts w:ascii="Arial" w:hAnsi="Arial" w:cs="Arial"/>
        </w:rPr>
        <w:t>,</w:t>
      </w:r>
      <w:r w:rsidR="00C52965">
        <w:rPr>
          <w:rFonts w:ascii="Arial" w:hAnsi="Arial" w:cs="Arial"/>
        </w:rPr>
        <w:t xml:space="preserve"> Anvers Island </w:t>
      </w:r>
      <w:r w:rsidR="00DA4D61">
        <w:rPr>
          <w:rFonts w:ascii="Arial" w:hAnsi="Arial" w:cs="Arial"/>
        </w:rPr>
        <w:t xml:space="preserve">and Edmonson Point </w:t>
      </w:r>
      <w:r w:rsidR="000D588C">
        <w:rPr>
          <w:rFonts w:ascii="Arial" w:hAnsi="Arial" w:cs="Arial"/>
        </w:rPr>
        <w:fldChar w:fldCharType="begin"/>
      </w:r>
      <w:r w:rsidR="000D588C">
        <w:rPr>
          <w:rFonts w:ascii="Arial" w:hAnsi="Arial" w:cs="Arial"/>
        </w:rPr>
        <w:instrText xml:space="preserve"> ADDIN EN.CITE &lt;EndNote&gt;&lt;Cite&gt;&lt;Author&gt;Higgins&lt;/Author&gt;&lt;Year&gt;1996&lt;/Year&gt;&lt;RecNum&gt;1720&lt;/RecNum&gt;&lt;DisplayText&gt;(Higgins and Davies 1996; Pezzo et al. 2001)&lt;/DisplayText&gt;&lt;record&gt;&lt;rec-number&gt;1720&lt;/rec-number&gt;&lt;foreign-keys&gt;&lt;key app="EN" db-id="a2t0svvpntszs5ez2fkvd2wmv0zr0zwvzzxv"&gt;1720&lt;/key&gt;&lt;/foreign-keys&gt;&lt;ref-type name="Book"&gt;6&lt;/ref-type&gt;&lt;contributors&gt;&lt;authors&gt;&lt;author&gt;Higgins, P.J.&lt;/author&gt;&lt;author&gt;Davies, S.J.J.F.&lt;/author&gt;&lt;/authors&gt;&lt;/contributors&gt;&lt;titles&gt;&lt;title&gt;Handbook of Australian, New Zealand and Antarctic birds&lt;/title&gt;&lt;/titles&gt;&lt;volume&gt;3. Snipe to pigeons&lt;/volume&gt;&lt;dates&gt;&lt;year&gt;1996&lt;/year&gt;&lt;/dates&gt;&lt;pub-location&gt;Melbourne&lt;/pub-location&gt;&lt;publisher&gt;Oxford University Press&lt;/publisher&gt;&lt;urls&gt;&lt;/urls&gt;&lt;/record&gt;&lt;/Cite&gt;&lt;Cite&gt;&lt;Author&gt;Pezzo&lt;/Author&gt;&lt;Year&gt;2001&lt;/Year&gt;&lt;RecNum&gt;1140&lt;/RecNum&gt;&lt;record&gt;&lt;rec-number&gt;1140&lt;/rec-number&gt;&lt;foreign-keys&gt;&lt;key app="EN" db-id="a2t0svvpntszs5ez2fkvd2wmv0zr0zwvzzxv"&gt;1140&lt;/key&gt;&lt;/foreign-keys&gt;&lt;ref-type name="Journal Article"&gt;17&lt;/ref-type&gt;&lt;contributors&gt;&lt;authors&gt;&lt;author&gt;Pezzo,F.&lt;/author&gt;&lt;author&gt;Olmastroni,S.&lt;/author&gt;&lt;author&gt;Corsolini,S.&lt;/author&gt;&lt;author&gt;Focardi,S.&lt;/author&gt;&lt;/authors&gt;&lt;/contributors&gt;&lt;titles&gt;&lt;title&gt;&lt;style face="normal" font="default" size="100%"&gt;Factors affecting the breeding success of the south polar skua &lt;/style&gt;&lt;style face="italic" font="default" size="100%"&gt;Catharacta maccormicki &lt;/style&gt;&lt;style face="normal" font="default" size="100%"&gt;at Edmonson Point, Victoria Land, Antarctica&lt;/style&gt;&lt;/title&gt;&lt;secondary-title&gt;Polar Biology&lt;/secondary-title&gt;&lt;/titles&gt;&lt;periodical&gt;&lt;full-title&gt;Polar Biology&lt;/full-title&gt;&lt;abbr-1&gt;Polar Biol.&lt;/abbr-1&gt;&lt;/periodical&gt;&lt;pages&gt;389-393&lt;/pages&gt;&lt;volume&gt;24&lt;/volume&gt;&lt;keywords&gt;&lt;keyword&gt;SKUA&lt;/keyword&gt;&lt;/keywords&gt;&lt;dates&gt;&lt;year&gt;2001&lt;/year&gt;&lt;pub-dates&gt;&lt;date&gt;2001/ /&lt;/date&gt;&lt;/pub-dates&gt;&lt;/dates&gt;&lt;label&gt;2483&lt;/label&gt;&lt;urls&gt;&lt;/urls&gt;&lt;/record&gt;&lt;/Cite&gt;&lt;/EndNote&gt;</w:instrText>
      </w:r>
      <w:r w:rsidR="000D588C">
        <w:rPr>
          <w:rFonts w:ascii="Arial" w:hAnsi="Arial" w:cs="Arial"/>
        </w:rPr>
        <w:fldChar w:fldCharType="separate"/>
      </w:r>
      <w:r w:rsidR="000D588C">
        <w:rPr>
          <w:rFonts w:ascii="Arial" w:hAnsi="Arial" w:cs="Arial"/>
          <w:noProof/>
        </w:rPr>
        <w:t>(</w:t>
      </w:r>
      <w:hyperlink w:anchor="_ENREF_24" w:tooltip="Higgins, 1996 #1720" w:history="1">
        <w:r w:rsidR="00681A3E">
          <w:rPr>
            <w:rFonts w:ascii="Arial" w:hAnsi="Arial" w:cs="Arial"/>
            <w:noProof/>
          </w:rPr>
          <w:t>Higgins and Davies 1996</w:t>
        </w:r>
      </w:hyperlink>
      <w:r w:rsidR="000D588C">
        <w:rPr>
          <w:rFonts w:ascii="Arial" w:hAnsi="Arial" w:cs="Arial"/>
          <w:noProof/>
        </w:rPr>
        <w:t xml:space="preserve">; </w:t>
      </w:r>
      <w:hyperlink w:anchor="_ENREF_36" w:tooltip="Pezzo, 2001 #1140" w:history="1">
        <w:r w:rsidR="00681A3E">
          <w:rPr>
            <w:rFonts w:ascii="Arial" w:hAnsi="Arial" w:cs="Arial"/>
            <w:noProof/>
          </w:rPr>
          <w:t>Pezzo et al. 2001</w:t>
        </w:r>
      </w:hyperlink>
      <w:r w:rsidR="000D588C">
        <w:rPr>
          <w:rFonts w:ascii="Arial" w:hAnsi="Arial" w:cs="Arial"/>
          <w:noProof/>
        </w:rPr>
        <w:t>)</w:t>
      </w:r>
      <w:r w:rsidR="000D588C">
        <w:rPr>
          <w:rFonts w:ascii="Arial" w:hAnsi="Arial" w:cs="Arial"/>
        </w:rPr>
        <w:fldChar w:fldCharType="end"/>
      </w:r>
      <w:r w:rsidR="00C52965">
        <w:rPr>
          <w:rFonts w:ascii="Arial" w:hAnsi="Arial" w:cs="Arial"/>
        </w:rPr>
        <w:t xml:space="preserve">. </w:t>
      </w:r>
      <w:r w:rsidR="0075242B">
        <w:rPr>
          <w:rFonts w:ascii="Arial" w:hAnsi="Arial" w:cs="Arial"/>
        </w:rPr>
        <w:t xml:space="preserve">These </w:t>
      </w:r>
      <w:r w:rsidR="00C52965">
        <w:rPr>
          <w:rFonts w:ascii="Arial" w:hAnsi="Arial" w:cs="Arial"/>
        </w:rPr>
        <w:t>densit</w:t>
      </w:r>
      <w:r w:rsidR="0075242B">
        <w:rPr>
          <w:rFonts w:ascii="Arial" w:hAnsi="Arial" w:cs="Arial"/>
        </w:rPr>
        <w:t>ies are</w:t>
      </w:r>
      <w:r w:rsidR="00624F22">
        <w:rPr>
          <w:rFonts w:ascii="Arial" w:hAnsi="Arial" w:cs="Arial"/>
        </w:rPr>
        <w:t xml:space="preserve"> considerably higher than </w:t>
      </w:r>
      <w:r w:rsidR="000150B7">
        <w:rPr>
          <w:rFonts w:ascii="Arial" w:hAnsi="Arial" w:cs="Arial"/>
        </w:rPr>
        <w:t>in</w:t>
      </w:r>
      <w:r w:rsidR="00624F22">
        <w:rPr>
          <w:rFonts w:ascii="Arial" w:hAnsi="Arial" w:cs="Arial"/>
        </w:rPr>
        <w:t xml:space="preserve"> brown skuas</w:t>
      </w:r>
      <w:r w:rsidR="00E17FDE">
        <w:rPr>
          <w:rFonts w:ascii="Arial" w:hAnsi="Arial" w:cs="Arial"/>
        </w:rPr>
        <w:t xml:space="preserve"> </w:t>
      </w:r>
      <w:r w:rsidR="00E17FDE">
        <w:rPr>
          <w:rFonts w:ascii="Arial" w:hAnsi="Arial" w:cs="Arial"/>
          <w:i/>
        </w:rPr>
        <w:t xml:space="preserve">Stercorarius </w:t>
      </w:r>
      <w:r w:rsidR="00E17FDE" w:rsidRPr="00E17FDE">
        <w:rPr>
          <w:rFonts w:ascii="Arial" w:hAnsi="Arial" w:cs="Arial"/>
          <w:i/>
        </w:rPr>
        <w:t>antarcticus</w:t>
      </w:r>
      <w:r w:rsidR="0075242B">
        <w:rPr>
          <w:rFonts w:ascii="Arial" w:hAnsi="Arial" w:cs="Arial"/>
        </w:rPr>
        <w:t>, of which the</w:t>
      </w:r>
      <w:r w:rsidR="00624F22">
        <w:rPr>
          <w:rFonts w:ascii="Arial" w:hAnsi="Arial" w:cs="Arial"/>
        </w:rPr>
        <w:t xml:space="preserve"> </w:t>
      </w:r>
      <w:r w:rsidR="0075242B" w:rsidRPr="004A74DC">
        <w:rPr>
          <w:rFonts w:ascii="Arial" w:hAnsi="Arial" w:cs="Arial"/>
        </w:rPr>
        <w:t xml:space="preserve">most densely-populated colony worldwide </w:t>
      </w:r>
      <w:r w:rsidR="00624F22" w:rsidRPr="004A74DC">
        <w:rPr>
          <w:rFonts w:ascii="Arial" w:hAnsi="Arial" w:cs="Arial"/>
        </w:rPr>
        <w:t>a</w:t>
      </w:r>
      <w:r w:rsidR="0075242B">
        <w:rPr>
          <w:rFonts w:ascii="Arial" w:hAnsi="Arial" w:cs="Arial"/>
        </w:rPr>
        <w:t>ppears to be</w:t>
      </w:r>
      <w:r w:rsidR="00624F22" w:rsidRPr="004A74DC">
        <w:rPr>
          <w:rFonts w:ascii="Arial" w:hAnsi="Arial" w:cs="Arial"/>
        </w:rPr>
        <w:t xml:space="preserve"> </w:t>
      </w:r>
      <w:r w:rsidR="000150B7">
        <w:rPr>
          <w:rFonts w:ascii="Arial" w:hAnsi="Arial" w:cs="Arial"/>
        </w:rPr>
        <w:t xml:space="preserve">at </w:t>
      </w:r>
      <w:r w:rsidR="00624F22" w:rsidRPr="004A74DC">
        <w:rPr>
          <w:rFonts w:ascii="Arial" w:hAnsi="Arial" w:cs="Arial"/>
        </w:rPr>
        <w:t xml:space="preserve">Bird Island (South Georgia), </w:t>
      </w:r>
      <w:r w:rsidR="00624F22">
        <w:rPr>
          <w:rFonts w:ascii="Arial" w:hAnsi="Arial" w:cs="Arial"/>
        </w:rPr>
        <w:t xml:space="preserve">with </w:t>
      </w:r>
      <w:r w:rsidR="00624F22" w:rsidRPr="004A74DC">
        <w:rPr>
          <w:rFonts w:ascii="Arial" w:hAnsi="Arial" w:cs="Arial"/>
        </w:rPr>
        <w:t>105 pairs per km</w:t>
      </w:r>
      <w:r w:rsidR="000E06AF" w:rsidRPr="00997A88">
        <w:rPr>
          <w:rFonts w:ascii="Arial" w:hAnsi="Arial" w:cs="Arial"/>
          <w:vertAlign w:val="superscript"/>
        </w:rPr>
        <w:t>2</w:t>
      </w:r>
      <w:r w:rsidR="00624F22" w:rsidRPr="004A74DC">
        <w:rPr>
          <w:rFonts w:ascii="Arial" w:hAnsi="Arial" w:cs="Arial"/>
        </w:rPr>
        <w:t xml:space="preserve"> across the </w:t>
      </w:r>
      <w:r w:rsidR="008C668B">
        <w:rPr>
          <w:rFonts w:ascii="Arial" w:hAnsi="Arial" w:cs="Arial"/>
        </w:rPr>
        <w:t xml:space="preserve">whole </w:t>
      </w:r>
      <w:r w:rsidR="00624F22" w:rsidRPr="004A74DC">
        <w:rPr>
          <w:rFonts w:ascii="Arial" w:hAnsi="Arial" w:cs="Arial"/>
        </w:rPr>
        <w:t>island, 132 pairs per km</w:t>
      </w:r>
      <w:r w:rsidR="000E06AF" w:rsidRPr="00997A88">
        <w:rPr>
          <w:rFonts w:ascii="Arial" w:hAnsi="Arial" w:cs="Arial"/>
          <w:vertAlign w:val="superscript"/>
        </w:rPr>
        <w:t>2</w:t>
      </w:r>
      <w:r w:rsidR="00624F22" w:rsidRPr="004A74DC">
        <w:rPr>
          <w:rFonts w:ascii="Arial" w:hAnsi="Arial" w:cs="Arial"/>
        </w:rPr>
        <w:t xml:space="preserve"> in suitable habitat, and an average nearest nest distance of 44</w:t>
      </w:r>
      <w:r w:rsidR="000E06AF">
        <w:rPr>
          <w:rFonts w:ascii="Arial" w:hAnsi="Arial" w:cs="Arial"/>
        </w:rPr>
        <w:t xml:space="preserve"> </w:t>
      </w:r>
      <w:r w:rsidR="00624F22" w:rsidRPr="004A74DC">
        <w:rPr>
          <w:rFonts w:ascii="Arial" w:hAnsi="Arial" w:cs="Arial"/>
        </w:rPr>
        <w:t xml:space="preserve">m </w:t>
      </w:r>
      <w:r w:rsidR="000D588C">
        <w:rPr>
          <w:rFonts w:ascii="Arial" w:hAnsi="Arial" w:cs="Arial"/>
        </w:rPr>
        <w:fldChar w:fldCharType="begin"/>
      </w:r>
      <w:r w:rsidR="000D588C">
        <w:rPr>
          <w:rFonts w:ascii="Arial" w:hAnsi="Arial" w:cs="Arial"/>
        </w:rPr>
        <w:instrText xml:space="preserve"> ADDIN EN.CITE &lt;EndNote&gt;&lt;Cite&gt;&lt;Author&gt;Phillips&lt;/Author&gt;&lt;Year&gt;2004&lt;/Year&gt;&lt;RecNum&gt;1811&lt;/RecNum&gt;&lt;DisplayText&gt;(Phillips et al. 2004)&lt;/DisplayText&gt;&lt;record&gt;&lt;rec-number&gt;1811&lt;/rec-number&gt;&lt;foreign-keys&gt;&lt;key app="EN" db-id="a2t0svvpntszs5ez2fkvd2wmv0zr0zwvzzxv"&gt;1811&lt;/key&gt;&lt;/foreign-keys&gt;&lt;ref-type name="Journal Article"&gt;17&lt;/ref-type&gt;&lt;contributors&gt;&lt;authors&gt;&lt;author&gt;Phillips, R.A.&lt;/author&gt;&lt;author&gt;Phalan, B.&lt;/author&gt;&lt;author&gt;Forster, I.P.&lt;/author&gt;&lt;/authors&gt;&lt;/contributors&gt;&lt;titles&gt;&lt;title&gt;&lt;style face="normal" font="default" size="100%"&gt;Diet and long-term changes in population size and productivity of brown skuas &lt;/style&gt;&lt;style face="italic" font="default" size="100%"&gt;Catharacta antarctica&lt;/style&gt;&lt;style face="normal" font="default" size="100%"&gt; &lt;/style&gt;&lt;style face="italic" font="default" size="100%"&gt;lonnbergi&lt;/style&gt;&lt;style face="normal" font="default" size="100%"&gt; at Bird Island, South Georgia&lt;/style&gt;&lt;/title&gt;&lt;secondary-title&gt;Polar Biology&lt;/secondary-title&gt;&lt;/titles&gt;&lt;periodical&gt;&lt;full-title&gt;Polar Biology&lt;/full-title&gt;&lt;abbr-1&gt;Polar Biol.&lt;/abbr-1&gt;&lt;/periodical&gt;&lt;pages&gt;555-561&lt;/pages&gt;&lt;volume&gt;27&lt;/volume&gt;&lt;dates&gt;&lt;year&gt;2004&lt;/year&gt;&lt;/dates&gt;&lt;urls&gt;&lt;/urls&gt;&lt;/record&gt;&lt;/Cite&gt;&lt;/EndNote&gt;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39" w:tooltip="Phillips, 2004 #1811" w:history="1">
        <w:r w:rsidR="00681A3E">
          <w:rPr>
            <w:rFonts w:ascii="Arial" w:hAnsi="Arial" w:cs="Arial"/>
            <w:noProof/>
          </w:rPr>
          <w:t>Phillips et al. 2004</w:t>
        </w:r>
      </w:hyperlink>
      <w:r w:rsidR="000D588C">
        <w:rPr>
          <w:rFonts w:ascii="Arial" w:hAnsi="Arial" w:cs="Arial"/>
          <w:noProof/>
        </w:rPr>
        <w:t>)</w:t>
      </w:r>
      <w:r w:rsidR="000D588C">
        <w:rPr>
          <w:rFonts w:ascii="Arial" w:hAnsi="Arial" w:cs="Arial"/>
        </w:rPr>
        <w:fldChar w:fldCharType="end"/>
      </w:r>
      <w:r w:rsidR="00C52965" w:rsidRPr="004A74DC">
        <w:rPr>
          <w:rFonts w:ascii="Arial" w:hAnsi="Arial" w:cs="Arial"/>
        </w:rPr>
        <w:t>.</w:t>
      </w:r>
      <w:r w:rsidR="00C52965">
        <w:rPr>
          <w:rFonts w:ascii="Arial" w:hAnsi="Arial" w:cs="Arial"/>
        </w:rPr>
        <w:t xml:space="preserve"> </w:t>
      </w:r>
    </w:p>
    <w:p w14:paraId="7D2F7A9C" w14:textId="583A11B5" w:rsidR="00EA2F82" w:rsidRDefault="00DE0BC1" w:rsidP="00507944">
      <w:pPr>
        <w:spacing w:line="360" w:lineRule="auto"/>
        <w:ind w:firstLine="720"/>
        <w:jc w:val="both"/>
        <w:rPr>
          <w:rFonts w:ascii="Arial" w:hAnsi="Arial" w:cs="Arial"/>
        </w:rPr>
      </w:pPr>
      <w:r w:rsidRPr="004A74DC">
        <w:rPr>
          <w:rFonts w:ascii="Arial" w:hAnsi="Arial" w:cs="Arial"/>
        </w:rPr>
        <w:t>T</w:t>
      </w:r>
      <w:r w:rsidR="00CC11BB" w:rsidRPr="004A74DC">
        <w:rPr>
          <w:rFonts w:ascii="Arial" w:hAnsi="Arial" w:cs="Arial"/>
        </w:rPr>
        <w:t xml:space="preserve">he trend </w:t>
      </w:r>
      <w:r w:rsidR="00D93779">
        <w:rPr>
          <w:rFonts w:ascii="Arial" w:hAnsi="Arial" w:cs="Arial"/>
        </w:rPr>
        <w:t xml:space="preserve">in </w:t>
      </w:r>
      <w:r w:rsidR="00B12CBA">
        <w:rPr>
          <w:rFonts w:ascii="Arial" w:hAnsi="Arial" w:cs="Arial"/>
        </w:rPr>
        <w:t xml:space="preserve">skua </w:t>
      </w:r>
      <w:r w:rsidR="00D93779">
        <w:rPr>
          <w:rFonts w:ascii="Arial" w:hAnsi="Arial" w:cs="Arial"/>
        </w:rPr>
        <w:t xml:space="preserve">numbers breeding </w:t>
      </w:r>
      <w:r w:rsidR="00CC11BB" w:rsidRPr="004A74DC">
        <w:rPr>
          <w:rFonts w:ascii="Arial" w:hAnsi="Arial" w:cs="Arial"/>
        </w:rPr>
        <w:t xml:space="preserve">at Rothera Point is based on relatively few pairs, </w:t>
      </w:r>
      <w:r w:rsidRPr="004A74DC">
        <w:rPr>
          <w:rFonts w:ascii="Arial" w:hAnsi="Arial" w:cs="Arial"/>
        </w:rPr>
        <w:t xml:space="preserve">but </w:t>
      </w:r>
      <w:r w:rsidR="00CC11BB" w:rsidRPr="004A74DC">
        <w:rPr>
          <w:rFonts w:ascii="Arial" w:hAnsi="Arial" w:cs="Arial"/>
        </w:rPr>
        <w:t xml:space="preserve">if it applies to the other islands, the local population of skuas </w:t>
      </w:r>
      <w:r w:rsidRPr="004A74DC">
        <w:rPr>
          <w:rFonts w:ascii="Arial" w:hAnsi="Arial" w:cs="Arial"/>
        </w:rPr>
        <w:t xml:space="preserve">is increasing. Information on trends of south polar skuas is available for </w:t>
      </w:r>
      <w:r w:rsidR="001615A9">
        <w:rPr>
          <w:rFonts w:ascii="Arial" w:hAnsi="Arial" w:cs="Arial"/>
        </w:rPr>
        <w:t xml:space="preserve">very </w:t>
      </w:r>
      <w:r w:rsidRPr="004A74DC">
        <w:rPr>
          <w:rFonts w:ascii="Arial" w:hAnsi="Arial" w:cs="Arial"/>
        </w:rPr>
        <w:t>few sites</w:t>
      </w:r>
      <w:r w:rsidR="00D93779">
        <w:rPr>
          <w:rFonts w:ascii="Arial" w:hAnsi="Arial" w:cs="Arial"/>
        </w:rPr>
        <w:t xml:space="preserve">, particularly </w:t>
      </w:r>
      <w:r w:rsidR="000E06AF">
        <w:rPr>
          <w:rFonts w:ascii="Arial" w:hAnsi="Arial" w:cs="Arial"/>
        </w:rPr>
        <w:t>for</w:t>
      </w:r>
      <w:r w:rsidR="00D93779">
        <w:rPr>
          <w:rFonts w:ascii="Arial" w:hAnsi="Arial" w:cs="Arial"/>
        </w:rPr>
        <w:t xml:space="preserve"> the last 1</w:t>
      </w:r>
      <w:r w:rsidR="000E06AF">
        <w:rPr>
          <w:rFonts w:ascii="Arial" w:hAnsi="Arial" w:cs="Arial"/>
        </w:rPr>
        <w:t xml:space="preserve">0 </w:t>
      </w:r>
      <w:r w:rsidR="00D93779">
        <w:rPr>
          <w:rFonts w:ascii="Arial" w:hAnsi="Arial" w:cs="Arial"/>
        </w:rPr>
        <w:t>-</w:t>
      </w:r>
      <w:r w:rsidR="000E06AF">
        <w:rPr>
          <w:rFonts w:ascii="Arial" w:hAnsi="Arial" w:cs="Arial"/>
        </w:rPr>
        <w:t xml:space="preserve"> </w:t>
      </w:r>
      <w:r w:rsidR="00D93779">
        <w:rPr>
          <w:rFonts w:ascii="Arial" w:hAnsi="Arial" w:cs="Arial"/>
        </w:rPr>
        <w:t>2</w:t>
      </w:r>
      <w:r w:rsidR="000E06AF">
        <w:rPr>
          <w:rFonts w:ascii="Arial" w:hAnsi="Arial" w:cs="Arial"/>
        </w:rPr>
        <w:t>0</w:t>
      </w:r>
      <w:r w:rsidR="00D93779">
        <w:rPr>
          <w:rFonts w:ascii="Arial" w:hAnsi="Arial" w:cs="Arial"/>
        </w:rPr>
        <w:t xml:space="preserve"> </w:t>
      </w:r>
      <w:r w:rsidR="000E06AF">
        <w:rPr>
          <w:rFonts w:ascii="Arial" w:hAnsi="Arial" w:cs="Arial"/>
        </w:rPr>
        <w:t>years</w:t>
      </w:r>
      <w:r w:rsidR="00786D0B">
        <w:rPr>
          <w:rFonts w:ascii="Arial" w:hAnsi="Arial" w:cs="Arial"/>
        </w:rPr>
        <w:t xml:space="preserve">; however, the limited data suggest that populations were generally stable or increasing until the 1990s or 2000s, although with a recent decline in breeding numbers attributed to a high rate of deferral at King George Island </w:t>
      </w:r>
      <w:r w:rsidR="000D588C">
        <w:rPr>
          <w:rFonts w:ascii="Arial" w:hAnsi="Arial" w:cs="Arial"/>
        </w:rPr>
        <w:fldChar w:fldCharType="begin"/>
      </w:r>
      <w:r w:rsidR="000D588C">
        <w:rPr>
          <w:rFonts w:ascii="Arial" w:hAnsi="Arial" w:cs="Arial"/>
        </w:rPr>
        <w:instrText xml:space="preserve"> ADDIN EN.CITE &lt;EndNote&gt;&lt;Cite&gt;&lt;Author&gt;Carneiro&lt;/Author&gt;&lt;Year&gt;2016&lt;/Year&gt;&lt;RecNum&gt;3345&lt;/RecNum&gt;&lt;DisplayText&gt;(Carneiro et al. 2016; Krietsch et al. 2016)&lt;/DisplayText&gt;&lt;record&gt;&lt;rec-number&gt;3345&lt;/rec-number&gt;&lt;foreign-keys&gt;&lt;key app="EN" db-id="a2t0svvpntszs5ez2fkvd2wmv0zr0zwvzzxv"&gt;3345&lt;/key&gt;&lt;/foreign-keys&gt;&lt;ref-type name="Journal Article"&gt;17&lt;/ref-type&gt;&lt;contributors&gt;&lt;authors&gt;&lt;author&gt;Carneiro, Ana PB&lt;/author&gt;&lt;author&gt;Manica, Andrea&lt;/author&gt;&lt;author&gt;Phillips, Richard A&lt;/author&gt;&lt;/authors&gt;&lt;/contributors&gt;&lt;titles&gt;&lt;title&gt;&lt;style face="normal" font="default" size="100%"&gt;Long-term changes in population size, distribution and productivity of skuas (&lt;/style&gt;&lt;style face="italic" font="default" size="100%"&gt;Stercorarius&lt;/style&gt;&lt;style face="normal" font="default" size="100%"&gt; spp.) at Signy Island, South Orkney Islands&lt;/style&gt;&lt;/title&gt;&lt;secondary-title&gt;Polar Biology&lt;/secondary-title&gt;&lt;/titles&gt;&lt;periodical&gt;&lt;full-title&gt;Polar Biology&lt;/full-title&gt;&lt;abbr-1&gt;Polar Biol.&lt;/abbr-1&gt;&lt;/periodical&gt;&lt;pages&gt;617-625&lt;/pages&gt;&lt;volume&gt;39&lt;/volume&gt;&lt;number&gt;4&lt;/number&gt;&lt;dates&gt;&lt;year&gt;2016&lt;/year&gt;&lt;/dates&gt;&lt;isbn&gt;0722-4060&lt;/isbn&gt;&lt;urls&gt;&lt;/urls&gt;&lt;/record&gt;&lt;/Cite&gt;&lt;Cite&gt;&lt;Author&gt;Krietsch&lt;/Author&gt;&lt;Year&gt;2016&lt;/Year&gt;&lt;RecNum&gt;3347&lt;/RecNum&gt;&lt;record&gt;&lt;rec-number&gt;3347&lt;/rec-number&gt;&lt;foreign-keys&gt;&lt;key app="EN" db-id="a2t0svvpntszs5ez2fkvd2wmv0zr0zwvzzxv"&gt;3347&lt;/key&gt;&lt;/foreign-keys&gt;&lt;ref-type name="Journal Article"&gt;17&lt;/ref-type&gt;&lt;contributors&gt;&lt;authors&gt;&lt;author&gt;Krietsch, Johannes&lt;/author&gt;&lt;author&gt;Esefeld, Jan&lt;/author&gt;&lt;author&gt;Braun, Christina&lt;/author&gt;&lt;author&gt;Lisovski, Simeon&lt;/author&gt;&lt;author&gt;Peter, Hans-Ulrich&lt;/author&gt;&lt;/authors&gt;&lt;/contributors&gt;&lt;titles&gt;&lt;title&gt;Long-term dataset reveals declines in breeding success and high fluctuations in the number of breeding pairs in two skua species breeding on King George Island&lt;/title&gt;&lt;secondary-title&gt;Polar Biology&lt;/secondary-title&gt;&lt;/titles&gt;&lt;periodical&gt;&lt;full-title&gt;Polar Biology&lt;/full-title&gt;&lt;abbr-1&gt;Polar Biol.&lt;/abbr-1&gt;&lt;/periodical&gt;&lt;pages&gt;573-582&lt;/pages&gt;&lt;volume&gt;39&lt;/volume&gt;&lt;number&gt;4&lt;/number&gt;&lt;dates&gt;&lt;year&gt;2016&lt;/year&gt;&lt;/dates&gt;&lt;isbn&gt;0722-4060&lt;/isbn&gt;&lt;urls&gt;&lt;/urls&gt;&lt;/record&gt;&lt;/Cite&gt;&lt;/EndNote&gt;</w:instrText>
      </w:r>
      <w:r w:rsidR="000D588C">
        <w:rPr>
          <w:rFonts w:ascii="Arial" w:hAnsi="Arial" w:cs="Arial"/>
        </w:rPr>
        <w:fldChar w:fldCharType="separate"/>
      </w:r>
      <w:r w:rsidR="000D588C">
        <w:rPr>
          <w:rFonts w:ascii="Arial" w:hAnsi="Arial" w:cs="Arial"/>
          <w:noProof/>
        </w:rPr>
        <w:t>(</w:t>
      </w:r>
      <w:hyperlink w:anchor="_ENREF_6" w:tooltip="Carneiro, 2016 #3345" w:history="1">
        <w:r w:rsidR="00681A3E">
          <w:rPr>
            <w:rFonts w:ascii="Arial" w:hAnsi="Arial" w:cs="Arial"/>
            <w:noProof/>
          </w:rPr>
          <w:t>Carneiro et al. 2016</w:t>
        </w:r>
      </w:hyperlink>
      <w:r w:rsidR="000D588C">
        <w:rPr>
          <w:rFonts w:ascii="Arial" w:hAnsi="Arial" w:cs="Arial"/>
          <w:noProof/>
        </w:rPr>
        <w:t xml:space="preserve">; </w:t>
      </w:r>
      <w:r w:rsidR="00F069F7" w:rsidRPr="00F069F7">
        <w:rPr>
          <w:rFonts w:ascii="Arial" w:hAnsi="Arial" w:cs="Arial"/>
          <w:noProof/>
        </w:rPr>
        <w:t xml:space="preserve">Graña Grilli </w:t>
      </w:r>
      <w:r w:rsidR="00F069F7">
        <w:rPr>
          <w:rFonts w:ascii="Arial" w:hAnsi="Arial" w:cs="Arial"/>
          <w:noProof/>
        </w:rPr>
        <w:t xml:space="preserve">et al. 2014; </w:t>
      </w:r>
      <w:hyperlink w:anchor="_ENREF_29" w:tooltip="Krietsch, 2016 #3347" w:history="1">
        <w:r w:rsidR="00681A3E">
          <w:rPr>
            <w:rFonts w:ascii="Arial" w:hAnsi="Arial" w:cs="Arial"/>
            <w:noProof/>
          </w:rPr>
          <w:t>Krietsch et al. 2016</w:t>
        </w:r>
      </w:hyperlink>
      <w:r w:rsidR="000D588C">
        <w:rPr>
          <w:rFonts w:ascii="Arial" w:hAnsi="Arial" w:cs="Arial"/>
          <w:noProof/>
        </w:rPr>
        <w:t>)</w:t>
      </w:r>
      <w:r w:rsidR="000D588C">
        <w:rPr>
          <w:rFonts w:ascii="Arial" w:hAnsi="Arial" w:cs="Arial"/>
        </w:rPr>
        <w:fldChar w:fldCharType="end"/>
      </w:r>
      <w:r w:rsidR="00786D0B">
        <w:rPr>
          <w:rFonts w:ascii="Arial" w:hAnsi="Arial" w:cs="Arial"/>
        </w:rPr>
        <w:t>.</w:t>
      </w:r>
      <w:r w:rsidR="00417E9C">
        <w:rPr>
          <w:rFonts w:ascii="Arial" w:hAnsi="Arial" w:cs="Arial"/>
        </w:rPr>
        <w:t xml:space="preserve"> </w:t>
      </w:r>
      <w:r w:rsidR="005975C7">
        <w:rPr>
          <w:rFonts w:ascii="Arial" w:hAnsi="Arial" w:cs="Arial"/>
        </w:rPr>
        <w:t>Population i</w:t>
      </w:r>
      <w:r w:rsidRPr="004A74DC">
        <w:rPr>
          <w:rFonts w:ascii="Arial" w:hAnsi="Arial" w:cs="Arial"/>
        </w:rPr>
        <w:t xml:space="preserve">ncreases </w:t>
      </w:r>
      <w:r w:rsidR="00417E9C">
        <w:rPr>
          <w:rFonts w:ascii="Arial" w:hAnsi="Arial" w:cs="Arial"/>
        </w:rPr>
        <w:t>at</w:t>
      </w:r>
      <w:r w:rsidR="00C43275" w:rsidRPr="004A74DC">
        <w:rPr>
          <w:rFonts w:ascii="Arial" w:hAnsi="Arial" w:cs="Arial"/>
        </w:rPr>
        <w:t xml:space="preserve"> skua</w:t>
      </w:r>
      <w:r w:rsidR="00417E9C">
        <w:rPr>
          <w:rFonts w:ascii="Arial" w:hAnsi="Arial" w:cs="Arial"/>
        </w:rPr>
        <w:t xml:space="preserve"> colonies in the Antarctic and subantarctic</w:t>
      </w:r>
      <w:r w:rsidR="00C43275" w:rsidRPr="004A74DC">
        <w:rPr>
          <w:rFonts w:ascii="Arial" w:hAnsi="Arial" w:cs="Arial"/>
        </w:rPr>
        <w:t xml:space="preserve">, particularly </w:t>
      </w:r>
      <w:r w:rsidR="00417E9C">
        <w:rPr>
          <w:rFonts w:ascii="Arial" w:hAnsi="Arial" w:cs="Arial"/>
        </w:rPr>
        <w:t xml:space="preserve">of </w:t>
      </w:r>
      <w:r w:rsidR="00C43275" w:rsidRPr="004A74DC">
        <w:rPr>
          <w:rFonts w:ascii="Arial" w:hAnsi="Arial" w:cs="Arial"/>
        </w:rPr>
        <w:t xml:space="preserve">brown skuas, are </w:t>
      </w:r>
      <w:r w:rsidRPr="004A74DC">
        <w:rPr>
          <w:rFonts w:ascii="Arial" w:hAnsi="Arial" w:cs="Arial"/>
        </w:rPr>
        <w:t xml:space="preserve">often </w:t>
      </w:r>
      <w:r w:rsidR="00C43275" w:rsidRPr="004A74DC">
        <w:rPr>
          <w:rFonts w:ascii="Arial" w:hAnsi="Arial" w:cs="Arial"/>
        </w:rPr>
        <w:t xml:space="preserve">attributed to </w:t>
      </w:r>
      <w:r w:rsidRPr="004A74DC">
        <w:rPr>
          <w:rFonts w:ascii="Arial" w:hAnsi="Arial" w:cs="Arial"/>
        </w:rPr>
        <w:t xml:space="preserve">anthropogenic </w:t>
      </w:r>
      <w:r w:rsidR="00C43275" w:rsidRPr="004A74DC">
        <w:rPr>
          <w:rFonts w:ascii="Arial" w:hAnsi="Arial" w:cs="Arial"/>
        </w:rPr>
        <w:t>factors</w:t>
      </w:r>
      <w:r w:rsidRPr="004A74DC">
        <w:rPr>
          <w:rFonts w:ascii="Arial" w:hAnsi="Arial" w:cs="Arial"/>
        </w:rPr>
        <w:t xml:space="preserve">, including </w:t>
      </w:r>
      <w:r w:rsidR="00C43275" w:rsidRPr="004A74DC">
        <w:rPr>
          <w:rFonts w:ascii="Arial" w:hAnsi="Arial" w:cs="Arial"/>
        </w:rPr>
        <w:t xml:space="preserve">feeding on </w:t>
      </w:r>
      <w:r w:rsidRPr="004A74DC">
        <w:rPr>
          <w:rFonts w:ascii="Arial" w:hAnsi="Arial" w:cs="Arial"/>
        </w:rPr>
        <w:t xml:space="preserve">refuse </w:t>
      </w:r>
      <w:r w:rsidR="00D54173" w:rsidRPr="004A74DC">
        <w:rPr>
          <w:rFonts w:ascii="Arial" w:hAnsi="Arial" w:cs="Arial"/>
        </w:rPr>
        <w:t xml:space="preserve">at </w:t>
      </w:r>
      <w:r w:rsidRPr="004A74DC">
        <w:rPr>
          <w:rFonts w:ascii="Arial" w:hAnsi="Arial" w:cs="Arial"/>
        </w:rPr>
        <w:t xml:space="preserve">research </w:t>
      </w:r>
      <w:r w:rsidR="005975C7">
        <w:rPr>
          <w:rFonts w:ascii="Arial" w:hAnsi="Arial" w:cs="Arial"/>
        </w:rPr>
        <w:t>stations</w:t>
      </w:r>
      <w:r w:rsidR="00D54173" w:rsidRPr="004A74DC">
        <w:rPr>
          <w:rFonts w:ascii="Arial" w:hAnsi="Arial" w:cs="Arial"/>
        </w:rPr>
        <w:t xml:space="preserve">, </w:t>
      </w:r>
      <w:r w:rsidRPr="004A74DC">
        <w:rPr>
          <w:rFonts w:ascii="Arial" w:hAnsi="Arial" w:cs="Arial"/>
        </w:rPr>
        <w:t xml:space="preserve">the </w:t>
      </w:r>
      <w:r w:rsidR="000602D5">
        <w:rPr>
          <w:rFonts w:ascii="Arial" w:hAnsi="Arial" w:cs="Arial"/>
        </w:rPr>
        <w:t>presence</w:t>
      </w:r>
      <w:r w:rsidRPr="004A74DC">
        <w:rPr>
          <w:rFonts w:ascii="Arial" w:hAnsi="Arial" w:cs="Arial"/>
        </w:rPr>
        <w:t xml:space="preserve"> of alien mammals</w:t>
      </w:r>
      <w:r w:rsidR="00D54173" w:rsidRPr="004A74DC">
        <w:rPr>
          <w:rFonts w:ascii="Arial" w:hAnsi="Arial" w:cs="Arial"/>
        </w:rPr>
        <w:t xml:space="preserve"> providing supplementary </w:t>
      </w:r>
      <w:r w:rsidR="00544875" w:rsidRPr="004A74DC">
        <w:rPr>
          <w:rFonts w:ascii="Arial" w:hAnsi="Arial" w:cs="Arial"/>
        </w:rPr>
        <w:t>p</w:t>
      </w:r>
      <w:r w:rsidR="000602D5">
        <w:rPr>
          <w:rFonts w:ascii="Arial" w:hAnsi="Arial" w:cs="Arial"/>
        </w:rPr>
        <w:t>rey</w:t>
      </w:r>
      <w:r w:rsidRPr="004A74DC">
        <w:rPr>
          <w:rFonts w:ascii="Arial" w:hAnsi="Arial" w:cs="Arial"/>
        </w:rPr>
        <w:t>, rapid increase in penguin</w:t>
      </w:r>
      <w:r w:rsidR="00D54173" w:rsidRPr="004A74DC">
        <w:rPr>
          <w:rFonts w:ascii="Arial" w:hAnsi="Arial" w:cs="Arial"/>
        </w:rPr>
        <w:t>s</w:t>
      </w:r>
      <w:r w:rsidRPr="004A74DC">
        <w:rPr>
          <w:rFonts w:ascii="Arial" w:hAnsi="Arial" w:cs="Arial"/>
        </w:rPr>
        <w:t xml:space="preserve"> (and therefore potential prey) following the </w:t>
      </w:r>
      <w:r w:rsidR="00417E9C">
        <w:rPr>
          <w:rFonts w:ascii="Arial" w:hAnsi="Arial" w:cs="Arial"/>
        </w:rPr>
        <w:t>near-</w:t>
      </w:r>
      <w:r w:rsidRPr="004A74DC">
        <w:rPr>
          <w:rFonts w:ascii="Arial" w:hAnsi="Arial" w:cs="Arial"/>
        </w:rPr>
        <w:t>extirpation of most Antarctic whales</w:t>
      </w:r>
      <w:r w:rsidR="00D54173" w:rsidRPr="004A74DC">
        <w:rPr>
          <w:rFonts w:ascii="Arial" w:hAnsi="Arial" w:cs="Arial"/>
        </w:rPr>
        <w:t xml:space="preserve">, or the increase in Antarctic fur seals </w:t>
      </w:r>
      <w:r w:rsidR="00D54173" w:rsidRPr="004A74DC">
        <w:rPr>
          <w:rFonts w:ascii="Arial" w:hAnsi="Arial" w:cs="Arial"/>
          <w:i/>
        </w:rPr>
        <w:t xml:space="preserve">Arctocephalus gazella </w:t>
      </w:r>
      <w:r w:rsidR="00D54173" w:rsidRPr="004A74DC">
        <w:rPr>
          <w:rFonts w:ascii="Arial" w:hAnsi="Arial" w:cs="Arial"/>
        </w:rPr>
        <w:t>following the cessation of sealing, providing abundan</w:t>
      </w:r>
      <w:r w:rsidR="00417E9C">
        <w:rPr>
          <w:rFonts w:ascii="Arial" w:hAnsi="Arial" w:cs="Arial"/>
        </w:rPr>
        <w:t>t</w:t>
      </w:r>
      <w:r w:rsidR="00D54173" w:rsidRPr="004A74DC">
        <w:rPr>
          <w:rFonts w:ascii="Arial" w:hAnsi="Arial" w:cs="Arial"/>
        </w:rPr>
        <w:t xml:space="preserve"> carrion</w:t>
      </w:r>
      <w:r w:rsidR="00A4415F">
        <w:rPr>
          <w:rFonts w:ascii="Arial" w:hAnsi="Arial" w:cs="Arial"/>
        </w:rPr>
        <w:t xml:space="preserve"> </w:t>
      </w:r>
      <w:r w:rsidR="000D588C">
        <w:rPr>
          <w:rFonts w:ascii="Arial" w:hAnsi="Arial" w:cs="Arial"/>
        </w:rPr>
        <w:fldChar w:fldCharType="begin">
          <w:fldData xml:space="preserve">PEVuZE5vdGU+PENpdGU+PEF1dGhvcj5DYXJuZWlybzwvQXV0aG9yPjxZZWFyPjIwMTY8L1llYXI+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</w:fldData>
        </w:fldChar>
      </w:r>
      <w:r w:rsidR="000D588C">
        <w:rPr>
          <w:rFonts w:ascii="Arial" w:hAnsi="Arial" w:cs="Arial"/>
        </w:rPr>
        <w:instrText xml:space="preserve"> ADDIN EN.CITE </w:instrText>
      </w:r>
      <w:r w:rsidR="000D588C">
        <w:rPr>
          <w:rFonts w:ascii="Arial" w:hAnsi="Arial" w:cs="Arial"/>
        </w:rPr>
        <w:fldChar w:fldCharType="begin">
          <w:fldData xml:space="preserve">PEVuZE5vdGU+PENpdGU+PEF1dGhvcj5DYXJuZWlybzwvQXV0aG9yPjxZZWFyPjIwMTY8L1llYXI+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</w:fldData>
        </w:fldChar>
      </w:r>
      <w:r w:rsidR="000D588C">
        <w:rPr>
          <w:rFonts w:ascii="Arial" w:hAnsi="Arial" w:cs="Arial"/>
        </w:rPr>
        <w:instrText xml:space="preserve"> ADDIN EN.CITE.DATA </w:instrText>
      </w:r>
      <w:r w:rsidR="000D588C">
        <w:rPr>
          <w:rFonts w:ascii="Arial" w:hAnsi="Arial" w:cs="Arial"/>
        </w:rPr>
      </w:r>
      <w:r w:rsidR="000D588C">
        <w:rPr>
          <w:rFonts w:ascii="Arial" w:hAnsi="Arial" w:cs="Arial"/>
        </w:rPr>
        <w:fldChar w:fldCharType="end"/>
      </w:r>
      <w:r w:rsidR="000D588C">
        <w:rPr>
          <w:rFonts w:ascii="Arial" w:hAnsi="Arial" w:cs="Arial"/>
        </w:rPr>
      </w:r>
      <w:r w:rsidR="000D588C">
        <w:rPr>
          <w:rFonts w:ascii="Arial" w:hAnsi="Arial" w:cs="Arial"/>
        </w:rPr>
        <w:fldChar w:fldCharType="separate"/>
      </w:r>
      <w:r w:rsidR="000D588C">
        <w:rPr>
          <w:rFonts w:ascii="Arial" w:hAnsi="Arial" w:cs="Arial"/>
          <w:noProof/>
        </w:rPr>
        <w:t>(</w:t>
      </w:r>
      <w:hyperlink w:anchor="_ENREF_6" w:tooltip="Carneiro, 2016 #3345" w:history="1">
        <w:r w:rsidR="00681A3E">
          <w:rPr>
            <w:rFonts w:ascii="Arial" w:hAnsi="Arial" w:cs="Arial"/>
            <w:noProof/>
          </w:rPr>
          <w:t>Carneiro et al. 2016</w:t>
        </w:r>
      </w:hyperlink>
      <w:r w:rsidR="000D588C">
        <w:rPr>
          <w:rFonts w:ascii="Arial" w:hAnsi="Arial" w:cs="Arial"/>
          <w:noProof/>
        </w:rPr>
        <w:t xml:space="preserve">; </w:t>
      </w:r>
      <w:hyperlink w:anchor="_ENREF_23" w:tooltip="Hemmings, 1990 #1722" w:history="1">
        <w:r w:rsidR="00681A3E">
          <w:rPr>
            <w:rFonts w:ascii="Arial" w:hAnsi="Arial" w:cs="Arial"/>
            <w:noProof/>
          </w:rPr>
          <w:t>Hemmings 1990</w:t>
        </w:r>
      </w:hyperlink>
      <w:r w:rsidR="000D588C">
        <w:rPr>
          <w:rFonts w:ascii="Arial" w:hAnsi="Arial" w:cs="Arial"/>
          <w:noProof/>
        </w:rPr>
        <w:t xml:space="preserve">; </w:t>
      </w:r>
      <w:hyperlink w:anchor="_ENREF_39" w:tooltip="Phillips, 2004 #1811" w:history="1">
        <w:r w:rsidR="00681A3E">
          <w:rPr>
            <w:rFonts w:ascii="Arial" w:hAnsi="Arial" w:cs="Arial"/>
            <w:noProof/>
          </w:rPr>
          <w:t>Phillips et al. 2004</w:t>
        </w:r>
      </w:hyperlink>
      <w:r w:rsidR="000D588C">
        <w:rPr>
          <w:rFonts w:ascii="Arial" w:hAnsi="Arial" w:cs="Arial"/>
          <w:noProof/>
        </w:rPr>
        <w:t xml:space="preserve">; </w:t>
      </w:r>
      <w:hyperlink w:anchor="_ENREF_44" w:tooltip="Ryan, 2009 #3375" w:history="1">
        <w:r w:rsidR="00681A3E">
          <w:rPr>
            <w:rFonts w:ascii="Arial" w:hAnsi="Arial" w:cs="Arial"/>
            <w:noProof/>
          </w:rPr>
          <w:t>Ryan et al. 2009</w:t>
        </w:r>
      </w:hyperlink>
      <w:r w:rsidR="000D588C">
        <w:rPr>
          <w:rFonts w:ascii="Arial" w:hAnsi="Arial" w:cs="Arial"/>
          <w:noProof/>
        </w:rPr>
        <w:t>)</w:t>
      </w:r>
      <w:r w:rsidR="000D588C">
        <w:rPr>
          <w:rFonts w:ascii="Arial" w:hAnsi="Arial" w:cs="Arial"/>
        </w:rPr>
        <w:fldChar w:fldCharType="end"/>
      </w:r>
      <w:r w:rsidRPr="004A74DC">
        <w:rPr>
          <w:rFonts w:ascii="Arial" w:hAnsi="Arial" w:cs="Arial"/>
        </w:rPr>
        <w:t>.</w:t>
      </w:r>
      <w:r w:rsidR="00D54173" w:rsidRPr="004A74DC">
        <w:rPr>
          <w:rFonts w:ascii="Arial" w:hAnsi="Arial" w:cs="Arial"/>
        </w:rPr>
        <w:t xml:space="preserve"> </w:t>
      </w:r>
      <w:r w:rsidR="00417E9C">
        <w:rPr>
          <w:rFonts w:ascii="Arial" w:hAnsi="Arial" w:cs="Arial"/>
        </w:rPr>
        <w:t>The</w:t>
      </w:r>
      <w:r w:rsidR="005B122B">
        <w:rPr>
          <w:rFonts w:ascii="Arial" w:hAnsi="Arial" w:cs="Arial"/>
        </w:rPr>
        <w:t xml:space="preserve">re must be an alternative </w:t>
      </w:r>
      <w:r w:rsidR="00D54173" w:rsidRPr="004A74DC">
        <w:rPr>
          <w:rFonts w:ascii="Arial" w:hAnsi="Arial" w:cs="Arial"/>
        </w:rPr>
        <w:t>explan</w:t>
      </w:r>
      <w:r w:rsidR="00417E9C">
        <w:rPr>
          <w:rFonts w:ascii="Arial" w:hAnsi="Arial" w:cs="Arial"/>
        </w:rPr>
        <w:t>ation for</w:t>
      </w:r>
      <w:r w:rsidR="00D54173" w:rsidRPr="004A74DC">
        <w:rPr>
          <w:rFonts w:ascii="Arial" w:hAnsi="Arial" w:cs="Arial"/>
        </w:rPr>
        <w:t xml:space="preserve"> the increase of south polar skuas </w:t>
      </w:r>
      <w:r w:rsidR="00EA2F82">
        <w:rPr>
          <w:rFonts w:ascii="Arial" w:hAnsi="Arial" w:cs="Arial"/>
        </w:rPr>
        <w:t>at Rothera Point</w:t>
      </w:r>
      <w:r w:rsidR="00D54173" w:rsidRPr="004A74DC">
        <w:rPr>
          <w:rFonts w:ascii="Arial" w:hAnsi="Arial" w:cs="Arial"/>
        </w:rPr>
        <w:t xml:space="preserve"> </w:t>
      </w:r>
      <w:r w:rsidR="005B122B">
        <w:rPr>
          <w:rFonts w:ascii="Arial" w:hAnsi="Arial" w:cs="Arial"/>
        </w:rPr>
        <w:t xml:space="preserve">as efficient waste management at the research station ensures there is minimal refuse available, and there are no alien mammals nor evidence for an increase in carrion from seals. </w:t>
      </w:r>
      <w:r w:rsidR="000C0FF8" w:rsidRPr="004A74DC">
        <w:rPr>
          <w:rFonts w:ascii="Arial" w:hAnsi="Arial" w:cs="Arial"/>
        </w:rPr>
        <w:t>In the absence of brown skuas</w:t>
      </w:r>
      <w:r w:rsidR="005975C7">
        <w:rPr>
          <w:rFonts w:ascii="Arial" w:hAnsi="Arial" w:cs="Arial"/>
        </w:rPr>
        <w:t>,</w:t>
      </w:r>
      <w:r w:rsidR="000C0FF8" w:rsidRPr="004A74DC">
        <w:rPr>
          <w:rFonts w:ascii="Arial" w:hAnsi="Arial" w:cs="Arial"/>
        </w:rPr>
        <w:t xml:space="preserve"> which are larger and competitively dominant, south polar skuas will exploit </w:t>
      </w:r>
      <w:r w:rsidR="00544875" w:rsidRPr="004A74DC">
        <w:rPr>
          <w:rFonts w:ascii="Arial" w:hAnsi="Arial" w:cs="Arial"/>
        </w:rPr>
        <w:t>penguins and other seabirds</w:t>
      </w:r>
      <w:r w:rsidR="000C0FF8" w:rsidRPr="004A74DC">
        <w:rPr>
          <w:rFonts w:ascii="Arial" w:hAnsi="Arial" w:cs="Arial"/>
        </w:rPr>
        <w:t xml:space="preserve">, </w:t>
      </w:r>
      <w:r w:rsidR="00544875" w:rsidRPr="004A74DC">
        <w:rPr>
          <w:rFonts w:ascii="Arial" w:hAnsi="Arial" w:cs="Arial"/>
        </w:rPr>
        <w:t>scavenging or depredating</w:t>
      </w:r>
      <w:r w:rsidR="000C0FF8" w:rsidRPr="004A74DC">
        <w:rPr>
          <w:rFonts w:ascii="Arial" w:hAnsi="Arial" w:cs="Arial"/>
        </w:rPr>
        <w:t xml:space="preserve"> eggs</w:t>
      </w:r>
      <w:r w:rsidR="00544875" w:rsidRPr="004A74DC">
        <w:rPr>
          <w:rFonts w:ascii="Arial" w:hAnsi="Arial" w:cs="Arial"/>
        </w:rPr>
        <w:t xml:space="preserve">, </w:t>
      </w:r>
      <w:r w:rsidR="000C0FF8" w:rsidRPr="004A74DC">
        <w:rPr>
          <w:rFonts w:ascii="Arial" w:hAnsi="Arial" w:cs="Arial"/>
        </w:rPr>
        <w:t xml:space="preserve">chicks </w:t>
      </w:r>
      <w:r w:rsidR="00544875" w:rsidRPr="004A74DC">
        <w:rPr>
          <w:rFonts w:ascii="Arial" w:hAnsi="Arial" w:cs="Arial"/>
        </w:rPr>
        <w:t>or adults, depending on the species</w:t>
      </w:r>
      <w:r w:rsidR="000F2C4E">
        <w:rPr>
          <w:rFonts w:ascii="Arial" w:hAnsi="Arial" w:cs="Arial"/>
        </w:rPr>
        <w:t xml:space="preserve"> </w:t>
      </w:r>
      <w:r w:rsidR="000D588C">
        <w:rPr>
          <w:rFonts w:ascii="Arial" w:hAnsi="Arial" w:cs="Arial"/>
        </w:rPr>
        <w:fldChar w:fldCharType="begin"/>
      </w:r>
      <w:r w:rsidR="000D588C">
        <w:rPr>
          <w:rFonts w:ascii="Arial" w:hAnsi="Arial" w:cs="Arial"/>
        </w:rPr>
        <w:instrText xml:space="preserve"> ADDIN EN.CITE &lt;EndNote&gt;&lt;Cite&gt;&lt;Author&gt;Reinhardt&lt;/Author&gt;&lt;Year&gt;2000&lt;/Year&gt;&lt;RecNum&gt;1258&lt;/RecNum&gt;&lt;DisplayText&gt;(Reinhardt et al. 2000)&lt;/DisplayText&gt;&lt;record&gt;&lt;rec-number&gt;1258&lt;/rec-number&gt;&lt;foreign-keys&gt;&lt;key app="EN" db-id="a2t0svvpntszs5ez2fkvd2wmv0zr0zwvzzxv"&gt;1258&lt;/key&gt;&lt;/foreign-keys&gt;&lt;ref-type name="Journal Article"&gt;17&lt;/ref-type&gt;&lt;contributors&gt;&lt;authors&gt;&lt;author&gt;Reinhardt,K.&lt;/author&gt;&lt;author&gt;Hahn,S.&lt;/author&gt;&lt;author&gt;Peter,H.-U.&lt;/author&gt;&lt;author&gt;Wemhof,H.&lt;/author&gt;&lt;/authors&gt;&lt;/contributors&gt;&lt;titles&gt;&lt;title&gt;A review of the diets of Southern Hemisphere skuas&lt;/title&gt;&lt;secondary-title&gt;Marine Ornithology&lt;/secondary-title&gt;&lt;/titles&gt;&lt;periodical&gt;&lt;full-title&gt;Marine Ornithology&lt;/full-title&gt;&lt;abbr-1&gt;Mar. Ornithol.&lt;/abbr-1&gt;&lt;/periodical&gt;&lt;pages&gt;7-19&lt;/pages&gt;&lt;volume&gt;28&lt;/volume&gt;&lt;keywords&gt;&lt;keyword&gt;DIET&lt;/keyword&gt;&lt;keyword&gt;SKUA&lt;/keyword&gt;&lt;/keywords&gt;&lt;dates&gt;&lt;year&gt;2000&lt;/year&gt;&lt;pub-dates&gt;&lt;date&gt;2000/ /&lt;/date&gt;&lt;/pub-dates&gt;&lt;/dates&gt;&lt;label&gt;2144&lt;/label&gt;&lt;urls&gt;&lt;/urls&gt;&lt;/record&gt;&lt;/Cite&gt;&lt;/EndNote&gt;</w:instrText>
      </w:r>
      <w:r w:rsidR="000D588C">
        <w:rPr>
          <w:rFonts w:ascii="Arial" w:hAnsi="Arial" w:cs="Arial"/>
        </w:rPr>
        <w:fldChar w:fldCharType="separate"/>
      </w:r>
      <w:r w:rsidR="000D588C">
        <w:rPr>
          <w:rFonts w:ascii="Arial" w:hAnsi="Arial" w:cs="Arial"/>
          <w:noProof/>
        </w:rPr>
        <w:t>(</w:t>
      </w:r>
      <w:hyperlink w:anchor="_ENREF_43" w:tooltip="Reinhardt, 2000 #1258" w:history="1">
        <w:r w:rsidR="00681A3E">
          <w:rPr>
            <w:rFonts w:ascii="Arial" w:hAnsi="Arial" w:cs="Arial"/>
            <w:noProof/>
          </w:rPr>
          <w:t>Reinhardt et al. 2000</w:t>
        </w:r>
      </w:hyperlink>
      <w:r w:rsidR="000D588C">
        <w:rPr>
          <w:rFonts w:ascii="Arial" w:hAnsi="Arial" w:cs="Arial"/>
          <w:noProof/>
        </w:rPr>
        <w:t>)</w:t>
      </w:r>
      <w:r w:rsidR="000D588C">
        <w:rPr>
          <w:rFonts w:ascii="Arial" w:hAnsi="Arial" w:cs="Arial"/>
        </w:rPr>
        <w:fldChar w:fldCharType="end"/>
      </w:r>
      <w:r w:rsidR="000F2C4E">
        <w:rPr>
          <w:rFonts w:ascii="Arial" w:hAnsi="Arial" w:cs="Arial"/>
        </w:rPr>
        <w:t xml:space="preserve">. </w:t>
      </w:r>
      <w:r w:rsidR="00D93779">
        <w:rPr>
          <w:rFonts w:ascii="Arial" w:hAnsi="Arial" w:cs="Arial"/>
        </w:rPr>
        <w:t>However, t</w:t>
      </w:r>
      <w:r w:rsidRPr="004A74DC">
        <w:rPr>
          <w:rFonts w:ascii="Arial" w:hAnsi="Arial" w:cs="Arial"/>
        </w:rPr>
        <w:t xml:space="preserve">here are no penguin colonies in the Ryder Bay area, and </w:t>
      </w:r>
      <w:r w:rsidR="00D54173" w:rsidRPr="004A74DC">
        <w:rPr>
          <w:rFonts w:ascii="Arial" w:hAnsi="Arial" w:cs="Arial"/>
        </w:rPr>
        <w:t xml:space="preserve">no </w:t>
      </w:r>
      <w:r w:rsidR="00544875" w:rsidRPr="004A74DC">
        <w:rPr>
          <w:rFonts w:ascii="Arial" w:hAnsi="Arial" w:cs="Arial"/>
        </w:rPr>
        <w:t>seabird</w:t>
      </w:r>
      <w:r w:rsidR="00D54173" w:rsidRPr="004A74DC">
        <w:rPr>
          <w:rFonts w:ascii="Arial" w:hAnsi="Arial" w:cs="Arial"/>
        </w:rPr>
        <w:t xml:space="preserve"> or seal</w:t>
      </w:r>
      <w:r w:rsidRPr="004A74DC">
        <w:rPr>
          <w:rFonts w:ascii="Arial" w:hAnsi="Arial" w:cs="Arial"/>
        </w:rPr>
        <w:t xml:space="preserve"> remains </w:t>
      </w:r>
      <w:r w:rsidR="00544875" w:rsidRPr="004A74DC">
        <w:rPr>
          <w:rFonts w:ascii="Arial" w:hAnsi="Arial" w:cs="Arial"/>
        </w:rPr>
        <w:t xml:space="preserve">were seen </w:t>
      </w:r>
      <w:r w:rsidRPr="004A74DC">
        <w:rPr>
          <w:rFonts w:ascii="Arial" w:hAnsi="Arial" w:cs="Arial"/>
        </w:rPr>
        <w:t xml:space="preserve">in </w:t>
      </w:r>
      <w:r w:rsidR="00D93779">
        <w:rPr>
          <w:rFonts w:ascii="Arial" w:hAnsi="Arial" w:cs="Arial"/>
        </w:rPr>
        <w:t xml:space="preserve">skua </w:t>
      </w:r>
      <w:r w:rsidRPr="004A74DC">
        <w:rPr>
          <w:rFonts w:ascii="Arial" w:hAnsi="Arial" w:cs="Arial"/>
        </w:rPr>
        <w:t xml:space="preserve">pellets </w:t>
      </w:r>
      <w:r w:rsidR="00544875" w:rsidRPr="004A74DC">
        <w:rPr>
          <w:rFonts w:ascii="Arial" w:hAnsi="Arial" w:cs="Arial"/>
        </w:rPr>
        <w:t>or a</w:t>
      </w:r>
      <w:r w:rsidR="0032334C">
        <w:rPr>
          <w:rFonts w:ascii="Arial" w:hAnsi="Arial" w:cs="Arial"/>
        </w:rPr>
        <w:t>s</w:t>
      </w:r>
      <w:r w:rsidR="00544875" w:rsidRPr="004A74DC">
        <w:rPr>
          <w:rFonts w:ascii="Arial" w:hAnsi="Arial" w:cs="Arial"/>
        </w:rPr>
        <w:t xml:space="preserve"> dropped items</w:t>
      </w:r>
      <w:r w:rsidR="001E72EB">
        <w:rPr>
          <w:rFonts w:ascii="Arial" w:hAnsi="Arial" w:cs="Arial"/>
        </w:rPr>
        <w:t xml:space="preserve">, suggesting a diet of fish </w:t>
      </w:r>
      <w:r w:rsidR="000D588C">
        <w:rPr>
          <w:rFonts w:ascii="Arial" w:hAnsi="Arial" w:cs="Arial"/>
        </w:rPr>
        <w:fldChar w:fldCharType="begin"/>
      </w:r>
      <w:r w:rsidR="000D588C">
        <w:rPr>
          <w:rFonts w:ascii="Arial" w:hAnsi="Arial" w:cs="Arial"/>
        </w:rPr>
        <w:instrText xml:space="preserve"> ADDIN EN.CITE &lt;EndNote&gt;&lt;Cite&gt;&lt;Author&gt;Young&lt;/Author&gt;&lt;Year&gt;1990&lt;/Year&gt;&lt;RecNum&gt;1667&lt;/RecNum&gt;&lt;DisplayText&gt;(Young 1990)&lt;/DisplayText&gt;&lt;record&gt;&lt;rec-number&gt;1667&lt;/rec-number&gt;&lt;foreign-keys&gt;&lt;key app="EN" db-id="a2t0svvpntszs5ez2fkvd2wmv0zr0zwvzzxv"&gt;1667&lt;/key&gt;&lt;/foreign-keys&gt;&lt;ref-type name="Journal Article"&gt;17&lt;/ref-type&gt;&lt;contributors&gt;&lt;authors&gt;&lt;author&gt;Young,E.C.&lt;/author&gt;&lt;/authors&gt;&lt;/contributors&gt;&lt;titles&gt;&lt;title&gt;&lt;style face="normal" font="default" size="100%"&gt;Diet of the south polar skua &lt;/style&gt;&lt;style face="italic" font="default" size="100%"&gt;Catharacta maccormicki&lt;/style&gt;&lt;style face="normal" font="default" size="100%"&gt; determined from regurgitated pellets: limitations of a technique&lt;/style&gt;&lt;/title&gt;&lt;secondary-title&gt;Polar Record&lt;/secondary-title&gt;&lt;/titles&gt;&lt;periodical&gt;&lt;full-title&gt;Polar Record&lt;/full-title&gt;&lt;abbr-1&gt;Polar Rec.&lt;/abbr-1&gt;&lt;/periodical&gt;&lt;pages&gt;124-125&lt;/pages&gt;&lt;volume&gt;26&lt;/volume&gt;&lt;keywords&gt;&lt;keyword&gt;DIET&lt;/keyword&gt;&lt;keyword&gt;SKUA&lt;/keyword&gt;&lt;/keywords&gt;&lt;dates&gt;&lt;year&gt;1990&lt;/year&gt;&lt;pub-dates&gt;&lt;date&gt;1990/ /&lt;/date&gt;&lt;/pub-dates&gt;&lt;/dates&gt;&lt;label&gt;1371&lt;/label&gt;&lt;urls&gt;&lt;/urls&gt;&lt;/record&gt;&lt;/Cite&gt;&lt;/EndNote&gt;</w:instrText>
      </w:r>
      <w:r w:rsidR="000D588C">
        <w:rPr>
          <w:rFonts w:ascii="Arial" w:hAnsi="Arial" w:cs="Arial"/>
        </w:rPr>
        <w:fldChar w:fldCharType="separate"/>
      </w:r>
      <w:r w:rsidR="000D588C">
        <w:rPr>
          <w:rFonts w:ascii="Arial" w:hAnsi="Arial" w:cs="Arial"/>
          <w:noProof/>
        </w:rPr>
        <w:t>(</w:t>
      </w:r>
      <w:hyperlink w:anchor="_ENREF_52" w:tooltip="Young, 1990 #1667" w:history="1">
        <w:r w:rsidR="00681A3E">
          <w:rPr>
            <w:rFonts w:ascii="Arial" w:hAnsi="Arial" w:cs="Arial"/>
            <w:noProof/>
          </w:rPr>
          <w:t>Young 1990</w:t>
        </w:r>
      </w:hyperlink>
      <w:r w:rsidR="000D588C">
        <w:rPr>
          <w:rFonts w:ascii="Arial" w:hAnsi="Arial" w:cs="Arial"/>
          <w:noProof/>
        </w:rPr>
        <w:t>)</w:t>
      </w:r>
      <w:r w:rsidR="000D588C">
        <w:rPr>
          <w:rFonts w:ascii="Arial" w:hAnsi="Arial" w:cs="Arial"/>
        </w:rPr>
        <w:fldChar w:fldCharType="end"/>
      </w:r>
      <w:r w:rsidR="00D54173" w:rsidRPr="004A74DC">
        <w:rPr>
          <w:rFonts w:ascii="Arial" w:hAnsi="Arial" w:cs="Arial"/>
        </w:rPr>
        <w:t>. Hence, th</w:t>
      </w:r>
      <w:r w:rsidR="00D93779">
        <w:rPr>
          <w:rFonts w:ascii="Arial" w:hAnsi="Arial" w:cs="Arial"/>
        </w:rPr>
        <w:t>is</w:t>
      </w:r>
      <w:r w:rsidR="00D54173" w:rsidRPr="004A74DC">
        <w:rPr>
          <w:rFonts w:ascii="Arial" w:hAnsi="Arial" w:cs="Arial"/>
        </w:rPr>
        <w:t xml:space="preserve"> large population must feed predominantly or entirely at sea</w:t>
      </w:r>
      <w:r w:rsidR="0032334C">
        <w:rPr>
          <w:rFonts w:ascii="Arial" w:hAnsi="Arial" w:cs="Arial"/>
        </w:rPr>
        <w:t xml:space="preserve">, </w:t>
      </w:r>
      <w:r w:rsidR="00315FCC">
        <w:rPr>
          <w:rFonts w:ascii="Arial" w:hAnsi="Arial" w:cs="Arial"/>
        </w:rPr>
        <w:t xml:space="preserve">possibly on Antarctic silverfish </w:t>
      </w:r>
      <w:r w:rsidR="00315FCC">
        <w:rPr>
          <w:rFonts w:ascii="Arial" w:hAnsi="Arial" w:cs="Arial"/>
          <w:i/>
        </w:rPr>
        <w:t>Pleuragramma antarcticum</w:t>
      </w:r>
      <w:r w:rsidR="001E72EB">
        <w:rPr>
          <w:rFonts w:ascii="Arial" w:hAnsi="Arial" w:cs="Arial"/>
        </w:rPr>
        <w:t>,</w:t>
      </w:r>
      <w:r w:rsidR="00315FCC">
        <w:rPr>
          <w:rFonts w:ascii="Arial" w:hAnsi="Arial" w:cs="Arial"/>
          <w:i/>
        </w:rPr>
        <w:t xml:space="preserve"> </w:t>
      </w:r>
      <w:r w:rsidR="0032334C">
        <w:rPr>
          <w:rFonts w:ascii="Arial" w:hAnsi="Arial" w:cs="Arial"/>
        </w:rPr>
        <w:t xml:space="preserve">as do the south polar skuas breeding around Palmer station </w:t>
      </w:r>
      <w:r w:rsidR="008B7F23">
        <w:rPr>
          <w:rFonts w:ascii="Arial" w:hAnsi="Arial" w:cs="Arial"/>
        </w:rPr>
        <w:t>(</w:t>
      </w:r>
      <w:r w:rsidR="00E34F3C">
        <w:rPr>
          <w:rFonts w:ascii="Arial" w:hAnsi="Arial" w:cs="Arial"/>
        </w:rPr>
        <w:t xml:space="preserve">c. 370 </w:t>
      </w:r>
      <w:r w:rsidR="0032334C">
        <w:rPr>
          <w:rFonts w:ascii="Arial" w:hAnsi="Arial" w:cs="Arial"/>
        </w:rPr>
        <w:t>km</w:t>
      </w:r>
      <w:r w:rsidR="008B7F23">
        <w:rPr>
          <w:rFonts w:ascii="Arial" w:hAnsi="Arial" w:cs="Arial"/>
        </w:rPr>
        <w:t xml:space="preserve"> away) and some other colonies</w:t>
      </w:r>
      <w:r w:rsidR="0032334C">
        <w:rPr>
          <w:rFonts w:ascii="Arial" w:hAnsi="Arial" w:cs="Arial"/>
        </w:rPr>
        <w:t xml:space="preserve"> to the north </w:t>
      </w:r>
      <w:r w:rsidR="000D588C">
        <w:rPr>
          <w:rFonts w:ascii="Arial" w:hAnsi="Arial" w:cs="Arial"/>
        </w:rPr>
        <w:fldChar w:fldCharType="begin"/>
      </w:r>
      <w:r w:rsidR="000D588C">
        <w:rPr>
          <w:rFonts w:ascii="Arial" w:hAnsi="Arial" w:cs="Arial"/>
        </w:rPr>
        <w:instrText xml:space="preserve"> ADDIN EN.CITE &lt;EndNote&gt;&lt;Cite&gt;&lt;Author&gt;Pietz&lt;/Author&gt;&lt;Year&gt;1987&lt;/Year&gt;&lt;RecNum&gt;1179&lt;/RecNum&gt;&lt;DisplayText&gt;(Pietz 1987)&lt;/DisplayText&gt;&lt;record&gt;&lt;rec-number&gt;1179&lt;/rec-number&gt;&lt;foreign-keys&gt;&lt;key app="EN" db-id="a2t0svvpntszs5ez2fkvd2wmv0zr0zwvzzxv"&gt;1179&lt;/key&gt;&lt;/foreign-keys&gt;&lt;ref-type name="Journal Article"&gt;17&lt;/ref-type&gt;&lt;contributors&gt;&lt;authors&gt;&lt;author&gt;Pietz,P.J.&lt;/author&gt;&lt;/authors&gt;&lt;/contributors&gt;&lt;titles&gt;&lt;title&gt;Feeding and nesting ecology of sympatric south polar and brown skuas&lt;/title&gt;&lt;secondary-title&gt;Auk&lt;/secondary-title&gt;&lt;/titles&gt;&lt;periodical&gt;&lt;full-title&gt;Auk&lt;/full-title&gt;&lt;/periodical&gt;&lt;pages&gt;617-627&lt;/pages&gt;&lt;volume&gt;104&lt;/volume&gt;&lt;keywords&gt;&lt;keyword&gt;FEEDING&lt;/keyword&gt;&lt;keyword&gt;SKUA&lt;/keyword&gt;&lt;/keywords&gt;&lt;dates&gt;&lt;year&gt;1987&lt;/year&gt;&lt;pub-dates&gt;&lt;date&gt;1987/ /&lt;/date&gt;&lt;/pub-dates&gt;&lt;/dates&gt;&lt;label&gt;1217&lt;/label&gt;&lt;urls&gt;&lt;/urls&gt;&lt;/record&gt;&lt;/Cite&gt;&lt;/EndNote&gt;</w:instrText>
      </w:r>
      <w:r w:rsidR="000D588C">
        <w:rPr>
          <w:rFonts w:ascii="Arial" w:hAnsi="Arial" w:cs="Arial"/>
        </w:rPr>
        <w:fldChar w:fldCharType="separate"/>
      </w:r>
      <w:r w:rsidR="000D588C">
        <w:rPr>
          <w:rFonts w:ascii="Arial" w:hAnsi="Arial" w:cs="Arial"/>
          <w:noProof/>
        </w:rPr>
        <w:t>(</w:t>
      </w:r>
      <w:hyperlink w:anchor="_ENREF_41" w:tooltip="Pietz, 1987 #1179" w:history="1">
        <w:r w:rsidR="00681A3E">
          <w:rPr>
            <w:rFonts w:ascii="Arial" w:hAnsi="Arial" w:cs="Arial"/>
            <w:noProof/>
          </w:rPr>
          <w:t>Pietz 1987</w:t>
        </w:r>
      </w:hyperlink>
      <w:r w:rsidR="008B7F23">
        <w:rPr>
          <w:rFonts w:ascii="Arial" w:hAnsi="Arial" w:cs="Arial"/>
          <w:noProof/>
        </w:rPr>
        <w:t xml:space="preserve">; </w:t>
      </w:r>
      <w:r w:rsidR="008B7F23" w:rsidRPr="008B7F23">
        <w:rPr>
          <w:rFonts w:ascii="Arial" w:hAnsi="Arial" w:cs="Arial"/>
          <w:noProof/>
        </w:rPr>
        <w:t>Reinhardt et al</w:t>
      </w:r>
      <w:r w:rsidR="008B7F23">
        <w:rPr>
          <w:rFonts w:ascii="Arial" w:hAnsi="Arial" w:cs="Arial"/>
          <w:noProof/>
        </w:rPr>
        <w:t>.</w:t>
      </w:r>
      <w:r w:rsidR="008B7F23" w:rsidRPr="008B7F23">
        <w:rPr>
          <w:rFonts w:ascii="Arial" w:hAnsi="Arial" w:cs="Arial"/>
          <w:noProof/>
        </w:rPr>
        <w:t xml:space="preserve"> 2000</w:t>
      </w:r>
      <w:r w:rsidR="000D588C">
        <w:rPr>
          <w:rFonts w:ascii="Arial" w:hAnsi="Arial" w:cs="Arial"/>
          <w:noProof/>
        </w:rPr>
        <w:t>)</w:t>
      </w:r>
      <w:r w:rsidR="000D588C">
        <w:rPr>
          <w:rFonts w:ascii="Arial" w:hAnsi="Arial" w:cs="Arial"/>
        </w:rPr>
        <w:fldChar w:fldCharType="end"/>
      </w:r>
      <w:r w:rsidR="0032334C">
        <w:rPr>
          <w:rFonts w:ascii="Arial" w:hAnsi="Arial" w:cs="Arial"/>
        </w:rPr>
        <w:t xml:space="preserve">. </w:t>
      </w:r>
      <w:r w:rsidR="00D93779">
        <w:rPr>
          <w:rFonts w:ascii="Arial" w:hAnsi="Arial" w:cs="Arial"/>
        </w:rPr>
        <w:t>I</w:t>
      </w:r>
      <w:r w:rsidR="0032334C">
        <w:rPr>
          <w:rFonts w:ascii="Arial" w:hAnsi="Arial" w:cs="Arial"/>
        </w:rPr>
        <w:t>ncrease</w:t>
      </w:r>
      <w:r w:rsidR="00D93779">
        <w:rPr>
          <w:rFonts w:ascii="Arial" w:hAnsi="Arial" w:cs="Arial"/>
        </w:rPr>
        <w:t>d</w:t>
      </w:r>
      <w:r w:rsidR="0032334C">
        <w:rPr>
          <w:rFonts w:ascii="Arial" w:hAnsi="Arial" w:cs="Arial"/>
        </w:rPr>
        <w:t xml:space="preserve"> breeding numbers at Ryder Bay </w:t>
      </w:r>
      <w:r w:rsidR="00D93779">
        <w:rPr>
          <w:rFonts w:ascii="Arial" w:hAnsi="Arial" w:cs="Arial"/>
        </w:rPr>
        <w:t xml:space="preserve">are </w:t>
      </w:r>
      <w:r w:rsidR="0032334C">
        <w:rPr>
          <w:rFonts w:ascii="Arial" w:hAnsi="Arial" w:cs="Arial"/>
        </w:rPr>
        <w:t xml:space="preserve">therefore </w:t>
      </w:r>
      <w:r w:rsidR="00D93779">
        <w:rPr>
          <w:rFonts w:ascii="Arial" w:hAnsi="Arial" w:cs="Arial"/>
        </w:rPr>
        <w:t>l</w:t>
      </w:r>
      <w:r w:rsidR="0032334C">
        <w:rPr>
          <w:rFonts w:ascii="Arial" w:hAnsi="Arial" w:cs="Arial"/>
        </w:rPr>
        <w:t xml:space="preserve">ikely to reflect greater </w:t>
      </w:r>
      <w:r w:rsidR="00D54173" w:rsidRPr="004A74DC">
        <w:rPr>
          <w:rFonts w:ascii="Arial" w:hAnsi="Arial" w:cs="Arial"/>
        </w:rPr>
        <w:t>availability of fish or other prey in the marine environment</w:t>
      </w:r>
      <w:r w:rsidRPr="004A74DC">
        <w:rPr>
          <w:rFonts w:ascii="Arial" w:hAnsi="Arial" w:cs="Arial"/>
        </w:rPr>
        <w:t>.</w:t>
      </w:r>
    </w:p>
    <w:p w14:paraId="217FAD08" w14:textId="7F934C68" w:rsidR="00731B13" w:rsidRPr="004A74DC" w:rsidRDefault="00121EBE" w:rsidP="00507944">
      <w:pPr>
        <w:spacing w:line="360" w:lineRule="auto"/>
        <w:ind w:firstLine="720"/>
        <w:jc w:val="both"/>
        <w:rPr>
          <w:rFonts w:ascii="Arial" w:hAnsi="Arial" w:cs="Arial"/>
        </w:rPr>
      </w:pPr>
      <w:r w:rsidRPr="004A74DC">
        <w:rPr>
          <w:rFonts w:ascii="Arial" w:hAnsi="Arial" w:cs="Arial"/>
        </w:rPr>
        <w:t xml:space="preserve"> </w:t>
      </w:r>
      <w:r w:rsidR="0041365F">
        <w:rPr>
          <w:rFonts w:ascii="Arial" w:hAnsi="Arial" w:cs="Arial"/>
        </w:rPr>
        <w:t>Th</w:t>
      </w:r>
      <w:r w:rsidR="00EA2F82">
        <w:rPr>
          <w:rFonts w:ascii="Arial" w:hAnsi="Arial" w:cs="Arial"/>
        </w:rPr>
        <w:t xml:space="preserve">e </w:t>
      </w:r>
      <w:r w:rsidR="008157F6">
        <w:rPr>
          <w:rFonts w:ascii="Arial" w:hAnsi="Arial" w:cs="Arial"/>
        </w:rPr>
        <w:t>long-term</w:t>
      </w:r>
      <w:r w:rsidR="00EA2F82">
        <w:rPr>
          <w:rFonts w:ascii="Arial" w:hAnsi="Arial" w:cs="Arial"/>
        </w:rPr>
        <w:t xml:space="preserve"> increase </w:t>
      </w:r>
      <w:r w:rsidR="008157F6">
        <w:rPr>
          <w:rFonts w:ascii="Arial" w:hAnsi="Arial" w:cs="Arial"/>
        </w:rPr>
        <w:t xml:space="preserve">in skuas </w:t>
      </w:r>
      <w:r w:rsidR="00EA2F82">
        <w:rPr>
          <w:rFonts w:ascii="Arial" w:hAnsi="Arial" w:cs="Arial"/>
        </w:rPr>
        <w:t xml:space="preserve">at Rothera Point </w:t>
      </w:r>
      <w:r w:rsidR="0041365F">
        <w:rPr>
          <w:rFonts w:ascii="Arial" w:hAnsi="Arial" w:cs="Arial"/>
        </w:rPr>
        <w:t xml:space="preserve">is despite </w:t>
      </w:r>
      <w:r w:rsidR="00EA2F82">
        <w:rPr>
          <w:rFonts w:ascii="Arial" w:hAnsi="Arial" w:cs="Arial"/>
        </w:rPr>
        <w:t>intermittent</w:t>
      </w:r>
      <w:r w:rsidR="0041365F">
        <w:rPr>
          <w:rFonts w:ascii="Arial" w:hAnsi="Arial" w:cs="Arial"/>
        </w:rPr>
        <w:t xml:space="preserve"> years of </w:t>
      </w:r>
      <w:r w:rsidR="00EA2F82">
        <w:rPr>
          <w:rFonts w:ascii="Arial" w:hAnsi="Arial" w:cs="Arial"/>
        </w:rPr>
        <w:t>low</w:t>
      </w:r>
      <w:r w:rsidR="0041365F">
        <w:rPr>
          <w:rFonts w:ascii="Arial" w:hAnsi="Arial" w:cs="Arial"/>
        </w:rPr>
        <w:t xml:space="preserve"> breeding numbers (Fig. </w:t>
      </w:r>
      <w:r w:rsidR="00D93779">
        <w:rPr>
          <w:rFonts w:ascii="Arial" w:hAnsi="Arial" w:cs="Arial"/>
        </w:rPr>
        <w:t>2</w:t>
      </w:r>
      <w:r w:rsidR="0041365F">
        <w:rPr>
          <w:rFonts w:ascii="Arial" w:hAnsi="Arial" w:cs="Arial"/>
        </w:rPr>
        <w:t xml:space="preserve">), which must reflect </w:t>
      </w:r>
      <w:r w:rsidR="00D93779">
        <w:rPr>
          <w:rFonts w:ascii="Arial" w:hAnsi="Arial" w:cs="Arial"/>
        </w:rPr>
        <w:t xml:space="preserve">occasionally </w:t>
      </w:r>
      <w:r w:rsidR="0041365F">
        <w:rPr>
          <w:rFonts w:ascii="Arial" w:hAnsi="Arial" w:cs="Arial"/>
        </w:rPr>
        <w:t>high rate</w:t>
      </w:r>
      <w:r w:rsidR="00D93779">
        <w:rPr>
          <w:rFonts w:ascii="Arial" w:hAnsi="Arial" w:cs="Arial"/>
        </w:rPr>
        <w:t>s</w:t>
      </w:r>
      <w:r w:rsidR="0041365F">
        <w:rPr>
          <w:rFonts w:ascii="Arial" w:hAnsi="Arial" w:cs="Arial"/>
        </w:rPr>
        <w:t xml:space="preserve"> of breeding deferral </w:t>
      </w:r>
      <w:r w:rsidR="00EA2F82">
        <w:rPr>
          <w:rFonts w:ascii="Arial" w:hAnsi="Arial" w:cs="Arial"/>
        </w:rPr>
        <w:t>by</w:t>
      </w:r>
      <w:r w:rsidR="0041365F">
        <w:rPr>
          <w:rFonts w:ascii="Arial" w:hAnsi="Arial" w:cs="Arial"/>
        </w:rPr>
        <w:t xml:space="preserve"> established </w:t>
      </w:r>
      <w:r w:rsidR="00BE120C">
        <w:rPr>
          <w:rFonts w:ascii="Arial" w:hAnsi="Arial" w:cs="Arial"/>
        </w:rPr>
        <w:t>adults and potentially low recruit</w:t>
      </w:r>
      <w:r w:rsidR="0041365F">
        <w:rPr>
          <w:rFonts w:ascii="Arial" w:hAnsi="Arial" w:cs="Arial"/>
        </w:rPr>
        <w:t xml:space="preserve">ment of new breeders, as in other skua populations </w:t>
      </w:r>
      <w:r w:rsidR="000D588C">
        <w:rPr>
          <w:rFonts w:ascii="Arial" w:hAnsi="Arial" w:cs="Arial"/>
        </w:rPr>
        <w:fldChar w:fldCharType="begin"/>
      </w:r>
      <w:r w:rsidR="000D588C">
        <w:rPr>
          <w:rFonts w:ascii="Arial" w:hAnsi="Arial" w:cs="Arial"/>
        </w:rPr>
        <w:instrText xml:space="preserve"> ADDIN EN.CITE &lt;EndNote&gt;&lt;Cite&gt;&lt;Author&gt;Ainley&lt;/Author&gt;&lt;Year&gt;1990&lt;/Year&gt;&lt;RecNum&gt;10&lt;/RecNum&gt;&lt;DisplayText&gt;(Ainley et al. 1990; Catry et al. 1998)&lt;/DisplayText&gt;&lt;record&gt;&lt;rec-number&gt;10&lt;/rec-number&gt;&lt;foreign-keys&gt;&lt;key app="EN" db-id="a2t0svvpntszs5ez2fkvd2wmv0zr0zwvzzxv"&gt;10&lt;/key&gt;&lt;/foreign-keys&gt;&lt;ref-type name="Journal Article"&gt;17&lt;/ref-type&gt;&lt;contributors&gt;&lt;authors&gt;&lt;author&gt;Ainley,D.G.&lt;/author&gt;&lt;author&gt;Ribic,C.A.&lt;/author&gt;&lt;author&gt;Wood,R.C.&lt;/author&gt;&lt;/authors&gt;&lt;/contributors&gt;&lt;titles&gt;&lt;title&gt;A demographic study of the South Polar Skua Catharacta maccormicki at Cape Crozier&lt;/title&gt;&lt;secondary-title&gt;Journal of Animal Ecology&lt;/secondary-title&gt;&lt;/titles&gt;&lt;periodical&gt;&lt;full-title&gt;Journal of Animal Ecology&lt;/full-title&gt;&lt;abbr-1&gt;J Anim Ecol&lt;/abbr-1&gt;&lt;/periodical&gt;&lt;pages&gt;1-20&lt;/pages&gt;&lt;volume&gt;59&lt;/volume&gt;&lt;keywords&gt;&lt;keyword&gt;SKUA&lt;/keyword&gt;&lt;/keywords&gt;&lt;dates&gt;&lt;year&gt;1990&lt;/year&gt;&lt;pub-dates&gt;&lt;date&gt;1990/ /&lt;/date&gt;&lt;/pub-dates&gt;&lt;/dates&gt;&lt;label&gt;751&lt;/label&gt;&lt;urls&gt;&lt;/urls&gt;&lt;/record&gt;&lt;/Cite&gt;&lt;Cite&gt;&lt;Author&gt;Catry&lt;/Author&gt;&lt;Year&gt;1998&lt;/Year&gt;&lt;RecNum&gt;273&lt;/RecNum&gt;&lt;record&gt;&lt;rec-number&gt;273&lt;/rec-number&gt;&lt;foreign-keys&gt;&lt;key app="EN" db-id="a2t0svvpntszs5ez2fkvd2wmv0zr0zwvzzxv"&gt;273&lt;/key&gt;&lt;/foreign-keys&gt;&lt;ref-type name="Journal Article"&gt;17&lt;/ref-type&gt;&lt;contributors&gt;&lt;authors&gt;&lt;author&gt;Catry,P.&lt;/author&gt;&lt;author&gt;Phillips,R.A.&lt;/author&gt;&lt;author&gt;Hamer,K.C.&lt;/author&gt;&lt;author&gt;Ratcliffe,N.&lt;/author&gt;&lt;author&gt;Furness,R.W.&lt;/author&gt;&lt;/authors&gt;&lt;/contributors&gt;&lt;titles&gt;&lt;title&gt;The incidence of nonbreeding by adult great skuas and parasitic jaegers from Foula, Shetland&lt;/title&gt;&lt;secondary-title&gt;Condor&lt;/secondary-title&gt;&lt;/titles&gt;&lt;periodical&gt;&lt;full-title&gt;Condor&lt;/full-title&gt;&lt;/periodical&gt;&lt;pages&gt;448-455&lt;/pages&gt;&lt;volume&gt;100&lt;/volume&gt;&lt;keywords&gt;&lt;keyword&gt;SKUA&lt;/keyword&gt;&lt;/keywords&gt;&lt;dates&gt;&lt;year&gt;1998&lt;/year&gt;&lt;pub-dates&gt;&lt;date&gt;1998/ /&lt;/date&gt;&lt;/pub-dates&gt;&lt;/dates&gt;&lt;label&gt;1996&lt;/label&gt;&lt;urls&gt;&lt;/urls&gt;&lt;/record&gt;&lt;/Cite&gt;&lt;/EndNote&gt;</w:instrText>
      </w:r>
      <w:r w:rsidR="000D588C">
        <w:rPr>
          <w:rFonts w:ascii="Arial" w:hAnsi="Arial" w:cs="Arial"/>
        </w:rPr>
        <w:fldChar w:fldCharType="separate"/>
      </w:r>
      <w:r w:rsidR="000D588C">
        <w:rPr>
          <w:rFonts w:ascii="Arial" w:hAnsi="Arial" w:cs="Arial"/>
          <w:noProof/>
        </w:rPr>
        <w:t>(</w:t>
      </w:r>
      <w:hyperlink w:anchor="_ENREF_1" w:tooltip="Ainley, 1990 #10" w:history="1">
        <w:r w:rsidR="00681A3E">
          <w:rPr>
            <w:rFonts w:ascii="Arial" w:hAnsi="Arial" w:cs="Arial"/>
            <w:noProof/>
          </w:rPr>
          <w:t>Ainley et al. 1990</w:t>
        </w:r>
      </w:hyperlink>
      <w:r w:rsidR="000D588C">
        <w:rPr>
          <w:rFonts w:ascii="Arial" w:hAnsi="Arial" w:cs="Arial"/>
          <w:noProof/>
        </w:rPr>
        <w:t xml:space="preserve">; </w:t>
      </w:r>
      <w:hyperlink w:anchor="_ENREF_9" w:tooltip="Catry, 1998 #273" w:history="1">
        <w:r w:rsidR="00681A3E">
          <w:rPr>
            <w:rFonts w:ascii="Arial" w:hAnsi="Arial" w:cs="Arial"/>
            <w:noProof/>
          </w:rPr>
          <w:t>Catry et al. 1998</w:t>
        </w:r>
      </w:hyperlink>
      <w:r w:rsidR="000D588C">
        <w:rPr>
          <w:rFonts w:ascii="Arial" w:hAnsi="Arial" w:cs="Arial"/>
          <w:noProof/>
        </w:rPr>
        <w:t>)</w:t>
      </w:r>
      <w:r w:rsidR="000D588C">
        <w:rPr>
          <w:rFonts w:ascii="Arial" w:hAnsi="Arial" w:cs="Arial"/>
        </w:rPr>
        <w:fldChar w:fldCharType="end"/>
      </w:r>
      <w:r w:rsidR="0041365F">
        <w:rPr>
          <w:rFonts w:ascii="Arial" w:hAnsi="Arial" w:cs="Arial"/>
        </w:rPr>
        <w:t xml:space="preserve">. </w:t>
      </w:r>
      <w:r w:rsidR="00EE11B9">
        <w:rPr>
          <w:rFonts w:ascii="Arial" w:hAnsi="Arial" w:cs="Arial"/>
        </w:rPr>
        <w:t xml:space="preserve">Around Palmer </w:t>
      </w:r>
      <w:r w:rsidR="005975C7">
        <w:rPr>
          <w:rFonts w:ascii="Arial" w:hAnsi="Arial" w:cs="Arial"/>
        </w:rPr>
        <w:t>S</w:t>
      </w:r>
      <w:r w:rsidR="00EE11B9">
        <w:rPr>
          <w:rFonts w:ascii="Arial" w:hAnsi="Arial" w:cs="Arial"/>
        </w:rPr>
        <w:t xml:space="preserve">tation, few skuas bred and no chicks hatched in a year of persistent heavy ice </w:t>
      </w:r>
      <w:r w:rsidR="000D588C">
        <w:rPr>
          <w:rFonts w:ascii="Arial" w:hAnsi="Arial" w:cs="Arial"/>
        </w:rPr>
        <w:fldChar w:fldCharType="begin"/>
      </w:r>
      <w:r w:rsidR="000D588C">
        <w:rPr>
          <w:rFonts w:ascii="Arial" w:hAnsi="Arial" w:cs="Arial"/>
        </w:rPr>
        <w:instrText xml:space="preserve"> ADDIN EN.CITE &lt;EndNote&gt;&lt;Cite&gt;&lt;Author&gt;Parmalee&lt;/Author&gt;&lt;Year&gt;1978&lt;/Year&gt;&lt;RecNum&gt;3372&lt;/RecNum&gt;&lt;DisplayText&gt;(Parmalee et al. 1978)&lt;/DisplayText&gt;&lt;record&gt;&lt;rec-number&gt;3372&lt;/rec-number&gt;&lt;foreign-keys&gt;&lt;key app="EN" db-id="a2t0svvpntszs5ez2fkvd2wmv0zr0zwvzzxv"&gt;3372&lt;/key&gt;&lt;/foreign-keys&gt;&lt;ref-type name="Journal Article"&gt;17&lt;/ref-type&gt;&lt;contributors&gt;&lt;authors&gt;&lt;author&gt;Parmalee, D.F.&lt;/author&gt;&lt;author&gt;Bernstein, N.P.&lt;/author&gt;&lt;author&gt;Neilson, D.R.&lt;/author&gt;&lt;/authors&gt;&lt;/contributors&gt;&lt;titles&gt;&lt;title&gt;Impact of unfavorable ice conditions on bird productivity at Palmer Station during the 1977-78 field season&lt;/title&gt;&lt;secondary-title&gt;Antarctic Journal of the United States&lt;/secondary-title&gt;&lt;/titles&gt;&lt;periodical&gt;&lt;full-title&gt;Antarctic Journal of the United States&lt;/full-title&gt;&lt;/periodical&gt;&lt;pages&gt;146-147&lt;/pages&gt;&lt;volume&gt;13&lt;/volume&gt;&lt;number&gt;4&lt;/number&gt;&lt;dates&gt;&lt;year&gt;1978&lt;/year&gt;&lt;/dates&gt;&lt;urls&gt;&lt;/urls&gt;&lt;/record&gt;&lt;/Cite&gt;&lt;/EndNote&gt;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35" w:tooltip="Parmalee, 1978 #3372" w:history="1">
        <w:r w:rsidR="00681A3E">
          <w:rPr>
            <w:rFonts w:ascii="Arial" w:hAnsi="Arial" w:cs="Arial"/>
            <w:noProof/>
          </w:rPr>
          <w:t>Parmalee et al. 1978</w:t>
        </w:r>
      </w:hyperlink>
      <w:r w:rsidR="000D588C">
        <w:rPr>
          <w:rFonts w:ascii="Arial" w:hAnsi="Arial" w:cs="Arial"/>
          <w:noProof/>
        </w:rPr>
        <w:t>)</w:t>
      </w:r>
      <w:r w:rsidR="000D588C">
        <w:rPr>
          <w:rFonts w:ascii="Arial" w:hAnsi="Arial" w:cs="Arial"/>
        </w:rPr>
        <w:fldChar w:fldCharType="end"/>
      </w:r>
      <w:r w:rsidR="00EE11B9">
        <w:rPr>
          <w:rFonts w:ascii="Arial" w:hAnsi="Arial" w:cs="Arial"/>
        </w:rPr>
        <w:t>.</w:t>
      </w:r>
      <w:r w:rsidR="00EA2F82">
        <w:rPr>
          <w:rFonts w:ascii="Arial" w:hAnsi="Arial" w:cs="Arial"/>
        </w:rPr>
        <w:t xml:space="preserve"> The p</w:t>
      </w:r>
      <w:r w:rsidR="00EA2F82" w:rsidRPr="004A74DC">
        <w:rPr>
          <w:rFonts w:ascii="Arial" w:hAnsi="Arial" w:cs="Arial"/>
        </w:rPr>
        <w:t xml:space="preserve">roportion </w:t>
      </w:r>
      <w:r w:rsidR="00EA2F82">
        <w:rPr>
          <w:rFonts w:ascii="Arial" w:hAnsi="Arial" w:cs="Arial"/>
        </w:rPr>
        <w:t xml:space="preserve">of adults </w:t>
      </w:r>
      <w:r w:rsidR="00EA2F82" w:rsidRPr="004A74DC">
        <w:rPr>
          <w:rFonts w:ascii="Arial" w:hAnsi="Arial" w:cs="Arial"/>
        </w:rPr>
        <w:t xml:space="preserve">breeding also varies greatly in other species of Antarctic seabirds depending on environmental conditions, including sea ice extent and duration </w:t>
      </w:r>
      <w:r w:rsidR="000D588C">
        <w:rPr>
          <w:rFonts w:ascii="Arial" w:hAnsi="Arial" w:cs="Arial"/>
        </w:rPr>
        <w:fldChar w:fldCharType="begin"/>
      </w:r>
      <w:r w:rsidR="000D588C">
        <w:rPr>
          <w:rFonts w:ascii="Arial" w:hAnsi="Arial" w:cs="Arial"/>
        </w:rPr>
        <w:instrText xml:space="preserve"> ADDIN EN.CITE &lt;EndNote&gt;&lt;Cite&gt;&lt;Author&gt;Olivier&lt;/Author&gt;&lt;Year&gt;2005&lt;/Year&gt;&lt;RecNum&gt;1997&lt;/RecNum&gt;&lt;DisplayText&gt;(Che-Castaldo et al. 2017; Olivier et al. 2005)&lt;/DisplayText&gt;&lt;record&gt;&lt;rec-number&gt;1997&lt;/rec-number&gt;&lt;foreign-keys&gt;&lt;key app="EN" db-id="a2t0svvpntszs5ez2fkvd2wmv0zr0zwvzzxv"&gt;1997&lt;/key&gt;&lt;/foreign-keys&gt;&lt;ref-type name="Journal Article"&gt;17&lt;/ref-type&gt;&lt;contributors&gt;&lt;authors&gt;&lt;author&gt;Olivier, F.&lt;/author&gt;&lt;author&gt;van Franeker, J.A.&lt;/author&gt;&lt;author&gt;Creuwels, J.C.S.&lt;/author&gt;&lt;author&gt;Woehler, E.J.&lt;/author&gt;&lt;/authors&gt;&lt;/contributors&gt;&lt;titles&gt;&lt;title&gt;Variations of snow petrel breeding success in relation to sea-ice extent: detecting local response to large-scale processes?&lt;/title&gt;&lt;secondary-title&gt;Polar Biology&lt;/secondary-title&gt;&lt;/titles&gt;&lt;periodical&gt;&lt;full-title&gt;Polar Biology&lt;/full-title&gt;&lt;abbr-1&gt;Polar Biol.&lt;/abbr-1&gt;&lt;/periodical&gt;&lt;pages&gt;687-699&lt;/pages&gt;&lt;volume&gt;28&lt;/volume&gt;&lt;dates&gt;&lt;year&gt;2005&lt;/year&gt;&lt;/dates&gt;&lt;urls&gt;&lt;/urls&gt;&lt;/record&gt;&lt;/Cite&gt;&lt;Cite&gt;&lt;Author&gt;Che-Castaldo&lt;/Author&gt;&lt;Year&gt;2017&lt;/Year&gt;&lt;RecNum&gt;3377&lt;/RecNum&gt;&lt;record&gt;&lt;rec-number&gt;3377&lt;/rec-number&gt;&lt;foreign-keys&gt;&lt;key app="EN" db-id="a2t0svvpntszs5ez2fkvd2wmv0zr0zwvzzxv"&gt;3377&lt;/key&gt;&lt;/foreign-keys&gt;&lt;ref-type name="Journal Article"&gt;17&lt;/ref-type&gt;&lt;contributors&gt;&lt;authors&gt;&lt;author&gt;Che-Castaldo, Christian&lt;/author&gt;&lt;author&gt;Jenouvrier, Stephanie&lt;/author&gt;&lt;author&gt;Youngflesh, Casey&lt;/author&gt;&lt;author&gt;Shoemaker, Kevin T&lt;/author&gt;&lt;author&gt;Humphries, Grant&lt;/author&gt;&lt;author&gt;McDowall, Philip&lt;/author&gt;&lt;author&gt;Landrum, Laura&lt;/author&gt;&lt;author&gt;Holland, Marika M&lt;/author&gt;&lt;author&gt;Li, Yun&lt;/author&gt;&lt;author&gt;Ji, Rubao&lt;/author&gt;&lt;author&gt;Lynch, H. J.&lt;/author&gt;&lt;/authors&gt;&lt;/contributors&gt;&lt;titles&gt;&lt;title&gt;Pan-Antarctic analysis aggregating spatial estimates of Adélie penguin abundance reveals robust dynamics despite stochastic noise&lt;/title&gt;&lt;secondary-title&gt;Nature Communications&lt;/secondary-title&gt;&lt;/titles&gt;&lt;periodical&gt;&lt;full-title&gt;Nature Communications&lt;/full-title&gt;&lt;abbr-1&gt;Nat Commun&lt;/abbr-1&gt;&lt;/periodical&gt;&lt;pages&gt;832&lt;/pages&gt;&lt;volume&gt;8&lt;/volume&gt;&lt;number&gt;1&lt;/number&gt;&lt;dates&gt;&lt;year&gt;2017&lt;/year&gt;&lt;/dates&gt;&lt;isbn&gt;2041-1723&lt;/isbn&gt;&lt;urls&gt;&lt;/urls&gt;&lt;/record&gt;&lt;/Cite&gt;&lt;/EndNote&gt;</w:instrText>
      </w:r>
      <w:r w:rsidR="000D588C">
        <w:rPr>
          <w:rFonts w:ascii="Arial" w:hAnsi="Arial" w:cs="Arial"/>
        </w:rPr>
        <w:fldChar w:fldCharType="separate"/>
      </w:r>
      <w:r w:rsidR="000D588C">
        <w:rPr>
          <w:rFonts w:ascii="Arial" w:hAnsi="Arial" w:cs="Arial"/>
          <w:noProof/>
        </w:rPr>
        <w:t>(</w:t>
      </w:r>
      <w:hyperlink w:anchor="_ENREF_10" w:tooltip="Che-Castaldo, 2017 #3377" w:history="1">
        <w:r w:rsidR="00681A3E">
          <w:rPr>
            <w:rFonts w:ascii="Arial" w:hAnsi="Arial" w:cs="Arial"/>
            <w:noProof/>
          </w:rPr>
          <w:t>Che-Castaldo et al. 2017</w:t>
        </w:r>
      </w:hyperlink>
      <w:r w:rsidR="000D588C">
        <w:rPr>
          <w:rFonts w:ascii="Arial" w:hAnsi="Arial" w:cs="Arial"/>
          <w:noProof/>
        </w:rPr>
        <w:t xml:space="preserve">; </w:t>
      </w:r>
      <w:hyperlink w:anchor="_ENREF_34" w:tooltip="Olivier, 2005 #1997" w:history="1">
        <w:r w:rsidR="00681A3E">
          <w:rPr>
            <w:rFonts w:ascii="Arial" w:hAnsi="Arial" w:cs="Arial"/>
            <w:noProof/>
          </w:rPr>
          <w:t>Olivier et al. 2005</w:t>
        </w:r>
      </w:hyperlink>
      <w:r w:rsidR="000D588C">
        <w:rPr>
          <w:rFonts w:ascii="Arial" w:hAnsi="Arial" w:cs="Arial"/>
          <w:noProof/>
        </w:rPr>
        <w:t>)</w:t>
      </w:r>
      <w:r w:rsidR="000D588C">
        <w:rPr>
          <w:rFonts w:ascii="Arial" w:hAnsi="Arial" w:cs="Arial"/>
        </w:rPr>
        <w:fldChar w:fldCharType="end"/>
      </w:r>
      <w:r w:rsidR="00CB11E9">
        <w:rPr>
          <w:rFonts w:ascii="Arial" w:hAnsi="Arial" w:cs="Arial"/>
        </w:rPr>
        <w:t>.</w:t>
      </w:r>
      <w:r w:rsidR="00EA2F82">
        <w:rPr>
          <w:rFonts w:ascii="Arial" w:hAnsi="Arial" w:cs="Arial"/>
        </w:rPr>
        <w:t xml:space="preserve"> </w:t>
      </w:r>
      <w:r w:rsidR="00BE120C">
        <w:rPr>
          <w:rFonts w:ascii="Arial" w:hAnsi="Arial" w:cs="Arial"/>
        </w:rPr>
        <w:t xml:space="preserve">The </w:t>
      </w:r>
      <w:r w:rsidR="00EE11B9">
        <w:rPr>
          <w:rFonts w:ascii="Arial" w:hAnsi="Arial" w:cs="Arial"/>
        </w:rPr>
        <w:t xml:space="preserve">reasons for </w:t>
      </w:r>
      <w:r w:rsidR="00EA2F82">
        <w:rPr>
          <w:rFonts w:ascii="Arial" w:hAnsi="Arial" w:cs="Arial"/>
        </w:rPr>
        <w:t xml:space="preserve">breeding deferral </w:t>
      </w:r>
      <w:r w:rsidR="00534E00">
        <w:rPr>
          <w:rFonts w:ascii="Arial" w:hAnsi="Arial" w:cs="Arial"/>
        </w:rPr>
        <w:t xml:space="preserve">in </w:t>
      </w:r>
      <w:r w:rsidR="00D93779">
        <w:rPr>
          <w:rFonts w:ascii="Arial" w:hAnsi="Arial" w:cs="Arial"/>
        </w:rPr>
        <w:t>certain se</w:t>
      </w:r>
      <w:r w:rsidR="00534E00">
        <w:rPr>
          <w:rFonts w:ascii="Arial" w:hAnsi="Arial" w:cs="Arial"/>
        </w:rPr>
        <w:t xml:space="preserve">asons </w:t>
      </w:r>
      <w:r w:rsidR="00D93779">
        <w:rPr>
          <w:rFonts w:ascii="Arial" w:hAnsi="Arial" w:cs="Arial"/>
        </w:rPr>
        <w:t>by</w:t>
      </w:r>
      <w:r w:rsidR="00EA2F82">
        <w:rPr>
          <w:rFonts w:ascii="Arial" w:hAnsi="Arial" w:cs="Arial"/>
        </w:rPr>
        <w:t xml:space="preserve"> </w:t>
      </w:r>
      <w:r w:rsidR="00D93779">
        <w:rPr>
          <w:rFonts w:ascii="Arial" w:hAnsi="Arial" w:cs="Arial"/>
        </w:rPr>
        <w:t>many</w:t>
      </w:r>
      <w:r w:rsidR="00EA2F82">
        <w:rPr>
          <w:rFonts w:ascii="Arial" w:hAnsi="Arial" w:cs="Arial"/>
        </w:rPr>
        <w:t xml:space="preserve"> skuas</w:t>
      </w:r>
      <w:r w:rsidR="00EE11B9">
        <w:rPr>
          <w:rFonts w:ascii="Arial" w:hAnsi="Arial" w:cs="Arial"/>
        </w:rPr>
        <w:t xml:space="preserve"> at Rothera </w:t>
      </w:r>
      <w:r w:rsidR="00D93779">
        <w:rPr>
          <w:rFonts w:ascii="Arial" w:hAnsi="Arial" w:cs="Arial"/>
        </w:rPr>
        <w:t xml:space="preserve">Point </w:t>
      </w:r>
      <w:r w:rsidR="00EE11B9">
        <w:rPr>
          <w:rFonts w:ascii="Arial" w:hAnsi="Arial" w:cs="Arial"/>
        </w:rPr>
        <w:t xml:space="preserve">are unclear, but could include birds returning from migration in poor body condition, late snow covering nest-sites, low marine productivity, </w:t>
      </w:r>
      <w:r w:rsidR="00EE7EAB">
        <w:rPr>
          <w:rFonts w:ascii="Arial" w:hAnsi="Arial" w:cs="Arial"/>
        </w:rPr>
        <w:t xml:space="preserve">extreme weather or </w:t>
      </w:r>
      <w:r w:rsidR="00EE11B9">
        <w:rPr>
          <w:rFonts w:ascii="Arial" w:hAnsi="Arial" w:cs="Arial"/>
        </w:rPr>
        <w:t xml:space="preserve">unfavourable sea-ice conditions. </w:t>
      </w:r>
      <w:r w:rsidR="00107852">
        <w:rPr>
          <w:rFonts w:ascii="Arial" w:hAnsi="Arial" w:cs="Arial"/>
        </w:rPr>
        <w:t xml:space="preserve">With regards to the sea </w:t>
      </w:r>
      <w:r w:rsidR="00EE7EAB">
        <w:rPr>
          <w:rFonts w:ascii="Arial" w:hAnsi="Arial" w:cs="Arial"/>
        </w:rPr>
        <w:t xml:space="preserve">ice, this can </w:t>
      </w:r>
      <w:r w:rsidR="00D93779" w:rsidRPr="004A74DC">
        <w:rPr>
          <w:rFonts w:ascii="Arial" w:hAnsi="Arial" w:cs="Arial"/>
        </w:rPr>
        <w:t>function as a physical barrier over the water surface</w:t>
      </w:r>
      <w:r w:rsidR="00EE7EAB">
        <w:rPr>
          <w:rFonts w:ascii="Arial" w:hAnsi="Arial" w:cs="Arial"/>
        </w:rPr>
        <w:t>, preventing feeding</w:t>
      </w:r>
      <w:r w:rsidR="00D93779" w:rsidRPr="004A74DC">
        <w:rPr>
          <w:rFonts w:ascii="Arial" w:hAnsi="Arial" w:cs="Arial"/>
        </w:rPr>
        <w:t xml:space="preserve">, or affect productivity and hence food availability for the fish on which the </w:t>
      </w:r>
      <w:r w:rsidR="00EE7EAB">
        <w:rPr>
          <w:rFonts w:ascii="Arial" w:hAnsi="Arial" w:cs="Arial"/>
        </w:rPr>
        <w:t>birds</w:t>
      </w:r>
      <w:r w:rsidR="00D93779" w:rsidRPr="004A74DC">
        <w:rPr>
          <w:rFonts w:ascii="Arial" w:hAnsi="Arial" w:cs="Arial"/>
        </w:rPr>
        <w:t xml:space="preserve"> </w:t>
      </w:r>
      <w:r w:rsidR="00EE7EAB">
        <w:rPr>
          <w:rFonts w:ascii="Arial" w:hAnsi="Arial" w:cs="Arial"/>
        </w:rPr>
        <w:t xml:space="preserve">seem to </w:t>
      </w:r>
      <w:r w:rsidR="00D93779" w:rsidRPr="004A74DC">
        <w:rPr>
          <w:rFonts w:ascii="Arial" w:hAnsi="Arial" w:cs="Arial"/>
        </w:rPr>
        <w:t xml:space="preserve">depend. </w:t>
      </w:r>
      <w:r w:rsidR="001615A9">
        <w:rPr>
          <w:rFonts w:ascii="Arial" w:hAnsi="Arial" w:cs="Arial"/>
        </w:rPr>
        <w:t>Although sea-ice cover around Antarctica has expanded slightly in recent decades, there are opposing regional trends, partly driven by changing win</w:t>
      </w:r>
      <w:r w:rsidR="00534E00">
        <w:rPr>
          <w:rFonts w:ascii="Arial" w:hAnsi="Arial" w:cs="Arial"/>
        </w:rPr>
        <w:t>d</w:t>
      </w:r>
      <w:r w:rsidR="001615A9">
        <w:rPr>
          <w:rFonts w:ascii="Arial" w:hAnsi="Arial" w:cs="Arial"/>
        </w:rPr>
        <w:t xml:space="preserve"> regimes </w:t>
      </w:r>
      <w:r w:rsidR="000D588C">
        <w:rPr>
          <w:rFonts w:ascii="Arial" w:hAnsi="Arial" w:cs="Arial"/>
        </w:rPr>
        <w:fldChar w:fldCharType="begin"/>
      </w:r>
      <w:r w:rsidR="000D588C">
        <w:rPr>
          <w:rFonts w:ascii="Arial" w:hAnsi="Arial" w:cs="Arial"/>
        </w:rPr>
        <w:instrText xml:space="preserve"> ADDIN EN.CITE &lt;EndNote&gt;&lt;Cite&gt;&lt;Author&gt;Holland&lt;/Author&gt;&lt;Year&gt;2012&lt;/Year&gt;&lt;RecNum&gt;3379&lt;/RecNum&gt;&lt;DisplayText&gt;(Holland and Kwok 2012)&lt;/DisplayText&gt;&lt;record&gt;&lt;rec-number&gt;3379&lt;/rec-number&gt;&lt;foreign-keys&gt;&lt;key app="EN" db-id="a2t0svvpntszs5ez2fkvd2wmv0zr0zwvzzxv"&gt;3379&lt;/key&gt;&lt;/foreign-keys&gt;&lt;ref-type name="Journal Article"&gt;17&lt;/ref-type&gt;&lt;contributors&gt;&lt;authors&gt;&lt;author&gt;Holland, Paul R&lt;/author&gt;&lt;author&gt;Kwok, Ron&lt;/author&gt;&lt;/authors&gt;&lt;/contributors&gt;&lt;titles&gt;&lt;title&gt;Wind-driven trends in Antarctic sea-ice drift&lt;/title&gt;&lt;secondary-title&gt;Nature Geoscience&lt;/secondary-title&gt;&lt;/titles&gt;&lt;periodical&gt;&lt;full-title&gt;Nature Geoscience&lt;/full-title&gt;&lt;/periodical&gt;&lt;pages&gt;872-875&lt;/pages&gt;&lt;volume&gt;5&lt;/volume&gt;&lt;dates&gt;&lt;year&gt;2012&lt;/year&gt;&lt;/dates&gt;&lt;isbn&gt;1752-0908&lt;/isbn&gt;&lt;urls&gt;&lt;/urls&gt;&lt;/record&gt;&lt;/Cite&gt;&lt;/EndNote&gt;</w:instrText>
      </w:r>
      <w:r w:rsidR="000D588C">
        <w:rPr>
          <w:rFonts w:ascii="Arial" w:hAnsi="Arial" w:cs="Arial"/>
        </w:rPr>
        <w:fldChar w:fldCharType="separate"/>
      </w:r>
      <w:r w:rsidR="000D588C">
        <w:rPr>
          <w:rFonts w:ascii="Arial" w:hAnsi="Arial" w:cs="Arial"/>
          <w:noProof/>
        </w:rPr>
        <w:t>(</w:t>
      </w:r>
      <w:hyperlink w:anchor="_ENREF_26" w:tooltip="Holland, 2012 #3379" w:history="1">
        <w:r w:rsidR="00681A3E">
          <w:rPr>
            <w:rFonts w:ascii="Arial" w:hAnsi="Arial" w:cs="Arial"/>
            <w:noProof/>
          </w:rPr>
          <w:t>Holland and Kwok 2012</w:t>
        </w:r>
      </w:hyperlink>
      <w:r w:rsidR="000D588C">
        <w:rPr>
          <w:rFonts w:ascii="Arial" w:hAnsi="Arial" w:cs="Arial"/>
          <w:noProof/>
        </w:rPr>
        <w:t>)</w:t>
      </w:r>
      <w:r w:rsidR="000D588C">
        <w:rPr>
          <w:rFonts w:ascii="Arial" w:hAnsi="Arial" w:cs="Arial"/>
        </w:rPr>
        <w:fldChar w:fldCharType="end"/>
      </w:r>
      <w:r w:rsidR="001615A9">
        <w:rPr>
          <w:rFonts w:ascii="Arial" w:hAnsi="Arial" w:cs="Arial"/>
        </w:rPr>
        <w:t xml:space="preserve">. </w:t>
      </w:r>
      <w:r w:rsidR="00B12CBA">
        <w:rPr>
          <w:rFonts w:ascii="Arial" w:hAnsi="Arial" w:cs="Arial"/>
        </w:rPr>
        <w:t>W</w:t>
      </w:r>
      <w:r w:rsidR="0041365F">
        <w:rPr>
          <w:rFonts w:ascii="Arial" w:hAnsi="Arial" w:cs="Arial"/>
        </w:rPr>
        <w:t>inter sea</w:t>
      </w:r>
      <w:r w:rsidR="00107852">
        <w:rPr>
          <w:rFonts w:ascii="Arial" w:hAnsi="Arial" w:cs="Arial"/>
        </w:rPr>
        <w:t xml:space="preserve"> </w:t>
      </w:r>
      <w:r w:rsidR="0041365F">
        <w:rPr>
          <w:rFonts w:ascii="Arial" w:hAnsi="Arial" w:cs="Arial"/>
        </w:rPr>
        <w:t xml:space="preserve">ice in the Peninsula region </w:t>
      </w:r>
      <w:r w:rsidR="00997A88">
        <w:rPr>
          <w:rFonts w:ascii="Arial" w:hAnsi="Arial" w:cs="Arial"/>
        </w:rPr>
        <w:t xml:space="preserve">has reduced in duration and extent, and shown increased </w:t>
      </w:r>
      <w:r w:rsidR="0041365F">
        <w:rPr>
          <w:rFonts w:ascii="Arial" w:hAnsi="Arial" w:cs="Arial"/>
        </w:rPr>
        <w:t>variab</w:t>
      </w:r>
      <w:r w:rsidR="00997A88">
        <w:rPr>
          <w:rFonts w:ascii="Arial" w:hAnsi="Arial" w:cs="Arial"/>
        </w:rPr>
        <w:t>i</w:t>
      </w:r>
      <w:r w:rsidR="0041365F">
        <w:rPr>
          <w:rFonts w:ascii="Arial" w:hAnsi="Arial" w:cs="Arial"/>
        </w:rPr>
        <w:t>l</w:t>
      </w:r>
      <w:r w:rsidR="00997A88">
        <w:rPr>
          <w:rFonts w:ascii="Arial" w:hAnsi="Arial" w:cs="Arial"/>
        </w:rPr>
        <w:t>ity in recent decades</w:t>
      </w:r>
      <w:r w:rsidR="00BE120C">
        <w:rPr>
          <w:rFonts w:ascii="Arial" w:hAnsi="Arial" w:cs="Arial"/>
        </w:rPr>
        <w:t xml:space="preserve"> </w:t>
      </w:r>
      <w:r w:rsidR="000D588C">
        <w:rPr>
          <w:rFonts w:ascii="Arial" w:hAnsi="Arial" w:cs="Arial"/>
        </w:rPr>
        <w:fldChar w:fldCharType="begin"/>
      </w:r>
      <w:r w:rsidR="00651D91">
        <w:rPr>
          <w:rFonts w:ascii="Arial" w:hAnsi="Arial" w:cs="Arial"/>
        </w:rPr>
        <w:instrText xml:space="preserve"> ADDIN EN.CITE &lt;EndNote&gt;&lt;Cite&gt;&lt;Author&gt;Fraser&lt;/Author&gt;&lt;Year&gt;2003&lt;/Year&gt;&lt;RecNum&gt;3358&lt;/RecNum&gt;&lt;DisplayText&gt;(Fraser and Hofmann 2003; Stammerjohn et al. 2012)&lt;/DisplayText&gt;&lt;record&gt;&lt;rec-number&gt;3358&lt;/rec-number&gt;&lt;foreign-keys&gt;&lt;key app="EN" db-id="a2t0svvpntszs5ez2fkvd2wmv0zr0zwvzzxv"&gt;3358&lt;/key&gt;&lt;/foreign-keys&gt;&lt;ref-type name="Journal Article"&gt;17&lt;/ref-type&gt;&lt;contributors&gt;&lt;authors&gt;&lt;author&gt;Fraser, William R&lt;/author&gt;&lt;author&gt;Hofmann, Eileen E&lt;/author&gt;&lt;/authors&gt;&lt;/contributors&gt;&lt;titles&gt;&lt;title&gt;A predator’s perspective on causal links between climate change, physical forcing and ecosystem response&lt;/title&gt;&lt;secondary-title&gt;Marine Ecology Progress Series&lt;/secondary-title&gt;&lt;/titles&gt;&lt;periodical&gt;&lt;full-title&gt;Marine Ecology Progress Series&lt;/full-title&gt;&lt;abbr-1&gt;Mar. Ecol. Prog. Ser.&lt;/abbr-1&gt;&lt;abbr-2&gt;MEPS&lt;/abbr-2&gt;&lt;/periodical&gt;&lt;pages&gt;1-15&lt;/pages&gt;&lt;volume&gt;265&lt;/volume&gt;&lt;dates&gt;&lt;year&gt;2003&lt;/year&gt;&lt;/dates&gt;&lt;isbn&gt;0171-8630&lt;/isbn&gt;&lt;urls&gt;&lt;/urls&gt;&lt;/record&gt;&lt;/Cite&gt;&lt;Cite&gt;&lt;Author&gt;Stammerjohn&lt;/Author&gt;&lt;Year&gt;2012&lt;/Year&gt;&lt;RecNum&gt;3388&lt;/RecNum&gt;&lt;record&gt;&lt;rec-number&gt;3388&lt;/rec-number&gt;&lt;foreign-keys&gt;&lt;key app="EN" db-id="a2t0svvpntszs5ez2fkvd2wmv0zr0zwvzzxv"&gt;3388&lt;/key&gt;&lt;/foreign-keys&gt;&lt;ref-type name="Journal Article"&gt;17&lt;/ref-type&gt;&lt;contributors&gt;&lt;authors&gt;&lt;author&gt;Stammerjohn, Sharon&lt;/author&gt;&lt;author&gt;Massom, Robert&lt;/author&gt;&lt;author&gt;Rind, David&lt;/author&gt;&lt;author&gt;Martinson, Douglas&lt;/author&gt;&lt;/authors&gt;&lt;/contributors&gt;&lt;titles&gt;&lt;title&gt;Regions of rapid sea ice change: An inter-hemispheric seasonal comparison&lt;/title&gt;&lt;secondary-title&gt;Geophysical Research Letters&lt;/secondary-title&gt;&lt;/titles&gt;&lt;periodical&gt;&lt;full-title&gt;Geophysical Research Letters&lt;/full-title&gt;&lt;/periodical&gt;&lt;pages&gt;L06501&lt;/pages&gt;&lt;volume&gt;39&lt;/volume&gt;&lt;dates&gt;&lt;year&gt;2012&lt;/year&gt;&lt;/dates&gt;&lt;isbn&gt;1944-8007&lt;/isbn&gt;&lt;urls&gt;&lt;/urls&gt;&lt;/record&gt;&lt;/Cite&gt;&lt;/EndNote&gt;</w:instrText>
      </w:r>
      <w:r w:rsidR="000D588C">
        <w:rPr>
          <w:rFonts w:ascii="Arial" w:hAnsi="Arial" w:cs="Arial"/>
        </w:rPr>
        <w:fldChar w:fldCharType="separate"/>
      </w:r>
      <w:r w:rsidR="00651D91">
        <w:rPr>
          <w:rFonts w:ascii="Arial" w:hAnsi="Arial" w:cs="Arial"/>
          <w:noProof/>
        </w:rPr>
        <w:t>(</w:t>
      </w:r>
      <w:hyperlink w:anchor="_ENREF_15" w:tooltip="Fraser, 2003 #3358" w:history="1">
        <w:r w:rsidR="00681A3E">
          <w:rPr>
            <w:rFonts w:ascii="Arial" w:hAnsi="Arial" w:cs="Arial"/>
            <w:noProof/>
          </w:rPr>
          <w:t>Fraser and Hofmann 2003</w:t>
        </w:r>
      </w:hyperlink>
      <w:r w:rsidR="00651D91">
        <w:rPr>
          <w:rFonts w:ascii="Arial" w:hAnsi="Arial" w:cs="Arial"/>
          <w:noProof/>
        </w:rPr>
        <w:t xml:space="preserve">; </w:t>
      </w:r>
      <w:hyperlink w:anchor="_ENREF_48" w:tooltip="Stammerjohn, 2012 #3388" w:history="1">
        <w:r w:rsidR="00681A3E">
          <w:rPr>
            <w:rFonts w:ascii="Arial" w:hAnsi="Arial" w:cs="Arial"/>
            <w:noProof/>
          </w:rPr>
          <w:t>Stammerjohn et al. 2012</w:t>
        </w:r>
      </w:hyperlink>
      <w:r w:rsidR="00651D91">
        <w:rPr>
          <w:rFonts w:ascii="Arial" w:hAnsi="Arial" w:cs="Arial"/>
          <w:noProof/>
        </w:rPr>
        <w:t>)</w:t>
      </w:r>
      <w:r w:rsidR="000D588C">
        <w:rPr>
          <w:rFonts w:ascii="Arial" w:hAnsi="Arial" w:cs="Arial"/>
        </w:rPr>
        <w:fldChar w:fldCharType="end"/>
      </w:r>
      <w:r w:rsidR="00154235">
        <w:rPr>
          <w:rFonts w:ascii="Arial" w:hAnsi="Arial" w:cs="Arial"/>
        </w:rPr>
        <w:t>.</w:t>
      </w:r>
      <w:r w:rsidR="00EA2F82">
        <w:rPr>
          <w:rFonts w:ascii="Arial" w:hAnsi="Arial" w:cs="Arial"/>
        </w:rPr>
        <w:t xml:space="preserve"> </w:t>
      </w:r>
      <w:r w:rsidR="00154235">
        <w:rPr>
          <w:rFonts w:ascii="Arial" w:hAnsi="Arial" w:cs="Arial"/>
        </w:rPr>
        <w:t>As t</w:t>
      </w:r>
      <w:r w:rsidR="00EA2F82">
        <w:rPr>
          <w:rFonts w:ascii="Arial" w:hAnsi="Arial" w:cs="Arial"/>
        </w:rPr>
        <w:t xml:space="preserve">his variability is predicted to increase </w:t>
      </w:r>
      <w:r w:rsidR="000D588C">
        <w:rPr>
          <w:rFonts w:ascii="Arial" w:hAnsi="Arial" w:cs="Arial"/>
        </w:rPr>
        <w:fldChar w:fldCharType="begin"/>
      </w:r>
      <w:r w:rsidR="000D588C">
        <w:rPr>
          <w:rFonts w:ascii="Arial" w:hAnsi="Arial" w:cs="Arial"/>
        </w:rPr>
        <w:instrText xml:space="preserve"> ADDIN EN.CITE &lt;EndNote&gt;&lt;Cite&gt;&lt;Author&gt;Bracegirdle&lt;/Author&gt;&lt;Year&gt;2008&lt;/Year&gt;&lt;RecNum&gt;3378&lt;/RecNum&gt;&lt;DisplayText&gt;(Bracegirdle et al. 2008)&lt;/DisplayText&gt;&lt;record&gt;&lt;rec-number&gt;3378&lt;/rec-number&gt;&lt;foreign-keys&gt;&lt;key app="EN" db-id="a2t0svvpntszs5ez2fkvd2wmv0zr0zwvzzxv"&gt;3378&lt;/key&gt;&lt;/foreign-keys&gt;&lt;ref-type name="Journal Article"&gt;17&lt;/ref-type&gt;&lt;contributors&gt;&lt;authors&gt;&lt;author&gt;Bracegirdle, Thomas J&lt;/author&gt;&lt;author&gt;Connolley, William M&lt;/author&gt;&lt;author&gt;Turner, John&lt;/author&gt;&lt;/authors&gt;&lt;/contributors&gt;&lt;titles&gt;&lt;title&gt;Antarctic climate change over the twenty first century&lt;/title&gt;&lt;secondary-title&gt;Journal of Geophysical Research: Atmospheres&lt;/secondary-title&gt;&lt;/titles&gt;&lt;periodical&gt;&lt;full-title&gt;Journal of Geophysical Research: Atmospheres&lt;/full-title&gt;&lt;/periodical&gt;&lt;pages&gt;D03103&lt;/pages&gt;&lt;volume&gt;113&lt;/volume&gt;&lt;dates&gt;&lt;year&gt;2008&lt;/year&gt;&lt;/dates&gt;&lt;isbn&gt;2156-2202&lt;/isbn&gt;&lt;urls&gt;&lt;/urls&gt;&lt;/record&gt;&lt;/Cite&gt;&lt;/EndNote&gt;</w:instrText>
      </w:r>
      <w:r w:rsidR="000D588C">
        <w:rPr>
          <w:rFonts w:ascii="Arial" w:hAnsi="Arial" w:cs="Arial"/>
        </w:rPr>
        <w:fldChar w:fldCharType="separate"/>
      </w:r>
      <w:r w:rsidR="000D588C">
        <w:rPr>
          <w:rFonts w:ascii="Arial" w:hAnsi="Arial" w:cs="Arial"/>
          <w:noProof/>
        </w:rPr>
        <w:t>(</w:t>
      </w:r>
      <w:hyperlink w:anchor="_ENREF_4" w:tooltip="Bracegirdle, 2008 #3378" w:history="1">
        <w:r w:rsidR="00681A3E">
          <w:rPr>
            <w:rFonts w:ascii="Arial" w:hAnsi="Arial" w:cs="Arial"/>
            <w:noProof/>
          </w:rPr>
          <w:t>Bracegirdle et al. 2008</w:t>
        </w:r>
      </w:hyperlink>
      <w:r w:rsidR="000D588C">
        <w:rPr>
          <w:rFonts w:ascii="Arial" w:hAnsi="Arial" w:cs="Arial"/>
          <w:noProof/>
        </w:rPr>
        <w:t>)</w:t>
      </w:r>
      <w:r w:rsidR="000D588C">
        <w:rPr>
          <w:rFonts w:ascii="Arial" w:hAnsi="Arial" w:cs="Arial"/>
        </w:rPr>
        <w:fldChar w:fldCharType="end"/>
      </w:r>
      <w:r w:rsidR="00154235">
        <w:rPr>
          <w:rFonts w:ascii="Arial" w:hAnsi="Arial" w:cs="Arial"/>
        </w:rPr>
        <w:t>,</w:t>
      </w:r>
      <w:r w:rsidR="00EE7EAB">
        <w:rPr>
          <w:rFonts w:ascii="Arial" w:hAnsi="Arial" w:cs="Arial"/>
        </w:rPr>
        <w:t xml:space="preserve"> future conditions for the skuas are uncertain,</w:t>
      </w:r>
    </w:p>
    <w:p w14:paraId="3A1DD736" w14:textId="6A180949" w:rsidR="00121EBE" w:rsidRPr="004A74DC" w:rsidRDefault="00ED77A4" w:rsidP="00507944">
      <w:pPr>
        <w:spacing w:line="360" w:lineRule="auto"/>
        <w:jc w:val="both"/>
        <w:rPr>
          <w:rFonts w:ascii="Arial" w:hAnsi="Arial" w:cs="Arial"/>
        </w:rPr>
      </w:pPr>
      <w:r>
        <w:rPr>
          <w:rFonts w:ascii="Arial" w:hAnsi="Arial" w:cs="Arial"/>
        </w:rPr>
        <w:tab/>
      </w:r>
      <w:r w:rsidR="008906C2" w:rsidRPr="004A74DC">
        <w:rPr>
          <w:rFonts w:ascii="Arial" w:hAnsi="Arial" w:cs="Arial"/>
        </w:rPr>
        <w:t xml:space="preserve">Although the first counts of </w:t>
      </w:r>
      <w:r w:rsidR="00A55748" w:rsidRPr="004A74DC">
        <w:rPr>
          <w:rFonts w:ascii="Arial" w:hAnsi="Arial" w:cs="Arial"/>
        </w:rPr>
        <w:t xml:space="preserve">south polar </w:t>
      </w:r>
      <w:r w:rsidR="008906C2" w:rsidRPr="004A74DC">
        <w:rPr>
          <w:rFonts w:ascii="Arial" w:hAnsi="Arial" w:cs="Arial"/>
        </w:rPr>
        <w:t xml:space="preserve">skuas at Rothera Point were in the 1975/76 season, and annual </w:t>
      </w:r>
      <w:r w:rsidR="00655973" w:rsidRPr="004A74DC">
        <w:rPr>
          <w:rFonts w:ascii="Arial" w:hAnsi="Arial" w:cs="Arial"/>
        </w:rPr>
        <w:t xml:space="preserve">monitoring </w:t>
      </w:r>
      <w:r w:rsidR="00A55748" w:rsidRPr="004A74DC">
        <w:rPr>
          <w:rFonts w:ascii="Arial" w:hAnsi="Arial" w:cs="Arial"/>
        </w:rPr>
        <w:t>began in 1988/89, th</w:t>
      </w:r>
      <w:r w:rsidR="00BA6026" w:rsidRPr="004A74DC">
        <w:rPr>
          <w:rFonts w:ascii="Arial" w:hAnsi="Arial" w:cs="Arial"/>
        </w:rPr>
        <w:t xml:space="preserve">e </w:t>
      </w:r>
      <w:r w:rsidR="00D103CD">
        <w:rPr>
          <w:rFonts w:ascii="Arial" w:hAnsi="Arial" w:cs="Arial"/>
        </w:rPr>
        <w:t>presence of</w:t>
      </w:r>
      <w:r w:rsidR="008906C2" w:rsidRPr="004A74DC">
        <w:rPr>
          <w:rFonts w:ascii="Arial" w:hAnsi="Arial" w:cs="Arial"/>
        </w:rPr>
        <w:t xml:space="preserve"> a</w:t>
      </w:r>
      <w:r w:rsidR="00A55748" w:rsidRPr="004A74DC">
        <w:rPr>
          <w:rFonts w:ascii="Arial" w:hAnsi="Arial" w:cs="Arial"/>
        </w:rPr>
        <w:t xml:space="preserve"> major global</w:t>
      </w:r>
      <w:r w:rsidR="008906C2" w:rsidRPr="004A74DC">
        <w:rPr>
          <w:rFonts w:ascii="Arial" w:hAnsi="Arial" w:cs="Arial"/>
        </w:rPr>
        <w:t xml:space="preserve"> population </w:t>
      </w:r>
      <w:r w:rsidR="00BA6026" w:rsidRPr="004A74DC">
        <w:rPr>
          <w:rFonts w:ascii="Arial" w:hAnsi="Arial" w:cs="Arial"/>
        </w:rPr>
        <w:t>of this species</w:t>
      </w:r>
      <w:r w:rsidR="008906C2" w:rsidRPr="004A74DC">
        <w:rPr>
          <w:rFonts w:ascii="Arial" w:hAnsi="Arial" w:cs="Arial"/>
        </w:rPr>
        <w:t xml:space="preserve"> in Ryder Bay </w:t>
      </w:r>
      <w:r w:rsidR="00CA5998">
        <w:rPr>
          <w:rFonts w:ascii="Arial" w:hAnsi="Arial" w:cs="Arial"/>
        </w:rPr>
        <w:t>was</w:t>
      </w:r>
      <w:r w:rsidR="008906C2" w:rsidRPr="004A74DC">
        <w:rPr>
          <w:rFonts w:ascii="Arial" w:hAnsi="Arial" w:cs="Arial"/>
        </w:rPr>
        <w:t xml:space="preserve"> </w:t>
      </w:r>
      <w:r w:rsidR="00A55748" w:rsidRPr="004A74DC">
        <w:rPr>
          <w:rFonts w:ascii="Arial" w:hAnsi="Arial" w:cs="Arial"/>
        </w:rPr>
        <w:t xml:space="preserve">undocumented in the published literature until </w:t>
      </w:r>
      <w:r w:rsidR="00BA6026" w:rsidRPr="004A74DC">
        <w:rPr>
          <w:rFonts w:ascii="Arial" w:hAnsi="Arial" w:cs="Arial"/>
        </w:rPr>
        <w:t>estimates</w:t>
      </w:r>
      <w:r w:rsidR="00A55748" w:rsidRPr="004A74DC">
        <w:rPr>
          <w:rFonts w:ascii="Arial" w:hAnsi="Arial" w:cs="Arial"/>
        </w:rPr>
        <w:t xml:space="preserve"> </w:t>
      </w:r>
      <w:r w:rsidR="00BA6026" w:rsidRPr="004A74DC">
        <w:rPr>
          <w:rFonts w:ascii="Arial" w:hAnsi="Arial" w:cs="Arial"/>
        </w:rPr>
        <w:t>of 100s p</w:t>
      </w:r>
      <w:r w:rsidR="00CD161E">
        <w:rPr>
          <w:rFonts w:ascii="Arial" w:hAnsi="Arial" w:cs="Arial"/>
        </w:rPr>
        <w:t>resent on Lagoon and Anchorage i</w:t>
      </w:r>
      <w:r w:rsidR="00BA6026" w:rsidRPr="004A74DC">
        <w:rPr>
          <w:rFonts w:ascii="Arial" w:hAnsi="Arial" w:cs="Arial"/>
        </w:rPr>
        <w:t xml:space="preserve">slands were noted </w:t>
      </w:r>
      <w:r w:rsidR="001B1811" w:rsidRPr="004A74DC">
        <w:rPr>
          <w:rFonts w:ascii="Arial" w:hAnsi="Arial" w:cs="Arial"/>
        </w:rPr>
        <w:t xml:space="preserve">as pers. comm. </w:t>
      </w:r>
      <w:r w:rsidR="00BA6026" w:rsidRPr="004A74DC">
        <w:rPr>
          <w:rFonts w:ascii="Arial" w:hAnsi="Arial" w:cs="Arial"/>
        </w:rPr>
        <w:t xml:space="preserve">in the supplementary material of Fretwell at al. </w:t>
      </w:r>
      <w:r w:rsidR="000D588C">
        <w:rPr>
          <w:rFonts w:ascii="Arial" w:hAnsi="Arial" w:cs="Arial"/>
        </w:rPr>
        <w:fldChar w:fldCharType="begin"/>
      </w:r>
      <w:r w:rsidR="000D588C">
        <w:rPr>
          <w:rFonts w:ascii="Arial" w:hAnsi="Arial" w:cs="Arial"/>
        </w:rPr>
        <w:instrText xml:space="preserve"> ADDIN EN.CITE &lt;EndNote&gt;&lt;Cite ExcludeAuth="1"&gt;&lt;Year&gt;2015&lt;/Year&gt;&lt;RecNum&gt;3341&lt;/RecNum&gt;&lt;DisplayText&gt;(2015)&lt;/DisplayText&gt;&lt;record&gt;&lt;rec-number&gt;3341&lt;/rec-number&gt;&lt;foreign-keys&gt;&lt;key app="EN" db-id="a2t0svvpntszs5ez2fkvd2wmv0zr0zwvzzxv"&gt;3341&lt;/key&gt;&lt;/foreign-keys&gt;&lt;ref-type name="Journal Article"&gt;17&lt;/ref-type&gt;&lt;contributors&gt;&lt;authors&gt;&lt;author&gt;Fretwell, P. T.&lt;/author&gt;&lt;author&gt;Phillips, R. A.&lt;/author&gt;&lt;author&gt;Brooke, M. D. L.&lt;/author&gt;&lt;author&gt;Fleming, A. H.&lt;/author&gt;&lt;author&gt;McArthur, A.&lt;/author&gt;&lt;/authors&gt;&lt;/contributors&gt;&lt;titles&gt;&lt;title&gt;Using the unique spectral signature of guano to identify unknown seabird colonies&lt;/title&gt;&lt;secondary-title&gt;Remote Sensing of Environment&lt;/secondary-title&gt;&lt;/titles&gt;&lt;periodical&gt;&lt;full-title&gt;Remote Sensing of Environment&lt;/full-title&gt;&lt;/periodical&gt;&lt;pages&gt;448-456&lt;/pages&gt;&lt;volume&gt;156&lt;/volume&gt;&lt;dates&gt;&lt;year&gt;2015&lt;/year&gt;&lt;pub-dates&gt;&lt;date&gt;Jan&lt;/date&gt;&lt;/pub-dates&gt;&lt;/dates&gt;&lt;isbn&gt;0034-4257&lt;/isbn&gt;&lt;accession-num&gt;WOS:000347579900037&lt;/accession-num&gt;&lt;urls&gt;&lt;related-urls&gt;&lt;url&gt;&amp;lt;Go to ISI&amp;gt;://WOS:000347579900037&lt;/url&gt;&lt;/related-urls&gt;&lt;/urls&gt;&lt;electronic-resource-num&gt;10.1016/j.rse.2014.10.011&lt;/electronic-resource-num&gt;&lt;/record&gt;&lt;/Cite&gt;&lt;/EndNote&gt;</w:instrText>
      </w:r>
      <w:r w:rsidR="000D588C">
        <w:rPr>
          <w:rFonts w:ascii="Arial" w:hAnsi="Arial" w:cs="Arial"/>
        </w:rPr>
        <w:fldChar w:fldCharType="separate"/>
      </w:r>
      <w:r w:rsidR="000D588C">
        <w:rPr>
          <w:rFonts w:ascii="Arial" w:hAnsi="Arial" w:cs="Arial"/>
          <w:noProof/>
        </w:rPr>
        <w:t>(</w:t>
      </w:r>
      <w:hyperlink w:anchor="_ENREF_16" w:tooltip="Fretwell, 2015 #3341" w:history="1">
        <w:r w:rsidR="00681A3E">
          <w:rPr>
            <w:rFonts w:ascii="Arial" w:hAnsi="Arial" w:cs="Arial"/>
            <w:noProof/>
          </w:rPr>
          <w:t>2015</w:t>
        </w:r>
      </w:hyperlink>
      <w:r w:rsidR="000D588C">
        <w:rPr>
          <w:rFonts w:ascii="Arial" w:hAnsi="Arial" w:cs="Arial"/>
          <w:noProof/>
        </w:rPr>
        <w:t>)</w:t>
      </w:r>
      <w:r w:rsidR="000D588C">
        <w:rPr>
          <w:rFonts w:ascii="Arial" w:hAnsi="Arial" w:cs="Arial"/>
        </w:rPr>
        <w:fldChar w:fldCharType="end"/>
      </w:r>
      <w:r w:rsidR="00BA6026" w:rsidRPr="004A74DC">
        <w:rPr>
          <w:rFonts w:ascii="Arial" w:hAnsi="Arial" w:cs="Arial"/>
        </w:rPr>
        <w:t xml:space="preserve">. </w:t>
      </w:r>
      <w:r w:rsidR="00E77B52" w:rsidRPr="004A74DC">
        <w:rPr>
          <w:rFonts w:ascii="Arial" w:hAnsi="Arial" w:cs="Arial"/>
        </w:rPr>
        <w:t xml:space="preserve">Previous global </w:t>
      </w:r>
      <w:r w:rsidR="00EE7EAB">
        <w:rPr>
          <w:rFonts w:ascii="Arial" w:hAnsi="Arial" w:cs="Arial"/>
        </w:rPr>
        <w:t>total</w:t>
      </w:r>
      <w:r w:rsidR="00E77B52" w:rsidRPr="004A74DC">
        <w:rPr>
          <w:rFonts w:ascii="Arial" w:hAnsi="Arial" w:cs="Arial"/>
        </w:rPr>
        <w:t xml:space="preserve">s </w:t>
      </w:r>
      <w:r w:rsidR="00EE7EAB">
        <w:rPr>
          <w:rFonts w:ascii="Arial" w:hAnsi="Arial" w:cs="Arial"/>
        </w:rPr>
        <w:t xml:space="preserve">estimated </w:t>
      </w:r>
      <w:r w:rsidR="00E77B52" w:rsidRPr="004A74DC">
        <w:rPr>
          <w:rFonts w:ascii="Arial" w:hAnsi="Arial" w:cs="Arial"/>
        </w:rPr>
        <w:t xml:space="preserve">for this species are 5,000-8,000 breeding pairs in the mid 1980s </w:t>
      </w:r>
      <w:r w:rsidR="000D588C">
        <w:rPr>
          <w:rFonts w:ascii="Arial" w:hAnsi="Arial" w:cs="Arial"/>
        </w:rPr>
        <w:fldChar w:fldCharType="begin"/>
      </w:r>
      <w:r w:rsidR="000D588C">
        <w:rPr>
          <w:rFonts w:ascii="Arial" w:hAnsi="Arial" w:cs="Arial"/>
        </w:rPr>
        <w:instrText xml:space="preserve"> ADDIN EN.CITE &lt;EndNote&gt;&lt;Cite&gt;&lt;Author&gt;Furness&lt;/Author&gt;&lt;Year&gt;1987&lt;/Year&gt;&lt;RecNum&gt;515&lt;/RecNum&gt;&lt;DisplayText&gt;(Furness 1987)&lt;/DisplayText&gt;&lt;record&gt;&lt;rec-number&gt;515&lt;/rec-number&gt;&lt;foreign-keys&gt;&lt;key app="EN" db-id="a2t0svvpntszs5ez2fkvd2wmv0zr0zwvzzxv"&gt;515&lt;/key&gt;&lt;/foreign-keys&gt;&lt;ref-type name="Book"&gt;6&lt;/ref-type&gt;&lt;contributors&gt;&lt;authors&gt;&lt;author&gt;Furness,R.W.&lt;/author&gt;&lt;/authors&gt;&lt;/contributors&gt;&lt;titles&gt;&lt;title&gt;The Skuas&lt;/title&gt;&lt;/titles&gt;&lt;keywords&gt;&lt;keyword&gt;SKUA&lt;/keyword&gt;&lt;/keywords&gt;&lt;dates&gt;&lt;year&gt;1987&lt;/year&gt;&lt;pub-dates&gt;&lt;date&gt;1987/ /&lt;/date&gt;&lt;/pub-dates&gt;&lt;/dates&gt;&lt;pub-location&gt;Calton, Staffordshire&lt;/pub-location&gt;&lt;publisher&gt;T. &amp;amp; A.D. Poyser&lt;/publisher&gt;&lt;label&gt;955&lt;/label&gt;&lt;urls&gt;&lt;/urls&gt;&lt;/record&gt;&lt;/Cite&gt;&lt;/EndNote&gt;</w:instrText>
      </w:r>
      <w:r w:rsidR="000D588C">
        <w:rPr>
          <w:rFonts w:ascii="Arial" w:hAnsi="Arial" w:cs="Arial"/>
        </w:rPr>
        <w:fldChar w:fldCharType="separate"/>
      </w:r>
      <w:r w:rsidR="000D588C">
        <w:rPr>
          <w:rFonts w:ascii="Arial" w:hAnsi="Arial" w:cs="Arial"/>
          <w:noProof/>
        </w:rPr>
        <w:t>(</w:t>
      </w:r>
      <w:hyperlink w:anchor="_ENREF_18" w:tooltip="Furness, 1987 #515" w:history="1">
        <w:r w:rsidR="00681A3E">
          <w:rPr>
            <w:rFonts w:ascii="Arial" w:hAnsi="Arial" w:cs="Arial"/>
            <w:noProof/>
          </w:rPr>
          <w:t>Furness 1987</w:t>
        </w:r>
      </w:hyperlink>
      <w:r w:rsidR="000D588C">
        <w:rPr>
          <w:rFonts w:ascii="Arial" w:hAnsi="Arial" w:cs="Arial"/>
          <w:noProof/>
        </w:rPr>
        <w:t>)</w:t>
      </w:r>
      <w:r w:rsidR="000D588C">
        <w:rPr>
          <w:rFonts w:ascii="Arial" w:hAnsi="Arial" w:cs="Arial"/>
        </w:rPr>
        <w:fldChar w:fldCharType="end"/>
      </w:r>
      <w:r w:rsidR="00E77B52" w:rsidRPr="004A74DC">
        <w:rPr>
          <w:rFonts w:ascii="Arial" w:hAnsi="Arial" w:cs="Arial"/>
        </w:rPr>
        <w:t xml:space="preserve">, and, </w:t>
      </w:r>
      <w:r w:rsidR="00A25396" w:rsidRPr="004A74DC">
        <w:rPr>
          <w:rFonts w:ascii="Arial" w:hAnsi="Arial" w:cs="Arial"/>
        </w:rPr>
        <w:t>just</w:t>
      </w:r>
      <w:r w:rsidR="00E77B52" w:rsidRPr="004A74DC">
        <w:rPr>
          <w:rFonts w:ascii="Arial" w:hAnsi="Arial" w:cs="Arial"/>
        </w:rPr>
        <w:t xml:space="preserve"> recently, 8529 breeding pairs, including improved estimates for Victoria, Marie Byrd and Ellesworth Lands based on relationships between skua density and penguin numbers </w:t>
      </w:r>
      <w:r w:rsidR="000D588C">
        <w:rPr>
          <w:rFonts w:ascii="Arial" w:hAnsi="Arial" w:cs="Arial"/>
        </w:rPr>
        <w:fldChar w:fldCharType="begin"/>
      </w:r>
      <w:r w:rsidR="000D588C">
        <w:rPr>
          <w:rFonts w:ascii="Arial" w:hAnsi="Arial" w:cs="Arial"/>
        </w:rPr>
        <w:instrText xml:space="preserve"> ADDIN EN.CITE &lt;EndNote&gt;&lt;Cite&gt;&lt;Author&gt;Wilson&lt;/Author&gt;&lt;Year&gt;2017&lt;/Year&gt;&lt;RecNum&gt;3350&lt;/RecNum&gt;&lt;DisplayText&gt;(Wilson et al. 2017)&lt;/DisplayText&gt;&lt;record&gt;&lt;rec-number&gt;3350&lt;/rec-number&gt;&lt;foreign-keys&gt;&lt;key app="EN" db-id="a2t0svvpntszs5ez2fkvd2wmv0zr0zwvzzxv"&gt;3350&lt;/key&gt;&lt;/foreign-keys&gt;&lt;ref-type name="Journal Article"&gt;17&lt;/ref-type&gt;&lt;contributors&gt;&lt;authors&gt;&lt;author&gt;Wilson, Deborah J&lt;/author&gt;&lt;author&gt;Lyver, Philip O’B&lt;/author&gt;&lt;author&gt;Greene, Terry C&lt;/author&gt;&lt;author&gt;Whitehead, Amy L&lt;/author&gt;&lt;author&gt;Dugger, Katie M&lt;/author&gt;&lt;author&gt;Karl, Brian J&lt;/author&gt;&lt;author&gt;Barringer, James RF&lt;/author&gt;&lt;author&gt;McGarry, Roger&lt;/author&gt;&lt;author&gt;Pollard, Annie M&lt;/author&gt;&lt;author&gt;Ainley, David G&lt;/author&gt;&lt;/authors&gt;&lt;/contributors&gt;&lt;titles&gt;&lt;title&gt;South Polar Skua breeding populations in the Ross Sea assessed from demonstrated relationship with Adélie Penguin numbers&lt;/title&gt;&lt;secondary-title&gt;Polar Biology&lt;/secondary-title&gt;&lt;/titles&gt;&lt;periodical&gt;&lt;full-title&gt;Polar Biology&lt;/full-title&gt;&lt;abbr-1&gt;Polar Biol.&lt;/abbr-1&gt;&lt;/periodical&gt;&lt;pages&gt;577-592&lt;/pages&gt;&lt;volume&gt;40&lt;/volume&gt;&lt;number&gt;3&lt;/number&gt;&lt;dates&gt;&lt;year&gt;2017&lt;/year&gt;&lt;/dates&gt;&lt;isbn&gt;0722-4060&lt;/isbn&gt;&lt;urls&gt;&lt;/urls&gt;&lt;/record&gt;&lt;/Cite&gt;&lt;/EndNote&gt;</w:instrText>
      </w:r>
      <w:r w:rsidR="000D588C">
        <w:rPr>
          <w:rFonts w:ascii="Arial" w:hAnsi="Arial" w:cs="Arial"/>
        </w:rPr>
        <w:fldChar w:fldCharType="separate"/>
      </w:r>
      <w:r w:rsidR="000D588C">
        <w:rPr>
          <w:rFonts w:ascii="Arial" w:hAnsi="Arial" w:cs="Arial"/>
          <w:noProof/>
        </w:rPr>
        <w:t>(</w:t>
      </w:r>
      <w:hyperlink w:anchor="_ENREF_51" w:tooltip="Wilson, 2017 #3350" w:history="1">
        <w:r w:rsidR="00681A3E">
          <w:rPr>
            <w:rFonts w:ascii="Arial" w:hAnsi="Arial" w:cs="Arial"/>
            <w:noProof/>
          </w:rPr>
          <w:t>Wilson et al. 2017</w:t>
        </w:r>
      </w:hyperlink>
      <w:r w:rsidR="000D588C">
        <w:rPr>
          <w:rFonts w:ascii="Arial" w:hAnsi="Arial" w:cs="Arial"/>
          <w:noProof/>
        </w:rPr>
        <w:t>)</w:t>
      </w:r>
      <w:r w:rsidR="000D588C">
        <w:rPr>
          <w:rFonts w:ascii="Arial" w:hAnsi="Arial" w:cs="Arial"/>
        </w:rPr>
        <w:fldChar w:fldCharType="end"/>
      </w:r>
      <w:r w:rsidR="00A25396" w:rsidRPr="004A74DC">
        <w:rPr>
          <w:rFonts w:ascii="Arial" w:hAnsi="Arial" w:cs="Arial"/>
        </w:rPr>
        <w:t xml:space="preserve">. </w:t>
      </w:r>
      <w:r w:rsidR="00E77B52" w:rsidRPr="004A74DC">
        <w:rPr>
          <w:rFonts w:ascii="Arial" w:hAnsi="Arial" w:cs="Arial"/>
        </w:rPr>
        <w:t xml:space="preserve"> </w:t>
      </w:r>
      <w:r w:rsidR="00A25396" w:rsidRPr="004A74DC">
        <w:rPr>
          <w:rFonts w:ascii="Arial" w:hAnsi="Arial" w:cs="Arial"/>
        </w:rPr>
        <w:t>With the addition of the 97</w:t>
      </w:r>
      <w:r w:rsidR="00EE7EAB">
        <w:rPr>
          <w:rFonts w:ascii="Arial" w:hAnsi="Arial" w:cs="Arial"/>
        </w:rPr>
        <w:t>8</w:t>
      </w:r>
      <w:r w:rsidR="00A25396" w:rsidRPr="004A74DC">
        <w:rPr>
          <w:rFonts w:ascii="Arial" w:hAnsi="Arial" w:cs="Arial"/>
        </w:rPr>
        <w:t xml:space="preserve"> pairs in Ryder Bay, an improved estimate of the global population of south polar skuas is therefore 9,500 breeding pairs, of which the Ryder Bay population represents 10.3%. </w:t>
      </w:r>
      <w:r w:rsidR="00EE7EAB">
        <w:rPr>
          <w:rFonts w:ascii="Arial" w:hAnsi="Arial" w:cs="Arial"/>
        </w:rPr>
        <w:t>Our</w:t>
      </w:r>
      <w:r w:rsidR="000F7F9B">
        <w:rPr>
          <w:rFonts w:ascii="Arial" w:hAnsi="Arial" w:cs="Arial"/>
        </w:rPr>
        <w:t xml:space="preserve"> revised global total is nearly double that used by Harris et al. </w:t>
      </w:r>
      <w:r w:rsidR="000D588C">
        <w:rPr>
          <w:rFonts w:ascii="Arial" w:hAnsi="Arial" w:cs="Arial"/>
        </w:rPr>
        <w:fldChar w:fldCharType="begin"/>
      </w:r>
      <w:r w:rsidR="000D588C">
        <w:rPr>
          <w:rFonts w:ascii="Arial" w:hAnsi="Arial" w:cs="Arial"/>
        </w:rPr>
        <w:instrText xml:space="preserve"> ADDIN EN.CITE &lt;EndNote&gt;&lt;Cite ExcludeAuth="1"&gt;&lt;Year&gt;2015&lt;/Year&gt;&lt;RecNum&gt;3353&lt;/RecNum&gt;&lt;DisplayText&gt;(2015)&lt;/DisplayText&gt;&lt;record&gt;&lt;rec-number&gt;3353&lt;/rec-number&gt;&lt;foreign-keys&gt;&lt;key app="EN" db-id="a2t0svvpntszs5ez2fkvd2wmv0zr0zwvzzxv"&gt;3353&lt;/key&gt;&lt;/foreign-keys&gt;&lt;ref-type name="Report"&gt;27&lt;/ref-type&gt;&lt;contributors&gt;&lt;authors&gt;&lt;author&gt;Harris, C.M.&lt;/author&gt;&lt;author&gt;Lorenz, K.&lt;/author&gt;&lt;author&gt;Fishpool, L.D.C.&lt;/author&gt;&lt;author&gt;Lascelles, B.&lt;/author&gt;&lt;author&gt;Cooper, J.&lt;/author&gt;&lt;author&gt;Coria, N.R.&lt;/author&gt;&lt;author&gt;Croxall, J.P.&lt;/author&gt;&lt;author&gt;Emmerson, L.M.&lt;/author&gt;&lt;author&gt;Fijn, R.C.&lt;/author&gt;&lt;author&gt;Fraser, W.L.&lt;/author&gt;&lt;author&gt;Jouventin, P.&lt;/author&gt;&lt;author&gt;LaRue, M.A.&lt;/author&gt;&lt;author&gt;Le Maho, Y.&lt;/author&gt;&lt;author&gt;Lynch, H.J.&lt;/author&gt;&lt;author&gt;Naveen, R.&lt;/author&gt;&lt;author&gt;Patterson-Fraser, D.L.&lt;/author&gt;&lt;author&gt;Peter, H.-U.&lt;/author&gt;&lt;author&gt;Poncet, S.&lt;/author&gt;&lt;author&gt;Phillips, R.A.&lt;/author&gt;&lt;author&gt;Southwell, C.J.&lt;/author&gt;&lt;author&gt;van Franeker, J.A.&lt;/author&gt;&lt;author&gt;Weimerskirch, H.&lt;/author&gt;&lt;author&gt;Wienecke, B.&lt;/author&gt;&lt;author&gt;Woehler, E.J. &lt;/author&gt;&lt;/authors&gt;&lt;tertiary-authors&gt;&lt;author&gt;BirdLife International and Environmental Research &amp;amp; Assessment Ltd.,&lt;/author&gt;&lt;/tertiary-authors&gt;&lt;/contributors&gt;&lt;titles&gt;&lt;title&gt;Important Bird Areas in Antarctica 2015&lt;/title&gt;&lt;/titles&gt;&lt;dates&gt;&lt;year&gt;2015&lt;/year&gt;&lt;/dates&gt;&lt;pub-location&gt;Cambridge&lt;/pub-location&gt;&lt;urls&gt;&lt;/urls&gt;&lt;/record&gt;&lt;/Cite&gt;&lt;/EndNote&gt;</w:instrText>
      </w:r>
      <w:r w:rsidR="000D588C">
        <w:rPr>
          <w:rFonts w:ascii="Arial" w:hAnsi="Arial" w:cs="Arial"/>
        </w:rPr>
        <w:fldChar w:fldCharType="separate"/>
      </w:r>
      <w:r w:rsidR="000D588C">
        <w:rPr>
          <w:rFonts w:ascii="Arial" w:hAnsi="Arial" w:cs="Arial"/>
          <w:noProof/>
        </w:rPr>
        <w:t>(</w:t>
      </w:r>
      <w:hyperlink w:anchor="_ENREF_22" w:tooltip="Harris, 2015 #3353" w:history="1">
        <w:r w:rsidR="00681A3E">
          <w:rPr>
            <w:rFonts w:ascii="Arial" w:hAnsi="Arial" w:cs="Arial"/>
            <w:noProof/>
          </w:rPr>
          <w:t>2015</w:t>
        </w:r>
      </w:hyperlink>
      <w:r w:rsidR="000D588C">
        <w:rPr>
          <w:rFonts w:ascii="Arial" w:hAnsi="Arial" w:cs="Arial"/>
          <w:noProof/>
        </w:rPr>
        <w:t>)</w:t>
      </w:r>
      <w:r w:rsidR="000D588C">
        <w:rPr>
          <w:rFonts w:ascii="Arial" w:hAnsi="Arial" w:cs="Arial"/>
        </w:rPr>
        <w:fldChar w:fldCharType="end"/>
      </w:r>
      <w:r w:rsidR="000F7F9B">
        <w:rPr>
          <w:rFonts w:ascii="Arial" w:hAnsi="Arial" w:cs="Arial"/>
        </w:rPr>
        <w:t xml:space="preserve"> to establish a 1% threshold of 50 pairs of south polar skuas </w:t>
      </w:r>
      <w:r w:rsidR="00EE7EAB">
        <w:rPr>
          <w:rFonts w:ascii="Arial" w:hAnsi="Arial" w:cs="Arial"/>
        </w:rPr>
        <w:t>used</w:t>
      </w:r>
      <w:r w:rsidR="000F7F9B">
        <w:rPr>
          <w:rFonts w:ascii="Arial" w:hAnsi="Arial" w:cs="Arial"/>
        </w:rPr>
        <w:t xml:space="preserve"> to identify sites as IBAs</w:t>
      </w:r>
      <w:r w:rsidR="00A3271D">
        <w:rPr>
          <w:rFonts w:ascii="Arial" w:hAnsi="Arial" w:cs="Arial"/>
        </w:rPr>
        <w:t>; as</w:t>
      </w:r>
      <w:r w:rsidR="00626DA7">
        <w:rPr>
          <w:rFonts w:ascii="Arial" w:hAnsi="Arial" w:cs="Arial"/>
        </w:rPr>
        <w:t xml:space="preserve"> such, </w:t>
      </w:r>
      <w:r w:rsidR="00A3271D">
        <w:rPr>
          <w:rFonts w:ascii="Arial" w:hAnsi="Arial" w:cs="Arial"/>
        </w:rPr>
        <w:t xml:space="preserve">several </w:t>
      </w:r>
      <w:r w:rsidR="00626DA7">
        <w:rPr>
          <w:rFonts w:ascii="Arial" w:hAnsi="Arial" w:cs="Arial"/>
        </w:rPr>
        <w:t xml:space="preserve">IBAs </w:t>
      </w:r>
      <w:r w:rsidR="00EE7EAB">
        <w:rPr>
          <w:rFonts w:ascii="Arial" w:hAnsi="Arial" w:cs="Arial"/>
        </w:rPr>
        <w:t xml:space="preserve">in the current list </w:t>
      </w:r>
      <w:r w:rsidR="00FA5670">
        <w:rPr>
          <w:rFonts w:ascii="Arial" w:hAnsi="Arial" w:cs="Arial"/>
        </w:rPr>
        <w:t xml:space="preserve">(one near Anvers Island and others </w:t>
      </w:r>
      <w:r w:rsidR="00A3271D">
        <w:rPr>
          <w:rFonts w:ascii="Arial" w:hAnsi="Arial" w:cs="Arial"/>
        </w:rPr>
        <w:t>in the Ross Sea region</w:t>
      </w:r>
      <w:r w:rsidR="00FA5670">
        <w:rPr>
          <w:rFonts w:ascii="Arial" w:hAnsi="Arial" w:cs="Arial"/>
        </w:rPr>
        <w:t>)</w:t>
      </w:r>
      <w:r w:rsidR="00A3271D">
        <w:rPr>
          <w:rFonts w:ascii="Arial" w:hAnsi="Arial" w:cs="Arial"/>
        </w:rPr>
        <w:t xml:space="preserve"> established solely on the basis of the local skua population would no longer meet this criterion. </w:t>
      </w:r>
      <w:r w:rsidR="000F7F9B">
        <w:rPr>
          <w:rFonts w:ascii="Arial" w:hAnsi="Arial" w:cs="Arial"/>
        </w:rPr>
        <w:t xml:space="preserve"> </w:t>
      </w:r>
    </w:p>
    <w:p w14:paraId="25D5FB26" w14:textId="0468C0C5" w:rsidR="00AA58BE" w:rsidRPr="004A74DC" w:rsidRDefault="00A25396" w:rsidP="00507944">
      <w:pPr>
        <w:spacing w:line="360" w:lineRule="auto"/>
        <w:jc w:val="both"/>
        <w:rPr>
          <w:rFonts w:ascii="Arial" w:hAnsi="Arial" w:cs="Arial"/>
          <w:highlight w:val="yellow"/>
        </w:rPr>
      </w:pPr>
      <w:r w:rsidRPr="004A74DC">
        <w:rPr>
          <w:rFonts w:ascii="Arial" w:hAnsi="Arial" w:cs="Arial"/>
        </w:rPr>
        <w:tab/>
      </w:r>
      <w:r w:rsidR="00121EBE" w:rsidRPr="004A74DC">
        <w:rPr>
          <w:rFonts w:ascii="Arial" w:hAnsi="Arial" w:cs="Arial"/>
        </w:rPr>
        <w:t xml:space="preserve">The </w:t>
      </w:r>
      <w:r w:rsidR="00EE7EAB">
        <w:rPr>
          <w:rFonts w:ascii="Arial" w:hAnsi="Arial" w:cs="Arial"/>
        </w:rPr>
        <w:t xml:space="preserve">Antarctic </w:t>
      </w:r>
      <w:r w:rsidR="00121EBE" w:rsidRPr="004A74DC">
        <w:rPr>
          <w:rFonts w:ascii="Arial" w:hAnsi="Arial" w:cs="Arial"/>
        </w:rPr>
        <w:t xml:space="preserve">shag colony at the Mikkelsen Islands </w:t>
      </w:r>
      <w:r w:rsidR="00107CB4">
        <w:rPr>
          <w:rFonts w:ascii="Arial" w:hAnsi="Arial" w:cs="Arial"/>
        </w:rPr>
        <w:t xml:space="preserve">(Skart Island) </w:t>
      </w:r>
      <w:r w:rsidR="00121EBE" w:rsidRPr="004A74DC">
        <w:rPr>
          <w:rFonts w:ascii="Arial" w:hAnsi="Arial" w:cs="Arial"/>
        </w:rPr>
        <w:t>was a new discovery in 2018</w:t>
      </w:r>
      <w:r w:rsidR="00C4549C">
        <w:rPr>
          <w:rFonts w:ascii="Arial" w:hAnsi="Arial" w:cs="Arial"/>
        </w:rPr>
        <w:t xml:space="preserve">. The </w:t>
      </w:r>
      <w:r w:rsidR="00121EBE" w:rsidRPr="004A74DC">
        <w:rPr>
          <w:rFonts w:ascii="Arial" w:hAnsi="Arial" w:cs="Arial"/>
        </w:rPr>
        <w:t xml:space="preserve">other two colonies </w:t>
      </w:r>
      <w:r w:rsidR="00EE7EAB">
        <w:rPr>
          <w:rFonts w:ascii="Arial" w:hAnsi="Arial" w:cs="Arial"/>
        </w:rPr>
        <w:t>(</w:t>
      </w:r>
      <w:r w:rsidR="00DD1FEB">
        <w:rPr>
          <w:rFonts w:ascii="Arial" w:hAnsi="Arial" w:cs="Arial"/>
        </w:rPr>
        <w:t xml:space="preserve">Muckelscarf </w:t>
      </w:r>
      <w:r w:rsidR="00EE7EAB">
        <w:rPr>
          <w:rFonts w:ascii="Arial" w:hAnsi="Arial" w:cs="Arial"/>
        </w:rPr>
        <w:t xml:space="preserve">and Killingbeck islands) </w:t>
      </w:r>
      <w:r w:rsidR="00121EBE" w:rsidRPr="004A74DC">
        <w:rPr>
          <w:rFonts w:ascii="Arial" w:hAnsi="Arial" w:cs="Arial"/>
        </w:rPr>
        <w:t>were taken into account</w:t>
      </w:r>
      <w:r w:rsidR="00AE3CA0">
        <w:rPr>
          <w:rFonts w:ascii="Arial" w:hAnsi="Arial" w:cs="Arial"/>
        </w:rPr>
        <w:t>,</w:t>
      </w:r>
      <w:r w:rsidR="00121EBE" w:rsidRPr="004A74DC">
        <w:rPr>
          <w:rFonts w:ascii="Arial" w:hAnsi="Arial" w:cs="Arial"/>
        </w:rPr>
        <w:t xml:space="preserve"> </w:t>
      </w:r>
      <w:r w:rsidR="00AE3CA0">
        <w:rPr>
          <w:rFonts w:ascii="Arial" w:hAnsi="Arial" w:cs="Arial"/>
        </w:rPr>
        <w:t xml:space="preserve">using the combined total of 88 pairs in </w:t>
      </w:r>
      <w:r w:rsidR="004307A7" w:rsidRPr="004A74DC">
        <w:rPr>
          <w:rFonts w:ascii="Arial" w:hAnsi="Arial" w:cs="Arial"/>
        </w:rPr>
        <w:t>1989/</w:t>
      </w:r>
      <w:r w:rsidR="00121EBE" w:rsidRPr="004A74DC">
        <w:rPr>
          <w:rFonts w:ascii="Arial" w:hAnsi="Arial" w:cs="Arial"/>
        </w:rPr>
        <w:t>9</w:t>
      </w:r>
      <w:r w:rsidR="004307A7" w:rsidRPr="004A74DC">
        <w:rPr>
          <w:rFonts w:ascii="Arial" w:hAnsi="Arial" w:cs="Arial"/>
        </w:rPr>
        <w:t>0</w:t>
      </w:r>
      <w:r w:rsidR="00AE3CA0">
        <w:rPr>
          <w:rFonts w:ascii="Arial" w:hAnsi="Arial" w:cs="Arial"/>
        </w:rPr>
        <w:t xml:space="preserve"> (</w:t>
      </w:r>
      <w:r w:rsidR="004307A7" w:rsidRPr="004A74DC">
        <w:rPr>
          <w:rFonts w:ascii="Arial" w:hAnsi="Arial" w:cs="Arial"/>
        </w:rPr>
        <w:t xml:space="preserve">see Table </w:t>
      </w:r>
      <w:r w:rsidR="00EE7EAB">
        <w:rPr>
          <w:rFonts w:ascii="Arial" w:hAnsi="Arial" w:cs="Arial"/>
        </w:rPr>
        <w:t>2</w:t>
      </w:r>
      <w:r w:rsidR="00121EBE" w:rsidRPr="004A74DC">
        <w:rPr>
          <w:rFonts w:ascii="Arial" w:hAnsi="Arial" w:cs="Arial"/>
        </w:rPr>
        <w:t>)</w:t>
      </w:r>
      <w:r w:rsidR="00AE3CA0">
        <w:rPr>
          <w:rFonts w:ascii="Arial" w:hAnsi="Arial" w:cs="Arial"/>
        </w:rPr>
        <w:t>,</w:t>
      </w:r>
      <w:r w:rsidR="00121EBE" w:rsidRPr="004A74DC">
        <w:rPr>
          <w:rFonts w:ascii="Arial" w:hAnsi="Arial" w:cs="Arial"/>
        </w:rPr>
        <w:t xml:space="preserve"> in the recent review by</w:t>
      </w:r>
      <w:r w:rsidR="00281513" w:rsidRPr="004A74DC">
        <w:rPr>
          <w:rFonts w:ascii="Arial" w:hAnsi="Arial" w:cs="Arial"/>
        </w:rPr>
        <w:t xml:space="preserve"> </w:t>
      </w:r>
      <w:r w:rsidR="007934CF">
        <w:rPr>
          <w:rFonts w:ascii="Arial" w:hAnsi="Arial" w:cs="Arial"/>
        </w:rPr>
        <w:t xml:space="preserve">Schrimpf et al. </w:t>
      </w:r>
      <w:r w:rsidR="000D588C">
        <w:rPr>
          <w:rFonts w:ascii="Arial" w:hAnsi="Arial" w:cs="Arial"/>
        </w:rPr>
        <w:fldChar w:fldCharType="begin"/>
      </w:r>
      <w:r w:rsidR="00EE7EAB">
        <w:rPr>
          <w:rFonts w:ascii="Arial" w:hAnsi="Arial" w:cs="Arial"/>
        </w:rPr>
        <w:instrText xml:space="preserve"> ADDIN EN.CITE &lt;EndNote&gt;&lt;Cite ExcludeAuth="1"&gt;&lt;Author&gt;Schrimpf&lt;/Author&gt;&lt;Year&gt;in press&lt;/Year&gt;&lt;RecNum&gt;3334&lt;/RecNum&gt;&lt;DisplayText&gt;(in press)&lt;/DisplayText&gt;&lt;record&gt;&lt;rec-number&gt;3334&lt;/rec-number&gt;&lt;foreign-keys&gt;&lt;key app="EN" db-id="a2t0svvpntszs5ez2fkvd2wmv0zr0zwvzzxv"&gt;3334&lt;/key&gt;&lt;/foreign-keys&gt;&lt;ref-type name="Journal Article"&gt;17&lt;/ref-type&gt;&lt;contributors&gt;&lt;authors&gt;&lt;author&gt;Schrimpf, M.&lt;/author&gt;&lt;author&gt;Naveen, R.&lt;/author&gt;&lt;author&gt;Lynch, H.J.&lt;/author&gt;&lt;/authors&gt;&lt;/contributors&gt;&lt;titles&gt;&lt;title&gt;&lt;style face="normal" font="default" size="100%"&gt;Population status of the Antarctic shag &lt;/style&gt;&lt;style face="italic" font="default" size="100%"&gt;Phalacrocorax (atriceps) bransfieldensis&lt;/style&gt;&lt;/title&gt;&lt;secondary-title&gt;Antarctic Science&lt;/secondary-title&gt;&lt;/titles&gt;&lt;periodical&gt;&lt;full-title&gt;Antarctic Science&lt;/full-title&gt;&lt;abbr-1&gt;Antarct. Sci.&lt;/abbr-1&gt;&lt;abbr-2&gt;Antarct.Sci.&lt;/abbr-2&gt;&lt;/periodical&gt;&lt;dates&gt;&lt;year&gt;in press&lt;/year&gt;&lt;/dates&gt;&lt;urls&gt;&lt;/urls&gt;&lt;/record&gt;&lt;/Cite&gt;&lt;/EndNote&gt;</w:instrText>
      </w:r>
      <w:r w:rsidR="000D588C">
        <w:rPr>
          <w:rFonts w:ascii="Arial" w:hAnsi="Arial" w:cs="Arial"/>
        </w:rPr>
        <w:fldChar w:fldCharType="separate"/>
      </w:r>
      <w:r w:rsidR="00EE7EAB">
        <w:rPr>
          <w:rFonts w:ascii="Arial" w:hAnsi="Arial" w:cs="Arial"/>
          <w:noProof/>
        </w:rPr>
        <w:t>(</w:t>
      </w:r>
      <w:hyperlink w:anchor="_ENREF_45" w:tooltip="Schrimpf, in press #3334" w:history="1">
        <w:r w:rsidR="007D14F8">
          <w:rPr>
            <w:rFonts w:ascii="Arial" w:hAnsi="Arial" w:cs="Arial"/>
            <w:noProof/>
          </w:rPr>
          <w:t>2018</w:t>
        </w:r>
      </w:hyperlink>
      <w:r w:rsidR="00EE7EAB">
        <w:rPr>
          <w:rFonts w:ascii="Arial" w:hAnsi="Arial" w:cs="Arial"/>
          <w:noProof/>
        </w:rPr>
        <w:t>)</w:t>
      </w:r>
      <w:r w:rsidR="000D588C">
        <w:rPr>
          <w:rFonts w:ascii="Arial" w:hAnsi="Arial" w:cs="Arial"/>
        </w:rPr>
        <w:fldChar w:fldCharType="end"/>
      </w:r>
      <w:r w:rsidR="00121EBE" w:rsidRPr="004A74DC">
        <w:rPr>
          <w:rFonts w:ascii="Arial" w:hAnsi="Arial" w:cs="Arial"/>
        </w:rPr>
        <w:t xml:space="preserve">. Hence, our </w:t>
      </w:r>
      <w:r w:rsidR="00AE3CA0">
        <w:rPr>
          <w:rFonts w:ascii="Arial" w:hAnsi="Arial" w:cs="Arial"/>
        </w:rPr>
        <w:t xml:space="preserve">new </w:t>
      </w:r>
      <w:r w:rsidR="00121EBE" w:rsidRPr="004A74DC">
        <w:rPr>
          <w:rFonts w:ascii="Arial" w:hAnsi="Arial" w:cs="Arial"/>
        </w:rPr>
        <w:t xml:space="preserve">data has only a small effect on the estimated global population, increasing it </w:t>
      </w:r>
      <w:r w:rsidR="00281513" w:rsidRPr="004A74DC">
        <w:rPr>
          <w:rFonts w:ascii="Arial" w:hAnsi="Arial" w:cs="Arial"/>
        </w:rPr>
        <w:t>from 11</w:t>
      </w:r>
      <w:r w:rsidR="004307A7" w:rsidRPr="004A74DC">
        <w:rPr>
          <w:rFonts w:ascii="Arial" w:hAnsi="Arial" w:cs="Arial"/>
        </w:rPr>
        <w:t>,</w:t>
      </w:r>
      <w:r w:rsidR="00281513" w:rsidRPr="004A74DC">
        <w:rPr>
          <w:rFonts w:ascii="Arial" w:hAnsi="Arial" w:cs="Arial"/>
        </w:rPr>
        <w:t xml:space="preserve">366 breeding </w:t>
      </w:r>
      <w:r w:rsidR="00121EBE" w:rsidRPr="004A74DC">
        <w:rPr>
          <w:rFonts w:ascii="Arial" w:hAnsi="Arial" w:cs="Arial"/>
        </w:rPr>
        <w:t xml:space="preserve">pairs </w:t>
      </w:r>
      <w:r w:rsidR="004307A7" w:rsidRPr="004A74DC">
        <w:rPr>
          <w:rFonts w:ascii="Arial" w:hAnsi="Arial" w:cs="Arial"/>
        </w:rPr>
        <w:t xml:space="preserve">at 173 active colonies </w:t>
      </w:r>
      <w:r w:rsidR="000D588C">
        <w:rPr>
          <w:rFonts w:ascii="Arial" w:hAnsi="Arial" w:cs="Arial"/>
        </w:rPr>
        <w:fldChar w:fldCharType="begin"/>
      </w:r>
      <w:r w:rsidR="000D588C">
        <w:rPr>
          <w:rFonts w:ascii="Arial" w:hAnsi="Arial" w:cs="Arial"/>
        </w:rPr>
        <w:instrText xml:space="preserve"> ADDIN EN.CITE &lt;EndNote&gt;&lt;Cite&gt;&lt;Author&gt;Schrimpf&lt;/Author&gt;&lt;Year&gt;in press&lt;/Year&gt;&lt;RecNum&gt;3334&lt;/RecNum&gt;&lt;DisplayText&gt;(Schrimpf et al. in press)&lt;/DisplayText&gt;&lt;record&gt;&lt;rec-number&gt;3334&lt;/rec-number&gt;&lt;foreign-keys&gt;&lt;key app="EN" db-id="a2t0svvpntszs5ez2fkvd2wmv0zr0zwvzzxv"&gt;3334&lt;/key&gt;&lt;/foreign-keys&gt;&lt;ref-type name="Journal Article"&gt;17&lt;/ref-type&gt;&lt;contributors&gt;&lt;authors&gt;&lt;author&gt;Schrimpf, M.&lt;/author&gt;&lt;author&gt;Naveen, R.&lt;/author&gt;&lt;author&gt;Lynch, H.J.&lt;/author&gt;&lt;/authors&gt;&lt;/contributors&gt;&lt;titles&gt;&lt;title&gt;&lt;style face="normal" font="default" size="100%"&gt;Population status of the Antarctic shag &lt;/style&gt;&lt;style face="italic" font="default" size="100%"&gt;Phalacrocorax (atriceps) bransfieldensis&lt;/style&gt;&lt;/title&gt;&lt;secondary-title&gt;Antarctic Science&lt;/secondary-title&gt;&lt;/titles&gt;&lt;periodical&gt;&lt;full-title&gt;Antarctic Science&lt;/full-title&gt;&lt;abbr-1&gt;Antarct. Sci.&lt;/abbr-1&gt;&lt;abbr-2&gt;Antarct.Sci.&lt;/abbr-2&gt;&lt;/periodical&gt;&lt;dates&gt;&lt;year&gt;in press&lt;/year&gt;&lt;/dates&gt;&lt;urls&gt;&lt;/urls&gt;&lt;/record&gt;&lt;/Cite&gt;&lt;/EndNote&gt;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45" w:tooltip="Schrimpf, in press #3334" w:history="1">
        <w:r w:rsidR="00681A3E">
          <w:rPr>
            <w:rFonts w:ascii="Arial" w:hAnsi="Arial" w:cs="Arial"/>
            <w:noProof/>
          </w:rPr>
          <w:t xml:space="preserve">Schrimpf et al. </w:t>
        </w:r>
        <w:r w:rsidR="007D14F8">
          <w:rPr>
            <w:rFonts w:ascii="Arial" w:hAnsi="Arial" w:cs="Arial"/>
            <w:noProof/>
          </w:rPr>
          <w:t>2018</w:t>
        </w:r>
      </w:hyperlink>
      <w:r w:rsidR="000D588C">
        <w:rPr>
          <w:rFonts w:ascii="Arial" w:hAnsi="Arial" w:cs="Arial"/>
          <w:noProof/>
        </w:rPr>
        <w:t>)</w:t>
      </w:r>
      <w:r w:rsidR="000D588C">
        <w:rPr>
          <w:rFonts w:ascii="Arial" w:hAnsi="Arial" w:cs="Arial"/>
        </w:rPr>
        <w:fldChar w:fldCharType="end"/>
      </w:r>
      <w:r w:rsidR="004307A7" w:rsidRPr="004A74DC">
        <w:rPr>
          <w:rFonts w:ascii="Arial" w:hAnsi="Arial" w:cs="Arial"/>
        </w:rPr>
        <w:t xml:space="preserve"> to </w:t>
      </w:r>
      <w:r w:rsidR="006B51CD" w:rsidRPr="004A74DC">
        <w:rPr>
          <w:rFonts w:ascii="Arial" w:hAnsi="Arial" w:cs="Arial"/>
        </w:rPr>
        <w:t>11,684 pairs  at 174 active colonies</w:t>
      </w:r>
      <w:r w:rsidR="00121EBE" w:rsidRPr="004A74DC">
        <w:rPr>
          <w:rFonts w:ascii="Arial" w:hAnsi="Arial" w:cs="Arial"/>
        </w:rPr>
        <w:t xml:space="preserve">. </w:t>
      </w:r>
      <w:r w:rsidR="00A105E5" w:rsidRPr="004A74DC">
        <w:rPr>
          <w:rFonts w:ascii="Arial" w:hAnsi="Arial" w:cs="Arial"/>
        </w:rPr>
        <w:t xml:space="preserve">This excludes the shags breeding in the South Orkney Islands, which are usually assumed to be South Georgia shags </w:t>
      </w:r>
      <w:r w:rsidR="00AE3CA0" w:rsidRPr="004A74DC">
        <w:rPr>
          <w:rFonts w:ascii="Arial" w:hAnsi="Arial" w:cs="Arial"/>
          <w:i/>
        </w:rPr>
        <w:t>Leucocarbo</w:t>
      </w:r>
      <w:r w:rsidR="00A105E5" w:rsidRPr="004A74DC">
        <w:rPr>
          <w:rFonts w:ascii="Arial" w:hAnsi="Arial" w:cs="Arial"/>
          <w:i/>
        </w:rPr>
        <w:t xml:space="preserve"> [atriceps] georgianus</w:t>
      </w:r>
      <w:r w:rsidR="00A105E5" w:rsidRPr="004A74DC">
        <w:rPr>
          <w:rFonts w:ascii="Arial" w:hAnsi="Arial" w:cs="Arial"/>
        </w:rPr>
        <w:t xml:space="preserve">, although apparently without strong genetic or other evidence </w:t>
      </w:r>
      <w:r w:rsidR="000D588C">
        <w:rPr>
          <w:rFonts w:ascii="Arial" w:hAnsi="Arial" w:cs="Arial"/>
        </w:rPr>
        <w:fldChar w:fldCharType="begin"/>
      </w:r>
      <w:r w:rsidR="000D588C">
        <w:rPr>
          <w:rFonts w:ascii="Arial" w:hAnsi="Arial" w:cs="Arial"/>
        </w:rPr>
        <w:instrText xml:space="preserve"> ADDIN EN.CITE &lt;EndNote&gt;&lt;Cite&gt;&lt;Author&gt;Schrimpf&lt;/Author&gt;&lt;Year&gt;in press&lt;/Year&gt;&lt;RecNum&gt;3334&lt;/RecNum&gt;&lt;DisplayText&gt;(Schrimpf et al. in press)&lt;/DisplayText&gt;&lt;record&gt;&lt;rec-number&gt;3334&lt;/rec-number&gt;&lt;foreign-keys&gt;&lt;key app="EN" db-id="a2t0svvpntszs5ez2fkvd2wmv0zr0zwvzzxv"&gt;3334&lt;/key&gt;&lt;/foreign-keys&gt;&lt;ref-type name="Journal Article"&gt;17&lt;/ref-type&gt;&lt;contributors&gt;&lt;authors&gt;&lt;author&gt;Schrimpf, M.&lt;/author&gt;&lt;author&gt;Naveen, R.&lt;/author&gt;&lt;author&gt;Lynch, H.J.&lt;/author&gt;&lt;/authors&gt;&lt;/contributors&gt;&lt;titles&gt;&lt;title&gt;&lt;style face="normal" font="default" size="100%"&gt;Population status of the Antarctic shag &lt;/style&gt;&lt;style face="italic" font="default" size="100%"&gt;Phalacrocorax (atriceps) bransfieldensis&lt;/style&gt;&lt;/title&gt;&lt;secondary-title&gt;Antarctic Science&lt;/secondary-title&gt;&lt;/titles&gt;&lt;periodical&gt;&lt;full-title&gt;Antarctic Science&lt;/full-title&gt;&lt;abbr-1&gt;Antarct. Sci.&lt;/abbr-1&gt;&lt;abbr-2&gt;Antarct.Sci.&lt;/abbr-2&gt;&lt;/periodical&gt;&lt;dates&gt;&lt;year&gt;in press&lt;/year&gt;&lt;/dates&gt;&lt;urls&gt;&lt;/urls&gt;&lt;/record&gt;&lt;/Cite&gt;&lt;/EndNote&gt;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45" w:tooltip="Schrimpf, in press #3334" w:history="1">
        <w:r w:rsidR="00681A3E">
          <w:rPr>
            <w:rFonts w:ascii="Arial" w:hAnsi="Arial" w:cs="Arial"/>
            <w:noProof/>
          </w:rPr>
          <w:t xml:space="preserve">Schrimpf et al. </w:t>
        </w:r>
        <w:r w:rsidR="007D14F8">
          <w:rPr>
            <w:rFonts w:ascii="Arial" w:hAnsi="Arial" w:cs="Arial"/>
            <w:noProof/>
          </w:rPr>
          <w:t>2018</w:t>
        </w:r>
      </w:hyperlink>
      <w:r w:rsidR="000D588C">
        <w:rPr>
          <w:rFonts w:ascii="Arial" w:hAnsi="Arial" w:cs="Arial"/>
          <w:noProof/>
        </w:rPr>
        <w:t>)</w:t>
      </w:r>
      <w:r w:rsidR="000D588C">
        <w:rPr>
          <w:rFonts w:ascii="Arial" w:hAnsi="Arial" w:cs="Arial"/>
        </w:rPr>
        <w:fldChar w:fldCharType="end"/>
      </w:r>
      <w:r w:rsidR="00A105E5">
        <w:rPr>
          <w:rFonts w:ascii="Arial" w:hAnsi="Arial" w:cs="Arial"/>
        </w:rPr>
        <w:t xml:space="preserve">. </w:t>
      </w:r>
      <w:r w:rsidR="004307A7" w:rsidRPr="004A74DC">
        <w:rPr>
          <w:rFonts w:ascii="Arial" w:hAnsi="Arial" w:cs="Arial"/>
        </w:rPr>
        <w:t xml:space="preserve">Based on this revised total, the current population </w:t>
      </w:r>
      <w:r w:rsidR="00AE3CA0">
        <w:rPr>
          <w:rFonts w:ascii="Arial" w:hAnsi="Arial" w:cs="Arial"/>
        </w:rPr>
        <w:t xml:space="preserve">of Antarctic shags </w:t>
      </w:r>
      <w:r w:rsidR="004307A7" w:rsidRPr="004A74DC">
        <w:rPr>
          <w:rFonts w:ascii="Arial" w:hAnsi="Arial" w:cs="Arial"/>
        </w:rPr>
        <w:t xml:space="preserve">on the </w:t>
      </w:r>
      <w:r w:rsidR="00AE3CA0">
        <w:rPr>
          <w:rFonts w:ascii="Arial" w:hAnsi="Arial" w:cs="Arial"/>
        </w:rPr>
        <w:t>i</w:t>
      </w:r>
      <w:r w:rsidR="004307A7" w:rsidRPr="004A74DC">
        <w:rPr>
          <w:rFonts w:ascii="Arial" w:hAnsi="Arial" w:cs="Arial"/>
        </w:rPr>
        <w:t xml:space="preserve">slands in Ryder Bay </w:t>
      </w:r>
      <w:r w:rsidR="006B51CD" w:rsidRPr="004A74DC">
        <w:rPr>
          <w:rFonts w:ascii="Arial" w:hAnsi="Arial" w:cs="Arial"/>
        </w:rPr>
        <w:t>represent</w:t>
      </w:r>
      <w:r w:rsidR="004307A7" w:rsidRPr="004A74DC">
        <w:rPr>
          <w:rFonts w:ascii="Arial" w:hAnsi="Arial" w:cs="Arial"/>
        </w:rPr>
        <w:t xml:space="preserve"> 3.5% of global </w:t>
      </w:r>
      <w:r w:rsidR="006B51CD" w:rsidRPr="004A74DC">
        <w:rPr>
          <w:rFonts w:ascii="Arial" w:hAnsi="Arial" w:cs="Arial"/>
        </w:rPr>
        <w:t xml:space="preserve">breeding </w:t>
      </w:r>
      <w:r w:rsidR="004307A7" w:rsidRPr="004A74DC">
        <w:rPr>
          <w:rFonts w:ascii="Arial" w:hAnsi="Arial" w:cs="Arial"/>
        </w:rPr>
        <w:t xml:space="preserve">numbers.  </w:t>
      </w:r>
      <w:r w:rsidR="006B51CD" w:rsidRPr="004A74DC">
        <w:rPr>
          <w:rFonts w:ascii="Arial" w:hAnsi="Arial" w:cs="Arial"/>
        </w:rPr>
        <w:t xml:space="preserve">In addition, at 251 pairs, the colony on </w:t>
      </w:r>
      <w:r w:rsidR="00DD1FEB">
        <w:rPr>
          <w:rFonts w:ascii="Arial" w:hAnsi="Arial" w:cs="Arial"/>
        </w:rPr>
        <w:t>Muckelscarf Island</w:t>
      </w:r>
      <w:r w:rsidR="006B51CD" w:rsidRPr="004A74DC">
        <w:rPr>
          <w:rFonts w:ascii="Arial" w:hAnsi="Arial" w:cs="Arial"/>
        </w:rPr>
        <w:t xml:space="preserve"> is </w:t>
      </w:r>
      <w:r w:rsidR="00AE3CA0">
        <w:rPr>
          <w:rFonts w:ascii="Arial" w:hAnsi="Arial" w:cs="Arial"/>
        </w:rPr>
        <w:t xml:space="preserve">unusually </w:t>
      </w:r>
      <w:r w:rsidR="00F97EA3" w:rsidRPr="004A74DC">
        <w:rPr>
          <w:rFonts w:ascii="Arial" w:hAnsi="Arial" w:cs="Arial"/>
        </w:rPr>
        <w:t>large</w:t>
      </w:r>
      <w:r w:rsidR="00AE3CA0">
        <w:rPr>
          <w:rFonts w:ascii="Arial" w:hAnsi="Arial" w:cs="Arial"/>
        </w:rPr>
        <w:t xml:space="preserve"> for this species; </w:t>
      </w:r>
      <w:r w:rsidR="006B51CD" w:rsidRPr="004A74DC">
        <w:rPr>
          <w:rFonts w:ascii="Arial" w:hAnsi="Arial" w:cs="Arial"/>
        </w:rPr>
        <w:t xml:space="preserve">only </w:t>
      </w:r>
      <w:r w:rsidR="00F97EA3" w:rsidRPr="004A74DC">
        <w:rPr>
          <w:rFonts w:ascii="Arial" w:hAnsi="Arial" w:cs="Arial"/>
        </w:rPr>
        <w:t>1</w:t>
      </w:r>
      <w:r w:rsidR="001E22E5">
        <w:rPr>
          <w:rFonts w:ascii="Arial" w:hAnsi="Arial" w:cs="Arial"/>
        </w:rPr>
        <w:t>1</w:t>
      </w:r>
      <w:r w:rsidR="006B51CD" w:rsidRPr="004A74DC">
        <w:rPr>
          <w:rFonts w:ascii="Arial" w:hAnsi="Arial" w:cs="Arial"/>
        </w:rPr>
        <w:t xml:space="preserve"> other colonies </w:t>
      </w:r>
      <w:r w:rsidR="00F97EA3" w:rsidRPr="004A74DC">
        <w:rPr>
          <w:rFonts w:ascii="Arial" w:hAnsi="Arial" w:cs="Arial"/>
        </w:rPr>
        <w:t xml:space="preserve">(&lt;10% of those recorded) </w:t>
      </w:r>
      <w:r w:rsidR="000C059F" w:rsidRPr="004A74DC">
        <w:rPr>
          <w:rFonts w:ascii="Arial" w:hAnsi="Arial" w:cs="Arial"/>
        </w:rPr>
        <w:t>hold ≥200 pairs</w:t>
      </w:r>
      <w:r w:rsidR="006B51CD" w:rsidRPr="004A74DC">
        <w:rPr>
          <w:rFonts w:ascii="Arial" w:hAnsi="Arial" w:cs="Arial"/>
        </w:rPr>
        <w:t xml:space="preserve"> </w:t>
      </w:r>
      <w:r w:rsidR="000D588C">
        <w:rPr>
          <w:rFonts w:ascii="Arial" w:hAnsi="Arial" w:cs="Arial"/>
        </w:rPr>
        <w:fldChar w:fldCharType="begin"/>
      </w:r>
      <w:r w:rsidR="000D588C">
        <w:rPr>
          <w:rFonts w:ascii="Arial" w:hAnsi="Arial" w:cs="Arial"/>
        </w:rPr>
        <w:instrText xml:space="preserve"> ADDIN EN.CITE &lt;EndNote&gt;&lt;Cite&gt;&lt;Author&gt;Schrimpf&lt;/Author&gt;&lt;Year&gt;in press&lt;/Year&gt;&lt;RecNum&gt;3334&lt;/RecNum&gt;&lt;DisplayText&gt;(Schrimpf et al. in press)&lt;/DisplayText&gt;&lt;record&gt;&lt;rec-number&gt;3334&lt;/rec-number&gt;&lt;foreign-keys&gt;&lt;key app="EN" db-id="a2t0svvpntszs5ez2fkvd2wmv0zr0zwvzzxv"&gt;3334&lt;/key&gt;&lt;/foreign-keys&gt;&lt;ref-type name="Journal Article"&gt;17&lt;/ref-type&gt;&lt;contributors&gt;&lt;authors&gt;&lt;author&gt;Schrimpf, M.&lt;/author&gt;&lt;author&gt;Naveen, R.&lt;/author&gt;&lt;author&gt;Lynch, H.J.&lt;/author&gt;&lt;/authors&gt;&lt;/contributors&gt;&lt;titles&gt;&lt;title&gt;&lt;style face="normal" font="default" size="100%"&gt;Population status of the Antarctic shag &lt;/style&gt;&lt;style face="italic" font="default" size="100%"&gt;Phalacrocorax (atriceps) bransfieldensis&lt;/style&gt;&lt;/title&gt;&lt;secondary-title&gt;Antarctic Science&lt;/secondary-title&gt;&lt;/titles&gt;&lt;periodical&gt;&lt;full-title&gt;Antarctic Science&lt;/full-title&gt;&lt;abbr-1&gt;Antarct. Sci.&lt;/abbr-1&gt;&lt;abbr-2&gt;Antarct.Sci.&lt;/abbr-2&gt;&lt;/periodical&gt;&lt;dates&gt;&lt;year&gt;in press&lt;/year&gt;&lt;/dates&gt;&lt;urls&gt;&lt;/urls&gt;&lt;/record&gt;&lt;/Cite&gt;&lt;/EndNote&gt;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45" w:tooltip="Schrimpf, in press #3334" w:history="1">
        <w:r w:rsidR="00681A3E">
          <w:rPr>
            <w:rFonts w:ascii="Arial" w:hAnsi="Arial" w:cs="Arial"/>
            <w:noProof/>
          </w:rPr>
          <w:t xml:space="preserve">Schrimpf et al. </w:t>
        </w:r>
        <w:r w:rsidR="007D14F8">
          <w:rPr>
            <w:rFonts w:ascii="Arial" w:hAnsi="Arial" w:cs="Arial"/>
            <w:noProof/>
          </w:rPr>
          <w:t>2018</w:t>
        </w:r>
      </w:hyperlink>
      <w:r w:rsidR="000D588C">
        <w:rPr>
          <w:rFonts w:ascii="Arial" w:hAnsi="Arial" w:cs="Arial"/>
          <w:noProof/>
        </w:rPr>
        <w:t>)</w:t>
      </w:r>
      <w:r w:rsidR="000D588C">
        <w:rPr>
          <w:rFonts w:ascii="Arial" w:hAnsi="Arial" w:cs="Arial"/>
        </w:rPr>
        <w:fldChar w:fldCharType="end"/>
      </w:r>
      <w:r w:rsidR="006B51CD" w:rsidRPr="004A74DC">
        <w:rPr>
          <w:rFonts w:ascii="Arial" w:hAnsi="Arial" w:cs="Arial"/>
        </w:rPr>
        <w:t xml:space="preserve">. </w:t>
      </w:r>
      <w:r w:rsidR="00A105E5">
        <w:rPr>
          <w:rFonts w:ascii="Arial" w:hAnsi="Arial" w:cs="Arial"/>
          <w:shd w:val="clear" w:color="auto" w:fill="FFFFFF" w:themeFill="background1"/>
        </w:rPr>
        <w:t xml:space="preserve">Although our results indicate only a minor change in global breeding numbers of Antarctic shags, </w:t>
      </w:r>
      <w:r w:rsidR="00AE3CA0">
        <w:rPr>
          <w:rFonts w:ascii="Arial" w:hAnsi="Arial" w:cs="Arial"/>
          <w:shd w:val="clear" w:color="auto" w:fill="FFFFFF" w:themeFill="background1"/>
        </w:rPr>
        <w:t xml:space="preserve">Schrimpf et al. </w:t>
      </w:r>
      <w:r w:rsidR="000D588C">
        <w:rPr>
          <w:rFonts w:ascii="Arial" w:hAnsi="Arial" w:cs="Arial"/>
        </w:rPr>
        <w:fldChar w:fldCharType="begin"/>
      </w:r>
      <w:r w:rsidR="004675DC">
        <w:rPr>
          <w:rFonts w:ascii="Arial" w:hAnsi="Arial" w:cs="Arial"/>
        </w:rPr>
        <w:instrText xml:space="preserve"> ADDIN EN.CITE &lt;EndNote&gt;&lt;Cite ExcludeAuth="1"&gt;&lt;Author&gt;Schrimpf&lt;/Author&gt;&lt;Year&gt;in press&lt;/Year&gt;&lt;RecNum&gt;3334&lt;/RecNum&gt;&lt;DisplayText&gt;(in press)&lt;/DisplayText&gt;&lt;record&gt;&lt;rec-number&gt;3334&lt;/rec-number&gt;&lt;foreign-keys&gt;&lt;key app="EN" db-id="a2t0svvpntszs5ez2fkvd2wmv0zr0zwvzzxv"&gt;3334&lt;/key&gt;&lt;/foreign-keys&gt;&lt;ref-type name="Journal Article"&gt;17&lt;/ref-type&gt;&lt;contributors&gt;&lt;authors&gt;&lt;author&gt;Schrimpf, M.&lt;/author&gt;&lt;author&gt;Naveen, R.&lt;/author&gt;&lt;author&gt;Lynch, H.J.&lt;/author&gt;&lt;/authors&gt;&lt;/contributors&gt;&lt;titles&gt;&lt;title&gt;&lt;style face="normal" font="default" size="100%"&gt;Population status of the Antarctic shag &lt;/style&gt;&lt;style face="italic" font="default" size="100%"&gt;Phalacrocorax (atriceps) bransfieldensis&lt;/style&gt;&lt;/title&gt;&lt;secondary-title&gt;Antarctic Science&lt;/secondary-title&gt;&lt;/titles&gt;&lt;periodical&gt;&lt;full-title&gt;Antarctic Science&lt;/full-title&gt;&lt;abbr-1&gt;Antarct. Sci.&lt;/abbr-1&gt;&lt;abbr-2&gt;Antarct.Sci.&lt;/abbr-2&gt;&lt;/periodical&gt;&lt;dates&gt;&lt;year&gt;in press&lt;/year&gt;&lt;/dates&gt;&lt;urls&gt;&lt;/urls&gt;&lt;/record&gt;&lt;/Cite&gt;&lt;/EndNote&gt;</w:instrText>
      </w:r>
      <w:r w:rsidR="000D588C">
        <w:rPr>
          <w:rFonts w:ascii="Arial" w:hAnsi="Arial" w:cs="Arial"/>
        </w:rPr>
        <w:fldChar w:fldCharType="separate"/>
      </w:r>
      <w:r w:rsidR="004675DC">
        <w:rPr>
          <w:rFonts w:ascii="Arial" w:hAnsi="Arial" w:cs="Arial"/>
          <w:noProof/>
        </w:rPr>
        <w:t>(</w:t>
      </w:r>
      <w:hyperlink w:anchor="_ENREF_45" w:tooltip="Schrimpf, in press #3334" w:history="1">
        <w:r w:rsidR="007D14F8">
          <w:rPr>
            <w:rFonts w:ascii="Arial" w:hAnsi="Arial" w:cs="Arial"/>
            <w:noProof/>
          </w:rPr>
          <w:t>2018</w:t>
        </w:r>
      </w:hyperlink>
      <w:r w:rsidR="004675DC">
        <w:rPr>
          <w:rFonts w:ascii="Arial" w:hAnsi="Arial" w:cs="Arial"/>
          <w:noProof/>
        </w:rPr>
        <w:t>)</w:t>
      </w:r>
      <w:r w:rsidR="000D588C">
        <w:rPr>
          <w:rFonts w:ascii="Arial" w:hAnsi="Arial" w:cs="Arial"/>
        </w:rPr>
        <w:fldChar w:fldCharType="end"/>
      </w:r>
      <w:r w:rsidR="00A105E5">
        <w:rPr>
          <w:rFonts w:ascii="Arial" w:hAnsi="Arial" w:cs="Arial"/>
        </w:rPr>
        <w:t xml:space="preserve"> point out that </w:t>
      </w:r>
      <w:r w:rsidR="00A105E5">
        <w:rPr>
          <w:rFonts w:ascii="Arial" w:hAnsi="Arial" w:cs="Arial"/>
          <w:shd w:val="clear" w:color="auto" w:fill="FFFFFF" w:themeFill="background1"/>
        </w:rPr>
        <w:t xml:space="preserve">seven of the </w:t>
      </w:r>
      <w:r w:rsidR="004A5E45">
        <w:rPr>
          <w:rFonts w:ascii="Arial" w:hAnsi="Arial" w:cs="Arial"/>
          <w:shd w:val="clear" w:color="auto" w:fill="FFFFFF" w:themeFill="background1"/>
        </w:rPr>
        <w:t>sites</w:t>
      </w:r>
      <w:r w:rsidR="00A105E5">
        <w:rPr>
          <w:rFonts w:ascii="Arial" w:hAnsi="Arial" w:cs="Arial"/>
          <w:shd w:val="clear" w:color="auto" w:fill="FFFFFF" w:themeFill="background1"/>
        </w:rPr>
        <w:t xml:space="preserve"> identified as IBAs by Harris et al. </w:t>
      </w:r>
      <w:r w:rsidR="000D588C">
        <w:rPr>
          <w:rFonts w:ascii="Arial" w:hAnsi="Arial" w:cs="Arial"/>
          <w:shd w:val="clear" w:color="auto" w:fill="FFFFFF" w:themeFill="background1"/>
        </w:rPr>
        <w:fldChar w:fldCharType="begin"/>
      </w:r>
      <w:r w:rsidR="000D588C">
        <w:rPr>
          <w:rFonts w:ascii="Arial" w:hAnsi="Arial" w:cs="Arial"/>
          <w:shd w:val="clear" w:color="auto" w:fill="FFFFFF" w:themeFill="background1"/>
        </w:rPr>
        <w:instrText xml:space="preserve"> ADDIN EN.CITE &lt;EndNote&gt;&lt;Cite ExcludeAuth="1"&gt;&lt;Year&gt;2015&lt;/Year&gt;&lt;RecNum&gt;3353&lt;/RecNum&gt;&lt;DisplayText&gt;(2015)&lt;/DisplayText&gt;&lt;record&gt;&lt;rec-number&gt;3353&lt;/rec-number&gt;&lt;foreign-keys&gt;&lt;key app="EN" db-id="a2t0svvpntszs5ez2fkvd2wmv0zr0zwvzzxv"&gt;3353&lt;/key&gt;&lt;/foreign-keys&gt;&lt;ref-type name="Report"&gt;27&lt;/ref-type&gt;&lt;contributors&gt;&lt;authors&gt;&lt;author&gt;Harris, C.M.&lt;/author&gt;&lt;author&gt;Lorenz, K.&lt;/author&gt;&lt;author&gt;Fishpool, L.D.C.&lt;/author&gt;&lt;author&gt;Lascelles, B.&lt;/author&gt;&lt;author&gt;Cooper, J.&lt;/author&gt;&lt;author&gt;Coria, N.R.&lt;/author&gt;&lt;author&gt;Croxall, J.P.&lt;/author&gt;&lt;author&gt;Emmerson, L.M.&lt;/author&gt;&lt;author&gt;Fijn, R.C.&lt;/author&gt;&lt;author&gt;Fraser, W.L.&lt;/author&gt;&lt;author&gt;Jouventin, P.&lt;/author&gt;&lt;author&gt;LaRue, M.A.&lt;/author&gt;&lt;author&gt;Le Maho, Y.&lt;/author&gt;&lt;author&gt;Lynch, H.J.&lt;/author&gt;&lt;author&gt;Naveen, R.&lt;/author&gt;&lt;author&gt;Patterson-Fraser, D.L.&lt;/author&gt;&lt;author&gt;Peter, H.-U.&lt;/author&gt;&lt;author&gt;Poncet, S.&lt;/author&gt;&lt;author&gt;Phillips, R.A.&lt;/author&gt;&lt;author&gt;Southwell, C.J.&lt;/author&gt;&lt;author&gt;van Franeker, J.A.&lt;/author&gt;&lt;author&gt;Weimerskirch, H.&lt;/author&gt;&lt;author&gt;Wienecke, B.&lt;/author&gt;&lt;author&gt;Woehler, E.J. &lt;/author&gt;&lt;/authors&gt;&lt;tertiary-authors&gt;&lt;author&gt;BirdLife International and Environmental Research &amp;amp; Assessment Ltd.,&lt;/author&gt;&lt;/tertiary-authors&gt;&lt;/contributors&gt;&lt;titles&gt;&lt;title&gt;Important Bird Areas in Antarctica 2015&lt;/title&gt;&lt;/titles&gt;&lt;dates&gt;&lt;year&gt;2015&lt;/year&gt;&lt;/dates&gt;&lt;pub-location&gt;Cambridge&lt;/pub-location&gt;&lt;urls&gt;&lt;/urls&gt;&lt;/record&gt;&lt;/Cite&gt;&lt;/EndNote&gt;</w:instrText>
      </w:r>
      <w:r w:rsidR="000D588C">
        <w:rPr>
          <w:rFonts w:ascii="Arial" w:hAnsi="Arial" w:cs="Arial"/>
          <w:shd w:val="clear" w:color="auto" w:fill="FFFFFF" w:themeFill="background1"/>
        </w:rPr>
        <w:fldChar w:fldCharType="separate"/>
      </w:r>
      <w:r w:rsidR="000D588C">
        <w:rPr>
          <w:rFonts w:ascii="Arial" w:hAnsi="Arial" w:cs="Arial"/>
          <w:noProof/>
          <w:shd w:val="clear" w:color="auto" w:fill="FFFFFF" w:themeFill="background1"/>
        </w:rPr>
        <w:t>(</w:t>
      </w:r>
      <w:hyperlink w:anchor="_ENREF_22" w:tooltip="Harris, 2015 #3353" w:history="1">
        <w:r w:rsidR="00681A3E">
          <w:rPr>
            <w:rFonts w:ascii="Arial" w:hAnsi="Arial" w:cs="Arial"/>
            <w:noProof/>
            <w:shd w:val="clear" w:color="auto" w:fill="FFFFFF" w:themeFill="background1"/>
          </w:rPr>
          <w:t>2015</w:t>
        </w:r>
      </w:hyperlink>
      <w:r w:rsidR="000D588C">
        <w:rPr>
          <w:rFonts w:ascii="Arial" w:hAnsi="Arial" w:cs="Arial"/>
          <w:noProof/>
          <w:shd w:val="clear" w:color="auto" w:fill="FFFFFF" w:themeFill="background1"/>
        </w:rPr>
        <w:t>)</w:t>
      </w:r>
      <w:r w:rsidR="000D588C">
        <w:rPr>
          <w:rFonts w:ascii="Arial" w:hAnsi="Arial" w:cs="Arial"/>
          <w:shd w:val="clear" w:color="auto" w:fill="FFFFFF" w:themeFill="background1"/>
        </w:rPr>
        <w:fldChar w:fldCharType="end"/>
      </w:r>
      <w:r w:rsidR="00A105E5" w:rsidRPr="00A105E5">
        <w:rPr>
          <w:rFonts w:ascii="Arial" w:hAnsi="Arial" w:cs="Arial"/>
          <w:shd w:val="clear" w:color="auto" w:fill="FFFFFF" w:themeFill="background1"/>
        </w:rPr>
        <w:t xml:space="preserve"> </w:t>
      </w:r>
      <w:r w:rsidR="00A105E5">
        <w:rPr>
          <w:rFonts w:ascii="Arial" w:hAnsi="Arial" w:cs="Arial"/>
          <w:shd w:val="clear" w:color="auto" w:fill="FFFFFF" w:themeFill="background1"/>
        </w:rPr>
        <w:t xml:space="preserve">no longer qualify </w:t>
      </w:r>
      <w:r w:rsidR="004A5E45">
        <w:rPr>
          <w:rFonts w:ascii="Arial" w:hAnsi="Arial" w:cs="Arial"/>
          <w:shd w:val="clear" w:color="auto" w:fill="FFFFFF" w:themeFill="background1"/>
        </w:rPr>
        <w:t xml:space="preserve">for this species </w:t>
      </w:r>
      <w:r w:rsidR="00A105E5">
        <w:rPr>
          <w:rFonts w:ascii="Arial" w:hAnsi="Arial" w:cs="Arial"/>
          <w:shd w:val="clear" w:color="auto" w:fill="FFFFFF" w:themeFill="background1"/>
        </w:rPr>
        <w:t xml:space="preserve">because the number of pairs has since declined to below the </w:t>
      </w:r>
      <w:r w:rsidR="000F7F9B">
        <w:rPr>
          <w:rFonts w:ascii="Arial" w:hAnsi="Arial" w:cs="Arial"/>
          <w:shd w:val="clear" w:color="auto" w:fill="FFFFFF" w:themeFill="background1"/>
        </w:rPr>
        <w:t xml:space="preserve">original </w:t>
      </w:r>
      <w:r w:rsidR="00A105E5">
        <w:rPr>
          <w:rFonts w:ascii="Arial" w:hAnsi="Arial" w:cs="Arial"/>
          <w:shd w:val="clear" w:color="auto" w:fill="FFFFFF" w:themeFill="background1"/>
        </w:rPr>
        <w:t>1% threshold</w:t>
      </w:r>
      <w:r w:rsidR="000F7F9B">
        <w:rPr>
          <w:rFonts w:ascii="Arial" w:hAnsi="Arial" w:cs="Arial"/>
          <w:shd w:val="clear" w:color="auto" w:fill="FFFFFF" w:themeFill="background1"/>
        </w:rPr>
        <w:t xml:space="preserve"> (133 pairs).</w:t>
      </w:r>
    </w:p>
    <w:p w14:paraId="1D10B40D" w14:textId="78AE59F5" w:rsidR="0006194D" w:rsidRDefault="00051C0F" w:rsidP="00507944">
      <w:pPr>
        <w:spacing w:line="360" w:lineRule="auto"/>
        <w:jc w:val="both"/>
        <w:rPr>
          <w:rFonts w:ascii="Arial" w:hAnsi="Arial" w:cs="Arial"/>
          <w:shd w:val="clear" w:color="auto" w:fill="FFFFFF" w:themeFill="background1"/>
        </w:rPr>
      </w:pPr>
      <w:r>
        <w:rPr>
          <w:rFonts w:ascii="Arial" w:hAnsi="Arial" w:cs="Arial"/>
        </w:rPr>
        <w:tab/>
      </w:r>
      <w:r w:rsidR="00E24FF0" w:rsidRPr="004A74DC">
        <w:rPr>
          <w:rFonts w:ascii="Arial" w:hAnsi="Arial" w:cs="Arial"/>
        </w:rPr>
        <w:t xml:space="preserve">Both south polar skua and blue-eyed </w:t>
      </w:r>
      <w:r w:rsidR="00E24FF0" w:rsidRPr="00E36E07">
        <w:rPr>
          <w:rFonts w:ascii="Arial" w:hAnsi="Arial" w:cs="Arial"/>
        </w:rPr>
        <w:t>shag</w:t>
      </w:r>
      <w:r w:rsidR="00E36E07">
        <w:rPr>
          <w:rFonts w:ascii="Arial" w:hAnsi="Arial" w:cs="Arial"/>
        </w:rPr>
        <w:t xml:space="preserve"> </w:t>
      </w:r>
      <w:r w:rsidR="00E36E07">
        <w:rPr>
          <w:rFonts w:ascii="Arial" w:hAnsi="Arial" w:cs="Arial"/>
          <w:i/>
        </w:rPr>
        <w:t>sensu stricto</w:t>
      </w:r>
      <w:r w:rsidR="00E24FF0" w:rsidRPr="00E36E07">
        <w:rPr>
          <w:rFonts w:ascii="Arial" w:hAnsi="Arial" w:cs="Arial"/>
          <w:i/>
          <w:shd w:val="clear" w:color="auto" w:fill="FFFFFF" w:themeFill="background1"/>
        </w:rPr>
        <w:t xml:space="preserve"> </w:t>
      </w:r>
      <w:r w:rsidR="00E24FF0" w:rsidRPr="00E36E07">
        <w:rPr>
          <w:rFonts w:ascii="Arial" w:hAnsi="Arial" w:cs="Arial"/>
          <w:shd w:val="clear" w:color="auto" w:fill="FFFFFF" w:themeFill="background1"/>
        </w:rPr>
        <w:t xml:space="preserve">are </w:t>
      </w:r>
      <w:r w:rsidR="004675DC" w:rsidRPr="00E36E07">
        <w:rPr>
          <w:rFonts w:ascii="Arial" w:hAnsi="Arial" w:cs="Arial"/>
          <w:shd w:val="clear" w:color="auto" w:fill="FFFFFF" w:themeFill="background1"/>
        </w:rPr>
        <w:t>currently</w:t>
      </w:r>
      <w:r w:rsidR="004675DC">
        <w:rPr>
          <w:rFonts w:ascii="Arial" w:hAnsi="Arial" w:cs="Arial"/>
          <w:shd w:val="clear" w:color="auto" w:fill="FFFFFF" w:themeFill="background1"/>
        </w:rPr>
        <w:t xml:space="preserve"> </w:t>
      </w:r>
      <w:r w:rsidR="00E24FF0" w:rsidRPr="004A74DC">
        <w:rPr>
          <w:rFonts w:ascii="Arial" w:hAnsi="Arial" w:cs="Arial"/>
          <w:shd w:val="clear" w:color="auto" w:fill="FFFFFF" w:themeFill="background1"/>
        </w:rPr>
        <w:t>listed as Least Concern by the World Conservation Union</w:t>
      </w:r>
      <w:r w:rsidR="004675DC">
        <w:rPr>
          <w:rFonts w:ascii="Arial" w:hAnsi="Arial" w:cs="Arial"/>
          <w:shd w:val="clear" w:color="auto" w:fill="FFFFFF" w:themeFill="background1"/>
        </w:rPr>
        <w:t xml:space="preserve"> (IUCN)</w:t>
      </w:r>
      <w:r w:rsidR="00E24FF0" w:rsidRPr="004A74DC">
        <w:rPr>
          <w:rFonts w:ascii="Arial" w:hAnsi="Arial" w:cs="Arial"/>
          <w:shd w:val="clear" w:color="auto" w:fill="FFFFFF" w:themeFill="background1"/>
        </w:rPr>
        <w:t xml:space="preserve">. </w:t>
      </w:r>
      <w:r w:rsidR="00C4549C">
        <w:rPr>
          <w:rFonts w:ascii="Arial" w:hAnsi="Arial" w:cs="Arial"/>
          <w:shd w:val="clear" w:color="auto" w:fill="FFFFFF" w:themeFill="background1"/>
        </w:rPr>
        <w:t xml:space="preserve">Regardless, BirdLife International, which is a </w:t>
      </w:r>
      <w:r w:rsidR="00C4549C">
        <w:rPr>
          <w:rFonts w:ascii="Arial" w:hAnsi="Arial" w:cs="Arial"/>
          <w:color w:val="222222"/>
          <w:shd w:val="clear" w:color="auto" w:fill="FFFFFF"/>
        </w:rPr>
        <w:t xml:space="preserve">global partnership of conservation organisations that strives to conserve birds and their habitats, seeks to </w:t>
      </w:r>
      <w:r w:rsidR="00C4549C" w:rsidRPr="00C4549C">
        <w:rPr>
          <w:rFonts w:ascii="Arial" w:hAnsi="Arial" w:cs="Arial"/>
          <w:color w:val="222222"/>
          <w:shd w:val="clear" w:color="auto" w:fill="FFFFFF"/>
        </w:rPr>
        <w:t xml:space="preserve">identify sites of international conservation significance for </w:t>
      </w:r>
      <w:r w:rsidR="0035173E">
        <w:rPr>
          <w:rFonts w:ascii="Arial" w:hAnsi="Arial" w:cs="Arial"/>
          <w:color w:val="222222"/>
          <w:shd w:val="clear" w:color="auto" w:fill="FFFFFF"/>
        </w:rPr>
        <w:t xml:space="preserve">all </w:t>
      </w:r>
      <w:r w:rsidR="00C4549C" w:rsidRPr="00C4549C">
        <w:rPr>
          <w:rFonts w:ascii="Arial" w:hAnsi="Arial" w:cs="Arial"/>
          <w:color w:val="222222"/>
          <w:shd w:val="clear" w:color="auto" w:fill="FFFFFF"/>
        </w:rPr>
        <w:t>birds</w:t>
      </w:r>
      <w:r w:rsidR="00BE2EED">
        <w:rPr>
          <w:rFonts w:ascii="Arial" w:hAnsi="Arial" w:cs="Arial"/>
          <w:color w:val="222222"/>
          <w:shd w:val="clear" w:color="auto" w:fill="FFFFFF"/>
        </w:rPr>
        <w:t xml:space="preserve">, </w:t>
      </w:r>
      <w:r w:rsidR="0035173E">
        <w:rPr>
          <w:rFonts w:ascii="Arial" w:hAnsi="Arial" w:cs="Arial"/>
          <w:color w:val="222222"/>
          <w:shd w:val="clear" w:color="auto" w:fill="FFFFFF"/>
        </w:rPr>
        <w:t xml:space="preserve">not limited to those on the IUCN Red List. </w:t>
      </w:r>
      <w:r w:rsidR="00E24FF0" w:rsidRPr="004A74DC">
        <w:rPr>
          <w:rFonts w:ascii="Arial" w:hAnsi="Arial" w:cs="Arial"/>
          <w:shd w:val="clear" w:color="auto" w:fill="FFFFFF" w:themeFill="background1"/>
        </w:rPr>
        <w:t xml:space="preserve">Given the presence of </w:t>
      </w:r>
      <w:r w:rsidR="0034364B">
        <w:rPr>
          <w:rFonts w:ascii="Arial" w:hAnsi="Arial" w:cs="Arial"/>
          <w:shd w:val="clear" w:color="auto" w:fill="FFFFFF" w:themeFill="background1"/>
        </w:rPr>
        <w:t>10.3</w:t>
      </w:r>
      <w:r w:rsidR="00E24FF0" w:rsidRPr="004A74DC">
        <w:rPr>
          <w:rFonts w:ascii="Arial" w:hAnsi="Arial" w:cs="Arial"/>
          <w:shd w:val="clear" w:color="auto" w:fill="FFFFFF" w:themeFill="background1"/>
        </w:rPr>
        <w:t xml:space="preserve">% </w:t>
      </w:r>
      <w:r w:rsidR="00640C1F" w:rsidRPr="004A74DC">
        <w:rPr>
          <w:rFonts w:ascii="Arial" w:hAnsi="Arial" w:cs="Arial"/>
          <w:shd w:val="clear" w:color="auto" w:fill="FFFFFF" w:themeFill="background1"/>
        </w:rPr>
        <w:t xml:space="preserve">and </w:t>
      </w:r>
      <w:r w:rsidR="0034364B">
        <w:rPr>
          <w:rFonts w:ascii="Arial" w:hAnsi="Arial" w:cs="Arial"/>
          <w:shd w:val="clear" w:color="auto" w:fill="FFFFFF" w:themeFill="background1"/>
        </w:rPr>
        <w:t>3.5</w:t>
      </w:r>
      <w:r w:rsidR="00640C1F" w:rsidRPr="004A74DC">
        <w:rPr>
          <w:rFonts w:ascii="Arial" w:hAnsi="Arial" w:cs="Arial"/>
          <w:shd w:val="clear" w:color="auto" w:fill="FFFFFF" w:themeFill="background1"/>
        </w:rPr>
        <w:t xml:space="preserve">%, respectively, </w:t>
      </w:r>
      <w:r w:rsidR="00E24FF0" w:rsidRPr="004A74DC">
        <w:rPr>
          <w:rFonts w:ascii="Arial" w:hAnsi="Arial" w:cs="Arial"/>
          <w:shd w:val="clear" w:color="auto" w:fill="FFFFFF" w:themeFill="background1"/>
        </w:rPr>
        <w:t xml:space="preserve">of global </w:t>
      </w:r>
      <w:r w:rsidR="004675DC">
        <w:rPr>
          <w:rFonts w:ascii="Arial" w:hAnsi="Arial" w:cs="Arial"/>
          <w:shd w:val="clear" w:color="auto" w:fill="FFFFFF" w:themeFill="background1"/>
        </w:rPr>
        <w:t>numbers, the populations of</w:t>
      </w:r>
      <w:r w:rsidR="00640C1F" w:rsidRPr="004A74DC">
        <w:rPr>
          <w:rFonts w:ascii="Arial" w:hAnsi="Arial" w:cs="Arial"/>
          <w:shd w:val="clear" w:color="auto" w:fill="FFFFFF" w:themeFill="background1"/>
        </w:rPr>
        <w:t xml:space="preserve"> </w:t>
      </w:r>
      <w:r w:rsidR="00E24FF0" w:rsidRPr="004A74DC">
        <w:rPr>
          <w:rFonts w:ascii="Arial" w:hAnsi="Arial" w:cs="Arial"/>
          <w:shd w:val="clear" w:color="auto" w:fill="FFFFFF" w:themeFill="background1"/>
        </w:rPr>
        <w:t>south pol</w:t>
      </w:r>
      <w:r w:rsidR="00640C1F" w:rsidRPr="004A74DC">
        <w:rPr>
          <w:rFonts w:ascii="Arial" w:hAnsi="Arial" w:cs="Arial"/>
          <w:shd w:val="clear" w:color="auto" w:fill="FFFFFF" w:themeFill="background1"/>
        </w:rPr>
        <w:t>ar skua and Antarctic shag</w:t>
      </w:r>
      <w:r w:rsidR="004675DC">
        <w:rPr>
          <w:rFonts w:ascii="Arial" w:hAnsi="Arial" w:cs="Arial"/>
          <w:shd w:val="clear" w:color="auto" w:fill="FFFFFF" w:themeFill="background1"/>
        </w:rPr>
        <w:t xml:space="preserve"> in Ryder Bay</w:t>
      </w:r>
      <w:r w:rsidR="00640C1F" w:rsidRPr="004A74DC">
        <w:rPr>
          <w:rFonts w:ascii="Arial" w:hAnsi="Arial" w:cs="Arial"/>
          <w:shd w:val="clear" w:color="auto" w:fill="FFFFFF" w:themeFill="background1"/>
        </w:rPr>
        <w:t xml:space="preserve"> </w:t>
      </w:r>
      <w:r w:rsidR="004675DC">
        <w:rPr>
          <w:rFonts w:ascii="Arial" w:hAnsi="Arial" w:cs="Arial"/>
          <w:shd w:val="clear" w:color="auto" w:fill="FFFFFF" w:themeFill="background1"/>
        </w:rPr>
        <w:t xml:space="preserve">should be included </w:t>
      </w:r>
      <w:r w:rsidR="00640C1F" w:rsidRPr="004A74DC">
        <w:rPr>
          <w:rFonts w:ascii="Arial" w:hAnsi="Arial" w:cs="Arial"/>
          <w:shd w:val="clear" w:color="auto" w:fill="FFFFFF" w:themeFill="background1"/>
        </w:rPr>
        <w:t xml:space="preserve">in the list of </w:t>
      </w:r>
      <w:r w:rsidR="00A841A4">
        <w:rPr>
          <w:rFonts w:ascii="Arial" w:hAnsi="Arial" w:cs="Arial"/>
          <w:shd w:val="clear" w:color="auto" w:fill="FFFFFF" w:themeFill="background1"/>
        </w:rPr>
        <w:t xml:space="preserve">BirdLife </w:t>
      </w:r>
      <w:r w:rsidR="00640C1F" w:rsidRPr="004A74DC">
        <w:rPr>
          <w:rFonts w:ascii="Arial" w:hAnsi="Arial" w:cs="Arial"/>
          <w:shd w:val="clear" w:color="auto" w:fill="FFFFFF" w:themeFill="background1"/>
        </w:rPr>
        <w:t>IBAs for the Antarctic region</w:t>
      </w:r>
      <w:r w:rsidR="00AA58BE">
        <w:rPr>
          <w:rFonts w:ascii="Arial" w:hAnsi="Arial" w:cs="Arial"/>
          <w:shd w:val="clear" w:color="auto" w:fill="FFFFFF" w:themeFill="background1"/>
        </w:rPr>
        <w:t xml:space="preserve">. </w:t>
      </w:r>
      <w:r w:rsidR="00974CB1">
        <w:rPr>
          <w:rFonts w:ascii="Arial" w:hAnsi="Arial" w:cs="Arial"/>
          <w:shd w:val="clear" w:color="auto" w:fill="FFFFFF" w:themeFill="background1"/>
        </w:rPr>
        <w:t xml:space="preserve">The other </w:t>
      </w:r>
      <w:r w:rsidR="00997A88">
        <w:rPr>
          <w:rFonts w:ascii="Arial" w:hAnsi="Arial" w:cs="Arial"/>
          <w:shd w:val="clear" w:color="auto" w:fill="FFFFFF" w:themeFill="background1"/>
        </w:rPr>
        <w:t>sites</w:t>
      </w:r>
      <w:r w:rsidR="00974CB1">
        <w:rPr>
          <w:rFonts w:ascii="Arial" w:hAnsi="Arial" w:cs="Arial"/>
          <w:shd w:val="clear" w:color="auto" w:fill="FFFFFF" w:themeFill="background1"/>
        </w:rPr>
        <w:t xml:space="preserve"> already designated </w:t>
      </w:r>
      <w:r w:rsidR="00997A88">
        <w:rPr>
          <w:rFonts w:ascii="Arial" w:hAnsi="Arial" w:cs="Arial"/>
          <w:shd w:val="clear" w:color="auto" w:fill="FFFFFF" w:themeFill="background1"/>
        </w:rPr>
        <w:t xml:space="preserve">as both IBAs and ASPAs </w:t>
      </w:r>
      <w:r w:rsidR="00974CB1">
        <w:rPr>
          <w:rFonts w:ascii="Arial" w:hAnsi="Arial" w:cs="Arial"/>
          <w:shd w:val="clear" w:color="auto" w:fill="FFFFFF" w:themeFill="background1"/>
        </w:rPr>
        <w:t xml:space="preserve">for </w:t>
      </w:r>
      <w:r w:rsidR="0006194D">
        <w:rPr>
          <w:rFonts w:ascii="Arial" w:hAnsi="Arial" w:cs="Arial"/>
          <w:shd w:val="clear" w:color="auto" w:fill="FFFFFF" w:themeFill="background1"/>
        </w:rPr>
        <w:t xml:space="preserve">one or both </w:t>
      </w:r>
      <w:r w:rsidR="000D0CD8">
        <w:rPr>
          <w:rFonts w:ascii="Arial" w:hAnsi="Arial" w:cs="Arial"/>
          <w:shd w:val="clear" w:color="auto" w:fill="FFFFFF" w:themeFill="background1"/>
        </w:rPr>
        <w:t xml:space="preserve">of </w:t>
      </w:r>
      <w:r w:rsidR="00974CB1">
        <w:rPr>
          <w:rFonts w:ascii="Arial" w:hAnsi="Arial" w:cs="Arial"/>
          <w:shd w:val="clear" w:color="auto" w:fill="FFFFFF" w:themeFill="background1"/>
        </w:rPr>
        <w:t>these species in Marguerite Bay are Avian</w:t>
      </w:r>
      <w:r w:rsidR="0006194D">
        <w:rPr>
          <w:rFonts w:ascii="Arial" w:hAnsi="Arial" w:cs="Arial"/>
          <w:shd w:val="clear" w:color="auto" w:fill="FFFFFF" w:themeFill="background1"/>
        </w:rPr>
        <w:t>,</w:t>
      </w:r>
      <w:r w:rsidR="00E75529">
        <w:rPr>
          <w:rFonts w:ascii="Arial" w:hAnsi="Arial" w:cs="Arial"/>
          <w:shd w:val="clear" w:color="auto" w:fill="FFFFFF" w:themeFill="background1"/>
        </w:rPr>
        <w:t xml:space="preserve"> Lagotellerie</w:t>
      </w:r>
      <w:r w:rsidR="0006194D">
        <w:rPr>
          <w:rFonts w:ascii="Arial" w:hAnsi="Arial" w:cs="Arial"/>
          <w:shd w:val="clear" w:color="auto" w:fill="FFFFFF" w:themeFill="background1"/>
        </w:rPr>
        <w:t>,</w:t>
      </w:r>
      <w:r w:rsidR="00974CB1">
        <w:rPr>
          <w:rFonts w:ascii="Arial" w:hAnsi="Arial" w:cs="Arial"/>
          <w:shd w:val="clear" w:color="auto" w:fill="FFFFFF" w:themeFill="background1"/>
        </w:rPr>
        <w:t xml:space="preserve"> </w:t>
      </w:r>
      <w:r w:rsidR="0006194D">
        <w:rPr>
          <w:rFonts w:ascii="Arial" w:hAnsi="Arial" w:cs="Arial"/>
          <w:shd w:val="clear" w:color="auto" w:fill="FFFFFF" w:themeFill="background1"/>
        </w:rPr>
        <w:t xml:space="preserve">Dion and Stonington </w:t>
      </w:r>
      <w:r w:rsidR="00E75529">
        <w:rPr>
          <w:rFonts w:ascii="Arial" w:hAnsi="Arial" w:cs="Arial"/>
          <w:shd w:val="clear" w:color="auto" w:fill="FFFFFF" w:themeFill="background1"/>
        </w:rPr>
        <w:t>islands</w:t>
      </w:r>
      <w:r w:rsidR="00B915C7">
        <w:rPr>
          <w:rFonts w:ascii="Arial" w:hAnsi="Arial" w:cs="Arial"/>
          <w:shd w:val="clear" w:color="auto" w:fill="FFFFFF" w:themeFill="background1"/>
        </w:rPr>
        <w:t xml:space="preserve"> </w:t>
      </w:r>
      <w:r w:rsidR="000D588C">
        <w:rPr>
          <w:rFonts w:ascii="Arial" w:hAnsi="Arial" w:cs="Arial"/>
          <w:shd w:val="clear" w:color="auto" w:fill="FFFFFF" w:themeFill="background1"/>
        </w:rPr>
        <w:fldChar w:fldCharType="begin"/>
      </w:r>
      <w:r w:rsidR="000D588C">
        <w:rPr>
          <w:rFonts w:ascii="Arial" w:hAnsi="Arial" w:cs="Arial"/>
          <w:shd w:val="clear" w:color="auto" w:fill="FFFFFF" w:themeFill="background1"/>
        </w:rPr>
        <w:instrText xml:space="preserve"> ADDIN EN.CITE &lt;EndNote&gt;&lt;Cite&gt;&lt;Author&gt;Harris&lt;/Author&gt;&lt;Year&gt;2015&lt;/Year&gt;&lt;RecNum&gt;3353&lt;/RecNum&gt;&lt;DisplayText&gt;(Harris et al. 2015)&lt;/DisplayText&gt;&lt;record&gt;&lt;rec-number&gt;3353&lt;/rec-number&gt;&lt;foreign-keys&gt;&lt;key app="EN" db-id="a2t0svvpntszs5ez2fkvd2wmv0zr0zwvzzxv"&gt;3353&lt;/key&gt;&lt;/foreign-keys&gt;&lt;ref-type name="Report"&gt;27&lt;/ref-type&gt;&lt;contributors&gt;&lt;authors&gt;&lt;author&gt;Harris, C.M.&lt;/author&gt;&lt;author&gt;Lorenz, K.&lt;/author&gt;&lt;author&gt;Fishpool, L.D.C.&lt;/author&gt;&lt;author&gt;Lascelles, B.&lt;/author&gt;&lt;author&gt;Cooper, J.&lt;/author&gt;&lt;author&gt;Coria, N.R.&lt;/author&gt;&lt;author&gt;Croxall, J.P.&lt;/author&gt;&lt;author&gt;Emmerson, L.M.&lt;/author&gt;&lt;author&gt;Fijn, R.C.&lt;/author&gt;&lt;author&gt;Fraser, W.L.&lt;/author&gt;&lt;author&gt;Jouventin, P.&lt;/author&gt;&lt;author&gt;LaRue, M.A.&lt;/author&gt;&lt;author&gt;Le Maho, Y.&lt;/author&gt;&lt;author&gt;Lynch, H.J.&lt;/author&gt;&lt;author&gt;Naveen, R.&lt;/author&gt;&lt;author&gt;Patterson-Fraser, D.L.&lt;/author&gt;&lt;author&gt;Peter, H.-U.&lt;/author&gt;&lt;author&gt;Poncet, S.&lt;/author&gt;&lt;author&gt;Phillips, R.A.&lt;/author&gt;&lt;author&gt;Southwell, C.J.&lt;/author&gt;&lt;author&gt;van Franeker, J.A.&lt;/author&gt;&lt;author&gt;Weimerskirch, H.&lt;/author&gt;&lt;author&gt;Wienecke, B.&lt;/author&gt;&lt;author&gt;Woehler, E.J. &lt;/author&gt;&lt;/authors&gt;&lt;tertiary-authors&gt;&lt;author&gt;BirdLife International and Environmental Research &amp;amp; Assessment Ltd.,&lt;/author&gt;&lt;/tertiary-authors&gt;&lt;/contributors&gt;&lt;titles&gt;&lt;title&gt;Important Bird Areas in Antarctica 2015&lt;/title&gt;&lt;/titles&gt;&lt;dates&gt;&lt;year&gt;2015&lt;/year&gt;&lt;/dates&gt;&lt;pub-location&gt;Cambridge&lt;/pub-location&gt;&lt;urls&gt;&lt;/urls&gt;&lt;/record&gt;&lt;/Cite&gt;&lt;/EndNote&gt;</w:instrText>
      </w:r>
      <w:r w:rsidR="000D588C">
        <w:rPr>
          <w:rFonts w:ascii="Arial" w:hAnsi="Arial" w:cs="Arial"/>
          <w:shd w:val="clear" w:color="auto" w:fill="FFFFFF" w:themeFill="background1"/>
        </w:rPr>
        <w:fldChar w:fldCharType="separate"/>
      </w:r>
      <w:r w:rsidR="000D588C">
        <w:rPr>
          <w:rFonts w:ascii="Arial" w:hAnsi="Arial" w:cs="Arial"/>
          <w:noProof/>
          <w:shd w:val="clear" w:color="auto" w:fill="FFFFFF" w:themeFill="background1"/>
        </w:rPr>
        <w:t>(</w:t>
      </w:r>
      <w:hyperlink w:anchor="_ENREF_22" w:tooltip="Harris, 2015 #3353" w:history="1">
        <w:r w:rsidR="00681A3E">
          <w:rPr>
            <w:rFonts w:ascii="Arial" w:hAnsi="Arial" w:cs="Arial"/>
            <w:noProof/>
            <w:shd w:val="clear" w:color="auto" w:fill="FFFFFF" w:themeFill="background1"/>
          </w:rPr>
          <w:t>Harris et al. 2015</w:t>
        </w:r>
      </w:hyperlink>
      <w:r w:rsidR="000D588C">
        <w:rPr>
          <w:rFonts w:ascii="Arial" w:hAnsi="Arial" w:cs="Arial"/>
          <w:noProof/>
          <w:shd w:val="clear" w:color="auto" w:fill="FFFFFF" w:themeFill="background1"/>
        </w:rPr>
        <w:t>)</w:t>
      </w:r>
      <w:r w:rsidR="000D588C">
        <w:rPr>
          <w:rFonts w:ascii="Arial" w:hAnsi="Arial" w:cs="Arial"/>
          <w:shd w:val="clear" w:color="auto" w:fill="FFFFFF" w:themeFill="background1"/>
        </w:rPr>
        <w:fldChar w:fldCharType="end"/>
      </w:r>
      <w:r w:rsidR="00974CB1">
        <w:rPr>
          <w:rFonts w:ascii="Arial" w:hAnsi="Arial" w:cs="Arial"/>
          <w:shd w:val="clear" w:color="auto" w:fill="FFFFFF" w:themeFill="background1"/>
        </w:rPr>
        <w:t xml:space="preserve">. </w:t>
      </w:r>
      <w:r w:rsidR="00AA58BE">
        <w:rPr>
          <w:rFonts w:ascii="Arial" w:hAnsi="Arial" w:cs="Arial"/>
          <w:shd w:val="clear" w:color="auto" w:fill="FFFFFF" w:themeFill="background1"/>
        </w:rPr>
        <w:t xml:space="preserve">In addition, part or all of the </w:t>
      </w:r>
      <w:r w:rsidR="00997A88">
        <w:rPr>
          <w:rFonts w:ascii="Arial" w:hAnsi="Arial" w:cs="Arial"/>
          <w:shd w:val="clear" w:color="auto" w:fill="FFFFFF" w:themeFill="background1"/>
        </w:rPr>
        <w:t xml:space="preserve">Ryder Bay </w:t>
      </w:r>
      <w:r w:rsidR="00AA58BE">
        <w:rPr>
          <w:rFonts w:ascii="Arial" w:hAnsi="Arial" w:cs="Arial"/>
          <w:shd w:val="clear" w:color="auto" w:fill="FFFFFF" w:themeFill="background1"/>
        </w:rPr>
        <w:t>islands should be consider</w:t>
      </w:r>
      <w:r w:rsidR="00A44D86">
        <w:rPr>
          <w:rFonts w:ascii="Arial" w:hAnsi="Arial" w:cs="Arial"/>
          <w:shd w:val="clear" w:color="auto" w:fill="FFFFFF" w:themeFill="background1"/>
        </w:rPr>
        <w:t>ed</w:t>
      </w:r>
      <w:r w:rsidR="00AA58BE">
        <w:rPr>
          <w:rFonts w:ascii="Arial" w:hAnsi="Arial" w:cs="Arial"/>
          <w:shd w:val="clear" w:color="auto" w:fill="FFFFFF" w:themeFill="background1"/>
        </w:rPr>
        <w:t xml:space="preserve"> </w:t>
      </w:r>
      <w:r w:rsidR="00A44D86">
        <w:rPr>
          <w:rFonts w:ascii="Arial" w:hAnsi="Arial" w:cs="Arial"/>
          <w:shd w:val="clear" w:color="auto" w:fill="FFFFFF" w:themeFill="background1"/>
        </w:rPr>
        <w:t xml:space="preserve">for </w:t>
      </w:r>
      <w:r w:rsidR="007E1DFA">
        <w:rPr>
          <w:rFonts w:ascii="Arial" w:hAnsi="Arial" w:cs="Arial"/>
          <w:shd w:val="clear" w:color="auto" w:fill="FFFFFF" w:themeFill="background1"/>
        </w:rPr>
        <w:t xml:space="preserve">designation as an </w:t>
      </w:r>
      <w:r w:rsidR="00AA58BE">
        <w:rPr>
          <w:rFonts w:ascii="Arial" w:hAnsi="Arial" w:cs="Arial"/>
          <w:shd w:val="clear" w:color="auto" w:fill="FFFFFF" w:themeFill="background1"/>
        </w:rPr>
        <w:t>Antarctic Specially Protected Area (ASPA)</w:t>
      </w:r>
      <w:r w:rsidR="007E1DFA">
        <w:rPr>
          <w:rFonts w:ascii="Arial" w:hAnsi="Arial" w:cs="Arial"/>
          <w:shd w:val="clear" w:color="auto" w:fill="FFFFFF" w:themeFill="background1"/>
        </w:rPr>
        <w:t xml:space="preserve">, to ensure their intrinsic </w:t>
      </w:r>
      <w:r w:rsidR="007E1DFA" w:rsidRPr="007E1DFA">
        <w:rPr>
          <w:rFonts w:ascii="Arial" w:hAnsi="Arial" w:cs="Arial"/>
          <w:shd w:val="clear" w:color="auto" w:fill="FFFFFF" w:themeFill="background1"/>
        </w:rPr>
        <w:t>environmental value</w:t>
      </w:r>
      <w:r w:rsidR="007E1DFA">
        <w:rPr>
          <w:rFonts w:ascii="Arial" w:hAnsi="Arial" w:cs="Arial"/>
          <w:shd w:val="clear" w:color="auto" w:fill="FFFFFF" w:themeFill="background1"/>
        </w:rPr>
        <w:t xml:space="preserve"> </w:t>
      </w:r>
      <w:r w:rsidR="00E04948">
        <w:rPr>
          <w:rFonts w:ascii="Arial" w:hAnsi="Arial" w:cs="Arial"/>
          <w:shd w:val="clear" w:color="auto" w:fill="FFFFFF" w:themeFill="background1"/>
        </w:rPr>
        <w:t xml:space="preserve">(as </w:t>
      </w:r>
      <w:r w:rsidR="00E04948" w:rsidRPr="00E04948">
        <w:rPr>
          <w:rFonts w:ascii="Arial" w:hAnsi="Arial" w:cs="Arial"/>
          <w:shd w:val="clear" w:color="auto" w:fill="FFFFFF" w:themeFill="background1"/>
        </w:rPr>
        <w:t>‘major colonies of breeding native birds’</w:t>
      </w:r>
      <w:r w:rsidR="00E04948">
        <w:rPr>
          <w:rFonts w:ascii="Arial" w:hAnsi="Arial" w:cs="Arial"/>
          <w:shd w:val="clear" w:color="auto" w:fill="FFFFFF" w:themeFill="background1"/>
        </w:rPr>
        <w:t xml:space="preserve">) </w:t>
      </w:r>
      <w:r w:rsidR="007E1DFA">
        <w:rPr>
          <w:rFonts w:ascii="Arial" w:hAnsi="Arial" w:cs="Arial"/>
          <w:shd w:val="clear" w:color="auto" w:fill="FFFFFF" w:themeFill="background1"/>
        </w:rPr>
        <w:t>is maintained</w:t>
      </w:r>
      <w:r w:rsidR="00E04948">
        <w:rPr>
          <w:rFonts w:ascii="Arial" w:hAnsi="Arial" w:cs="Arial"/>
          <w:shd w:val="clear" w:color="auto" w:fill="FFFFFF" w:themeFill="background1"/>
        </w:rPr>
        <w:t>,</w:t>
      </w:r>
      <w:r w:rsidR="009B2169">
        <w:rPr>
          <w:rFonts w:ascii="Arial" w:hAnsi="Arial" w:cs="Arial"/>
          <w:shd w:val="clear" w:color="auto" w:fill="FFFFFF" w:themeFill="background1"/>
        </w:rPr>
        <w:t xml:space="preserve"> </w:t>
      </w:r>
      <w:r w:rsidR="007E1DFA">
        <w:rPr>
          <w:rFonts w:ascii="Arial" w:hAnsi="Arial" w:cs="Arial"/>
          <w:shd w:val="clear" w:color="auto" w:fill="FFFFFF" w:themeFill="background1"/>
        </w:rPr>
        <w:t xml:space="preserve">while </w:t>
      </w:r>
      <w:r w:rsidR="009B2169">
        <w:rPr>
          <w:rFonts w:ascii="Arial" w:hAnsi="Arial" w:cs="Arial"/>
          <w:shd w:val="clear" w:color="auto" w:fill="FFFFFF" w:themeFill="background1"/>
        </w:rPr>
        <w:t xml:space="preserve">making provision for </w:t>
      </w:r>
      <w:r w:rsidR="007E1DFA" w:rsidRPr="007E1DFA">
        <w:rPr>
          <w:rFonts w:ascii="Arial" w:hAnsi="Arial" w:cs="Arial"/>
          <w:shd w:val="clear" w:color="auto" w:fill="FFFFFF" w:themeFill="background1"/>
        </w:rPr>
        <w:t>scientific research</w:t>
      </w:r>
      <w:r w:rsidR="003102E1">
        <w:rPr>
          <w:rFonts w:ascii="Arial" w:hAnsi="Arial" w:cs="Arial"/>
          <w:shd w:val="clear" w:color="auto" w:fill="FFFFFF" w:themeFill="background1"/>
        </w:rPr>
        <w:t xml:space="preserve"> </w:t>
      </w:r>
      <w:r w:rsidR="000D588C">
        <w:rPr>
          <w:rFonts w:ascii="Arial" w:hAnsi="Arial" w:cs="Arial"/>
          <w:shd w:val="clear" w:color="auto" w:fill="FFFFFF" w:themeFill="background1"/>
        </w:rPr>
        <w:fldChar w:fldCharType="begin"/>
      </w:r>
      <w:r w:rsidR="000D588C">
        <w:rPr>
          <w:rFonts w:ascii="Arial" w:hAnsi="Arial" w:cs="Arial"/>
          <w:shd w:val="clear" w:color="auto" w:fill="FFFFFF" w:themeFill="background1"/>
        </w:rPr>
        <w:instrText xml:space="preserve"> ADDIN EN.CITE &lt;EndNote&gt;&lt;Cite&gt;&lt;Author&gt;Hughes&lt;/Author&gt;&lt;Year&gt;2013&lt;/Year&gt;&lt;RecNum&gt;3384&lt;/RecNum&gt;&lt;DisplayText&gt;(Hughes et al. 2013)&lt;/DisplayText&gt;&lt;record&gt;&lt;rec-number&gt;3384&lt;/rec-number&gt;&lt;foreign-keys&gt;&lt;key app="EN" db-id="a2t0svvpntszs5ez2fkvd2wmv0zr0zwvzzxv"&gt;3384&lt;/key&gt;&lt;/foreign-keys&gt;&lt;ref-type name="Journal Article"&gt;17&lt;/ref-type&gt;&lt;contributors&gt;&lt;authors&gt;&lt;author&gt;Hughes, KA&lt;/author&gt;&lt;author&gt;Pertierra, LR&lt;/author&gt;&lt;author&gt;Walton, DWH&lt;/author&gt;&lt;/authors&gt;&lt;/contributors&gt;&lt;titles&gt;&lt;title&gt;Area protection in Antarctica: How can conservation and scientific research goals be managed compatibly?&lt;/title&gt;&lt;secondary-title&gt;Environmental Science &amp;amp; Policy&lt;/secondary-title&gt;&lt;/titles&gt;&lt;periodical&gt;&lt;full-title&gt;Environmental science &amp;amp; policy&lt;/full-title&gt;&lt;/periodical&gt;&lt;pages&gt;120-132&lt;/pages&gt;&lt;volume&gt;31&lt;/volume&gt;&lt;dates&gt;&lt;year&gt;2013&lt;/year&gt;&lt;/dates&gt;&lt;isbn&gt;1462-9011&lt;/isbn&gt;&lt;urls&gt;&lt;/urls&gt;&lt;/record&gt;&lt;/Cite&gt;&lt;/EndNote&gt;</w:instrText>
      </w:r>
      <w:r w:rsidR="000D588C">
        <w:rPr>
          <w:rFonts w:ascii="Arial" w:hAnsi="Arial" w:cs="Arial"/>
          <w:shd w:val="clear" w:color="auto" w:fill="FFFFFF" w:themeFill="background1"/>
        </w:rPr>
        <w:fldChar w:fldCharType="separate"/>
      </w:r>
      <w:r w:rsidR="000D588C">
        <w:rPr>
          <w:rFonts w:ascii="Arial" w:hAnsi="Arial" w:cs="Arial"/>
          <w:noProof/>
          <w:shd w:val="clear" w:color="auto" w:fill="FFFFFF" w:themeFill="background1"/>
        </w:rPr>
        <w:t>(</w:t>
      </w:r>
      <w:hyperlink w:anchor="_ENREF_27" w:tooltip="Hughes, 2013 #3384" w:history="1">
        <w:r w:rsidR="00681A3E">
          <w:rPr>
            <w:rFonts w:ascii="Arial" w:hAnsi="Arial" w:cs="Arial"/>
            <w:noProof/>
            <w:shd w:val="clear" w:color="auto" w:fill="FFFFFF" w:themeFill="background1"/>
          </w:rPr>
          <w:t>Hughes et al. 2013</w:t>
        </w:r>
      </w:hyperlink>
      <w:r w:rsidR="000D588C">
        <w:rPr>
          <w:rFonts w:ascii="Arial" w:hAnsi="Arial" w:cs="Arial"/>
          <w:noProof/>
          <w:shd w:val="clear" w:color="auto" w:fill="FFFFFF" w:themeFill="background1"/>
        </w:rPr>
        <w:t>)</w:t>
      </w:r>
      <w:r w:rsidR="000D588C">
        <w:rPr>
          <w:rFonts w:ascii="Arial" w:hAnsi="Arial" w:cs="Arial"/>
          <w:shd w:val="clear" w:color="auto" w:fill="FFFFFF" w:themeFill="background1"/>
        </w:rPr>
        <w:fldChar w:fldCharType="end"/>
      </w:r>
      <w:r w:rsidR="00A44D86">
        <w:rPr>
          <w:rFonts w:ascii="Arial" w:hAnsi="Arial" w:cs="Arial"/>
          <w:shd w:val="clear" w:color="auto" w:fill="FFFFFF" w:themeFill="background1"/>
        </w:rPr>
        <w:t>.</w:t>
      </w:r>
    </w:p>
    <w:p w14:paraId="24D828FF" w14:textId="4B583B78" w:rsidR="009756DC" w:rsidRPr="004A74DC" w:rsidRDefault="0006194D" w:rsidP="00507944">
      <w:pPr>
        <w:spacing w:line="360" w:lineRule="auto"/>
        <w:ind w:firstLine="720"/>
        <w:jc w:val="both"/>
        <w:rPr>
          <w:rFonts w:ascii="Arial" w:hAnsi="Arial" w:cs="Arial"/>
          <w:highlight w:val="yellow"/>
        </w:rPr>
      </w:pPr>
      <w:r>
        <w:rPr>
          <w:rFonts w:ascii="Arial" w:hAnsi="Arial" w:cs="Arial"/>
          <w:shd w:val="clear" w:color="auto" w:fill="FFFFFF" w:themeFill="background1"/>
        </w:rPr>
        <w:t xml:space="preserve">There is increasing recognition of the need for improved marine protection not just within the Antarctic Treaty System, but to address the goal of </w:t>
      </w:r>
      <w:r w:rsidRPr="0086342D">
        <w:rPr>
          <w:rFonts w:ascii="Arial" w:hAnsi="Arial" w:cs="Arial"/>
          <w:shd w:val="clear" w:color="auto" w:fill="FFFFFF" w:themeFill="background1"/>
        </w:rPr>
        <w:t>the Convention on</w:t>
      </w:r>
      <w:r>
        <w:rPr>
          <w:rFonts w:ascii="Arial" w:hAnsi="Arial" w:cs="Arial"/>
          <w:shd w:val="clear" w:color="auto" w:fill="FFFFFF" w:themeFill="background1"/>
        </w:rPr>
        <w:t xml:space="preserve"> </w:t>
      </w:r>
      <w:r w:rsidRPr="0086342D">
        <w:rPr>
          <w:rFonts w:ascii="Arial" w:hAnsi="Arial" w:cs="Arial"/>
          <w:shd w:val="clear" w:color="auto" w:fill="FFFFFF" w:themeFill="background1"/>
        </w:rPr>
        <w:t>Biological Diversity (CBD) to identify a comprehensive</w:t>
      </w:r>
      <w:r>
        <w:rPr>
          <w:rFonts w:ascii="Arial" w:hAnsi="Arial" w:cs="Arial"/>
          <w:shd w:val="clear" w:color="auto" w:fill="FFFFFF" w:themeFill="background1"/>
        </w:rPr>
        <w:t xml:space="preserve"> global </w:t>
      </w:r>
      <w:r w:rsidRPr="0086342D">
        <w:rPr>
          <w:rFonts w:ascii="Arial" w:hAnsi="Arial" w:cs="Arial"/>
          <w:shd w:val="clear" w:color="auto" w:fill="FFFFFF" w:themeFill="background1"/>
        </w:rPr>
        <w:t>network of ecologically or biologically significant areas</w:t>
      </w:r>
      <w:r>
        <w:rPr>
          <w:rFonts w:ascii="Arial" w:hAnsi="Arial" w:cs="Arial"/>
          <w:shd w:val="clear" w:color="auto" w:fill="FFFFFF" w:themeFill="background1"/>
        </w:rPr>
        <w:t xml:space="preserve"> </w:t>
      </w:r>
      <w:r w:rsidRPr="0086342D">
        <w:rPr>
          <w:rFonts w:ascii="Arial" w:hAnsi="Arial" w:cs="Arial"/>
          <w:shd w:val="clear" w:color="auto" w:fill="FFFFFF" w:themeFill="background1"/>
        </w:rPr>
        <w:t>(EBSAs), including those outside national jurisdiction</w:t>
      </w:r>
      <w:r>
        <w:rPr>
          <w:rFonts w:ascii="Arial" w:hAnsi="Arial" w:cs="Arial"/>
          <w:shd w:val="clear" w:color="auto" w:fill="FFFFFF" w:themeFill="background1"/>
        </w:rPr>
        <w:t xml:space="preserve"> </w:t>
      </w:r>
      <w:r>
        <w:rPr>
          <w:rFonts w:ascii="Arial" w:hAnsi="Arial" w:cs="Arial"/>
          <w:shd w:val="clear" w:color="auto" w:fill="FFFFFF" w:themeFill="background1"/>
        </w:rPr>
        <w:fldChar w:fldCharType="begin"/>
      </w:r>
      <w:r>
        <w:rPr>
          <w:rFonts w:ascii="Arial" w:hAnsi="Arial" w:cs="Arial"/>
          <w:shd w:val="clear" w:color="auto" w:fill="FFFFFF" w:themeFill="background1"/>
        </w:rPr>
        <w:instrText xml:space="preserve"> ADDIN EN.CITE &lt;EndNote&gt;&lt;Cite&gt;&lt;Author&gt;Grant&lt;/Author&gt;&lt;Year&gt;2012&lt;/Year&gt;&lt;RecNum&gt;3386&lt;/RecNum&gt;&lt;DisplayText&gt;(Grant et al. 2012)&lt;/DisplayText&gt;&lt;record&gt;&lt;rec-number&gt;3386&lt;/rec-number&gt;&lt;foreign-keys&gt;&lt;key app="EN" db-id="a2t0svvpntszs5ez2fkvd2wmv0zr0zwvzzxv"&gt;3386&lt;/key&gt;&lt;/foreign-keys&gt;&lt;ref-type name="Book Section"&gt;5&lt;/ref-type&gt;&lt;contributors&gt;&lt;authors&gt;&lt;author&gt;Grant, Susie M&lt;/author&gt;&lt;author&gt;Convey, Pete&lt;/author&gt;&lt;author&gt;Hughes, Kevin A&lt;/author&gt;&lt;author&gt;Phillips, Richard A&lt;/author&gt;&lt;author&gt;Trathan, Phil N&lt;/author&gt;&lt;/authors&gt;&lt;secondary-authors&gt;&lt;author&gt;Rogers, A. D.&lt;/author&gt;&lt;author&gt;Murphy, E. J.&lt;/author&gt;&lt;author&gt;Clarke, A.&lt;/author&gt;&lt;author&gt;Johnston, N.M.&lt;/author&gt;&lt;/secondary-authors&gt;&lt;/contributors&gt;&lt;titles&gt;&lt;title&gt;Conservation and management of Antarctic ecosystems&lt;/title&gt;&lt;secondary-title&gt;Antarctic ecosystems: an extreme environment in a changing world&lt;/secondary-title&gt;&lt;/titles&gt;&lt;periodical&gt;&lt;full-title&gt;Antarctic ecosystems: an extreme environment in a changing world&lt;/full-title&gt;&lt;/periodical&gt;&lt;pages&gt;492-525&lt;/pages&gt;&lt;dates&gt;&lt;year&gt;2012&lt;/year&gt;&lt;/dates&gt;&lt;pub-location&gt;London&lt;/pub-location&gt;&lt;publisher&gt;Wiley-Blackwell&lt;/publisher&gt;&lt;isbn&gt;1444347241&lt;/isbn&gt;&lt;urls&gt;&lt;/urls&gt;&lt;/record&gt;&lt;/Cite&gt;&lt;/EndNote&gt;</w:instrText>
      </w:r>
      <w:r>
        <w:rPr>
          <w:rFonts w:ascii="Arial" w:hAnsi="Arial" w:cs="Arial"/>
          <w:shd w:val="clear" w:color="auto" w:fill="FFFFFF" w:themeFill="background1"/>
        </w:rPr>
        <w:fldChar w:fldCharType="separate"/>
      </w:r>
      <w:r>
        <w:rPr>
          <w:rFonts w:ascii="Arial" w:hAnsi="Arial" w:cs="Arial"/>
          <w:noProof/>
          <w:shd w:val="clear" w:color="auto" w:fill="FFFFFF" w:themeFill="background1"/>
        </w:rPr>
        <w:t>(</w:t>
      </w:r>
      <w:hyperlink w:anchor="_ENREF_20" w:tooltip="Grant, 2012 #3386" w:history="1">
        <w:r w:rsidR="00681A3E">
          <w:rPr>
            <w:rFonts w:ascii="Arial" w:hAnsi="Arial" w:cs="Arial"/>
            <w:noProof/>
            <w:shd w:val="clear" w:color="auto" w:fill="FFFFFF" w:themeFill="background1"/>
          </w:rPr>
          <w:t>Grant et al. 2012</w:t>
        </w:r>
      </w:hyperlink>
      <w:r>
        <w:rPr>
          <w:rFonts w:ascii="Arial" w:hAnsi="Arial" w:cs="Arial"/>
          <w:noProof/>
          <w:shd w:val="clear" w:color="auto" w:fill="FFFFFF" w:themeFill="background1"/>
        </w:rPr>
        <w:t>)</w:t>
      </w:r>
      <w:r>
        <w:rPr>
          <w:rFonts w:ascii="Arial" w:hAnsi="Arial" w:cs="Arial"/>
          <w:shd w:val="clear" w:color="auto" w:fill="FFFFFF" w:themeFill="background1"/>
        </w:rPr>
        <w:fldChar w:fldCharType="end"/>
      </w:r>
      <w:r>
        <w:rPr>
          <w:rFonts w:ascii="Arial" w:hAnsi="Arial" w:cs="Arial"/>
          <w:shd w:val="clear" w:color="auto" w:fill="FFFFFF" w:themeFill="background1"/>
        </w:rPr>
        <w:t xml:space="preserve">. </w:t>
      </w:r>
      <w:r w:rsidR="0010311E">
        <w:rPr>
          <w:rFonts w:ascii="Arial" w:hAnsi="Arial" w:cs="Arial"/>
          <w:shd w:val="clear" w:color="auto" w:fill="FFFFFF" w:themeFill="background1"/>
        </w:rPr>
        <w:t xml:space="preserve">To date, development of the network of </w:t>
      </w:r>
      <w:r w:rsidR="00AA58BE" w:rsidRPr="004A74DC">
        <w:rPr>
          <w:rFonts w:ascii="Arial" w:hAnsi="Arial" w:cs="Arial"/>
          <w:shd w:val="clear" w:color="auto" w:fill="FFFFFF" w:themeFill="background1"/>
        </w:rPr>
        <w:t>IBAs</w:t>
      </w:r>
      <w:r w:rsidR="0021550C">
        <w:rPr>
          <w:rFonts w:ascii="Arial" w:hAnsi="Arial" w:cs="Arial"/>
          <w:shd w:val="clear" w:color="auto" w:fill="FFFFFF" w:themeFill="background1"/>
        </w:rPr>
        <w:t xml:space="preserve"> </w:t>
      </w:r>
      <w:r w:rsidR="00AA58BE">
        <w:rPr>
          <w:rFonts w:ascii="Arial" w:hAnsi="Arial" w:cs="Arial"/>
          <w:shd w:val="clear" w:color="auto" w:fill="FFFFFF" w:themeFill="background1"/>
        </w:rPr>
        <w:t xml:space="preserve">and ASPAs </w:t>
      </w:r>
      <w:r w:rsidR="0010311E">
        <w:rPr>
          <w:rFonts w:ascii="Arial" w:hAnsi="Arial" w:cs="Arial"/>
          <w:shd w:val="clear" w:color="auto" w:fill="FFFFFF" w:themeFill="background1"/>
        </w:rPr>
        <w:t xml:space="preserve">in the </w:t>
      </w:r>
      <w:r w:rsidR="002C44C1">
        <w:rPr>
          <w:rFonts w:ascii="Arial" w:hAnsi="Arial" w:cs="Arial"/>
          <w:shd w:val="clear" w:color="auto" w:fill="FFFFFF" w:themeFill="background1"/>
        </w:rPr>
        <w:t>region</w:t>
      </w:r>
      <w:r w:rsidR="0021550C">
        <w:rPr>
          <w:rFonts w:ascii="Arial" w:hAnsi="Arial" w:cs="Arial"/>
          <w:shd w:val="clear" w:color="auto" w:fill="FFFFFF" w:themeFill="background1"/>
        </w:rPr>
        <w:t xml:space="preserve"> covered by the </w:t>
      </w:r>
      <w:r w:rsidR="0010311E">
        <w:rPr>
          <w:rFonts w:ascii="Arial" w:hAnsi="Arial" w:cs="Arial"/>
          <w:shd w:val="clear" w:color="auto" w:fill="FFFFFF" w:themeFill="background1"/>
        </w:rPr>
        <w:t xml:space="preserve">Antarctic </w:t>
      </w:r>
      <w:r w:rsidR="0021550C">
        <w:rPr>
          <w:rFonts w:ascii="Arial" w:hAnsi="Arial" w:cs="Arial"/>
          <w:shd w:val="clear" w:color="auto" w:fill="FFFFFF" w:themeFill="background1"/>
        </w:rPr>
        <w:t xml:space="preserve">Treaty System </w:t>
      </w:r>
      <w:r w:rsidR="0010311E">
        <w:rPr>
          <w:rFonts w:ascii="Arial" w:hAnsi="Arial" w:cs="Arial"/>
          <w:shd w:val="clear" w:color="auto" w:fill="FFFFFF" w:themeFill="background1"/>
        </w:rPr>
        <w:t xml:space="preserve">has focused much more on </w:t>
      </w:r>
      <w:r w:rsidR="00DF44E5">
        <w:rPr>
          <w:rFonts w:ascii="Arial" w:hAnsi="Arial" w:cs="Arial"/>
          <w:shd w:val="clear" w:color="auto" w:fill="FFFFFF" w:themeFill="background1"/>
        </w:rPr>
        <w:t xml:space="preserve">terrestrial </w:t>
      </w:r>
      <w:r w:rsidR="0010311E">
        <w:rPr>
          <w:rFonts w:ascii="Arial" w:hAnsi="Arial" w:cs="Arial"/>
          <w:shd w:val="clear" w:color="auto" w:fill="FFFFFF" w:themeFill="background1"/>
        </w:rPr>
        <w:t>than marine areas</w:t>
      </w:r>
      <w:r w:rsidR="00A841A4">
        <w:rPr>
          <w:rFonts w:ascii="Arial" w:hAnsi="Arial" w:cs="Arial"/>
          <w:shd w:val="clear" w:color="auto" w:fill="FFFFFF" w:themeFill="background1"/>
        </w:rPr>
        <w:t xml:space="preserve"> </w:t>
      </w:r>
      <w:r w:rsidR="000D588C">
        <w:rPr>
          <w:rFonts w:ascii="Arial" w:hAnsi="Arial" w:cs="Arial"/>
          <w:shd w:val="clear" w:color="auto" w:fill="FFFFFF" w:themeFill="background1"/>
        </w:rPr>
        <w:fldChar w:fldCharType="begin"/>
      </w:r>
      <w:r w:rsidR="00681A3E">
        <w:rPr>
          <w:rFonts w:ascii="Arial" w:hAnsi="Arial" w:cs="Arial"/>
          <w:shd w:val="clear" w:color="auto" w:fill="FFFFFF" w:themeFill="background1"/>
        </w:rPr>
        <w:instrText xml:space="preserve"> ADDIN EN.CITE &lt;EndNote&gt;&lt;Cite&gt;&lt;Author&gt;Grant&lt;/Author&gt;&lt;Year&gt;2012&lt;/Year&gt;&lt;RecNum&gt;3386&lt;/RecNum&gt;&lt;DisplayText&gt;(Grant et al. 2012; Shaw et al. 2014)&lt;/DisplayText&gt;&lt;record&gt;&lt;rec-number&gt;3386&lt;/rec-number&gt;&lt;foreign-keys&gt;&lt;key app="EN" db-id="a2t0svvpntszs5ez2fkvd2wmv0zr0zwvzzxv"&gt;3386&lt;/key&gt;&lt;/foreign-keys&gt;&lt;ref-type name="Book Section"&gt;5&lt;/ref-type&gt;&lt;contributors&gt;&lt;authors&gt;&lt;author&gt;Grant, Susie M&lt;/author&gt;&lt;author&gt;Convey, Pete&lt;/author&gt;&lt;author&gt;Hughes, Kevin A&lt;/author&gt;&lt;author&gt;Phillips, Richard A&lt;/author&gt;&lt;author&gt;Trathan, Phil N&lt;/author&gt;&lt;/authors&gt;&lt;secondary-authors&gt;&lt;author&gt;Rogers, A. D.&lt;/author&gt;&lt;author&gt;Murphy, E. J.&lt;/author&gt;&lt;author&gt;Clarke, A.&lt;/author&gt;&lt;author&gt;Johnston, N.M.&lt;/author&gt;&lt;/secondary-authors&gt;&lt;/contributors&gt;&lt;titles&gt;&lt;title&gt;Conservation and management of Antarctic ecosystems&lt;/title&gt;&lt;secondary-title&gt;Antarctic ecosystems: an extreme environment in a changing world&lt;/secondary-title&gt;&lt;/titles&gt;&lt;periodical&gt;&lt;full-title&gt;Antarctic ecosystems: an extreme environment in a changing world&lt;/full-title&gt;&lt;/periodical&gt;&lt;pages&gt;492-525&lt;/pages&gt;&lt;dates&gt;&lt;year&gt;2012&lt;/year&gt;&lt;/dates&gt;&lt;pub-location&gt;London&lt;/pub-location&gt;&lt;publisher&gt;Wiley-Blackwell&lt;/publisher&gt;&lt;isbn&gt;1444347241&lt;/isbn&gt;&lt;urls&gt;&lt;/urls&gt;&lt;/record&gt;&lt;/Cite&gt;&lt;Cite&gt;&lt;Author&gt;Shaw&lt;/Author&gt;&lt;Year&gt;2014&lt;/Year&gt;&lt;RecNum&gt;3389&lt;/RecNum&gt;&lt;record&gt;&lt;rec-number&gt;3389&lt;/rec-number&gt;&lt;foreign-keys&gt;&lt;key app="EN" db-id="a2t0svvpntszs5ez2fkvd2wmv0zr0zwvzzxv"&gt;3389&lt;/key&gt;&lt;/foreign-keys&gt;&lt;ref-type name="Journal Article"&gt;17&lt;/ref-type&gt;&lt;contributors&gt;&lt;authors&gt;&lt;author&gt;Shaw, Justine D&lt;/author&gt;&lt;author&gt;Terauds, Aleks&lt;/author&gt;&lt;author&gt;Riddle, Martin J&lt;/author&gt;&lt;author&gt;Possingham, Hugh P&lt;/author&gt;&lt;author&gt;Chown, Steven L&lt;/author&gt;&lt;/authors&gt;&lt;/contributors&gt;&lt;titles&gt;&lt;title&gt;Antarctica’s protected areas are inadequate, unrepresentative, and at risk&lt;/title&gt;&lt;secondary-title&gt;PLOS Biology&lt;/secondary-title&gt;&lt;/titles&gt;&lt;periodical&gt;&lt;full-title&gt;Plos Biology&lt;/full-title&gt;&lt;/periodical&gt;&lt;pages&gt;e1001888&lt;/pages&gt;&lt;volume&gt;12&lt;/volume&gt;&lt;number&gt;6&lt;/number&gt;&lt;dates&gt;&lt;year&gt;2014&lt;/year&gt;&lt;/dates&gt;&lt;isbn&gt;1545-7885&lt;/isbn&gt;&lt;urls&gt;&lt;/urls&gt;&lt;/record&gt;&lt;/Cite&gt;&lt;/EndNote&gt;</w:instrText>
      </w:r>
      <w:r w:rsidR="000D588C">
        <w:rPr>
          <w:rFonts w:ascii="Arial" w:hAnsi="Arial" w:cs="Arial"/>
          <w:shd w:val="clear" w:color="auto" w:fill="FFFFFF" w:themeFill="background1"/>
        </w:rPr>
        <w:fldChar w:fldCharType="separate"/>
      </w:r>
      <w:r w:rsidR="00681A3E">
        <w:rPr>
          <w:rFonts w:ascii="Arial" w:hAnsi="Arial" w:cs="Arial"/>
          <w:noProof/>
          <w:shd w:val="clear" w:color="auto" w:fill="FFFFFF" w:themeFill="background1"/>
        </w:rPr>
        <w:t>(</w:t>
      </w:r>
      <w:hyperlink w:anchor="_ENREF_20" w:tooltip="Grant, 2012 #3386" w:history="1">
        <w:r w:rsidR="00681A3E">
          <w:rPr>
            <w:rFonts w:ascii="Arial" w:hAnsi="Arial" w:cs="Arial"/>
            <w:noProof/>
            <w:shd w:val="clear" w:color="auto" w:fill="FFFFFF" w:themeFill="background1"/>
          </w:rPr>
          <w:t>Grant et al. 2012</w:t>
        </w:r>
      </w:hyperlink>
      <w:r w:rsidR="00681A3E">
        <w:rPr>
          <w:rFonts w:ascii="Arial" w:hAnsi="Arial" w:cs="Arial"/>
          <w:noProof/>
          <w:shd w:val="clear" w:color="auto" w:fill="FFFFFF" w:themeFill="background1"/>
        </w:rPr>
        <w:t xml:space="preserve">; </w:t>
      </w:r>
      <w:hyperlink w:anchor="_ENREF_46" w:tooltip="Shaw, 2014 #3389" w:history="1">
        <w:r w:rsidR="00681A3E">
          <w:rPr>
            <w:rFonts w:ascii="Arial" w:hAnsi="Arial" w:cs="Arial"/>
            <w:noProof/>
            <w:shd w:val="clear" w:color="auto" w:fill="FFFFFF" w:themeFill="background1"/>
          </w:rPr>
          <w:t>Shaw et al. 2014</w:t>
        </w:r>
      </w:hyperlink>
      <w:r w:rsidR="00681A3E">
        <w:rPr>
          <w:rFonts w:ascii="Arial" w:hAnsi="Arial" w:cs="Arial"/>
          <w:noProof/>
          <w:shd w:val="clear" w:color="auto" w:fill="FFFFFF" w:themeFill="background1"/>
        </w:rPr>
        <w:t>)</w:t>
      </w:r>
      <w:r w:rsidR="000D588C">
        <w:rPr>
          <w:rFonts w:ascii="Arial" w:hAnsi="Arial" w:cs="Arial"/>
          <w:shd w:val="clear" w:color="auto" w:fill="FFFFFF" w:themeFill="background1"/>
        </w:rPr>
        <w:fldChar w:fldCharType="end"/>
      </w:r>
      <w:r w:rsidR="001C2ADE">
        <w:rPr>
          <w:rFonts w:ascii="Arial" w:hAnsi="Arial" w:cs="Arial"/>
          <w:shd w:val="clear" w:color="auto" w:fill="FFFFFF" w:themeFill="background1"/>
        </w:rPr>
        <w:t>.</w:t>
      </w:r>
      <w:r w:rsidR="00A44D86">
        <w:rPr>
          <w:rFonts w:ascii="Arial" w:hAnsi="Arial" w:cs="Arial"/>
          <w:shd w:val="clear" w:color="auto" w:fill="FFFFFF" w:themeFill="background1"/>
        </w:rPr>
        <w:t xml:space="preserve"> </w:t>
      </w:r>
      <w:r w:rsidR="00CB573B">
        <w:rPr>
          <w:rFonts w:ascii="Arial" w:hAnsi="Arial" w:cs="Arial"/>
          <w:shd w:val="clear" w:color="auto" w:fill="FFFFFF" w:themeFill="background1"/>
        </w:rPr>
        <w:t xml:space="preserve">Scaling up from the estimated 3-5 tons of pelagic fish consumed </w:t>
      </w:r>
      <w:r w:rsidR="00C715C6">
        <w:rPr>
          <w:rFonts w:ascii="Arial" w:hAnsi="Arial" w:cs="Arial"/>
          <w:shd w:val="clear" w:color="auto" w:fill="FFFFFF" w:themeFill="background1"/>
        </w:rPr>
        <w:t xml:space="preserve">annually </w:t>
      </w:r>
      <w:r w:rsidR="00CB573B">
        <w:rPr>
          <w:rFonts w:ascii="Arial" w:hAnsi="Arial" w:cs="Arial"/>
          <w:shd w:val="clear" w:color="auto" w:fill="FFFFFF" w:themeFill="background1"/>
        </w:rPr>
        <w:t xml:space="preserve">by c. 50 breeding pairs of south polar skuas at King George Island </w:t>
      </w:r>
      <w:r w:rsidR="000D588C">
        <w:rPr>
          <w:rFonts w:ascii="Arial" w:hAnsi="Arial" w:cs="Arial"/>
          <w:shd w:val="clear" w:color="auto" w:fill="FFFFFF" w:themeFill="background1"/>
        </w:rPr>
        <w:fldChar w:fldCharType="begin"/>
      </w:r>
      <w:r w:rsidR="000D588C">
        <w:rPr>
          <w:rFonts w:ascii="Arial" w:hAnsi="Arial" w:cs="Arial"/>
          <w:shd w:val="clear" w:color="auto" w:fill="FFFFFF" w:themeFill="background1"/>
        </w:rPr>
        <w:instrText xml:space="preserve"> ADDIN EN.CITE &lt;EndNote&gt;&lt;Cite&gt;&lt;Author&gt;Hahn&lt;/Author&gt;&lt;Year&gt;2008&lt;/Year&gt;&lt;RecNum&gt;3385&lt;/RecNum&gt;&lt;DisplayText&gt;(Hahn et al. 2008)&lt;/DisplayText&gt;&lt;record&gt;&lt;rec-number&gt;3385&lt;/rec-number&gt;&lt;foreign-keys&gt;&lt;key app="EN" db-id="a2t0svvpntszs5ez2fkvd2wmv0zr0zwvzzxv"&gt;3385&lt;/key&gt;&lt;/foreign-keys&gt;&lt;ref-type name="Journal Article"&gt;17&lt;/ref-type&gt;&lt;contributors&gt;&lt;authors&gt;&lt;author&gt;Hahn, S&lt;/author&gt;&lt;author&gt;Ritz, MS&lt;/author&gt;&lt;author&gt;Reinhardt, K&lt;/author&gt;&lt;/authors&gt;&lt;/contributors&gt;&lt;titles&gt;&lt;title&gt;Marine foraging and annual fish consumption of a south polar skua population in the maritime Antarctic&lt;/title&gt;&lt;secondary-title&gt;Polar Biology&lt;/secondary-title&gt;&lt;/titles&gt;&lt;periodical&gt;&lt;full-title&gt;Polar Biology&lt;/full-title&gt;&lt;abbr-1&gt;Polar Biol.&lt;/abbr-1&gt;&lt;/periodical&gt;&lt;pages&gt;959-969&lt;/pages&gt;&lt;volume&gt;31&lt;/volume&gt;&lt;number&gt;8&lt;/number&gt;&lt;dates&gt;&lt;year&gt;2008&lt;/year&gt;&lt;/dates&gt;&lt;isbn&gt;0722-4060&lt;/isbn&gt;&lt;urls&gt;&lt;/urls&gt;&lt;/record&gt;&lt;/Cite&gt;&lt;/EndNote&gt;</w:instrText>
      </w:r>
      <w:r w:rsidR="000D588C">
        <w:rPr>
          <w:rFonts w:ascii="Arial" w:hAnsi="Arial" w:cs="Arial"/>
          <w:shd w:val="clear" w:color="auto" w:fill="FFFFFF" w:themeFill="background1"/>
        </w:rPr>
        <w:fldChar w:fldCharType="separate"/>
      </w:r>
      <w:r w:rsidR="000D588C">
        <w:rPr>
          <w:rFonts w:ascii="Arial" w:hAnsi="Arial" w:cs="Arial"/>
          <w:noProof/>
          <w:shd w:val="clear" w:color="auto" w:fill="FFFFFF" w:themeFill="background1"/>
        </w:rPr>
        <w:t>(</w:t>
      </w:r>
      <w:hyperlink w:anchor="_ENREF_21" w:tooltip="Hahn, 2008 #3385" w:history="1">
        <w:r w:rsidR="00681A3E">
          <w:rPr>
            <w:rFonts w:ascii="Arial" w:hAnsi="Arial" w:cs="Arial"/>
            <w:noProof/>
            <w:shd w:val="clear" w:color="auto" w:fill="FFFFFF" w:themeFill="background1"/>
          </w:rPr>
          <w:t>Hahn et al. 2008</w:t>
        </w:r>
      </w:hyperlink>
      <w:r w:rsidR="000D588C">
        <w:rPr>
          <w:rFonts w:ascii="Arial" w:hAnsi="Arial" w:cs="Arial"/>
          <w:noProof/>
          <w:shd w:val="clear" w:color="auto" w:fill="FFFFFF" w:themeFill="background1"/>
        </w:rPr>
        <w:t>)</w:t>
      </w:r>
      <w:r w:rsidR="000D588C">
        <w:rPr>
          <w:rFonts w:ascii="Arial" w:hAnsi="Arial" w:cs="Arial"/>
          <w:shd w:val="clear" w:color="auto" w:fill="FFFFFF" w:themeFill="background1"/>
        </w:rPr>
        <w:fldChar w:fldCharType="end"/>
      </w:r>
      <w:r w:rsidR="00C715C6">
        <w:rPr>
          <w:rFonts w:ascii="Arial" w:hAnsi="Arial" w:cs="Arial"/>
          <w:shd w:val="clear" w:color="auto" w:fill="FFFFFF" w:themeFill="background1"/>
        </w:rPr>
        <w:t xml:space="preserve">, the total </w:t>
      </w:r>
      <w:r w:rsidR="0010311E">
        <w:rPr>
          <w:rFonts w:ascii="Arial" w:hAnsi="Arial" w:cs="Arial"/>
          <w:shd w:val="clear" w:color="auto" w:fill="FFFFFF" w:themeFill="background1"/>
        </w:rPr>
        <w:t>for the</w:t>
      </w:r>
      <w:r w:rsidR="00C715C6">
        <w:rPr>
          <w:rFonts w:ascii="Arial" w:hAnsi="Arial" w:cs="Arial"/>
          <w:shd w:val="clear" w:color="auto" w:fill="FFFFFF" w:themeFill="background1"/>
        </w:rPr>
        <w:t xml:space="preserve"> much larger population of skua</w:t>
      </w:r>
      <w:r w:rsidR="008157C9">
        <w:rPr>
          <w:rFonts w:ascii="Arial" w:hAnsi="Arial" w:cs="Arial"/>
          <w:shd w:val="clear" w:color="auto" w:fill="FFFFFF" w:themeFill="background1"/>
        </w:rPr>
        <w:t>s</w:t>
      </w:r>
      <w:r w:rsidR="00C715C6">
        <w:rPr>
          <w:rFonts w:ascii="Arial" w:hAnsi="Arial" w:cs="Arial"/>
          <w:shd w:val="clear" w:color="auto" w:fill="FFFFFF" w:themeFill="background1"/>
        </w:rPr>
        <w:t xml:space="preserve"> in Ryder Bay </w:t>
      </w:r>
      <w:r>
        <w:rPr>
          <w:rFonts w:ascii="Arial" w:hAnsi="Arial" w:cs="Arial"/>
          <w:shd w:val="clear" w:color="auto" w:fill="FFFFFF" w:themeFill="background1"/>
        </w:rPr>
        <w:t xml:space="preserve">(978 pairs) in 2017/18 </w:t>
      </w:r>
      <w:r w:rsidR="00C715C6">
        <w:rPr>
          <w:rFonts w:ascii="Arial" w:hAnsi="Arial" w:cs="Arial"/>
          <w:shd w:val="clear" w:color="auto" w:fill="FFFFFF" w:themeFill="background1"/>
        </w:rPr>
        <w:t>would be in the order of 60-100 tons. Hence</w:t>
      </w:r>
      <w:r w:rsidR="00C715C6" w:rsidRPr="004A74DC">
        <w:rPr>
          <w:rFonts w:ascii="Arial" w:hAnsi="Arial" w:cs="Arial"/>
          <w:shd w:val="clear" w:color="auto" w:fill="FFFFFF" w:themeFill="background1"/>
        </w:rPr>
        <w:t xml:space="preserve">, </w:t>
      </w:r>
      <w:r w:rsidR="00C715C6">
        <w:rPr>
          <w:rFonts w:ascii="Arial" w:hAnsi="Arial" w:cs="Arial"/>
          <w:shd w:val="clear" w:color="auto" w:fill="FFFFFF" w:themeFill="background1"/>
        </w:rPr>
        <w:t xml:space="preserve">the </w:t>
      </w:r>
      <w:r w:rsidR="00C715C6" w:rsidRPr="004A74DC">
        <w:rPr>
          <w:rFonts w:ascii="Arial" w:hAnsi="Arial" w:cs="Arial"/>
          <w:shd w:val="clear" w:color="auto" w:fill="FFFFFF" w:themeFill="background1"/>
        </w:rPr>
        <w:t>marine foraging areas on which the</w:t>
      </w:r>
      <w:r w:rsidR="00C715C6">
        <w:rPr>
          <w:rFonts w:ascii="Arial" w:hAnsi="Arial" w:cs="Arial"/>
          <w:shd w:val="clear" w:color="auto" w:fill="FFFFFF" w:themeFill="background1"/>
        </w:rPr>
        <w:t>y</w:t>
      </w:r>
      <w:r w:rsidR="00C715C6" w:rsidRPr="004A74DC">
        <w:rPr>
          <w:rFonts w:ascii="Arial" w:hAnsi="Arial" w:cs="Arial"/>
          <w:shd w:val="clear" w:color="auto" w:fill="FFFFFF" w:themeFill="background1"/>
        </w:rPr>
        <w:t xml:space="preserve"> depend </w:t>
      </w:r>
      <w:r w:rsidR="00C715C6">
        <w:rPr>
          <w:rFonts w:ascii="Arial" w:hAnsi="Arial" w:cs="Arial"/>
          <w:shd w:val="clear" w:color="auto" w:fill="FFFFFF" w:themeFill="background1"/>
        </w:rPr>
        <w:t>also need to be</w:t>
      </w:r>
      <w:r w:rsidR="00C715C6" w:rsidRPr="004A74DC">
        <w:rPr>
          <w:rFonts w:ascii="Arial" w:hAnsi="Arial" w:cs="Arial"/>
          <w:shd w:val="clear" w:color="auto" w:fill="FFFFFF" w:themeFill="background1"/>
        </w:rPr>
        <w:t xml:space="preserve"> safeguard</w:t>
      </w:r>
      <w:r w:rsidR="00C715C6">
        <w:rPr>
          <w:rFonts w:ascii="Arial" w:hAnsi="Arial" w:cs="Arial"/>
          <w:shd w:val="clear" w:color="auto" w:fill="FFFFFF" w:themeFill="background1"/>
        </w:rPr>
        <w:t xml:space="preserve">ed, potentially by designation as </w:t>
      </w:r>
      <w:r w:rsidR="00C715C6" w:rsidRPr="00A44D86">
        <w:rPr>
          <w:rFonts w:ascii="Arial" w:hAnsi="Arial" w:cs="Arial"/>
          <w:shd w:val="clear" w:color="auto" w:fill="FFFFFF" w:themeFill="background1"/>
        </w:rPr>
        <w:t xml:space="preserve">Marine Protected Areas </w:t>
      </w:r>
      <w:r w:rsidR="00C715C6">
        <w:rPr>
          <w:rFonts w:ascii="Arial" w:hAnsi="Arial" w:cs="Arial"/>
          <w:shd w:val="clear" w:color="auto" w:fill="FFFFFF" w:themeFill="background1"/>
        </w:rPr>
        <w:t>(</w:t>
      </w:r>
      <w:r w:rsidR="00C715C6" w:rsidRPr="00A44D86">
        <w:rPr>
          <w:rFonts w:ascii="Arial" w:hAnsi="Arial" w:cs="Arial"/>
          <w:shd w:val="clear" w:color="auto" w:fill="FFFFFF" w:themeFill="background1"/>
        </w:rPr>
        <w:t>MPAs</w:t>
      </w:r>
      <w:r w:rsidR="00C715C6">
        <w:rPr>
          <w:rFonts w:ascii="Arial" w:hAnsi="Arial" w:cs="Arial"/>
          <w:shd w:val="clear" w:color="auto" w:fill="FFFFFF" w:themeFill="background1"/>
        </w:rPr>
        <w:t>)</w:t>
      </w:r>
      <w:r w:rsidR="00C715C6" w:rsidRPr="004A74DC">
        <w:rPr>
          <w:rFonts w:ascii="Arial" w:hAnsi="Arial" w:cs="Arial"/>
          <w:shd w:val="clear" w:color="auto" w:fill="FFFFFF" w:themeFill="background1"/>
        </w:rPr>
        <w:t xml:space="preserve">. </w:t>
      </w:r>
      <w:r>
        <w:rPr>
          <w:rFonts w:ascii="Arial" w:hAnsi="Arial" w:cs="Arial"/>
          <w:shd w:val="clear" w:color="auto" w:fill="FFFFFF" w:themeFill="background1"/>
        </w:rPr>
        <w:t>In addition, g</w:t>
      </w:r>
      <w:r w:rsidR="00CA5998">
        <w:rPr>
          <w:rFonts w:ascii="Arial" w:hAnsi="Arial" w:cs="Arial"/>
          <w:shd w:val="clear" w:color="auto" w:fill="FFFFFF" w:themeFill="background1"/>
        </w:rPr>
        <w:t>iven the striking regional variation in population trajectories of south polar skuas, Antarctic shags and other seabirds</w:t>
      </w:r>
      <w:r w:rsidR="00A105E5">
        <w:rPr>
          <w:rFonts w:ascii="Arial" w:hAnsi="Arial" w:cs="Arial"/>
          <w:shd w:val="clear" w:color="auto" w:fill="FFFFFF" w:themeFill="background1"/>
        </w:rPr>
        <w:t xml:space="preserve">, and the lack of reliable time-series for </w:t>
      </w:r>
      <w:r w:rsidR="0054518E">
        <w:rPr>
          <w:rFonts w:ascii="Arial" w:hAnsi="Arial" w:cs="Arial"/>
          <w:shd w:val="clear" w:color="auto" w:fill="FFFFFF" w:themeFill="background1"/>
        </w:rPr>
        <w:t>most colonies</w:t>
      </w:r>
      <w:r w:rsidR="00CA5998">
        <w:rPr>
          <w:rFonts w:ascii="Arial" w:hAnsi="Arial" w:cs="Arial"/>
          <w:shd w:val="clear" w:color="auto" w:fill="FFFFFF" w:themeFill="background1"/>
        </w:rPr>
        <w:t xml:space="preserve"> </w:t>
      </w:r>
      <w:r w:rsidR="000D588C">
        <w:rPr>
          <w:rFonts w:ascii="Arial" w:hAnsi="Arial" w:cs="Arial"/>
          <w:shd w:val="clear" w:color="auto" w:fill="FFFFFF" w:themeFill="background1"/>
        </w:rPr>
        <w:fldChar w:fldCharType="begin">
          <w:fldData xml:space="preserve">PEVuZE5vdGU+PENpdGU+PEF1dGhvcj5TY2hyaW1wZjwvQXV0aG9yPjxZZWFyPmluIHByZXNzPC9Z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</w:fldData>
        </w:fldChar>
      </w:r>
      <w:r w:rsidR="000D588C">
        <w:rPr>
          <w:rFonts w:ascii="Arial" w:hAnsi="Arial" w:cs="Arial"/>
          <w:shd w:val="clear" w:color="auto" w:fill="FFFFFF" w:themeFill="background1"/>
        </w:rPr>
        <w:instrText xml:space="preserve"> ADDIN EN.CITE </w:instrText>
      </w:r>
      <w:r w:rsidR="000D588C">
        <w:rPr>
          <w:rFonts w:ascii="Arial" w:hAnsi="Arial" w:cs="Arial"/>
          <w:shd w:val="clear" w:color="auto" w:fill="FFFFFF" w:themeFill="background1"/>
        </w:rPr>
        <w:fldChar w:fldCharType="begin">
          <w:fldData xml:space="preserve">PEVuZE5vdGU+PENpdGU+PEF1dGhvcj5TY2hyaW1wZjwvQXV0aG9yPjxZZWFyPmluIHByZXNzPC9Z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</w:fldData>
        </w:fldChar>
      </w:r>
      <w:r w:rsidR="000D588C">
        <w:rPr>
          <w:rFonts w:ascii="Arial" w:hAnsi="Arial" w:cs="Arial"/>
          <w:shd w:val="clear" w:color="auto" w:fill="FFFFFF" w:themeFill="background1"/>
        </w:rPr>
        <w:instrText xml:space="preserve"> ADDIN EN.CITE.DATA </w:instrText>
      </w:r>
      <w:r w:rsidR="000D588C">
        <w:rPr>
          <w:rFonts w:ascii="Arial" w:hAnsi="Arial" w:cs="Arial"/>
          <w:shd w:val="clear" w:color="auto" w:fill="FFFFFF" w:themeFill="background1"/>
        </w:rPr>
      </w:r>
      <w:r w:rsidR="000D588C">
        <w:rPr>
          <w:rFonts w:ascii="Arial" w:hAnsi="Arial" w:cs="Arial"/>
          <w:shd w:val="clear" w:color="auto" w:fill="FFFFFF" w:themeFill="background1"/>
        </w:rPr>
        <w:fldChar w:fldCharType="end"/>
      </w:r>
      <w:r w:rsidR="000D588C">
        <w:rPr>
          <w:rFonts w:ascii="Arial" w:hAnsi="Arial" w:cs="Arial"/>
          <w:shd w:val="clear" w:color="auto" w:fill="FFFFFF" w:themeFill="background1"/>
        </w:rPr>
      </w:r>
      <w:r w:rsidR="000D588C">
        <w:rPr>
          <w:rFonts w:ascii="Arial" w:hAnsi="Arial" w:cs="Arial"/>
          <w:shd w:val="clear" w:color="auto" w:fill="FFFFFF" w:themeFill="background1"/>
        </w:rPr>
        <w:fldChar w:fldCharType="separate"/>
      </w:r>
      <w:r w:rsidR="000D588C">
        <w:rPr>
          <w:rFonts w:ascii="Arial" w:hAnsi="Arial" w:cs="Arial"/>
          <w:noProof/>
          <w:shd w:val="clear" w:color="auto" w:fill="FFFFFF" w:themeFill="background1"/>
        </w:rPr>
        <w:t>(</w:t>
      </w:r>
      <w:hyperlink w:anchor="_ENREF_7" w:tooltip="Casanovas, 2015 #3356" w:history="1">
        <w:r w:rsidR="00681A3E">
          <w:rPr>
            <w:rFonts w:ascii="Arial" w:hAnsi="Arial" w:cs="Arial"/>
            <w:noProof/>
            <w:shd w:val="clear" w:color="auto" w:fill="FFFFFF" w:themeFill="background1"/>
          </w:rPr>
          <w:t>Casanovas et al. 2015</w:t>
        </w:r>
      </w:hyperlink>
      <w:r w:rsidR="000D588C">
        <w:rPr>
          <w:rFonts w:ascii="Arial" w:hAnsi="Arial" w:cs="Arial"/>
          <w:noProof/>
          <w:shd w:val="clear" w:color="auto" w:fill="FFFFFF" w:themeFill="background1"/>
        </w:rPr>
        <w:t xml:space="preserve">; </w:t>
      </w:r>
      <w:hyperlink w:anchor="_ENREF_25" w:tooltip="Hinke, 2007 #3376" w:history="1">
        <w:r w:rsidR="00681A3E">
          <w:rPr>
            <w:rFonts w:ascii="Arial" w:hAnsi="Arial" w:cs="Arial"/>
            <w:noProof/>
            <w:shd w:val="clear" w:color="auto" w:fill="FFFFFF" w:themeFill="background1"/>
          </w:rPr>
          <w:t>Hinke et al. 2007</w:t>
        </w:r>
      </w:hyperlink>
      <w:r w:rsidR="000D588C">
        <w:rPr>
          <w:rFonts w:ascii="Arial" w:hAnsi="Arial" w:cs="Arial"/>
          <w:noProof/>
          <w:shd w:val="clear" w:color="auto" w:fill="FFFFFF" w:themeFill="background1"/>
        </w:rPr>
        <w:t xml:space="preserve">; </w:t>
      </w:r>
      <w:hyperlink w:anchor="_ENREF_31" w:tooltip="Lynch, 2012 #3370" w:history="1">
        <w:r w:rsidR="00681A3E">
          <w:rPr>
            <w:rFonts w:ascii="Arial" w:hAnsi="Arial" w:cs="Arial"/>
            <w:noProof/>
            <w:shd w:val="clear" w:color="auto" w:fill="FFFFFF" w:themeFill="background1"/>
          </w:rPr>
          <w:t>Lynch et al. 2012</w:t>
        </w:r>
      </w:hyperlink>
      <w:r w:rsidR="000D588C">
        <w:rPr>
          <w:rFonts w:ascii="Arial" w:hAnsi="Arial" w:cs="Arial"/>
          <w:noProof/>
          <w:shd w:val="clear" w:color="auto" w:fill="FFFFFF" w:themeFill="background1"/>
        </w:rPr>
        <w:t xml:space="preserve">; </w:t>
      </w:r>
      <w:hyperlink w:anchor="_ENREF_45" w:tooltip="Schrimpf, in press #3334" w:history="1">
        <w:r w:rsidR="00681A3E">
          <w:rPr>
            <w:rFonts w:ascii="Arial" w:hAnsi="Arial" w:cs="Arial"/>
            <w:noProof/>
            <w:shd w:val="clear" w:color="auto" w:fill="FFFFFF" w:themeFill="background1"/>
          </w:rPr>
          <w:t xml:space="preserve">Schrimpf et al. </w:t>
        </w:r>
        <w:r w:rsidR="007D14F8">
          <w:rPr>
            <w:rFonts w:ascii="Arial" w:hAnsi="Arial" w:cs="Arial"/>
            <w:noProof/>
            <w:shd w:val="clear" w:color="auto" w:fill="FFFFFF" w:themeFill="background1"/>
          </w:rPr>
          <w:t>2018</w:t>
        </w:r>
        <w:r w:rsidR="00681A3E">
          <w:rPr>
            <w:rFonts w:ascii="Arial" w:hAnsi="Arial" w:cs="Arial"/>
            <w:noProof/>
            <w:shd w:val="clear" w:color="auto" w:fill="FFFFFF" w:themeFill="background1"/>
          </w:rPr>
          <w:t>; this study</w:t>
        </w:r>
      </w:hyperlink>
      <w:r w:rsidR="000D588C">
        <w:rPr>
          <w:rFonts w:ascii="Arial" w:hAnsi="Arial" w:cs="Arial"/>
          <w:noProof/>
          <w:shd w:val="clear" w:color="auto" w:fill="FFFFFF" w:themeFill="background1"/>
        </w:rPr>
        <w:t>)</w:t>
      </w:r>
      <w:r w:rsidR="000D588C">
        <w:rPr>
          <w:rFonts w:ascii="Arial" w:hAnsi="Arial" w:cs="Arial"/>
          <w:shd w:val="clear" w:color="auto" w:fill="FFFFFF" w:themeFill="background1"/>
        </w:rPr>
        <w:fldChar w:fldCharType="end"/>
      </w:r>
      <w:r w:rsidR="00C32492">
        <w:rPr>
          <w:rFonts w:ascii="Arial" w:hAnsi="Arial" w:cs="Arial"/>
        </w:rPr>
        <w:t>,</w:t>
      </w:r>
      <w:r w:rsidR="00CA5998">
        <w:rPr>
          <w:rFonts w:ascii="Arial" w:hAnsi="Arial" w:cs="Arial"/>
          <w:shd w:val="clear" w:color="auto" w:fill="FFFFFF" w:themeFill="background1"/>
        </w:rPr>
        <w:t xml:space="preserve"> monitoring of</w:t>
      </w:r>
      <w:r>
        <w:rPr>
          <w:rFonts w:ascii="Arial" w:hAnsi="Arial" w:cs="Arial"/>
          <w:shd w:val="clear" w:color="auto" w:fill="FFFFFF" w:themeFill="background1"/>
        </w:rPr>
        <w:t xml:space="preserve"> their</w:t>
      </w:r>
      <w:r w:rsidR="00CA5998">
        <w:rPr>
          <w:rFonts w:ascii="Arial" w:hAnsi="Arial" w:cs="Arial"/>
          <w:shd w:val="clear" w:color="auto" w:fill="FFFFFF" w:themeFill="background1"/>
        </w:rPr>
        <w:t xml:space="preserve"> </w:t>
      </w:r>
      <w:r>
        <w:rPr>
          <w:rFonts w:ascii="Arial" w:hAnsi="Arial" w:cs="Arial"/>
          <w:shd w:val="clear" w:color="auto" w:fill="FFFFFF" w:themeFill="background1"/>
        </w:rPr>
        <w:t xml:space="preserve">breeding </w:t>
      </w:r>
      <w:r w:rsidR="00CA5998">
        <w:rPr>
          <w:rFonts w:ascii="Arial" w:hAnsi="Arial" w:cs="Arial"/>
          <w:shd w:val="clear" w:color="auto" w:fill="FFFFFF" w:themeFill="background1"/>
        </w:rPr>
        <w:t xml:space="preserve">populations in </w:t>
      </w:r>
      <w:r>
        <w:rPr>
          <w:rFonts w:ascii="Arial" w:hAnsi="Arial" w:cs="Arial"/>
          <w:shd w:val="clear" w:color="auto" w:fill="FFFFFF" w:themeFill="background1"/>
        </w:rPr>
        <w:t>Ryder Bay</w:t>
      </w:r>
      <w:r w:rsidR="00CA5998">
        <w:rPr>
          <w:rFonts w:ascii="Arial" w:hAnsi="Arial" w:cs="Arial"/>
          <w:shd w:val="clear" w:color="auto" w:fill="FFFFFF" w:themeFill="background1"/>
        </w:rPr>
        <w:t xml:space="preserve"> should be a priority</w:t>
      </w:r>
      <w:r w:rsidR="0086342D">
        <w:rPr>
          <w:rFonts w:ascii="Arial" w:hAnsi="Arial" w:cs="Arial"/>
          <w:shd w:val="clear" w:color="auto" w:fill="FFFFFF" w:themeFill="background1"/>
        </w:rPr>
        <w:t>.</w:t>
      </w:r>
    </w:p>
    <w:p w14:paraId="13A9830D" w14:textId="77777777" w:rsidR="009756DC" w:rsidRPr="004A74DC" w:rsidRDefault="009756DC" w:rsidP="00507944">
      <w:pPr>
        <w:spacing w:line="360" w:lineRule="auto"/>
        <w:jc w:val="both"/>
        <w:rPr>
          <w:rFonts w:ascii="Arial" w:hAnsi="Arial" w:cs="Arial"/>
          <w:highlight w:val="yellow"/>
        </w:rPr>
      </w:pPr>
    </w:p>
    <w:p w14:paraId="691536FA" w14:textId="77777777" w:rsidR="009756DC" w:rsidRPr="004A74DC" w:rsidRDefault="009756DC" w:rsidP="00507944">
      <w:pPr>
        <w:spacing w:line="360" w:lineRule="auto"/>
        <w:jc w:val="both"/>
        <w:rPr>
          <w:rFonts w:ascii="Arial" w:hAnsi="Arial" w:cs="Arial"/>
          <w:b/>
        </w:rPr>
      </w:pPr>
      <w:r w:rsidRPr="004A74DC">
        <w:rPr>
          <w:rFonts w:ascii="Arial" w:hAnsi="Arial" w:cs="Arial"/>
          <w:b/>
        </w:rPr>
        <w:t>Acknowledgements</w:t>
      </w:r>
    </w:p>
    <w:p w14:paraId="6DEB09EE" w14:textId="6D2B8753" w:rsidR="009756DC" w:rsidRDefault="009756DC" w:rsidP="00507944">
      <w:pPr>
        <w:spacing w:line="360" w:lineRule="auto"/>
        <w:jc w:val="both"/>
        <w:rPr>
          <w:rFonts w:ascii="Arial" w:hAnsi="Arial" w:cs="Arial"/>
        </w:rPr>
      </w:pPr>
      <w:r w:rsidRPr="004A74DC">
        <w:rPr>
          <w:rFonts w:ascii="Arial" w:hAnsi="Arial" w:cs="Arial"/>
        </w:rPr>
        <w:t xml:space="preserve">We </w:t>
      </w:r>
      <w:r w:rsidR="00CD481B" w:rsidRPr="004A74DC">
        <w:rPr>
          <w:rFonts w:ascii="Arial" w:hAnsi="Arial" w:cs="Arial"/>
        </w:rPr>
        <w:t xml:space="preserve">are very grateful to </w:t>
      </w:r>
      <w:r w:rsidR="00586D32" w:rsidRPr="004A74DC">
        <w:rPr>
          <w:rFonts w:ascii="Arial" w:hAnsi="Arial" w:cs="Arial"/>
        </w:rPr>
        <w:t xml:space="preserve">the many field assistants for help with monitoring of skuas at Rothera Point over many years, </w:t>
      </w:r>
      <w:r w:rsidR="001B17CC">
        <w:rPr>
          <w:rFonts w:ascii="Arial" w:hAnsi="Arial" w:cs="Arial"/>
        </w:rPr>
        <w:t>to</w:t>
      </w:r>
      <w:r w:rsidR="00CD481B" w:rsidRPr="004A74DC">
        <w:rPr>
          <w:rFonts w:ascii="Arial" w:hAnsi="Arial" w:cs="Arial"/>
        </w:rPr>
        <w:t xml:space="preserve"> Ali Rose for help with </w:t>
      </w:r>
      <w:r w:rsidR="00586D32" w:rsidRPr="004A74DC">
        <w:rPr>
          <w:rFonts w:ascii="Arial" w:hAnsi="Arial" w:cs="Arial"/>
        </w:rPr>
        <w:t xml:space="preserve">the </w:t>
      </w:r>
      <w:r w:rsidR="00CD481B" w:rsidRPr="004A74DC">
        <w:rPr>
          <w:rFonts w:ascii="Arial" w:hAnsi="Arial" w:cs="Arial"/>
        </w:rPr>
        <w:t xml:space="preserve">skua </w:t>
      </w:r>
      <w:r w:rsidR="00586D32" w:rsidRPr="004A74DC">
        <w:rPr>
          <w:rFonts w:ascii="Arial" w:hAnsi="Arial" w:cs="Arial"/>
        </w:rPr>
        <w:t>census</w:t>
      </w:r>
      <w:r w:rsidR="00CD481B" w:rsidRPr="004A74DC">
        <w:rPr>
          <w:rFonts w:ascii="Arial" w:hAnsi="Arial" w:cs="Arial"/>
        </w:rPr>
        <w:t xml:space="preserve"> </w:t>
      </w:r>
      <w:r w:rsidR="00586D32" w:rsidRPr="004A74DC">
        <w:rPr>
          <w:rFonts w:ascii="Arial" w:hAnsi="Arial" w:cs="Arial"/>
        </w:rPr>
        <w:t>in 2018</w:t>
      </w:r>
      <w:r w:rsidR="00CD481B" w:rsidRPr="004A74DC">
        <w:rPr>
          <w:rFonts w:ascii="Arial" w:hAnsi="Arial" w:cs="Arial"/>
        </w:rPr>
        <w:t xml:space="preserve">, </w:t>
      </w:r>
      <w:r w:rsidR="001B17CC">
        <w:rPr>
          <w:rFonts w:ascii="Arial" w:hAnsi="Arial" w:cs="Arial"/>
        </w:rPr>
        <w:t xml:space="preserve">to </w:t>
      </w:r>
      <w:r w:rsidR="00BB5BAA" w:rsidRPr="004A74DC">
        <w:rPr>
          <w:rFonts w:ascii="Arial" w:hAnsi="Arial" w:cs="Arial"/>
        </w:rPr>
        <w:t>Peter Fretwell for photographing and counting the shag colony at the Mikkelsen Islands</w:t>
      </w:r>
      <w:r w:rsidR="001B17CC">
        <w:rPr>
          <w:rFonts w:ascii="Arial" w:hAnsi="Arial" w:cs="Arial"/>
        </w:rPr>
        <w:t xml:space="preserve"> and to</w:t>
      </w:r>
      <w:r w:rsidR="00BB5BAA" w:rsidRPr="004A74DC">
        <w:rPr>
          <w:rFonts w:ascii="Arial" w:hAnsi="Arial" w:cs="Arial"/>
        </w:rPr>
        <w:t xml:space="preserve"> </w:t>
      </w:r>
      <w:r w:rsidR="00586D32" w:rsidRPr="004A74DC">
        <w:rPr>
          <w:rFonts w:ascii="Arial" w:hAnsi="Arial" w:cs="Arial"/>
        </w:rPr>
        <w:t>Sally Poncet for providing unpublished counts of shag nest</w:t>
      </w:r>
      <w:r w:rsidR="0006194D">
        <w:rPr>
          <w:rFonts w:ascii="Arial" w:hAnsi="Arial" w:cs="Arial"/>
        </w:rPr>
        <w:t>s</w:t>
      </w:r>
      <w:r w:rsidR="001B17CC">
        <w:rPr>
          <w:rFonts w:ascii="Arial" w:hAnsi="Arial" w:cs="Arial"/>
        </w:rPr>
        <w:t xml:space="preserve">. The </w:t>
      </w:r>
      <w:r w:rsidR="00CD481B" w:rsidRPr="004A74DC">
        <w:rPr>
          <w:rFonts w:ascii="Arial" w:hAnsi="Arial" w:cs="Arial"/>
        </w:rPr>
        <w:t xml:space="preserve">boating </w:t>
      </w:r>
      <w:r w:rsidR="001B17CC">
        <w:rPr>
          <w:rFonts w:ascii="Arial" w:hAnsi="Arial" w:cs="Arial"/>
        </w:rPr>
        <w:t xml:space="preserve">officers and crew at </w:t>
      </w:r>
      <w:r w:rsidR="00CD481B" w:rsidRPr="004A74DC">
        <w:rPr>
          <w:rFonts w:ascii="Arial" w:hAnsi="Arial" w:cs="Arial"/>
        </w:rPr>
        <w:t xml:space="preserve">Rothera </w:t>
      </w:r>
      <w:r w:rsidR="001B17CC">
        <w:rPr>
          <w:rFonts w:ascii="Arial" w:hAnsi="Arial" w:cs="Arial"/>
        </w:rPr>
        <w:t xml:space="preserve">diligently </w:t>
      </w:r>
      <w:r w:rsidR="00CD481B" w:rsidRPr="004A74DC">
        <w:rPr>
          <w:rFonts w:ascii="Arial" w:hAnsi="Arial" w:cs="Arial"/>
        </w:rPr>
        <w:t>t</w:t>
      </w:r>
      <w:r w:rsidR="00BB5BAA" w:rsidRPr="004A74DC">
        <w:rPr>
          <w:rFonts w:ascii="Arial" w:hAnsi="Arial" w:cs="Arial"/>
        </w:rPr>
        <w:t>ransport</w:t>
      </w:r>
      <w:r w:rsidR="001B17CC">
        <w:rPr>
          <w:rFonts w:ascii="Arial" w:hAnsi="Arial" w:cs="Arial"/>
        </w:rPr>
        <w:t>ed</w:t>
      </w:r>
      <w:r w:rsidR="00BB5BAA" w:rsidRPr="004A74DC">
        <w:rPr>
          <w:rFonts w:ascii="Arial" w:hAnsi="Arial" w:cs="Arial"/>
        </w:rPr>
        <w:t xml:space="preserve"> us to the Ryder Bay islands</w:t>
      </w:r>
      <w:r w:rsidR="00CD481B" w:rsidRPr="004A74DC">
        <w:rPr>
          <w:rFonts w:ascii="Arial" w:hAnsi="Arial" w:cs="Arial"/>
        </w:rPr>
        <w:t xml:space="preserve">. </w:t>
      </w:r>
      <w:r w:rsidR="00D8732D">
        <w:rPr>
          <w:rFonts w:ascii="Arial" w:hAnsi="Arial" w:cs="Arial"/>
        </w:rPr>
        <w:t xml:space="preserve">We are grateful to </w:t>
      </w:r>
      <w:r w:rsidR="00D8732D" w:rsidRPr="00D8732D">
        <w:rPr>
          <w:rFonts w:ascii="Arial" w:hAnsi="Arial" w:cs="Arial"/>
        </w:rPr>
        <w:t xml:space="preserve">Johannes Krietsch, Jan Esefeld </w:t>
      </w:r>
      <w:r w:rsidR="00D8732D">
        <w:rPr>
          <w:rFonts w:ascii="Arial" w:hAnsi="Arial" w:cs="Arial"/>
        </w:rPr>
        <w:t xml:space="preserve">and an anonymous referee for their comments on the manuscript. </w:t>
      </w:r>
      <w:r w:rsidRPr="004A74DC">
        <w:rPr>
          <w:rFonts w:ascii="Arial" w:hAnsi="Arial" w:cs="Arial"/>
        </w:rPr>
        <w:t>This study represents a contribution to the Ecosystems Component of the British Antarctic Survey Polar Science for Planet Earth Programme</w:t>
      </w:r>
      <w:r w:rsidR="003C7596">
        <w:rPr>
          <w:rFonts w:ascii="Arial" w:hAnsi="Arial" w:cs="Arial"/>
        </w:rPr>
        <w:t xml:space="preserve"> and the Environment Office Long-term Monitoring and Survey project (EO-LTMS)</w:t>
      </w:r>
      <w:r w:rsidRPr="004A74DC">
        <w:rPr>
          <w:rFonts w:ascii="Arial" w:hAnsi="Arial" w:cs="Arial"/>
        </w:rPr>
        <w:t>, funded by the Natural Environment Research Council.</w:t>
      </w:r>
      <w:r w:rsidR="00822FE8" w:rsidRPr="004A74DC">
        <w:rPr>
          <w:rFonts w:ascii="Arial" w:hAnsi="Arial" w:cs="Arial"/>
        </w:rPr>
        <w:t xml:space="preserve"> </w:t>
      </w:r>
    </w:p>
    <w:p w14:paraId="5FB827D8" w14:textId="77777777" w:rsidR="002A68AF" w:rsidRDefault="002A68AF" w:rsidP="00507944">
      <w:pPr>
        <w:spacing w:line="360" w:lineRule="auto"/>
        <w:jc w:val="both"/>
        <w:rPr>
          <w:rFonts w:ascii="Arial" w:hAnsi="Arial" w:cs="Arial"/>
        </w:rPr>
      </w:pPr>
    </w:p>
    <w:p w14:paraId="4DC30C4F" w14:textId="77777777" w:rsidR="002A68AF" w:rsidRDefault="002A68AF" w:rsidP="002A68AF">
      <w:pPr>
        <w:spacing w:line="360" w:lineRule="auto"/>
        <w:jc w:val="both"/>
        <w:rPr>
          <w:rFonts w:ascii="Arial" w:hAnsi="Arial" w:cs="Arial"/>
          <w:b/>
        </w:rPr>
      </w:pPr>
      <w:r w:rsidRPr="002A68AF">
        <w:rPr>
          <w:rFonts w:ascii="Arial" w:hAnsi="Arial" w:cs="Arial"/>
          <w:b/>
        </w:rPr>
        <w:t>Compliance with Ethical Standards</w:t>
      </w:r>
    </w:p>
    <w:p w14:paraId="37E2C3F9" w14:textId="003739A6" w:rsidR="002A68AF" w:rsidRPr="004A74DC" w:rsidRDefault="002A68AF" w:rsidP="002A68AF">
      <w:pPr>
        <w:spacing w:line="360" w:lineRule="auto"/>
        <w:jc w:val="both"/>
        <w:rPr>
          <w:rFonts w:ascii="Arial" w:hAnsi="Arial" w:cs="Arial"/>
        </w:rPr>
      </w:pPr>
      <w:r>
        <w:rPr>
          <w:rFonts w:ascii="Arial" w:hAnsi="Arial" w:cs="Arial"/>
        </w:rPr>
        <w:t>The authors are not aware of any conflicts of interest with regard to this study.</w:t>
      </w:r>
    </w:p>
    <w:p w14:paraId="6CE8EBFD" w14:textId="77777777" w:rsidR="009756DC" w:rsidRPr="004A74DC" w:rsidRDefault="009756DC" w:rsidP="00507944">
      <w:pPr>
        <w:spacing w:line="360" w:lineRule="auto"/>
        <w:jc w:val="both"/>
        <w:rPr>
          <w:rFonts w:ascii="Arial" w:hAnsi="Arial" w:cs="Arial"/>
          <w:highlight w:val="yellow"/>
        </w:rPr>
      </w:pPr>
    </w:p>
    <w:p w14:paraId="3EB244EB" w14:textId="77777777" w:rsidR="00150905" w:rsidRDefault="009756DC" w:rsidP="00507944">
      <w:pPr>
        <w:jc w:val="both"/>
        <w:rPr>
          <w:rFonts w:ascii="Arial" w:hAnsi="Arial" w:cs="Arial"/>
          <w:b/>
          <w:noProof/>
        </w:rPr>
      </w:pPr>
      <w:r w:rsidRPr="004A74DC">
        <w:rPr>
          <w:rFonts w:ascii="Arial" w:hAnsi="Arial" w:cs="Arial"/>
          <w:b/>
          <w:noProof/>
        </w:rPr>
        <w:t>References</w:t>
      </w:r>
    </w:p>
    <w:p w14:paraId="580AB686" w14:textId="77777777" w:rsidR="00E24D39" w:rsidRDefault="00E24D39" w:rsidP="00507944">
      <w:pPr>
        <w:jc w:val="both"/>
        <w:rPr>
          <w:rFonts w:ascii="Arial" w:hAnsi="Arial" w:cs="Arial"/>
          <w:b/>
          <w:noProof/>
        </w:rPr>
      </w:pPr>
    </w:p>
    <w:p w14:paraId="4F793561" w14:textId="77777777" w:rsidR="00681A3E" w:rsidRPr="002F2D5D" w:rsidRDefault="007A6B87" w:rsidP="00681A3E">
      <w:pPr>
        <w:ind w:left="720" w:hanging="720"/>
        <w:jc w:val="both"/>
        <w:rPr>
          <w:rFonts w:ascii="Arial" w:hAnsi="Arial" w:cs="Arial"/>
          <w:noProof/>
        </w:rPr>
      </w:pPr>
      <w:r w:rsidRPr="00612674">
        <w:rPr>
          <w:rFonts w:ascii="Arial" w:hAnsi="Arial" w:cs="Arial"/>
        </w:rPr>
        <w:fldChar w:fldCharType="begin"/>
      </w:r>
      <w:r w:rsidRPr="008157C9">
        <w:rPr>
          <w:rFonts w:ascii="Arial" w:hAnsi="Arial" w:cs="Arial"/>
        </w:rPr>
        <w:instrText xml:space="preserve"> ADDIN EN.REFLIST </w:instrText>
      </w:r>
      <w:r w:rsidRPr="00612674">
        <w:rPr>
          <w:rFonts w:ascii="Arial" w:hAnsi="Arial" w:cs="Arial"/>
        </w:rPr>
        <w:fldChar w:fldCharType="separate"/>
      </w:r>
      <w:bookmarkStart w:id="1" w:name="_ENREF_1"/>
      <w:r w:rsidR="00681A3E" w:rsidRPr="002F2D5D">
        <w:rPr>
          <w:rFonts w:ascii="Arial" w:hAnsi="Arial" w:cs="Arial"/>
          <w:noProof/>
        </w:rPr>
        <w:t xml:space="preserve">Ainley DG, Ribic CA, Wood RC (1990) A demographic study of the South Polar Skua Catharacta maccormicki at Cape Crozier. J Anim Ecol 59:1-20 </w:t>
      </w:r>
      <w:bookmarkEnd w:id="1"/>
    </w:p>
    <w:p w14:paraId="0A2E3BFC" w14:textId="77777777" w:rsidR="00681A3E" w:rsidRPr="002F2D5D" w:rsidRDefault="00681A3E" w:rsidP="00681A3E">
      <w:pPr>
        <w:ind w:left="720" w:hanging="720"/>
        <w:jc w:val="both"/>
        <w:rPr>
          <w:rFonts w:ascii="Arial" w:hAnsi="Arial" w:cs="Arial"/>
          <w:noProof/>
        </w:rPr>
      </w:pPr>
      <w:bookmarkStart w:id="2" w:name="_ENREF_2"/>
      <w:r w:rsidRPr="002F2D5D">
        <w:rPr>
          <w:rFonts w:ascii="Arial" w:hAnsi="Arial" w:cs="Arial"/>
          <w:noProof/>
        </w:rPr>
        <w:t xml:space="preserve">Black C, Rey AR, Hart T (2017) Peeking into the bleak midwinter: Investigating nonbreeding strategies of Gentoo Penguins using a camera network. Auk 134:520-529 </w:t>
      </w:r>
      <w:bookmarkEnd w:id="2"/>
    </w:p>
    <w:p w14:paraId="59CB7E55" w14:textId="580C5BC8" w:rsidR="00681A3E" w:rsidRPr="002F2D5D" w:rsidRDefault="00681A3E" w:rsidP="00681A3E">
      <w:pPr>
        <w:ind w:left="720" w:hanging="720"/>
        <w:jc w:val="both"/>
        <w:rPr>
          <w:rFonts w:ascii="Arial" w:hAnsi="Arial" w:cs="Arial"/>
          <w:noProof/>
        </w:rPr>
      </w:pPr>
      <w:bookmarkStart w:id="3" w:name="_ENREF_3"/>
      <w:r w:rsidRPr="002F2D5D">
        <w:rPr>
          <w:rFonts w:ascii="Arial" w:hAnsi="Arial" w:cs="Arial"/>
          <w:noProof/>
        </w:rPr>
        <w:t xml:space="preserve">Borowicz A, McDowall P, Youngflesh C, Sayre-McCord T, Clucas G, Herman R, Forrest S, Rider M, Schwaller M, Hart T (2018) Multi-modal survey of Adélie penguin mega-colonies reveals the Danger Islands as a seabird hotspot. Sci Rep 8:3926 </w:t>
      </w:r>
      <w:bookmarkEnd w:id="3"/>
    </w:p>
    <w:p w14:paraId="7E083613" w14:textId="6D29F1C1" w:rsidR="00681A3E" w:rsidRPr="002F2D5D" w:rsidRDefault="00681A3E" w:rsidP="00681A3E">
      <w:pPr>
        <w:ind w:left="720" w:hanging="720"/>
        <w:jc w:val="both"/>
        <w:rPr>
          <w:rFonts w:ascii="Arial" w:hAnsi="Arial" w:cs="Arial"/>
          <w:noProof/>
        </w:rPr>
      </w:pPr>
      <w:bookmarkStart w:id="4" w:name="_ENREF_4"/>
      <w:r w:rsidRPr="002F2D5D">
        <w:rPr>
          <w:rFonts w:ascii="Arial" w:hAnsi="Arial" w:cs="Arial"/>
          <w:noProof/>
        </w:rPr>
        <w:t xml:space="preserve">Bracegirdle TJ, Connolley WM, Turner J (2008) Antarctic climate change over the twenty first century. </w:t>
      </w:r>
      <w:r w:rsidR="0099341C" w:rsidRPr="002F2D5D">
        <w:rPr>
          <w:rFonts w:ascii="Arial" w:hAnsi="Arial" w:cs="Arial"/>
          <w:noProof/>
        </w:rPr>
        <w:t>J Geophys Res Atmos</w:t>
      </w:r>
      <w:r w:rsidR="0099341C" w:rsidRPr="002F2D5D" w:rsidDel="0099341C">
        <w:rPr>
          <w:rFonts w:ascii="Arial" w:hAnsi="Arial" w:cs="Arial"/>
          <w:noProof/>
        </w:rPr>
        <w:t xml:space="preserve"> </w:t>
      </w:r>
      <w:r w:rsidRPr="002F2D5D">
        <w:rPr>
          <w:rFonts w:ascii="Arial" w:hAnsi="Arial" w:cs="Arial"/>
          <w:noProof/>
        </w:rPr>
        <w:t xml:space="preserve">113:D03103 </w:t>
      </w:r>
      <w:bookmarkEnd w:id="4"/>
    </w:p>
    <w:p w14:paraId="060D25D1" w14:textId="7418C5AB" w:rsidR="00681A3E" w:rsidRPr="002F2D5D" w:rsidRDefault="00681A3E" w:rsidP="00681A3E">
      <w:pPr>
        <w:ind w:left="720" w:hanging="720"/>
        <w:jc w:val="both"/>
        <w:rPr>
          <w:rFonts w:ascii="Arial" w:hAnsi="Arial" w:cs="Arial"/>
          <w:noProof/>
        </w:rPr>
      </w:pPr>
      <w:bookmarkStart w:id="5" w:name="_ENREF_5"/>
      <w:r w:rsidRPr="002F2D5D">
        <w:rPr>
          <w:rFonts w:ascii="Arial" w:hAnsi="Arial" w:cs="Arial"/>
          <w:noProof/>
        </w:rPr>
        <w:t>Brooke M</w:t>
      </w:r>
      <w:r w:rsidR="002A68AF" w:rsidRPr="002F2D5D">
        <w:rPr>
          <w:rFonts w:ascii="Arial" w:hAnsi="Arial" w:cs="Arial"/>
          <w:noProof/>
        </w:rPr>
        <w:t xml:space="preserve"> </w:t>
      </w:r>
      <w:r w:rsidRPr="002F2D5D">
        <w:rPr>
          <w:rFonts w:ascii="Arial" w:hAnsi="Arial" w:cs="Arial"/>
          <w:noProof/>
        </w:rPr>
        <w:t>d</w:t>
      </w:r>
      <w:r w:rsidR="002A68AF" w:rsidRPr="002F2D5D">
        <w:rPr>
          <w:rFonts w:ascii="Arial" w:hAnsi="Arial" w:cs="Arial"/>
          <w:noProof/>
        </w:rPr>
        <w:t xml:space="preserve">e </w:t>
      </w:r>
      <w:r w:rsidRPr="002F2D5D">
        <w:rPr>
          <w:rFonts w:ascii="Arial" w:hAnsi="Arial" w:cs="Arial"/>
          <w:noProof/>
        </w:rPr>
        <w:t xml:space="preserve">L (2004) The food consumption of the world's seabirds. Proc R Soc Lond B 271:S246-S248 </w:t>
      </w:r>
      <w:bookmarkEnd w:id="5"/>
    </w:p>
    <w:p w14:paraId="10647726" w14:textId="77777777" w:rsidR="00681A3E" w:rsidRPr="002F2D5D" w:rsidRDefault="00681A3E" w:rsidP="00681A3E">
      <w:pPr>
        <w:ind w:left="720" w:hanging="720"/>
        <w:jc w:val="both"/>
        <w:rPr>
          <w:rFonts w:ascii="Arial" w:hAnsi="Arial" w:cs="Arial"/>
          <w:noProof/>
        </w:rPr>
      </w:pPr>
      <w:bookmarkStart w:id="6" w:name="_ENREF_6"/>
      <w:r w:rsidRPr="002F2D5D">
        <w:rPr>
          <w:rFonts w:ascii="Arial" w:hAnsi="Arial" w:cs="Arial"/>
          <w:noProof/>
        </w:rPr>
        <w:t>Carneiro AP, Manica A, Phillips RA (2016) Long-term changes in population size, distribution and productivity of skuas (</w:t>
      </w:r>
      <w:r w:rsidRPr="002F2D5D">
        <w:rPr>
          <w:rFonts w:ascii="Arial" w:hAnsi="Arial" w:cs="Arial"/>
          <w:i/>
          <w:noProof/>
        </w:rPr>
        <w:t>Stercorarius</w:t>
      </w:r>
      <w:r w:rsidRPr="002F2D5D">
        <w:rPr>
          <w:rFonts w:ascii="Arial" w:hAnsi="Arial" w:cs="Arial"/>
          <w:noProof/>
        </w:rPr>
        <w:t xml:space="preserve"> spp.) at Signy Island, South Orkney Islands. Polar Biol 39:617-625 </w:t>
      </w:r>
      <w:bookmarkEnd w:id="6"/>
    </w:p>
    <w:p w14:paraId="244BEF4E" w14:textId="77777777" w:rsidR="00681A3E" w:rsidRPr="002F2D5D" w:rsidRDefault="00681A3E" w:rsidP="00681A3E">
      <w:pPr>
        <w:ind w:left="720" w:hanging="720"/>
        <w:jc w:val="both"/>
        <w:rPr>
          <w:rFonts w:ascii="Arial" w:hAnsi="Arial" w:cs="Arial"/>
          <w:noProof/>
        </w:rPr>
      </w:pPr>
      <w:bookmarkStart w:id="7" w:name="_ENREF_7"/>
      <w:r w:rsidRPr="002F2D5D">
        <w:rPr>
          <w:rFonts w:ascii="Arial" w:hAnsi="Arial" w:cs="Arial"/>
          <w:noProof/>
        </w:rPr>
        <w:t xml:space="preserve">Casanovas P, Naveen R, Forrest S, Poncet J, Lynch HJ (2015) A comprehensive coastal seabird survey maps out the front lines of ecological change on the western Antarctic Peninsula. Polar Biol 38:927-940 </w:t>
      </w:r>
      <w:bookmarkEnd w:id="7"/>
    </w:p>
    <w:p w14:paraId="0AAF1375" w14:textId="77777777" w:rsidR="00681A3E" w:rsidRPr="002F2D5D" w:rsidRDefault="00681A3E" w:rsidP="00681A3E">
      <w:pPr>
        <w:ind w:left="720" w:hanging="720"/>
        <w:jc w:val="both"/>
        <w:rPr>
          <w:rFonts w:ascii="Arial" w:hAnsi="Arial" w:cs="Arial"/>
          <w:noProof/>
        </w:rPr>
      </w:pPr>
      <w:bookmarkStart w:id="8" w:name="_ENREF_8"/>
      <w:r w:rsidRPr="002F2D5D">
        <w:rPr>
          <w:rFonts w:ascii="Arial" w:hAnsi="Arial" w:cs="Arial"/>
          <w:noProof/>
        </w:rPr>
        <w:t xml:space="preserve">Casaux R, Barrera-Oro E (2006) Shags in Antarctica: their feeding behaviour and ecological role in the marine food web. Antarct Sci 18:3-14 </w:t>
      </w:r>
      <w:bookmarkEnd w:id="8"/>
    </w:p>
    <w:p w14:paraId="44BFF998" w14:textId="77777777" w:rsidR="00681A3E" w:rsidRPr="002F2D5D" w:rsidRDefault="00681A3E" w:rsidP="00681A3E">
      <w:pPr>
        <w:ind w:left="720" w:hanging="720"/>
        <w:jc w:val="both"/>
        <w:rPr>
          <w:rFonts w:ascii="Arial" w:hAnsi="Arial" w:cs="Arial"/>
          <w:noProof/>
        </w:rPr>
      </w:pPr>
      <w:bookmarkStart w:id="9" w:name="_ENREF_9"/>
      <w:r w:rsidRPr="002F2D5D">
        <w:rPr>
          <w:rFonts w:ascii="Arial" w:hAnsi="Arial" w:cs="Arial"/>
          <w:noProof/>
        </w:rPr>
        <w:t xml:space="preserve">Catry P, Phillips RA, Hamer KC, Ratcliffe N, Furness RW (1998) The incidence of nonbreeding by adult great skuas and parasitic jaegers from Foula, Shetland. Condor 100:448-455 </w:t>
      </w:r>
      <w:bookmarkEnd w:id="9"/>
    </w:p>
    <w:p w14:paraId="61312028" w14:textId="06EA0B13" w:rsidR="00681A3E" w:rsidRPr="002F2D5D" w:rsidRDefault="00681A3E" w:rsidP="00681A3E">
      <w:pPr>
        <w:ind w:left="720" w:hanging="720"/>
        <w:jc w:val="both"/>
        <w:rPr>
          <w:rFonts w:ascii="Arial" w:hAnsi="Arial" w:cs="Arial"/>
          <w:noProof/>
        </w:rPr>
      </w:pPr>
      <w:bookmarkStart w:id="10" w:name="_ENREF_10"/>
      <w:r w:rsidRPr="002F2D5D">
        <w:rPr>
          <w:rFonts w:ascii="Arial" w:hAnsi="Arial" w:cs="Arial"/>
          <w:noProof/>
        </w:rPr>
        <w:t xml:space="preserve">Che-Castaldo C, Jenouvrier S, Youngflesh C, Shoemaker KT, Humphries G, McDowall P, Landrum L, Holland MM, Li Y, Ji R, Lynch HJ (2017) Pan-Antarctic analysis aggregating spatial estimates of Adélie penguin abundance reveals robust dynamics despite stochastic noise. Nat Commun 8:832 </w:t>
      </w:r>
      <w:bookmarkEnd w:id="10"/>
    </w:p>
    <w:p w14:paraId="3CCA35EC" w14:textId="77777777" w:rsidR="00681A3E" w:rsidRPr="002F2D5D" w:rsidRDefault="00681A3E" w:rsidP="00681A3E">
      <w:pPr>
        <w:ind w:left="720" w:hanging="720"/>
        <w:jc w:val="both"/>
        <w:rPr>
          <w:rFonts w:ascii="Arial" w:hAnsi="Arial" w:cs="Arial"/>
          <w:noProof/>
        </w:rPr>
      </w:pPr>
      <w:bookmarkStart w:id="11" w:name="_ENREF_11"/>
      <w:r w:rsidRPr="002F2D5D">
        <w:rPr>
          <w:rFonts w:ascii="Arial" w:hAnsi="Arial" w:cs="Arial"/>
          <w:noProof/>
        </w:rPr>
        <w:t xml:space="preserve">Constable AJ, de la Mare WK, Agnew DJ, Everson I, Miller D (2000) Managing fisheries to conserve the Antarctic marine ecosystem: practical implementation of the Convention on the Conservation of Antarctic Marine Living Resources (CCAMLR). Ices J Mar Sci 57:778-791 </w:t>
      </w:r>
      <w:bookmarkEnd w:id="11"/>
    </w:p>
    <w:p w14:paraId="32AFB155" w14:textId="77777777" w:rsidR="00681A3E" w:rsidRPr="002F2D5D" w:rsidRDefault="00681A3E" w:rsidP="00681A3E">
      <w:pPr>
        <w:ind w:left="720" w:hanging="720"/>
        <w:jc w:val="both"/>
        <w:rPr>
          <w:rFonts w:ascii="Arial" w:hAnsi="Arial" w:cs="Arial"/>
          <w:noProof/>
        </w:rPr>
      </w:pPr>
      <w:bookmarkStart w:id="12" w:name="_ENREF_12"/>
      <w:r w:rsidRPr="002F2D5D">
        <w:rPr>
          <w:rFonts w:ascii="Arial" w:hAnsi="Arial" w:cs="Arial"/>
          <w:noProof/>
        </w:rPr>
        <w:t xml:space="preserve">Croxall JP, Butchart SHM, Lascelles B, Stattersfield AJ, Sullivan B, Symes A, Taylor P (2012) Seabird conservation status, threats and priority actions: a global assessment. Bird Cons Int 22:1-34 </w:t>
      </w:r>
      <w:bookmarkEnd w:id="12"/>
    </w:p>
    <w:p w14:paraId="7BCB34F8" w14:textId="29A21EF0" w:rsidR="00681A3E" w:rsidRPr="002F2D5D" w:rsidRDefault="00681A3E" w:rsidP="00681A3E">
      <w:pPr>
        <w:ind w:left="720" w:hanging="720"/>
        <w:jc w:val="both"/>
        <w:rPr>
          <w:rFonts w:ascii="Arial" w:hAnsi="Arial" w:cs="Arial"/>
          <w:noProof/>
        </w:rPr>
      </w:pPr>
      <w:bookmarkStart w:id="13" w:name="_ENREF_13"/>
      <w:r w:rsidRPr="002F2D5D">
        <w:rPr>
          <w:rFonts w:ascii="Arial" w:hAnsi="Arial" w:cs="Arial"/>
          <w:noProof/>
        </w:rPr>
        <w:t xml:space="preserve">Einoder LD (2009) A review of the use of seabirds as indicators in fisheries and ecosystem management. Fish Res 95:6-13 </w:t>
      </w:r>
      <w:bookmarkEnd w:id="13"/>
    </w:p>
    <w:p w14:paraId="794F149D" w14:textId="0D1BFE18" w:rsidR="00681A3E" w:rsidRPr="002F2D5D" w:rsidRDefault="00681A3E" w:rsidP="00681A3E">
      <w:pPr>
        <w:ind w:left="720" w:hanging="720"/>
        <w:jc w:val="both"/>
        <w:rPr>
          <w:rFonts w:ascii="Arial" w:hAnsi="Arial" w:cs="Arial"/>
          <w:noProof/>
        </w:rPr>
      </w:pPr>
      <w:bookmarkStart w:id="14" w:name="_ENREF_14"/>
      <w:r w:rsidRPr="002F2D5D">
        <w:rPr>
          <w:rFonts w:ascii="Arial" w:hAnsi="Arial" w:cs="Arial"/>
          <w:noProof/>
        </w:rPr>
        <w:t>Forcada J, Trathan PN, Murphy EC (2008) Life history buffering in Antarctic mammals and birds against changing patterns of climate and environmental variation</w:t>
      </w:r>
      <w:r w:rsidR="002A68AF" w:rsidRPr="002F2D5D">
        <w:rPr>
          <w:rFonts w:ascii="Arial" w:hAnsi="Arial" w:cs="Arial"/>
          <w:noProof/>
        </w:rPr>
        <w:t>.</w:t>
      </w:r>
      <w:r w:rsidRPr="002F2D5D">
        <w:rPr>
          <w:rFonts w:ascii="Arial" w:hAnsi="Arial" w:cs="Arial"/>
          <w:noProof/>
        </w:rPr>
        <w:t xml:space="preserve"> Glob Change Biol 14:2473-2488 </w:t>
      </w:r>
      <w:bookmarkEnd w:id="14"/>
    </w:p>
    <w:p w14:paraId="71C6A351" w14:textId="77777777" w:rsidR="00681A3E" w:rsidRPr="002F2D5D" w:rsidRDefault="00681A3E" w:rsidP="00681A3E">
      <w:pPr>
        <w:ind w:left="720" w:hanging="720"/>
        <w:jc w:val="both"/>
        <w:rPr>
          <w:rFonts w:ascii="Arial" w:hAnsi="Arial" w:cs="Arial"/>
          <w:noProof/>
        </w:rPr>
      </w:pPr>
      <w:bookmarkStart w:id="15" w:name="_ENREF_15"/>
      <w:r w:rsidRPr="002F2D5D">
        <w:rPr>
          <w:rFonts w:ascii="Arial" w:hAnsi="Arial" w:cs="Arial"/>
          <w:noProof/>
        </w:rPr>
        <w:t xml:space="preserve">Fraser WR, Hofmann EE (2003) A predator’s perspective on causal links between climate change, physical forcing and ecosystem response. Mar Ecol Prog Ser 265:1-15 </w:t>
      </w:r>
      <w:bookmarkEnd w:id="15"/>
    </w:p>
    <w:p w14:paraId="3B5A40B4" w14:textId="024E6C60" w:rsidR="00681A3E" w:rsidRPr="002F2D5D" w:rsidRDefault="00681A3E" w:rsidP="00681A3E">
      <w:pPr>
        <w:ind w:left="720" w:hanging="720"/>
        <w:jc w:val="both"/>
        <w:rPr>
          <w:rFonts w:ascii="Arial" w:hAnsi="Arial" w:cs="Arial"/>
          <w:noProof/>
        </w:rPr>
      </w:pPr>
      <w:bookmarkStart w:id="16" w:name="_ENREF_16"/>
      <w:r w:rsidRPr="002F2D5D">
        <w:rPr>
          <w:rFonts w:ascii="Arial" w:hAnsi="Arial" w:cs="Arial"/>
          <w:noProof/>
        </w:rPr>
        <w:t xml:space="preserve">Fretwell PT, Phillips RA, Brooke MDL, Fleming AH, McArthur A (2015) Using the unique spectral signature of guano to identify unknown seabird colonies. Remote Sens Environ 156:448-456 </w:t>
      </w:r>
      <w:bookmarkEnd w:id="16"/>
    </w:p>
    <w:p w14:paraId="20BD490D" w14:textId="77777777" w:rsidR="00681A3E" w:rsidRPr="002F2D5D" w:rsidRDefault="00681A3E" w:rsidP="00681A3E">
      <w:pPr>
        <w:ind w:left="720" w:hanging="720"/>
        <w:jc w:val="both"/>
        <w:rPr>
          <w:rFonts w:ascii="Arial" w:hAnsi="Arial" w:cs="Arial"/>
          <w:noProof/>
        </w:rPr>
      </w:pPr>
      <w:bookmarkStart w:id="17" w:name="_ENREF_17"/>
      <w:r w:rsidRPr="002F2D5D">
        <w:rPr>
          <w:rFonts w:ascii="Arial" w:hAnsi="Arial" w:cs="Arial"/>
          <w:noProof/>
        </w:rPr>
        <w:t xml:space="preserve">Fretwell PT, Scofield P, Phillips RA (2017) Using super-high resolution satellite imagery to census threatened albatrosses. Ibis 159:481-490 </w:t>
      </w:r>
      <w:bookmarkEnd w:id="17"/>
    </w:p>
    <w:p w14:paraId="06BC1322" w14:textId="15A046D1" w:rsidR="00681A3E" w:rsidRPr="002F2D5D" w:rsidRDefault="00681A3E" w:rsidP="00681A3E">
      <w:pPr>
        <w:ind w:left="720" w:hanging="720"/>
        <w:jc w:val="both"/>
        <w:rPr>
          <w:rFonts w:ascii="Arial" w:hAnsi="Arial" w:cs="Arial"/>
          <w:noProof/>
        </w:rPr>
      </w:pPr>
      <w:bookmarkStart w:id="18" w:name="_ENREF_18"/>
      <w:r w:rsidRPr="002F2D5D">
        <w:rPr>
          <w:rFonts w:ascii="Arial" w:hAnsi="Arial" w:cs="Arial"/>
          <w:noProof/>
        </w:rPr>
        <w:t xml:space="preserve">Furness RW (1987) The Skuas. T. &amp; A.D. Poyser, Calton, Staffordshire </w:t>
      </w:r>
      <w:bookmarkEnd w:id="18"/>
    </w:p>
    <w:p w14:paraId="1CEE8E3E" w14:textId="77777777" w:rsidR="00681A3E" w:rsidRPr="002F2D5D" w:rsidRDefault="00681A3E" w:rsidP="00681A3E">
      <w:pPr>
        <w:ind w:left="720" w:hanging="720"/>
        <w:jc w:val="both"/>
        <w:rPr>
          <w:rFonts w:ascii="Arial" w:hAnsi="Arial" w:cs="Arial"/>
          <w:noProof/>
        </w:rPr>
      </w:pPr>
      <w:bookmarkStart w:id="19" w:name="_ENREF_19"/>
      <w:r w:rsidRPr="002F2D5D">
        <w:rPr>
          <w:rFonts w:ascii="Arial" w:hAnsi="Arial" w:cs="Arial"/>
          <w:noProof/>
        </w:rPr>
        <w:t xml:space="preserve">Gonzalez-Zevallos D, Santos MM, Rombolá EF, Juáres MA, Coria NR (2013) Abundance and breeding distribution of seabirds in the northern part of the Danco Coast, Antarctic Peninsula. Polar Res 32:11133 </w:t>
      </w:r>
      <w:bookmarkEnd w:id="19"/>
    </w:p>
    <w:p w14:paraId="3A8B445C" w14:textId="77777777" w:rsidR="00681A3E" w:rsidRPr="002F2D5D" w:rsidRDefault="00681A3E" w:rsidP="00681A3E">
      <w:pPr>
        <w:ind w:left="720" w:hanging="720"/>
        <w:jc w:val="both"/>
        <w:rPr>
          <w:rFonts w:ascii="Arial" w:hAnsi="Arial" w:cs="Arial"/>
          <w:noProof/>
        </w:rPr>
      </w:pPr>
      <w:bookmarkStart w:id="20" w:name="_ENREF_20"/>
      <w:r w:rsidRPr="002F2D5D">
        <w:rPr>
          <w:rFonts w:ascii="Arial" w:hAnsi="Arial" w:cs="Arial"/>
          <w:noProof/>
        </w:rPr>
        <w:t>Grant SM, Convey P, Hughes KA, Phillips RA, Trathan PN (2012) Conservation and management of Antarctic ecosystems. In: Rogers AD, Murphy EJ, Clarke A, Johnston NM (eds) Antarctic ecosystems: an extreme environment in a changing world. Wiley-Blackwell, London, pp 492-525</w:t>
      </w:r>
      <w:bookmarkEnd w:id="20"/>
    </w:p>
    <w:p w14:paraId="09EB9EF5" w14:textId="35BB8ED3" w:rsidR="009E6E34" w:rsidRPr="002F2D5D" w:rsidRDefault="009E6E34" w:rsidP="00681A3E">
      <w:pPr>
        <w:ind w:left="720" w:hanging="720"/>
        <w:jc w:val="both"/>
        <w:rPr>
          <w:rFonts w:ascii="Arial" w:hAnsi="Arial" w:cs="Arial"/>
          <w:noProof/>
        </w:rPr>
      </w:pPr>
      <w:bookmarkStart w:id="21" w:name="_ENREF_21"/>
      <w:r w:rsidRPr="002F2D5D">
        <w:rPr>
          <w:rFonts w:ascii="Arial" w:hAnsi="Arial" w:cs="Arial"/>
          <w:noProof/>
        </w:rPr>
        <w:t xml:space="preserve">Graña Grilli, M (2014) Decline in numbers of Antarctic skuas breeding at Potter Peninsula, King George Island, Antarctica. </w:t>
      </w:r>
      <w:r w:rsidRPr="002F2D5D">
        <w:rPr>
          <w:rFonts w:ascii="Arial" w:hAnsi="Arial" w:cs="Arial"/>
        </w:rPr>
        <w:t>Mar Ornithol 42: 161-162</w:t>
      </w:r>
    </w:p>
    <w:p w14:paraId="6C0F7C2F" w14:textId="77777777" w:rsidR="00681A3E" w:rsidRPr="002F2D5D" w:rsidRDefault="00681A3E" w:rsidP="00681A3E">
      <w:pPr>
        <w:ind w:left="720" w:hanging="720"/>
        <w:jc w:val="both"/>
        <w:rPr>
          <w:rFonts w:ascii="Arial" w:hAnsi="Arial" w:cs="Arial"/>
          <w:noProof/>
        </w:rPr>
      </w:pPr>
      <w:r w:rsidRPr="002F2D5D">
        <w:rPr>
          <w:rFonts w:ascii="Arial" w:hAnsi="Arial" w:cs="Arial"/>
          <w:noProof/>
        </w:rPr>
        <w:t xml:space="preserve">Hahn S, Ritz M, Reinhardt K (2008) Marine foraging and annual fish consumption of a south polar skua population in the maritime Antarctic. Polar Biol 31:959-969 </w:t>
      </w:r>
      <w:bookmarkEnd w:id="21"/>
    </w:p>
    <w:p w14:paraId="5099E7AA" w14:textId="40C96C49" w:rsidR="00681A3E" w:rsidRPr="002F2D5D" w:rsidRDefault="00681A3E" w:rsidP="00681A3E">
      <w:pPr>
        <w:ind w:left="720" w:hanging="720"/>
        <w:jc w:val="both"/>
        <w:rPr>
          <w:rFonts w:ascii="Arial" w:hAnsi="Arial" w:cs="Arial"/>
          <w:noProof/>
        </w:rPr>
      </w:pPr>
      <w:bookmarkStart w:id="22" w:name="_ENREF_22"/>
      <w:r w:rsidRPr="002F2D5D">
        <w:rPr>
          <w:rFonts w:ascii="Arial" w:hAnsi="Arial" w:cs="Arial"/>
          <w:noProof/>
        </w:rPr>
        <w:t xml:space="preserve">Harris CM, Lorenz K, Fishpool LDC, Lascelles B, Cooper J, Coria NR, Croxall JP, Emmerson LM, Fijn RC, Fraser WL, Jouventin P, LaRue MA, Le Maho Y, Lynch HJ, Naveen R, Patterson-Fraser DL, Peter H-U, Poncet S, Phillips RA, Southwell CJ, van Franeker JA, Weimerskirch H, Wienecke B, Woehler EJ (2015) Important Bird Areas in Antarctica 2015. BirdLife International and Environmental Research &amp; Assessment Ltd., Cambridge </w:t>
      </w:r>
      <w:bookmarkEnd w:id="22"/>
    </w:p>
    <w:p w14:paraId="6D5FF271" w14:textId="77777777" w:rsidR="00681A3E" w:rsidRPr="002F2D5D" w:rsidRDefault="00681A3E" w:rsidP="00681A3E">
      <w:pPr>
        <w:ind w:left="720" w:hanging="720"/>
        <w:jc w:val="both"/>
        <w:rPr>
          <w:rFonts w:ascii="Arial" w:hAnsi="Arial" w:cs="Arial"/>
          <w:noProof/>
        </w:rPr>
      </w:pPr>
      <w:bookmarkStart w:id="23" w:name="_ENREF_23"/>
      <w:r w:rsidRPr="002F2D5D">
        <w:rPr>
          <w:rFonts w:ascii="Arial" w:hAnsi="Arial" w:cs="Arial"/>
          <w:noProof/>
        </w:rPr>
        <w:t>Hemmings AD (1990) Human impacts and ecological constraints on skuas. In: Kerry KR, Hempel G (eds) Antarctic ecosytems: ecological change and conservation. Springer-Verlag, Berlin, pp 224-230</w:t>
      </w:r>
      <w:bookmarkEnd w:id="23"/>
    </w:p>
    <w:p w14:paraId="29EB2A50" w14:textId="0A4C0B62" w:rsidR="00681A3E" w:rsidRPr="002F2D5D" w:rsidRDefault="00681A3E" w:rsidP="00681A3E">
      <w:pPr>
        <w:ind w:left="720" w:hanging="720"/>
        <w:jc w:val="both"/>
        <w:rPr>
          <w:rFonts w:ascii="Arial" w:hAnsi="Arial" w:cs="Arial"/>
          <w:noProof/>
        </w:rPr>
      </w:pPr>
      <w:bookmarkStart w:id="24" w:name="_ENREF_24"/>
      <w:r w:rsidRPr="002F2D5D">
        <w:rPr>
          <w:rFonts w:ascii="Arial" w:hAnsi="Arial" w:cs="Arial"/>
          <w:noProof/>
        </w:rPr>
        <w:t xml:space="preserve">Higgins PJ, Davies SJJF (1996) Handbook of Australian, New Zealand and Antarctic birds. vol 3. Snipe to pigeons. Oxford University Press, Melbourne </w:t>
      </w:r>
      <w:bookmarkEnd w:id="24"/>
    </w:p>
    <w:p w14:paraId="759870FE" w14:textId="77777777" w:rsidR="00681A3E" w:rsidRPr="002F2D5D" w:rsidRDefault="00681A3E" w:rsidP="00681A3E">
      <w:pPr>
        <w:ind w:left="720" w:hanging="720"/>
        <w:jc w:val="both"/>
        <w:rPr>
          <w:rFonts w:ascii="Arial" w:hAnsi="Arial" w:cs="Arial"/>
          <w:noProof/>
        </w:rPr>
      </w:pPr>
      <w:bookmarkStart w:id="25" w:name="_ENREF_25"/>
      <w:r w:rsidRPr="002F2D5D">
        <w:rPr>
          <w:rFonts w:ascii="Arial" w:hAnsi="Arial" w:cs="Arial"/>
          <w:noProof/>
        </w:rPr>
        <w:t xml:space="preserve">Hinke JT, Salwicka K, Trivelpiece SG, Watters GM, Trivelpiece WZ (2007) Divergent responses of </w:t>
      </w:r>
      <w:r w:rsidRPr="002F2D5D">
        <w:rPr>
          <w:rFonts w:ascii="Arial" w:hAnsi="Arial" w:cs="Arial"/>
          <w:i/>
          <w:noProof/>
        </w:rPr>
        <w:t>Pygoscelis</w:t>
      </w:r>
      <w:r w:rsidRPr="002F2D5D">
        <w:rPr>
          <w:rFonts w:ascii="Arial" w:hAnsi="Arial" w:cs="Arial"/>
          <w:noProof/>
        </w:rPr>
        <w:t xml:space="preserve"> penguins reveal a common environmental driver. Oecologia 153:845-855 </w:t>
      </w:r>
      <w:bookmarkEnd w:id="25"/>
    </w:p>
    <w:p w14:paraId="7C278B35" w14:textId="73492DC8" w:rsidR="00681A3E" w:rsidRPr="002F2D5D" w:rsidRDefault="00681A3E" w:rsidP="00681A3E">
      <w:pPr>
        <w:ind w:left="720" w:hanging="720"/>
        <w:jc w:val="both"/>
        <w:rPr>
          <w:rFonts w:ascii="Arial" w:hAnsi="Arial" w:cs="Arial"/>
          <w:noProof/>
        </w:rPr>
      </w:pPr>
      <w:bookmarkStart w:id="26" w:name="_ENREF_26"/>
      <w:r w:rsidRPr="002F2D5D">
        <w:rPr>
          <w:rFonts w:ascii="Arial" w:hAnsi="Arial" w:cs="Arial"/>
          <w:noProof/>
        </w:rPr>
        <w:t xml:space="preserve">Holland PR, Kwok R (2012) Wind-driven trends in Antarctic sea-ice drift. Nat Geosci 5:872-875 </w:t>
      </w:r>
      <w:bookmarkEnd w:id="26"/>
    </w:p>
    <w:p w14:paraId="281B720C" w14:textId="748CE19A" w:rsidR="00681A3E" w:rsidRPr="002F2D5D" w:rsidRDefault="00681A3E" w:rsidP="00681A3E">
      <w:pPr>
        <w:ind w:left="720" w:hanging="720"/>
        <w:jc w:val="both"/>
        <w:rPr>
          <w:rFonts w:ascii="Arial" w:hAnsi="Arial" w:cs="Arial"/>
          <w:noProof/>
        </w:rPr>
      </w:pPr>
      <w:bookmarkStart w:id="27" w:name="_ENREF_27"/>
      <w:r w:rsidRPr="002F2D5D">
        <w:rPr>
          <w:rFonts w:ascii="Arial" w:hAnsi="Arial" w:cs="Arial"/>
          <w:noProof/>
        </w:rPr>
        <w:t xml:space="preserve">Hughes K, Pertierra L, Walton D (2013) Area protection in Antarctica: How can conservation and scientific research goals be managed compatibly? Environ Sci Policy 31:120-132 </w:t>
      </w:r>
      <w:bookmarkEnd w:id="27"/>
    </w:p>
    <w:p w14:paraId="5CF89CD8" w14:textId="5BB7CAC7" w:rsidR="00681A3E" w:rsidRPr="002F2D5D" w:rsidRDefault="00681A3E" w:rsidP="00681A3E">
      <w:pPr>
        <w:ind w:left="720" w:hanging="720"/>
        <w:jc w:val="both"/>
        <w:rPr>
          <w:rFonts w:ascii="Arial" w:hAnsi="Arial" w:cs="Arial"/>
          <w:noProof/>
        </w:rPr>
      </w:pPr>
      <w:bookmarkStart w:id="28" w:name="_ENREF_28"/>
      <w:r w:rsidRPr="002F2D5D">
        <w:rPr>
          <w:rFonts w:ascii="Arial" w:hAnsi="Arial" w:cs="Arial"/>
          <w:noProof/>
        </w:rPr>
        <w:t xml:space="preserve">Kennedy M, Spencer HG (2014) Classification of the cormorants of the world. </w:t>
      </w:r>
      <w:r w:rsidR="008A5348" w:rsidRPr="002F2D5D">
        <w:rPr>
          <w:rFonts w:ascii="Arial" w:hAnsi="Arial" w:cs="Arial"/>
          <w:noProof/>
        </w:rPr>
        <w:t>Mol Phylogenet Evol</w:t>
      </w:r>
      <w:r w:rsidR="008A5348" w:rsidRPr="002F2D5D" w:rsidDel="008A5348">
        <w:rPr>
          <w:rFonts w:ascii="Arial" w:hAnsi="Arial" w:cs="Arial"/>
          <w:noProof/>
        </w:rPr>
        <w:t xml:space="preserve"> </w:t>
      </w:r>
      <w:r w:rsidRPr="002F2D5D">
        <w:rPr>
          <w:rFonts w:ascii="Arial" w:hAnsi="Arial" w:cs="Arial"/>
          <w:noProof/>
        </w:rPr>
        <w:t xml:space="preserve">79:249-257 </w:t>
      </w:r>
      <w:bookmarkEnd w:id="28"/>
    </w:p>
    <w:p w14:paraId="0BDDD18E" w14:textId="77777777" w:rsidR="00681A3E" w:rsidRPr="002F2D5D" w:rsidRDefault="00681A3E" w:rsidP="00681A3E">
      <w:pPr>
        <w:ind w:left="720" w:hanging="720"/>
        <w:jc w:val="both"/>
        <w:rPr>
          <w:rFonts w:ascii="Arial" w:hAnsi="Arial" w:cs="Arial"/>
          <w:noProof/>
        </w:rPr>
      </w:pPr>
      <w:bookmarkStart w:id="29" w:name="_ENREF_29"/>
      <w:r w:rsidRPr="002F2D5D">
        <w:rPr>
          <w:rFonts w:ascii="Arial" w:hAnsi="Arial" w:cs="Arial"/>
          <w:noProof/>
        </w:rPr>
        <w:t xml:space="preserve">Krietsch J, Esefeld J, Braun C, Lisovski S, Peter H-U (2016) Long-term dataset reveals declines in breeding success and high fluctuations in the number of breeding pairs in two skua species breeding on King George Island. Polar Biol 39:573-582 </w:t>
      </w:r>
      <w:bookmarkEnd w:id="29"/>
    </w:p>
    <w:p w14:paraId="57915298" w14:textId="77777777" w:rsidR="00681A3E" w:rsidRPr="002F2D5D" w:rsidRDefault="00681A3E" w:rsidP="00681A3E">
      <w:pPr>
        <w:ind w:left="720" w:hanging="720"/>
        <w:jc w:val="both"/>
        <w:rPr>
          <w:rFonts w:ascii="Arial" w:hAnsi="Arial" w:cs="Arial"/>
          <w:noProof/>
        </w:rPr>
      </w:pPr>
      <w:bookmarkStart w:id="30" w:name="_ENREF_30"/>
      <w:r w:rsidRPr="002F2D5D">
        <w:rPr>
          <w:rFonts w:ascii="Arial" w:hAnsi="Arial" w:cs="Arial"/>
          <w:noProof/>
        </w:rPr>
        <w:t xml:space="preserve">Lynch HJ, Naveen R, Fagan WF (2008) Censuses of penguin, blue-eyed shag </w:t>
      </w:r>
      <w:r w:rsidRPr="002F2D5D">
        <w:rPr>
          <w:rFonts w:ascii="Arial" w:hAnsi="Arial" w:cs="Arial"/>
          <w:i/>
          <w:noProof/>
        </w:rPr>
        <w:t>Phalacrocorax atriceps</w:t>
      </w:r>
      <w:r w:rsidRPr="002F2D5D">
        <w:rPr>
          <w:rFonts w:ascii="Arial" w:hAnsi="Arial" w:cs="Arial"/>
          <w:noProof/>
        </w:rPr>
        <w:t xml:space="preserve"> and southern giant petrel </w:t>
      </w:r>
      <w:r w:rsidRPr="002F2D5D">
        <w:rPr>
          <w:rFonts w:ascii="Arial" w:hAnsi="Arial" w:cs="Arial"/>
          <w:i/>
          <w:noProof/>
        </w:rPr>
        <w:t>Macronectes giganteus</w:t>
      </w:r>
      <w:r w:rsidRPr="002F2D5D">
        <w:rPr>
          <w:rFonts w:ascii="Arial" w:hAnsi="Arial" w:cs="Arial"/>
          <w:noProof/>
        </w:rPr>
        <w:t xml:space="preserve"> populations on the Antarctic Peninsula, 2001-2007. Mar Ornithol 36:83-97 </w:t>
      </w:r>
      <w:bookmarkEnd w:id="30"/>
    </w:p>
    <w:p w14:paraId="7942135A" w14:textId="77777777" w:rsidR="00681A3E" w:rsidRPr="002F2D5D" w:rsidRDefault="00681A3E" w:rsidP="00681A3E">
      <w:pPr>
        <w:ind w:left="720" w:hanging="720"/>
        <w:jc w:val="both"/>
        <w:rPr>
          <w:rFonts w:ascii="Arial" w:hAnsi="Arial" w:cs="Arial"/>
          <w:noProof/>
        </w:rPr>
      </w:pPr>
      <w:bookmarkStart w:id="31" w:name="_ENREF_31"/>
      <w:r w:rsidRPr="002F2D5D">
        <w:rPr>
          <w:rFonts w:ascii="Arial" w:hAnsi="Arial" w:cs="Arial"/>
          <w:noProof/>
        </w:rPr>
        <w:t xml:space="preserve">Lynch HJ, Naveen R, Trathan PN, Fagan WF (2012) Spatially integrated assessment reveals widespread changes in penguin populations on the Antarctic Peninsula. Ecology 93:1367-1377 </w:t>
      </w:r>
      <w:bookmarkEnd w:id="31"/>
    </w:p>
    <w:p w14:paraId="7DED008D" w14:textId="77777777" w:rsidR="00681A3E" w:rsidRPr="002F2D5D" w:rsidRDefault="00681A3E" w:rsidP="00681A3E">
      <w:pPr>
        <w:ind w:left="720" w:hanging="720"/>
        <w:jc w:val="both"/>
        <w:rPr>
          <w:rFonts w:ascii="Arial" w:hAnsi="Arial" w:cs="Arial"/>
          <w:noProof/>
        </w:rPr>
      </w:pPr>
      <w:bookmarkStart w:id="32" w:name="_ENREF_32"/>
      <w:r w:rsidRPr="002F2D5D">
        <w:rPr>
          <w:rFonts w:ascii="Arial" w:hAnsi="Arial" w:cs="Arial"/>
          <w:noProof/>
        </w:rPr>
        <w:t xml:space="preserve">Lynch HJ, Schwaller MR (2014) Mapping the abundance and distribution of Adélie Penguins using Landsat-7: first steps towards an integrated multi-sensor pipeline for tracking populations at the continental scale. PLoS ONE 9:e113301 </w:t>
      </w:r>
      <w:bookmarkEnd w:id="32"/>
    </w:p>
    <w:p w14:paraId="30701E0A" w14:textId="77777777" w:rsidR="00681A3E" w:rsidRPr="002F2D5D" w:rsidRDefault="00681A3E" w:rsidP="00681A3E">
      <w:pPr>
        <w:ind w:left="720" w:hanging="720"/>
        <w:jc w:val="both"/>
        <w:rPr>
          <w:rFonts w:ascii="Arial" w:hAnsi="Arial" w:cs="Arial"/>
          <w:noProof/>
        </w:rPr>
      </w:pPr>
      <w:bookmarkStart w:id="33" w:name="_ENREF_33"/>
      <w:r w:rsidRPr="002F2D5D">
        <w:rPr>
          <w:rFonts w:ascii="Arial" w:hAnsi="Arial" w:cs="Arial"/>
          <w:noProof/>
        </w:rPr>
        <w:t xml:space="preserve">Milius N (2000) The birds of Rothera, Adelaide Island, Antarctic Peninsula. Mar Ornithol 28:63-67 </w:t>
      </w:r>
      <w:bookmarkEnd w:id="33"/>
    </w:p>
    <w:p w14:paraId="3D8E3B19" w14:textId="77777777" w:rsidR="00681A3E" w:rsidRPr="002F2D5D" w:rsidRDefault="00681A3E" w:rsidP="00681A3E">
      <w:pPr>
        <w:ind w:left="720" w:hanging="720"/>
        <w:jc w:val="both"/>
        <w:rPr>
          <w:rFonts w:ascii="Arial" w:hAnsi="Arial" w:cs="Arial"/>
          <w:noProof/>
        </w:rPr>
      </w:pPr>
      <w:bookmarkStart w:id="34" w:name="_ENREF_34"/>
      <w:r w:rsidRPr="002F2D5D">
        <w:rPr>
          <w:rFonts w:ascii="Arial" w:hAnsi="Arial" w:cs="Arial"/>
          <w:noProof/>
        </w:rPr>
        <w:t xml:space="preserve">Olivier F, van Franeker JA, Creuwels JCS, Woehler EJ (2005) Variations of snow petrel breeding success in relation to sea-ice extent: detecting local response to large-scale processes? Polar Biol 28:687-699 </w:t>
      </w:r>
      <w:bookmarkEnd w:id="34"/>
    </w:p>
    <w:p w14:paraId="0551916E" w14:textId="117D76C4" w:rsidR="00681A3E" w:rsidRPr="002F2D5D" w:rsidRDefault="00681A3E" w:rsidP="00681A3E">
      <w:pPr>
        <w:ind w:left="720" w:hanging="720"/>
        <w:jc w:val="both"/>
        <w:rPr>
          <w:rFonts w:ascii="Arial" w:hAnsi="Arial" w:cs="Arial"/>
          <w:noProof/>
        </w:rPr>
      </w:pPr>
      <w:bookmarkStart w:id="35" w:name="_ENREF_35"/>
      <w:r w:rsidRPr="002F2D5D">
        <w:rPr>
          <w:rFonts w:ascii="Arial" w:hAnsi="Arial" w:cs="Arial"/>
          <w:noProof/>
        </w:rPr>
        <w:t>Parmalee DF, Bernstein NP, Neilson DR (1978) Impact of unfavorable ice conditions on bird productivity at Palmer Station during the 1977-78 field season. Antarct J U</w:t>
      </w:r>
      <w:r w:rsidR="008A5348" w:rsidRPr="002F2D5D">
        <w:rPr>
          <w:rFonts w:ascii="Arial" w:hAnsi="Arial" w:cs="Arial"/>
          <w:noProof/>
        </w:rPr>
        <w:t>S</w:t>
      </w:r>
      <w:r w:rsidRPr="002F2D5D">
        <w:rPr>
          <w:rFonts w:ascii="Arial" w:hAnsi="Arial" w:cs="Arial"/>
          <w:noProof/>
        </w:rPr>
        <w:t xml:space="preserve"> 13:146-147 </w:t>
      </w:r>
      <w:bookmarkEnd w:id="35"/>
    </w:p>
    <w:p w14:paraId="6BC83D04" w14:textId="77777777" w:rsidR="00681A3E" w:rsidRPr="002F2D5D" w:rsidRDefault="00681A3E" w:rsidP="00681A3E">
      <w:pPr>
        <w:ind w:left="720" w:hanging="720"/>
        <w:jc w:val="both"/>
        <w:rPr>
          <w:rFonts w:ascii="Arial" w:hAnsi="Arial" w:cs="Arial"/>
          <w:noProof/>
        </w:rPr>
      </w:pPr>
      <w:bookmarkStart w:id="36" w:name="_ENREF_36"/>
      <w:r w:rsidRPr="002F2D5D">
        <w:rPr>
          <w:rFonts w:ascii="Arial" w:hAnsi="Arial" w:cs="Arial"/>
          <w:noProof/>
        </w:rPr>
        <w:t xml:space="preserve">Pezzo F, Olmastroni S, Corsolini S, Focardi S (2001) Factors affecting the breeding success of the south polar skua </w:t>
      </w:r>
      <w:r w:rsidRPr="002F2D5D">
        <w:rPr>
          <w:rFonts w:ascii="Arial" w:hAnsi="Arial" w:cs="Arial"/>
          <w:i/>
          <w:noProof/>
        </w:rPr>
        <w:t xml:space="preserve">Catharacta maccormicki </w:t>
      </w:r>
      <w:r w:rsidRPr="002F2D5D">
        <w:rPr>
          <w:rFonts w:ascii="Arial" w:hAnsi="Arial" w:cs="Arial"/>
          <w:noProof/>
        </w:rPr>
        <w:t xml:space="preserve">at Edmonson Point, Victoria Land, Antarctica. Polar Biol 24:389-393 </w:t>
      </w:r>
      <w:bookmarkEnd w:id="36"/>
    </w:p>
    <w:p w14:paraId="314D02AE" w14:textId="77777777" w:rsidR="00681A3E" w:rsidRPr="002F2D5D" w:rsidRDefault="00681A3E" w:rsidP="00681A3E">
      <w:pPr>
        <w:ind w:left="720" w:hanging="720"/>
        <w:jc w:val="both"/>
        <w:rPr>
          <w:rFonts w:ascii="Arial" w:hAnsi="Arial" w:cs="Arial"/>
          <w:noProof/>
        </w:rPr>
      </w:pPr>
      <w:bookmarkStart w:id="37" w:name="_ENREF_37"/>
      <w:r w:rsidRPr="002F2D5D">
        <w:rPr>
          <w:rFonts w:ascii="Arial" w:hAnsi="Arial" w:cs="Arial"/>
          <w:noProof/>
        </w:rPr>
        <w:t xml:space="preserve">Phillips RA, Bearhop S, Hamer KC, Thompson D (1999a) Rapid population growth of Great Skuas </w:t>
      </w:r>
      <w:r w:rsidRPr="002F2D5D">
        <w:rPr>
          <w:rFonts w:ascii="Arial" w:hAnsi="Arial" w:cs="Arial"/>
          <w:i/>
          <w:noProof/>
        </w:rPr>
        <w:t>Catharacta skua</w:t>
      </w:r>
      <w:r w:rsidRPr="002F2D5D">
        <w:rPr>
          <w:rFonts w:ascii="Arial" w:hAnsi="Arial" w:cs="Arial"/>
          <w:noProof/>
        </w:rPr>
        <w:t xml:space="preserve"> at St Kilda: implications for management and conservation. Bird Study 46:174-183 </w:t>
      </w:r>
      <w:bookmarkEnd w:id="37"/>
    </w:p>
    <w:p w14:paraId="4070A1CB" w14:textId="77777777" w:rsidR="00681A3E" w:rsidRPr="002F2D5D" w:rsidRDefault="00681A3E" w:rsidP="00681A3E">
      <w:pPr>
        <w:ind w:left="720" w:hanging="720"/>
        <w:jc w:val="both"/>
        <w:rPr>
          <w:rFonts w:ascii="Arial" w:hAnsi="Arial" w:cs="Arial"/>
          <w:noProof/>
        </w:rPr>
      </w:pPr>
      <w:bookmarkStart w:id="38" w:name="_ENREF_38"/>
      <w:r w:rsidRPr="002F2D5D">
        <w:rPr>
          <w:rFonts w:ascii="Arial" w:hAnsi="Arial" w:cs="Arial"/>
          <w:noProof/>
        </w:rPr>
        <w:t xml:space="preserve">Phillips RA, Gales R, Baker G, Double M, Favero M, Quintana F, Tasker ML, Weimerskirch H, Uhart M, Wolfaardt A (2016) The conservation status and priorities for albatrosses and large petrels. Biol Conserv 201:169-183 </w:t>
      </w:r>
      <w:bookmarkEnd w:id="38"/>
    </w:p>
    <w:p w14:paraId="4502DF0D" w14:textId="77777777" w:rsidR="00681A3E" w:rsidRPr="002F2D5D" w:rsidRDefault="00681A3E" w:rsidP="00681A3E">
      <w:pPr>
        <w:ind w:left="720" w:hanging="720"/>
        <w:jc w:val="both"/>
        <w:rPr>
          <w:rFonts w:ascii="Arial" w:hAnsi="Arial" w:cs="Arial"/>
          <w:noProof/>
        </w:rPr>
      </w:pPr>
      <w:bookmarkStart w:id="39" w:name="_ENREF_39"/>
      <w:r w:rsidRPr="002F2D5D">
        <w:rPr>
          <w:rFonts w:ascii="Arial" w:hAnsi="Arial" w:cs="Arial"/>
          <w:noProof/>
        </w:rPr>
        <w:t xml:space="preserve">Phillips RA, Phalan B, Forster IP (2004) Diet and long-term changes in population size and productivity of brown skuas </w:t>
      </w:r>
      <w:r w:rsidRPr="002F2D5D">
        <w:rPr>
          <w:rFonts w:ascii="Arial" w:hAnsi="Arial" w:cs="Arial"/>
          <w:i/>
          <w:noProof/>
        </w:rPr>
        <w:t>Catharacta antarctica</w:t>
      </w:r>
      <w:r w:rsidRPr="002F2D5D">
        <w:rPr>
          <w:rFonts w:ascii="Arial" w:hAnsi="Arial" w:cs="Arial"/>
          <w:noProof/>
        </w:rPr>
        <w:t xml:space="preserve"> </w:t>
      </w:r>
      <w:r w:rsidRPr="002F2D5D">
        <w:rPr>
          <w:rFonts w:ascii="Arial" w:hAnsi="Arial" w:cs="Arial"/>
          <w:i/>
          <w:noProof/>
        </w:rPr>
        <w:t>lonnbergi</w:t>
      </w:r>
      <w:r w:rsidRPr="002F2D5D">
        <w:rPr>
          <w:rFonts w:ascii="Arial" w:hAnsi="Arial" w:cs="Arial"/>
          <w:noProof/>
        </w:rPr>
        <w:t xml:space="preserve"> at Bird Island, South Georgia. Polar Biol 27:555-561 </w:t>
      </w:r>
      <w:bookmarkEnd w:id="39"/>
    </w:p>
    <w:p w14:paraId="7E76CA73" w14:textId="77777777" w:rsidR="00681A3E" w:rsidRPr="002F2D5D" w:rsidRDefault="00681A3E" w:rsidP="00681A3E">
      <w:pPr>
        <w:ind w:left="720" w:hanging="720"/>
        <w:jc w:val="both"/>
        <w:rPr>
          <w:rFonts w:ascii="Arial" w:hAnsi="Arial" w:cs="Arial"/>
          <w:noProof/>
        </w:rPr>
      </w:pPr>
      <w:bookmarkStart w:id="40" w:name="_ENREF_40"/>
      <w:r w:rsidRPr="002F2D5D">
        <w:rPr>
          <w:rFonts w:ascii="Arial" w:hAnsi="Arial" w:cs="Arial"/>
          <w:noProof/>
        </w:rPr>
        <w:t xml:space="preserve">Phillips RA, Thompson DR, Hamer KC (1999b) The impact of great skua predation on seabird populations at St Kilda: a bioenergetics model. J Appl Ecol 36:218-232 </w:t>
      </w:r>
      <w:bookmarkEnd w:id="40"/>
    </w:p>
    <w:p w14:paraId="26E63177" w14:textId="77777777" w:rsidR="00681A3E" w:rsidRPr="002F2D5D" w:rsidRDefault="00681A3E" w:rsidP="00681A3E">
      <w:pPr>
        <w:ind w:left="720" w:hanging="720"/>
        <w:jc w:val="both"/>
        <w:rPr>
          <w:rFonts w:ascii="Arial" w:hAnsi="Arial" w:cs="Arial"/>
          <w:noProof/>
        </w:rPr>
      </w:pPr>
      <w:bookmarkStart w:id="41" w:name="_ENREF_41"/>
      <w:r w:rsidRPr="002F2D5D">
        <w:rPr>
          <w:rFonts w:ascii="Arial" w:hAnsi="Arial" w:cs="Arial"/>
          <w:noProof/>
        </w:rPr>
        <w:t xml:space="preserve">Pietz PJ (1987) Feeding and nesting ecology of sympatric south polar and brown skuas. Auk 104:617-627 </w:t>
      </w:r>
      <w:bookmarkEnd w:id="41"/>
    </w:p>
    <w:p w14:paraId="5E0CA644" w14:textId="4C84255E" w:rsidR="00681A3E" w:rsidRPr="002F2D5D" w:rsidRDefault="00681A3E" w:rsidP="00681A3E">
      <w:pPr>
        <w:ind w:left="720" w:hanging="720"/>
        <w:jc w:val="both"/>
        <w:rPr>
          <w:rFonts w:ascii="Arial" w:hAnsi="Arial" w:cs="Arial"/>
          <w:noProof/>
        </w:rPr>
      </w:pPr>
      <w:bookmarkStart w:id="42" w:name="_ENREF_42"/>
      <w:r w:rsidRPr="002F2D5D">
        <w:rPr>
          <w:rFonts w:ascii="Arial" w:hAnsi="Arial" w:cs="Arial"/>
          <w:noProof/>
        </w:rPr>
        <w:t xml:space="preserve">Ratcliffe N, Guihen D, Robst J, Crofts S, Stanworth A, Enderlein P (2015) A protocol for the aerial survey of penguin colonies using UAVs. J Unmanned Veh Syst 3:95-101 </w:t>
      </w:r>
      <w:bookmarkEnd w:id="42"/>
    </w:p>
    <w:p w14:paraId="39B71E4E" w14:textId="77777777" w:rsidR="00681A3E" w:rsidRPr="002F2D5D" w:rsidRDefault="00681A3E" w:rsidP="00681A3E">
      <w:pPr>
        <w:ind w:left="720" w:hanging="720"/>
        <w:jc w:val="both"/>
        <w:rPr>
          <w:rFonts w:ascii="Arial" w:hAnsi="Arial" w:cs="Arial"/>
          <w:noProof/>
        </w:rPr>
      </w:pPr>
      <w:bookmarkStart w:id="43" w:name="_ENREF_43"/>
      <w:r w:rsidRPr="002F2D5D">
        <w:rPr>
          <w:rFonts w:ascii="Arial" w:hAnsi="Arial" w:cs="Arial"/>
          <w:noProof/>
        </w:rPr>
        <w:t xml:space="preserve">Reinhardt K, Hahn S, Peter H-U, Wemhof H (2000) A review of the diets of Southern Hemisphere skuas. Mar Ornithol 28:7-19 </w:t>
      </w:r>
      <w:bookmarkEnd w:id="43"/>
    </w:p>
    <w:p w14:paraId="7C4955CD" w14:textId="71C0F1E2" w:rsidR="00681A3E" w:rsidRPr="002F2D5D" w:rsidRDefault="00681A3E" w:rsidP="00681A3E">
      <w:pPr>
        <w:ind w:left="720" w:hanging="720"/>
        <w:jc w:val="both"/>
        <w:rPr>
          <w:rFonts w:ascii="Arial" w:hAnsi="Arial" w:cs="Arial"/>
          <w:noProof/>
        </w:rPr>
      </w:pPr>
      <w:bookmarkStart w:id="44" w:name="_ENREF_44"/>
      <w:r w:rsidRPr="002F2D5D">
        <w:rPr>
          <w:rFonts w:ascii="Arial" w:hAnsi="Arial" w:cs="Arial"/>
          <w:noProof/>
        </w:rPr>
        <w:t xml:space="preserve">Ryan P, Whittington P, Crawford RJ (2009) A tale of two islands: contrasting fortunes for subantarctic skuas at the Prince Edward Islands. Afr J Mar Sci 31:431-437 </w:t>
      </w:r>
      <w:bookmarkEnd w:id="44"/>
    </w:p>
    <w:p w14:paraId="0B467497" w14:textId="120C7160" w:rsidR="00681A3E" w:rsidRPr="002F2D5D" w:rsidRDefault="00681A3E" w:rsidP="00681A3E">
      <w:pPr>
        <w:ind w:left="720" w:hanging="720"/>
        <w:jc w:val="both"/>
        <w:rPr>
          <w:rFonts w:ascii="Arial" w:hAnsi="Arial" w:cs="Arial"/>
          <w:noProof/>
        </w:rPr>
      </w:pPr>
      <w:bookmarkStart w:id="45" w:name="_ENREF_45"/>
      <w:r w:rsidRPr="002F2D5D">
        <w:rPr>
          <w:rFonts w:ascii="Arial" w:hAnsi="Arial" w:cs="Arial"/>
          <w:noProof/>
        </w:rPr>
        <w:t>Schrimpf M, Naveen R, Lynch HJ (</w:t>
      </w:r>
      <w:r w:rsidR="00870543" w:rsidRPr="002F2D5D">
        <w:rPr>
          <w:rFonts w:ascii="Arial" w:hAnsi="Arial" w:cs="Arial"/>
          <w:noProof/>
        </w:rPr>
        <w:t>2018</w:t>
      </w:r>
      <w:r w:rsidRPr="002F2D5D">
        <w:rPr>
          <w:rFonts w:ascii="Arial" w:hAnsi="Arial" w:cs="Arial"/>
          <w:noProof/>
        </w:rPr>
        <w:t xml:space="preserve">) Population status of the Antarctic shag </w:t>
      </w:r>
      <w:r w:rsidRPr="002F2D5D">
        <w:rPr>
          <w:rFonts w:ascii="Arial" w:hAnsi="Arial" w:cs="Arial"/>
          <w:i/>
          <w:noProof/>
        </w:rPr>
        <w:t>Phalacrocorax (atriceps) bransfieldensis</w:t>
      </w:r>
      <w:r w:rsidRPr="002F2D5D">
        <w:rPr>
          <w:rFonts w:ascii="Arial" w:hAnsi="Arial" w:cs="Arial"/>
          <w:noProof/>
        </w:rPr>
        <w:t>. Antarct Sci</w:t>
      </w:r>
      <w:r w:rsidR="00870543" w:rsidRPr="002F2D5D">
        <w:rPr>
          <w:rFonts w:ascii="Arial" w:hAnsi="Arial" w:cs="Arial"/>
          <w:noProof/>
        </w:rPr>
        <w:t xml:space="preserve"> 30:151-159</w:t>
      </w:r>
      <w:r w:rsidRPr="002F2D5D">
        <w:rPr>
          <w:rFonts w:ascii="Arial" w:hAnsi="Arial" w:cs="Arial"/>
          <w:noProof/>
        </w:rPr>
        <w:t xml:space="preserve"> </w:t>
      </w:r>
      <w:bookmarkEnd w:id="45"/>
    </w:p>
    <w:p w14:paraId="5667A105" w14:textId="77777777" w:rsidR="00681A3E" w:rsidRPr="002F2D5D" w:rsidRDefault="00681A3E" w:rsidP="00681A3E">
      <w:pPr>
        <w:ind w:left="720" w:hanging="720"/>
        <w:jc w:val="both"/>
        <w:rPr>
          <w:rFonts w:ascii="Arial" w:hAnsi="Arial" w:cs="Arial"/>
          <w:noProof/>
        </w:rPr>
      </w:pPr>
      <w:bookmarkStart w:id="46" w:name="_ENREF_46"/>
      <w:r w:rsidRPr="002F2D5D">
        <w:rPr>
          <w:rFonts w:ascii="Arial" w:hAnsi="Arial" w:cs="Arial"/>
          <w:noProof/>
        </w:rPr>
        <w:t xml:space="preserve">Shaw JD, Terauds A, Riddle MJ, Possingham HP, Chown SL (2014) Antarctica’s protected areas are inadequate, unrepresentative, and at risk. PLOS Biology 12:e1001888 </w:t>
      </w:r>
      <w:bookmarkEnd w:id="46"/>
    </w:p>
    <w:p w14:paraId="6C3E7BC7" w14:textId="02663689" w:rsidR="00681A3E" w:rsidRPr="002F2D5D" w:rsidRDefault="00681A3E" w:rsidP="00681A3E">
      <w:pPr>
        <w:ind w:left="720" w:hanging="720"/>
        <w:jc w:val="both"/>
        <w:rPr>
          <w:rFonts w:ascii="Arial" w:hAnsi="Arial" w:cs="Arial"/>
          <w:noProof/>
        </w:rPr>
      </w:pPr>
      <w:bookmarkStart w:id="47" w:name="_ENREF_47"/>
      <w:r w:rsidRPr="002F2D5D">
        <w:rPr>
          <w:rFonts w:ascii="Arial" w:hAnsi="Arial" w:cs="Arial"/>
          <w:noProof/>
        </w:rPr>
        <w:t xml:space="preserve">Smith RC, Ainley D, Baker K, Domack E, Emslie S, Fraser B, Kennett J, Leventer A, Mosley-Thompson E, Stammerjohn S (1999) Marine ecosystem sensitivity to climate change: Historical observations and paleoecological records reveal ecological transitions in the Antarctic Peninsula region. BioSci 49:393-404 </w:t>
      </w:r>
      <w:bookmarkEnd w:id="47"/>
    </w:p>
    <w:p w14:paraId="3408E14E" w14:textId="5A7A37EF" w:rsidR="00681A3E" w:rsidRPr="002F2D5D" w:rsidRDefault="00681A3E" w:rsidP="00681A3E">
      <w:pPr>
        <w:ind w:left="720" w:hanging="720"/>
        <w:jc w:val="both"/>
        <w:rPr>
          <w:rFonts w:ascii="Arial" w:hAnsi="Arial" w:cs="Arial"/>
          <w:noProof/>
        </w:rPr>
      </w:pPr>
      <w:bookmarkStart w:id="48" w:name="_ENREF_48"/>
      <w:r w:rsidRPr="002F2D5D">
        <w:rPr>
          <w:rFonts w:ascii="Arial" w:hAnsi="Arial" w:cs="Arial"/>
          <w:noProof/>
        </w:rPr>
        <w:t xml:space="preserve">Stammerjohn S, Massom R, Rind D, Martinson D (2012) Regions of rapid sea ice change: An inter-hemispheric seasonal comparison. Geophys Res Lett 39:L06501 </w:t>
      </w:r>
      <w:bookmarkEnd w:id="48"/>
    </w:p>
    <w:p w14:paraId="37BF7F8E" w14:textId="77777777" w:rsidR="00681A3E" w:rsidRPr="002F2D5D" w:rsidRDefault="00681A3E" w:rsidP="00681A3E">
      <w:pPr>
        <w:ind w:left="720" w:hanging="720"/>
        <w:jc w:val="both"/>
        <w:rPr>
          <w:rFonts w:ascii="Arial" w:hAnsi="Arial" w:cs="Arial"/>
          <w:noProof/>
        </w:rPr>
      </w:pPr>
      <w:bookmarkStart w:id="49" w:name="_ENREF_49"/>
      <w:r w:rsidRPr="002F2D5D">
        <w:rPr>
          <w:rFonts w:ascii="Arial" w:hAnsi="Arial" w:cs="Arial"/>
          <w:noProof/>
        </w:rPr>
        <w:t xml:space="preserve">Turner J, Lu H, White I, King JC, Phillips T, Hosking JS, Bracegirdle TJ, Marshall GJ, Mulvaney R, Deb P (2016) Absence of 21st century warming on Antarctic Peninsula consistent with natural variability. Nature 535:411-415 </w:t>
      </w:r>
      <w:bookmarkEnd w:id="49"/>
    </w:p>
    <w:p w14:paraId="3EFB2F33" w14:textId="77777777" w:rsidR="00681A3E" w:rsidRPr="002F2D5D" w:rsidRDefault="00681A3E" w:rsidP="00681A3E">
      <w:pPr>
        <w:ind w:left="720" w:hanging="720"/>
        <w:jc w:val="both"/>
        <w:rPr>
          <w:rFonts w:ascii="Arial" w:hAnsi="Arial" w:cs="Arial"/>
          <w:noProof/>
        </w:rPr>
      </w:pPr>
      <w:bookmarkStart w:id="50" w:name="_ENREF_50"/>
      <w:r w:rsidRPr="002F2D5D">
        <w:rPr>
          <w:rFonts w:ascii="Arial" w:hAnsi="Arial" w:cs="Arial"/>
          <w:noProof/>
        </w:rPr>
        <w:t xml:space="preserve">Votier SC, Bearhop S, Ratcliffe N, Phillips RA, Furness RW (2004) Predation by great skuas at a large Shetland seabird colony. J Appl Ecol 41:1117-1128 </w:t>
      </w:r>
      <w:bookmarkEnd w:id="50"/>
    </w:p>
    <w:p w14:paraId="2A3B2148" w14:textId="77777777" w:rsidR="00681A3E" w:rsidRPr="002F2D5D" w:rsidRDefault="00681A3E" w:rsidP="00681A3E">
      <w:pPr>
        <w:ind w:left="720" w:hanging="720"/>
        <w:jc w:val="both"/>
        <w:rPr>
          <w:rFonts w:ascii="Arial" w:hAnsi="Arial" w:cs="Arial"/>
          <w:noProof/>
        </w:rPr>
      </w:pPr>
      <w:bookmarkStart w:id="51" w:name="_ENREF_51"/>
      <w:r w:rsidRPr="002F2D5D">
        <w:rPr>
          <w:rFonts w:ascii="Arial" w:hAnsi="Arial" w:cs="Arial"/>
          <w:noProof/>
        </w:rPr>
        <w:t xml:space="preserve">Wilson DJ, Lyver POB, Greene TC, Whitehead AL, Dugger KM, Karl BJ, Barringer JR, McGarry R, Pollard AM, Ainley DG (2017) South Polar Skua breeding populations in the Ross Sea assessed from demonstrated relationship with Adélie Penguin numbers. Polar Biol 40:577-592 </w:t>
      </w:r>
      <w:bookmarkEnd w:id="51"/>
    </w:p>
    <w:p w14:paraId="3FEF2EE3" w14:textId="77777777" w:rsidR="00681A3E" w:rsidRPr="002F2D5D" w:rsidRDefault="00681A3E" w:rsidP="00681A3E">
      <w:pPr>
        <w:ind w:left="720" w:hanging="720"/>
        <w:jc w:val="both"/>
        <w:rPr>
          <w:rFonts w:ascii="Arial" w:hAnsi="Arial" w:cs="Arial"/>
          <w:noProof/>
        </w:rPr>
      </w:pPr>
      <w:bookmarkStart w:id="52" w:name="_ENREF_52"/>
      <w:r w:rsidRPr="002F2D5D">
        <w:rPr>
          <w:rFonts w:ascii="Arial" w:hAnsi="Arial" w:cs="Arial"/>
          <w:noProof/>
        </w:rPr>
        <w:t xml:space="preserve">Young EC (1990) Diet of the south polar skua </w:t>
      </w:r>
      <w:r w:rsidRPr="002F2D5D">
        <w:rPr>
          <w:rFonts w:ascii="Arial" w:hAnsi="Arial" w:cs="Arial"/>
          <w:i/>
          <w:noProof/>
        </w:rPr>
        <w:t>Catharacta maccormicki</w:t>
      </w:r>
      <w:r w:rsidRPr="002F2D5D">
        <w:rPr>
          <w:rFonts w:ascii="Arial" w:hAnsi="Arial" w:cs="Arial"/>
          <w:noProof/>
        </w:rPr>
        <w:t xml:space="preserve"> determined from regurgitated pellets: limitations of a technique. Polar Rec 26:124-125 </w:t>
      </w:r>
      <w:bookmarkEnd w:id="52"/>
    </w:p>
    <w:p w14:paraId="11A76C83" w14:textId="5EF6DFA9" w:rsidR="00681A3E" w:rsidRPr="002F2D5D" w:rsidRDefault="00681A3E" w:rsidP="00681A3E">
      <w:pPr>
        <w:jc w:val="both"/>
        <w:rPr>
          <w:rFonts w:ascii="Arial" w:hAnsi="Arial" w:cs="Arial"/>
          <w:noProof/>
        </w:rPr>
      </w:pPr>
    </w:p>
    <w:p w14:paraId="18EA3956" w14:textId="6EBADC6E" w:rsidR="007C1858" w:rsidRPr="008157C9" w:rsidRDefault="007A6B87" w:rsidP="00507944">
      <w:pPr>
        <w:ind w:left="720" w:hanging="720"/>
        <w:jc w:val="both"/>
        <w:rPr>
          <w:rFonts w:ascii="Arial" w:hAnsi="Arial" w:cs="Arial"/>
        </w:rPr>
      </w:pPr>
      <w:r w:rsidRPr="00612674">
        <w:rPr>
          <w:rFonts w:ascii="Arial" w:hAnsi="Arial" w:cs="Arial"/>
        </w:rPr>
        <w:fldChar w:fldCharType="end"/>
      </w:r>
    </w:p>
    <w:p w14:paraId="6CA64A4B" w14:textId="77777777" w:rsidR="007C1858" w:rsidRPr="008157C9" w:rsidRDefault="007C1858" w:rsidP="00507944">
      <w:pPr>
        <w:jc w:val="both"/>
        <w:rPr>
          <w:rFonts w:ascii="Arial" w:hAnsi="Arial" w:cs="Arial"/>
        </w:rPr>
        <w:sectPr w:rsidR="007C1858" w:rsidRPr="008157C9" w:rsidSect="007C1858">
          <w:pgSz w:w="11900" w:h="16840"/>
          <w:pgMar w:top="1440" w:right="1797" w:bottom="1440" w:left="1797" w:header="709" w:footer="709" w:gutter="0"/>
          <w:lnNumType w:countBy="1" w:restart="continuous"/>
          <w:cols w:space="708"/>
          <w:docGrid w:linePitch="360"/>
        </w:sectPr>
      </w:pPr>
    </w:p>
    <w:p w14:paraId="427D05F9" w14:textId="76D79391" w:rsidR="007C1858" w:rsidRPr="00D545F8" w:rsidRDefault="007C1858" w:rsidP="00507944">
      <w:pPr>
        <w:jc w:val="both"/>
        <w:rPr>
          <w:rFonts w:ascii="Arial" w:hAnsi="Arial" w:cs="Arial"/>
        </w:rPr>
      </w:pPr>
      <w:r w:rsidRPr="004A74DC">
        <w:rPr>
          <w:rFonts w:ascii="Arial" w:hAnsi="Arial" w:cs="Arial"/>
          <w:b/>
        </w:rPr>
        <w:t>Table 1</w:t>
      </w:r>
      <w:r w:rsidRPr="004A74DC">
        <w:rPr>
          <w:rFonts w:ascii="Arial" w:hAnsi="Arial" w:cs="Arial"/>
        </w:rPr>
        <w:t xml:space="preserve"> Counts of south polar skuas at colonies in Ryder Bay </w:t>
      </w:r>
      <w:r w:rsidR="008157C9">
        <w:rPr>
          <w:rFonts w:ascii="Arial" w:hAnsi="Arial" w:cs="Arial"/>
        </w:rPr>
        <w:t xml:space="preserve">(Antarctic Peninsula) </w:t>
      </w:r>
      <w:r w:rsidRPr="004A74DC">
        <w:rPr>
          <w:rFonts w:ascii="Arial" w:hAnsi="Arial" w:cs="Arial"/>
        </w:rPr>
        <w:t xml:space="preserve">in </w:t>
      </w:r>
      <w:r w:rsidR="0097589C">
        <w:rPr>
          <w:rFonts w:ascii="Arial" w:hAnsi="Arial" w:cs="Arial"/>
        </w:rPr>
        <w:t xml:space="preserve">16 </w:t>
      </w:r>
      <w:r w:rsidRPr="004A74DC">
        <w:rPr>
          <w:rFonts w:ascii="Arial" w:hAnsi="Arial" w:cs="Arial"/>
        </w:rPr>
        <w:t>Jan.</w:t>
      </w:r>
      <w:r w:rsidR="005C4081">
        <w:rPr>
          <w:rFonts w:ascii="Arial" w:hAnsi="Arial" w:cs="Arial"/>
        </w:rPr>
        <w:t xml:space="preserve"> </w:t>
      </w:r>
      <w:r w:rsidRPr="004A74DC">
        <w:rPr>
          <w:rFonts w:ascii="Arial" w:hAnsi="Arial" w:cs="Arial"/>
        </w:rPr>
        <w:t>-</w:t>
      </w:r>
      <w:r w:rsidR="0097589C">
        <w:rPr>
          <w:rFonts w:ascii="Arial" w:hAnsi="Arial" w:cs="Arial"/>
        </w:rPr>
        <w:t xml:space="preserve"> 5 </w:t>
      </w:r>
      <w:r w:rsidRPr="004A74DC">
        <w:rPr>
          <w:rFonts w:ascii="Arial" w:hAnsi="Arial" w:cs="Arial"/>
        </w:rPr>
        <w:t xml:space="preserve">Feb. 2018. </w:t>
      </w:r>
      <w:r w:rsidR="00D545F8">
        <w:rPr>
          <w:rFonts w:ascii="Arial" w:hAnsi="Arial" w:cs="Arial"/>
          <w:vertAlign w:val="superscript"/>
        </w:rPr>
        <w:t>a</w:t>
      </w:r>
      <w:r w:rsidR="005C4081">
        <w:rPr>
          <w:rFonts w:ascii="Arial" w:hAnsi="Arial" w:cs="Arial"/>
          <w:vertAlign w:val="superscript"/>
        </w:rPr>
        <w:t xml:space="preserve"> </w:t>
      </w:r>
      <w:r w:rsidR="009E6F41">
        <w:rPr>
          <w:rFonts w:ascii="Arial" w:hAnsi="Arial" w:cs="Arial"/>
        </w:rPr>
        <w:t>E</w:t>
      </w:r>
      <w:r w:rsidR="00D545F8">
        <w:rPr>
          <w:rFonts w:ascii="Arial" w:hAnsi="Arial" w:cs="Arial"/>
        </w:rPr>
        <w:t xml:space="preserve">xcludes ice cap. </w:t>
      </w:r>
      <w:r w:rsidR="00D545F8">
        <w:rPr>
          <w:rFonts w:ascii="Arial" w:hAnsi="Arial" w:cs="Arial"/>
          <w:vertAlign w:val="superscript"/>
        </w:rPr>
        <w:t>b</w:t>
      </w:r>
      <w:r w:rsidR="005C4081">
        <w:rPr>
          <w:rFonts w:ascii="Arial" w:hAnsi="Arial" w:cs="Arial"/>
          <w:vertAlign w:val="superscript"/>
        </w:rPr>
        <w:t xml:space="preserve"> </w:t>
      </w:r>
      <w:r w:rsidR="009E6F41">
        <w:rPr>
          <w:rFonts w:ascii="Arial" w:hAnsi="Arial" w:cs="Arial"/>
        </w:rPr>
        <w:t>I</w:t>
      </w:r>
      <w:r w:rsidR="00D545F8">
        <w:rPr>
          <w:rFonts w:ascii="Arial" w:hAnsi="Arial" w:cs="Arial"/>
        </w:rPr>
        <w:t>ncludes one pair on adjacent islet.</w:t>
      </w:r>
    </w:p>
    <w:p w14:paraId="515AFC7F" w14:textId="77777777" w:rsidR="00D545F8" w:rsidRPr="004A74DC" w:rsidRDefault="00D545F8" w:rsidP="00507944">
      <w:pPr>
        <w:jc w:val="both"/>
        <w:rPr>
          <w:rFonts w:ascii="Arial" w:hAnsi="Arial" w:cs="Arial"/>
        </w:rPr>
      </w:pPr>
    </w:p>
    <w:tbl>
      <w:tblPr>
        <w:tblStyle w:val="TableGrid"/>
        <w:tblW w:w="0" w:type="auto"/>
        <w:tblInd w:w="-937" w:type="dxa"/>
        <w:tblLook w:val="04A0" w:firstRow="1" w:lastRow="0" w:firstColumn="1" w:lastColumn="0" w:noHBand="0" w:noVBand="1"/>
      </w:tblPr>
      <w:tblGrid>
        <w:gridCol w:w="1636"/>
        <w:gridCol w:w="1707"/>
        <w:gridCol w:w="906"/>
        <w:gridCol w:w="1255"/>
        <w:gridCol w:w="1619"/>
        <w:gridCol w:w="1217"/>
        <w:gridCol w:w="1627"/>
        <w:gridCol w:w="967"/>
        <w:gridCol w:w="1255"/>
        <w:gridCol w:w="1619"/>
        <w:gridCol w:w="1079"/>
      </w:tblGrid>
      <w:tr w:rsidR="005B72AA" w:rsidRPr="004A74DC" w14:paraId="5BC0F064" w14:textId="77777777" w:rsidTr="00D545F8">
        <w:tc>
          <w:tcPr>
            <w:tcW w:w="1636" w:type="dxa"/>
            <w:tcBorders>
              <w:bottom w:val="nil"/>
            </w:tcBorders>
          </w:tcPr>
          <w:p w14:paraId="2A956237" w14:textId="77777777" w:rsidR="005B72AA" w:rsidRPr="004A74DC" w:rsidRDefault="005B72AA" w:rsidP="00507944">
            <w:pPr>
              <w:jc w:val="both"/>
              <w:rPr>
                <w:rFonts w:ascii="Arial" w:hAnsi="Arial" w:cs="Arial"/>
              </w:rPr>
            </w:pPr>
            <w:r w:rsidRPr="004A74DC">
              <w:rPr>
                <w:rFonts w:ascii="Arial" w:hAnsi="Arial" w:cs="Arial"/>
              </w:rPr>
              <w:t>Site</w:t>
            </w:r>
          </w:p>
        </w:tc>
        <w:tc>
          <w:tcPr>
            <w:tcW w:w="1707" w:type="dxa"/>
            <w:tcBorders>
              <w:bottom w:val="nil"/>
            </w:tcBorders>
          </w:tcPr>
          <w:p w14:paraId="3FE595CC" w14:textId="77777777" w:rsidR="005B72AA" w:rsidRPr="004A74DC" w:rsidRDefault="005B72AA" w:rsidP="00997A88">
            <w:pPr>
              <w:jc w:val="center"/>
              <w:rPr>
                <w:rFonts w:ascii="Arial" w:hAnsi="Arial" w:cs="Arial"/>
              </w:rPr>
            </w:pPr>
            <w:r w:rsidRPr="004A74DC">
              <w:rPr>
                <w:rFonts w:ascii="Arial" w:hAnsi="Arial" w:cs="Arial"/>
              </w:rPr>
              <w:t>Coordinates</w:t>
            </w:r>
          </w:p>
        </w:tc>
        <w:tc>
          <w:tcPr>
            <w:tcW w:w="3776" w:type="dxa"/>
            <w:gridSpan w:val="3"/>
          </w:tcPr>
          <w:p w14:paraId="65B08754" w14:textId="77777777" w:rsidR="005B72AA" w:rsidRPr="004A74DC" w:rsidRDefault="005B72AA" w:rsidP="00997A88">
            <w:pPr>
              <w:jc w:val="center"/>
              <w:rPr>
                <w:rFonts w:ascii="Arial" w:hAnsi="Arial" w:cs="Arial"/>
              </w:rPr>
            </w:pPr>
            <w:r>
              <w:rPr>
                <w:rFonts w:ascii="Arial" w:hAnsi="Arial" w:cs="Arial"/>
              </w:rPr>
              <w:t>A</w:t>
            </w:r>
            <w:r w:rsidRPr="004A74DC">
              <w:rPr>
                <w:rFonts w:ascii="Arial" w:hAnsi="Arial" w:cs="Arial"/>
              </w:rPr>
              <w:t>rea (km</w:t>
            </w:r>
            <w:r w:rsidRPr="004A74DC">
              <w:rPr>
                <w:rFonts w:ascii="Arial" w:hAnsi="Arial" w:cs="Arial"/>
                <w:vertAlign w:val="superscript"/>
              </w:rPr>
              <w:t>2</w:t>
            </w:r>
            <w:r w:rsidRPr="004A74DC">
              <w:rPr>
                <w:rFonts w:ascii="Arial" w:hAnsi="Arial" w:cs="Arial"/>
              </w:rPr>
              <w:t>)</w:t>
            </w:r>
          </w:p>
        </w:tc>
        <w:tc>
          <w:tcPr>
            <w:tcW w:w="1217" w:type="dxa"/>
            <w:vMerge w:val="restart"/>
          </w:tcPr>
          <w:p w14:paraId="404481A6" w14:textId="77777777" w:rsidR="00D545F8" w:rsidRDefault="005B72AA" w:rsidP="00997A88">
            <w:pPr>
              <w:jc w:val="center"/>
              <w:rPr>
                <w:rFonts w:ascii="Arial" w:hAnsi="Arial" w:cs="Arial"/>
              </w:rPr>
            </w:pPr>
            <w:r w:rsidRPr="004A74DC">
              <w:rPr>
                <w:rFonts w:ascii="Arial" w:hAnsi="Arial" w:cs="Arial"/>
              </w:rPr>
              <w:t>Number of occupied</w:t>
            </w:r>
          </w:p>
          <w:p w14:paraId="1F2E98DF" w14:textId="77777777" w:rsidR="005B72AA" w:rsidRPr="004A74DC" w:rsidRDefault="00D545F8" w:rsidP="00997A88">
            <w:pPr>
              <w:jc w:val="center"/>
              <w:rPr>
                <w:rFonts w:ascii="Arial" w:hAnsi="Arial" w:cs="Arial"/>
              </w:rPr>
            </w:pPr>
            <w:r>
              <w:rPr>
                <w:rFonts w:ascii="Arial" w:hAnsi="Arial" w:cs="Arial"/>
              </w:rPr>
              <w:t>skua</w:t>
            </w:r>
            <w:r w:rsidR="005B72AA" w:rsidRPr="004A74DC">
              <w:rPr>
                <w:rFonts w:ascii="Arial" w:hAnsi="Arial" w:cs="Arial"/>
              </w:rPr>
              <w:t xml:space="preserve"> territories</w:t>
            </w:r>
          </w:p>
        </w:tc>
        <w:tc>
          <w:tcPr>
            <w:tcW w:w="1627" w:type="dxa"/>
            <w:vMerge w:val="restart"/>
          </w:tcPr>
          <w:p w14:paraId="59AB5523" w14:textId="77777777" w:rsidR="005B72AA" w:rsidRPr="004A74DC" w:rsidRDefault="005B72AA" w:rsidP="00997A88">
            <w:pPr>
              <w:jc w:val="center"/>
              <w:rPr>
                <w:rFonts w:ascii="Arial" w:hAnsi="Arial" w:cs="Arial"/>
              </w:rPr>
            </w:pPr>
            <w:r w:rsidRPr="004A74DC">
              <w:rPr>
                <w:rFonts w:ascii="Arial" w:hAnsi="Arial" w:cs="Arial"/>
              </w:rPr>
              <w:t>Mean ± SD distance to nearest nest</w:t>
            </w:r>
          </w:p>
        </w:tc>
        <w:tc>
          <w:tcPr>
            <w:tcW w:w="0" w:type="auto"/>
            <w:gridSpan w:val="3"/>
            <w:tcBorders>
              <w:bottom w:val="single" w:sz="4" w:space="0" w:color="auto"/>
            </w:tcBorders>
          </w:tcPr>
          <w:p w14:paraId="1CEE0D6A" w14:textId="77777777" w:rsidR="005B72AA" w:rsidRPr="004A74DC" w:rsidRDefault="005B72AA" w:rsidP="00997A88">
            <w:pPr>
              <w:jc w:val="center"/>
              <w:rPr>
                <w:rFonts w:ascii="Arial" w:hAnsi="Arial" w:cs="Arial"/>
              </w:rPr>
            </w:pPr>
            <w:r w:rsidRPr="004A74DC">
              <w:rPr>
                <w:rFonts w:ascii="Arial" w:hAnsi="Arial" w:cs="Arial"/>
              </w:rPr>
              <w:t>Density (territories/km</w:t>
            </w:r>
            <w:r w:rsidRPr="004A74DC">
              <w:rPr>
                <w:rFonts w:ascii="Arial" w:hAnsi="Arial" w:cs="Arial"/>
                <w:vertAlign w:val="superscript"/>
              </w:rPr>
              <w:t>2</w:t>
            </w:r>
            <w:r w:rsidRPr="004A74DC">
              <w:rPr>
                <w:rFonts w:ascii="Arial" w:hAnsi="Arial" w:cs="Arial"/>
              </w:rPr>
              <w:t>):</w:t>
            </w:r>
          </w:p>
        </w:tc>
        <w:tc>
          <w:tcPr>
            <w:tcW w:w="1079" w:type="dxa"/>
            <w:vMerge w:val="restart"/>
          </w:tcPr>
          <w:p w14:paraId="73854BFC" w14:textId="77777777" w:rsidR="005B72AA" w:rsidRPr="004A74DC" w:rsidRDefault="005B72AA" w:rsidP="00997A88">
            <w:pPr>
              <w:jc w:val="center"/>
              <w:rPr>
                <w:rFonts w:ascii="Arial" w:hAnsi="Arial" w:cs="Arial"/>
              </w:rPr>
            </w:pPr>
            <w:r w:rsidRPr="004A74DC">
              <w:rPr>
                <w:rFonts w:ascii="Arial" w:hAnsi="Arial" w:cs="Arial"/>
              </w:rPr>
              <w:t>Number of birds at club sites</w:t>
            </w:r>
          </w:p>
        </w:tc>
      </w:tr>
      <w:tr w:rsidR="00D545F8" w:rsidRPr="004A74DC" w14:paraId="711E2B39" w14:textId="77777777" w:rsidTr="00D545F8">
        <w:tc>
          <w:tcPr>
            <w:tcW w:w="1636" w:type="dxa"/>
            <w:tcBorders>
              <w:top w:val="nil"/>
            </w:tcBorders>
          </w:tcPr>
          <w:p w14:paraId="13D31142" w14:textId="77777777" w:rsidR="005B72AA" w:rsidRPr="004A74DC" w:rsidRDefault="005B72AA" w:rsidP="00507944">
            <w:pPr>
              <w:jc w:val="both"/>
              <w:rPr>
                <w:rFonts w:ascii="Arial" w:hAnsi="Arial" w:cs="Arial"/>
              </w:rPr>
            </w:pPr>
          </w:p>
        </w:tc>
        <w:tc>
          <w:tcPr>
            <w:tcW w:w="1707" w:type="dxa"/>
            <w:tcBorders>
              <w:top w:val="nil"/>
            </w:tcBorders>
          </w:tcPr>
          <w:p w14:paraId="2349DE28" w14:textId="77777777" w:rsidR="005B72AA" w:rsidRPr="004A74DC" w:rsidRDefault="005B72AA" w:rsidP="00997A88">
            <w:pPr>
              <w:jc w:val="center"/>
              <w:rPr>
                <w:rFonts w:ascii="Arial" w:hAnsi="Arial" w:cs="Arial"/>
              </w:rPr>
            </w:pPr>
          </w:p>
        </w:tc>
        <w:tc>
          <w:tcPr>
            <w:tcW w:w="906" w:type="dxa"/>
          </w:tcPr>
          <w:p w14:paraId="63DC5B74" w14:textId="77777777" w:rsidR="005B72AA" w:rsidRPr="004A74DC" w:rsidRDefault="005B72AA" w:rsidP="00997A88">
            <w:pPr>
              <w:jc w:val="center"/>
              <w:rPr>
                <w:rFonts w:ascii="Arial" w:hAnsi="Arial" w:cs="Arial"/>
              </w:rPr>
            </w:pPr>
            <w:r>
              <w:rPr>
                <w:rFonts w:ascii="Arial" w:hAnsi="Arial" w:cs="Arial"/>
              </w:rPr>
              <w:t>Whole i</w:t>
            </w:r>
            <w:r w:rsidRPr="004A74DC">
              <w:rPr>
                <w:rFonts w:ascii="Arial" w:hAnsi="Arial" w:cs="Arial"/>
              </w:rPr>
              <w:t>sland</w:t>
            </w:r>
          </w:p>
        </w:tc>
        <w:tc>
          <w:tcPr>
            <w:tcW w:w="0" w:type="auto"/>
          </w:tcPr>
          <w:p w14:paraId="17AD5074" w14:textId="77777777" w:rsidR="005B72AA" w:rsidRPr="004A74DC" w:rsidRDefault="005B72AA" w:rsidP="00997A88">
            <w:pPr>
              <w:jc w:val="center"/>
              <w:rPr>
                <w:rFonts w:ascii="Arial" w:hAnsi="Arial" w:cs="Arial"/>
              </w:rPr>
            </w:pPr>
            <w:r w:rsidRPr="004A74DC">
              <w:rPr>
                <w:rFonts w:ascii="Arial" w:hAnsi="Arial" w:cs="Arial"/>
              </w:rPr>
              <w:t>Suitable habitat (planar)</w:t>
            </w:r>
          </w:p>
        </w:tc>
        <w:tc>
          <w:tcPr>
            <w:tcW w:w="0" w:type="auto"/>
          </w:tcPr>
          <w:p w14:paraId="6EF42769" w14:textId="77777777" w:rsidR="005B72AA" w:rsidRPr="004A74DC" w:rsidRDefault="005B72AA" w:rsidP="00997A88">
            <w:pPr>
              <w:jc w:val="center"/>
              <w:rPr>
                <w:rFonts w:ascii="Arial" w:hAnsi="Arial" w:cs="Arial"/>
              </w:rPr>
            </w:pPr>
            <w:r w:rsidRPr="004A74DC">
              <w:rPr>
                <w:rFonts w:ascii="Arial" w:hAnsi="Arial" w:cs="Arial"/>
              </w:rPr>
              <w:t>Suitable habitat (corrected for elevation)</w:t>
            </w:r>
          </w:p>
        </w:tc>
        <w:tc>
          <w:tcPr>
            <w:tcW w:w="1217" w:type="dxa"/>
            <w:vMerge/>
          </w:tcPr>
          <w:p w14:paraId="2798ECF8" w14:textId="77777777" w:rsidR="005B72AA" w:rsidRPr="004A74DC" w:rsidRDefault="005B72AA" w:rsidP="00997A88">
            <w:pPr>
              <w:jc w:val="center"/>
              <w:rPr>
                <w:rFonts w:ascii="Arial" w:hAnsi="Arial" w:cs="Arial"/>
              </w:rPr>
            </w:pPr>
          </w:p>
        </w:tc>
        <w:tc>
          <w:tcPr>
            <w:tcW w:w="1627" w:type="dxa"/>
            <w:vMerge/>
          </w:tcPr>
          <w:p w14:paraId="30C7A975" w14:textId="77777777" w:rsidR="005B72AA" w:rsidRPr="004A74DC" w:rsidRDefault="005B72AA" w:rsidP="00997A88">
            <w:pPr>
              <w:jc w:val="center"/>
              <w:rPr>
                <w:rFonts w:ascii="Arial" w:hAnsi="Arial" w:cs="Arial"/>
              </w:rPr>
            </w:pPr>
          </w:p>
        </w:tc>
        <w:tc>
          <w:tcPr>
            <w:tcW w:w="0" w:type="auto"/>
            <w:tcBorders>
              <w:top w:val="single" w:sz="4" w:space="0" w:color="auto"/>
            </w:tcBorders>
          </w:tcPr>
          <w:p w14:paraId="76BCAC4A" w14:textId="77777777" w:rsidR="005B72AA" w:rsidRPr="004A74DC" w:rsidRDefault="005B72AA" w:rsidP="00997A88">
            <w:pPr>
              <w:jc w:val="center"/>
              <w:rPr>
                <w:rFonts w:ascii="Arial" w:hAnsi="Arial" w:cs="Arial"/>
              </w:rPr>
            </w:pPr>
            <w:r w:rsidRPr="004A74DC">
              <w:rPr>
                <w:rFonts w:ascii="Arial" w:hAnsi="Arial" w:cs="Arial"/>
              </w:rPr>
              <w:t>Whole island</w:t>
            </w:r>
          </w:p>
        </w:tc>
        <w:tc>
          <w:tcPr>
            <w:tcW w:w="0" w:type="auto"/>
            <w:tcBorders>
              <w:top w:val="single" w:sz="4" w:space="0" w:color="auto"/>
            </w:tcBorders>
          </w:tcPr>
          <w:p w14:paraId="3F2A9B54" w14:textId="77777777" w:rsidR="005B72AA" w:rsidRPr="004A74DC" w:rsidRDefault="005B72AA" w:rsidP="00997A88">
            <w:pPr>
              <w:jc w:val="center"/>
              <w:rPr>
                <w:rFonts w:ascii="Arial" w:hAnsi="Arial" w:cs="Arial"/>
              </w:rPr>
            </w:pPr>
            <w:r w:rsidRPr="004A74DC">
              <w:rPr>
                <w:rFonts w:ascii="Arial" w:hAnsi="Arial" w:cs="Arial"/>
              </w:rPr>
              <w:t>Suitable habitat (planar)</w:t>
            </w:r>
          </w:p>
        </w:tc>
        <w:tc>
          <w:tcPr>
            <w:tcW w:w="0" w:type="auto"/>
            <w:tcBorders>
              <w:top w:val="single" w:sz="4" w:space="0" w:color="auto"/>
            </w:tcBorders>
          </w:tcPr>
          <w:p w14:paraId="6095B683" w14:textId="77777777" w:rsidR="005B72AA" w:rsidRPr="004A74DC" w:rsidRDefault="005B72AA" w:rsidP="00997A88">
            <w:pPr>
              <w:jc w:val="center"/>
              <w:rPr>
                <w:rFonts w:ascii="Arial" w:hAnsi="Arial" w:cs="Arial"/>
              </w:rPr>
            </w:pPr>
            <w:r w:rsidRPr="004A74DC">
              <w:rPr>
                <w:rFonts w:ascii="Arial" w:hAnsi="Arial" w:cs="Arial"/>
              </w:rPr>
              <w:t>Suitable habitat (corrected for elevation)</w:t>
            </w:r>
          </w:p>
        </w:tc>
        <w:tc>
          <w:tcPr>
            <w:tcW w:w="1079" w:type="dxa"/>
            <w:vMerge/>
          </w:tcPr>
          <w:p w14:paraId="6A87A6FD" w14:textId="77777777" w:rsidR="005B72AA" w:rsidRPr="004A74DC" w:rsidRDefault="005B72AA" w:rsidP="00997A88">
            <w:pPr>
              <w:jc w:val="center"/>
              <w:rPr>
                <w:rFonts w:ascii="Arial" w:hAnsi="Arial" w:cs="Arial"/>
              </w:rPr>
            </w:pPr>
          </w:p>
        </w:tc>
      </w:tr>
      <w:tr w:rsidR="00D545F8" w:rsidRPr="004A74DC" w14:paraId="1A7F0C1E" w14:textId="77777777" w:rsidTr="00D545F8">
        <w:tc>
          <w:tcPr>
            <w:tcW w:w="1636" w:type="dxa"/>
          </w:tcPr>
          <w:p w14:paraId="2D6D1874" w14:textId="77777777" w:rsidR="00D545F8" w:rsidRPr="004A74DC" w:rsidRDefault="00D545F8" w:rsidP="00507944">
            <w:pPr>
              <w:jc w:val="both"/>
              <w:rPr>
                <w:rFonts w:ascii="Arial" w:hAnsi="Arial" w:cs="Arial"/>
              </w:rPr>
            </w:pPr>
            <w:r w:rsidRPr="004A74DC">
              <w:rPr>
                <w:rFonts w:ascii="Arial" w:hAnsi="Arial" w:cs="Arial"/>
              </w:rPr>
              <w:t>Rothera Point</w:t>
            </w:r>
          </w:p>
        </w:tc>
        <w:tc>
          <w:tcPr>
            <w:tcW w:w="1707" w:type="dxa"/>
          </w:tcPr>
          <w:p w14:paraId="4D4FDF99" w14:textId="77777777" w:rsidR="00D545F8" w:rsidRPr="004A74DC" w:rsidRDefault="00D545F8" w:rsidP="00997A88">
            <w:pPr>
              <w:jc w:val="center"/>
              <w:rPr>
                <w:rFonts w:ascii="Arial" w:hAnsi="Arial" w:cs="Arial"/>
              </w:rPr>
            </w:pPr>
            <w:r>
              <w:rPr>
                <w:rFonts w:ascii="Arial" w:hAnsi="Arial" w:cs="Arial"/>
              </w:rPr>
              <w:t>67°34</w:t>
            </w:r>
            <w:r w:rsidRPr="00EA2B79">
              <w:rPr>
                <w:rFonts w:ascii="Arial" w:hAnsi="Arial" w:cs="Arial"/>
              </w:rPr>
              <w:t>′</w:t>
            </w:r>
            <w:r>
              <w:rPr>
                <w:rFonts w:ascii="Arial" w:hAnsi="Arial" w:cs="Arial"/>
              </w:rPr>
              <w:t>06</w:t>
            </w:r>
            <w:r w:rsidRPr="00EA2B79">
              <w:rPr>
                <w:rFonts w:ascii="Arial" w:hAnsi="Arial" w:cs="Arial"/>
              </w:rPr>
              <w:t>″ S, 68°</w:t>
            </w:r>
            <w:r>
              <w:rPr>
                <w:rFonts w:ascii="Arial" w:hAnsi="Arial" w:cs="Arial"/>
              </w:rPr>
              <w:t>07</w:t>
            </w:r>
            <w:r w:rsidRPr="00EA2B79">
              <w:rPr>
                <w:rFonts w:ascii="Arial" w:hAnsi="Arial" w:cs="Arial"/>
              </w:rPr>
              <w:t>′</w:t>
            </w:r>
            <w:r>
              <w:rPr>
                <w:rFonts w:ascii="Arial" w:hAnsi="Arial" w:cs="Arial"/>
              </w:rPr>
              <w:t>09</w:t>
            </w:r>
            <w:r w:rsidRPr="00EA2B79">
              <w:rPr>
                <w:rFonts w:ascii="Arial" w:hAnsi="Arial" w:cs="Arial"/>
              </w:rPr>
              <w:t>″ W</w:t>
            </w:r>
          </w:p>
        </w:tc>
        <w:tc>
          <w:tcPr>
            <w:tcW w:w="906" w:type="dxa"/>
          </w:tcPr>
          <w:p w14:paraId="0C41D909" w14:textId="77777777" w:rsidR="00D545F8" w:rsidRPr="004A74DC" w:rsidRDefault="00D545F8" w:rsidP="00997A88">
            <w:pPr>
              <w:jc w:val="center"/>
              <w:rPr>
                <w:rFonts w:ascii="Arial" w:hAnsi="Arial" w:cs="Arial"/>
              </w:rPr>
            </w:pPr>
            <w:r w:rsidRPr="005B72AA">
              <w:rPr>
                <w:rFonts w:ascii="Arial" w:hAnsi="Arial" w:cs="Arial"/>
              </w:rPr>
              <w:t>0.217</w:t>
            </w:r>
          </w:p>
        </w:tc>
        <w:tc>
          <w:tcPr>
            <w:tcW w:w="0" w:type="auto"/>
          </w:tcPr>
          <w:p w14:paraId="552FE9B0" w14:textId="77777777" w:rsidR="00D545F8" w:rsidRPr="004A74DC" w:rsidRDefault="00D545F8" w:rsidP="00997A88">
            <w:pPr>
              <w:jc w:val="center"/>
              <w:rPr>
                <w:rFonts w:ascii="Arial" w:hAnsi="Arial" w:cs="Arial"/>
              </w:rPr>
            </w:pPr>
            <w:r w:rsidRPr="005B72AA">
              <w:rPr>
                <w:rFonts w:ascii="Arial" w:hAnsi="Arial" w:cs="Arial"/>
              </w:rPr>
              <w:t>0.144</w:t>
            </w:r>
          </w:p>
        </w:tc>
        <w:tc>
          <w:tcPr>
            <w:tcW w:w="0" w:type="auto"/>
          </w:tcPr>
          <w:p w14:paraId="2A24E05A" w14:textId="77777777" w:rsidR="00D545F8" w:rsidRPr="004A74DC" w:rsidRDefault="00D545F8" w:rsidP="00997A88">
            <w:pPr>
              <w:jc w:val="center"/>
              <w:rPr>
                <w:rFonts w:ascii="Arial" w:hAnsi="Arial" w:cs="Arial"/>
              </w:rPr>
            </w:pPr>
            <w:r w:rsidRPr="005B72AA">
              <w:rPr>
                <w:rFonts w:ascii="Arial" w:hAnsi="Arial" w:cs="Arial"/>
              </w:rPr>
              <w:t>0.148</w:t>
            </w:r>
          </w:p>
        </w:tc>
        <w:tc>
          <w:tcPr>
            <w:tcW w:w="1217" w:type="dxa"/>
          </w:tcPr>
          <w:p w14:paraId="63BFA73F" w14:textId="77777777" w:rsidR="00D545F8" w:rsidRPr="004A74DC" w:rsidRDefault="00D545F8" w:rsidP="00997A88">
            <w:pPr>
              <w:jc w:val="center"/>
              <w:rPr>
                <w:rFonts w:ascii="Arial" w:hAnsi="Arial" w:cs="Arial"/>
              </w:rPr>
            </w:pPr>
            <w:r w:rsidRPr="004A74DC">
              <w:rPr>
                <w:rFonts w:ascii="Arial" w:hAnsi="Arial" w:cs="Arial"/>
              </w:rPr>
              <w:t>25</w:t>
            </w:r>
          </w:p>
        </w:tc>
        <w:tc>
          <w:tcPr>
            <w:tcW w:w="1627" w:type="dxa"/>
          </w:tcPr>
          <w:p w14:paraId="4A8011D3" w14:textId="77777777" w:rsidR="00D545F8" w:rsidRPr="004A74DC" w:rsidRDefault="00D545F8" w:rsidP="00997A88">
            <w:pPr>
              <w:jc w:val="center"/>
              <w:rPr>
                <w:rFonts w:ascii="Arial" w:hAnsi="Arial" w:cs="Arial"/>
              </w:rPr>
            </w:pPr>
            <w:r w:rsidRPr="00D545F8">
              <w:rPr>
                <w:rFonts w:ascii="Arial" w:hAnsi="Arial" w:cs="Arial"/>
              </w:rPr>
              <w:t>40.</w:t>
            </w:r>
            <w:r>
              <w:rPr>
                <w:rFonts w:ascii="Arial" w:hAnsi="Arial" w:cs="Arial"/>
              </w:rPr>
              <w:t>4</w:t>
            </w:r>
            <w:r w:rsidRPr="00D545F8">
              <w:rPr>
                <w:rFonts w:ascii="Arial" w:hAnsi="Arial" w:cs="Arial"/>
              </w:rPr>
              <w:t xml:space="preserve"> ± 27.6</w:t>
            </w:r>
          </w:p>
        </w:tc>
        <w:tc>
          <w:tcPr>
            <w:tcW w:w="0" w:type="auto"/>
          </w:tcPr>
          <w:p w14:paraId="2E38A1BF" w14:textId="77777777" w:rsidR="00D545F8" w:rsidRPr="004A74DC" w:rsidRDefault="00D545F8" w:rsidP="00997A88">
            <w:pPr>
              <w:jc w:val="center"/>
              <w:rPr>
                <w:rFonts w:ascii="Arial" w:hAnsi="Arial" w:cs="Arial"/>
              </w:rPr>
            </w:pPr>
            <w:r w:rsidRPr="005B72AA">
              <w:rPr>
                <w:rFonts w:ascii="Arial" w:hAnsi="Arial" w:cs="Arial"/>
              </w:rPr>
              <w:t>115</w:t>
            </w:r>
          </w:p>
        </w:tc>
        <w:tc>
          <w:tcPr>
            <w:tcW w:w="0" w:type="auto"/>
          </w:tcPr>
          <w:p w14:paraId="4DA1EAE9" w14:textId="77777777" w:rsidR="00D545F8" w:rsidRPr="004A74DC" w:rsidRDefault="00D545F8" w:rsidP="00997A88">
            <w:pPr>
              <w:jc w:val="center"/>
              <w:rPr>
                <w:rFonts w:ascii="Arial" w:hAnsi="Arial" w:cs="Arial"/>
              </w:rPr>
            </w:pPr>
            <w:r w:rsidRPr="005B72AA">
              <w:rPr>
                <w:rFonts w:ascii="Arial" w:hAnsi="Arial" w:cs="Arial"/>
              </w:rPr>
              <w:t>174</w:t>
            </w:r>
          </w:p>
        </w:tc>
        <w:tc>
          <w:tcPr>
            <w:tcW w:w="0" w:type="auto"/>
          </w:tcPr>
          <w:p w14:paraId="57BDD445" w14:textId="77777777" w:rsidR="00D545F8" w:rsidRPr="004A74DC" w:rsidRDefault="00D545F8" w:rsidP="00997A88">
            <w:pPr>
              <w:jc w:val="center"/>
              <w:rPr>
                <w:rFonts w:ascii="Arial" w:hAnsi="Arial" w:cs="Arial"/>
              </w:rPr>
            </w:pPr>
            <w:r w:rsidRPr="005B72AA">
              <w:rPr>
                <w:rFonts w:ascii="Arial" w:hAnsi="Arial" w:cs="Arial"/>
              </w:rPr>
              <w:t>169</w:t>
            </w:r>
          </w:p>
        </w:tc>
        <w:tc>
          <w:tcPr>
            <w:tcW w:w="1079" w:type="dxa"/>
          </w:tcPr>
          <w:p w14:paraId="28853CED" w14:textId="77777777" w:rsidR="00D545F8" w:rsidRPr="004A74DC" w:rsidRDefault="00D545F8" w:rsidP="00997A88">
            <w:pPr>
              <w:jc w:val="center"/>
              <w:rPr>
                <w:rFonts w:ascii="Arial" w:hAnsi="Arial" w:cs="Arial"/>
              </w:rPr>
            </w:pPr>
          </w:p>
        </w:tc>
      </w:tr>
      <w:tr w:rsidR="00D545F8" w:rsidRPr="004A74DC" w14:paraId="5D3F74C5" w14:textId="77777777" w:rsidTr="00D545F8">
        <w:tc>
          <w:tcPr>
            <w:tcW w:w="1636" w:type="dxa"/>
          </w:tcPr>
          <w:p w14:paraId="1700A155" w14:textId="77777777" w:rsidR="00D545F8" w:rsidRPr="004A74DC" w:rsidRDefault="00D545F8" w:rsidP="00507944">
            <w:pPr>
              <w:jc w:val="both"/>
              <w:rPr>
                <w:rFonts w:ascii="Arial" w:hAnsi="Arial" w:cs="Arial"/>
              </w:rPr>
            </w:pPr>
            <w:r w:rsidRPr="004A74DC">
              <w:rPr>
                <w:rFonts w:ascii="Arial" w:hAnsi="Arial" w:cs="Arial"/>
              </w:rPr>
              <w:t>Killingbeck Island</w:t>
            </w:r>
          </w:p>
        </w:tc>
        <w:tc>
          <w:tcPr>
            <w:tcW w:w="1707" w:type="dxa"/>
          </w:tcPr>
          <w:p w14:paraId="0E3A09D5" w14:textId="77777777" w:rsidR="00D545F8" w:rsidRPr="004A74DC" w:rsidRDefault="00D545F8" w:rsidP="00997A88">
            <w:pPr>
              <w:jc w:val="center"/>
              <w:rPr>
                <w:rFonts w:ascii="Arial" w:hAnsi="Arial" w:cs="Arial"/>
              </w:rPr>
            </w:pPr>
            <w:r>
              <w:rPr>
                <w:rFonts w:ascii="Arial" w:hAnsi="Arial" w:cs="Arial"/>
              </w:rPr>
              <w:t>67°34</w:t>
            </w:r>
            <w:r w:rsidRPr="00EA2B79">
              <w:rPr>
                <w:rFonts w:ascii="Arial" w:hAnsi="Arial" w:cs="Arial"/>
              </w:rPr>
              <w:t>′</w:t>
            </w:r>
            <w:r>
              <w:rPr>
                <w:rFonts w:ascii="Arial" w:hAnsi="Arial" w:cs="Arial"/>
              </w:rPr>
              <w:t>15</w:t>
            </w:r>
            <w:r w:rsidRPr="00EA2B79">
              <w:rPr>
                <w:rFonts w:ascii="Arial" w:hAnsi="Arial" w:cs="Arial"/>
              </w:rPr>
              <w:t>″ S, 68°</w:t>
            </w:r>
            <w:r>
              <w:rPr>
                <w:rFonts w:ascii="Arial" w:hAnsi="Arial" w:cs="Arial"/>
              </w:rPr>
              <w:t>04</w:t>
            </w:r>
            <w:r w:rsidRPr="00EA2B79">
              <w:rPr>
                <w:rFonts w:ascii="Arial" w:hAnsi="Arial" w:cs="Arial"/>
              </w:rPr>
              <w:t>′</w:t>
            </w:r>
            <w:r>
              <w:rPr>
                <w:rFonts w:ascii="Arial" w:hAnsi="Arial" w:cs="Arial"/>
              </w:rPr>
              <w:t>14</w:t>
            </w:r>
            <w:r w:rsidRPr="00EA2B79">
              <w:rPr>
                <w:rFonts w:ascii="Arial" w:hAnsi="Arial" w:cs="Arial"/>
              </w:rPr>
              <w:t>″ W</w:t>
            </w:r>
          </w:p>
        </w:tc>
        <w:tc>
          <w:tcPr>
            <w:tcW w:w="906" w:type="dxa"/>
          </w:tcPr>
          <w:p w14:paraId="6397DC96" w14:textId="77777777" w:rsidR="00D545F8" w:rsidRPr="004A74DC" w:rsidRDefault="00D545F8" w:rsidP="00997A88">
            <w:pPr>
              <w:jc w:val="center"/>
              <w:rPr>
                <w:rFonts w:ascii="Arial" w:hAnsi="Arial" w:cs="Arial"/>
              </w:rPr>
            </w:pPr>
            <w:r w:rsidRPr="005B72AA">
              <w:rPr>
                <w:rFonts w:ascii="Arial" w:hAnsi="Arial" w:cs="Arial"/>
              </w:rPr>
              <w:t>0.043</w:t>
            </w:r>
          </w:p>
        </w:tc>
        <w:tc>
          <w:tcPr>
            <w:tcW w:w="0" w:type="auto"/>
          </w:tcPr>
          <w:p w14:paraId="53F646C6" w14:textId="77777777" w:rsidR="00D545F8" w:rsidRPr="004A74DC" w:rsidRDefault="00D545F8" w:rsidP="00997A88">
            <w:pPr>
              <w:jc w:val="center"/>
              <w:rPr>
                <w:rFonts w:ascii="Arial" w:hAnsi="Arial" w:cs="Arial"/>
              </w:rPr>
            </w:pPr>
            <w:r w:rsidRPr="005B72AA">
              <w:rPr>
                <w:rFonts w:ascii="Arial" w:hAnsi="Arial" w:cs="Arial"/>
              </w:rPr>
              <w:t>0.037</w:t>
            </w:r>
          </w:p>
        </w:tc>
        <w:tc>
          <w:tcPr>
            <w:tcW w:w="0" w:type="auto"/>
          </w:tcPr>
          <w:p w14:paraId="2A06036E" w14:textId="77777777" w:rsidR="00D545F8" w:rsidRPr="004A74DC" w:rsidRDefault="00D545F8" w:rsidP="00997A88">
            <w:pPr>
              <w:jc w:val="center"/>
              <w:rPr>
                <w:rFonts w:ascii="Arial" w:hAnsi="Arial" w:cs="Arial"/>
              </w:rPr>
            </w:pPr>
            <w:r w:rsidRPr="005B72AA">
              <w:rPr>
                <w:rFonts w:ascii="Arial" w:hAnsi="Arial" w:cs="Arial"/>
              </w:rPr>
              <w:t>0.039</w:t>
            </w:r>
          </w:p>
        </w:tc>
        <w:tc>
          <w:tcPr>
            <w:tcW w:w="1217" w:type="dxa"/>
          </w:tcPr>
          <w:p w14:paraId="43BE6336" w14:textId="77777777" w:rsidR="00D545F8" w:rsidRPr="00A17141" w:rsidRDefault="00D545F8" w:rsidP="00997A88">
            <w:pPr>
              <w:jc w:val="center"/>
              <w:rPr>
                <w:rFonts w:ascii="Arial" w:hAnsi="Arial" w:cs="Arial"/>
                <w:vertAlign w:val="superscript"/>
              </w:rPr>
            </w:pPr>
            <w:r w:rsidRPr="004A74DC">
              <w:rPr>
                <w:rFonts w:ascii="Arial" w:hAnsi="Arial" w:cs="Arial"/>
              </w:rPr>
              <w:t>18</w:t>
            </w:r>
            <w:r w:rsidR="00A17141">
              <w:rPr>
                <w:rFonts w:ascii="Arial" w:hAnsi="Arial" w:cs="Arial"/>
                <w:vertAlign w:val="superscript"/>
              </w:rPr>
              <w:t>b</w:t>
            </w:r>
          </w:p>
        </w:tc>
        <w:tc>
          <w:tcPr>
            <w:tcW w:w="1627" w:type="dxa"/>
          </w:tcPr>
          <w:p w14:paraId="79F0D6B2" w14:textId="77777777" w:rsidR="00D545F8" w:rsidRPr="004A74DC" w:rsidRDefault="00D545F8" w:rsidP="00997A88">
            <w:pPr>
              <w:jc w:val="center"/>
              <w:rPr>
                <w:rFonts w:ascii="Arial" w:hAnsi="Arial" w:cs="Arial"/>
              </w:rPr>
            </w:pPr>
            <w:r w:rsidRPr="00D545F8">
              <w:rPr>
                <w:rFonts w:ascii="Arial" w:hAnsi="Arial" w:cs="Arial"/>
              </w:rPr>
              <w:t>19.2</w:t>
            </w:r>
            <w:r>
              <w:rPr>
                <w:rFonts w:ascii="Arial" w:hAnsi="Arial" w:cs="Arial"/>
              </w:rPr>
              <w:t xml:space="preserve"> ± 11.1</w:t>
            </w:r>
          </w:p>
        </w:tc>
        <w:tc>
          <w:tcPr>
            <w:tcW w:w="0" w:type="auto"/>
          </w:tcPr>
          <w:p w14:paraId="276960D4" w14:textId="77777777" w:rsidR="00D545F8" w:rsidRPr="004A74DC" w:rsidRDefault="00D545F8" w:rsidP="00997A88">
            <w:pPr>
              <w:jc w:val="center"/>
              <w:rPr>
                <w:rFonts w:ascii="Arial" w:hAnsi="Arial" w:cs="Arial"/>
              </w:rPr>
            </w:pPr>
            <w:r w:rsidRPr="005B72AA">
              <w:rPr>
                <w:rFonts w:ascii="Arial" w:hAnsi="Arial" w:cs="Arial"/>
              </w:rPr>
              <w:t>41</w:t>
            </w:r>
            <w:r w:rsidR="00DA614B">
              <w:rPr>
                <w:rFonts w:ascii="Arial" w:hAnsi="Arial" w:cs="Arial"/>
              </w:rPr>
              <w:t>9</w:t>
            </w:r>
          </w:p>
        </w:tc>
        <w:tc>
          <w:tcPr>
            <w:tcW w:w="0" w:type="auto"/>
          </w:tcPr>
          <w:p w14:paraId="10B469BA" w14:textId="77777777" w:rsidR="00D545F8" w:rsidRPr="004A74DC" w:rsidRDefault="00D545F8" w:rsidP="00997A88">
            <w:pPr>
              <w:jc w:val="center"/>
              <w:rPr>
                <w:rFonts w:ascii="Arial" w:hAnsi="Arial" w:cs="Arial"/>
              </w:rPr>
            </w:pPr>
            <w:r w:rsidRPr="005B72AA">
              <w:rPr>
                <w:rFonts w:ascii="Arial" w:hAnsi="Arial" w:cs="Arial"/>
              </w:rPr>
              <w:t>482</w:t>
            </w:r>
          </w:p>
        </w:tc>
        <w:tc>
          <w:tcPr>
            <w:tcW w:w="0" w:type="auto"/>
          </w:tcPr>
          <w:p w14:paraId="7448CDB3" w14:textId="77777777" w:rsidR="00D545F8" w:rsidRPr="004A74DC" w:rsidRDefault="00D545F8" w:rsidP="00997A88">
            <w:pPr>
              <w:jc w:val="center"/>
              <w:rPr>
                <w:rFonts w:ascii="Arial" w:hAnsi="Arial" w:cs="Arial"/>
              </w:rPr>
            </w:pPr>
            <w:r w:rsidRPr="005B72AA">
              <w:rPr>
                <w:rFonts w:ascii="Arial" w:hAnsi="Arial" w:cs="Arial"/>
              </w:rPr>
              <w:t>461</w:t>
            </w:r>
          </w:p>
        </w:tc>
        <w:tc>
          <w:tcPr>
            <w:tcW w:w="1079" w:type="dxa"/>
          </w:tcPr>
          <w:p w14:paraId="280830A8" w14:textId="77777777" w:rsidR="00D545F8" w:rsidRPr="004A74DC" w:rsidRDefault="00D545F8" w:rsidP="00997A88">
            <w:pPr>
              <w:jc w:val="center"/>
              <w:rPr>
                <w:rFonts w:ascii="Arial" w:hAnsi="Arial" w:cs="Arial"/>
              </w:rPr>
            </w:pPr>
          </w:p>
        </w:tc>
      </w:tr>
      <w:tr w:rsidR="00D545F8" w:rsidRPr="004A74DC" w14:paraId="2529D249" w14:textId="77777777" w:rsidTr="00D545F8">
        <w:tc>
          <w:tcPr>
            <w:tcW w:w="1636" w:type="dxa"/>
          </w:tcPr>
          <w:p w14:paraId="666F9E4D" w14:textId="77777777" w:rsidR="00D545F8" w:rsidRPr="004A74DC" w:rsidRDefault="00D545F8" w:rsidP="00507944">
            <w:pPr>
              <w:jc w:val="both"/>
              <w:rPr>
                <w:rFonts w:ascii="Arial" w:hAnsi="Arial" w:cs="Arial"/>
              </w:rPr>
            </w:pPr>
            <w:r w:rsidRPr="004A74DC">
              <w:rPr>
                <w:rFonts w:ascii="Arial" w:hAnsi="Arial" w:cs="Arial"/>
              </w:rPr>
              <w:t>Léonie Island</w:t>
            </w:r>
          </w:p>
        </w:tc>
        <w:tc>
          <w:tcPr>
            <w:tcW w:w="1707" w:type="dxa"/>
          </w:tcPr>
          <w:p w14:paraId="6318F006" w14:textId="77777777" w:rsidR="00D545F8" w:rsidRPr="004A74DC" w:rsidRDefault="00D545F8" w:rsidP="00997A88">
            <w:pPr>
              <w:jc w:val="center"/>
              <w:rPr>
                <w:rFonts w:ascii="Arial" w:hAnsi="Arial" w:cs="Arial"/>
              </w:rPr>
            </w:pPr>
            <w:r>
              <w:rPr>
                <w:rFonts w:ascii="Arial" w:hAnsi="Arial" w:cs="Arial"/>
              </w:rPr>
              <w:t>67°36</w:t>
            </w:r>
            <w:r w:rsidRPr="00EA2B79">
              <w:rPr>
                <w:rFonts w:ascii="Arial" w:hAnsi="Arial" w:cs="Arial"/>
              </w:rPr>
              <w:t>′</w:t>
            </w:r>
            <w:r>
              <w:rPr>
                <w:rFonts w:ascii="Arial" w:hAnsi="Arial" w:cs="Arial"/>
              </w:rPr>
              <w:t>09</w:t>
            </w:r>
            <w:r w:rsidRPr="00EA2B79">
              <w:rPr>
                <w:rFonts w:ascii="Arial" w:hAnsi="Arial" w:cs="Arial"/>
              </w:rPr>
              <w:t>″ S, 68°</w:t>
            </w:r>
            <w:r>
              <w:rPr>
                <w:rFonts w:ascii="Arial" w:hAnsi="Arial" w:cs="Arial"/>
              </w:rPr>
              <w:t>20</w:t>
            </w:r>
            <w:r w:rsidRPr="00EA2B79">
              <w:rPr>
                <w:rFonts w:ascii="Arial" w:hAnsi="Arial" w:cs="Arial"/>
              </w:rPr>
              <w:t>′</w:t>
            </w:r>
            <w:r>
              <w:rPr>
                <w:rFonts w:ascii="Arial" w:hAnsi="Arial" w:cs="Arial"/>
              </w:rPr>
              <w:t>47</w:t>
            </w:r>
            <w:r w:rsidRPr="00EA2B79">
              <w:rPr>
                <w:rFonts w:ascii="Arial" w:hAnsi="Arial" w:cs="Arial"/>
              </w:rPr>
              <w:t>″ W</w:t>
            </w:r>
          </w:p>
        </w:tc>
        <w:tc>
          <w:tcPr>
            <w:tcW w:w="906" w:type="dxa"/>
          </w:tcPr>
          <w:p w14:paraId="4EBD0047" w14:textId="77777777" w:rsidR="00D545F8" w:rsidRPr="00D545F8" w:rsidRDefault="00D545F8" w:rsidP="00997A88">
            <w:pPr>
              <w:jc w:val="center"/>
              <w:rPr>
                <w:rFonts w:ascii="Arial" w:hAnsi="Arial" w:cs="Arial"/>
                <w:vertAlign w:val="superscript"/>
              </w:rPr>
            </w:pPr>
            <w:r w:rsidRPr="005B72AA">
              <w:rPr>
                <w:rFonts w:ascii="Arial" w:hAnsi="Arial" w:cs="Arial"/>
              </w:rPr>
              <w:t>1.253</w:t>
            </w:r>
            <w:r>
              <w:rPr>
                <w:rFonts w:ascii="Arial" w:hAnsi="Arial" w:cs="Arial"/>
                <w:vertAlign w:val="superscript"/>
              </w:rPr>
              <w:t>a</w:t>
            </w:r>
          </w:p>
        </w:tc>
        <w:tc>
          <w:tcPr>
            <w:tcW w:w="0" w:type="auto"/>
          </w:tcPr>
          <w:p w14:paraId="43C0856D" w14:textId="77777777" w:rsidR="00D545F8" w:rsidRPr="004A74DC" w:rsidRDefault="00D545F8" w:rsidP="00997A88">
            <w:pPr>
              <w:jc w:val="center"/>
              <w:rPr>
                <w:rFonts w:ascii="Arial" w:hAnsi="Arial" w:cs="Arial"/>
              </w:rPr>
            </w:pPr>
            <w:r w:rsidRPr="005B72AA">
              <w:rPr>
                <w:rFonts w:ascii="Arial" w:hAnsi="Arial" w:cs="Arial"/>
              </w:rPr>
              <w:t>0.526</w:t>
            </w:r>
          </w:p>
        </w:tc>
        <w:tc>
          <w:tcPr>
            <w:tcW w:w="0" w:type="auto"/>
          </w:tcPr>
          <w:p w14:paraId="4BCB7413" w14:textId="77777777" w:rsidR="00D545F8" w:rsidRPr="004A74DC" w:rsidRDefault="00D545F8" w:rsidP="00997A88">
            <w:pPr>
              <w:jc w:val="center"/>
              <w:rPr>
                <w:rFonts w:ascii="Arial" w:hAnsi="Arial" w:cs="Arial"/>
              </w:rPr>
            </w:pPr>
            <w:r w:rsidRPr="005B72AA">
              <w:rPr>
                <w:rFonts w:ascii="Arial" w:hAnsi="Arial" w:cs="Arial"/>
              </w:rPr>
              <w:t>0.613</w:t>
            </w:r>
          </w:p>
        </w:tc>
        <w:tc>
          <w:tcPr>
            <w:tcW w:w="1217" w:type="dxa"/>
          </w:tcPr>
          <w:p w14:paraId="5730CFB2" w14:textId="77777777" w:rsidR="00D545F8" w:rsidRPr="004A74DC" w:rsidRDefault="00D545F8" w:rsidP="00997A88">
            <w:pPr>
              <w:jc w:val="center"/>
              <w:rPr>
                <w:rFonts w:ascii="Arial" w:hAnsi="Arial" w:cs="Arial"/>
              </w:rPr>
            </w:pPr>
            <w:r w:rsidRPr="004A74DC">
              <w:rPr>
                <w:rFonts w:ascii="Arial" w:hAnsi="Arial" w:cs="Arial"/>
              </w:rPr>
              <w:t>266</w:t>
            </w:r>
          </w:p>
        </w:tc>
        <w:tc>
          <w:tcPr>
            <w:tcW w:w="1627" w:type="dxa"/>
          </w:tcPr>
          <w:p w14:paraId="069CD4DB" w14:textId="77777777" w:rsidR="00D545F8" w:rsidRPr="004A74DC" w:rsidRDefault="00D545F8" w:rsidP="00997A88">
            <w:pPr>
              <w:jc w:val="center"/>
              <w:rPr>
                <w:rFonts w:ascii="Arial" w:hAnsi="Arial" w:cs="Arial"/>
              </w:rPr>
            </w:pPr>
            <w:r w:rsidRPr="00D545F8">
              <w:rPr>
                <w:rFonts w:ascii="Arial" w:hAnsi="Arial" w:cs="Arial"/>
              </w:rPr>
              <w:t>n/a</w:t>
            </w:r>
          </w:p>
        </w:tc>
        <w:tc>
          <w:tcPr>
            <w:tcW w:w="0" w:type="auto"/>
          </w:tcPr>
          <w:p w14:paraId="499E8C55" w14:textId="77777777" w:rsidR="00D545F8" w:rsidRPr="00D545F8" w:rsidRDefault="00D545F8" w:rsidP="00997A88">
            <w:pPr>
              <w:jc w:val="center"/>
              <w:rPr>
                <w:rFonts w:ascii="Arial" w:hAnsi="Arial" w:cs="Arial"/>
                <w:vertAlign w:val="superscript"/>
              </w:rPr>
            </w:pPr>
            <w:r w:rsidRPr="005B72AA">
              <w:rPr>
                <w:rFonts w:ascii="Arial" w:hAnsi="Arial" w:cs="Arial"/>
              </w:rPr>
              <w:t>212</w:t>
            </w:r>
            <w:r>
              <w:rPr>
                <w:rFonts w:ascii="Arial" w:hAnsi="Arial" w:cs="Arial"/>
                <w:vertAlign w:val="superscript"/>
              </w:rPr>
              <w:t>a</w:t>
            </w:r>
          </w:p>
        </w:tc>
        <w:tc>
          <w:tcPr>
            <w:tcW w:w="0" w:type="auto"/>
          </w:tcPr>
          <w:p w14:paraId="627A6A40" w14:textId="77777777" w:rsidR="00D545F8" w:rsidRPr="004A74DC" w:rsidRDefault="00D545F8" w:rsidP="00997A88">
            <w:pPr>
              <w:jc w:val="center"/>
              <w:rPr>
                <w:rFonts w:ascii="Arial" w:hAnsi="Arial" w:cs="Arial"/>
              </w:rPr>
            </w:pPr>
            <w:r w:rsidRPr="005B72AA">
              <w:rPr>
                <w:rFonts w:ascii="Arial" w:hAnsi="Arial" w:cs="Arial"/>
              </w:rPr>
              <w:t>506</w:t>
            </w:r>
          </w:p>
        </w:tc>
        <w:tc>
          <w:tcPr>
            <w:tcW w:w="0" w:type="auto"/>
          </w:tcPr>
          <w:p w14:paraId="0D4AFD22" w14:textId="77777777" w:rsidR="00D545F8" w:rsidRPr="004A74DC" w:rsidRDefault="00D545F8" w:rsidP="00997A88">
            <w:pPr>
              <w:jc w:val="center"/>
              <w:rPr>
                <w:rFonts w:ascii="Arial" w:hAnsi="Arial" w:cs="Arial"/>
              </w:rPr>
            </w:pPr>
            <w:r w:rsidRPr="005B72AA">
              <w:rPr>
                <w:rFonts w:ascii="Arial" w:hAnsi="Arial" w:cs="Arial"/>
              </w:rPr>
              <w:t>434</w:t>
            </w:r>
          </w:p>
        </w:tc>
        <w:tc>
          <w:tcPr>
            <w:tcW w:w="1079" w:type="dxa"/>
          </w:tcPr>
          <w:p w14:paraId="10DDB9B3" w14:textId="77777777" w:rsidR="00D545F8" w:rsidRPr="004A74DC" w:rsidRDefault="00D545F8" w:rsidP="00997A88">
            <w:pPr>
              <w:jc w:val="center"/>
              <w:rPr>
                <w:rFonts w:ascii="Arial" w:hAnsi="Arial" w:cs="Arial"/>
              </w:rPr>
            </w:pPr>
            <w:r w:rsidRPr="004A74DC">
              <w:rPr>
                <w:rFonts w:ascii="Arial" w:hAnsi="Arial" w:cs="Arial"/>
              </w:rPr>
              <w:t>58</w:t>
            </w:r>
          </w:p>
        </w:tc>
      </w:tr>
      <w:tr w:rsidR="00D545F8" w:rsidRPr="004A74DC" w14:paraId="2B11EA29" w14:textId="77777777" w:rsidTr="00D545F8">
        <w:tc>
          <w:tcPr>
            <w:tcW w:w="1636" w:type="dxa"/>
          </w:tcPr>
          <w:p w14:paraId="5074EE38" w14:textId="77777777" w:rsidR="00D545F8" w:rsidRPr="004A74DC" w:rsidRDefault="00D545F8" w:rsidP="00507944">
            <w:pPr>
              <w:jc w:val="both"/>
              <w:rPr>
                <w:rFonts w:ascii="Arial" w:hAnsi="Arial" w:cs="Arial"/>
              </w:rPr>
            </w:pPr>
            <w:r w:rsidRPr="004A74DC">
              <w:rPr>
                <w:rFonts w:ascii="Arial" w:hAnsi="Arial" w:cs="Arial"/>
              </w:rPr>
              <w:t>Kirsty Island</w:t>
            </w:r>
          </w:p>
        </w:tc>
        <w:tc>
          <w:tcPr>
            <w:tcW w:w="1707" w:type="dxa"/>
          </w:tcPr>
          <w:p w14:paraId="30E3C0EC" w14:textId="77777777" w:rsidR="00D545F8" w:rsidRPr="004A74DC" w:rsidRDefault="00D545F8" w:rsidP="00997A88">
            <w:pPr>
              <w:jc w:val="center"/>
              <w:rPr>
                <w:rFonts w:ascii="Arial" w:hAnsi="Arial" w:cs="Arial"/>
              </w:rPr>
            </w:pPr>
            <w:r w:rsidRPr="00EA2B79">
              <w:rPr>
                <w:rFonts w:ascii="Arial" w:hAnsi="Arial" w:cs="Arial"/>
              </w:rPr>
              <w:t>67°35′</w:t>
            </w:r>
            <w:r>
              <w:rPr>
                <w:rFonts w:ascii="Arial" w:hAnsi="Arial" w:cs="Arial"/>
              </w:rPr>
              <w:t>50</w:t>
            </w:r>
            <w:r w:rsidRPr="00EA2B79">
              <w:rPr>
                <w:rFonts w:ascii="Arial" w:hAnsi="Arial" w:cs="Arial"/>
              </w:rPr>
              <w:t>″ S, 68°1</w:t>
            </w:r>
            <w:r>
              <w:rPr>
                <w:rFonts w:ascii="Arial" w:hAnsi="Arial" w:cs="Arial"/>
              </w:rPr>
              <w:t>5</w:t>
            </w:r>
            <w:r w:rsidRPr="00EA2B79">
              <w:rPr>
                <w:rFonts w:ascii="Arial" w:hAnsi="Arial" w:cs="Arial"/>
              </w:rPr>
              <w:t>′</w:t>
            </w:r>
            <w:r>
              <w:rPr>
                <w:rFonts w:ascii="Arial" w:hAnsi="Arial" w:cs="Arial"/>
              </w:rPr>
              <w:t>59</w:t>
            </w:r>
            <w:r w:rsidRPr="00EA2B79">
              <w:rPr>
                <w:rFonts w:ascii="Arial" w:hAnsi="Arial" w:cs="Arial"/>
              </w:rPr>
              <w:t>″ W</w:t>
            </w:r>
          </w:p>
        </w:tc>
        <w:tc>
          <w:tcPr>
            <w:tcW w:w="906" w:type="dxa"/>
          </w:tcPr>
          <w:p w14:paraId="2C6CEAC3" w14:textId="77777777" w:rsidR="00D545F8" w:rsidRPr="004A74DC" w:rsidRDefault="00D545F8" w:rsidP="00997A88">
            <w:pPr>
              <w:jc w:val="center"/>
              <w:rPr>
                <w:rFonts w:ascii="Arial" w:hAnsi="Arial" w:cs="Arial"/>
              </w:rPr>
            </w:pPr>
            <w:r w:rsidRPr="005B72AA">
              <w:rPr>
                <w:rFonts w:ascii="Arial" w:hAnsi="Arial" w:cs="Arial"/>
              </w:rPr>
              <w:t>0.073</w:t>
            </w:r>
          </w:p>
        </w:tc>
        <w:tc>
          <w:tcPr>
            <w:tcW w:w="0" w:type="auto"/>
          </w:tcPr>
          <w:p w14:paraId="69770A30" w14:textId="77777777" w:rsidR="00D545F8" w:rsidRPr="004A74DC" w:rsidRDefault="00D545F8" w:rsidP="00997A88">
            <w:pPr>
              <w:jc w:val="center"/>
              <w:rPr>
                <w:rFonts w:ascii="Arial" w:hAnsi="Arial" w:cs="Arial"/>
              </w:rPr>
            </w:pPr>
            <w:r w:rsidRPr="005B72AA">
              <w:rPr>
                <w:rFonts w:ascii="Arial" w:hAnsi="Arial" w:cs="Arial"/>
              </w:rPr>
              <w:t>0.067</w:t>
            </w:r>
          </w:p>
        </w:tc>
        <w:tc>
          <w:tcPr>
            <w:tcW w:w="0" w:type="auto"/>
          </w:tcPr>
          <w:p w14:paraId="16CEBAFE" w14:textId="77777777" w:rsidR="00D545F8" w:rsidRPr="004A74DC" w:rsidRDefault="00D545F8" w:rsidP="00997A88">
            <w:pPr>
              <w:jc w:val="center"/>
              <w:rPr>
                <w:rFonts w:ascii="Arial" w:hAnsi="Arial" w:cs="Arial"/>
              </w:rPr>
            </w:pPr>
            <w:r w:rsidRPr="005B72AA">
              <w:rPr>
                <w:rFonts w:ascii="Arial" w:hAnsi="Arial" w:cs="Arial"/>
              </w:rPr>
              <w:t>0.068</w:t>
            </w:r>
          </w:p>
        </w:tc>
        <w:tc>
          <w:tcPr>
            <w:tcW w:w="1217" w:type="dxa"/>
          </w:tcPr>
          <w:p w14:paraId="13E856CD" w14:textId="77777777" w:rsidR="00D545F8" w:rsidRPr="004A74DC" w:rsidRDefault="00D545F8" w:rsidP="00997A88">
            <w:pPr>
              <w:jc w:val="center"/>
              <w:rPr>
                <w:rFonts w:ascii="Arial" w:hAnsi="Arial" w:cs="Arial"/>
              </w:rPr>
            </w:pPr>
            <w:r w:rsidRPr="004A74DC">
              <w:rPr>
                <w:rFonts w:ascii="Arial" w:hAnsi="Arial" w:cs="Arial"/>
              </w:rPr>
              <w:t>24</w:t>
            </w:r>
          </w:p>
        </w:tc>
        <w:tc>
          <w:tcPr>
            <w:tcW w:w="1627" w:type="dxa"/>
          </w:tcPr>
          <w:p w14:paraId="5356B69C" w14:textId="77777777" w:rsidR="00D545F8" w:rsidRPr="004A74DC" w:rsidRDefault="00D545F8" w:rsidP="00997A88">
            <w:pPr>
              <w:jc w:val="center"/>
              <w:rPr>
                <w:rFonts w:ascii="Arial" w:hAnsi="Arial" w:cs="Arial"/>
              </w:rPr>
            </w:pPr>
            <w:r w:rsidRPr="00D545F8">
              <w:rPr>
                <w:rFonts w:ascii="Arial" w:hAnsi="Arial" w:cs="Arial"/>
              </w:rPr>
              <w:t>21.7</w:t>
            </w:r>
            <w:r>
              <w:rPr>
                <w:rFonts w:ascii="Arial" w:hAnsi="Arial" w:cs="Arial"/>
              </w:rPr>
              <w:t xml:space="preserve"> ± 6.2</w:t>
            </w:r>
          </w:p>
        </w:tc>
        <w:tc>
          <w:tcPr>
            <w:tcW w:w="0" w:type="auto"/>
          </w:tcPr>
          <w:p w14:paraId="40A86B18" w14:textId="77777777" w:rsidR="00D545F8" w:rsidRPr="004A74DC" w:rsidRDefault="00D545F8" w:rsidP="00997A88">
            <w:pPr>
              <w:jc w:val="center"/>
              <w:rPr>
                <w:rFonts w:ascii="Arial" w:hAnsi="Arial" w:cs="Arial"/>
              </w:rPr>
            </w:pPr>
            <w:r w:rsidRPr="005B72AA">
              <w:rPr>
                <w:rFonts w:ascii="Arial" w:hAnsi="Arial" w:cs="Arial"/>
              </w:rPr>
              <w:t>3</w:t>
            </w:r>
            <w:r w:rsidR="00DA614B">
              <w:rPr>
                <w:rFonts w:ascii="Arial" w:hAnsi="Arial" w:cs="Arial"/>
              </w:rPr>
              <w:t>30</w:t>
            </w:r>
          </w:p>
        </w:tc>
        <w:tc>
          <w:tcPr>
            <w:tcW w:w="0" w:type="auto"/>
          </w:tcPr>
          <w:p w14:paraId="18214B31" w14:textId="77777777" w:rsidR="00D545F8" w:rsidRPr="004A74DC" w:rsidRDefault="00D545F8" w:rsidP="00997A88">
            <w:pPr>
              <w:jc w:val="center"/>
              <w:rPr>
                <w:rFonts w:ascii="Arial" w:hAnsi="Arial" w:cs="Arial"/>
              </w:rPr>
            </w:pPr>
            <w:r w:rsidRPr="005B72AA">
              <w:rPr>
                <w:rFonts w:ascii="Arial" w:hAnsi="Arial" w:cs="Arial"/>
              </w:rPr>
              <w:t>357</w:t>
            </w:r>
          </w:p>
        </w:tc>
        <w:tc>
          <w:tcPr>
            <w:tcW w:w="0" w:type="auto"/>
          </w:tcPr>
          <w:p w14:paraId="504E579D" w14:textId="77777777" w:rsidR="00D545F8" w:rsidRPr="004A74DC" w:rsidRDefault="00D545F8" w:rsidP="00997A88">
            <w:pPr>
              <w:jc w:val="center"/>
              <w:rPr>
                <w:rFonts w:ascii="Arial" w:hAnsi="Arial" w:cs="Arial"/>
              </w:rPr>
            </w:pPr>
            <w:r w:rsidRPr="005B72AA">
              <w:rPr>
                <w:rFonts w:ascii="Arial" w:hAnsi="Arial" w:cs="Arial"/>
              </w:rPr>
              <w:t>353</w:t>
            </w:r>
          </w:p>
        </w:tc>
        <w:tc>
          <w:tcPr>
            <w:tcW w:w="1079" w:type="dxa"/>
          </w:tcPr>
          <w:p w14:paraId="68840071" w14:textId="77777777" w:rsidR="00D545F8" w:rsidRPr="004A74DC" w:rsidRDefault="00D545F8" w:rsidP="00997A88">
            <w:pPr>
              <w:jc w:val="center"/>
              <w:rPr>
                <w:rFonts w:ascii="Arial" w:hAnsi="Arial" w:cs="Arial"/>
              </w:rPr>
            </w:pPr>
          </w:p>
        </w:tc>
      </w:tr>
      <w:tr w:rsidR="00D545F8" w:rsidRPr="004A74DC" w14:paraId="3FC915D5" w14:textId="77777777" w:rsidTr="00D545F8">
        <w:tc>
          <w:tcPr>
            <w:tcW w:w="1636" w:type="dxa"/>
          </w:tcPr>
          <w:p w14:paraId="6950EB14" w14:textId="77777777" w:rsidR="00D545F8" w:rsidRPr="004A74DC" w:rsidRDefault="00D545F8" w:rsidP="00507944">
            <w:pPr>
              <w:jc w:val="both"/>
              <w:rPr>
                <w:rFonts w:ascii="Arial" w:hAnsi="Arial" w:cs="Arial"/>
              </w:rPr>
            </w:pPr>
            <w:r>
              <w:rPr>
                <w:rFonts w:ascii="Arial" w:hAnsi="Arial" w:cs="Arial"/>
              </w:rPr>
              <w:t>West Lagoon Island</w:t>
            </w:r>
          </w:p>
        </w:tc>
        <w:tc>
          <w:tcPr>
            <w:tcW w:w="1707" w:type="dxa"/>
          </w:tcPr>
          <w:p w14:paraId="60574358" w14:textId="77777777" w:rsidR="00D545F8" w:rsidRPr="004A74DC" w:rsidRDefault="00D545F8" w:rsidP="00997A88">
            <w:pPr>
              <w:jc w:val="center"/>
              <w:rPr>
                <w:rFonts w:ascii="Arial" w:hAnsi="Arial" w:cs="Arial"/>
              </w:rPr>
            </w:pPr>
            <w:r w:rsidRPr="00EA2B79">
              <w:rPr>
                <w:rFonts w:ascii="Arial" w:hAnsi="Arial" w:cs="Arial"/>
              </w:rPr>
              <w:t>67°35′</w:t>
            </w:r>
            <w:r>
              <w:rPr>
                <w:rFonts w:ascii="Arial" w:hAnsi="Arial" w:cs="Arial"/>
              </w:rPr>
              <w:t>41</w:t>
            </w:r>
            <w:r w:rsidRPr="00EA2B79">
              <w:rPr>
                <w:rFonts w:ascii="Arial" w:hAnsi="Arial" w:cs="Arial"/>
              </w:rPr>
              <w:t>″ S, 68°1</w:t>
            </w:r>
            <w:r>
              <w:rPr>
                <w:rFonts w:ascii="Arial" w:hAnsi="Arial" w:cs="Arial"/>
              </w:rPr>
              <w:t>4</w:t>
            </w:r>
            <w:r w:rsidRPr="00EA2B79">
              <w:rPr>
                <w:rFonts w:ascii="Arial" w:hAnsi="Arial" w:cs="Arial"/>
              </w:rPr>
              <w:t>′</w:t>
            </w:r>
            <w:r>
              <w:rPr>
                <w:rFonts w:ascii="Arial" w:hAnsi="Arial" w:cs="Arial"/>
              </w:rPr>
              <w:t>44</w:t>
            </w:r>
            <w:r w:rsidRPr="00EA2B79">
              <w:rPr>
                <w:rFonts w:ascii="Arial" w:hAnsi="Arial" w:cs="Arial"/>
              </w:rPr>
              <w:t>″ W</w:t>
            </w:r>
          </w:p>
        </w:tc>
        <w:tc>
          <w:tcPr>
            <w:tcW w:w="906" w:type="dxa"/>
          </w:tcPr>
          <w:p w14:paraId="0EBF6216" w14:textId="77777777" w:rsidR="00D545F8" w:rsidRPr="004A74DC" w:rsidRDefault="00D545F8" w:rsidP="00997A88">
            <w:pPr>
              <w:jc w:val="center"/>
              <w:rPr>
                <w:rFonts w:ascii="Arial" w:hAnsi="Arial" w:cs="Arial"/>
              </w:rPr>
            </w:pPr>
            <w:r w:rsidRPr="005B72AA">
              <w:rPr>
                <w:rFonts w:ascii="Arial" w:hAnsi="Arial" w:cs="Arial"/>
              </w:rPr>
              <w:t>0.113</w:t>
            </w:r>
          </w:p>
        </w:tc>
        <w:tc>
          <w:tcPr>
            <w:tcW w:w="0" w:type="auto"/>
          </w:tcPr>
          <w:p w14:paraId="5F2294AC" w14:textId="77777777" w:rsidR="00D545F8" w:rsidRPr="004A74DC" w:rsidRDefault="00D545F8" w:rsidP="00997A88">
            <w:pPr>
              <w:jc w:val="center"/>
              <w:rPr>
                <w:rFonts w:ascii="Arial" w:hAnsi="Arial" w:cs="Arial"/>
              </w:rPr>
            </w:pPr>
            <w:r w:rsidRPr="005B72AA">
              <w:rPr>
                <w:rFonts w:ascii="Arial" w:hAnsi="Arial" w:cs="Arial"/>
              </w:rPr>
              <w:t>0.100</w:t>
            </w:r>
          </w:p>
        </w:tc>
        <w:tc>
          <w:tcPr>
            <w:tcW w:w="0" w:type="auto"/>
          </w:tcPr>
          <w:p w14:paraId="4CAE6A8B" w14:textId="77777777" w:rsidR="00D545F8" w:rsidRPr="004A74DC" w:rsidRDefault="00D545F8" w:rsidP="00997A88">
            <w:pPr>
              <w:jc w:val="center"/>
              <w:rPr>
                <w:rFonts w:ascii="Arial" w:hAnsi="Arial" w:cs="Arial"/>
              </w:rPr>
            </w:pPr>
            <w:r w:rsidRPr="005B72AA">
              <w:rPr>
                <w:rFonts w:ascii="Arial" w:hAnsi="Arial" w:cs="Arial"/>
              </w:rPr>
              <w:t>0.101</w:t>
            </w:r>
          </w:p>
        </w:tc>
        <w:tc>
          <w:tcPr>
            <w:tcW w:w="1217" w:type="dxa"/>
          </w:tcPr>
          <w:p w14:paraId="5A3A2B17" w14:textId="77777777" w:rsidR="00D545F8" w:rsidRPr="004A74DC" w:rsidRDefault="00D545F8" w:rsidP="00997A88">
            <w:pPr>
              <w:jc w:val="center"/>
              <w:rPr>
                <w:rFonts w:ascii="Arial" w:hAnsi="Arial" w:cs="Arial"/>
              </w:rPr>
            </w:pPr>
            <w:r w:rsidRPr="004A74DC">
              <w:rPr>
                <w:rFonts w:ascii="Arial" w:hAnsi="Arial" w:cs="Arial"/>
              </w:rPr>
              <w:t>29</w:t>
            </w:r>
          </w:p>
        </w:tc>
        <w:tc>
          <w:tcPr>
            <w:tcW w:w="1627" w:type="dxa"/>
          </w:tcPr>
          <w:p w14:paraId="0493EDF9" w14:textId="77777777" w:rsidR="00D545F8" w:rsidRPr="004A74DC" w:rsidRDefault="00D545F8" w:rsidP="00997A88">
            <w:pPr>
              <w:jc w:val="center"/>
              <w:rPr>
                <w:rFonts w:ascii="Arial" w:hAnsi="Arial" w:cs="Arial"/>
              </w:rPr>
            </w:pPr>
            <w:r w:rsidRPr="00D545F8">
              <w:rPr>
                <w:rFonts w:ascii="Arial" w:hAnsi="Arial" w:cs="Arial"/>
              </w:rPr>
              <w:t>28.5 ± 15.2</w:t>
            </w:r>
          </w:p>
        </w:tc>
        <w:tc>
          <w:tcPr>
            <w:tcW w:w="0" w:type="auto"/>
          </w:tcPr>
          <w:p w14:paraId="3A1D0A0D" w14:textId="77777777" w:rsidR="00D545F8" w:rsidRPr="004A74DC" w:rsidRDefault="00D545F8" w:rsidP="00997A88">
            <w:pPr>
              <w:jc w:val="center"/>
              <w:rPr>
                <w:rFonts w:ascii="Arial" w:hAnsi="Arial" w:cs="Arial"/>
              </w:rPr>
            </w:pPr>
            <w:r w:rsidRPr="005B72AA">
              <w:rPr>
                <w:rFonts w:ascii="Arial" w:hAnsi="Arial" w:cs="Arial"/>
              </w:rPr>
              <w:t>257</w:t>
            </w:r>
          </w:p>
        </w:tc>
        <w:tc>
          <w:tcPr>
            <w:tcW w:w="0" w:type="auto"/>
          </w:tcPr>
          <w:p w14:paraId="07176F17" w14:textId="77777777" w:rsidR="00D545F8" w:rsidRPr="004A74DC" w:rsidRDefault="00D545F8" w:rsidP="00997A88">
            <w:pPr>
              <w:jc w:val="center"/>
              <w:rPr>
                <w:rFonts w:ascii="Arial" w:hAnsi="Arial" w:cs="Arial"/>
              </w:rPr>
            </w:pPr>
            <w:r w:rsidRPr="005B72AA">
              <w:rPr>
                <w:rFonts w:ascii="Arial" w:hAnsi="Arial" w:cs="Arial"/>
              </w:rPr>
              <w:t>290</w:t>
            </w:r>
          </w:p>
        </w:tc>
        <w:tc>
          <w:tcPr>
            <w:tcW w:w="0" w:type="auto"/>
          </w:tcPr>
          <w:p w14:paraId="290D7B15" w14:textId="77777777" w:rsidR="00D545F8" w:rsidRPr="004A74DC" w:rsidRDefault="00D545F8" w:rsidP="00997A88">
            <w:pPr>
              <w:jc w:val="center"/>
              <w:rPr>
                <w:rFonts w:ascii="Arial" w:hAnsi="Arial" w:cs="Arial"/>
              </w:rPr>
            </w:pPr>
            <w:r w:rsidRPr="005B72AA">
              <w:rPr>
                <w:rFonts w:ascii="Arial" w:hAnsi="Arial" w:cs="Arial"/>
              </w:rPr>
              <w:t>288</w:t>
            </w:r>
          </w:p>
        </w:tc>
        <w:tc>
          <w:tcPr>
            <w:tcW w:w="1079" w:type="dxa"/>
          </w:tcPr>
          <w:p w14:paraId="0537912D" w14:textId="77777777" w:rsidR="00D545F8" w:rsidRPr="004A74DC" w:rsidRDefault="00D545F8" w:rsidP="00997A88">
            <w:pPr>
              <w:jc w:val="center"/>
              <w:rPr>
                <w:rFonts w:ascii="Arial" w:hAnsi="Arial" w:cs="Arial"/>
              </w:rPr>
            </w:pPr>
          </w:p>
        </w:tc>
      </w:tr>
      <w:tr w:rsidR="00D545F8" w:rsidRPr="004A74DC" w14:paraId="0FFB17DC" w14:textId="77777777" w:rsidTr="00D545F8">
        <w:tc>
          <w:tcPr>
            <w:tcW w:w="1636" w:type="dxa"/>
          </w:tcPr>
          <w:p w14:paraId="205765D8" w14:textId="77777777" w:rsidR="00D545F8" w:rsidRPr="004A74DC" w:rsidRDefault="00D545F8" w:rsidP="00507944">
            <w:pPr>
              <w:jc w:val="both"/>
              <w:rPr>
                <w:rFonts w:ascii="Arial" w:hAnsi="Arial" w:cs="Arial"/>
              </w:rPr>
            </w:pPr>
            <w:r>
              <w:rPr>
                <w:rFonts w:ascii="Arial" w:hAnsi="Arial" w:cs="Arial"/>
              </w:rPr>
              <w:t xml:space="preserve">East </w:t>
            </w:r>
            <w:r w:rsidRPr="004A74DC">
              <w:rPr>
                <w:rFonts w:ascii="Arial" w:hAnsi="Arial" w:cs="Arial"/>
              </w:rPr>
              <w:t>Lagoon Island</w:t>
            </w:r>
          </w:p>
        </w:tc>
        <w:tc>
          <w:tcPr>
            <w:tcW w:w="1707" w:type="dxa"/>
          </w:tcPr>
          <w:p w14:paraId="53EAE4A9" w14:textId="77777777" w:rsidR="00D545F8" w:rsidRPr="004A74DC" w:rsidRDefault="00D545F8" w:rsidP="00997A88">
            <w:pPr>
              <w:jc w:val="center"/>
              <w:rPr>
                <w:rFonts w:ascii="Arial" w:hAnsi="Arial" w:cs="Arial"/>
              </w:rPr>
            </w:pPr>
            <w:r w:rsidRPr="00EA2B79">
              <w:rPr>
                <w:rFonts w:ascii="Arial" w:hAnsi="Arial" w:cs="Arial"/>
              </w:rPr>
              <w:t>67°35′38″ S, 68°1</w:t>
            </w:r>
            <w:r>
              <w:rPr>
                <w:rFonts w:ascii="Arial" w:hAnsi="Arial" w:cs="Arial"/>
              </w:rPr>
              <w:t>4</w:t>
            </w:r>
            <w:r w:rsidRPr="00EA2B79">
              <w:rPr>
                <w:rFonts w:ascii="Arial" w:hAnsi="Arial" w:cs="Arial"/>
              </w:rPr>
              <w:t>′</w:t>
            </w:r>
            <w:r>
              <w:rPr>
                <w:rFonts w:ascii="Arial" w:hAnsi="Arial" w:cs="Arial"/>
              </w:rPr>
              <w:t>2</w:t>
            </w:r>
            <w:r w:rsidRPr="00EA2B79">
              <w:rPr>
                <w:rFonts w:ascii="Arial" w:hAnsi="Arial" w:cs="Arial"/>
              </w:rPr>
              <w:t>1″ W</w:t>
            </w:r>
          </w:p>
        </w:tc>
        <w:tc>
          <w:tcPr>
            <w:tcW w:w="906" w:type="dxa"/>
          </w:tcPr>
          <w:p w14:paraId="75531563" w14:textId="77777777" w:rsidR="00D545F8" w:rsidRPr="004A74DC" w:rsidRDefault="00D545F8" w:rsidP="00997A88">
            <w:pPr>
              <w:jc w:val="center"/>
              <w:rPr>
                <w:rFonts w:ascii="Arial" w:hAnsi="Arial" w:cs="Arial"/>
              </w:rPr>
            </w:pPr>
            <w:r w:rsidRPr="005B72AA">
              <w:rPr>
                <w:rFonts w:ascii="Arial" w:hAnsi="Arial" w:cs="Arial"/>
              </w:rPr>
              <w:t>0.278</w:t>
            </w:r>
          </w:p>
        </w:tc>
        <w:tc>
          <w:tcPr>
            <w:tcW w:w="0" w:type="auto"/>
          </w:tcPr>
          <w:p w14:paraId="0F6869AF" w14:textId="77777777" w:rsidR="00D545F8" w:rsidRPr="004A74DC" w:rsidRDefault="00D545F8" w:rsidP="00997A88">
            <w:pPr>
              <w:jc w:val="center"/>
              <w:rPr>
                <w:rFonts w:ascii="Arial" w:hAnsi="Arial" w:cs="Arial"/>
              </w:rPr>
            </w:pPr>
            <w:r w:rsidRPr="005B72AA">
              <w:rPr>
                <w:rFonts w:ascii="Arial" w:hAnsi="Arial" w:cs="Arial"/>
              </w:rPr>
              <w:t>0.238</w:t>
            </w:r>
          </w:p>
        </w:tc>
        <w:tc>
          <w:tcPr>
            <w:tcW w:w="0" w:type="auto"/>
          </w:tcPr>
          <w:p w14:paraId="33AB15A6" w14:textId="77777777" w:rsidR="00D545F8" w:rsidRPr="004A74DC" w:rsidRDefault="00D545F8" w:rsidP="00997A88">
            <w:pPr>
              <w:jc w:val="center"/>
              <w:rPr>
                <w:rFonts w:ascii="Arial" w:hAnsi="Arial" w:cs="Arial"/>
              </w:rPr>
            </w:pPr>
            <w:r w:rsidRPr="005B72AA">
              <w:rPr>
                <w:rFonts w:ascii="Arial" w:hAnsi="Arial" w:cs="Arial"/>
              </w:rPr>
              <w:t>0.248</w:t>
            </w:r>
          </w:p>
        </w:tc>
        <w:tc>
          <w:tcPr>
            <w:tcW w:w="1217" w:type="dxa"/>
          </w:tcPr>
          <w:p w14:paraId="456A4830" w14:textId="77777777" w:rsidR="00D545F8" w:rsidRPr="004A74DC" w:rsidRDefault="00D545F8" w:rsidP="00997A88">
            <w:pPr>
              <w:jc w:val="center"/>
              <w:rPr>
                <w:rFonts w:ascii="Arial" w:hAnsi="Arial" w:cs="Arial"/>
              </w:rPr>
            </w:pPr>
            <w:r w:rsidRPr="004A74DC">
              <w:rPr>
                <w:rFonts w:ascii="Arial" w:hAnsi="Arial" w:cs="Arial"/>
              </w:rPr>
              <w:t>151</w:t>
            </w:r>
          </w:p>
        </w:tc>
        <w:tc>
          <w:tcPr>
            <w:tcW w:w="1627" w:type="dxa"/>
          </w:tcPr>
          <w:p w14:paraId="19602CD6" w14:textId="77777777" w:rsidR="00D545F8" w:rsidRPr="004A74DC" w:rsidRDefault="00D545F8" w:rsidP="00997A88">
            <w:pPr>
              <w:jc w:val="center"/>
              <w:rPr>
                <w:rFonts w:ascii="Arial" w:hAnsi="Arial" w:cs="Arial"/>
              </w:rPr>
            </w:pPr>
            <w:r>
              <w:rPr>
                <w:rFonts w:ascii="Arial" w:hAnsi="Arial" w:cs="Arial"/>
              </w:rPr>
              <w:t>20.0</w:t>
            </w:r>
            <w:r w:rsidRPr="00D545F8">
              <w:rPr>
                <w:rFonts w:ascii="Arial" w:hAnsi="Arial" w:cs="Arial"/>
              </w:rPr>
              <w:t xml:space="preserve"> ± 10.9</w:t>
            </w:r>
          </w:p>
        </w:tc>
        <w:tc>
          <w:tcPr>
            <w:tcW w:w="0" w:type="auto"/>
          </w:tcPr>
          <w:p w14:paraId="19A4C797" w14:textId="77777777" w:rsidR="00D545F8" w:rsidRPr="004A74DC" w:rsidRDefault="00D545F8" w:rsidP="00997A88">
            <w:pPr>
              <w:jc w:val="center"/>
              <w:rPr>
                <w:rFonts w:ascii="Arial" w:hAnsi="Arial" w:cs="Arial"/>
              </w:rPr>
            </w:pPr>
            <w:r w:rsidRPr="005B72AA">
              <w:rPr>
                <w:rFonts w:ascii="Arial" w:hAnsi="Arial" w:cs="Arial"/>
              </w:rPr>
              <w:t>54</w:t>
            </w:r>
            <w:r w:rsidR="00DA614B">
              <w:rPr>
                <w:rFonts w:ascii="Arial" w:hAnsi="Arial" w:cs="Arial"/>
              </w:rPr>
              <w:t>4</w:t>
            </w:r>
          </w:p>
        </w:tc>
        <w:tc>
          <w:tcPr>
            <w:tcW w:w="0" w:type="auto"/>
          </w:tcPr>
          <w:p w14:paraId="6189A805" w14:textId="77777777" w:rsidR="00D545F8" w:rsidRPr="004A74DC" w:rsidRDefault="00D545F8" w:rsidP="00997A88">
            <w:pPr>
              <w:jc w:val="center"/>
              <w:rPr>
                <w:rFonts w:ascii="Arial" w:hAnsi="Arial" w:cs="Arial"/>
              </w:rPr>
            </w:pPr>
            <w:r w:rsidRPr="005B72AA">
              <w:rPr>
                <w:rFonts w:ascii="Arial" w:hAnsi="Arial" w:cs="Arial"/>
              </w:rPr>
              <w:t>634</w:t>
            </w:r>
          </w:p>
        </w:tc>
        <w:tc>
          <w:tcPr>
            <w:tcW w:w="0" w:type="auto"/>
          </w:tcPr>
          <w:p w14:paraId="78FFC28C" w14:textId="77777777" w:rsidR="00D545F8" w:rsidRPr="004A74DC" w:rsidRDefault="00D545F8" w:rsidP="00997A88">
            <w:pPr>
              <w:jc w:val="center"/>
              <w:rPr>
                <w:rFonts w:ascii="Arial" w:hAnsi="Arial" w:cs="Arial"/>
              </w:rPr>
            </w:pPr>
            <w:r w:rsidRPr="005B72AA">
              <w:rPr>
                <w:rFonts w:ascii="Arial" w:hAnsi="Arial" w:cs="Arial"/>
              </w:rPr>
              <w:t>6</w:t>
            </w:r>
            <w:r w:rsidR="00DA614B">
              <w:rPr>
                <w:rFonts w:ascii="Arial" w:hAnsi="Arial" w:cs="Arial"/>
              </w:rPr>
              <w:t>10</w:t>
            </w:r>
          </w:p>
        </w:tc>
        <w:tc>
          <w:tcPr>
            <w:tcW w:w="1079" w:type="dxa"/>
          </w:tcPr>
          <w:p w14:paraId="06D762EF" w14:textId="77777777" w:rsidR="00D545F8" w:rsidRPr="004A74DC" w:rsidRDefault="00D545F8" w:rsidP="00997A88">
            <w:pPr>
              <w:jc w:val="center"/>
              <w:rPr>
                <w:rFonts w:ascii="Arial" w:hAnsi="Arial" w:cs="Arial"/>
              </w:rPr>
            </w:pPr>
            <w:r w:rsidRPr="004A74DC">
              <w:rPr>
                <w:rFonts w:ascii="Arial" w:hAnsi="Arial" w:cs="Arial"/>
              </w:rPr>
              <w:t>65</w:t>
            </w:r>
          </w:p>
        </w:tc>
      </w:tr>
      <w:tr w:rsidR="00D545F8" w:rsidRPr="004A74DC" w14:paraId="20438244" w14:textId="77777777" w:rsidTr="00D545F8">
        <w:tc>
          <w:tcPr>
            <w:tcW w:w="1636" w:type="dxa"/>
          </w:tcPr>
          <w:p w14:paraId="2ECF0CC5" w14:textId="77777777" w:rsidR="005B72AA" w:rsidRPr="004A74DC" w:rsidRDefault="005B72AA" w:rsidP="00507944">
            <w:pPr>
              <w:jc w:val="both"/>
              <w:rPr>
                <w:rFonts w:ascii="Arial" w:hAnsi="Arial" w:cs="Arial"/>
              </w:rPr>
            </w:pPr>
            <w:r w:rsidRPr="004A74DC">
              <w:rPr>
                <w:rFonts w:ascii="Arial" w:hAnsi="Arial" w:cs="Arial"/>
              </w:rPr>
              <w:t>Trolval Island</w:t>
            </w:r>
          </w:p>
        </w:tc>
        <w:tc>
          <w:tcPr>
            <w:tcW w:w="1707" w:type="dxa"/>
          </w:tcPr>
          <w:p w14:paraId="58299DBC" w14:textId="77777777" w:rsidR="005B72AA" w:rsidRPr="004A74DC" w:rsidRDefault="005B72AA" w:rsidP="00997A88">
            <w:pPr>
              <w:jc w:val="center"/>
              <w:rPr>
                <w:rFonts w:ascii="Arial" w:hAnsi="Arial" w:cs="Arial"/>
              </w:rPr>
            </w:pPr>
            <w:r>
              <w:rPr>
                <w:rFonts w:ascii="Arial" w:hAnsi="Arial" w:cs="Arial"/>
              </w:rPr>
              <w:t>67°35</w:t>
            </w:r>
            <w:r w:rsidRPr="00EA2B79">
              <w:rPr>
                <w:rFonts w:ascii="Arial" w:hAnsi="Arial" w:cs="Arial"/>
              </w:rPr>
              <w:t>′</w:t>
            </w:r>
            <w:r>
              <w:rPr>
                <w:rFonts w:ascii="Arial" w:hAnsi="Arial" w:cs="Arial"/>
              </w:rPr>
              <w:t>42</w:t>
            </w:r>
            <w:r w:rsidRPr="00EA2B79">
              <w:rPr>
                <w:rFonts w:ascii="Arial" w:hAnsi="Arial" w:cs="Arial"/>
              </w:rPr>
              <w:t>″ S, 68°1</w:t>
            </w:r>
            <w:r>
              <w:rPr>
                <w:rFonts w:ascii="Arial" w:hAnsi="Arial" w:cs="Arial"/>
              </w:rPr>
              <w:t>2</w:t>
            </w:r>
            <w:r w:rsidRPr="00EA2B79">
              <w:rPr>
                <w:rFonts w:ascii="Arial" w:hAnsi="Arial" w:cs="Arial"/>
              </w:rPr>
              <w:t>′</w:t>
            </w:r>
            <w:r>
              <w:rPr>
                <w:rFonts w:ascii="Arial" w:hAnsi="Arial" w:cs="Arial"/>
              </w:rPr>
              <w:t>42</w:t>
            </w:r>
            <w:r w:rsidRPr="00EA2B79">
              <w:rPr>
                <w:rFonts w:ascii="Arial" w:hAnsi="Arial" w:cs="Arial"/>
              </w:rPr>
              <w:t>″ W</w:t>
            </w:r>
          </w:p>
        </w:tc>
        <w:tc>
          <w:tcPr>
            <w:tcW w:w="906" w:type="dxa"/>
          </w:tcPr>
          <w:p w14:paraId="4F9509AA" w14:textId="77777777" w:rsidR="005B72AA" w:rsidRPr="004A74DC" w:rsidRDefault="005B72AA" w:rsidP="00997A88">
            <w:pPr>
              <w:jc w:val="center"/>
              <w:rPr>
                <w:rFonts w:ascii="Arial" w:hAnsi="Arial" w:cs="Arial"/>
              </w:rPr>
            </w:pPr>
            <w:r w:rsidRPr="005B72AA">
              <w:rPr>
                <w:rFonts w:ascii="Arial" w:hAnsi="Arial" w:cs="Arial"/>
              </w:rPr>
              <w:t>0.013</w:t>
            </w:r>
          </w:p>
        </w:tc>
        <w:tc>
          <w:tcPr>
            <w:tcW w:w="0" w:type="auto"/>
          </w:tcPr>
          <w:p w14:paraId="23A0ACD4" w14:textId="77777777" w:rsidR="005B72AA" w:rsidRPr="004A74DC" w:rsidRDefault="005B72AA" w:rsidP="00997A88">
            <w:pPr>
              <w:jc w:val="center"/>
              <w:rPr>
                <w:rFonts w:ascii="Arial" w:hAnsi="Arial" w:cs="Arial"/>
              </w:rPr>
            </w:pPr>
            <w:r w:rsidRPr="005B72AA">
              <w:rPr>
                <w:rFonts w:ascii="Arial" w:hAnsi="Arial" w:cs="Arial"/>
              </w:rPr>
              <w:t>0.013</w:t>
            </w:r>
          </w:p>
        </w:tc>
        <w:tc>
          <w:tcPr>
            <w:tcW w:w="0" w:type="auto"/>
          </w:tcPr>
          <w:p w14:paraId="66131455" w14:textId="77777777" w:rsidR="005B72AA" w:rsidRPr="004A74DC" w:rsidRDefault="005B72AA" w:rsidP="00997A88">
            <w:pPr>
              <w:jc w:val="center"/>
              <w:rPr>
                <w:rFonts w:ascii="Arial" w:hAnsi="Arial" w:cs="Arial"/>
              </w:rPr>
            </w:pPr>
            <w:r w:rsidRPr="005B72AA">
              <w:rPr>
                <w:rFonts w:ascii="Arial" w:hAnsi="Arial" w:cs="Arial"/>
              </w:rPr>
              <w:t>0.014</w:t>
            </w:r>
          </w:p>
        </w:tc>
        <w:tc>
          <w:tcPr>
            <w:tcW w:w="1217" w:type="dxa"/>
          </w:tcPr>
          <w:p w14:paraId="0500007C" w14:textId="77777777" w:rsidR="005B72AA" w:rsidRPr="004A74DC" w:rsidRDefault="005B72AA" w:rsidP="00997A88">
            <w:pPr>
              <w:jc w:val="center"/>
              <w:rPr>
                <w:rFonts w:ascii="Arial" w:hAnsi="Arial" w:cs="Arial"/>
              </w:rPr>
            </w:pPr>
            <w:r w:rsidRPr="004A74DC">
              <w:rPr>
                <w:rFonts w:ascii="Arial" w:hAnsi="Arial" w:cs="Arial"/>
              </w:rPr>
              <w:t>0</w:t>
            </w:r>
          </w:p>
        </w:tc>
        <w:tc>
          <w:tcPr>
            <w:tcW w:w="1627" w:type="dxa"/>
          </w:tcPr>
          <w:p w14:paraId="6C1F5555" w14:textId="77777777" w:rsidR="005B72AA" w:rsidRPr="004A74DC" w:rsidRDefault="005B72AA" w:rsidP="00997A88">
            <w:pPr>
              <w:jc w:val="center"/>
              <w:rPr>
                <w:rFonts w:ascii="Arial" w:hAnsi="Arial" w:cs="Arial"/>
              </w:rPr>
            </w:pPr>
            <w:r w:rsidRPr="004A74DC">
              <w:rPr>
                <w:rFonts w:ascii="Arial" w:hAnsi="Arial" w:cs="Arial"/>
              </w:rPr>
              <w:t>n/a</w:t>
            </w:r>
          </w:p>
        </w:tc>
        <w:tc>
          <w:tcPr>
            <w:tcW w:w="0" w:type="auto"/>
          </w:tcPr>
          <w:p w14:paraId="0919983E" w14:textId="77777777" w:rsidR="005B72AA" w:rsidRPr="004A74DC" w:rsidRDefault="005B72AA" w:rsidP="00997A88">
            <w:pPr>
              <w:jc w:val="center"/>
              <w:rPr>
                <w:rFonts w:ascii="Arial" w:hAnsi="Arial" w:cs="Arial"/>
              </w:rPr>
            </w:pPr>
            <w:r w:rsidRPr="005B72AA">
              <w:rPr>
                <w:rFonts w:ascii="Arial" w:hAnsi="Arial" w:cs="Arial"/>
              </w:rPr>
              <w:t>0.0</w:t>
            </w:r>
          </w:p>
        </w:tc>
        <w:tc>
          <w:tcPr>
            <w:tcW w:w="0" w:type="auto"/>
          </w:tcPr>
          <w:p w14:paraId="35F22777" w14:textId="77777777" w:rsidR="005B72AA" w:rsidRPr="004A74DC" w:rsidRDefault="005B72AA" w:rsidP="00997A88">
            <w:pPr>
              <w:jc w:val="center"/>
              <w:rPr>
                <w:rFonts w:ascii="Arial" w:hAnsi="Arial" w:cs="Arial"/>
              </w:rPr>
            </w:pPr>
            <w:r w:rsidRPr="005B72AA">
              <w:rPr>
                <w:rFonts w:ascii="Arial" w:hAnsi="Arial" w:cs="Arial"/>
              </w:rPr>
              <w:t>0.0</w:t>
            </w:r>
          </w:p>
        </w:tc>
        <w:tc>
          <w:tcPr>
            <w:tcW w:w="0" w:type="auto"/>
          </w:tcPr>
          <w:p w14:paraId="25E0C8C3" w14:textId="77777777" w:rsidR="005B72AA" w:rsidRPr="004A74DC" w:rsidRDefault="005B72AA" w:rsidP="00997A88">
            <w:pPr>
              <w:jc w:val="center"/>
              <w:rPr>
                <w:rFonts w:ascii="Arial" w:hAnsi="Arial" w:cs="Arial"/>
              </w:rPr>
            </w:pPr>
            <w:r w:rsidRPr="005B72AA">
              <w:rPr>
                <w:rFonts w:ascii="Arial" w:hAnsi="Arial" w:cs="Arial"/>
              </w:rPr>
              <w:t>0.0</w:t>
            </w:r>
          </w:p>
        </w:tc>
        <w:tc>
          <w:tcPr>
            <w:tcW w:w="1079" w:type="dxa"/>
          </w:tcPr>
          <w:p w14:paraId="3B82B416" w14:textId="77777777" w:rsidR="005B72AA" w:rsidRPr="004A74DC" w:rsidRDefault="005B72AA" w:rsidP="00997A88">
            <w:pPr>
              <w:jc w:val="center"/>
              <w:rPr>
                <w:rFonts w:ascii="Arial" w:hAnsi="Arial" w:cs="Arial"/>
              </w:rPr>
            </w:pPr>
          </w:p>
        </w:tc>
      </w:tr>
      <w:tr w:rsidR="00D545F8" w:rsidRPr="004A74DC" w14:paraId="66BDDB12" w14:textId="77777777" w:rsidTr="00D545F8">
        <w:trPr>
          <w:trHeight w:val="70"/>
        </w:trPr>
        <w:tc>
          <w:tcPr>
            <w:tcW w:w="1636" w:type="dxa"/>
          </w:tcPr>
          <w:p w14:paraId="58E92F1D" w14:textId="77777777" w:rsidR="005B72AA" w:rsidRPr="004A74DC" w:rsidRDefault="005B72AA" w:rsidP="00507944">
            <w:pPr>
              <w:jc w:val="both"/>
              <w:rPr>
                <w:rFonts w:ascii="Arial" w:hAnsi="Arial" w:cs="Arial"/>
              </w:rPr>
            </w:pPr>
            <w:r w:rsidRPr="004A74DC">
              <w:rPr>
                <w:rFonts w:ascii="Arial" w:hAnsi="Arial" w:cs="Arial"/>
              </w:rPr>
              <w:t>Anchorage Island</w:t>
            </w:r>
          </w:p>
        </w:tc>
        <w:tc>
          <w:tcPr>
            <w:tcW w:w="1707" w:type="dxa"/>
          </w:tcPr>
          <w:p w14:paraId="04C13F29" w14:textId="77777777" w:rsidR="005B72AA" w:rsidRPr="004A74DC" w:rsidRDefault="005B72AA" w:rsidP="00997A88">
            <w:pPr>
              <w:jc w:val="center"/>
              <w:rPr>
                <w:rFonts w:ascii="Arial" w:hAnsi="Arial" w:cs="Arial"/>
              </w:rPr>
            </w:pPr>
            <w:r>
              <w:rPr>
                <w:rFonts w:ascii="Arial" w:hAnsi="Arial" w:cs="Arial"/>
              </w:rPr>
              <w:t>67°36</w:t>
            </w:r>
            <w:r w:rsidRPr="00EA2B79">
              <w:rPr>
                <w:rFonts w:ascii="Arial" w:hAnsi="Arial" w:cs="Arial"/>
              </w:rPr>
              <w:t>′</w:t>
            </w:r>
            <w:r>
              <w:rPr>
                <w:rFonts w:ascii="Arial" w:hAnsi="Arial" w:cs="Arial"/>
              </w:rPr>
              <w:t>12</w:t>
            </w:r>
            <w:r w:rsidRPr="00EA2B79">
              <w:rPr>
                <w:rFonts w:ascii="Arial" w:hAnsi="Arial" w:cs="Arial"/>
              </w:rPr>
              <w:t>″ S, 68°1</w:t>
            </w:r>
            <w:r>
              <w:rPr>
                <w:rFonts w:ascii="Arial" w:hAnsi="Arial" w:cs="Arial"/>
              </w:rPr>
              <w:t>2</w:t>
            </w:r>
            <w:r w:rsidRPr="00EA2B79">
              <w:rPr>
                <w:rFonts w:ascii="Arial" w:hAnsi="Arial" w:cs="Arial"/>
              </w:rPr>
              <w:t>′</w:t>
            </w:r>
            <w:r>
              <w:rPr>
                <w:rFonts w:ascii="Arial" w:hAnsi="Arial" w:cs="Arial"/>
              </w:rPr>
              <w:t>36</w:t>
            </w:r>
            <w:r w:rsidRPr="00EA2B79">
              <w:rPr>
                <w:rFonts w:ascii="Arial" w:hAnsi="Arial" w:cs="Arial"/>
              </w:rPr>
              <w:t>″ W</w:t>
            </w:r>
          </w:p>
        </w:tc>
        <w:tc>
          <w:tcPr>
            <w:tcW w:w="906" w:type="dxa"/>
          </w:tcPr>
          <w:p w14:paraId="04A0B049" w14:textId="77777777" w:rsidR="005B72AA" w:rsidRPr="004A74DC" w:rsidRDefault="005B72AA" w:rsidP="00997A88">
            <w:pPr>
              <w:jc w:val="center"/>
              <w:rPr>
                <w:rFonts w:ascii="Arial" w:hAnsi="Arial" w:cs="Arial"/>
              </w:rPr>
            </w:pPr>
            <w:r w:rsidRPr="005B72AA">
              <w:rPr>
                <w:rFonts w:ascii="Arial" w:hAnsi="Arial" w:cs="Arial"/>
              </w:rPr>
              <w:t>1.235</w:t>
            </w:r>
          </w:p>
        </w:tc>
        <w:tc>
          <w:tcPr>
            <w:tcW w:w="0" w:type="auto"/>
          </w:tcPr>
          <w:p w14:paraId="23979053" w14:textId="77777777" w:rsidR="005B72AA" w:rsidRDefault="005B72AA" w:rsidP="00997A88">
            <w:pPr>
              <w:jc w:val="center"/>
              <w:rPr>
                <w:rFonts w:ascii="Arial" w:hAnsi="Arial" w:cs="Arial"/>
              </w:rPr>
            </w:pPr>
            <w:r w:rsidRPr="005B72AA">
              <w:rPr>
                <w:rFonts w:ascii="Arial" w:hAnsi="Arial" w:cs="Arial"/>
              </w:rPr>
              <w:t>0.920</w:t>
            </w:r>
          </w:p>
        </w:tc>
        <w:tc>
          <w:tcPr>
            <w:tcW w:w="0" w:type="auto"/>
          </w:tcPr>
          <w:p w14:paraId="088895A6" w14:textId="77777777" w:rsidR="005B72AA" w:rsidRDefault="005B72AA" w:rsidP="00997A88">
            <w:pPr>
              <w:jc w:val="center"/>
              <w:rPr>
                <w:rFonts w:ascii="Arial" w:hAnsi="Arial" w:cs="Arial"/>
              </w:rPr>
            </w:pPr>
            <w:r w:rsidRPr="005B72AA">
              <w:rPr>
                <w:rFonts w:ascii="Arial" w:hAnsi="Arial" w:cs="Arial"/>
              </w:rPr>
              <w:t>0.953</w:t>
            </w:r>
          </w:p>
        </w:tc>
        <w:tc>
          <w:tcPr>
            <w:tcW w:w="1217" w:type="dxa"/>
          </w:tcPr>
          <w:p w14:paraId="7AE1BE71" w14:textId="77777777" w:rsidR="005B72AA" w:rsidRPr="00A17141" w:rsidRDefault="005B72AA" w:rsidP="00997A88">
            <w:pPr>
              <w:jc w:val="center"/>
              <w:rPr>
                <w:rFonts w:ascii="Arial" w:hAnsi="Arial" w:cs="Arial"/>
                <w:vertAlign w:val="superscript"/>
              </w:rPr>
            </w:pPr>
            <w:r>
              <w:rPr>
                <w:rFonts w:ascii="Arial" w:hAnsi="Arial" w:cs="Arial"/>
              </w:rPr>
              <w:t>440</w:t>
            </w:r>
            <w:r w:rsidR="00A17141">
              <w:rPr>
                <w:rFonts w:ascii="Arial" w:hAnsi="Arial" w:cs="Arial"/>
                <w:vertAlign w:val="superscript"/>
              </w:rPr>
              <w:t>b</w:t>
            </w:r>
          </w:p>
        </w:tc>
        <w:tc>
          <w:tcPr>
            <w:tcW w:w="1627" w:type="dxa"/>
          </w:tcPr>
          <w:p w14:paraId="4153FDA5" w14:textId="77777777" w:rsidR="005B72AA" w:rsidRPr="004A74DC" w:rsidRDefault="005B72AA" w:rsidP="00997A88">
            <w:pPr>
              <w:jc w:val="center"/>
              <w:rPr>
                <w:rFonts w:ascii="Arial" w:hAnsi="Arial" w:cs="Arial"/>
              </w:rPr>
            </w:pPr>
            <w:r w:rsidRPr="004A74DC">
              <w:rPr>
                <w:rFonts w:ascii="Arial" w:hAnsi="Arial" w:cs="Arial"/>
              </w:rPr>
              <w:t>n/a</w:t>
            </w:r>
          </w:p>
        </w:tc>
        <w:tc>
          <w:tcPr>
            <w:tcW w:w="0" w:type="auto"/>
          </w:tcPr>
          <w:p w14:paraId="4E3681E0" w14:textId="77777777" w:rsidR="005B72AA" w:rsidRPr="004A74DC" w:rsidRDefault="005B72AA" w:rsidP="00997A88">
            <w:pPr>
              <w:jc w:val="center"/>
              <w:rPr>
                <w:rFonts w:ascii="Arial" w:hAnsi="Arial" w:cs="Arial"/>
              </w:rPr>
            </w:pPr>
            <w:r w:rsidRPr="005B72AA">
              <w:rPr>
                <w:rFonts w:ascii="Arial" w:hAnsi="Arial" w:cs="Arial"/>
              </w:rPr>
              <w:t>356</w:t>
            </w:r>
          </w:p>
        </w:tc>
        <w:tc>
          <w:tcPr>
            <w:tcW w:w="0" w:type="auto"/>
          </w:tcPr>
          <w:p w14:paraId="1C214D89" w14:textId="77777777" w:rsidR="005B72AA" w:rsidRPr="004A74DC" w:rsidRDefault="005B72AA" w:rsidP="00997A88">
            <w:pPr>
              <w:jc w:val="center"/>
              <w:rPr>
                <w:rFonts w:ascii="Arial" w:hAnsi="Arial" w:cs="Arial"/>
              </w:rPr>
            </w:pPr>
            <w:r w:rsidRPr="005B72AA">
              <w:rPr>
                <w:rFonts w:ascii="Arial" w:hAnsi="Arial" w:cs="Arial"/>
              </w:rPr>
              <w:t>478</w:t>
            </w:r>
          </w:p>
        </w:tc>
        <w:tc>
          <w:tcPr>
            <w:tcW w:w="0" w:type="auto"/>
          </w:tcPr>
          <w:p w14:paraId="44A84E78" w14:textId="77777777" w:rsidR="005B72AA" w:rsidRPr="004A74DC" w:rsidRDefault="005B72AA" w:rsidP="00997A88">
            <w:pPr>
              <w:jc w:val="center"/>
              <w:rPr>
                <w:rFonts w:ascii="Arial" w:hAnsi="Arial" w:cs="Arial"/>
              </w:rPr>
            </w:pPr>
            <w:r w:rsidRPr="005B72AA">
              <w:rPr>
                <w:rFonts w:ascii="Arial" w:hAnsi="Arial" w:cs="Arial"/>
              </w:rPr>
              <w:t>46</w:t>
            </w:r>
            <w:r w:rsidR="00DA614B">
              <w:rPr>
                <w:rFonts w:ascii="Arial" w:hAnsi="Arial" w:cs="Arial"/>
              </w:rPr>
              <w:t>2</w:t>
            </w:r>
          </w:p>
        </w:tc>
        <w:tc>
          <w:tcPr>
            <w:tcW w:w="1079" w:type="dxa"/>
          </w:tcPr>
          <w:p w14:paraId="07D7394C" w14:textId="77777777" w:rsidR="005B72AA" w:rsidRPr="004A74DC" w:rsidRDefault="005B72AA" w:rsidP="00997A88">
            <w:pPr>
              <w:jc w:val="center"/>
              <w:rPr>
                <w:rFonts w:ascii="Arial" w:hAnsi="Arial" w:cs="Arial"/>
              </w:rPr>
            </w:pPr>
            <w:r w:rsidRPr="004A74DC">
              <w:rPr>
                <w:rFonts w:ascii="Arial" w:hAnsi="Arial" w:cs="Arial"/>
              </w:rPr>
              <w:t>136</w:t>
            </w:r>
          </w:p>
        </w:tc>
      </w:tr>
      <w:tr w:rsidR="00D545F8" w:rsidRPr="004A74DC" w14:paraId="1F551617" w14:textId="77777777" w:rsidTr="00D545F8">
        <w:tc>
          <w:tcPr>
            <w:tcW w:w="1636" w:type="dxa"/>
          </w:tcPr>
          <w:p w14:paraId="1C8A1FCD" w14:textId="77777777" w:rsidR="005B72AA" w:rsidRPr="004A74DC" w:rsidRDefault="005B72AA" w:rsidP="00507944">
            <w:pPr>
              <w:jc w:val="both"/>
              <w:rPr>
                <w:rFonts w:ascii="Arial" w:hAnsi="Arial" w:cs="Arial"/>
              </w:rPr>
            </w:pPr>
            <w:r w:rsidRPr="004A74DC">
              <w:rPr>
                <w:rFonts w:ascii="Arial" w:hAnsi="Arial" w:cs="Arial"/>
              </w:rPr>
              <w:t>Donnelly Island</w:t>
            </w:r>
          </w:p>
        </w:tc>
        <w:tc>
          <w:tcPr>
            <w:tcW w:w="1707" w:type="dxa"/>
          </w:tcPr>
          <w:p w14:paraId="79F2C247" w14:textId="77777777" w:rsidR="005B72AA" w:rsidRPr="004A74DC" w:rsidRDefault="005B72AA" w:rsidP="00997A88">
            <w:pPr>
              <w:jc w:val="center"/>
              <w:rPr>
                <w:rFonts w:ascii="Arial" w:hAnsi="Arial" w:cs="Arial"/>
              </w:rPr>
            </w:pPr>
            <w:r>
              <w:rPr>
                <w:rFonts w:ascii="Arial" w:hAnsi="Arial" w:cs="Arial"/>
              </w:rPr>
              <w:t>67°36</w:t>
            </w:r>
            <w:r w:rsidRPr="00EA2B79">
              <w:rPr>
                <w:rFonts w:ascii="Arial" w:hAnsi="Arial" w:cs="Arial"/>
              </w:rPr>
              <w:t>′3</w:t>
            </w:r>
            <w:r>
              <w:rPr>
                <w:rFonts w:ascii="Arial" w:hAnsi="Arial" w:cs="Arial"/>
              </w:rPr>
              <w:t>7</w:t>
            </w:r>
            <w:r w:rsidRPr="00EA2B79">
              <w:rPr>
                <w:rFonts w:ascii="Arial" w:hAnsi="Arial" w:cs="Arial"/>
              </w:rPr>
              <w:t>″ S, 68°1</w:t>
            </w:r>
            <w:r>
              <w:rPr>
                <w:rFonts w:ascii="Arial" w:hAnsi="Arial" w:cs="Arial"/>
              </w:rPr>
              <w:t>1</w:t>
            </w:r>
            <w:r w:rsidRPr="00EA2B79">
              <w:rPr>
                <w:rFonts w:ascii="Arial" w:hAnsi="Arial" w:cs="Arial"/>
              </w:rPr>
              <w:t>′</w:t>
            </w:r>
            <w:r>
              <w:rPr>
                <w:rFonts w:ascii="Arial" w:hAnsi="Arial" w:cs="Arial"/>
              </w:rPr>
              <w:t>59</w:t>
            </w:r>
            <w:r w:rsidRPr="00EA2B79">
              <w:rPr>
                <w:rFonts w:ascii="Arial" w:hAnsi="Arial" w:cs="Arial"/>
              </w:rPr>
              <w:t>″ W</w:t>
            </w:r>
          </w:p>
        </w:tc>
        <w:tc>
          <w:tcPr>
            <w:tcW w:w="906" w:type="dxa"/>
          </w:tcPr>
          <w:p w14:paraId="71141095" w14:textId="77777777" w:rsidR="005B72AA" w:rsidRPr="004A74DC" w:rsidRDefault="005B72AA" w:rsidP="00997A88">
            <w:pPr>
              <w:jc w:val="center"/>
              <w:rPr>
                <w:rFonts w:ascii="Arial" w:hAnsi="Arial" w:cs="Arial"/>
              </w:rPr>
            </w:pPr>
            <w:r w:rsidRPr="005B72AA">
              <w:rPr>
                <w:rFonts w:ascii="Arial" w:hAnsi="Arial" w:cs="Arial"/>
              </w:rPr>
              <w:t>0.160</w:t>
            </w:r>
          </w:p>
        </w:tc>
        <w:tc>
          <w:tcPr>
            <w:tcW w:w="0" w:type="auto"/>
          </w:tcPr>
          <w:p w14:paraId="29CD0876" w14:textId="77777777" w:rsidR="005B72AA" w:rsidRPr="004A74DC" w:rsidRDefault="005B72AA" w:rsidP="00997A88">
            <w:pPr>
              <w:jc w:val="center"/>
              <w:rPr>
                <w:rFonts w:ascii="Arial" w:hAnsi="Arial" w:cs="Arial"/>
              </w:rPr>
            </w:pPr>
            <w:r w:rsidRPr="005B72AA">
              <w:rPr>
                <w:rFonts w:ascii="Arial" w:hAnsi="Arial" w:cs="Arial"/>
              </w:rPr>
              <w:t>0.142</w:t>
            </w:r>
          </w:p>
        </w:tc>
        <w:tc>
          <w:tcPr>
            <w:tcW w:w="0" w:type="auto"/>
          </w:tcPr>
          <w:p w14:paraId="39CA52BC" w14:textId="77777777" w:rsidR="005B72AA" w:rsidRPr="004A74DC" w:rsidRDefault="005B72AA" w:rsidP="00997A88">
            <w:pPr>
              <w:jc w:val="center"/>
              <w:rPr>
                <w:rFonts w:ascii="Arial" w:hAnsi="Arial" w:cs="Arial"/>
              </w:rPr>
            </w:pPr>
            <w:r w:rsidRPr="005B72AA">
              <w:rPr>
                <w:rFonts w:ascii="Arial" w:hAnsi="Arial" w:cs="Arial"/>
              </w:rPr>
              <w:t>0.145</w:t>
            </w:r>
          </w:p>
        </w:tc>
        <w:tc>
          <w:tcPr>
            <w:tcW w:w="1217" w:type="dxa"/>
          </w:tcPr>
          <w:p w14:paraId="21D4D529" w14:textId="77777777" w:rsidR="005B72AA" w:rsidRPr="004A74DC" w:rsidRDefault="005B72AA" w:rsidP="00997A88">
            <w:pPr>
              <w:jc w:val="center"/>
              <w:rPr>
                <w:rFonts w:ascii="Arial" w:hAnsi="Arial" w:cs="Arial"/>
              </w:rPr>
            </w:pPr>
            <w:r w:rsidRPr="004A74DC">
              <w:rPr>
                <w:rFonts w:ascii="Arial" w:hAnsi="Arial" w:cs="Arial"/>
              </w:rPr>
              <w:t>25</w:t>
            </w:r>
          </w:p>
        </w:tc>
        <w:tc>
          <w:tcPr>
            <w:tcW w:w="1627" w:type="dxa"/>
          </w:tcPr>
          <w:p w14:paraId="7D0237B8" w14:textId="77777777" w:rsidR="005B72AA" w:rsidRPr="004A74DC" w:rsidRDefault="005B72AA" w:rsidP="00997A88">
            <w:pPr>
              <w:jc w:val="center"/>
              <w:rPr>
                <w:rFonts w:ascii="Arial" w:hAnsi="Arial" w:cs="Arial"/>
              </w:rPr>
            </w:pPr>
            <w:r w:rsidRPr="004A74DC">
              <w:rPr>
                <w:rFonts w:ascii="Arial" w:hAnsi="Arial" w:cs="Arial"/>
              </w:rPr>
              <w:t>n/a</w:t>
            </w:r>
          </w:p>
        </w:tc>
        <w:tc>
          <w:tcPr>
            <w:tcW w:w="0" w:type="auto"/>
          </w:tcPr>
          <w:p w14:paraId="59208607" w14:textId="77777777" w:rsidR="005B72AA" w:rsidRPr="004A74DC" w:rsidRDefault="005B72AA" w:rsidP="00997A88">
            <w:pPr>
              <w:jc w:val="center"/>
              <w:rPr>
                <w:rFonts w:ascii="Arial" w:hAnsi="Arial" w:cs="Arial"/>
              </w:rPr>
            </w:pPr>
            <w:r w:rsidRPr="005B72AA">
              <w:rPr>
                <w:rFonts w:ascii="Arial" w:hAnsi="Arial" w:cs="Arial"/>
              </w:rPr>
              <w:t>156</w:t>
            </w:r>
          </w:p>
        </w:tc>
        <w:tc>
          <w:tcPr>
            <w:tcW w:w="0" w:type="auto"/>
          </w:tcPr>
          <w:p w14:paraId="4FC2A1DE" w14:textId="77777777" w:rsidR="005B72AA" w:rsidRPr="004A74DC" w:rsidRDefault="005B72AA" w:rsidP="00997A88">
            <w:pPr>
              <w:jc w:val="center"/>
              <w:rPr>
                <w:rFonts w:ascii="Arial" w:hAnsi="Arial" w:cs="Arial"/>
              </w:rPr>
            </w:pPr>
            <w:r w:rsidRPr="005B72AA">
              <w:rPr>
                <w:rFonts w:ascii="Arial" w:hAnsi="Arial" w:cs="Arial"/>
              </w:rPr>
              <w:t>17</w:t>
            </w:r>
            <w:r w:rsidR="00DA614B">
              <w:rPr>
                <w:rFonts w:ascii="Arial" w:hAnsi="Arial" w:cs="Arial"/>
              </w:rPr>
              <w:t>6</w:t>
            </w:r>
          </w:p>
        </w:tc>
        <w:tc>
          <w:tcPr>
            <w:tcW w:w="0" w:type="auto"/>
          </w:tcPr>
          <w:p w14:paraId="78C8ADFE" w14:textId="77777777" w:rsidR="005B72AA" w:rsidRPr="004A74DC" w:rsidRDefault="005B72AA" w:rsidP="00997A88">
            <w:pPr>
              <w:jc w:val="center"/>
              <w:rPr>
                <w:rFonts w:ascii="Arial" w:hAnsi="Arial" w:cs="Arial"/>
              </w:rPr>
            </w:pPr>
            <w:r w:rsidRPr="005B72AA">
              <w:rPr>
                <w:rFonts w:ascii="Arial" w:hAnsi="Arial" w:cs="Arial"/>
              </w:rPr>
              <w:t>172</w:t>
            </w:r>
          </w:p>
        </w:tc>
        <w:tc>
          <w:tcPr>
            <w:tcW w:w="1079" w:type="dxa"/>
          </w:tcPr>
          <w:p w14:paraId="45C7DC23" w14:textId="77777777" w:rsidR="005B72AA" w:rsidRPr="004A74DC" w:rsidRDefault="005B72AA" w:rsidP="00997A88">
            <w:pPr>
              <w:jc w:val="center"/>
              <w:rPr>
                <w:rFonts w:ascii="Arial" w:hAnsi="Arial" w:cs="Arial"/>
              </w:rPr>
            </w:pPr>
          </w:p>
        </w:tc>
      </w:tr>
      <w:tr w:rsidR="00A17141" w:rsidRPr="004A74DC" w14:paraId="6ACEF45A" w14:textId="77777777" w:rsidTr="00A17141">
        <w:tc>
          <w:tcPr>
            <w:tcW w:w="1636" w:type="dxa"/>
          </w:tcPr>
          <w:p w14:paraId="1E3D2EFF" w14:textId="77777777" w:rsidR="00A17141" w:rsidRPr="004A74DC" w:rsidRDefault="00A17141" w:rsidP="00507944">
            <w:pPr>
              <w:jc w:val="both"/>
              <w:rPr>
                <w:rFonts w:ascii="Arial" w:hAnsi="Arial" w:cs="Arial"/>
                <w:b/>
              </w:rPr>
            </w:pPr>
            <w:r w:rsidRPr="004A74DC">
              <w:rPr>
                <w:rFonts w:ascii="Arial" w:hAnsi="Arial" w:cs="Arial"/>
                <w:b/>
              </w:rPr>
              <w:t>All sites</w:t>
            </w:r>
          </w:p>
        </w:tc>
        <w:tc>
          <w:tcPr>
            <w:tcW w:w="1707" w:type="dxa"/>
          </w:tcPr>
          <w:p w14:paraId="2C40C0C8" w14:textId="77777777" w:rsidR="00A17141" w:rsidRPr="004A74DC" w:rsidRDefault="00A17141" w:rsidP="00997A88">
            <w:pPr>
              <w:jc w:val="center"/>
              <w:rPr>
                <w:rFonts w:ascii="Arial" w:hAnsi="Arial" w:cs="Arial"/>
              </w:rPr>
            </w:pPr>
          </w:p>
        </w:tc>
        <w:tc>
          <w:tcPr>
            <w:tcW w:w="906" w:type="dxa"/>
          </w:tcPr>
          <w:p w14:paraId="4B3091D2" w14:textId="77777777" w:rsidR="00A17141" w:rsidRPr="00A17141" w:rsidRDefault="00A17141" w:rsidP="00997A88">
            <w:pPr>
              <w:jc w:val="center"/>
              <w:rPr>
                <w:rFonts w:ascii="Arial" w:hAnsi="Arial" w:cs="Arial"/>
                <w:b/>
              </w:rPr>
            </w:pPr>
            <w:r w:rsidRPr="00A17141">
              <w:rPr>
                <w:rFonts w:ascii="Arial" w:hAnsi="Arial" w:cs="Arial"/>
                <w:b/>
              </w:rPr>
              <w:t>3.384</w:t>
            </w:r>
          </w:p>
        </w:tc>
        <w:tc>
          <w:tcPr>
            <w:tcW w:w="0" w:type="auto"/>
          </w:tcPr>
          <w:p w14:paraId="215704FA" w14:textId="77777777" w:rsidR="00A17141" w:rsidRPr="00A17141" w:rsidRDefault="00A17141" w:rsidP="00997A88">
            <w:pPr>
              <w:jc w:val="center"/>
              <w:rPr>
                <w:rFonts w:ascii="Arial" w:hAnsi="Arial" w:cs="Arial"/>
                <w:b/>
              </w:rPr>
            </w:pPr>
            <w:r w:rsidRPr="00A17141">
              <w:rPr>
                <w:rFonts w:ascii="Arial" w:hAnsi="Arial" w:cs="Arial"/>
                <w:b/>
              </w:rPr>
              <w:t>2.186</w:t>
            </w:r>
          </w:p>
        </w:tc>
        <w:tc>
          <w:tcPr>
            <w:tcW w:w="0" w:type="auto"/>
          </w:tcPr>
          <w:p w14:paraId="22669C93" w14:textId="77777777" w:rsidR="00A17141" w:rsidRPr="00A17141" w:rsidRDefault="00A17141" w:rsidP="00997A88">
            <w:pPr>
              <w:jc w:val="center"/>
              <w:rPr>
                <w:rFonts w:ascii="Arial" w:hAnsi="Arial" w:cs="Arial"/>
                <w:b/>
              </w:rPr>
            </w:pPr>
            <w:r w:rsidRPr="00A17141">
              <w:rPr>
                <w:rFonts w:ascii="Arial" w:hAnsi="Arial" w:cs="Arial"/>
                <w:b/>
              </w:rPr>
              <w:t>2.328</w:t>
            </w:r>
          </w:p>
        </w:tc>
        <w:tc>
          <w:tcPr>
            <w:tcW w:w="1217" w:type="dxa"/>
          </w:tcPr>
          <w:p w14:paraId="55917E41" w14:textId="77777777" w:rsidR="00A17141" w:rsidRPr="00A17141" w:rsidRDefault="00A17141" w:rsidP="00997A88">
            <w:pPr>
              <w:jc w:val="center"/>
              <w:rPr>
                <w:rFonts w:ascii="Arial" w:hAnsi="Arial" w:cs="Arial"/>
                <w:b/>
              </w:rPr>
            </w:pPr>
            <w:r w:rsidRPr="00A17141">
              <w:rPr>
                <w:rFonts w:ascii="Arial" w:hAnsi="Arial" w:cs="Arial"/>
                <w:b/>
              </w:rPr>
              <w:t>978</w:t>
            </w:r>
          </w:p>
        </w:tc>
        <w:tc>
          <w:tcPr>
            <w:tcW w:w="1627" w:type="dxa"/>
          </w:tcPr>
          <w:p w14:paraId="49A56F0F" w14:textId="77777777" w:rsidR="00A17141" w:rsidRPr="00A17141" w:rsidRDefault="007648C3" w:rsidP="00997A88">
            <w:pPr>
              <w:jc w:val="center"/>
              <w:rPr>
                <w:rFonts w:ascii="Arial" w:hAnsi="Arial" w:cs="Arial"/>
                <w:b/>
              </w:rPr>
            </w:pPr>
            <w:r>
              <w:rPr>
                <w:rFonts w:ascii="Arial" w:hAnsi="Arial" w:cs="Arial"/>
                <w:b/>
              </w:rPr>
              <w:t>23.2 ± 15.1</w:t>
            </w:r>
          </w:p>
        </w:tc>
        <w:tc>
          <w:tcPr>
            <w:tcW w:w="0" w:type="auto"/>
            <w:vAlign w:val="bottom"/>
          </w:tcPr>
          <w:p w14:paraId="6AA27E6B" w14:textId="77777777" w:rsidR="00A17141" w:rsidRPr="00A17141" w:rsidRDefault="00A17141" w:rsidP="00997A88">
            <w:pPr>
              <w:jc w:val="center"/>
              <w:rPr>
                <w:rFonts w:ascii="Arial" w:hAnsi="Arial" w:cs="Arial"/>
                <w:b/>
              </w:rPr>
            </w:pPr>
            <w:r w:rsidRPr="00A17141">
              <w:rPr>
                <w:rFonts w:ascii="Arial" w:hAnsi="Arial" w:cs="Arial"/>
                <w:b/>
              </w:rPr>
              <w:t>289</w:t>
            </w:r>
          </w:p>
        </w:tc>
        <w:tc>
          <w:tcPr>
            <w:tcW w:w="0" w:type="auto"/>
            <w:vAlign w:val="bottom"/>
          </w:tcPr>
          <w:p w14:paraId="76D8C541" w14:textId="77777777" w:rsidR="00A17141" w:rsidRPr="00A17141" w:rsidRDefault="00A17141" w:rsidP="00997A88">
            <w:pPr>
              <w:jc w:val="center"/>
              <w:rPr>
                <w:rFonts w:ascii="Arial" w:hAnsi="Arial" w:cs="Arial"/>
                <w:b/>
              </w:rPr>
            </w:pPr>
            <w:r w:rsidRPr="00A17141">
              <w:rPr>
                <w:rFonts w:ascii="Arial" w:hAnsi="Arial" w:cs="Arial"/>
                <w:b/>
              </w:rPr>
              <w:t>447</w:t>
            </w:r>
          </w:p>
        </w:tc>
        <w:tc>
          <w:tcPr>
            <w:tcW w:w="0" w:type="auto"/>
            <w:vAlign w:val="bottom"/>
          </w:tcPr>
          <w:p w14:paraId="75144E83" w14:textId="77777777" w:rsidR="00A17141" w:rsidRPr="00A17141" w:rsidRDefault="00A17141" w:rsidP="00997A88">
            <w:pPr>
              <w:jc w:val="center"/>
              <w:rPr>
                <w:rFonts w:ascii="Arial" w:hAnsi="Arial" w:cs="Arial"/>
                <w:b/>
              </w:rPr>
            </w:pPr>
            <w:r w:rsidRPr="00A17141">
              <w:rPr>
                <w:rFonts w:ascii="Arial" w:hAnsi="Arial" w:cs="Arial"/>
                <w:b/>
              </w:rPr>
              <w:t>420</w:t>
            </w:r>
          </w:p>
        </w:tc>
        <w:tc>
          <w:tcPr>
            <w:tcW w:w="1079" w:type="dxa"/>
          </w:tcPr>
          <w:p w14:paraId="2714FA31" w14:textId="77777777" w:rsidR="00A17141" w:rsidRPr="00A17141" w:rsidRDefault="00A17141" w:rsidP="00997A88">
            <w:pPr>
              <w:jc w:val="center"/>
              <w:rPr>
                <w:rFonts w:ascii="Arial" w:hAnsi="Arial" w:cs="Arial"/>
                <w:b/>
              </w:rPr>
            </w:pPr>
            <w:r w:rsidRPr="00A17141">
              <w:rPr>
                <w:rFonts w:ascii="Arial" w:hAnsi="Arial" w:cs="Arial"/>
                <w:b/>
              </w:rPr>
              <w:t>259</w:t>
            </w:r>
          </w:p>
        </w:tc>
      </w:tr>
    </w:tbl>
    <w:p w14:paraId="208116A2" w14:textId="77777777" w:rsidR="007C1858" w:rsidRPr="004A74DC" w:rsidRDefault="007C1858" w:rsidP="00507944">
      <w:pPr>
        <w:jc w:val="both"/>
        <w:rPr>
          <w:rFonts w:ascii="Arial" w:hAnsi="Arial" w:cs="Arial"/>
        </w:rPr>
      </w:pPr>
    </w:p>
    <w:p w14:paraId="134E1B19" w14:textId="77777777" w:rsidR="007C1858" w:rsidRPr="004A74DC" w:rsidRDefault="007C1858" w:rsidP="00507944">
      <w:pPr>
        <w:jc w:val="both"/>
        <w:rPr>
          <w:rFonts w:ascii="Arial" w:hAnsi="Arial" w:cs="Arial"/>
        </w:rPr>
      </w:pPr>
      <w:r w:rsidRPr="004A74DC">
        <w:rPr>
          <w:rFonts w:ascii="Arial" w:hAnsi="Arial" w:cs="Arial"/>
        </w:rPr>
        <w:br w:type="page"/>
      </w:r>
    </w:p>
    <w:p w14:paraId="3672442E" w14:textId="1DC0ABCF" w:rsidR="007C1858" w:rsidRPr="00132E8C" w:rsidRDefault="007C1858" w:rsidP="00507944">
      <w:pPr>
        <w:jc w:val="both"/>
        <w:rPr>
          <w:rFonts w:ascii="Arial" w:hAnsi="Arial" w:cs="Arial"/>
        </w:rPr>
      </w:pPr>
      <w:r w:rsidRPr="004A74DC">
        <w:rPr>
          <w:rFonts w:ascii="Arial" w:hAnsi="Arial" w:cs="Arial"/>
          <w:b/>
        </w:rPr>
        <w:t xml:space="preserve">Table </w:t>
      </w:r>
      <w:r w:rsidR="00507944">
        <w:rPr>
          <w:rFonts w:ascii="Arial" w:hAnsi="Arial" w:cs="Arial"/>
          <w:b/>
        </w:rPr>
        <w:t>2</w:t>
      </w:r>
      <w:r w:rsidRPr="004A74DC">
        <w:rPr>
          <w:rFonts w:ascii="Arial" w:hAnsi="Arial" w:cs="Arial"/>
          <w:b/>
        </w:rPr>
        <w:t xml:space="preserve"> </w:t>
      </w:r>
      <w:r w:rsidRPr="004A74DC">
        <w:rPr>
          <w:rFonts w:ascii="Arial" w:hAnsi="Arial" w:cs="Arial"/>
        </w:rPr>
        <w:t>Counts of Antarctic shags at colonies in Ryder Bay</w:t>
      </w:r>
      <w:r w:rsidR="008157C9">
        <w:rPr>
          <w:rFonts w:ascii="Arial" w:hAnsi="Arial" w:cs="Arial"/>
        </w:rPr>
        <w:t xml:space="preserve"> (Antarctic Peninsula)</w:t>
      </w:r>
      <w:r w:rsidRPr="004A74DC">
        <w:rPr>
          <w:rFonts w:ascii="Arial" w:hAnsi="Arial" w:cs="Arial"/>
        </w:rPr>
        <w:t xml:space="preserve">. </w:t>
      </w:r>
      <w:r>
        <w:rPr>
          <w:rFonts w:ascii="Arial" w:hAnsi="Arial" w:cs="Arial"/>
          <w:vertAlign w:val="superscript"/>
        </w:rPr>
        <w:t xml:space="preserve">a </w:t>
      </w:r>
      <w:r w:rsidRPr="004A74DC">
        <w:rPr>
          <w:rFonts w:ascii="Arial" w:hAnsi="Arial" w:cs="Arial"/>
        </w:rPr>
        <w:t xml:space="preserve">Noted incorrectly as 12 Mar. 1989 in supplementary material of Schrimpf et al. </w:t>
      </w:r>
      <w:r w:rsidR="000D588C">
        <w:rPr>
          <w:rFonts w:ascii="Arial" w:hAnsi="Arial" w:cs="Arial"/>
        </w:rPr>
        <w:fldChar w:fldCharType="begin"/>
      </w:r>
      <w:r w:rsidR="000D588C">
        <w:rPr>
          <w:rFonts w:ascii="Arial" w:hAnsi="Arial" w:cs="Arial"/>
        </w:rPr>
        <w:instrText xml:space="preserve"> ADDIN EN.CITE &lt;EndNote&gt;&lt;Cite ExcludeAuth="1"&gt;&lt;Year&gt;in press&lt;/Year&gt;&lt;RecNum&gt;3334&lt;/RecNum&gt;&lt;DisplayText&gt;(in press)&lt;/DisplayText&gt;&lt;record&gt;&lt;rec-number&gt;3334&lt;/rec-number&gt;&lt;foreign-keys&gt;&lt;key app="EN" db-id="a2t0svvpntszs5ez2fkvd2wmv0zr0zwvzzxv"&gt;3334&lt;/key&gt;&lt;/foreign-keys&gt;&lt;ref-type name="Journal Article"&gt;17&lt;/ref-type&gt;&lt;contributors&gt;&lt;authors&gt;&lt;author&gt;Schrimpf, M.&lt;/author&gt;&lt;author&gt;Naveen, R.&lt;/author&gt;&lt;author&gt;Lynch, H.J.&lt;/author&gt;&lt;/authors&gt;&lt;/contributors&gt;&lt;titles&gt;&lt;title&gt;&lt;style face="normal" font="default" size="100%"&gt;Population status of the Antarctic shag &lt;/style&gt;&lt;style face="italic" font="default" size="100%"&gt;Phalacrocorax (atriceps) bransfieldensis&lt;/style&gt;&lt;/title&gt;&lt;secondary-title&gt;Antarctic Science&lt;/secondary-title&gt;&lt;/titles&gt;&lt;periodical&gt;&lt;full-title&gt;Antarctic Science&lt;/full-title&gt;&lt;abbr-1&gt;Antarct. Sci.&lt;/abbr-1&gt;&lt;abbr-2&gt;Antarct.Sci.&lt;/abbr-2&gt;&lt;/periodical&gt;&lt;dates&gt;&lt;year&gt;in press&lt;/year&gt;&lt;/dates&gt;&lt;urls&gt;&lt;/urls&gt;&lt;/record&gt;&lt;/Cite&gt;&lt;/EndNote&gt;</w:instrText>
      </w:r>
      <w:r w:rsidR="000D588C">
        <w:rPr>
          <w:rFonts w:ascii="Arial" w:hAnsi="Arial" w:cs="Arial"/>
        </w:rPr>
        <w:fldChar w:fldCharType="separate"/>
      </w:r>
      <w:r w:rsidR="000D588C">
        <w:rPr>
          <w:rFonts w:ascii="Arial" w:hAnsi="Arial" w:cs="Arial"/>
          <w:noProof/>
        </w:rPr>
        <w:t>(</w:t>
      </w:r>
      <w:hyperlink w:anchor="_ENREF_45" w:tooltip="Schrimpf, in press #3334" w:history="1">
        <w:r w:rsidR="007D14F8">
          <w:rPr>
            <w:rFonts w:ascii="Arial" w:hAnsi="Arial" w:cs="Arial"/>
            <w:noProof/>
          </w:rPr>
          <w:t>2018</w:t>
        </w:r>
      </w:hyperlink>
      <w:r w:rsidR="000D588C">
        <w:rPr>
          <w:rFonts w:ascii="Arial" w:hAnsi="Arial" w:cs="Arial"/>
          <w:noProof/>
        </w:rPr>
        <w:t>)</w:t>
      </w:r>
      <w:r w:rsidR="000D588C">
        <w:rPr>
          <w:rFonts w:ascii="Arial" w:hAnsi="Arial" w:cs="Arial"/>
        </w:rPr>
        <w:fldChar w:fldCharType="end"/>
      </w:r>
      <w:r>
        <w:rPr>
          <w:rFonts w:ascii="Arial" w:hAnsi="Arial" w:cs="Arial"/>
        </w:rPr>
        <w:t>.</w:t>
      </w:r>
      <w:r>
        <w:rPr>
          <w:rFonts w:ascii="Arial" w:hAnsi="Arial" w:cs="Arial"/>
          <w:vertAlign w:val="superscript"/>
        </w:rPr>
        <w:t>b</w:t>
      </w:r>
      <w:r w:rsidRPr="004A74DC">
        <w:rPr>
          <w:rFonts w:ascii="Arial" w:hAnsi="Arial" w:cs="Arial"/>
        </w:rPr>
        <w:t xml:space="preserve"> Season unclear </w:t>
      </w:r>
      <w:r w:rsidR="000D588C">
        <w:rPr>
          <w:rFonts w:ascii="Arial" w:hAnsi="Arial" w:cs="Arial"/>
        </w:rPr>
        <w:fldChar w:fldCharType="begin"/>
      </w:r>
      <w:r w:rsidR="000D588C">
        <w:rPr>
          <w:rFonts w:ascii="Arial" w:hAnsi="Arial" w:cs="Arial"/>
        </w:rPr>
        <w:instrText xml:space="preserve"> ADDIN EN.CITE &lt;EndNote&gt;&lt;Cite&gt;&lt;Author&gt;Milius&lt;/Author&gt;&lt;Year&gt;2000&lt;/Year&gt;&lt;RecNum&gt;3348&lt;/RecNum&gt;&lt;DisplayText&gt;(Milius 2000)&lt;/DisplayText&gt;&lt;record&gt;&lt;rec-number&gt;3348&lt;/rec-number&gt;&lt;foreign-keys&gt;&lt;key app="EN" db-id="a2t0svvpntszs5ez2fkvd2wmv0zr0zwvzzxv"&gt;3348&lt;/key&gt;&lt;/foreign-keys&gt;&lt;ref-type name="Journal Article"&gt;17&lt;/ref-type&gt;&lt;contributors&gt;&lt;authors&gt;&lt;author&gt;Milius, Nigel&lt;/author&gt;&lt;/authors&gt;&lt;/contributors&gt;&lt;titles&gt;&lt;title&gt;The birds of Rothera, Adelaide Island, Antarctic Peninsula&lt;/title&gt;&lt;secondary-title&gt;Marine Ornithology&lt;/secondary-title&gt;&lt;/titles&gt;&lt;periodical&gt;&lt;full-title&gt;Marine Ornithology&lt;/full-title&gt;&lt;abbr-1&gt;Mar. Ornithol.&lt;/abbr-1&gt;&lt;/periodical&gt;&lt;pages&gt;63-67&lt;/pages&gt;&lt;volume&gt;28&lt;/volume&gt;&lt;number&gt;1&lt;/number&gt;&lt;dates&gt;&lt;year&gt;2000&lt;/year&gt;&lt;/dates&gt;&lt;isbn&gt;1018-3337&lt;/isbn&gt;&lt;urls&gt;&lt;/urls&gt;&lt;/record&gt;&lt;/Cite&gt;&lt;/EndNote&gt;</w:instrText>
      </w:r>
      <w:r w:rsidR="000D588C">
        <w:rPr>
          <w:rFonts w:ascii="Arial" w:hAnsi="Arial" w:cs="Arial"/>
        </w:rPr>
        <w:fldChar w:fldCharType="separate"/>
      </w:r>
      <w:r w:rsidR="000D588C">
        <w:rPr>
          <w:rFonts w:ascii="Arial" w:hAnsi="Arial" w:cs="Arial"/>
          <w:noProof/>
        </w:rPr>
        <w:t>(</w:t>
      </w:r>
      <w:hyperlink w:anchor="_ENREF_33" w:tooltip="Milius, 2000 #3348" w:history="1">
        <w:r w:rsidR="00681A3E">
          <w:rPr>
            <w:rFonts w:ascii="Arial" w:hAnsi="Arial" w:cs="Arial"/>
            <w:noProof/>
          </w:rPr>
          <w:t>Milius 2000</w:t>
        </w:r>
      </w:hyperlink>
      <w:r w:rsidR="000D588C">
        <w:rPr>
          <w:rFonts w:ascii="Arial" w:hAnsi="Arial" w:cs="Arial"/>
          <w:noProof/>
        </w:rPr>
        <w:t>)</w:t>
      </w:r>
      <w:r w:rsidR="000D588C">
        <w:rPr>
          <w:rFonts w:ascii="Arial" w:hAnsi="Arial" w:cs="Arial"/>
        </w:rPr>
        <w:fldChar w:fldCharType="end"/>
      </w:r>
      <w:r>
        <w:rPr>
          <w:rFonts w:ascii="Arial" w:hAnsi="Arial" w:cs="Arial"/>
        </w:rPr>
        <w:t>.</w:t>
      </w:r>
      <w:r w:rsidRPr="00132E8C">
        <w:rPr>
          <w:rFonts w:ascii="Arial" w:hAnsi="Arial" w:cs="Arial"/>
          <w:vertAlign w:val="superscript"/>
        </w:rPr>
        <w:t xml:space="preserve"> </w:t>
      </w:r>
      <w:r>
        <w:rPr>
          <w:rFonts w:ascii="Arial" w:hAnsi="Arial" w:cs="Arial"/>
          <w:vertAlign w:val="superscript"/>
        </w:rPr>
        <w:t xml:space="preserve">c </w:t>
      </w:r>
      <w:r w:rsidR="009E6F41">
        <w:rPr>
          <w:rFonts w:ascii="Arial" w:hAnsi="Arial" w:cs="Arial"/>
        </w:rPr>
        <w:t>I</w:t>
      </w:r>
      <w:r w:rsidRPr="00DA4C96">
        <w:rPr>
          <w:rFonts w:ascii="Arial" w:hAnsi="Arial" w:cs="Arial"/>
        </w:rPr>
        <w:t>ncludes birds</w:t>
      </w:r>
      <w:r w:rsidRPr="004A74DC">
        <w:rPr>
          <w:rFonts w:ascii="Arial" w:hAnsi="Arial" w:cs="Arial"/>
        </w:rPr>
        <w:t xml:space="preserve"> on a nearby islet. </w:t>
      </w:r>
      <w:r>
        <w:rPr>
          <w:rFonts w:ascii="Arial" w:hAnsi="Arial" w:cs="Arial"/>
          <w:vertAlign w:val="superscript"/>
        </w:rPr>
        <w:t>d</w:t>
      </w:r>
      <w:r w:rsidR="007648C3">
        <w:rPr>
          <w:rFonts w:ascii="Arial" w:hAnsi="Arial" w:cs="Arial"/>
        </w:rPr>
        <w:t xml:space="preserve"> Poncet pers. comm</w:t>
      </w:r>
      <w:r>
        <w:rPr>
          <w:rFonts w:ascii="Arial" w:hAnsi="Arial" w:cs="Arial"/>
        </w:rPr>
        <w:t>.</w:t>
      </w:r>
    </w:p>
    <w:p w14:paraId="58AE7818" w14:textId="77777777" w:rsidR="007C1858" w:rsidRPr="004A74DC" w:rsidRDefault="007C1858" w:rsidP="00507944">
      <w:pPr>
        <w:jc w:val="both"/>
        <w:rPr>
          <w:rFonts w:ascii="Arial" w:hAnsi="Arial" w:cs="Arial"/>
        </w:rPr>
      </w:pPr>
    </w:p>
    <w:tbl>
      <w:tblPr>
        <w:tblStyle w:val="TableGrid"/>
        <w:tblW w:w="0" w:type="auto"/>
        <w:tblBorders>
          <w:insideH w:val="none" w:sz="0" w:space="0" w:color="auto"/>
        </w:tblBorders>
        <w:tblLayout w:type="fixed"/>
        <w:tblLook w:val="04A0" w:firstRow="1" w:lastRow="0" w:firstColumn="1" w:lastColumn="0" w:noHBand="0" w:noVBand="1"/>
      </w:tblPr>
      <w:tblGrid>
        <w:gridCol w:w="2263"/>
        <w:gridCol w:w="1843"/>
        <w:gridCol w:w="2410"/>
        <w:gridCol w:w="2435"/>
        <w:gridCol w:w="2074"/>
      </w:tblGrid>
      <w:tr w:rsidR="007C1858" w:rsidRPr="00DA4C96" w14:paraId="052F5373" w14:textId="77777777" w:rsidTr="00507944">
        <w:tc>
          <w:tcPr>
            <w:tcW w:w="2263" w:type="dxa"/>
            <w:tcBorders>
              <w:top w:val="single" w:sz="4" w:space="0" w:color="auto"/>
              <w:bottom w:val="single" w:sz="4" w:space="0" w:color="auto"/>
            </w:tcBorders>
          </w:tcPr>
          <w:p w14:paraId="38421353" w14:textId="77777777" w:rsidR="007C1858" w:rsidRPr="00DA4C96" w:rsidRDefault="007C1858" w:rsidP="00A311E2">
            <w:pPr>
              <w:rPr>
                <w:rFonts w:ascii="Arial" w:hAnsi="Arial" w:cs="Arial"/>
              </w:rPr>
            </w:pPr>
            <w:r w:rsidRPr="00DA4C96">
              <w:rPr>
                <w:rFonts w:ascii="Arial" w:hAnsi="Arial" w:cs="Arial"/>
              </w:rPr>
              <w:t>Site</w:t>
            </w:r>
          </w:p>
        </w:tc>
        <w:tc>
          <w:tcPr>
            <w:tcW w:w="1843" w:type="dxa"/>
            <w:tcBorders>
              <w:top w:val="single" w:sz="4" w:space="0" w:color="auto"/>
              <w:bottom w:val="single" w:sz="4" w:space="0" w:color="auto"/>
            </w:tcBorders>
          </w:tcPr>
          <w:p w14:paraId="59EC327D" w14:textId="77777777" w:rsidR="007C1858" w:rsidRPr="00DA4C96" w:rsidRDefault="007C1858" w:rsidP="00997A88">
            <w:pPr>
              <w:jc w:val="center"/>
              <w:rPr>
                <w:rFonts w:ascii="Arial" w:hAnsi="Arial" w:cs="Arial"/>
              </w:rPr>
            </w:pPr>
            <w:r w:rsidRPr="00DA4C96">
              <w:rPr>
                <w:rFonts w:ascii="Arial" w:hAnsi="Arial" w:cs="Arial"/>
              </w:rPr>
              <w:t>Coordinates</w:t>
            </w:r>
          </w:p>
        </w:tc>
        <w:tc>
          <w:tcPr>
            <w:tcW w:w="2410" w:type="dxa"/>
            <w:tcBorders>
              <w:top w:val="single" w:sz="4" w:space="0" w:color="auto"/>
              <w:bottom w:val="single" w:sz="4" w:space="0" w:color="auto"/>
            </w:tcBorders>
          </w:tcPr>
          <w:p w14:paraId="5559CF5C" w14:textId="77777777" w:rsidR="007C1858" w:rsidRPr="00DA4C96" w:rsidRDefault="007C1858" w:rsidP="00997A88">
            <w:pPr>
              <w:jc w:val="center"/>
              <w:rPr>
                <w:rFonts w:ascii="Arial" w:hAnsi="Arial" w:cs="Arial"/>
              </w:rPr>
            </w:pPr>
            <w:r w:rsidRPr="00DA4C96">
              <w:rPr>
                <w:rFonts w:ascii="Arial" w:hAnsi="Arial" w:cs="Arial"/>
              </w:rPr>
              <w:t>Breeding season</w:t>
            </w:r>
          </w:p>
        </w:tc>
        <w:tc>
          <w:tcPr>
            <w:tcW w:w="2435" w:type="dxa"/>
            <w:tcBorders>
              <w:top w:val="single" w:sz="4" w:space="0" w:color="auto"/>
              <w:bottom w:val="single" w:sz="4" w:space="0" w:color="auto"/>
            </w:tcBorders>
          </w:tcPr>
          <w:p w14:paraId="7174D01D" w14:textId="77777777" w:rsidR="007C1858" w:rsidRPr="00DA4C96" w:rsidRDefault="007C1858" w:rsidP="00997A88">
            <w:pPr>
              <w:jc w:val="center"/>
              <w:rPr>
                <w:rFonts w:ascii="Arial" w:hAnsi="Arial" w:cs="Arial"/>
              </w:rPr>
            </w:pPr>
            <w:r w:rsidRPr="00DA4C96">
              <w:rPr>
                <w:rFonts w:ascii="Arial" w:hAnsi="Arial" w:cs="Arial"/>
              </w:rPr>
              <w:t>Date</w:t>
            </w:r>
          </w:p>
        </w:tc>
        <w:tc>
          <w:tcPr>
            <w:tcW w:w="2074" w:type="dxa"/>
            <w:tcBorders>
              <w:top w:val="single" w:sz="4" w:space="0" w:color="auto"/>
              <w:bottom w:val="single" w:sz="4" w:space="0" w:color="auto"/>
            </w:tcBorders>
          </w:tcPr>
          <w:p w14:paraId="2960E49E" w14:textId="77777777" w:rsidR="007C1858" w:rsidRPr="00DA4C96" w:rsidRDefault="007C1858" w:rsidP="00997A88">
            <w:pPr>
              <w:jc w:val="center"/>
              <w:rPr>
                <w:rFonts w:ascii="Arial" w:hAnsi="Arial" w:cs="Arial"/>
              </w:rPr>
            </w:pPr>
            <w:r w:rsidRPr="00DA4C96">
              <w:rPr>
                <w:rFonts w:ascii="Arial" w:hAnsi="Arial" w:cs="Arial"/>
              </w:rPr>
              <w:t xml:space="preserve">Number of </w:t>
            </w:r>
            <w:r>
              <w:rPr>
                <w:rFonts w:ascii="Arial" w:hAnsi="Arial" w:cs="Arial"/>
              </w:rPr>
              <w:t>breeding pairs</w:t>
            </w:r>
          </w:p>
        </w:tc>
      </w:tr>
      <w:tr w:rsidR="00507944" w:rsidRPr="00DA4C96" w14:paraId="29D7714A" w14:textId="77777777" w:rsidTr="00507944">
        <w:tc>
          <w:tcPr>
            <w:tcW w:w="2263" w:type="dxa"/>
            <w:tcBorders>
              <w:top w:val="single" w:sz="4" w:space="0" w:color="auto"/>
            </w:tcBorders>
          </w:tcPr>
          <w:p w14:paraId="03A11249" w14:textId="77777777" w:rsidR="00507944" w:rsidRPr="00DA4C96" w:rsidRDefault="00507944" w:rsidP="00A311E2">
            <w:pPr>
              <w:rPr>
                <w:rFonts w:ascii="Arial" w:hAnsi="Arial" w:cs="Arial"/>
              </w:rPr>
            </w:pPr>
            <w:r w:rsidRPr="00DA4C96">
              <w:rPr>
                <w:rFonts w:ascii="Arial" w:hAnsi="Arial" w:cs="Arial"/>
              </w:rPr>
              <w:t>Killingbeck Island</w:t>
            </w:r>
          </w:p>
        </w:tc>
        <w:tc>
          <w:tcPr>
            <w:tcW w:w="1843" w:type="dxa"/>
            <w:vMerge w:val="restart"/>
            <w:tcBorders>
              <w:top w:val="single" w:sz="4" w:space="0" w:color="auto"/>
            </w:tcBorders>
          </w:tcPr>
          <w:p w14:paraId="55473423" w14:textId="77777777" w:rsidR="00507944" w:rsidRPr="00EA2B79" w:rsidRDefault="00507944" w:rsidP="00997A88">
            <w:pPr>
              <w:jc w:val="center"/>
              <w:rPr>
                <w:rFonts w:ascii="Arial" w:hAnsi="Arial" w:cs="Arial"/>
                <w:i/>
              </w:rPr>
            </w:pPr>
            <w:r>
              <w:rPr>
                <w:rFonts w:ascii="Arial" w:hAnsi="Arial" w:cs="Arial"/>
              </w:rPr>
              <w:t>67°34</w:t>
            </w:r>
            <w:r w:rsidRPr="00EA2B79">
              <w:rPr>
                <w:rFonts w:ascii="Arial" w:hAnsi="Arial" w:cs="Arial"/>
              </w:rPr>
              <w:t>′</w:t>
            </w:r>
            <w:r>
              <w:rPr>
                <w:rFonts w:ascii="Arial" w:hAnsi="Arial" w:cs="Arial"/>
              </w:rPr>
              <w:t>15</w:t>
            </w:r>
            <w:r w:rsidRPr="00EA2B79">
              <w:rPr>
                <w:rFonts w:ascii="Arial" w:hAnsi="Arial" w:cs="Arial"/>
              </w:rPr>
              <w:t>″ S, 68°</w:t>
            </w:r>
            <w:r>
              <w:rPr>
                <w:rFonts w:ascii="Arial" w:hAnsi="Arial" w:cs="Arial"/>
              </w:rPr>
              <w:t>04</w:t>
            </w:r>
            <w:r w:rsidRPr="00EA2B79">
              <w:rPr>
                <w:rFonts w:ascii="Arial" w:hAnsi="Arial" w:cs="Arial"/>
              </w:rPr>
              <w:t>′</w:t>
            </w:r>
            <w:r>
              <w:rPr>
                <w:rFonts w:ascii="Arial" w:hAnsi="Arial" w:cs="Arial"/>
              </w:rPr>
              <w:t>14</w:t>
            </w:r>
            <w:r w:rsidRPr="00EA2B79">
              <w:rPr>
                <w:rFonts w:ascii="Arial" w:hAnsi="Arial" w:cs="Arial"/>
              </w:rPr>
              <w:t>″ W</w:t>
            </w:r>
          </w:p>
        </w:tc>
        <w:tc>
          <w:tcPr>
            <w:tcW w:w="2410" w:type="dxa"/>
            <w:tcBorders>
              <w:top w:val="single" w:sz="4" w:space="0" w:color="auto"/>
            </w:tcBorders>
          </w:tcPr>
          <w:p w14:paraId="27A816B5" w14:textId="77777777" w:rsidR="00507944" w:rsidRPr="00DA4C96" w:rsidRDefault="00507944" w:rsidP="00997A88">
            <w:pPr>
              <w:jc w:val="center"/>
              <w:rPr>
                <w:rFonts w:ascii="Arial" w:hAnsi="Arial" w:cs="Arial"/>
              </w:rPr>
            </w:pPr>
            <w:r w:rsidRPr="00DA4C96">
              <w:rPr>
                <w:rFonts w:ascii="Arial" w:hAnsi="Arial" w:cs="Arial"/>
              </w:rPr>
              <w:t>1989/90</w:t>
            </w:r>
          </w:p>
        </w:tc>
        <w:tc>
          <w:tcPr>
            <w:tcW w:w="2435" w:type="dxa"/>
            <w:tcBorders>
              <w:top w:val="single" w:sz="4" w:space="0" w:color="auto"/>
            </w:tcBorders>
          </w:tcPr>
          <w:p w14:paraId="767BD81F" w14:textId="77777777" w:rsidR="00507944" w:rsidRPr="00DA4C96" w:rsidRDefault="00507944" w:rsidP="00997A88">
            <w:pPr>
              <w:jc w:val="center"/>
              <w:rPr>
                <w:rFonts w:ascii="Arial" w:hAnsi="Arial" w:cs="Arial"/>
              </w:rPr>
            </w:pPr>
            <w:r w:rsidRPr="00DA4C96">
              <w:rPr>
                <w:rFonts w:ascii="Arial" w:hAnsi="Arial" w:cs="Arial"/>
              </w:rPr>
              <w:t>3 Dec. 1989</w:t>
            </w:r>
            <w:r w:rsidRPr="00DA4C96">
              <w:rPr>
                <w:rFonts w:ascii="Arial" w:hAnsi="Arial" w:cs="Arial"/>
                <w:vertAlign w:val="superscript"/>
              </w:rPr>
              <w:t>a</w:t>
            </w:r>
          </w:p>
        </w:tc>
        <w:tc>
          <w:tcPr>
            <w:tcW w:w="2074" w:type="dxa"/>
            <w:tcBorders>
              <w:top w:val="single" w:sz="4" w:space="0" w:color="auto"/>
            </w:tcBorders>
          </w:tcPr>
          <w:p w14:paraId="081F0A36" w14:textId="77777777" w:rsidR="00507944" w:rsidRPr="00DA4C96" w:rsidRDefault="00507944" w:rsidP="00997A88">
            <w:pPr>
              <w:jc w:val="center"/>
              <w:rPr>
                <w:rFonts w:ascii="Arial" w:hAnsi="Arial" w:cs="Arial"/>
              </w:rPr>
            </w:pPr>
            <w:r w:rsidRPr="00DA4C96">
              <w:rPr>
                <w:rFonts w:ascii="Arial" w:hAnsi="Arial" w:cs="Arial"/>
              </w:rPr>
              <w:t>30</w:t>
            </w:r>
          </w:p>
        </w:tc>
      </w:tr>
      <w:tr w:rsidR="00507944" w:rsidRPr="00DA4C96" w14:paraId="0482383E" w14:textId="77777777" w:rsidTr="00507944">
        <w:tc>
          <w:tcPr>
            <w:tcW w:w="2263" w:type="dxa"/>
          </w:tcPr>
          <w:p w14:paraId="4921FC26" w14:textId="77777777" w:rsidR="00507944" w:rsidRPr="00DA4C96" w:rsidRDefault="00507944" w:rsidP="00A311E2">
            <w:pPr>
              <w:rPr>
                <w:rFonts w:ascii="Arial" w:hAnsi="Arial" w:cs="Arial"/>
              </w:rPr>
            </w:pPr>
          </w:p>
        </w:tc>
        <w:tc>
          <w:tcPr>
            <w:tcW w:w="1843" w:type="dxa"/>
            <w:vMerge/>
          </w:tcPr>
          <w:p w14:paraId="37D31698" w14:textId="77777777" w:rsidR="00507944" w:rsidRPr="00EA2B79" w:rsidRDefault="00507944" w:rsidP="00997A88">
            <w:pPr>
              <w:jc w:val="center"/>
              <w:rPr>
                <w:rFonts w:ascii="Arial" w:hAnsi="Arial" w:cs="Arial"/>
                <w:i/>
              </w:rPr>
            </w:pPr>
          </w:p>
        </w:tc>
        <w:tc>
          <w:tcPr>
            <w:tcW w:w="2410" w:type="dxa"/>
          </w:tcPr>
          <w:p w14:paraId="3816A86D" w14:textId="77777777" w:rsidR="00507944" w:rsidRPr="00DA4C96" w:rsidRDefault="00507944" w:rsidP="00997A88">
            <w:pPr>
              <w:jc w:val="center"/>
              <w:rPr>
                <w:rFonts w:ascii="Arial" w:hAnsi="Arial" w:cs="Arial"/>
                <w:vertAlign w:val="superscript"/>
              </w:rPr>
            </w:pPr>
            <w:r w:rsidRPr="00DA4C96">
              <w:rPr>
                <w:rFonts w:ascii="Arial" w:hAnsi="Arial" w:cs="Arial"/>
              </w:rPr>
              <w:t>1995/96 or 1996/97</w:t>
            </w:r>
            <w:r w:rsidRPr="00DA4C96">
              <w:rPr>
                <w:rFonts w:ascii="Arial" w:hAnsi="Arial" w:cs="Arial"/>
                <w:vertAlign w:val="superscript"/>
              </w:rPr>
              <w:t>b</w:t>
            </w:r>
          </w:p>
        </w:tc>
        <w:tc>
          <w:tcPr>
            <w:tcW w:w="2435" w:type="dxa"/>
          </w:tcPr>
          <w:p w14:paraId="584823F4" w14:textId="77777777" w:rsidR="00507944" w:rsidRPr="00DA4C96" w:rsidRDefault="00507944" w:rsidP="00997A88">
            <w:pPr>
              <w:jc w:val="center"/>
              <w:rPr>
                <w:rFonts w:ascii="Arial" w:hAnsi="Arial" w:cs="Arial"/>
              </w:rPr>
            </w:pPr>
            <w:r w:rsidRPr="00DA4C96">
              <w:rPr>
                <w:rFonts w:ascii="Arial" w:hAnsi="Arial" w:cs="Arial"/>
              </w:rPr>
              <w:t>n/a</w:t>
            </w:r>
          </w:p>
        </w:tc>
        <w:tc>
          <w:tcPr>
            <w:tcW w:w="2074" w:type="dxa"/>
          </w:tcPr>
          <w:p w14:paraId="629836FB" w14:textId="77777777" w:rsidR="00507944" w:rsidRPr="00DA4C96" w:rsidRDefault="00507944" w:rsidP="00997A88">
            <w:pPr>
              <w:jc w:val="center"/>
              <w:rPr>
                <w:rFonts w:ascii="Arial" w:hAnsi="Arial" w:cs="Arial"/>
              </w:rPr>
            </w:pPr>
            <w:r w:rsidRPr="00DA4C96">
              <w:rPr>
                <w:rFonts w:ascii="Arial" w:hAnsi="Arial" w:cs="Arial"/>
              </w:rPr>
              <w:t>30</w:t>
            </w:r>
            <w:r w:rsidRPr="00DA4C96">
              <w:rPr>
                <w:rFonts w:ascii="Arial" w:hAnsi="Arial" w:cs="Arial"/>
                <w:vertAlign w:val="superscript"/>
              </w:rPr>
              <w:t>c</w:t>
            </w:r>
          </w:p>
        </w:tc>
      </w:tr>
      <w:tr w:rsidR="00507944" w:rsidRPr="00DA4C96" w14:paraId="79D2BE6C" w14:textId="77777777" w:rsidTr="00507944">
        <w:tc>
          <w:tcPr>
            <w:tcW w:w="2263" w:type="dxa"/>
          </w:tcPr>
          <w:p w14:paraId="12B45C12" w14:textId="77777777" w:rsidR="00507944" w:rsidRPr="00DA4C96" w:rsidRDefault="00507944" w:rsidP="00A311E2">
            <w:pPr>
              <w:rPr>
                <w:rFonts w:ascii="Arial" w:hAnsi="Arial" w:cs="Arial"/>
              </w:rPr>
            </w:pPr>
          </w:p>
        </w:tc>
        <w:tc>
          <w:tcPr>
            <w:tcW w:w="1843" w:type="dxa"/>
            <w:vMerge/>
          </w:tcPr>
          <w:p w14:paraId="2C3CE533" w14:textId="77777777" w:rsidR="00507944" w:rsidRPr="00EA2B79" w:rsidRDefault="00507944" w:rsidP="00997A88">
            <w:pPr>
              <w:jc w:val="center"/>
              <w:rPr>
                <w:rFonts w:ascii="Arial" w:hAnsi="Arial" w:cs="Arial"/>
                <w:i/>
              </w:rPr>
            </w:pPr>
          </w:p>
        </w:tc>
        <w:tc>
          <w:tcPr>
            <w:tcW w:w="2410" w:type="dxa"/>
          </w:tcPr>
          <w:p w14:paraId="37319405" w14:textId="77777777" w:rsidR="00507944" w:rsidRPr="00DA4C96" w:rsidRDefault="00507944" w:rsidP="00997A88">
            <w:pPr>
              <w:jc w:val="center"/>
              <w:rPr>
                <w:rFonts w:ascii="Arial" w:hAnsi="Arial" w:cs="Arial"/>
              </w:rPr>
            </w:pPr>
            <w:r w:rsidRPr="00DA4C96">
              <w:rPr>
                <w:rFonts w:ascii="Arial" w:hAnsi="Arial" w:cs="Arial"/>
              </w:rPr>
              <w:t>1997/98</w:t>
            </w:r>
          </w:p>
        </w:tc>
        <w:tc>
          <w:tcPr>
            <w:tcW w:w="2435" w:type="dxa"/>
          </w:tcPr>
          <w:p w14:paraId="04084A07" w14:textId="77777777" w:rsidR="00507944" w:rsidRPr="00DA4C96" w:rsidRDefault="00507944" w:rsidP="00997A88">
            <w:pPr>
              <w:jc w:val="center"/>
              <w:rPr>
                <w:rFonts w:ascii="Arial" w:hAnsi="Arial" w:cs="Arial"/>
              </w:rPr>
            </w:pPr>
            <w:r w:rsidRPr="00DA4C96">
              <w:rPr>
                <w:rFonts w:ascii="Arial" w:hAnsi="Arial" w:cs="Arial"/>
              </w:rPr>
              <w:t>n/a</w:t>
            </w:r>
          </w:p>
        </w:tc>
        <w:tc>
          <w:tcPr>
            <w:tcW w:w="2074" w:type="dxa"/>
          </w:tcPr>
          <w:p w14:paraId="4D0CA996" w14:textId="77777777" w:rsidR="00507944" w:rsidRPr="00DA4C96" w:rsidRDefault="00507944" w:rsidP="00997A88">
            <w:pPr>
              <w:jc w:val="center"/>
              <w:rPr>
                <w:rFonts w:ascii="Arial" w:hAnsi="Arial" w:cs="Arial"/>
              </w:rPr>
            </w:pPr>
            <w:r w:rsidRPr="00DA4C96">
              <w:rPr>
                <w:rFonts w:ascii="Arial" w:hAnsi="Arial" w:cs="Arial"/>
              </w:rPr>
              <w:t>7</w:t>
            </w:r>
            <w:r w:rsidRPr="00DA4C96">
              <w:rPr>
                <w:rFonts w:ascii="Arial" w:hAnsi="Arial" w:cs="Arial"/>
                <w:vertAlign w:val="superscript"/>
              </w:rPr>
              <w:t>c</w:t>
            </w:r>
          </w:p>
        </w:tc>
      </w:tr>
      <w:tr w:rsidR="00507944" w:rsidRPr="00DA4C96" w14:paraId="0BECCAA9" w14:textId="77777777" w:rsidTr="00507944">
        <w:tc>
          <w:tcPr>
            <w:tcW w:w="2263" w:type="dxa"/>
          </w:tcPr>
          <w:p w14:paraId="24E03AC2" w14:textId="77777777" w:rsidR="00507944" w:rsidRPr="00DA4C96" w:rsidRDefault="00507944" w:rsidP="00A311E2">
            <w:pPr>
              <w:rPr>
                <w:rFonts w:ascii="Arial" w:hAnsi="Arial" w:cs="Arial"/>
              </w:rPr>
            </w:pPr>
          </w:p>
        </w:tc>
        <w:tc>
          <w:tcPr>
            <w:tcW w:w="1843" w:type="dxa"/>
            <w:vMerge/>
          </w:tcPr>
          <w:p w14:paraId="493AF254" w14:textId="77777777" w:rsidR="00507944" w:rsidRPr="00EA2B79" w:rsidRDefault="00507944" w:rsidP="00997A88">
            <w:pPr>
              <w:jc w:val="center"/>
              <w:rPr>
                <w:rFonts w:ascii="Arial" w:hAnsi="Arial" w:cs="Arial"/>
                <w:i/>
              </w:rPr>
            </w:pPr>
          </w:p>
        </w:tc>
        <w:tc>
          <w:tcPr>
            <w:tcW w:w="2410" w:type="dxa"/>
          </w:tcPr>
          <w:p w14:paraId="756F4FC9" w14:textId="77777777" w:rsidR="00507944" w:rsidRPr="00DA4C96" w:rsidRDefault="00507944" w:rsidP="00997A88">
            <w:pPr>
              <w:jc w:val="center"/>
              <w:rPr>
                <w:rFonts w:ascii="Arial" w:hAnsi="Arial" w:cs="Arial"/>
              </w:rPr>
            </w:pPr>
            <w:r w:rsidRPr="00DA4C96">
              <w:rPr>
                <w:rFonts w:ascii="Arial" w:hAnsi="Arial" w:cs="Arial"/>
              </w:rPr>
              <w:t>2007/08</w:t>
            </w:r>
          </w:p>
        </w:tc>
        <w:tc>
          <w:tcPr>
            <w:tcW w:w="2435" w:type="dxa"/>
          </w:tcPr>
          <w:p w14:paraId="4A54D8F7" w14:textId="77777777" w:rsidR="00507944" w:rsidRPr="00DA4C96" w:rsidRDefault="00507944" w:rsidP="00997A88">
            <w:pPr>
              <w:jc w:val="center"/>
              <w:rPr>
                <w:rFonts w:ascii="Arial" w:hAnsi="Arial" w:cs="Arial"/>
              </w:rPr>
            </w:pPr>
            <w:r w:rsidRPr="00DA4C96">
              <w:rPr>
                <w:rFonts w:ascii="Arial" w:hAnsi="Arial" w:cs="Arial"/>
              </w:rPr>
              <w:t>2 Jan. 2008</w:t>
            </w:r>
          </w:p>
        </w:tc>
        <w:tc>
          <w:tcPr>
            <w:tcW w:w="2074" w:type="dxa"/>
          </w:tcPr>
          <w:p w14:paraId="34145AD1" w14:textId="77777777" w:rsidR="00507944" w:rsidRPr="00DA4C96" w:rsidRDefault="00507944" w:rsidP="00997A88">
            <w:pPr>
              <w:jc w:val="center"/>
              <w:rPr>
                <w:rFonts w:ascii="Arial" w:hAnsi="Arial" w:cs="Arial"/>
                <w:vertAlign w:val="superscript"/>
              </w:rPr>
            </w:pPr>
            <w:r w:rsidRPr="00DA4C96">
              <w:rPr>
                <w:rFonts w:ascii="Arial" w:hAnsi="Arial" w:cs="Arial"/>
              </w:rPr>
              <w:t>67</w:t>
            </w:r>
            <w:r w:rsidRPr="00DA4C96">
              <w:rPr>
                <w:rFonts w:ascii="Arial" w:hAnsi="Arial" w:cs="Arial"/>
                <w:vertAlign w:val="superscript"/>
              </w:rPr>
              <w:t>c</w:t>
            </w:r>
          </w:p>
        </w:tc>
      </w:tr>
      <w:tr w:rsidR="00507944" w:rsidRPr="00DA4C96" w14:paraId="174C8901" w14:textId="77777777" w:rsidTr="00E24D39">
        <w:tc>
          <w:tcPr>
            <w:tcW w:w="2263" w:type="dxa"/>
            <w:tcBorders>
              <w:bottom w:val="nil"/>
            </w:tcBorders>
          </w:tcPr>
          <w:p w14:paraId="16277ADB" w14:textId="77777777" w:rsidR="00507944" w:rsidRPr="00DA4C96" w:rsidRDefault="00507944" w:rsidP="00A311E2">
            <w:pPr>
              <w:rPr>
                <w:rFonts w:ascii="Arial" w:hAnsi="Arial" w:cs="Arial"/>
              </w:rPr>
            </w:pPr>
          </w:p>
        </w:tc>
        <w:tc>
          <w:tcPr>
            <w:tcW w:w="1843" w:type="dxa"/>
            <w:vMerge/>
          </w:tcPr>
          <w:p w14:paraId="03A0E5A6" w14:textId="77777777" w:rsidR="00507944" w:rsidRPr="00EA2B79" w:rsidRDefault="00507944" w:rsidP="00997A88">
            <w:pPr>
              <w:jc w:val="center"/>
              <w:rPr>
                <w:rFonts w:ascii="Arial" w:hAnsi="Arial" w:cs="Arial"/>
                <w:i/>
              </w:rPr>
            </w:pPr>
          </w:p>
        </w:tc>
        <w:tc>
          <w:tcPr>
            <w:tcW w:w="2410" w:type="dxa"/>
            <w:tcBorders>
              <w:bottom w:val="nil"/>
            </w:tcBorders>
          </w:tcPr>
          <w:p w14:paraId="4E96CCB9" w14:textId="77777777" w:rsidR="00507944" w:rsidRPr="00DA4C96" w:rsidRDefault="00507944" w:rsidP="00997A88">
            <w:pPr>
              <w:jc w:val="center"/>
              <w:rPr>
                <w:rFonts w:ascii="Arial" w:hAnsi="Arial" w:cs="Arial"/>
              </w:rPr>
            </w:pPr>
            <w:r w:rsidRPr="00DA4C96">
              <w:rPr>
                <w:rFonts w:ascii="Arial" w:hAnsi="Arial" w:cs="Arial"/>
              </w:rPr>
              <w:t>2016/17</w:t>
            </w:r>
          </w:p>
        </w:tc>
        <w:tc>
          <w:tcPr>
            <w:tcW w:w="2435" w:type="dxa"/>
            <w:tcBorders>
              <w:bottom w:val="nil"/>
            </w:tcBorders>
          </w:tcPr>
          <w:p w14:paraId="0A38B0A0" w14:textId="77777777" w:rsidR="00507944" w:rsidRPr="00DA4C96" w:rsidRDefault="00507944" w:rsidP="00997A88">
            <w:pPr>
              <w:jc w:val="center"/>
              <w:rPr>
                <w:rFonts w:ascii="Arial" w:hAnsi="Arial" w:cs="Arial"/>
              </w:rPr>
            </w:pPr>
            <w:r w:rsidRPr="00DA4C96">
              <w:rPr>
                <w:rFonts w:ascii="Arial" w:hAnsi="Arial" w:cs="Arial"/>
              </w:rPr>
              <w:t>21 Jan. 2017</w:t>
            </w:r>
          </w:p>
        </w:tc>
        <w:tc>
          <w:tcPr>
            <w:tcW w:w="2074" w:type="dxa"/>
            <w:tcBorders>
              <w:bottom w:val="nil"/>
            </w:tcBorders>
          </w:tcPr>
          <w:p w14:paraId="3BDC8E51" w14:textId="77777777" w:rsidR="00507944" w:rsidRPr="00DA4C96" w:rsidRDefault="00507944" w:rsidP="00997A88">
            <w:pPr>
              <w:jc w:val="center"/>
              <w:rPr>
                <w:rFonts w:ascii="Arial" w:hAnsi="Arial" w:cs="Arial"/>
              </w:rPr>
            </w:pPr>
            <w:r w:rsidRPr="00DA4C96">
              <w:rPr>
                <w:rFonts w:ascii="Arial" w:hAnsi="Arial" w:cs="Arial"/>
              </w:rPr>
              <w:t>0</w:t>
            </w:r>
          </w:p>
        </w:tc>
      </w:tr>
      <w:tr w:rsidR="00507944" w:rsidRPr="00DA4C96" w14:paraId="7E339477" w14:textId="77777777" w:rsidTr="00E24D39">
        <w:tc>
          <w:tcPr>
            <w:tcW w:w="2263" w:type="dxa"/>
            <w:tcBorders>
              <w:top w:val="nil"/>
              <w:bottom w:val="single" w:sz="4" w:space="0" w:color="auto"/>
            </w:tcBorders>
          </w:tcPr>
          <w:p w14:paraId="6E309B17" w14:textId="77777777" w:rsidR="00507944" w:rsidRPr="00DA4C96" w:rsidRDefault="00507944" w:rsidP="00A311E2">
            <w:pPr>
              <w:rPr>
                <w:rFonts w:ascii="Arial" w:hAnsi="Arial" w:cs="Arial"/>
              </w:rPr>
            </w:pPr>
          </w:p>
        </w:tc>
        <w:tc>
          <w:tcPr>
            <w:tcW w:w="1843" w:type="dxa"/>
            <w:vMerge/>
            <w:tcBorders>
              <w:bottom w:val="single" w:sz="4" w:space="0" w:color="auto"/>
            </w:tcBorders>
          </w:tcPr>
          <w:p w14:paraId="59BAB63E" w14:textId="77777777" w:rsidR="00507944" w:rsidRPr="00EA2B79" w:rsidRDefault="00507944" w:rsidP="00997A88">
            <w:pPr>
              <w:jc w:val="center"/>
              <w:rPr>
                <w:rFonts w:ascii="Arial" w:hAnsi="Arial" w:cs="Arial"/>
                <w:i/>
              </w:rPr>
            </w:pPr>
          </w:p>
        </w:tc>
        <w:tc>
          <w:tcPr>
            <w:tcW w:w="2410" w:type="dxa"/>
            <w:tcBorders>
              <w:top w:val="nil"/>
              <w:bottom w:val="single" w:sz="4" w:space="0" w:color="auto"/>
            </w:tcBorders>
          </w:tcPr>
          <w:p w14:paraId="6AEE5026" w14:textId="77777777" w:rsidR="00507944" w:rsidRPr="00DA4C96" w:rsidRDefault="00507944" w:rsidP="00997A88">
            <w:pPr>
              <w:jc w:val="center"/>
              <w:rPr>
                <w:rFonts w:ascii="Arial" w:hAnsi="Arial" w:cs="Arial"/>
              </w:rPr>
            </w:pPr>
            <w:r w:rsidRPr="00DA4C96">
              <w:rPr>
                <w:rFonts w:ascii="Arial" w:hAnsi="Arial" w:cs="Arial"/>
              </w:rPr>
              <w:t>2017/18</w:t>
            </w:r>
          </w:p>
        </w:tc>
        <w:tc>
          <w:tcPr>
            <w:tcW w:w="2435" w:type="dxa"/>
            <w:tcBorders>
              <w:top w:val="nil"/>
              <w:bottom w:val="single" w:sz="4" w:space="0" w:color="auto"/>
            </w:tcBorders>
          </w:tcPr>
          <w:p w14:paraId="5385A3A9" w14:textId="77777777" w:rsidR="00507944" w:rsidRPr="00DA4C96" w:rsidRDefault="00507944" w:rsidP="00997A88">
            <w:pPr>
              <w:jc w:val="center"/>
              <w:rPr>
                <w:rFonts w:ascii="Arial" w:hAnsi="Arial" w:cs="Arial"/>
              </w:rPr>
            </w:pPr>
            <w:r w:rsidRPr="00DA4C96">
              <w:rPr>
                <w:rFonts w:ascii="Arial" w:hAnsi="Arial" w:cs="Arial"/>
              </w:rPr>
              <w:t>3 Feb. 2018</w:t>
            </w:r>
          </w:p>
        </w:tc>
        <w:tc>
          <w:tcPr>
            <w:tcW w:w="2074" w:type="dxa"/>
            <w:tcBorders>
              <w:top w:val="nil"/>
              <w:bottom w:val="single" w:sz="4" w:space="0" w:color="auto"/>
            </w:tcBorders>
          </w:tcPr>
          <w:p w14:paraId="48E46CED" w14:textId="77777777" w:rsidR="00507944" w:rsidRPr="00DA4C96" w:rsidRDefault="00507944" w:rsidP="00997A88">
            <w:pPr>
              <w:jc w:val="center"/>
              <w:rPr>
                <w:rFonts w:ascii="Arial" w:hAnsi="Arial" w:cs="Arial"/>
              </w:rPr>
            </w:pPr>
            <w:r w:rsidRPr="00DA4C96">
              <w:rPr>
                <w:rFonts w:ascii="Arial" w:hAnsi="Arial" w:cs="Arial"/>
              </w:rPr>
              <w:t>74</w:t>
            </w:r>
          </w:p>
        </w:tc>
      </w:tr>
      <w:tr w:rsidR="00507944" w:rsidRPr="00DA4C96" w14:paraId="13561CC8" w14:textId="77777777" w:rsidTr="00507944">
        <w:tc>
          <w:tcPr>
            <w:tcW w:w="2263" w:type="dxa"/>
            <w:vMerge w:val="restart"/>
            <w:tcBorders>
              <w:top w:val="single" w:sz="4" w:space="0" w:color="auto"/>
            </w:tcBorders>
          </w:tcPr>
          <w:p w14:paraId="1BD3874D" w14:textId="2A17531D" w:rsidR="00507944" w:rsidRPr="00DA4C96" w:rsidRDefault="00681A3E" w:rsidP="00A311E2">
            <w:pPr>
              <w:rPr>
                <w:rFonts w:ascii="Arial" w:hAnsi="Arial" w:cs="Arial"/>
              </w:rPr>
            </w:pPr>
            <w:r w:rsidRPr="00681A3E">
              <w:rPr>
                <w:rFonts w:ascii="Arial" w:hAnsi="Arial" w:cs="Arial"/>
              </w:rPr>
              <w:t xml:space="preserve">Mucklescarf </w:t>
            </w:r>
            <w:r>
              <w:rPr>
                <w:rFonts w:ascii="Arial" w:hAnsi="Arial" w:cs="Arial"/>
              </w:rPr>
              <w:t xml:space="preserve">Island </w:t>
            </w:r>
            <w:r w:rsidR="00507944" w:rsidRPr="00DA4C96">
              <w:rPr>
                <w:rFonts w:ascii="Arial" w:hAnsi="Arial" w:cs="Arial"/>
              </w:rPr>
              <w:t>(Lagoon Island</w:t>
            </w:r>
            <w:r>
              <w:rPr>
                <w:rFonts w:ascii="Arial" w:hAnsi="Arial" w:cs="Arial"/>
              </w:rPr>
              <w:t>s</w:t>
            </w:r>
            <w:r w:rsidR="00507944" w:rsidRPr="00DA4C96">
              <w:rPr>
                <w:rFonts w:ascii="Arial" w:hAnsi="Arial" w:cs="Arial"/>
              </w:rPr>
              <w:t>)</w:t>
            </w:r>
          </w:p>
        </w:tc>
        <w:tc>
          <w:tcPr>
            <w:tcW w:w="1843" w:type="dxa"/>
            <w:vMerge w:val="restart"/>
            <w:tcBorders>
              <w:top w:val="single" w:sz="4" w:space="0" w:color="auto"/>
            </w:tcBorders>
          </w:tcPr>
          <w:p w14:paraId="1CFA685F" w14:textId="77777777" w:rsidR="00507944" w:rsidRPr="00EA2B79" w:rsidRDefault="00507944" w:rsidP="00997A88">
            <w:pPr>
              <w:jc w:val="center"/>
              <w:rPr>
                <w:rFonts w:ascii="Arial" w:hAnsi="Arial" w:cs="Arial"/>
              </w:rPr>
            </w:pPr>
            <w:r w:rsidRPr="00EA2B79">
              <w:rPr>
                <w:rFonts w:ascii="Arial" w:hAnsi="Arial" w:cs="Arial"/>
              </w:rPr>
              <w:t>67°35′38″ S, 68°15′41″ W</w:t>
            </w:r>
          </w:p>
        </w:tc>
        <w:tc>
          <w:tcPr>
            <w:tcW w:w="2410" w:type="dxa"/>
            <w:tcBorders>
              <w:top w:val="single" w:sz="4" w:space="0" w:color="auto"/>
            </w:tcBorders>
          </w:tcPr>
          <w:p w14:paraId="4D82BE5B" w14:textId="77777777" w:rsidR="00507944" w:rsidRPr="00DA4C96" w:rsidRDefault="00507944" w:rsidP="00997A88">
            <w:pPr>
              <w:jc w:val="center"/>
              <w:rPr>
                <w:rFonts w:ascii="Arial" w:hAnsi="Arial" w:cs="Arial"/>
              </w:rPr>
            </w:pPr>
            <w:r w:rsidRPr="00DA4C96">
              <w:rPr>
                <w:rFonts w:ascii="Arial" w:hAnsi="Arial" w:cs="Arial"/>
              </w:rPr>
              <w:t>1983/84</w:t>
            </w:r>
          </w:p>
        </w:tc>
        <w:tc>
          <w:tcPr>
            <w:tcW w:w="2435" w:type="dxa"/>
            <w:tcBorders>
              <w:top w:val="single" w:sz="4" w:space="0" w:color="auto"/>
            </w:tcBorders>
          </w:tcPr>
          <w:p w14:paraId="2BCD8B97" w14:textId="77777777" w:rsidR="00507944" w:rsidRPr="00DA4C96" w:rsidRDefault="00507944" w:rsidP="00997A88">
            <w:pPr>
              <w:jc w:val="center"/>
              <w:rPr>
                <w:rFonts w:ascii="Arial" w:hAnsi="Arial" w:cs="Arial"/>
              </w:rPr>
            </w:pPr>
            <w:r w:rsidRPr="00DA4C96">
              <w:rPr>
                <w:rFonts w:ascii="Arial" w:hAnsi="Arial" w:cs="Arial"/>
              </w:rPr>
              <w:t>9 Feb. 1984</w:t>
            </w:r>
          </w:p>
        </w:tc>
        <w:tc>
          <w:tcPr>
            <w:tcW w:w="2074" w:type="dxa"/>
            <w:tcBorders>
              <w:top w:val="single" w:sz="4" w:space="0" w:color="auto"/>
            </w:tcBorders>
          </w:tcPr>
          <w:p w14:paraId="0770F43A" w14:textId="77777777" w:rsidR="00507944" w:rsidRPr="0031291F" w:rsidRDefault="00507944" w:rsidP="00997A88">
            <w:pPr>
              <w:jc w:val="center"/>
              <w:rPr>
                <w:rFonts w:ascii="Arial" w:hAnsi="Arial" w:cs="Arial"/>
                <w:vertAlign w:val="superscript"/>
              </w:rPr>
            </w:pPr>
            <w:r w:rsidRPr="00DA4C96">
              <w:rPr>
                <w:rFonts w:ascii="Arial" w:hAnsi="Arial" w:cs="Arial"/>
              </w:rPr>
              <w:t>0</w:t>
            </w:r>
            <w:r>
              <w:rPr>
                <w:rFonts w:ascii="Arial" w:hAnsi="Arial" w:cs="Arial"/>
                <w:vertAlign w:val="superscript"/>
              </w:rPr>
              <w:t>d</w:t>
            </w:r>
          </w:p>
        </w:tc>
      </w:tr>
      <w:tr w:rsidR="00507944" w:rsidRPr="00DA4C96" w14:paraId="23571B8E" w14:textId="77777777" w:rsidTr="00507944">
        <w:tc>
          <w:tcPr>
            <w:tcW w:w="2263" w:type="dxa"/>
            <w:vMerge/>
          </w:tcPr>
          <w:p w14:paraId="699AD19C" w14:textId="77777777" w:rsidR="00507944" w:rsidRPr="00DA4C96" w:rsidRDefault="00507944" w:rsidP="00A311E2">
            <w:pPr>
              <w:rPr>
                <w:rFonts w:ascii="Arial" w:hAnsi="Arial" w:cs="Arial"/>
              </w:rPr>
            </w:pPr>
          </w:p>
        </w:tc>
        <w:tc>
          <w:tcPr>
            <w:tcW w:w="1843" w:type="dxa"/>
            <w:vMerge/>
          </w:tcPr>
          <w:p w14:paraId="73684D46" w14:textId="77777777" w:rsidR="00507944" w:rsidRPr="00DA4C96" w:rsidRDefault="00507944" w:rsidP="00997A88">
            <w:pPr>
              <w:jc w:val="center"/>
              <w:rPr>
                <w:rFonts w:ascii="Arial" w:hAnsi="Arial" w:cs="Arial"/>
              </w:rPr>
            </w:pPr>
          </w:p>
        </w:tc>
        <w:tc>
          <w:tcPr>
            <w:tcW w:w="2410" w:type="dxa"/>
          </w:tcPr>
          <w:p w14:paraId="03695D16" w14:textId="77777777" w:rsidR="00507944" w:rsidRPr="00DA4C96" w:rsidRDefault="00507944" w:rsidP="00997A88">
            <w:pPr>
              <w:jc w:val="center"/>
              <w:rPr>
                <w:rFonts w:ascii="Arial" w:hAnsi="Arial" w:cs="Arial"/>
              </w:rPr>
            </w:pPr>
            <w:r w:rsidRPr="00DA4C96">
              <w:rPr>
                <w:rFonts w:ascii="Arial" w:hAnsi="Arial" w:cs="Arial"/>
              </w:rPr>
              <w:t>1985/86</w:t>
            </w:r>
          </w:p>
        </w:tc>
        <w:tc>
          <w:tcPr>
            <w:tcW w:w="2435" w:type="dxa"/>
          </w:tcPr>
          <w:p w14:paraId="7C24C2C5" w14:textId="77777777" w:rsidR="00507944" w:rsidRPr="00DA4C96" w:rsidRDefault="00507944" w:rsidP="00997A88">
            <w:pPr>
              <w:jc w:val="center"/>
              <w:rPr>
                <w:rFonts w:ascii="Arial" w:hAnsi="Arial" w:cs="Arial"/>
              </w:rPr>
            </w:pPr>
            <w:r w:rsidRPr="00DA4C96">
              <w:rPr>
                <w:rFonts w:ascii="Arial" w:hAnsi="Arial" w:cs="Arial"/>
              </w:rPr>
              <w:t>14 Feb. 1986</w:t>
            </w:r>
          </w:p>
        </w:tc>
        <w:tc>
          <w:tcPr>
            <w:tcW w:w="2074" w:type="dxa"/>
          </w:tcPr>
          <w:p w14:paraId="2950FF19" w14:textId="77777777" w:rsidR="00507944" w:rsidRPr="0031291F" w:rsidRDefault="00507944" w:rsidP="00997A88">
            <w:pPr>
              <w:jc w:val="center"/>
              <w:rPr>
                <w:rFonts w:ascii="Arial" w:hAnsi="Arial" w:cs="Arial"/>
                <w:vertAlign w:val="superscript"/>
              </w:rPr>
            </w:pPr>
            <w:r w:rsidRPr="00DA4C96">
              <w:rPr>
                <w:rFonts w:ascii="Arial" w:hAnsi="Arial" w:cs="Arial"/>
              </w:rPr>
              <w:t>45</w:t>
            </w:r>
            <w:r>
              <w:rPr>
                <w:rFonts w:ascii="Arial" w:hAnsi="Arial" w:cs="Arial"/>
                <w:vertAlign w:val="superscript"/>
              </w:rPr>
              <w:t>d</w:t>
            </w:r>
          </w:p>
        </w:tc>
      </w:tr>
      <w:tr w:rsidR="00507944" w:rsidRPr="00DA4C96" w14:paraId="7E9F5FB7" w14:textId="77777777" w:rsidTr="00507944">
        <w:tc>
          <w:tcPr>
            <w:tcW w:w="2263" w:type="dxa"/>
            <w:vMerge/>
          </w:tcPr>
          <w:p w14:paraId="5FC8D646" w14:textId="77777777" w:rsidR="00507944" w:rsidRPr="00DA4C96" w:rsidRDefault="00507944" w:rsidP="00A311E2">
            <w:pPr>
              <w:rPr>
                <w:rFonts w:ascii="Arial" w:hAnsi="Arial" w:cs="Arial"/>
              </w:rPr>
            </w:pPr>
          </w:p>
        </w:tc>
        <w:tc>
          <w:tcPr>
            <w:tcW w:w="1843" w:type="dxa"/>
            <w:vMerge/>
          </w:tcPr>
          <w:p w14:paraId="36D12468" w14:textId="77777777" w:rsidR="00507944" w:rsidRPr="00DA4C96" w:rsidRDefault="00507944" w:rsidP="00997A88">
            <w:pPr>
              <w:jc w:val="center"/>
              <w:rPr>
                <w:rFonts w:ascii="Arial" w:hAnsi="Arial" w:cs="Arial"/>
              </w:rPr>
            </w:pPr>
          </w:p>
        </w:tc>
        <w:tc>
          <w:tcPr>
            <w:tcW w:w="2410" w:type="dxa"/>
          </w:tcPr>
          <w:p w14:paraId="106E6F9E" w14:textId="77777777" w:rsidR="00507944" w:rsidRPr="00DA4C96" w:rsidRDefault="00507944" w:rsidP="00997A88">
            <w:pPr>
              <w:jc w:val="center"/>
              <w:rPr>
                <w:rFonts w:ascii="Arial" w:hAnsi="Arial" w:cs="Arial"/>
              </w:rPr>
            </w:pPr>
            <w:r w:rsidRPr="00DA4C96">
              <w:rPr>
                <w:rFonts w:ascii="Arial" w:hAnsi="Arial" w:cs="Arial"/>
              </w:rPr>
              <w:t>1989/90</w:t>
            </w:r>
          </w:p>
        </w:tc>
        <w:tc>
          <w:tcPr>
            <w:tcW w:w="2435" w:type="dxa"/>
          </w:tcPr>
          <w:p w14:paraId="77BCBEF6" w14:textId="77777777" w:rsidR="00507944" w:rsidRPr="00DA4C96" w:rsidRDefault="00507944" w:rsidP="00997A88">
            <w:pPr>
              <w:jc w:val="center"/>
              <w:rPr>
                <w:rFonts w:ascii="Arial" w:hAnsi="Arial" w:cs="Arial"/>
              </w:rPr>
            </w:pPr>
            <w:r w:rsidRPr="00DA4C96">
              <w:rPr>
                <w:rFonts w:ascii="Arial" w:hAnsi="Arial" w:cs="Arial"/>
              </w:rPr>
              <w:t>17 Dec. 1989</w:t>
            </w:r>
          </w:p>
        </w:tc>
        <w:tc>
          <w:tcPr>
            <w:tcW w:w="2074" w:type="dxa"/>
          </w:tcPr>
          <w:p w14:paraId="1EF6D6E9" w14:textId="77777777" w:rsidR="00507944" w:rsidRPr="00DA4C96" w:rsidRDefault="00507944" w:rsidP="00997A88">
            <w:pPr>
              <w:jc w:val="center"/>
              <w:rPr>
                <w:rFonts w:ascii="Arial" w:hAnsi="Arial" w:cs="Arial"/>
              </w:rPr>
            </w:pPr>
            <w:r w:rsidRPr="00DA4C96">
              <w:rPr>
                <w:rFonts w:ascii="Arial" w:hAnsi="Arial" w:cs="Arial"/>
              </w:rPr>
              <w:t>58</w:t>
            </w:r>
          </w:p>
        </w:tc>
      </w:tr>
      <w:tr w:rsidR="00507944" w:rsidRPr="00DA4C96" w14:paraId="1209C136" w14:textId="77777777" w:rsidTr="00507944">
        <w:tc>
          <w:tcPr>
            <w:tcW w:w="2263" w:type="dxa"/>
          </w:tcPr>
          <w:p w14:paraId="4327DCBA" w14:textId="77777777" w:rsidR="00507944" w:rsidRPr="00DA4C96" w:rsidRDefault="00507944" w:rsidP="00A311E2">
            <w:pPr>
              <w:rPr>
                <w:rFonts w:ascii="Arial" w:hAnsi="Arial" w:cs="Arial"/>
              </w:rPr>
            </w:pPr>
          </w:p>
        </w:tc>
        <w:tc>
          <w:tcPr>
            <w:tcW w:w="1843" w:type="dxa"/>
            <w:vMerge/>
          </w:tcPr>
          <w:p w14:paraId="6B4B9F1D" w14:textId="77777777" w:rsidR="00507944" w:rsidRPr="00DA4C96" w:rsidRDefault="00507944" w:rsidP="00997A88">
            <w:pPr>
              <w:jc w:val="center"/>
              <w:rPr>
                <w:rFonts w:ascii="Arial" w:hAnsi="Arial" w:cs="Arial"/>
              </w:rPr>
            </w:pPr>
          </w:p>
        </w:tc>
        <w:tc>
          <w:tcPr>
            <w:tcW w:w="2410" w:type="dxa"/>
          </w:tcPr>
          <w:p w14:paraId="4F2409AE" w14:textId="77777777" w:rsidR="00507944" w:rsidRPr="00DA4C96" w:rsidRDefault="00507944" w:rsidP="00997A88">
            <w:pPr>
              <w:jc w:val="center"/>
              <w:rPr>
                <w:rFonts w:ascii="Arial" w:hAnsi="Arial" w:cs="Arial"/>
                <w:vertAlign w:val="superscript"/>
              </w:rPr>
            </w:pPr>
            <w:r w:rsidRPr="00DA4C96">
              <w:rPr>
                <w:rFonts w:ascii="Arial" w:hAnsi="Arial" w:cs="Arial"/>
              </w:rPr>
              <w:t>1995/96 or 1996/97</w:t>
            </w:r>
            <w:r w:rsidRPr="00DA4C96">
              <w:rPr>
                <w:rFonts w:ascii="Arial" w:hAnsi="Arial" w:cs="Arial"/>
                <w:vertAlign w:val="superscript"/>
              </w:rPr>
              <w:t>b</w:t>
            </w:r>
          </w:p>
        </w:tc>
        <w:tc>
          <w:tcPr>
            <w:tcW w:w="2435" w:type="dxa"/>
          </w:tcPr>
          <w:p w14:paraId="349432A7" w14:textId="77777777" w:rsidR="00507944" w:rsidRPr="00DA4C96" w:rsidRDefault="00507944" w:rsidP="00997A88">
            <w:pPr>
              <w:jc w:val="center"/>
              <w:rPr>
                <w:rFonts w:ascii="Arial" w:hAnsi="Arial" w:cs="Arial"/>
              </w:rPr>
            </w:pPr>
            <w:r w:rsidRPr="00DA4C96">
              <w:rPr>
                <w:rFonts w:ascii="Arial" w:hAnsi="Arial" w:cs="Arial"/>
              </w:rPr>
              <w:t>n/a</w:t>
            </w:r>
          </w:p>
        </w:tc>
        <w:tc>
          <w:tcPr>
            <w:tcW w:w="2074" w:type="dxa"/>
          </w:tcPr>
          <w:p w14:paraId="3467ED5C" w14:textId="77777777" w:rsidR="00507944" w:rsidRPr="00DA4C96" w:rsidRDefault="00507944" w:rsidP="00997A88">
            <w:pPr>
              <w:jc w:val="center"/>
              <w:rPr>
                <w:rFonts w:ascii="Arial" w:hAnsi="Arial" w:cs="Arial"/>
              </w:rPr>
            </w:pPr>
            <w:r w:rsidRPr="00DA4C96">
              <w:rPr>
                <w:rFonts w:ascii="Arial" w:hAnsi="Arial" w:cs="Arial"/>
              </w:rPr>
              <w:t>50</w:t>
            </w:r>
          </w:p>
        </w:tc>
      </w:tr>
      <w:tr w:rsidR="00507944" w:rsidRPr="00DA4C96" w14:paraId="45E844EE" w14:textId="77777777" w:rsidTr="00507944">
        <w:tc>
          <w:tcPr>
            <w:tcW w:w="2263" w:type="dxa"/>
          </w:tcPr>
          <w:p w14:paraId="1B45DF7B" w14:textId="77777777" w:rsidR="00507944" w:rsidRPr="00DA4C96" w:rsidRDefault="00507944" w:rsidP="00A311E2">
            <w:pPr>
              <w:rPr>
                <w:rFonts w:ascii="Arial" w:hAnsi="Arial" w:cs="Arial"/>
              </w:rPr>
            </w:pPr>
          </w:p>
        </w:tc>
        <w:tc>
          <w:tcPr>
            <w:tcW w:w="1843" w:type="dxa"/>
            <w:vMerge/>
          </w:tcPr>
          <w:p w14:paraId="629B2143" w14:textId="77777777" w:rsidR="00507944" w:rsidRPr="00DA4C96" w:rsidRDefault="00507944" w:rsidP="00997A88">
            <w:pPr>
              <w:jc w:val="center"/>
              <w:rPr>
                <w:rFonts w:ascii="Arial" w:hAnsi="Arial" w:cs="Arial"/>
              </w:rPr>
            </w:pPr>
          </w:p>
        </w:tc>
        <w:tc>
          <w:tcPr>
            <w:tcW w:w="2410" w:type="dxa"/>
          </w:tcPr>
          <w:p w14:paraId="7457EE4A" w14:textId="77777777" w:rsidR="00507944" w:rsidRPr="00DA4C96" w:rsidRDefault="00507944" w:rsidP="00997A88">
            <w:pPr>
              <w:jc w:val="center"/>
              <w:rPr>
                <w:rFonts w:ascii="Arial" w:hAnsi="Arial" w:cs="Arial"/>
              </w:rPr>
            </w:pPr>
            <w:r w:rsidRPr="00DA4C96">
              <w:rPr>
                <w:rFonts w:ascii="Arial" w:hAnsi="Arial" w:cs="Arial"/>
              </w:rPr>
              <w:t>1997/98</w:t>
            </w:r>
          </w:p>
        </w:tc>
        <w:tc>
          <w:tcPr>
            <w:tcW w:w="2435" w:type="dxa"/>
          </w:tcPr>
          <w:p w14:paraId="6C5D7CC0" w14:textId="77777777" w:rsidR="00507944" w:rsidRPr="00DA4C96" w:rsidRDefault="00507944" w:rsidP="00997A88">
            <w:pPr>
              <w:jc w:val="center"/>
              <w:rPr>
                <w:rFonts w:ascii="Arial" w:hAnsi="Arial" w:cs="Arial"/>
              </w:rPr>
            </w:pPr>
            <w:r w:rsidRPr="00DA4C96">
              <w:rPr>
                <w:rFonts w:ascii="Arial" w:hAnsi="Arial" w:cs="Arial"/>
              </w:rPr>
              <w:t>n/a</w:t>
            </w:r>
          </w:p>
        </w:tc>
        <w:tc>
          <w:tcPr>
            <w:tcW w:w="2074" w:type="dxa"/>
          </w:tcPr>
          <w:p w14:paraId="5987B2EE" w14:textId="77777777" w:rsidR="00507944" w:rsidRPr="00DA4C96" w:rsidRDefault="00507944" w:rsidP="00997A88">
            <w:pPr>
              <w:jc w:val="center"/>
              <w:rPr>
                <w:rFonts w:ascii="Arial" w:hAnsi="Arial" w:cs="Arial"/>
              </w:rPr>
            </w:pPr>
            <w:r w:rsidRPr="00DA4C96">
              <w:rPr>
                <w:rFonts w:ascii="Arial" w:hAnsi="Arial" w:cs="Arial"/>
              </w:rPr>
              <w:t>2</w:t>
            </w:r>
          </w:p>
        </w:tc>
      </w:tr>
      <w:tr w:rsidR="00507944" w:rsidRPr="00DA4C96" w14:paraId="44E61C9D" w14:textId="77777777" w:rsidTr="00507944">
        <w:tc>
          <w:tcPr>
            <w:tcW w:w="2263" w:type="dxa"/>
          </w:tcPr>
          <w:p w14:paraId="7AA92A96" w14:textId="77777777" w:rsidR="00507944" w:rsidRPr="00DA4C96" w:rsidRDefault="00507944" w:rsidP="00A311E2">
            <w:pPr>
              <w:rPr>
                <w:rFonts w:ascii="Arial" w:hAnsi="Arial" w:cs="Arial"/>
              </w:rPr>
            </w:pPr>
          </w:p>
        </w:tc>
        <w:tc>
          <w:tcPr>
            <w:tcW w:w="1843" w:type="dxa"/>
            <w:vMerge/>
          </w:tcPr>
          <w:p w14:paraId="46D3AB50" w14:textId="77777777" w:rsidR="00507944" w:rsidRPr="00DA4C96" w:rsidRDefault="00507944" w:rsidP="00997A88">
            <w:pPr>
              <w:jc w:val="center"/>
              <w:rPr>
                <w:rFonts w:ascii="Arial" w:hAnsi="Arial" w:cs="Arial"/>
              </w:rPr>
            </w:pPr>
          </w:p>
        </w:tc>
        <w:tc>
          <w:tcPr>
            <w:tcW w:w="2410" w:type="dxa"/>
          </w:tcPr>
          <w:p w14:paraId="415FE86A" w14:textId="77777777" w:rsidR="00507944" w:rsidRPr="00DA4C96" w:rsidRDefault="00507944" w:rsidP="00997A88">
            <w:pPr>
              <w:jc w:val="center"/>
              <w:rPr>
                <w:rFonts w:ascii="Arial" w:hAnsi="Arial" w:cs="Arial"/>
              </w:rPr>
            </w:pPr>
            <w:r w:rsidRPr="00DA4C96">
              <w:rPr>
                <w:rFonts w:ascii="Arial" w:hAnsi="Arial" w:cs="Arial"/>
              </w:rPr>
              <w:t>2006/07</w:t>
            </w:r>
          </w:p>
        </w:tc>
        <w:tc>
          <w:tcPr>
            <w:tcW w:w="2435" w:type="dxa"/>
          </w:tcPr>
          <w:p w14:paraId="176407DF" w14:textId="77777777" w:rsidR="00507944" w:rsidRPr="00DA4C96" w:rsidRDefault="00507944" w:rsidP="00997A88">
            <w:pPr>
              <w:jc w:val="center"/>
              <w:rPr>
                <w:rFonts w:ascii="Arial" w:hAnsi="Arial" w:cs="Arial"/>
              </w:rPr>
            </w:pPr>
            <w:r w:rsidRPr="00DA4C96">
              <w:rPr>
                <w:rFonts w:ascii="Arial" w:hAnsi="Arial" w:cs="Arial"/>
              </w:rPr>
              <w:t>24 Jan. 2007</w:t>
            </w:r>
          </w:p>
        </w:tc>
        <w:tc>
          <w:tcPr>
            <w:tcW w:w="2074" w:type="dxa"/>
          </w:tcPr>
          <w:p w14:paraId="738EB5EC" w14:textId="77777777" w:rsidR="00507944" w:rsidRPr="00DA4C96" w:rsidRDefault="00507944" w:rsidP="00997A88">
            <w:pPr>
              <w:jc w:val="center"/>
              <w:rPr>
                <w:rFonts w:ascii="Arial" w:hAnsi="Arial" w:cs="Arial"/>
              </w:rPr>
            </w:pPr>
            <w:r w:rsidRPr="00DA4C96">
              <w:rPr>
                <w:rFonts w:ascii="Arial" w:hAnsi="Arial" w:cs="Arial"/>
              </w:rPr>
              <w:t>187</w:t>
            </w:r>
          </w:p>
        </w:tc>
      </w:tr>
      <w:tr w:rsidR="00507944" w:rsidRPr="00DA4C96" w14:paraId="4A9BC8F8" w14:textId="77777777" w:rsidTr="00507944">
        <w:tc>
          <w:tcPr>
            <w:tcW w:w="2263" w:type="dxa"/>
          </w:tcPr>
          <w:p w14:paraId="4AE492DE" w14:textId="77777777" w:rsidR="00507944" w:rsidRPr="00DA4C96" w:rsidRDefault="00507944" w:rsidP="00A311E2">
            <w:pPr>
              <w:rPr>
                <w:rFonts w:ascii="Arial" w:hAnsi="Arial" w:cs="Arial"/>
              </w:rPr>
            </w:pPr>
          </w:p>
        </w:tc>
        <w:tc>
          <w:tcPr>
            <w:tcW w:w="1843" w:type="dxa"/>
            <w:vMerge/>
          </w:tcPr>
          <w:p w14:paraId="3DE334B4" w14:textId="77777777" w:rsidR="00507944" w:rsidRPr="00DA4C96" w:rsidRDefault="00507944" w:rsidP="00997A88">
            <w:pPr>
              <w:jc w:val="center"/>
              <w:rPr>
                <w:rFonts w:ascii="Arial" w:hAnsi="Arial" w:cs="Arial"/>
              </w:rPr>
            </w:pPr>
          </w:p>
        </w:tc>
        <w:tc>
          <w:tcPr>
            <w:tcW w:w="2410" w:type="dxa"/>
          </w:tcPr>
          <w:p w14:paraId="5069A000" w14:textId="77777777" w:rsidR="00507944" w:rsidRPr="00DA4C96" w:rsidRDefault="00507944" w:rsidP="00997A88">
            <w:pPr>
              <w:jc w:val="center"/>
              <w:rPr>
                <w:rFonts w:ascii="Arial" w:hAnsi="Arial" w:cs="Arial"/>
              </w:rPr>
            </w:pPr>
            <w:r w:rsidRPr="00DA4C96">
              <w:rPr>
                <w:rFonts w:ascii="Arial" w:hAnsi="Arial" w:cs="Arial"/>
              </w:rPr>
              <w:t>2007/08</w:t>
            </w:r>
          </w:p>
        </w:tc>
        <w:tc>
          <w:tcPr>
            <w:tcW w:w="2435" w:type="dxa"/>
          </w:tcPr>
          <w:p w14:paraId="7F2C0C31" w14:textId="77777777" w:rsidR="00507944" w:rsidRPr="00DA4C96" w:rsidRDefault="00507944" w:rsidP="00997A88">
            <w:pPr>
              <w:jc w:val="center"/>
              <w:rPr>
                <w:rFonts w:ascii="Arial" w:hAnsi="Arial" w:cs="Arial"/>
              </w:rPr>
            </w:pPr>
            <w:r w:rsidRPr="00DA4C96">
              <w:rPr>
                <w:rFonts w:ascii="Arial" w:hAnsi="Arial" w:cs="Arial"/>
              </w:rPr>
              <w:t>2 Jan. 2008</w:t>
            </w:r>
          </w:p>
        </w:tc>
        <w:tc>
          <w:tcPr>
            <w:tcW w:w="2074" w:type="dxa"/>
          </w:tcPr>
          <w:p w14:paraId="57DCBF17" w14:textId="77777777" w:rsidR="00507944" w:rsidRPr="00DA4C96" w:rsidRDefault="00507944" w:rsidP="00997A88">
            <w:pPr>
              <w:jc w:val="center"/>
              <w:rPr>
                <w:rFonts w:ascii="Arial" w:hAnsi="Arial" w:cs="Arial"/>
              </w:rPr>
            </w:pPr>
            <w:r w:rsidRPr="00DA4C96">
              <w:rPr>
                <w:rFonts w:ascii="Arial" w:hAnsi="Arial" w:cs="Arial"/>
              </w:rPr>
              <w:t>311</w:t>
            </w:r>
          </w:p>
        </w:tc>
      </w:tr>
      <w:tr w:rsidR="00507944" w:rsidRPr="00DA4C96" w14:paraId="343BF943" w14:textId="77777777" w:rsidTr="00507944">
        <w:tc>
          <w:tcPr>
            <w:tcW w:w="2263" w:type="dxa"/>
          </w:tcPr>
          <w:p w14:paraId="5579B659" w14:textId="77777777" w:rsidR="00507944" w:rsidRPr="00DA4C96" w:rsidRDefault="00507944" w:rsidP="00A311E2">
            <w:pPr>
              <w:rPr>
                <w:rFonts w:ascii="Arial" w:hAnsi="Arial" w:cs="Arial"/>
              </w:rPr>
            </w:pPr>
          </w:p>
        </w:tc>
        <w:tc>
          <w:tcPr>
            <w:tcW w:w="1843" w:type="dxa"/>
            <w:vMerge/>
          </w:tcPr>
          <w:p w14:paraId="39554F85" w14:textId="77777777" w:rsidR="00507944" w:rsidRPr="00DA4C96" w:rsidRDefault="00507944" w:rsidP="00997A88">
            <w:pPr>
              <w:jc w:val="center"/>
              <w:rPr>
                <w:rFonts w:ascii="Arial" w:hAnsi="Arial" w:cs="Arial"/>
              </w:rPr>
            </w:pPr>
          </w:p>
        </w:tc>
        <w:tc>
          <w:tcPr>
            <w:tcW w:w="2410" w:type="dxa"/>
          </w:tcPr>
          <w:p w14:paraId="18D87D55" w14:textId="77777777" w:rsidR="00507944" w:rsidRPr="00DA4C96" w:rsidRDefault="00507944" w:rsidP="00997A88">
            <w:pPr>
              <w:jc w:val="center"/>
              <w:rPr>
                <w:rFonts w:ascii="Arial" w:hAnsi="Arial" w:cs="Arial"/>
              </w:rPr>
            </w:pPr>
            <w:r w:rsidRPr="00DA4C96">
              <w:rPr>
                <w:rFonts w:ascii="Arial" w:hAnsi="Arial" w:cs="Arial"/>
              </w:rPr>
              <w:t>2016/17</w:t>
            </w:r>
          </w:p>
        </w:tc>
        <w:tc>
          <w:tcPr>
            <w:tcW w:w="2435" w:type="dxa"/>
          </w:tcPr>
          <w:p w14:paraId="444CDB74" w14:textId="77777777" w:rsidR="00507944" w:rsidRPr="00DA4C96" w:rsidRDefault="00507944" w:rsidP="00997A88">
            <w:pPr>
              <w:jc w:val="center"/>
              <w:rPr>
                <w:rFonts w:ascii="Arial" w:hAnsi="Arial" w:cs="Arial"/>
              </w:rPr>
            </w:pPr>
            <w:r w:rsidRPr="00DA4C96">
              <w:rPr>
                <w:rFonts w:ascii="Arial" w:hAnsi="Arial" w:cs="Arial"/>
              </w:rPr>
              <w:t>2 Jan. 2017</w:t>
            </w:r>
          </w:p>
        </w:tc>
        <w:tc>
          <w:tcPr>
            <w:tcW w:w="2074" w:type="dxa"/>
          </w:tcPr>
          <w:p w14:paraId="538BC61C" w14:textId="77777777" w:rsidR="00507944" w:rsidRPr="00DA4C96" w:rsidRDefault="00507944" w:rsidP="00997A88">
            <w:pPr>
              <w:jc w:val="center"/>
              <w:rPr>
                <w:rFonts w:ascii="Arial" w:hAnsi="Arial" w:cs="Arial"/>
                <w:vertAlign w:val="superscript"/>
              </w:rPr>
            </w:pPr>
            <w:r w:rsidRPr="00DA4C96">
              <w:rPr>
                <w:rFonts w:ascii="Arial" w:hAnsi="Arial" w:cs="Arial"/>
              </w:rPr>
              <w:t>2</w:t>
            </w:r>
          </w:p>
        </w:tc>
      </w:tr>
      <w:tr w:rsidR="00507944" w:rsidRPr="00DA4C96" w14:paraId="7CDCB131" w14:textId="77777777" w:rsidTr="00507944">
        <w:tc>
          <w:tcPr>
            <w:tcW w:w="2263" w:type="dxa"/>
            <w:tcBorders>
              <w:bottom w:val="single" w:sz="4" w:space="0" w:color="auto"/>
            </w:tcBorders>
          </w:tcPr>
          <w:p w14:paraId="7BD6580D" w14:textId="77777777" w:rsidR="00507944" w:rsidRPr="00DA4C96" w:rsidRDefault="00507944" w:rsidP="00A311E2">
            <w:pPr>
              <w:rPr>
                <w:rFonts w:ascii="Arial" w:hAnsi="Arial" w:cs="Arial"/>
              </w:rPr>
            </w:pPr>
          </w:p>
        </w:tc>
        <w:tc>
          <w:tcPr>
            <w:tcW w:w="1843" w:type="dxa"/>
            <w:vMerge/>
            <w:tcBorders>
              <w:bottom w:val="single" w:sz="4" w:space="0" w:color="auto"/>
            </w:tcBorders>
          </w:tcPr>
          <w:p w14:paraId="68FCED52" w14:textId="77777777" w:rsidR="00507944" w:rsidRPr="00DA4C96" w:rsidRDefault="00507944" w:rsidP="00997A88">
            <w:pPr>
              <w:jc w:val="center"/>
              <w:rPr>
                <w:rFonts w:ascii="Arial" w:hAnsi="Arial" w:cs="Arial"/>
              </w:rPr>
            </w:pPr>
          </w:p>
        </w:tc>
        <w:tc>
          <w:tcPr>
            <w:tcW w:w="2410" w:type="dxa"/>
            <w:tcBorders>
              <w:bottom w:val="single" w:sz="4" w:space="0" w:color="auto"/>
            </w:tcBorders>
          </w:tcPr>
          <w:p w14:paraId="4A2953B5" w14:textId="77777777" w:rsidR="00507944" w:rsidRPr="00DA4C96" w:rsidRDefault="00507944" w:rsidP="00997A88">
            <w:pPr>
              <w:jc w:val="center"/>
              <w:rPr>
                <w:rFonts w:ascii="Arial" w:hAnsi="Arial" w:cs="Arial"/>
              </w:rPr>
            </w:pPr>
            <w:r w:rsidRPr="00DA4C96">
              <w:rPr>
                <w:rFonts w:ascii="Arial" w:hAnsi="Arial" w:cs="Arial"/>
              </w:rPr>
              <w:t>2017/18</w:t>
            </w:r>
          </w:p>
        </w:tc>
        <w:tc>
          <w:tcPr>
            <w:tcW w:w="2435" w:type="dxa"/>
            <w:tcBorders>
              <w:bottom w:val="single" w:sz="4" w:space="0" w:color="auto"/>
            </w:tcBorders>
          </w:tcPr>
          <w:p w14:paraId="2E7D1654" w14:textId="77777777" w:rsidR="00507944" w:rsidRPr="00DA4C96" w:rsidRDefault="00507944" w:rsidP="00997A88">
            <w:pPr>
              <w:jc w:val="center"/>
              <w:rPr>
                <w:rFonts w:ascii="Arial" w:hAnsi="Arial" w:cs="Arial"/>
              </w:rPr>
            </w:pPr>
            <w:r w:rsidRPr="00DA4C96">
              <w:rPr>
                <w:rFonts w:ascii="Arial" w:hAnsi="Arial" w:cs="Arial"/>
              </w:rPr>
              <w:t>26 Jan. 2018</w:t>
            </w:r>
          </w:p>
        </w:tc>
        <w:tc>
          <w:tcPr>
            <w:tcW w:w="2074" w:type="dxa"/>
            <w:tcBorders>
              <w:bottom w:val="single" w:sz="4" w:space="0" w:color="auto"/>
            </w:tcBorders>
          </w:tcPr>
          <w:p w14:paraId="0FCE6A9D" w14:textId="77777777" w:rsidR="00507944" w:rsidRPr="00DA4C96" w:rsidRDefault="00507944" w:rsidP="00997A88">
            <w:pPr>
              <w:jc w:val="center"/>
              <w:rPr>
                <w:rFonts w:ascii="Arial" w:hAnsi="Arial" w:cs="Arial"/>
              </w:rPr>
            </w:pPr>
            <w:r w:rsidRPr="00DA4C96">
              <w:rPr>
                <w:rFonts w:ascii="Arial" w:hAnsi="Arial" w:cs="Arial"/>
              </w:rPr>
              <w:t>251</w:t>
            </w:r>
          </w:p>
        </w:tc>
      </w:tr>
      <w:tr w:rsidR="007C1858" w:rsidRPr="00DA4C96" w14:paraId="548B3504" w14:textId="77777777" w:rsidTr="00507944">
        <w:tc>
          <w:tcPr>
            <w:tcW w:w="2263" w:type="dxa"/>
            <w:tcBorders>
              <w:top w:val="single" w:sz="4" w:space="0" w:color="auto"/>
              <w:bottom w:val="single" w:sz="4" w:space="0" w:color="auto"/>
            </w:tcBorders>
          </w:tcPr>
          <w:p w14:paraId="3986B2CA" w14:textId="0B1908ED" w:rsidR="007C1858" w:rsidRPr="00DA4C96" w:rsidRDefault="00681A3E" w:rsidP="00A311E2">
            <w:pPr>
              <w:rPr>
                <w:rFonts w:ascii="Arial" w:hAnsi="Arial" w:cs="Arial"/>
              </w:rPr>
            </w:pPr>
            <w:r>
              <w:rPr>
                <w:rFonts w:ascii="Arial" w:hAnsi="Arial" w:cs="Arial"/>
              </w:rPr>
              <w:t>Skart Island (</w:t>
            </w:r>
            <w:r w:rsidR="007C1858" w:rsidRPr="00DA4C96">
              <w:rPr>
                <w:rFonts w:ascii="Arial" w:hAnsi="Arial" w:cs="Arial"/>
              </w:rPr>
              <w:t>Mikkelsen Islands</w:t>
            </w:r>
            <w:r>
              <w:rPr>
                <w:rFonts w:ascii="Arial" w:hAnsi="Arial" w:cs="Arial"/>
              </w:rPr>
              <w:t>)</w:t>
            </w:r>
          </w:p>
        </w:tc>
        <w:tc>
          <w:tcPr>
            <w:tcW w:w="1843" w:type="dxa"/>
            <w:tcBorders>
              <w:top w:val="single" w:sz="4" w:space="0" w:color="auto"/>
              <w:bottom w:val="single" w:sz="4" w:space="0" w:color="auto"/>
            </w:tcBorders>
          </w:tcPr>
          <w:p w14:paraId="7F85D14F" w14:textId="77777777" w:rsidR="007C1858" w:rsidRPr="00DA4C96" w:rsidRDefault="00EA2B79" w:rsidP="00997A88">
            <w:pPr>
              <w:jc w:val="center"/>
              <w:rPr>
                <w:rFonts w:ascii="Arial" w:hAnsi="Arial" w:cs="Arial"/>
              </w:rPr>
            </w:pPr>
            <w:r w:rsidRPr="00EA2B79">
              <w:rPr>
                <w:rFonts w:ascii="Arial" w:hAnsi="Arial" w:cs="Arial"/>
              </w:rPr>
              <w:t>67°38′25″</w:t>
            </w:r>
            <w:r>
              <w:rPr>
                <w:rFonts w:ascii="Arial" w:hAnsi="Arial" w:cs="Arial"/>
              </w:rPr>
              <w:t xml:space="preserve"> </w:t>
            </w:r>
            <w:r w:rsidRPr="00EA2B79">
              <w:rPr>
                <w:rFonts w:ascii="Arial" w:hAnsi="Arial" w:cs="Arial"/>
              </w:rPr>
              <w:t>S</w:t>
            </w:r>
            <w:r>
              <w:rPr>
                <w:rFonts w:ascii="Arial" w:hAnsi="Arial" w:cs="Arial"/>
              </w:rPr>
              <w:t>,</w:t>
            </w:r>
            <w:r w:rsidRPr="00EA2B79">
              <w:rPr>
                <w:rFonts w:ascii="Arial" w:hAnsi="Arial" w:cs="Arial"/>
              </w:rPr>
              <w:t xml:space="preserve"> 68°10′29″ W</w:t>
            </w:r>
          </w:p>
        </w:tc>
        <w:tc>
          <w:tcPr>
            <w:tcW w:w="2410" w:type="dxa"/>
            <w:tcBorders>
              <w:top w:val="single" w:sz="4" w:space="0" w:color="auto"/>
              <w:bottom w:val="single" w:sz="4" w:space="0" w:color="auto"/>
            </w:tcBorders>
          </w:tcPr>
          <w:p w14:paraId="4BBBD369" w14:textId="77777777" w:rsidR="007C1858" w:rsidRPr="00DA4C96" w:rsidRDefault="007C1858" w:rsidP="00997A88">
            <w:pPr>
              <w:jc w:val="center"/>
              <w:rPr>
                <w:rFonts w:ascii="Arial" w:hAnsi="Arial" w:cs="Arial"/>
              </w:rPr>
            </w:pPr>
            <w:r w:rsidRPr="00DA4C96">
              <w:rPr>
                <w:rFonts w:ascii="Arial" w:hAnsi="Arial" w:cs="Arial"/>
              </w:rPr>
              <w:t>2017/18</w:t>
            </w:r>
          </w:p>
        </w:tc>
        <w:tc>
          <w:tcPr>
            <w:tcW w:w="2435" w:type="dxa"/>
            <w:tcBorders>
              <w:top w:val="single" w:sz="4" w:space="0" w:color="auto"/>
              <w:bottom w:val="single" w:sz="4" w:space="0" w:color="auto"/>
            </w:tcBorders>
          </w:tcPr>
          <w:p w14:paraId="7FAA4BF7" w14:textId="77777777" w:rsidR="007C1858" w:rsidRPr="00DA4C96" w:rsidRDefault="007C1858" w:rsidP="00997A88">
            <w:pPr>
              <w:jc w:val="center"/>
              <w:rPr>
                <w:rFonts w:ascii="Arial" w:hAnsi="Arial" w:cs="Arial"/>
              </w:rPr>
            </w:pPr>
            <w:r w:rsidRPr="00DA4C96">
              <w:rPr>
                <w:rFonts w:ascii="Arial" w:hAnsi="Arial" w:cs="Arial"/>
              </w:rPr>
              <w:t>31 Jan. 2018</w:t>
            </w:r>
          </w:p>
        </w:tc>
        <w:tc>
          <w:tcPr>
            <w:tcW w:w="2074" w:type="dxa"/>
            <w:tcBorders>
              <w:top w:val="single" w:sz="4" w:space="0" w:color="auto"/>
              <w:bottom w:val="single" w:sz="4" w:space="0" w:color="auto"/>
            </w:tcBorders>
          </w:tcPr>
          <w:p w14:paraId="4331475B" w14:textId="77777777" w:rsidR="007C1858" w:rsidRPr="00DA4C96" w:rsidRDefault="007C1858" w:rsidP="00997A88">
            <w:pPr>
              <w:jc w:val="center"/>
              <w:rPr>
                <w:rFonts w:ascii="Arial" w:hAnsi="Arial" w:cs="Arial"/>
              </w:rPr>
            </w:pPr>
            <w:r w:rsidRPr="00DA4C96">
              <w:rPr>
                <w:rFonts w:ascii="Arial" w:hAnsi="Arial" w:cs="Arial"/>
              </w:rPr>
              <w:t>80</w:t>
            </w:r>
          </w:p>
        </w:tc>
      </w:tr>
    </w:tbl>
    <w:p w14:paraId="7B7DB4D0" w14:textId="77777777" w:rsidR="007C1858" w:rsidRPr="00DA4C96" w:rsidRDefault="007C1858" w:rsidP="00507944">
      <w:pPr>
        <w:jc w:val="both"/>
        <w:rPr>
          <w:rFonts w:ascii="Arial" w:hAnsi="Arial" w:cs="Arial"/>
        </w:rPr>
      </w:pPr>
    </w:p>
    <w:p w14:paraId="208E9204" w14:textId="77777777" w:rsidR="007C1858" w:rsidRPr="004A74DC" w:rsidRDefault="007C1858" w:rsidP="00507944">
      <w:pPr>
        <w:jc w:val="both"/>
        <w:rPr>
          <w:rFonts w:ascii="Arial" w:hAnsi="Arial" w:cs="Arial"/>
          <w:highlight w:val="yellow"/>
        </w:rPr>
      </w:pPr>
    </w:p>
    <w:p w14:paraId="18846013" w14:textId="77777777" w:rsidR="007C1858" w:rsidRPr="004A74DC" w:rsidRDefault="007C1858" w:rsidP="00507944">
      <w:pPr>
        <w:jc w:val="both"/>
        <w:rPr>
          <w:rFonts w:ascii="Arial" w:hAnsi="Arial" w:cs="Arial"/>
          <w:highlight w:val="yellow"/>
        </w:rPr>
        <w:sectPr w:rsidR="007C1858" w:rsidRPr="004A74DC" w:rsidSect="00C7762F">
          <w:pgSz w:w="16840" w:h="11900" w:orient="landscape"/>
          <w:pgMar w:top="1797" w:right="1440" w:bottom="1797" w:left="1440" w:header="709" w:footer="709" w:gutter="0"/>
          <w:lnNumType w:countBy="1" w:restart="continuous"/>
          <w:cols w:space="708"/>
          <w:docGrid w:linePitch="360"/>
        </w:sectPr>
      </w:pPr>
    </w:p>
    <w:p w14:paraId="590AFA67" w14:textId="51162122" w:rsidR="007C1858" w:rsidRDefault="00CC4248" w:rsidP="00507944">
      <w:pPr>
        <w:jc w:val="both"/>
        <w:rPr>
          <w:rFonts w:ascii="Arial" w:hAnsi="Arial" w:cs="Arial"/>
          <w:b/>
        </w:rPr>
      </w:pPr>
      <w:r w:rsidRPr="00CC4248">
        <w:rPr>
          <w:rFonts w:ascii="Arial" w:hAnsi="Arial" w:cs="Arial"/>
          <w:b/>
          <w:noProof/>
          <w:lang w:eastAsia="en-GB"/>
        </w:rPr>
        <w:drawing>
          <wp:inline distT="0" distB="0" distL="0" distR="0" wp14:anchorId="09D47C50" wp14:editId="6A25BD3B">
            <wp:extent cx="5270424" cy="6515100"/>
            <wp:effectExtent l="0" t="0" r="6985" b="0"/>
            <wp:docPr id="1" name="Picture 1" descr="Z:\Albatross_fieldwork\Fieldwork_Rothera_2017_18\Skua_shag_census\Figure1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batross_fieldwork\Fieldwork_Rothera_2017_18\Skua_shag_census\Figure1_rev.jpg"/>
                    <pic:cNvPicPr>
                      <a:picLocks noChangeAspect="1" noChangeArrowheads="1"/>
                    </pic:cNvPicPr>
                  </pic:nvPicPr>
                  <pic:blipFill rotWithShape="1">
                    <a:blip r:embed="rId6">
                      <a:extLst>
                        <a:ext uri="{28A0092B-C50C-407E-A947-70E740481C1C}">
                          <a14:useLocalDpi xmlns:a14="http://schemas.microsoft.com/office/drawing/2010/main" val="0"/>
                        </a:ext>
                      </a:extLst>
                    </a:blip>
                    <a:srcRect b="12599"/>
                    <a:stretch/>
                  </pic:blipFill>
                  <pic:spPr bwMode="auto">
                    <a:xfrm>
                      <a:off x="0" y="0"/>
                      <a:ext cx="5270500" cy="6515194"/>
                    </a:xfrm>
                    <a:prstGeom prst="rect">
                      <a:avLst/>
                    </a:prstGeom>
                    <a:noFill/>
                    <a:ln>
                      <a:noFill/>
                    </a:ln>
                    <a:extLst>
                      <a:ext uri="{53640926-AAD7-44D8-BBD7-CCE9431645EC}">
                        <a14:shadowObscured xmlns:a14="http://schemas.microsoft.com/office/drawing/2010/main"/>
                      </a:ext>
                    </a:extLst>
                  </pic:spPr>
                </pic:pic>
              </a:graphicData>
            </a:graphic>
          </wp:inline>
        </w:drawing>
      </w:r>
    </w:p>
    <w:p w14:paraId="153516FD" w14:textId="77777777" w:rsidR="00507944" w:rsidRDefault="00507944" w:rsidP="00507944">
      <w:pPr>
        <w:jc w:val="both"/>
        <w:rPr>
          <w:rFonts w:ascii="Arial" w:hAnsi="Arial" w:cs="Arial"/>
          <w:b/>
        </w:rPr>
      </w:pPr>
    </w:p>
    <w:p w14:paraId="30BFAC05" w14:textId="77777777" w:rsidR="00507944" w:rsidRDefault="00507944" w:rsidP="00507944">
      <w:pPr>
        <w:jc w:val="both"/>
        <w:rPr>
          <w:rFonts w:ascii="Arial" w:hAnsi="Arial" w:cs="Arial"/>
          <w:b/>
        </w:rPr>
      </w:pPr>
    </w:p>
    <w:p w14:paraId="443719ED" w14:textId="038BF1D4" w:rsidR="007C1858" w:rsidRDefault="007C1858" w:rsidP="00507944">
      <w:pPr>
        <w:jc w:val="both"/>
        <w:rPr>
          <w:rFonts w:ascii="Arial" w:hAnsi="Arial" w:cs="Arial"/>
          <w:highlight w:val="yellow"/>
        </w:rPr>
      </w:pPr>
      <w:r w:rsidRPr="001B259E">
        <w:rPr>
          <w:rFonts w:ascii="Arial" w:hAnsi="Arial" w:cs="Arial"/>
          <w:b/>
        </w:rPr>
        <w:t>Fig. 1</w:t>
      </w:r>
      <w:r w:rsidRPr="001B259E">
        <w:rPr>
          <w:rFonts w:ascii="Arial" w:hAnsi="Arial" w:cs="Arial"/>
        </w:rPr>
        <w:t xml:space="preserve"> </w:t>
      </w:r>
      <w:r w:rsidR="00E24D39">
        <w:rPr>
          <w:rFonts w:ascii="Arial" w:hAnsi="Arial" w:cs="Arial"/>
        </w:rPr>
        <w:t xml:space="preserve">(a) </w:t>
      </w:r>
      <w:r w:rsidRPr="001B259E">
        <w:rPr>
          <w:rFonts w:ascii="Arial" w:hAnsi="Arial" w:cs="Arial"/>
        </w:rPr>
        <w:t xml:space="preserve">Breeding locations of Antarctic shags and south polar skuas </w:t>
      </w:r>
      <w:r w:rsidR="00507944">
        <w:rPr>
          <w:rFonts w:ascii="Arial" w:hAnsi="Arial" w:cs="Arial"/>
        </w:rPr>
        <w:t>in</w:t>
      </w:r>
      <w:r w:rsidRPr="001B259E">
        <w:rPr>
          <w:rFonts w:ascii="Arial" w:hAnsi="Arial" w:cs="Arial"/>
        </w:rPr>
        <w:t xml:space="preserve"> Ryder Bay</w:t>
      </w:r>
      <w:r w:rsidR="008157C9">
        <w:rPr>
          <w:rFonts w:ascii="Arial" w:hAnsi="Arial" w:cs="Arial"/>
        </w:rPr>
        <w:t xml:space="preserve"> (Antarctic Peninsula)</w:t>
      </w:r>
      <w:r w:rsidR="00E24D39">
        <w:rPr>
          <w:rFonts w:ascii="Arial" w:hAnsi="Arial" w:cs="Arial"/>
        </w:rPr>
        <w:t xml:space="preserve">, with </w:t>
      </w:r>
      <w:r w:rsidR="00E24D39">
        <w:rPr>
          <w:rFonts w:ascii="Arial" w:hAnsi="Arial" w:cs="Arial"/>
          <w:i/>
        </w:rPr>
        <w:t xml:space="preserve">inset </w:t>
      </w:r>
      <w:r w:rsidR="00E24D39">
        <w:rPr>
          <w:rFonts w:ascii="Arial" w:hAnsi="Arial" w:cs="Arial"/>
        </w:rPr>
        <w:t xml:space="preserve">map showing </w:t>
      </w:r>
      <w:r w:rsidR="008157C9">
        <w:rPr>
          <w:rFonts w:ascii="Arial" w:hAnsi="Arial" w:cs="Arial"/>
        </w:rPr>
        <w:t xml:space="preserve">general </w:t>
      </w:r>
      <w:r w:rsidR="00E24D39">
        <w:rPr>
          <w:rFonts w:ascii="Arial" w:hAnsi="Arial" w:cs="Arial"/>
        </w:rPr>
        <w:t xml:space="preserve">location, </w:t>
      </w:r>
      <w:r w:rsidR="00A311E2">
        <w:rPr>
          <w:rFonts w:ascii="Arial" w:hAnsi="Arial" w:cs="Arial"/>
        </w:rPr>
        <w:t xml:space="preserve">(b) Rothera Point, (c) Killingbeck Island, (d) Kirsty, </w:t>
      </w:r>
      <w:r w:rsidR="00DD1FEB">
        <w:rPr>
          <w:rFonts w:ascii="Arial" w:hAnsi="Arial" w:cs="Arial"/>
        </w:rPr>
        <w:t>Muckelscarf</w:t>
      </w:r>
      <w:r w:rsidR="00A311E2">
        <w:rPr>
          <w:rFonts w:ascii="Arial" w:hAnsi="Arial" w:cs="Arial"/>
        </w:rPr>
        <w:t xml:space="preserve">, </w:t>
      </w:r>
      <w:r w:rsidR="00DD1FEB">
        <w:rPr>
          <w:rFonts w:ascii="Arial" w:hAnsi="Arial" w:cs="Arial"/>
        </w:rPr>
        <w:t>E</w:t>
      </w:r>
      <w:r w:rsidR="00A311E2">
        <w:rPr>
          <w:rFonts w:ascii="Arial" w:hAnsi="Arial" w:cs="Arial"/>
        </w:rPr>
        <w:t xml:space="preserve">ast Lagoon and </w:t>
      </w:r>
      <w:r w:rsidR="00DD1FEB">
        <w:rPr>
          <w:rFonts w:ascii="Arial" w:hAnsi="Arial" w:cs="Arial"/>
        </w:rPr>
        <w:t>W</w:t>
      </w:r>
      <w:r w:rsidR="00A311E2">
        <w:rPr>
          <w:rFonts w:ascii="Arial" w:hAnsi="Arial" w:cs="Arial"/>
        </w:rPr>
        <w:t xml:space="preserve">est Lagoon islands, (e) </w:t>
      </w:r>
      <w:r w:rsidR="00A311E2" w:rsidRPr="004A74DC">
        <w:rPr>
          <w:rFonts w:ascii="Arial" w:hAnsi="Arial" w:cs="Arial"/>
        </w:rPr>
        <w:t xml:space="preserve">Léonie </w:t>
      </w:r>
      <w:r w:rsidR="00A311E2">
        <w:rPr>
          <w:rFonts w:ascii="Arial" w:hAnsi="Arial" w:cs="Arial"/>
        </w:rPr>
        <w:t xml:space="preserve">Island and (f) Trolval, Anchorage and </w:t>
      </w:r>
      <w:r w:rsidR="00594188">
        <w:rPr>
          <w:rFonts w:ascii="Arial" w:hAnsi="Arial" w:cs="Arial"/>
        </w:rPr>
        <w:t>Donne</w:t>
      </w:r>
      <w:r w:rsidR="00997A88">
        <w:rPr>
          <w:rFonts w:ascii="Arial" w:hAnsi="Arial" w:cs="Arial"/>
        </w:rPr>
        <w:t>lly islands.</w:t>
      </w:r>
      <w:r w:rsidR="003A24E4">
        <w:rPr>
          <w:rFonts w:ascii="Arial" w:hAnsi="Arial" w:cs="Arial"/>
        </w:rPr>
        <w:t xml:space="preserve"> Numbers of occupied skua territories </w:t>
      </w:r>
      <w:r w:rsidR="00DE3E41">
        <w:rPr>
          <w:rFonts w:ascii="Arial" w:hAnsi="Arial" w:cs="Arial"/>
        </w:rPr>
        <w:t xml:space="preserve">in subareas </w:t>
      </w:r>
      <w:r w:rsidR="003A24E4">
        <w:rPr>
          <w:rFonts w:ascii="Arial" w:hAnsi="Arial" w:cs="Arial"/>
        </w:rPr>
        <w:t xml:space="preserve">shown in </w:t>
      </w:r>
      <w:r w:rsidR="00DE3E41">
        <w:rPr>
          <w:rFonts w:ascii="Arial" w:hAnsi="Arial" w:cs="Arial"/>
        </w:rPr>
        <w:t>panels e and f.</w:t>
      </w:r>
      <w:r w:rsidRPr="004A74DC">
        <w:rPr>
          <w:rFonts w:ascii="Arial" w:hAnsi="Arial" w:cs="Arial"/>
          <w:highlight w:val="yellow"/>
        </w:rPr>
        <w:br w:type="page"/>
      </w:r>
    </w:p>
    <w:p w14:paraId="10EA7856" w14:textId="77777777" w:rsidR="007C1858" w:rsidRDefault="007C1858" w:rsidP="00507944">
      <w:pPr>
        <w:jc w:val="both"/>
        <w:rPr>
          <w:rFonts w:ascii="Arial" w:hAnsi="Arial" w:cs="Arial"/>
          <w:b/>
        </w:rPr>
      </w:pPr>
      <w:r>
        <w:rPr>
          <w:rFonts w:ascii="Arial" w:hAnsi="Arial" w:cs="Arial"/>
          <w:b/>
          <w:noProof/>
          <w:lang w:eastAsia="en-GB"/>
        </w:rPr>
        <w:drawing>
          <wp:inline distT="0" distB="0" distL="0" distR="0" wp14:anchorId="6AB3A4B1" wp14:editId="08C2115E">
            <wp:extent cx="5270500" cy="424624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ua_trends_Rothera.JPG"/>
                    <pic:cNvPicPr/>
                  </pic:nvPicPr>
                  <pic:blipFill>
                    <a:blip r:embed="rId7">
                      <a:extLst>
                        <a:ext uri="{28A0092B-C50C-407E-A947-70E740481C1C}">
                          <a14:useLocalDpi xmlns:a14="http://schemas.microsoft.com/office/drawing/2010/main" val="0"/>
                        </a:ext>
                      </a:extLst>
                    </a:blip>
                    <a:stretch>
                      <a:fillRect/>
                    </a:stretch>
                  </pic:blipFill>
                  <pic:spPr>
                    <a:xfrm>
                      <a:off x="0" y="0"/>
                      <a:ext cx="5270500" cy="4246245"/>
                    </a:xfrm>
                    <a:prstGeom prst="rect">
                      <a:avLst/>
                    </a:prstGeom>
                  </pic:spPr>
                </pic:pic>
              </a:graphicData>
            </a:graphic>
          </wp:inline>
        </w:drawing>
      </w:r>
    </w:p>
    <w:p w14:paraId="0E17298D" w14:textId="77777777" w:rsidR="007C1858" w:rsidRDefault="007C1858" w:rsidP="00507944">
      <w:pPr>
        <w:jc w:val="both"/>
        <w:rPr>
          <w:rFonts w:ascii="Arial" w:hAnsi="Arial" w:cs="Arial"/>
          <w:b/>
        </w:rPr>
      </w:pPr>
    </w:p>
    <w:p w14:paraId="29A1C371" w14:textId="2FBA1256" w:rsidR="007C1858" w:rsidRPr="00DD0AEF" w:rsidRDefault="007C1858" w:rsidP="00507944">
      <w:pPr>
        <w:jc w:val="both"/>
        <w:rPr>
          <w:rFonts w:ascii="Arial" w:hAnsi="Arial" w:cs="Arial"/>
        </w:rPr>
      </w:pPr>
      <w:r w:rsidRPr="00DD0AEF">
        <w:rPr>
          <w:rFonts w:ascii="Arial" w:hAnsi="Arial" w:cs="Arial"/>
          <w:b/>
        </w:rPr>
        <w:t xml:space="preserve">Fig. </w:t>
      </w:r>
      <w:r w:rsidR="00507944">
        <w:rPr>
          <w:rFonts w:ascii="Arial" w:hAnsi="Arial" w:cs="Arial"/>
          <w:b/>
        </w:rPr>
        <w:t>2</w:t>
      </w:r>
      <w:r w:rsidRPr="00DD0AEF">
        <w:rPr>
          <w:rFonts w:ascii="Arial" w:hAnsi="Arial" w:cs="Arial"/>
        </w:rPr>
        <w:t xml:space="preserve"> Changes in population size</w:t>
      </w:r>
      <w:r w:rsidR="00507944">
        <w:rPr>
          <w:rFonts w:ascii="Arial" w:hAnsi="Arial" w:cs="Arial"/>
        </w:rPr>
        <w:t>s</w:t>
      </w:r>
      <w:r w:rsidRPr="00DD0AEF">
        <w:rPr>
          <w:rFonts w:ascii="Arial" w:hAnsi="Arial" w:cs="Arial"/>
        </w:rPr>
        <w:t xml:space="preserve"> of </w:t>
      </w:r>
      <w:r>
        <w:rPr>
          <w:rFonts w:ascii="Arial" w:hAnsi="Arial" w:cs="Arial"/>
        </w:rPr>
        <w:t xml:space="preserve">south polar skuas at Rothera Point, </w:t>
      </w:r>
      <w:r w:rsidRPr="00DD0AEF">
        <w:rPr>
          <w:rFonts w:ascii="Arial" w:hAnsi="Arial" w:cs="Arial"/>
        </w:rPr>
        <w:t>Ryder Bay</w:t>
      </w:r>
      <w:r w:rsidR="00B15C02">
        <w:rPr>
          <w:rFonts w:ascii="Arial" w:hAnsi="Arial" w:cs="Arial"/>
        </w:rPr>
        <w:t xml:space="preserve"> </w:t>
      </w:r>
      <w:r w:rsidR="008157C9">
        <w:rPr>
          <w:rFonts w:ascii="Arial" w:hAnsi="Arial" w:cs="Arial"/>
        </w:rPr>
        <w:t xml:space="preserve">(Antarctic Peninsula) </w:t>
      </w:r>
      <w:r w:rsidR="00B15C02">
        <w:rPr>
          <w:rFonts w:ascii="Arial" w:hAnsi="Arial" w:cs="Arial"/>
        </w:rPr>
        <w:t>from</w:t>
      </w:r>
      <w:r>
        <w:rPr>
          <w:rFonts w:ascii="Arial" w:hAnsi="Arial" w:cs="Arial"/>
        </w:rPr>
        <w:t xml:space="preserve"> 1976 to 2018. Years refer to the time of chick fledging (i.e. 1976 represents the 1975/76 austral summer).</w:t>
      </w:r>
    </w:p>
    <w:p w14:paraId="3DD388E3" w14:textId="77777777" w:rsidR="007C1858" w:rsidRDefault="007C1858" w:rsidP="00507944">
      <w:pPr>
        <w:jc w:val="both"/>
        <w:rPr>
          <w:rFonts w:ascii="Arial" w:hAnsi="Arial" w:cs="Arial"/>
          <w:highlight w:val="yellow"/>
        </w:rPr>
      </w:pPr>
      <w:r>
        <w:rPr>
          <w:rFonts w:ascii="Arial" w:hAnsi="Arial" w:cs="Arial"/>
          <w:highlight w:val="yellow"/>
        </w:rPr>
        <w:br w:type="page"/>
      </w:r>
    </w:p>
    <w:p w14:paraId="77374733" w14:textId="77777777" w:rsidR="007C1858" w:rsidRPr="004A74DC" w:rsidRDefault="007C1858" w:rsidP="00507944">
      <w:pPr>
        <w:jc w:val="both"/>
        <w:rPr>
          <w:rFonts w:ascii="Arial" w:hAnsi="Arial" w:cs="Arial"/>
          <w:highlight w:val="yellow"/>
        </w:rPr>
      </w:pPr>
    </w:p>
    <w:p w14:paraId="1EB36E75" w14:textId="77777777" w:rsidR="007C1858" w:rsidRPr="004A74DC" w:rsidRDefault="007C1858" w:rsidP="00507944">
      <w:pPr>
        <w:jc w:val="both"/>
        <w:rPr>
          <w:rFonts w:ascii="Arial" w:hAnsi="Arial" w:cs="Arial"/>
          <w:highlight w:val="yellow"/>
        </w:rPr>
      </w:pPr>
    </w:p>
    <w:p w14:paraId="64A14CF4" w14:textId="77777777" w:rsidR="007C1858" w:rsidRPr="004A74DC" w:rsidRDefault="007C1858" w:rsidP="00507944">
      <w:pPr>
        <w:jc w:val="both"/>
        <w:rPr>
          <w:rFonts w:ascii="Arial" w:hAnsi="Arial" w:cs="Arial"/>
          <w:highlight w:val="yellow"/>
        </w:rPr>
      </w:pPr>
    </w:p>
    <w:p w14:paraId="1B120D4D" w14:textId="199230B2" w:rsidR="007C1858" w:rsidRDefault="00DA05ED" w:rsidP="00507944">
      <w:pPr>
        <w:ind w:right="-1198"/>
        <w:jc w:val="both"/>
        <w:rPr>
          <w:rFonts w:ascii="Arial" w:hAnsi="Arial" w:cs="Arial"/>
          <w:b/>
          <w:highlight w:val="yellow"/>
        </w:rPr>
      </w:pPr>
      <w:r w:rsidRPr="00DA05ED">
        <w:rPr>
          <w:rFonts w:ascii="Arial" w:hAnsi="Arial" w:cs="Arial"/>
          <w:b/>
          <w:noProof/>
          <w:lang w:eastAsia="en-GB"/>
        </w:rPr>
        <w:drawing>
          <wp:inline distT="0" distB="0" distL="0" distR="0" wp14:anchorId="2241067C" wp14:editId="2BCE1A84">
            <wp:extent cx="5270500" cy="4192232"/>
            <wp:effectExtent l="0" t="0" r="6350" b="0"/>
            <wp:docPr id="2" name="Picture 2" descr="U:\Albatross_fieldwork\Fieldwork_Rothera_2017_18\Skua_shag_census\Shag_trends_Roth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lbatross_fieldwork\Fieldwork_Rothera_2017_18\Skua_shag_census\Shag_trends_Rothe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4192232"/>
                    </a:xfrm>
                    <a:prstGeom prst="rect">
                      <a:avLst/>
                    </a:prstGeom>
                    <a:noFill/>
                    <a:ln>
                      <a:noFill/>
                    </a:ln>
                  </pic:spPr>
                </pic:pic>
              </a:graphicData>
            </a:graphic>
          </wp:inline>
        </w:drawing>
      </w:r>
    </w:p>
    <w:p w14:paraId="1E950297" w14:textId="77777777" w:rsidR="007C1858" w:rsidRPr="004A74DC" w:rsidRDefault="007C1858" w:rsidP="00507944">
      <w:pPr>
        <w:ind w:right="-1198"/>
        <w:jc w:val="both"/>
        <w:rPr>
          <w:rFonts w:ascii="Arial" w:hAnsi="Arial" w:cs="Arial"/>
          <w:b/>
          <w:highlight w:val="yellow"/>
        </w:rPr>
      </w:pPr>
    </w:p>
    <w:p w14:paraId="5591167F" w14:textId="105E3B19" w:rsidR="000D588C" w:rsidRDefault="007C1858" w:rsidP="00507944">
      <w:pPr>
        <w:jc w:val="both"/>
        <w:rPr>
          <w:rFonts w:ascii="Arial" w:hAnsi="Arial" w:cs="Arial"/>
        </w:rPr>
      </w:pPr>
      <w:r w:rsidRPr="00DD0AEF">
        <w:rPr>
          <w:rFonts w:ascii="Arial" w:hAnsi="Arial" w:cs="Arial"/>
          <w:b/>
        </w:rPr>
        <w:t xml:space="preserve">Fig. </w:t>
      </w:r>
      <w:r w:rsidR="00507944">
        <w:rPr>
          <w:rFonts w:ascii="Arial" w:hAnsi="Arial" w:cs="Arial"/>
          <w:b/>
        </w:rPr>
        <w:t>3</w:t>
      </w:r>
      <w:r w:rsidRPr="00DD0AEF">
        <w:rPr>
          <w:rFonts w:ascii="Arial" w:hAnsi="Arial" w:cs="Arial"/>
        </w:rPr>
        <w:t xml:space="preserve"> Changes in population size of Antarctic shags at </w:t>
      </w:r>
      <w:r w:rsidR="00DA05ED">
        <w:rPr>
          <w:rFonts w:ascii="Arial" w:hAnsi="Arial" w:cs="Arial"/>
        </w:rPr>
        <w:t>Mucklescarf Island (Lagoon Islands</w:t>
      </w:r>
      <w:r>
        <w:rPr>
          <w:rFonts w:ascii="Arial" w:hAnsi="Arial" w:cs="Arial"/>
        </w:rPr>
        <w:t>) and Killin</w:t>
      </w:r>
      <w:r w:rsidR="00507944">
        <w:rPr>
          <w:rFonts w:ascii="Arial" w:hAnsi="Arial" w:cs="Arial"/>
        </w:rPr>
        <w:t>g</w:t>
      </w:r>
      <w:r>
        <w:rPr>
          <w:rFonts w:ascii="Arial" w:hAnsi="Arial" w:cs="Arial"/>
        </w:rPr>
        <w:t xml:space="preserve">beck Island, </w:t>
      </w:r>
      <w:r w:rsidRPr="00DD0AEF">
        <w:rPr>
          <w:rFonts w:ascii="Arial" w:hAnsi="Arial" w:cs="Arial"/>
        </w:rPr>
        <w:t>Ryder Bay</w:t>
      </w:r>
      <w:r w:rsidR="00B15C02">
        <w:rPr>
          <w:rFonts w:ascii="Arial" w:hAnsi="Arial" w:cs="Arial"/>
        </w:rPr>
        <w:t xml:space="preserve"> </w:t>
      </w:r>
      <w:r w:rsidR="008157C9">
        <w:rPr>
          <w:rFonts w:ascii="Arial" w:hAnsi="Arial" w:cs="Arial"/>
        </w:rPr>
        <w:t xml:space="preserve">(Antarctic Peninsula) </w:t>
      </w:r>
      <w:r w:rsidR="00B15C02">
        <w:rPr>
          <w:rFonts w:ascii="Arial" w:hAnsi="Arial" w:cs="Arial"/>
        </w:rPr>
        <w:t>from</w:t>
      </w:r>
      <w:r>
        <w:rPr>
          <w:rFonts w:ascii="Arial" w:hAnsi="Arial" w:cs="Arial"/>
        </w:rPr>
        <w:t xml:space="preserve"> 1984 to 2018. Years refer to the time of chick fledging (i.e. 1984 represents the 1983/84 austral summer).</w:t>
      </w:r>
    </w:p>
    <w:p w14:paraId="3A18F674" w14:textId="15401178" w:rsidR="000D588C" w:rsidRDefault="000D588C" w:rsidP="00507944">
      <w:pPr>
        <w:jc w:val="both"/>
        <w:rPr>
          <w:rFonts w:ascii="Arial" w:hAnsi="Arial" w:cs="Arial"/>
        </w:rPr>
      </w:pPr>
    </w:p>
    <w:sectPr w:rsidR="000D588C" w:rsidSect="0008495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64FAD"/>
    <w:multiLevelType w:val="hybridMultilevel"/>
    <w:tmpl w:val="E044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230B78"/>
    <w:multiLevelType w:val="hybridMultilevel"/>
    <w:tmpl w:val="C6A65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olar_Biol&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2t0svvpntszs5ez2fkvd2wmv0zr0zwvzzxv&quot;&gt;All-use&lt;record-ids&gt;&lt;item&gt;10&lt;/item&gt;&lt;item&gt;273&lt;/item&gt;&lt;item&gt;515&lt;/item&gt;&lt;item&gt;1140&lt;/item&gt;&lt;item&gt;1179&lt;/item&gt;&lt;item&gt;1258&lt;/item&gt;&lt;item&gt;1667&lt;/item&gt;&lt;item&gt;1720&lt;/item&gt;&lt;item&gt;1722&lt;/item&gt;&lt;item&gt;1811&lt;/item&gt;&lt;item&gt;1997&lt;/item&gt;&lt;item&gt;2030&lt;/item&gt;&lt;item&gt;2067&lt;/item&gt;&lt;item&gt;2297&lt;/item&gt;&lt;item&gt;2344&lt;/item&gt;&lt;item&gt;2466&lt;/item&gt;&lt;item&gt;2562&lt;/item&gt;&lt;item&gt;3303&lt;/item&gt;&lt;item&gt;3334&lt;/item&gt;&lt;item&gt;3336&lt;/item&gt;&lt;item&gt;3341&lt;/item&gt;&lt;item&gt;3345&lt;/item&gt;&lt;item&gt;3346&lt;/item&gt;&lt;item&gt;3347&lt;/item&gt;&lt;item&gt;3348&lt;/item&gt;&lt;item&gt;3350&lt;/item&gt;&lt;item&gt;3352&lt;/item&gt;&lt;item&gt;3353&lt;/item&gt;&lt;item&gt;3354&lt;/item&gt;&lt;item&gt;3355&lt;/item&gt;&lt;item&gt;3356&lt;/item&gt;&lt;item&gt;3357&lt;/item&gt;&lt;item&gt;3358&lt;/item&gt;&lt;item&gt;3360&lt;/item&gt;&lt;item&gt;3370&lt;/item&gt;&lt;item&gt;3371&lt;/item&gt;&lt;item&gt;3372&lt;/item&gt;&lt;item&gt;3374&lt;/item&gt;&lt;item&gt;3375&lt;/item&gt;&lt;item&gt;3376&lt;/item&gt;&lt;item&gt;3377&lt;/item&gt;&lt;item&gt;3378&lt;/item&gt;&lt;item&gt;3379&lt;/item&gt;&lt;item&gt;3380&lt;/item&gt;&lt;item&gt;3381&lt;/item&gt;&lt;item&gt;3383&lt;/item&gt;&lt;item&gt;3384&lt;/item&gt;&lt;item&gt;3385&lt;/item&gt;&lt;item&gt;3386&lt;/item&gt;&lt;item&gt;3387&lt;/item&gt;&lt;item&gt;3388&lt;/item&gt;&lt;item&gt;3389&lt;/item&gt;&lt;/record-ids&gt;&lt;/item&gt;&lt;/Libraries&gt;"/>
  </w:docVars>
  <w:rsids>
    <w:rsidRoot w:val="009756DC"/>
    <w:rsid w:val="000008B7"/>
    <w:rsid w:val="00001D5B"/>
    <w:rsid w:val="0000204E"/>
    <w:rsid w:val="00003B1F"/>
    <w:rsid w:val="00003B67"/>
    <w:rsid w:val="000100B4"/>
    <w:rsid w:val="00010AFD"/>
    <w:rsid w:val="000150B7"/>
    <w:rsid w:val="000168B2"/>
    <w:rsid w:val="00021F4B"/>
    <w:rsid w:val="00022F31"/>
    <w:rsid w:val="00026336"/>
    <w:rsid w:val="00030BCA"/>
    <w:rsid w:val="0003216F"/>
    <w:rsid w:val="00033328"/>
    <w:rsid w:val="00036A14"/>
    <w:rsid w:val="00041781"/>
    <w:rsid w:val="00045DC3"/>
    <w:rsid w:val="00051C0F"/>
    <w:rsid w:val="000602D5"/>
    <w:rsid w:val="00060B93"/>
    <w:rsid w:val="0006194D"/>
    <w:rsid w:val="00077932"/>
    <w:rsid w:val="000803A7"/>
    <w:rsid w:val="00083AA0"/>
    <w:rsid w:val="0008426F"/>
    <w:rsid w:val="0008495F"/>
    <w:rsid w:val="000904C9"/>
    <w:rsid w:val="0009205C"/>
    <w:rsid w:val="00093233"/>
    <w:rsid w:val="000A1F8D"/>
    <w:rsid w:val="000B63CF"/>
    <w:rsid w:val="000C059F"/>
    <w:rsid w:val="000C0FF8"/>
    <w:rsid w:val="000C1064"/>
    <w:rsid w:val="000C1848"/>
    <w:rsid w:val="000C5182"/>
    <w:rsid w:val="000C55BA"/>
    <w:rsid w:val="000D0CD8"/>
    <w:rsid w:val="000D588C"/>
    <w:rsid w:val="000D7BDF"/>
    <w:rsid w:val="000E06AF"/>
    <w:rsid w:val="000F199B"/>
    <w:rsid w:val="000F2C4E"/>
    <w:rsid w:val="000F7F9B"/>
    <w:rsid w:val="00100380"/>
    <w:rsid w:val="00101EC3"/>
    <w:rsid w:val="0010311E"/>
    <w:rsid w:val="00107852"/>
    <w:rsid w:val="00107CB4"/>
    <w:rsid w:val="00117DBE"/>
    <w:rsid w:val="00121EBE"/>
    <w:rsid w:val="00122F7B"/>
    <w:rsid w:val="00125363"/>
    <w:rsid w:val="001312BE"/>
    <w:rsid w:val="00132E8C"/>
    <w:rsid w:val="00137860"/>
    <w:rsid w:val="00137CCE"/>
    <w:rsid w:val="001416FE"/>
    <w:rsid w:val="00142613"/>
    <w:rsid w:val="001439B3"/>
    <w:rsid w:val="00150410"/>
    <w:rsid w:val="00150905"/>
    <w:rsid w:val="00151075"/>
    <w:rsid w:val="00151487"/>
    <w:rsid w:val="00154235"/>
    <w:rsid w:val="001558DB"/>
    <w:rsid w:val="0015733E"/>
    <w:rsid w:val="001615A9"/>
    <w:rsid w:val="001632BB"/>
    <w:rsid w:val="00167D12"/>
    <w:rsid w:val="001724F3"/>
    <w:rsid w:val="0018191E"/>
    <w:rsid w:val="00182533"/>
    <w:rsid w:val="001977D9"/>
    <w:rsid w:val="001A2604"/>
    <w:rsid w:val="001B17CC"/>
    <w:rsid w:val="001B1811"/>
    <w:rsid w:val="001B259E"/>
    <w:rsid w:val="001B53B0"/>
    <w:rsid w:val="001C2ADE"/>
    <w:rsid w:val="001C4567"/>
    <w:rsid w:val="001D3BE7"/>
    <w:rsid w:val="001D45BE"/>
    <w:rsid w:val="001D7ABB"/>
    <w:rsid w:val="001E22E5"/>
    <w:rsid w:val="001E3137"/>
    <w:rsid w:val="001E44D2"/>
    <w:rsid w:val="001E6333"/>
    <w:rsid w:val="001E72EB"/>
    <w:rsid w:val="001F0A58"/>
    <w:rsid w:val="001F1583"/>
    <w:rsid w:val="001F2DE3"/>
    <w:rsid w:val="00202DE0"/>
    <w:rsid w:val="0021550C"/>
    <w:rsid w:val="00223CC9"/>
    <w:rsid w:val="002301C4"/>
    <w:rsid w:val="002371E3"/>
    <w:rsid w:val="00254401"/>
    <w:rsid w:val="0025724E"/>
    <w:rsid w:val="0026177B"/>
    <w:rsid w:val="0026233A"/>
    <w:rsid w:val="0026314A"/>
    <w:rsid w:val="00281513"/>
    <w:rsid w:val="00281FE9"/>
    <w:rsid w:val="00283B04"/>
    <w:rsid w:val="0028505E"/>
    <w:rsid w:val="002861C6"/>
    <w:rsid w:val="00295476"/>
    <w:rsid w:val="00296D3F"/>
    <w:rsid w:val="00297C6D"/>
    <w:rsid w:val="002A00C9"/>
    <w:rsid w:val="002A5824"/>
    <w:rsid w:val="002A68AF"/>
    <w:rsid w:val="002B1826"/>
    <w:rsid w:val="002B65AE"/>
    <w:rsid w:val="002C0150"/>
    <w:rsid w:val="002C224F"/>
    <w:rsid w:val="002C2D62"/>
    <w:rsid w:val="002C3592"/>
    <w:rsid w:val="002C44C1"/>
    <w:rsid w:val="002D646B"/>
    <w:rsid w:val="002D6E8D"/>
    <w:rsid w:val="002E2BA3"/>
    <w:rsid w:val="002F0DFC"/>
    <w:rsid w:val="002F230B"/>
    <w:rsid w:val="002F2D5D"/>
    <w:rsid w:val="002F68EB"/>
    <w:rsid w:val="00301853"/>
    <w:rsid w:val="00301B8F"/>
    <w:rsid w:val="00302A5A"/>
    <w:rsid w:val="00302C05"/>
    <w:rsid w:val="003102E1"/>
    <w:rsid w:val="0031291F"/>
    <w:rsid w:val="00315FCC"/>
    <w:rsid w:val="00316083"/>
    <w:rsid w:val="00317CF0"/>
    <w:rsid w:val="00320C58"/>
    <w:rsid w:val="00320E69"/>
    <w:rsid w:val="0032334C"/>
    <w:rsid w:val="00332694"/>
    <w:rsid w:val="003355DB"/>
    <w:rsid w:val="00340528"/>
    <w:rsid w:val="0034364B"/>
    <w:rsid w:val="003466E4"/>
    <w:rsid w:val="00350DDD"/>
    <w:rsid w:val="0035173E"/>
    <w:rsid w:val="00353428"/>
    <w:rsid w:val="003739FF"/>
    <w:rsid w:val="003748CF"/>
    <w:rsid w:val="00380FB7"/>
    <w:rsid w:val="0038544F"/>
    <w:rsid w:val="003A0D43"/>
    <w:rsid w:val="003A24E4"/>
    <w:rsid w:val="003B29DD"/>
    <w:rsid w:val="003B3D71"/>
    <w:rsid w:val="003B757F"/>
    <w:rsid w:val="003C7596"/>
    <w:rsid w:val="003C7635"/>
    <w:rsid w:val="003D7574"/>
    <w:rsid w:val="003D7D48"/>
    <w:rsid w:val="003E343B"/>
    <w:rsid w:val="003F7E6A"/>
    <w:rsid w:val="00411871"/>
    <w:rsid w:val="00411C4B"/>
    <w:rsid w:val="0041365F"/>
    <w:rsid w:val="00415E86"/>
    <w:rsid w:val="00417E9C"/>
    <w:rsid w:val="00426441"/>
    <w:rsid w:val="004307A7"/>
    <w:rsid w:val="004314A8"/>
    <w:rsid w:val="00445236"/>
    <w:rsid w:val="004455E4"/>
    <w:rsid w:val="00453D2C"/>
    <w:rsid w:val="00456AC2"/>
    <w:rsid w:val="0046412D"/>
    <w:rsid w:val="00466306"/>
    <w:rsid w:val="004675DC"/>
    <w:rsid w:val="00470922"/>
    <w:rsid w:val="00472BD8"/>
    <w:rsid w:val="004807C1"/>
    <w:rsid w:val="004A01AA"/>
    <w:rsid w:val="004A5E45"/>
    <w:rsid w:val="004A74DC"/>
    <w:rsid w:val="004C7791"/>
    <w:rsid w:val="004D1F44"/>
    <w:rsid w:val="004D2A1E"/>
    <w:rsid w:val="004F5558"/>
    <w:rsid w:val="005008E8"/>
    <w:rsid w:val="00503034"/>
    <w:rsid w:val="00507944"/>
    <w:rsid w:val="0051105E"/>
    <w:rsid w:val="00521489"/>
    <w:rsid w:val="005268F2"/>
    <w:rsid w:val="0052717B"/>
    <w:rsid w:val="00534E00"/>
    <w:rsid w:val="00544447"/>
    <w:rsid w:val="00544875"/>
    <w:rsid w:val="0054518E"/>
    <w:rsid w:val="005512AE"/>
    <w:rsid w:val="005515C4"/>
    <w:rsid w:val="00552C6E"/>
    <w:rsid w:val="00554C49"/>
    <w:rsid w:val="0056311E"/>
    <w:rsid w:val="00565769"/>
    <w:rsid w:val="0057400E"/>
    <w:rsid w:val="00575976"/>
    <w:rsid w:val="0058597A"/>
    <w:rsid w:val="00586D32"/>
    <w:rsid w:val="00587F8D"/>
    <w:rsid w:val="005914A4"/>
    <w:rsid w:val="00592EF0"/>
    <w:rsid w:val="00594188"/>
    <w:rsid w:val="0059642A"/>
    <w:rsid w:val="005975C7"/>
    <w:rsid w:val="00597617"/>
    <w:rsid w:val="005A0A68"/>
    <w:rsid w:val="005A101C"/>
    <w:rsid w:val="005B122B"/>
    <w:rsid w:val="005B5042"/>
    <w:rsid w:val="005B72AA"/>
    <w:rsid w:val="005C4081"/>
    <w:rsid w:val="005C5345"/>
    <w:rsid w:val="005C7605"/>
    <w:rsid w:val="005D47DC"/>
    <w:rsid w:val="005D6067"/>
    <w:rsid w:val="005E1062"/>
    <w:rsid w:val="005F7453"/>
    <w:rsid w:val="00604D25"/>
    <w:rsid w:val="006100C6"/>
    <w:rsid w:val="00612674"/>
    <w:rsid w:val="0061401B"/>
    <w:rsid w:val="006148E3"/>
    <w:rsid w:val="00617A36"/>
    <w:rsid w:val="00617E09"/>
    <w:rsid w:val="00617F4C"/>
    <w:rsid w:val="006246B6"/>
    <w:rsid w:val="00624F22"/>
    <w:rsid w:val="00626DA7"/>
    <w:rsid w:val="00626FCA"/>
    <w:rsid w:val="00632BC6"/>
    <w:rsid w:val="00636A9E"/>
    <w:rsid w:val="00640C1F"/>
    <w:rsid w:val="00642B90"/>
    <w:rsid w:val="00651235"/>
    <w:rsid w:val="00651D91"/>
    <w:rsid w:val="00655973"/>
    <w:rsid w:val="00661CB3"/>
    <w:rsid w:val="0066504E"/>
    <w:rsid w:val="0066586A"/>
    <w:rsid w:val="00673D0B"/>
    <w:rsid w:val="00675AEE"/>
    <w:rsid w:val="00681A3E"/>
    <w:rsid w:val="006955A1"/>
    <w:rsid w:val="006A6970"/>
    <w:rsid w:val="006B4D33"/>
    <w:rsid w:val="006B51CD"/>
    <w:rsid w:val="006C0D36"/>
    <w:rsid w:val="006C1EF2"/>
    <w:rsid w:val="006D04FE"/>
    <w:rsid w:val="006D0D45"/>
    <w:rsid w:val="006E3EA5"/>
    <w:rsid w:val="006E44EF"/>
    <w:rsid w:val="006E47F3"/>
    <w:rsid w:val="006F072F"/>
    <w:rsid w:val="006F27C8"/>
    <w:rsid w:val="006F2854"/>
    <w:rsid w:val="006F2F1A"/>
    <w:rsid w:val="006F3F3D"/>
    <w:rsid w:val="00706188"/>
    <w:rsid w:val="0070673B"/>
    <w:rsid w:val="00716ACA"/>
    <w:rsid w:val="00723C3F"/>
    <w:rsid w:val="00727E2D"/>
    <w:rsid w:val="00731B13"/>
    <w:rsid w:val="00735A02"/>
    <w:rsid w:val="007505DA"/>
    <w:rsid w:val="00752010"/>
    <w:rsid w:val="0075242B"/>
    <w:rsid w:val="0076029B"/>
    <w:rsid w:val="007648C3"/>
    <w:rsid w:val="00770D93"/>
    <w:rsid w:val="00772510"/>
    <w:rsid w:val="00777175"/>
    <w:rsid w:val="00777A31"/>
    <w:rsid w:val="00786D0B"/>
    <w:rsid w:val="007934CF"/>
    <w:rsid w:val="00796938"/>
    <w:rsid w:val="007A3048"/>
    <w:rsid w:val="007A6B87"/>
    <w:rsid w:val="007B28FB"/>
    <w:rsid w:val="007B4BBE"/>
    <w:rsid w:val="007C1858"/>
    <w:rsid w:val="007D14F8"/>
    <w:rsid w:val="007D1DD2"/>
    <w:rsid w:val="007D2367"/>
    <w:rsid w:val="007D4DDF"/>
    <w:rsid w:val="007E1DFA"/>
    <w:rsid w:val="007E2CF0"/>
    <w:rsid w:val="007E495A"/>
    <w:rsid w:val="007F556C"/>
    <w:rsid w:val="008075B6"/>
    <w:rsid w:val="00810A0D"/>
    <w:rsid w:val="00813375"/>
    <w:rsid w:val="008134C4"/>
    <w:rsid w:val="008157C9"/>
    <w:rsid w:val="008157F6"/>
    <w:rsid w:val="00822FE8"/>
    <w:rsid w:val="00823796"/>
    <w:rsid w:val="008403FB"/>
    <w:rsid w:val="00841C07"/>
    <w:rsid w:val="0084486C"/>
    <w:rsid w:val="0085241D"/>
    <w:rsid w:val="0085534A"/>
    <w:rsid w:val="00856197"/>
    <w:rsid w:val="00861CEB"/>
    <w:rsid w:val="0086342D"/>
    <w:rsid w:val="00870543"/>
    <w:rsid w:val="00871E3E"/>
    <w:rsid w:val="0087397E"/>
    <w:rsid w:val="00883C80"/>
    <w:rsid w:val="00884DC6"/>
    <w:rsid w:val="008906C2"/>
    <w:rsid w:val="008954EA"/>
    <w:rsid w:val="008A5348"/>
    <w:rsid w:val="008A546A"/>
    <w:rsid w:val="008A624E"/>
    <w:rsid w:val="008A76D5"/>
    <w:rsid w:val="008B02FC"/>
    <w:rsid w:val="008B2DB2"/>
    <w:rsid w:val="008B7F23"/>
    <w:rsid w:val="008C0DE8"/>
    <w:rsid w:val="008C668B"/>
    <w:rsid w:val="008D7E18"/>
    <w:rsid w:val="008E19CD"/>
    <w:rsid w:val="008E7BE0"/>
    <w:rsid w:val="009049EF"/>
    <w:rsid w:val="00905038"/>
    <w:rsid w:val="00912D9A"/>
    <w:rsid w:val="00913B71"/>
    <w:rsid w:val="00923124"/>
    <w:rsid w:val="00926A5C"/>
    <w:rsid w:val="00926C23"/>
    <w:rsid w:val="00927521"/>
    <w:rsid w:val="0093106E"/>
    <w:rsid w:val="00941466"/>
    <w:rsid w:val="00943ABF"/>
    <w:rsid w:val="00944B5B"/>
    <w:rsid w:val="00944C03"/>
    <w:rsid w:val="00954033"/>
    <w:rsid w:val="009660A9"/>
    <w:rsid w:val="00974CB1"/>
    <w:rsid w:val="009756DC"/>
    <w:rsid w:val="0097589C"/>
    <w:rsid w:val="00986303"/>
    <w:rsid w:val="00992770"/>
    <w:rsid w:val="0099305A"/>
    <w:rsid w:val="009931C8"/>
    <w:rsid w:val="0099341C"/>
    <w:rsid w:val="00995FCC"/>
    <w:rsid w:val="00997A88"/>
    <w:rsid w:val="00997B33"/>
    <w:rsid w:val="009A1984"/>
    <w:rsid w:val="009A1FBD"/>
    <w:rsid w:val="009A4682"/>
    <w:rsid w:val="009A4B14"/>
    <w:rsid w:val="009A50E3"/>
    <w:rsid w:val="009B2169"/>
    <w:rsid w:val="009B6755"/>
    <w:rsid w:val="009C2430"/>
    <w:rsid w:val="009C55BB"/>
    <w:rsid w:val="009C77C4"/>
    <w:rsid w:val="009E1C39"/>
    <w:rsid w:val="009E2BDF"/>
    <w:rsid w:val="009E5086"/>
    <w:rsid w:val="009E6E34"/>
    <w:rsid w:val="009E6F41"/>
    <w:rsid w:val="009F134A"/>
    <w:rsid w:val="009F1A92"/>
    <w:rsid w:val="009F6C2A"/>
    <w:rsid w:val="009F6EBA"/>
    <w:rsid w:val="00A004FE"/>
    <w:rsid w:val="00A01D90"/>
    <w:rsid w:val="00A105E5"/>
    <w:rsid w:val="00A1151E"/>
    <w:rsid w:val="00A17141"/>
    <w:rsid w:val="00A25396"/>
    <w:rsid w:val="00A311E2"/>
    <w:rsid w:val="00A31F6E"/>
    <w:rsid w:val="00A3271D"/>
    <w:rsid w:val="00A41FAB"/>
    <w:rsid w:val="00A4266D"/>
    <w:rsid w:val="00A4415F"/>
    <w:rsid w:val="00A44D86"/>
    <w:rsid w:val="00A46915"/>
    <w:rsid w:val="00A52CC4"/>
    <w:rsid w:val="00A54866"/>
    <w:rsid w:val="00A55748"/>
    <w:rsid w:val="00A570A5"/>
    <w:rsid w:val="00A61B98"/>
    <w:rsid w:val="00A7677C"/>
    <w:rsid w:val="00A841A4"/>
    <w:rsid w:val="00A91425"/>
    <w:rsid w:val="00A9637D"/>
    <w:rsid w:val="00AA58BE"/>
    <w:rsid w:val="00AB376C"/>
    <w:rsid w:val="00AB3AE3"/>
    <w:rsid w:val="00AC2922"/>
    <w:rsid w:val="00AD0638"/>
    <w:rsid w:val="00AD1298"/>
    <w:rsid w:val="00AD265C"/>
    <w:rsid w:val="00AD45E6"/>
    <w:rsid w:val="00AE3293"/>
    <w:rsid w:val="00AE3CA0"/>
    <w:rsid w:val="00AE4CF4"/>
    <w:rsid w:val="00AF6905"/>
    <w:rsid w:val="00B02383"/>
    <w:rsid w:val="00B12CBA"/>
    <w:rsid w:val="00B13C4B"/>
    <w:rsid w:val="00B15C02"/>
    <w:rsid w:val="00B236DA"/>
    <w:rsid w:val="00B3393D"/>
    <w:rsid w:val="00B34372"/>
    <w:rsid w:val="00B36BC8"/>
    <w:rsid w:val="00B37D82"/>
    <w:rsid w:val="00B41765"/>
    <w:rsid w:val="00B43AA3"/>
    <w:rsid w:val="00B50FC4"/>
    <w:rsid w:val="00B514BF"/>
    <w:rsid w:val="00B5180E"/>
    <w:rsid w:val="00B5395A"/>
    <w:rsid w:val="00B576B3"/>
    <w:rsid w:val="00B63399"/>
    <w:rsid w:val="00B82A97"/>
    <w:rsid w:val="00B915C7"/>
    <w:rsid w:val="00B922CE"/>
    <w:rsid w:val="00B936C1"/>
    <w:rsid w:val="00B9506E"/>
    <w:rsid w:val="00BA6026"/>
    <w:rsid w:val="00BA707E"/>
    <w:rsid w:val="00BB2145"/>
    <w:rsid w:val="00BB5BAA"/>
    <w:rsid w:val="00BB6A61"/>
    <w:rsid w:val="00BC09DC"/>
    <w:rsid w:val="00BD3190"/>
    <w:rsid w:val="00BE120C"/>
    <w:rsid w:val="00BE2A2F"/>
    <w:rsid w:val="00BE2EED"/>
    <w:rsid w:val="00BF171B"/>
    <w:rsid w:val="00BF3559"/>
    <w:rsid w:val="00C060AB"/>
    <w:rsid w:val="00C118AB"/>
    <w:rsid w:val="00C206F4"/>
    <w:rsid w:val="00C245B9"/>
    <w:rsid w:val="00C272F8"/>
    <w:rsid w:val="00C3047B"/>
    <w:rsid w:val="00C32492"/>
    <w:rsid w:val="00C421A6"/>
    <w:rsid w:val="00C4297D"/>
    <w:rsid w:val="00C42A0E"/>
    <w:rsid w:val="00C43275"/>
    <w:rsid w:val="00C444F0"/>
    <w:rsid w:val="00C4549C"/>
    <w:rsid w:val="00C52965"/>
    <w:rsid w:val="00C55757"/>
    <w:rsid w:val="00C562A9"/>
    <w:rsid w:val="00C6753F"/>
    <w:rsid w:val="00C715C6"/>
    <w:rsid w:val="00C75603"/>
    <w:rsid w:val="00C7762F"/>
    <w:rsid w:val="00C80826"/>
    <w:rsid w:val="00C84CA6"/>
    <w:rsid w:val="00C86E09"/>
    <w:rsid w:val="00C870CA"/>
    <w:rsid w:val="00C90587"/>
    <w:rsid w:val="00CA2055"/>
    <w:rsid w:val="00CA40B9"/>
    <w:rsid w:val="00CA5998"/>
    <w:rsid w:val="00CA6726"/>
    <w:rsid w:val="00CA739D"/>
    <w:rsid w:val="00CA7603"/>
    <w:rsid w:val="00CB11E9"/>
    <w:rsid w:val="00CB15CC"/>
    <w:rsid w:val="00CB38E5"/>
    <w:rsid w:val="00CB573B"/>
    <w:rsid w:val="00CC0035"/>
    <w:rsid w:val="00CC11BB"/>
    <w:rsid w:val="00CC15A6"/>
    <w:rsid w:val="00CC4248"/>
    <w:rsid w:val="00CD161E"/>
    <w:rsid w:val="00CD481B"/>
    <w:rsid w:val="00CE2D1D"/>
    <w:rsid w:val="00CE347B"/>
    <w:rsid w:val="00CE7711"/>
    <w:rsid w:val="00CF28C0"/>
    <w:rsid w:val="00CF659D"/>
    <w:rsid w:val="00D0544C"/>
    <w:rsid w:val="00D07DA2"/>
    <w:rsid w:val="00D103CD"/>
    <w:rsid w:val="00D12C95"/>
    <w:rsid w:val="00D21562"/>
    <w:rsid w:val="00D224AB"/>
    <w:rsid w:val="00D2460E"/>
    <w:rsid w:val="00D25981"/>
    <w:rsid w:val="00D32AB9"/>
    <w:rsid w:val="00D442FE"/>
    <w:rsid w:val="00D51FA1"/>
    <w:rsid w:val="00D54173"/>
    <w:rsid w:val="00D545F8"/>
    <w:rsid w:val="00D55F06"/>
    <w:rsid w:val="00D57C44"/>
    <w:rsid w:val="00D57E84"/>
    <w:rsid w:val="00D624F2"/>
    <w:rsid w:val="00D62582"/>
    <w:rsid w:val="00D63539"/>
    <w:rsid w:val="00D67521"/>
    <w:rsid w:val="00D86ABD"/>
    <w:rsid w:val="00D86FAE"/>
    <w:rsid w:val="00D8732D"/>
    <w:rsid w:val="00D912BD"/>
    <w:rsid w:val="00D93779"/>
    <w:rsid w:val="00D95330"/>
    <w:rsid w:val="00D95DD4"/>
    <w:rsid w:val="00DA05ED"/>
    <w:rsid w:val="00DA4C96"/>
    <w:rsid w:val="00DA4D61"/>
    <w:rsid w:val="00DA614B"/>
    <w:rsid w:val="00DB32CB"/>
    <w:rsid w:val="00DB3A1C"/>
    <w:rsid w:val="00DB684E"/>
    <w:rsid w:val="00DB6FE3"/>
    <w:rsid w:val="00DC36CC"/>
    <w:rsid w:val="00DC5BB5"/>
    <w:rsid w:val="00DD0AEF"/>
    <w:rsid w:val="00DD1873"/>
    <w:rsid w:val="00DD1FEB"/>
    <w:rsid w:val="00DD6B65"/>
    <w:rsid w:val="00DD6BC7"/>
    <w:rsid w:val="00DE0BC1"/>
    <w:rsid w:val="00DE3E41"/>
    <w:rsid w:val="00DE62A4"/>
    <w:rsid w:val="00DE62D7"/>
    <w:rsid w:val="00DE7106"/>
    <w:rsid w:val="00DF40F7"/>
    <w:rsid w:val="00DF44E5"/>
    <w:rsid w:val="00E010A9"/>
    <w:rsid w:val="00E010B7"/>
    <w:rsid w:val="00E04948"/>
    <w:rsid w:val="00E05F28"/>
    <w:rsid w:val="00E06AE9"/>
    <w:rsid w:val="00E07A01"/>
    <w:rsid w:val="00E127CC"/>
    <w:rsid w:val="00E136D3"/>
    <w:rsid w:val="00E17BB3"/>
    <w:rsid w:val="00E17FDE"/>
    <w:rsid w:val="00E24D39"/>
    <w:rsid w:val="00E24FF0"/>
    <w:rsid w:val="00E26684"/>
    <w:rsid w:val="00E32D00"/>
    <w:rsid w:val="00E33F61"/>
    <w:rsid w:val="00E34F3C"/>
    <w:rsid w:val="00E3576E"/>
    <w:rsid w:val="00E36E07"/>
    <w:rsid w:val="00E433D6"/>
    <w:rsid w:val="00E47EA2"/>
    <w:rsid w:val="00E5163F"/>
    <w:rsid w:val="00E54874"/>
    <w:rsid w:val="00E6195F"/>
    <w:rsid w:val="00E63ACE"/>
    <w:rsid w:val="00E75529"/>
    <w:rsid w:val="00E77B52"/>
    <w:rsid w:val="00E8783E"/>
    <w:rsid w:val="00E90239"/>
    <w:rsid w:val="00E90AE5"/>
    <w:rsid w:val="00E94F0D"/>
    <w:rsid w:val="00E95487"/>
    <w:rsid w:val="00EA122F"/>
    <w:rsid w:val="00EA2B79"/>
    <w:rsid w:val="00EA2F82"/>
    <w:rsid w:val="00EA3D95"/>
    <w:rsid w:val="00EA3E91"/>
    <w:rsid w:val="00EB615E"/>
    <w:rsid w:val="00EC2106"/>
    <w:rsid w:val="00EC6CC6"/>
    <w:rsid w:val="00ED1970"/>
    <w:rsid w:val="00ED72F2"/>
    <w:rsid w:val="00ED77A4"/>
    <w:rsid w:val="00EE00E1"/>
    <w:rsid w:val="00EE11B9"/>
    <w:rsid w:val="00EE1DF2"/>
    <w:rsid w:val="00EE7EAB"/>
    <w:rsid w:val="00EF7C55"/>
    <w:rsid w:val="00F023F1"/>
    <w:rsid w:val="00F063C2"/>
    <w:rsid w:val="00F069F7"/>
    <w:rsid w:val="00F15A51"/>
    <w:rsid w:val="00F30919"/>
    <w:rsid w:val="00F40EB9"/>
    <w:rsid w:val="00F479DD"/>
    <w:rsid w:val="00F654B1"/>
    <w:rsid w:val="00F70387"/>
    <w:rsid w:val="00F83EAD"/>
    <w:rsid w:val="00F872BD"/>
    <w:rsid w:val="00F94086"/>
    <w:rsid w:val="00F96929"/>
    <w:rsid w:val="00F97EA3"/>
    <w:rsid w:val="00FA5670"/>
    <w:rsid w:val="00FA7B7B"/>
    <w:rsid w:val="00FB02A6"/>
    <w:rsid w:val="00FB03DF"/>
    <w:rsid w:val="00FC31C3"/>
    <w:rsid w:val="00FC411F"/>
    <w:rsid w:val="00FC56AB"/>
    <w:rsid w:val="00FC7608"/>
    <w:rsid w:val="00FD0600"/>
    <w:rsid w:val="00FD708B"/>
    <w:rsid w:val="00FE3F64"/>
    <w:rsid w:val="00FF3671"/>
    <w:rsid w:val="00FF4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E52FCC"/>
  <w14:defaultImageDpi w14:val="300"/>
  <w15:docId w15:val="{DE75144C-4517-4448-BC9C-99FD6C69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6DC"/>
    <w:rPr>
      <w:lang w:val="en-GB"/>
    </w:rPr>
  </w:style>
  <w:style w:type="paragraph" w:styleId="Heading1">
    <w:name w:val="heading 1"/>
    <w:basedOn w:val="Normal"/>
    <w:link w:val="Heading1Char"/>
    <w:uiPriority w:val="9"/>
    <w:qFormat/>
    <w:rsid w:val="00997B3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unhideWhenUsed/>
    <w:qFormat/>
    <w:rsid w:val="00DA4D6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56DC"/>
    <w:rPr>
      <w:color w:val="0000FF" w:themeColor="hyperlink"/>
      <w:u w:val="single"/>
    </w:rPr>
  </w:style>
  <w:style w:type="character" w:styleId="CommentReference">
    <w:name w:val="annotation reference"/>
    <w:basedOn w:val="DefaultParagraphFont"/>
    <w:uiPriority w:val="99"/>
    <w:semiHidden/>
    <w:unhideWhenUsed/>
    <w:rsid w:val="009756DC"/>
    <w:rPr>
      <w:sz w:val="18"/>
      <w:szCs w:val="18"/>
    </w:rPr>
  </w:style>
  <w:style w:type="paragraph" w:styleId="CommentText">
    <w:name w:val="annotation text"/>
    <w:basedOn w:val="Normal"/>
    <w:link w:val="CommentTextChar"/>
    <w:uiPriority w:val="99"/>
    <w:semiHidden/>
    <w:unhideWhenUsed/>
    <w:rsid w:val="009756DC"/>
  </w:style>
  <w:style w:type="character" w:customStyle="1" w:styleId="CommentTextChar">
    <w:name w:val="Comment Text Char"/>
    <w:basedOn w:val="DefaultParagraphFont"/>
    <w:link w:val="CommentText"/>
    <w:uiPriority w:val="99"/>
    <w:semiHidden/>
    <w:rsid w:val="009756DC"/>
    <w:rPr>
      <w:lang w:val="en-GB"/>
    </w:rPr>
  </w:style>
  <w:style w:type="paragraph" w:styleId="CommentSubject">
    <w:name w:val="annotation subject"/>
    <w:basedOn w:val="CommentText"/>
    <w:next w:val="CommentText"/>
    <w:link w:val="CommentSubjectChar"/>
    <w:uiPriority w:val="99"/>
    <w:semiHidden/>
    <w:unhideWhenUsed/>
    <w:rsid w:val="009756DC"/>
    <w:rPr>
      <w:b/>
      <w:bCs/>
      <w:sz w:val="20"/>
      <w:szCs w:val="20"/>
    </w:rPr>
  </w:style>
  <w:style w:type="character" w:customStyle="1" w:styleId="CommentSubjectChar">
    <w:name w:val="Comment Subject Char"/>
    <w:basedOn w:val="CommentTextChar"/>
    <w:link w:val="CommentSubject"/>
    <w:uiPriority w:val="99"/>
    <w:semiHidden/>
    <w:rsid w:val="009756DC"/>
    <w:rPr>
      <w:b/>
      <w:bCs/>
      <w:sz w:val="20"/>
      <w:szCs w:val="20"/>
      <w:lang w:val="en-GB"/>
    </w:rPr>
  </w:style>
  <w:style w:type="paragraph" w:styleId="BalloonText">
    <w:name w:val="Balloon Text"/>
    <w:basedOn w:val="Normal"/>
    <w:link w:val="BalloonTextChar"/>
    <w:uiPriority w:val="99"/>
    <w:semiHidden/>
    <w:unhideWhenUsed/>
    <w:rsid w:val="00975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56DC"/>
    <w:rPr>
      <w:rFonts w:ascii="Lucida Grande" w:hAnsi="Lucida Grande" w:cs="Lucida Grande"/>
      <w:sz w:val="18"/>
      <w:szCs w:val="18"/>
      <w:lang w:val="en-GB"/>
    </w:rPr>
  </w:style>
  <w:style w:type="paragraph" w:styleId="Header">
    <w:name w:val="header"/>
    <w:basedOn w:val="Normal"/>
    <w:link w:val="HeaderChar"/>
    <w:uiPriority w:val="99"/>
    <w:unhideWhenUsed/>
    <w:rsid w:val="009756DC"/>
    <w:pPr>
      <w:tabs>
        <w:tab w:val="center" w:pos="4320"/>
        <w:tab w:val="right" w:pos="8640"/>
      </w:tabs>
    </w:pPr>
  </w:style>
  <w:style w:type="character" w:customStyle="1" w:styleId="HeaderChar">
    <w:name w:val="Header Char"/>
    <w:basedOn w:val="DefaultParagraphFont"/>
    <w:link w:val="Header"/>
    <w:uiPriority w:val="99"/>
    <w:rsid w:val="009756DC"/>
    <w:rPr>
      <w:lang w:val="en-GB"/>
    </w:rPr>
  </w:style>
  <w:style w:type="paragraph" w:styleId="Footer">
    <w:name w:val="footer"/>
    <w:basedOn w:val="Normal"/>
    <w:link w:val="FooterChar"/>
    <w:uiPriority w:val="99"/>
    <w:unhideWhenUsed/>
    <w:rsid w:val="009756DC"/>
    <w:pPr>
      <w:tabs>
        <w:tab w:val="center" w:pos="4320"/>
        <w:tab w:val="right" w:pos="8640"/>
      </w:tabs>
    </w:pPr>
  </w:style>
  <w:style w:type="character" w:customStyle="1" w:styleId="FooterChar">
    <w:name w:val="Footer Char"/>
    <w:basedOn w:val="DefaultParagraphFont"/>
    <w:link w:val="Footer"/>
    <w:uiPriority w:val="99"/>
    <w:rsid w:val="009756DC"/>
    <w:rPr>
      <w:lang w:val="en-GB"/>
    </w:rPr>
  </w:style>
  <w:style w:type="paragraph" w:styleId="ListParagraph">
    <w:name w:val="List Paragraph"/>
    <w:basedOn w:val="Normal"/>
    <w:uiPriority w:val="34"/>
    <w:qFormat/>
    <w:rsid w:val="009756DC"/>
    <w:pPr>
      <w:ind w:left="720"/>
      <w:contextualSpacing/>
    </w:pPr>
  </w:style>
  <w:style w:type="paragraph" w:styleId="Revision">
    <w:name w:val="Revision"/>
    <w:hidden/>
    <w:uiPriority w:val="99"/>
    <w:semiHidden/>
    <w:rsid w:val="009756DC"/>
    <w:rPr>
      <w:lang w:val="en-GB"/>
    </w:rPr>
  </w:style>
  <w:style w:type="character" w:styleId="LineNumber">
    <w:name w:val="line number"/>
    <w:basedOn w:val="DefaultParagraphFont"/>
    <w:uiPriority w:val="99"/>
    <w:semiHidden/>
    <w:unhideWhenUsed/>
    <w:rsid w:val="00C562A9"/>
  </w:style>
  <w:style w:type="table" w:styleId="TableGrid">
    <w:name w:val="Table Grid"/>
    <w:basedOn w:val="TableNormal"/>
    <w:uiPriority w:val="59"/>
    <w:rsid w:val="00C80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7B33"/>
    <w:rPr>
      <w:rFonts w:ascii="Times New Roman" w:eastAsia="Times New Roman" w:hAnsi="Times New Roman" w:cs="Times New Roman"/>
      <w:b/>
      <w:bCs/>
      <w:kern w:val="36"/>
      <w:sz w:val="48"/>
      <w:szCs w:val="48"/>
      <w:lang w:val="en-GB" w:eastAsia="en-GB"/>
    </w:rPr>
  </w:style>
  <w:style w:type="character" w:customStyle="1" w:styleId="citationref">
    <w:name w:val="citationref"/>
    <w:basedOn w:val="DefaultParagraphFont"/>
    <w:rsid w:val="005008E8"/>
  </w:style>
  <w:style w:type="character" w:customStyle="1" w:styleId="nlmarticle-title">
    <w:name w:val="nlm_article-title"/>
    <w:basedOn w:val="DefaultParagraphFont"/>
    <w:rsid w:val="00B82A97"/>
  </w:style>
  <w:style w:type="character" w:customStyle="1" w:styleId="nlmyear">
    <w:name w:val="nlm_year"/>
    <w:basedOn w:val="DefaultParagraphFont"/>
    <w:rsid w:val="00B82A97"/>
  </w:style>
  <w:style w:type="character" w:customStyle="1" w:styleId="Heading3Char">
    <w:name w:val="Heading 3 Char"/>
    <w:basedOn w:val="DefaultParagraphFont"/>
    <w:link w:val="Heading3"/>
    <w:uiPriority w:val="9"/>
    <w:rsid w:val="00DA4D61"/>
    <w:rPr>
      <w:rFonts w:asciiTheme="majorHAnsi" w:eastAsiaTheme="majorEastAsia" w:hAnsiTheme="majorHAnsi" w:cstheme="majorBidi"/>
      <w:color w:val="243F60" w:themeColor="accent1" w:themeShade="7F"/>
      <w:lang w:val="en-GB"/>
    </w:rPr>
  </w:style>
  <w:style w:type="character" w:customStyle="1" w:styleId="title-text">
    <w:name w:val="title-text"/>
    <w:basedOn w:val="DefaultParagraphFont"/>
    <w:rsid w:val="009B2169"/>
  </w:style>
  <w:style w:type="character" w:styleId="Emphasis">
    <w:name w:val="Emphasis"/>
    <w:basedOn w:val="DefaultParagraphFont"/>
    <w:uiPriority w:val="20"/>
    <w:qFormat/>
    <w:rsid w:val="002C2D62"/>
    <w:rPr>
      <w:i/>
      <w:iCs/>
    </w:rPr>
  </w:style>
  <w:style w:type="character" w:customStyle="1" w:styleId="personname">
    <w:name w:val="person_name"/>
    <w:basedOn w:val="DefaultParagraphFont"/>
    <w:rsid w:val="00944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05799">
      <w:bodyDiv w:val="1"/>
      <w:marLeft w:val="0"/>
      <w:marRight w:val="0"/>
      <w:marTop w:val="0"/>
      <w:marBottom w:val="0"/>
      <w:divBdr>
        <w:top w:val="none" w:sz="0" w:space="0" w:color="auto"/>
        <w:left w:val="none" w:sz="0" w:space="0" w:color="auto"/>
        <w:bottom w:val="none" w:sz="0" w:space="0" w:color="auto"/>
        <w:right w:val="none" w:sz="0" w:space="0" w:color="auto"/>
      </w:divBdr>
    </w:div>
    <w:div w:id="184752415">
      <w:bodyDiv w:val="1"/>
      <w:marLeft w:val="0"/>
      <w:marRight w:val="0"/>
      <w:marTop w:val="0"/>
      <w:marBottom w:val="0"/>
      <w:divBdr>
        <w:top w:val="none" w:sz="0" w:space="0" w:color="auto"/>
        <w:left w:val="none" w:sz="0" w:space="0" w:color="auto"/>
        <w:bottom w:val="none" w:sz="0" w:space="0" w:color="auto"/>
        <w:right w:val="none" w:sz="0" w:space="0" w:color="auto"/>
      </w:divBdr>
    </w:div>
    <w:div w:id="226839101">
      <w:bodyDiv w:val="1"/>
      <w:marLeft w:val="0"/>
      <w:marRight w:val="0"/>
      <w:marTop w:val="0"/>
      <w:marBottom w:val="0"/>
      <w:divBdr>
        <w:top w:val="none" w:sz="0" w:space="0" w:color="auto"/>
        <w:left w:val="none" w:sz="0" w:space="0" w:color="auto"/>
        <w:bottom w:val="none" w:sz="0" w:space="0" w:color="auto"/>
        <w:right w:val="none" w:sz="0" w:space="0" w:color="auto"/>
      </w:divBdr>
    </w:div>
    <w:div w:id="423259676">
      <w:bodyDiv w:val="1"/>
      <w:marLeft w:val="0"/>
      <w:marRight w:val="0"/>
      <w:marTop w:val="0"/>
      <w:marBottom w:val="0"/>
      <w:divBdr>
        <w:top w:val="none" w:sz="0" w:space="0" w:color="auto"/>
        <w:left w:val="none" w:sz="0" w:space="0" w:color="auto"/>
        <w:bottom w:val="none" w:sz="0" w:space="0" w:color="auto"/>
        <w:right w:val="none" w:sz="0" w:space="0" w:color="auto"/>
      </w:divBdr>
    </w:div>
    <w:div w:id="504127462">
      <w:bodyDiv w:val="1"/>
      <w:marLeft w:val="0"/>
      <w:marRight w:val="0"/>
      <w:marTop w:val="0"/>
      <w:marBottom w:val="0"/>
      <w:divBdr>
        <w:top w:val="none" w:sz="0" w:space="0" w:color="auto"/>
        <w:left w:val="none" w:sz="0" w:space="0" w:color="auto"/>
        <w:bottom w:val="none" w:sz="0" w:space="0" w:color="auto"/>
        <w:right w:val="none" w:sz="0" w:space="0" w:color="auto"/>
      </w:divBdr>
    </w:div>
    <w:div w:id="534806009">
      <w:bodyDiv w:val="1"/>
      <w:marLeft w:val="0"/>
      <w:marRight w:val="0"/>
      <w:marTop w:val="0"/>
      <w:marBottom w:val="0"/>
      <w:divBdr>
        <w:top w:val="none" w:sz="0" w:space="0" w:color="auto"/>
        <w:left w:val="none" w:sz="0" w:space="0" w:color="auto"/>
        <w:bottom w:val="none" w:sz="0" w:space="0" w:color="auto"/>
        <w:right w:val="none" w:sz="0" w:space="0" w:color="auto"/>
      </w:divBdr>
    </w:div>
    <w:div w:id="563568933">
      <w:bodyDiv w:val="1"/>
      <w:marLeft w:val="0"/>
      <w:marRight w:val="0"/>
      <w:marTop w:val="0"/>
      <w:marBottom w:val="0"/>
      <w:divBdr>
        <w:top w:val="none" w:sz="0" w:space="0" w:color="auto"/>
        <w:left w:val="none" w:sz="0" w:space="0" w:color="auto"/>
        <w:bottom w:val="none" w:sz="0" w:space="0" w:color="auto"/>
        <w:right w:val="none" w:sz="0" w:space="0" w:color="auto"/>
      </w:divBdr>
    </w:div>
    <w:div w:id="676690243">
      <w:bodyDiv w:val="1"/>
      <w:marLeft w:val="0"/>
      <w:marRight w:val="0"/>
      <w:marTop w:val="0"/>
      <w:marBottom w:val="0"/>
      <w:divBdr>
        <w:top w:val="none" w:sz="0" w:space="0" w:color="auto"/>
        <w:left w:val="none" w:sz="0" w:space="0" w:color="auto"/>
        <w:bottom w:val="none" w:sz="0" w:space="0" w:color="auto"/>
        <w:right w:val="none" w:sz="0" w:space="0" w:color="auto"/>
      </w:divBdr>
    </w:div>
    <w:div w:id="999456242">
      <w:bodyDiv w:val="1"/>
      <w:marLeft w:val="0"/>
      <w:marRight w:val="0"/>
      <w:marTop w:val="0"/>
      <w:marBottom w:val="0"/>
      <w:divBdr>
        <w:top w:val="none" w:sz="0" w:space="0" w:color="auto"/>
        <w:left w:val="none" w:sz="0" w:space="0" w:color="auto"/>
        <w:bottom w:val="none" w:sz="0" w:space="0" w:color="auto"/>
        <w:right w:val="none" w:sz="0" w:space="0" w:color="auto"/>
      </w:divBdr>
    </w:div>
    <w:div w:id="1510214329">
      <w:bodyDiv w:val="1"/>
      <w:marLeft w:val="0"/>
      <w:marRight w:val="0"/>
      <w:marTop w:val="0"/>
      <w:marBottom w:val="0"/>
      <w:divBdr>
        <w:top w:val="none" w:sz="0" w:space="0" w:color="auto"/>
        <w:left w:val="none" w:sz="0" w:space="0" w:color="auto"/>
        <w:bottom w:val="none" w:sz="0" w:space="0" w:color="auto"/>
        <w:right w:val="none" w:sz="0" w:space="0" w:color="auto"/>
      </w:divBdr>
    </w:div>
    <w:div w:id="1647777572">
      <w:bodyDiv w:val="1"/>
      <w:marLeft w:val="0"/>
      <w:marRight w:val="0"/>
      <w:marTop w:val="0"/>
      <w:marBottom w:val="0"/>
      <w:divBdr>
        <w:top w:val="none" w:sz="0" w:space="0" w:color="auto"/>
        <w:left w:val="none" w:sz="0" w:space="0" w:color="auto"/>
        <w:bottom w:val="none" w:sz="0" w:space="0" w:color="auto"/>
        <w:right w:val="none" w:sz="0" w:space="0" w:color="auto"/>
      </w:divBdr>
    </w:div>
    <w:div w:id="1703050251">
      <w:bodyDiv w:val="1"/>
      <w:marLeft w:val="0"/>
      <w:marRight w:val="0"/>
      <w:marTop w:val="0"/>
      <w:marBottom w:val="0"/>
      <w:divBdr>
        <w:top w:val="none" w:sz="0" w:space="0" w:color="auto"/>
        <w:left w:val="none" w:sz="0" w:space="0" w:color="auto"/>
        <w:bottom w:val="none" w:sz="0" w:space="0" w:color="auto"/>
        <w:right w:val="none" w:sz="0" w:space="0" w:color="auto"/>
      </w:divBdr>
    </w:div>
    <w:div w:id="1964729672">
      <w:bodyDiv w:val="1"/>
      <w:marLeft w:val="0"/>
      <w:marRight w:val="0"/>
      <w:marTop w:val="0"/>
      <w:marBottom w:val="0"/>
      <w:divBdr>
        <w:top w:val="none" w:sz="0" w:space="0" w:color="auto"/>
        <w:left w:val="none" w:sz="0" w:space="0" w:color="auto"/>
        <w:bottom w:val="none" w:sz="0" w:space="0" w:color="auto"/>
        <w:right w:val="none" w:sz="0" w:space="0" w:color="auto"/>
      </w:divBdr>
    </w:div>
    <w:div w:id="202860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D5453-93E0-4710-8845-D10A0D8EC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14722</Words>
  <Characters>83921</Characters>
  <Application>Microsoft Office Word</Application>
  <DocSecurity>4</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Wolfaardt</dc:creator>
  <cp:keywords/>
  <dc:description/>
  <cp:lastModifiedBy>Ager, Beverley J.</cp:lastModifiedBy>
  <cp:revision>2</cp:revision>
  <cp:lastPrinted>2018-04-30T10:13:00Z</cp:lastPrinted>
  <dcterms:created xsi:type="dcterms:W3CDTF">2019-04-11T09:53:00Z</dcterms:created>
  <dcterms:modified xsi:type="dcterms:W3CDTF">2019-04-11T09:53:00Z</dcterms:modified>
</cp:coreProperties>
</file>