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BE59E" w14:textId="454A2EF7" w:rsidR="00ED6FEC" w:rsidRPr="00ED6FEC" w:rsidRDefault="00ED6FEC" w:rsidP="0080384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ED6FEC">
        <w:rPr>
          <w:rFonts w:ascii="Times New Roman" w:hAnsi="Times New Roman" w:cs="Times New Roman"/>
          <w:b/>
        </w:rPr>
        <w:t xml:space="preserve">Preface: </w:t>
      </w:r>
      <w:r w:rsidR="009737D7">
        <w:rPr>
          <w:rFonts w:ascii="Times New Roman" w:hAnsi="Times New Roman" w:cs="Times New Roman"/>
          <w:b/>
        </w:rPr>
        <w:t xml:space="preserve">Towards </w:t>
      </w:r>
      <w:r w:rsidRPr="00ED6FEC">
        <w:rPr>
          <w:rFonts w:ascii="Times New Roman" w:hAnsi="Times New Roman" w:cs="Times New Roman"/>
          <w:b/>
        </w:rPr>
        <w:t>Improv</w:t>
      </w:r>
      <w:r w:rsidR="009737D7">
        <w:rPr>
          <w:rFonts w:ascii="Times New Roman" w:hAnsi="Times New Roman" w:cs="Times New Roman"/>
          <w:b/>
        </w:rPr>
        <w:t>ing</w:t>
      </w:r>
      <w:r w:rsidR="00993045">
        <w:rPr>
          <w:rFonts w:ascii="Times New Roman" w:hAnsi="Times New Roman" w:cs="Times New Roman"/>
          <w:b/>
        </w:rPr>
        <w:t xml:space="preserve"> </w:t>
      </w:r>
      <w:r w:rsidR="00D238C4">
        <w:rPr>
          <w:rFonts w:ascii="Times New Roman" w:hAnsi="Times New Roman" w:cs="Times New Roman"/>
          <w:b/>
        </w:rPr>
        <w:t xml:space="preserve">Understanding </w:t>
      </w:r>
      <w:r w:rsidR="009737D7">
        <w:rPr>
          <w:rFonts w:ascii="Times New Roman" w:hAnsi="Times New Roman" w:cs="Times New Roman"/>
          <w:b/>
        </w:rPr>
        <w:t xml:space="preserve">and Prediction </w:t>
      </w:r>
      <w:r w:rsidR="00D238C4">
        <w:rPr>
          <w:rFonts w:ascii="Times New Roman" w:hAnsi="Times New Roman" w:cs="Times New Roman"/>
          <w:b/>
        </w:rPr>
        <w:t>of Arctic C</w:t>
      </w:r>
      <w:r w:rsidRPr="00ED6FEC">
        <w:rPr>
          <w:rFonts w:ascii="Times New Roman" w:hAnsi="Times New Roman" w:cs="Times New Roman"/>
          <w:b/>
        </w:rPr>
        <w:t xml:space="preserve">hange and </w:t>
      </w:r>
      <w:r w:rsidR="00D238C4">
        <w:rPr>
          <w:rFonts w:ascii="Times New Roman" w:hAnsi="Times New Roman" w:cs="Times New Roman"/>
          <w:b/>
        </w:rPr>
        <w:t>its L</w:t>
      </w:r>
      <w:r w:rsidRPr="00ED6FEC">
        <w:rPr>
          <w:rFonts w:ascii="Times New Roman" w:hAnsi="Times New Roman" w:cs="Times New Roman"/>
          <w:b/>
        </w:rPr>
        <w:t xml:space="preserve">inkage with Eurasian Mid-latitude </w:t>
      </w:r>
      <w:r w:rsidR="00993045">
        <w:rPr>
          <w:rFonts w:ascii="Times New Roman" w:hAnsi="Times New Roman" w:cs="Times New Roman"/>
          <w:b/>
        </w:rPr>
        <w:t xml:space="preserve">Weather and </w:t>
      </w:r>
      <w:r w:rsidRPr="00ED6FEC">
        <w:rPr>
          <w:rFonts w:ascii="Times New Roman" w:hAnsi="Times New Roman" w:cs="Times New Roman"/>
          <w:b/>
        </w:rPr>
        <w:t>Climate</w:t>
      </w:r>
    </w:p>
    <w:p w14:paraId="0B451E49" w14:textId="77777777" w:rsidR="00824069" w:rsidRDefault="00D86F54" w:rsidP="00955704">
      <w:pPr>
        <w:spacing w:line="480" w:lineRule="auto"/>
        <w:rPr>
          <w:rFonts w:ascii="Times New Roman" w:hAnsi="Times New Roman" w:cs="Times New Roman"/>
        </w:rPr>
      </w:pPr>
      <w:r w:rsidRPr="00955704">
        <w:rPr>
          <w:rFonts w:ascii="Times New Roman" w:hAnsi="Times New Roman" w:cs="Times New Roman"/>
        </w:rPr>
        <w:t xml:space="preserve">Xiangdong Zhang, Thomas Jung, Muyin Wang, Yong Luo, Tido Semmler, </w:t>
      </w:r>
    </w:p>
    <w:p w14:paraId="14A6B541" w14:textId="75A79E00" w:rsidR="00955704" w:rsidRDefault="00955704" w:rsidP="00955704">
      <w:pPr>
        <w:spacing w:line="480" w:lineRule="auto"/>
        <w:rPr>
          <w:rFonts w:ascii="Times New Roman" w:hAnsi="Times New Roman" w:cs="Times New Roman"/>
        </w:rPr>
      </w:pPr>
      <w:r w:rsidRPr="00955704">
        <w:rPr>
          <w:rFonts w:ascii="Times New Roman" w:hAnsi="Times New Roman" w:cs="Times New Roman"/>
        </w:rPr>
        <w:t xml:space="preserve">and </w:t>
      </w:r>
      <w:r w:rsidR="00D86F54" w:rsidRPr="00955704">
        <w:rPr>
          <w:rFonts w:ascii="Times New Roman" w:hAnsi="Times New Roman" w:cs="Times New Roman"/>
        </w:rPr>
        <w:t>Andrew Orr</w:t>
      </w:r>
    </w:p>
    <w:p w14:paraId="1B3AC00A" w14:textId="3726ADD9" w:rsidR="0059759B" w:rsidRDefault="00E23A21" w:rsidP="00955704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dramatic</w:t>
      </w:r>
      <w:r w:rsidR="00F90FC1">
        <w:rPr>
          <w:rFonts w:ascii="Times New Roman" w:hAnsi="Times New Roman" w:cs="Times New Roman"/>
        </w:rPr>
        <w:t xml:space="preserve"> changes in the Arctic climate system during the recent decades are o</w:t>
      </w:r>
      <w:r w:rsidR="00BE5A5E">
        <w:rPr>
          <w:rFonts w:ascii="Times New Roman" w:hAnsi="Times New Roman" w:cs="Times New Roman"/>
        </w:rPr>
        <w:t>ne of the most prominent features of global</w:t>
      </w:r>
      <w:r w:rsidR="00F90FC1">
        <w:rPr>
          <w:rFonts w:ascii="Times New Roman" w:hAnsi="Times New Roman" w:cs="Times New Roman"/>
        </w:rPr>
        <w:t xml:space="preserve"> </w:t>
      </w:r>
      <w:r w:rsidR="00EF02E0">
        <w:rPr>
          <w:rFonts w:ascii="Times New Roman" w:hAnsi="Times New Roman" w:cs="Times New Roman"/>
        </w:rPr>
        <w:t xml:space="preserve">climate </w:t>
      </w:r>
      <w:r w:rsidR="00F90FC1">
        <w:rPr>
          <w:rFonts w:ascii="Times New Roman" w:hAnsi="Times New Roman" w:cs="Times New Roman"/>
        </w:rPr>
        <w:t xml:space="preserve">change. </w:t>
      </w:r>
      <w:r w:rsidR="00577728">
        <w:rPr>
          <w:rFonts w:ascii="Times New Roman" w:hAnsi="Times New Roman" w:cs="Times New Roman"/>
        </w:rPr>
        <w:t>Two most striking and fundamental</w:t>
      </w:r>
      <w:r w:rsidR="00F90FC1">
        <w:rPr>
          <w:rFonts w:ascii="Times New Roman" w:hAnsi="Times New Roman" w:cs="Times New Roman"/>
        </w:rPr>
        <w:t xml:space="preserve"> </w:t>
      </w:r>
      <w:r w:rsidR="00577728">
        <w:rPr>
          <w:rFonts w:ascii="Times New Roman" w:hAnsi="Times New Roman" w:cs="Times New Roman"/>
        </w:rPr>
        <w:t>characteristics are</w:t>
      </w:r>
      <w:r w:rsidR="009F5FFF">
        <w:rPr>
          <w:rFonts w:ascii="Times New Roman" w:hAnsi="Times New Roman" w:cs="Times New Roman"/>
        </w:rPr>
        <w:t xml:space="preserve"> </w:t>
      </w:r>
      <w:r w:rsidR="00A83EA7">
        <w:rPr>
          <w:rFonts w:ascii="Times New Roman" w:hAnsi="Times New Roman" w:cs="Times New Roman"/>
        </w:rPr>
        <w:t xml:space="preserve">the </w:t>
      </w:r>
      <w:r w:rsidR="00F90FC1">
        <w:rPr>
          <w:rFonts w:ascii="Times New Roman" w:hAnsi="Times New Roman" w:cs="Times New Roman"/>
        </w:rPr>
        <w:t xml:space="preserve">amplified </w:t>
      </w:r>
      <w:r w:rsidR="009F5FFF">
        <w:rPr>
          <w:rFonts w:ascii="Times New Roman" w:hAnsi="Times New Roman" w:cs="Times New Roman"/>
        </w:rPr>
        <w:t xml:space="preserve">near-surface </w:t>
      </w:r>
      <w:r w:rsidR="00F90FC1">
        <w:rPr>
          <w:rFonts w:ascii="Times New Roman" w:hAnsi="Times New Roman" w:cs="Times New Roman"/>
        </w:rPr>
        <w:t xml:space="preserve">warming at </w:t>
      </w:r>
      <w:r w:rsidR="009F5FFF">
        <w:rPr>
          <w:rFonts w:ascii="Times New Roman" w:hAnsi="Times New Roman" w:cs="Times New Roman"/>
        </w:rPr>
        <w:t>a</w:t>
      </w:r>
      <w:r w:rsidR="00F90FC1">
        <w:rPr>
          <w:rFonts w:ascii="Times New Roman" w:hAnsi="Times New Roman" w:cs="Times New Roman"/>
        </w:rPr>
        <w:t xml:space="preserve"> rate </w:t>
      </w:r>
      <w:r w:rsidR="00014EB3">
        <w:rPr>
          <w:rFonts w:ascii="Times New Roman" w:hAnsi="Times New Roman" w:cs="Times New Roman"/>
        </w:rPr>
        <w:t>twice</w:t>
      </w:r>
      <w:r w:rsidR="00EF02E0">
        <w:rPr>
          <w:rFonts w:ascii="Times New Roman" w:hAnsi="Times New Roman" w:cs="Times New Roman"/>
        </w:rPr>
        <w:t xml:space="preserve"> </w:t>
      </w:r>
      <w:r w:rsidR="00FA507A">
        <w:rPr>
          <w:rFonts w:ascii="Times New Roman" w:hAnsi="Times New Roman" w:cs="Times New Roman"/>
        </w:rPr>
        <w:t xml:space="preserve">the global average </w:t>
      </w:r>
      <w:r w:rsidR="00FF755D">
        <w:rPr>
          <w:rFonts w:ascii="Times New Roman" w:hAnsi="Times New Roman" w:cs="Times New Roman"/>
        </w:rPr>
        <w:t>since the mid 20</w:t>
      </w:r>
      <w:r w:rsidR="00FF755D" w:rsidRPr="00FF755D">
        <w:rPr>
          <w:rFonts w:ascii="Times New Roman" w:hAnsi="Times New Roman" w:cs="Times New Roman"/>
          <w:vertAlign w:val="superscript"/>
        </w:rPr>
        <w:t>th</w:t>
      </w:r>
      <w:r w:rsidR="00FF755D">
        <w:rPr>
          <w:rFonts w:ascii="Times New Roman" w:hAnsi="Times New Roman" w:cs="Times New Roman"/>
        </w:rPr>
        <w:t xml:space="preserve"> century </w:t>
      </w:r>
      <w:r w:rsidR="00EF02E0">
        <w:rPr>
          <w:rFonts w:ascii="Times New Roman" w:hAnsi="Times New Roman" w:cs="Times New Roman"/>
        </w:rPr>
        <w:t>(e.g.,</w:t>
      </w:r>
      <w:r w:rsidR="00C111AE">
        <w:rPr>
          <w:rFonts w:ascii="Times New Roman" w:hAnsi="Times New Roman" w:cs="Times New Roman"/>
        </w:rPr>
        <w:t xml:space="preserve"> Blunden and Arndt, 2012; </w:t>
      </w:r>
      <w:r w:rsidR="00EF02E0">
        <w:rPr>
          <w:rFonts w:ascii="Times New Roman" w:hAnsi="Times New Roman" w:cs="Times New Roman"/>
        </w:rPr>
        <w:t>Huang et al., 2017)</w:t>
      </w:r>
      <w:r w:rsidR="00087BF8">
        <w:rPr>
          <w:rFonts w:ascii="Times New Roman" w:hAnsi="Times New Roman" w:cs="Times New Roman"/>
        </w:rPr>
        <w:t>,</w:t>
      </w:r>
      <w:r w:rsidR="00EF02E0">
        <w:rPr>
          <w:rFonts w:ascii="Times New Roman" w:hAnsi="Times New Roman" w:cs="Times New Roman"/>
        </w:rPr>
        <w:t xml:space="preserve"> </w:t>
      </w:r>
      <w:r w:rsidR="00FA507A">
        <w:rPr>
          <w:rFonts w:ascii="Times New Roman" w:hAnsi="Times New Roman" w:cs="Times New Roman"/>
        </w:rPr>
        <w:t xml:space="preserve">and the </w:t>
      </w:r>
      <w:r w:rsidR="009F5FFF">
        <w:rPr>
          <w:rFonts w:ascii="Times New Roman" w:hAnsi="Times New Roman" w:cs="Times New Roman"/>
        </w:rPr>
        <w:t>rapid decline of</w:t>
      </w:r>
      <w:r w:rsidR="006A42A2">
        <w:rPr>
          <w:rFonts w:ascii="Times New Roman" w:hAnsi="Times New Roman" w:cs="Times New Roman"/>
        </w:rPr>
        <w:t xml:space="preserve"> sea ice extent </w:t>
      </w:r>
      <w:r w:rsidR="0099420B">
        <w:rPr>
          <w:rFonts w:ascii="Times New Roman" w:hAnsi="Times New Roman" w:cs="Times New Roman"/>
        </w:rPr>
        <w:t>at a pace of 12.9% per decade</w:t>
      </w:r>
      <w:r w:rsidR="00087BF8">
        <w:rPr>
          <w:rFonts w:ascii="Times New Roman" w:hAnsi="Times New Roman" w:cs="Times New Roman"/>
        </w:rPr>
        <w:t xml:space="preserve"> and </w:t>
      </w:r>
      <w:r w:rsidR="007B26A1">
        <w:rPr>
          <w:rFonts w:ascii="Times New Roman" w:hAnsi="Times New Roman" w:cs="Times New Roman"/>
        </w:rPr>
        <w:t>thin</w:t>
      </w:r>
      <w:r w:rsidR="009737D7">
        <w:rPr>
          <w:rFonts w:ascii="Times New Roman" w:hAnsi="Times New Roman" w:cs="Times New Roman"/>
        </w:rPr>
        <w:t>ning of</w:t>
      </w:r>
      <w:r w:rsidR="0099420B">
        <w:rPr>
          <w:rFonts w:ascii="Times New Roman" w:hAnsi="Times New Roman" w:cs="Times New Roman"/>
        </w:rPr>
        <w:t xml:space="preserve"> ice </w:t>
      </w:r>
      <w:r w:rsidR="006A42A2">
        <w:rPr>
          <w:rFonts w:ascii="Times New Roman" w:hAnsi="Times New Roman" w:cs="Times New Roman"/>
        </w:rPr>
        <w:t xml:space="preserve">thickness </w:t>
      </w:r>
      <w:r w:rsidR="00D16AB8">
        <w:rPr>
          <w:rFonts w:ascii="Times New Roman" w:hAnsi="Times New Roman" w:cs="Times New Roman"/>
        </w:rPr>
        <w:t xml:space="preserve">by </w:t>
      </w:r>
      <w:r w:rsidR="0099420B">
        <w:rPr>
          <w:rFonts w:ascii="Times New Roman" w:hAnsi="Times New Roman" w:cs="Times New Roman"/>
        </w:rPr>
        <w:t>40%</w:t>
      </w:r>
      <w:r w:rsidR="003D72BF">
        <w:rPr>
          <w:rFonts w:ascii="Times New Roman" w:hAnsi="Times New Roman" w:cs="Times New Roman"/>
        </w:rPr>
        <w:t xml:space="preserve"> </w:t>
      </w:r>
      <w:r w:rsidR="00DA2A0B">
        <w:rPr>
          <w:rFonts w:ascii="Times New Roman" w:hAnsi="Times New Roman" w:cs="Times New Roman"/>
        </w:rPr>
        <w:t>since 1979</w:t>
      </w:r>
      <w:r w:rsidR="003D72BF">
        <w:rPr>
          <w:rFonts w:ascii="Times New Roman" w:hAnsi="Times New Roman" w:cs="Times New Roman"/>
        </w:rPr>
        <w:t xml:space="preserve"> </w:t>
      </w:r>
      <w:r w:rsidR="006A42A2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(e.g., Meier et al., 2012; Kwok and Rothrock, 2009)</w:t>
      </w:r>
      <w:r w:rsidR="00FA507A">
        <w:rPr>
          <w:rFonts w:ascii="Times New Roman" w:hAnsi="Times New Roman" w:cs="Times New Roman"/>
        </w:rPr>
        <w:t xml:space="preserve">. </w:t>
      </w:r>
      <w:r w:rsidR="00F0435D">
        <w:rPr>
          <w:rFonts w:ascii="Times New Roman" w:hAnsi="Times New Roman" w:cs="Times New Roman"/>
        </w:rPr>
        <w:t>In conjunction with</w:t>
      </w:r>
      <w:r w:rsidR="007B26A1">
        <w:rPr>
          <w:rFonts w:ascii="Times New Roman" w:hAnsi="Times New Roman" w:cs="Times New Roman"/>
        </w:rPr>
        <w:t xml:space="preserve"> these changes, </w:t>
      </w:r>
      <w:r w:rsidR="00014EB3">
        <w:rPr>
          <w:rFonts w:ascii="Times New Roman" w:hAnsi="Times New Roman" w:cs="Times New Roman"/>
        </w:rPr>
        <w:t xml:space="preserve">the </w:t>
      </w:r>
      <w:r w:rsidR="007B26A1">
        <w:rPr>
          <w:rFonts w:ascii="Times New Roman" w:hAnsi="Times New Roman" w:cs="Times New Roman"/>
        </w:rPr>
        <w:t>f</w:t>
      </w:r>
      <w:r w:rsidR="007B26A1" w:rsidRPr="001E1CDF">
        <w:rPr>
          <w:rFonts w:ascii="Times New Roman" w:hAnsi="Times New Roman" w:cs="Times New Roman"/>
        </w:rPr>
        <w:t xml:space="preserve">requency of </w:t>
      </w:r>
      <w:r w:rsidR="007B26A1">
        <w:rPr>
          <w:rFonts w:ascii="Times New Roman" w:hAnsi="Times New Roman" w:cs="Times New Roman"/>
        </w:rPr>
        <w:t xml:space="preserve">occurrence of </w:t>
      </w:r>
      <w:r w:rsidR="00D238C4">
        <w:rPr>
          <w:rFonts w:ascii="Times New Roman" w:hAnsi="Times New Roman" w:cs="Times New Roman"/>
        </w:rPr>
        <w:t xml:space="preserve">extreme </w:t>
      </w:r>
      <w:r w:rsidR="007B26A1" w:rsidRPr="001E1CDF">
        <w:rPr>
          <w:rFonts w:ascii="Times New Roman" w:hAnsi="Times New Roman" w:cs="Times New Roman"/>
        </w:rPr>
        <w:t>climate</w:t>
      </w:r>
      <w:r w:rsidR="008761ED">
        <w:rPr>
          <w:rFonts w:ascii="Times New Roman" w:hAnsi="Times New Roman" w:cs="Times New Roman"/>
        </w:rPr>
        <w:t xml:space="preserve"> and weather events has ostensibly increased across the Northern Hemisphere mid-</w:t>
      </w:r>
      <w:r w:rsidR="007B26A1">
        <w:rPr>
          <w:rFonts w:ascii="Times New Roman" w:hAnsi="Times New Roman" w:cs="Times New Roman"/>
        </w:rPr>
        <w:t>lati</w:t>
      </w:r>
      <w:r w:rsidR="008761ED">
        <w:rPr>
          <w:rFonts w:ascii="Times New Roman" w:hAnsi="Times New Roman" w:cs="Times New Roman"/>
        </w:rPr>
        <w:t xml:space="preserve">tudes, including </w:t>
      </w:r>
      <w:r w:rsidR="00014EB3">
        <w:rPr>
          <w:rFonts w:ascii="Times New Roman" w:hAnsi="Times New Roman" w:cs="Times New Roman"/>
        </w:rPr>
        <w:t xml:space="preserve">adverse cold </w:t>
      </w:r>
      <w:r w:rsidR="008E6BEF">
        <w:rPr>
          <w:rFonts w:ascii="Times New Roman" w:hAnsi="Times New Roman" w:cs="Times New Roman"/>
        </w:rPr>
        <w:t>spells</w:t>
      </w:r>
      <w:r w:rsidR="000802C3">
        <w:rPr>
          <w:rFonts w:ascii="Times New Roman" w:hAnsi="Times New Roman" w:cs="Times New Roman"/>
        </w:rPr>
        <w:t xml:space="preserve">, severe heat waves, </w:t>
      </w:r>
      <w:r w:rsidR="00087BF8">
        <w:rPr>
          <w:rFonts w:ascii="Times New Roman" w:hAnsi="Times New Roman" w:cs="Times New Roman"/>
        </w:rPr>
        <w:t xml:space="preserve">destructive </w:t>
      </w:r>
      <w:r w:rsidR="000802C3">
        <w:rPr>
          <w:rFonts w:ascii="Times New Roman" w:hAnsi="Times New Roman" w:cs="Times New Roman"/>
        </w:rPr>
        <w:t xml:space="preserve">floods, </w:t>
      </w:r>
      <w:r w:rsidR="00AA5193">
        <w:rPr>
          <w:rFonts w:ascii="Times New Roman" w:hAnsi="Times New Roman" w:cs="Times New Roman"/>
        </w:rPr>
        <w:t xml:space="preserve">and </w:t>
      </w:r>
      <w:r w:rsidR="00087BF8">
        <w:rPr>
          <w:rFonts w:ascii="Times New Roman" w:hAnsi="Times New Roman" w:cs="Times New Roman"/>
        </w:rPr>
        <w:t xml:space="preserve">persistent </w:t>
      </w:r>
      <w:r w:rsidR="00AA5193">
        <w:rPr>
          <w:rFonts w:ascii="Times New Roman" w:hAnsi="Times New Roman" w:cs="Times New Roman"/>
        </w:rPr>
        <w:t>droughts</w:t>
      </w:r>
      <w:r w:rsidR="000802C3">
        <w:rPr>
          <w:rFonts w:ascii="Times New Roman" w:hAnsi="Times New Roman" w:cs="Times New Roman"/>
        </w:rPr>
        <w:t xml:space="preserve"> (</w:t>
      </w:r>
      <w:r w:rsidR="00AA0046">
        <w:rPr>
          <w:rFonts w:ascii="Times New Roman" w:hAnsi="Times New Roman" w:cs="Times New Roman"/>
        </w:rPr>
        <w:t>e.g., Coumou and Rahmstorf, 2012</w:t>
      </w:r>
      <w:r w:rsidR="00AA5193">
        <w:rPr>
          <w:rFonts w:ascii="Times New Roman" w:hAnsi="Times New Roman" w:cs="Times New Roman"/>
        </w:rPr>
        <w:t>).</w:t>
      </w:r>
      <w:r w:rsidR="000802C3">
        <w:rPr>
          <w:rFonts w:ascii="Times New Roman" w:hAnsi="Times New Roman" w:cs="Times New Roman"/>
        </w:rPr>
        <w:t xml:space="preserve"> </w:t>
      </w:r>
      <w:r w:rsidR="00AA5193">
        <w:rPr>
          <w:rFonts w:ascii="Times New Roman" w:hAnsi="Times New Roman" w:cs="Times New Roman"/>
        </w:rPr>
        <w:t xml:space="preserve">The </w:t>
      </w:r>
      <w:r w:rsidR="000E50A0">
        <w:rPr>
          <w:rFonts w:ascii="Times New Roman" w:hAnsi="Times New Roman" w:cs="Times New Roman"/>
        </w:rPr>
        <w:t>fact that</w:t>
      </w:r>
      <w:r w:rsidR="00AA5193">
        <w:rPr>
          <w:rFonts w:ascii="Times New Roman" w:hAnsi="Times New Roman" w:cs="Times New Roman"/>
        </w:rPr>
        <w:t xml:space="preserve"> Arctic climate changes </w:t>
      </w:r>
      <w:r w:rsidR="000E50A0">
        <w:rPr>
          <w:rFonts w:ascii="Times New Roman" w:hAnsi="Times New Roman" w:cs="Times New Roman"/>
        </w:rPr>
        <w:t>coincided with</w:t>
      </w:r>
      <w:r w:rsidR="00AA5193">
        <w:rPr>
          <w:rFonts w:ascii="Times New Roman" w:hAnsi="Times New Roman" w:cs="Times New Roman"/>
        </w:rPr>
        <w:t xml:space="preserve"> </w:t>
      </w:r>
      <w:r w:rsidR="000E50A0">
        <w:rPr>
          <w:rFonts w:ascii="Times New Roman" w:hAnsi="Times New Roman" w:cs="Times New Roman"/>
        </w:rPr>
        <w:t>an increase</w:t>
      </w:r>
      <w:r w:rsidR="00AA5193">
        <w:rPr>
          <w:rFonts w:ascii="Times New Roman" w:hAnsi="Times New Roman" w:cs="Times New Roman"/>
        </w:rPr>
        <w:t xml:space="preserve"> </w:t>
      </w:r>
      <w:r w:rsidR="000E50A0">
        <w:rPr>
          <w:rFonts w:ascii="Times New Roman" w:hAnsi="Times New Roman" w:cs="Times New Roman"/>
        </w:rPr>
        <w:t xml:space="preserve">in the frequency of occurrence of </w:t>
      </w:r>
      <w:r w:rsidR="00AA5193">
        <w:rPr>
          <w:rFonts w:ascii="Times New Roman" w:hAnsi="Times New Roman" w:cs="Times New Roman"/>
        </w:rPr>
        <w:t>extreme</w:t>
      </w:r>
      <w:r w:rsidR="000E50A0">
        <w:rPr>
          <w:rFonts w:ascii="Times New Roman" w:hAnsi="Times New Roman" w:cs="Times New Roman"/>
        </w:rPr>
        <w:t xml:space="preserve"> events</w:t>
      </w:r>
      <w:r w:rsidR="00AA5193">
        <w:rPr>
          <w:rFonts w:ascii="Times New Roman" w:hAnsi="Times New Roman" w:cs="Times New Roman"/>
        </w:rPr>
        <w:t xml:space="preserve"> </w:t>
      </w:r>
      <w:r w:rsidR="0059759B">
        <w:rPr>
          <w:rFonts w:ascii="Times New Roman" w:hAnsi="Times New Roman" w:cs="Times New Roman"/>
        </w:rPr>
        <w:t xml:space="preserve">inspired broad interest in </w:t>
      </w:r>
      <w:r w:rsidR="000E50A0">
        <w:rPr>
          <w:rFonts w:ascii="Times New Roman" w:hAnsi="Times New Roman" w:cs="Times New Roman"/>
        </w:rPr>
        <w:t>possible</w:t>
      </w:r>
      <w:r w:rsidR="00C63359">
        <w:rPr>
          <w:rFonts w:ascii="Times New Roman" w:hAnsi="Times New Roman" w:cs="Times New Roman"/>
        </w:rPr>
        <w:t xml:space="preserve"> linkages</w:t>
      </w:r>
      <w:r w:rsidR="000E50A0">
        <w:rPr>
          <w:rFonts w:ascii="Times New Roman" w:hAnsi="Times New Roman" w:cs="Times New Roman"/>
        </w:rPr>
        <w:t>—</w:t>
      </w:r>
      <w:r w:rsidR="00C63359">
        <w:rPr>
          <w:rFonts w:ascii="Times New Roman" w:hAnsi="Times New Roman" w:cs="Times New Roman"/>
        </w:rPr>
        <w:t>not only in</w:t>
      </w:r>
      <w:r w:rsidR="0059759B">
        <w:rPr>
          <w:rFonts w:ascii="Times New Roman" w:hAnsi="Times New Roman" w:cs="Times New Roman"/>
        </w:rPr>
        <w:t xml:space="preserve"> the climate community, but also the general public, media agencies, and decision makers, in par</w:t>
      </w:r>
      <w:r w:rsidR="008C2AC5">
        <w:rPr>
          <w:rFonts w:ascii="Times New Roman" w:hAnsi="Times New Roman" w:cs="Times New Roman"/>
        </w:rPr>
        <w:t xml:space="preserve">ticularly considering the </w:t>
      </w:r>
      <w:r w:rsidR="0059759B">
        <w:rPr>
          <w:rFonts w:ascii="Times New Roman" w:hAnsi="Times New Roman" w:cs="Times New Roman"/>
        </w:rPr>
        <w:t xml:space="preserve">projected </w:t>
      </w:r>
      <w:r w:rsidR="00522C83">
        <w:rPr>
          <w:rFonts w:ascii="Times New Roman" w:hAnsi="Times New Roman" w:cs="Times New Roman"/>
        </w:rPr>
        <w:t xml:space="preserve">future </w:t>
      </w:r>
      <w:r w:rsidR="0059759B">
        <w:rPr>
          <w:rFonts w:ascii="Times New Roman" w:hAnsi="Times New Roman" w:cs="Times New Roman"/>
        </w:rPr>
        <w:t>continuation and acceleration of Arctic warming and sea ice decr</w:t>
      </w:r>
      <w:r w:rsidR="0019150F">
        <w:rPr>
          <w:rFonts w:ascii="Times New Roman" w:hAnsi="Times New Roman" w:cs="Times New Roman"/>
        </w:rPr>
        <w:t>ease (e.g., Zhang and Walsh, 2006</w:t>
      </w:r>
      <w:r w:rsidR="005B7B87">
        <w:rPr>
          <w:rFonts w:ascii="Times New Roman" w:hAnsi="Times New Roman" w:cs="Times New Roman"/>
        </w:rPr>
        <w:t>; Zhang, 2010; Wang and Overland, 2012</w:t>
      </w:r>
      <w:r w:rsidR="00964EBD">
        <w:rPr>
          <w:rFonts w:ascii="Times New Roman" w:hAnsi="Times New Roman" w:cs="Times New Roman"/>
        </w:rPr>
        <w:t xml:space="preserve">; </w:t>
      </w:r>
      <w:r w:rsidR="005B7B87">
        <w:rPr>
          <w:rFonts w:ascii="Times New Roman" w:hAnsi="Times New Roman" w:cs="Times New Roman"/>
        </w:rPr>
        <w:t>Stroeve et al., 2012</w:t>
      </w:r>
      <w:r w:rsidR="0059759B">
        <w:rPr>
          <w:rFonts w:ascii="Times New Roman" w:hAnsi="Times New Roman" w:cs="Times New Roman"/>
        </w:rPr>
        <w:t xml:space="preserve">).  </w:t>
      </w:r>
    </w:p>
    <w:p w14:paraId="242F8613" w14:textId="4EAFC361" w:rsidR="00BE5A5E" w:rsidRPr="006D4226" w:rsidRDefault="00EB28F6" w:rsidP="003A6F98">
      <w:pPr>
        <w:widowControl w:val="0"/>
        <w:autoSpaceDE w:val="0"/>
        <w:autoSpaceDN w:val="0"/>
        <w:adjustRightInd w:val="0"/>
        <w:spacing w:before="240" w:line="480" w:lineRule="auto"/>
        <w:jc w:val="both"/>
        <w:rPr>
          <w:rFonts w:ascii="Times New Roman" w:hAnsi="Times New Roman" w:cs="Times New Roman"/>
        </w:rPr>
      </w:pPr>
      <w:r w:rsidRPr="006D4226">
        <w:rPr>
          <w:rFonts w:ascii="Times New Roman" w:hAnsi="Times New Roman" w:cs="Times New Roman"/>
        </w:rPr>
        <w:t xml:space="preserve">In general, it </w:t>
      </w:r>
      <w:r w:rsidR="000E50A0" w:rsidRPr="006D4226">
        <w:rPr>
          <w:rFonts w:ascii="Times New Roman" w:hAnsi="Times New Roman" w:cs="Times New Roman"/>
        </w:rPr>
        <w:t>is possible</w:t>
      </w:r>
      <w:r w:rsidR="0059759B" w:rsidRPr="006D4226">
        <w:rPr>
          <w:rFonts w:ascii="Times New Roman" w:hAnsi="Times New Roman" w:cs="Times New Roman"/>
        </w:rPr>
        <w:t xml:space="preserve"> that </w:t>
      </w:r>
      <w:r w:rsidR="00964EBD" w:rsidRPr="006D4226">
        <w:rPr>
          <w:rFonts w:ascii="Times New Roman" w:hAnsi="Times New Roman" w:cs="Times New Roman"/>
        </w:rPr>
        <w:t xml:space="preserve">Arctic </w:t>
      </w:r>
      <w:r w:rsidR="00D06E35" w:rsidRPr="008E22FE">
        <w:rPr>
          <w:rFonts w:ascii="Times New Roman" w:hAnsi="Times New Roman" w:cs="Times New Roman"/>
        </w:rPr>
        <w:t xml:space="preserve">warming </w:t>
      </w:r>
      <w:r w:rsidR="00964EBD" w:rsidRPr="008E22FE">
        <w:rPr>
          <w:rFonts w:ascii="Times New Roman" w:hAnsi="Times New Roman" w:cs="Times New Roman"/>
        </w:rPr>
        <w:t xml:space="preserve">decreases meridional </w:t>
      </w:r>
      <w:r w:rsidR="00D06E35" w:rsidRPr="00D747B2">
        <w:rPr>
          <w:rFonts w:ascii="Times New Roman" w:hAnsi="Times New Roman" w:cs="Times New Roman"/>
        </w:rPr>
        <w:t>temperature gradient</w:t>
      </w:r>
      <w:r w:rsidR="000E50A0" w:rsidRPr="00D747B2">
        <w:rPr>
          <w:rFonts w:ascii="Times New Roman" w:hAnsi="Times New Roman" w:cs="Times New Roman"/>
        </w:rPr>
        <w:t>s</w:t>
      </w:r>
      <w:r w:rsidR="000978B4" w:rsidRPr="00674FE2">
        <w:rPr>
          <w:rFonts w:ascii="Times New Roman" w:hAnsi="Times New Roman" w:cs="Times New Roman"/>
        </w:rPr>
        <w:t xml:space="preserve"> and</w:t>
      </w:r>
      <w:r w:rsidR="00964EBD" w:rsidRPr="003A6F98">
        <w:rPr>
          <w:rFonts w:ascii="Times New Roman" w:hAnsi="Times New Roman" w:cs="Times New Roman"/>
        </w:rPr>
        <w:t xml:space="preserve"> </w:t>
      </w:r>
      <w:r w:rsidR="000E50A0" w:rsidRPr="003A6F98">
        <w:rPr>
          <w:rFonts w:ascii="Times New Roman" w:hAnsi="Times New Roman" w:cs="Times New Roman"/>
        </w:rPr>
        <w:t>thereby</w:t>
      </w:r>
      <w:r w:rsidR="00B27087" w:rsidRPr="003A6F98">
        <w:rPr>
          <w:rFonts w:ascii="Times New Roman" w:hAnsi="Times New Roman" w:cs="Times New Roman"/>
        </w:rPr>
        <w:t xml:space="preserve"> </w:t>
      </w:r>
      <w:r w:rsidR="00D06E35" w:rsidRPr="003A6F98">
        <w:rPr>
          <w:rFonts w:ascii="Times New Roman" w:hAnsi="Times New Roman" w:cs="Times New Roman"/>
        </w:rPr>
        <w:t>weaken</w:t>
      </w:r>
      <w:r w:rsidR="000978B4" w:rsidRPr="003A6F98">
        <w:rPr>
          <w:rFonts w:ascii="Times New Roman" w:hAnsi="Times New Roman" w:cs="Times New Roman"/>
        </w:rPr>
        <w:t>s</w:t>
      </w:r>
      <w:r w:rsidR="00D06E35" w:rsidRPr="003A6F98">
        <w:rPr>
          <w:rFonts w:ascii="Times New Roman" w:hAnsi="Times New Roman" w:cs="Times New Roman"/>
        </w:rPr>
        <w:t xml:space="preserve"> zonal winds, which </w:t>
      </w:r>
      <w:r w:rsidR="000978B4" w:rsidRPr="003A6F98">
        <w:rPr>
          <w:rFonts w:ascii="Times New Roman" w:hAnsi="Times New Roman" w:cs="Times New Roman"/>
        </w:rPr>
        <w:t>may</w:t>
      </w:r>
      <w:r w:rsidR="00D06E35" w:rsidRPr="003A6F98">
        <w:rPr>
          <w:rFonts w:ascii="Times New Roman" w:hAnsi="Times New Roman" w:cs="Times New Roman"/>
        </w:rPr>
        <w:t xml:space="preserve"> </w:t>
      </w:r>
      <w:r w:rsidR="00964EBD" w:rsidRPr="003A6F98">
        <w:rPr>
          <w:rFonts w:ascii="Times New Roman" w:hAnsi="Times New Roman" w:cs="Times New Roman"/>
        </w:rPr>
        <w:t>result in a wavier jet stream</w:t>
      </w:r>
      <w:r w:rsidR="00D06E35" w:rsidRPr="003A6F98">
        <w:rPr>
          <w:rFonts w:ascii="Times New Roman" w:hAnsi="Times New Roman" w:cs="Times New Roman"/>
        </w:rPr>
        <w:t xml:space="preserve"> and cause</w:t>
      </w:r>
      <w:r w:rsidR="00D568D5" w:rsidRPr="003A6F98">
        <w:rPr>
          <w:rFonts w:ascii="Times New Roman" w:hAnsi="Times New Roman" w:cs="Times New Roman"/>
        </w:rPr>
        <w:t xml:space="preserve"> </w:t>
      </w:r>
      <w:r w:rsidR="00B565C7" w:rsidRPr="003A6F98">
        <w:rPr>
          <w:rFonts w:ascii="Times New Roman" w:hAnsi="Times New Roman" w:cs="Times New Roman"/>
        </w:rPr>
        <w:t xml:space="preserve">an increase in </w:t>
      </w:r>
      <w:r w:rsidR="00B27087" w:rsidRPr="003A6F98">
        <w:rPr>
          <w:rFonts w:ascii="Times New Roman" w:hAnsi="Times New Roman" w:cs="Times New Roman"/>
        </w:rPr>
        <w:t xml:space="preserve">occurrence </w:t>
      </w:r>
      <w:r w:rsidR="00B565C7" w:rsidRPr="003A6F98">
        <w:rPr>
          <w:rFonts w:ascii="Times New Roman" w:hAnsi="Times New Roman" w:cs="Times New Roman"/>
        </w:rPr>
        <w:t xml:space="preserve">frequency </w:t>
      </w:r>
      <w:r w:rsidR="00B27087" w:rsidRPr="003A6F98">
        <w:rPr>
          <w:rFonts w:ascii="Times New Roman" w:hAnsi="Times New Roman" w:cs="Times New Roman"/>
        </w:rPr>
        <w:t>of extreme events</w:t>
      </w:r>
      <w:r w:rsidRPr="003A6F98">
        <w:rPr>
          <w:rFonts w:ascii="Times New Roman" w:hAnsi="Times New Roman" w:cs="Times New Roman"/>
        </w:rPr>
        <w:t xml:space="preserve"> (</w:t>
      </w:r>
      <w:r w:rsidR="009965F2" w:rsidRPr="003A6F98">
        <w:rPr>
          <w:rFonts w:ascii="Times New Roman" w:hAnsi="Times New Roman" w:cs="Times New Roman"/>
        </w:rPr>
        <w:t xml:space="preserve">e.g., </w:t>
      </w:r>
      <w:r w:rsidR="008041D1" w:rsidRPr="003A6F98">
        <w:rPr>
          <w:rFonts w:ascii="Times New Roman" w:hAnsi="Times New Roman" w:cs="Times New Roman"/>
        </w:rPr>
        <w:t xml:space="preserve">Francis </w:t>
      </w:r>
      <w:r w:rsidR="00437B46" w:rsidRPr="003A6F98">
        <w:rPr>
          <w:rFonts w:ascii="Times New Roman" w:hAnsi="Times New Roman" w:cs="Times New Roman"/>
        </w:rPr>
        <w:t>and Vavrus 2012</w:t>
      </w:r>
      <w:r w:rsidR="00747228" w:rsidRPr="003A6F98">
        <w:rPr>
          <w:rFonts w:ascii="Times New Roman" w:hAnsi="Times New Roman" w:cs="Times New Roman"/>
        </w:rPr>
        <w:t xml:space="preserve">; </w:t>
      </w:r>
      <w:r w:rsidR="00577728">
        <w:rPr>
          <w:rFonts w:ascii="Times New Roman" w:hAnsi="Times New Roman" w:cs="Times New Roman"/>
        </w:rPr>
        <w:t xml:space="preserve">also </w:t>
      </w:r>
      <w:r w:rsidR="00577728">
        <w:rPr>
          <w:rFonts w:ascii="Times New Roman" w:hAnsi="Times New Roman" w:cs="Times New Roman"/>
        </w:rPr>
        <w:lastRenderedPageBreak/>
        <w:t>reviews by Cohen et al., 2014,</w:t>
      </w:r>
      <w:r w:rsidR="00747228" w:rsidRPr="003A6F98">
        <w:rPr>
          <w:rFonts w:ascii="Times New Roman" w:hAnsi="Times New Roman" w:cs="Times New Roman"/>
        </w:rPr>
        <w:t xml:space="preserve"> </w:t>
      </w:r>
      <w:r w:rsidR="00577728">
        <w:rPr>
          <w:rFonts w:ascii="Times New Roman" w:hAnsi="Times New Roman" w:cs="Times New Roman"/>
        </w:rPr>
        <w:t>Vihma, 2014,</w:t>
      </w:r>
      <w:r w:rsidR="00E445FB" w:rsidRPr="003A6F98">
        <w:rPr>
          <w:rFonts w:ascii="Times New Roman" w:hAnsi="Times New Roman" w:cs="Times New Roman"/>
        </w:rPr>
        <w:t xml:space="preserve"> </w:t>
      </w:r>
      <w:r w:rsidR="00577728">
        <w:rPr>
          <w:rFonts w:ascii="Times New Roman" w:hAnsi="Times New Roman" w:cs="Times New Roman"/>
        </w:rPr>
        <w:t xml:space="preserve">and </w:t>
      </w:r>
      <w:r w:rsidR="00747228" w:rsidRPr="003A6F98">
        <w:rPr>
          <w:rFonts w:ascii="Times New Roman" w:hAnsi="Times New Roman" w:cs="Times New Roman"/>
        </w:rPr>
        <w:t>Overland et al., 2016</w:t>
      </w:r>
      <w:r w:rsidRPr="003A6F98">
        <w:rPr>
          <w:rFonts w:ascii="Times New Roman" w:hAnsi="Times New Roman" w:cs="Times New Roman"/>
        </w:rPr>
        <w:t>)</w:t>
      </w:r>
      <w:r w:rsidR="00B27087" w:rsidRPr="003A6F98">
        <w:rPr>
          <w:rFonts w:ascii="Times New Roman" w:hAnsi="Times New Roman" w:cs="Times New Roman"/>
        </w:rPr>
        <w:t>.</w:t>
      </w:r>
      <w:r w:rsidR="00964EBD" w:rsidRPr="003A6F98">
        <w:rPr>
          <w:rFonts w:ascii="Times New Roman" w:hAnsi="Times New Roman" w:cs="Times New Roman"/>
        </w:rPr>
        <w:t xml:space="preserve"> </w:t>
      </w:r>
      <w:r w:rsidR="00155895" w:rsidRPr="003A6F98">
        <w:rPr>
          <w:rFonts w:ascii="Times New Roman" w:hAnsi="Times New Roman" w:cs="Times New Roman"/>
        </w:rPr>
        <w:t xml:space="preserve">However, </w:t>
      </w:r>
      <w:r w:rsidR="000E50A0" w:rsidRPr="003A6F98">
        <w:rPr>
          <w:rFonts w:ascii="Times New Roman" w:hAnsi="Times New Roman" w:cs="Times New Roman"/>
        </w:rPr>
        <w:t xml:space="preserve">a </w:t>
      </w:r>
      <w:r w:rsidR="00FE0640" w:rsidRPr="003A6F98">
        <w:rPr>
          <w:rFonts w:ascii="Times New Roman" w:hAnsi="Times New Roman" w:cs="Times New Roman"/>
        </w:rPr>
        <w:t xml:space="preserve">strong </w:t>
      </w:r>
      <w:r w:rsidR="00964EBD" w:rsidRPr="003A6F98">
        <w:rPr>
          <w:rFonts w:ascii="Times New Roman" w:hAnsi="Times New Roman" w:cs="Times New Roman"/>
        </w:rPr>
        <w:t xml:space="preserve">debate </w:t>
      </w:r>
      <w:r w:rsidR="000737ED" w:rsidRPr="003A6F98">
        <w:rPr>
          <w:rFonts w:ascii="Times New Roman" w:hAnsi="Times New Roman" w:cs="Times New Roman"/>
        </w:rPr>
        <w:t>emerge</w:t>
      </w:r>
      <w:r w:rsidR="009E0CA7" w:rsidRPr="003A6F98">
        <w:rPr>
          <w:rFonts w:ascii="Times New Roman" w:hAnsi="Times New Roman" w:cs="Times New Roman"/>
        </w:rPr>
        <w:t>d</w:t>
      </w:r>
      <w:r w:rsidR="000E50A0" w:rsidRPr="003A6F98">
        <w:rPr>
          <w:rFonts w:ascii="Times New Roman" w:hAnsi="Times New Roman" w:cs="Times New Roman"/>
        </w:rPr>
        <w:t>, which continues</w:t>
      </w:r>
      <w:r w:rsidR="000737ED" w:rsidRPr="003A6F98">
        <w:rPr>
          <w:rFonts w:ascii="Times New Roman" w:hAnsi="Times New Roman" w:cs="Times New Roman"/>
        </w:rPr>
        <w:t xml:space="preserve"> </w:t>
      </w:r>
      <w:r w:rsidR="000E50A0" w:rsidRPr="003A6F98">
        <w:rPr>
          <w:rFonts w:ascii="Times New Roman" w:hAnsi="Times New Roman" w:cs="Times New Roman"/>
        </w:rPr>
        <w:t xml:space="preserve">until today and is partly associated with conflicting results depending on </w:t>
      </w:r>
      <w:r w:rsidR="006D4226" w:rsidRPr="003A6F98">
        <w:rPr>
          <w:rFonts w:ascii="Times New Roman" w:hAnsi="Times New Roman" w:cs="Times New Roman"/>
        </w:rPr>
        <w:t>which</w:t>
      </w:r>
      <w:r w:rsidR="000E50A0" w:rsidRPr="003A6F98">
        <w:rPr>
          <w:rFonts w:ascii="Times New Roman" w:hAnsi="Times New Roman" w:cs="Times New Roman"/>
        </w:rPr>
        <w:t xml:space="preserve"> observations or models </w:t>
      </w:r>
      <w:r w:rsidR="006D4226" w:rsidRPr="003A6F98">
        <w:rPr>
          <w:rFonts w:ascii="Times New Roman" w:hAnsi="Times New Roman" w:cs="Times New Roman"/>
        </w:rPr>
        <w:t>were</w:t>
      </w:r>
      <w:r w:rsidR="000E50A0" w:rsidRPr="003A6F98">
        <w:rPr>
          <w:rFonts w:ascii="Times New Roman" w:hAnsi="Times New Roman" w:cs="Times New Roman"/>
        </w:rPr>
        <w:t xml:space="preserve"> </w:t>
      </w:r>
      <w:r w:rsidR="006D4226" w:rsidRPr="003A6F98">
        <w:rPr>
          <w:rFonts w:ascii="Times New Roman" w:hAnsi="Times New Roman" w:cs="Times New Roman"/>
        </w:rPr>
        <w:t xml:space="preserve">used </w:t>
      </w:r>
      <w:r w:rsidR="0019262D" w:rsidRPr="003A6F98">
        <w:rPr>
          <w:rFonts w:ascii="Times New Roman" w:hAnsi="Times New Roman" w:cs="Times New Roman"/>
        </w:rPr>
        <w:t xml:space="preserve">and </w:t>
      </w:r>
      <w:r w:rsidR="006D4226" w:rsidRPr="003A6F98">
        <w:rPr>
          <w:rFonts w:ascii="Times New Roman" w:hAnsi="Times New Roman" w:cs="Times New Roman"/>
        </w:rPr>
        <w:t>what analysis metrics were</w:t>
      </w:r>
      <w:r w:rsidR="0019262D" w:rsidRPr="003A6F98">
        <w:rPr>
          <w:rFonts w:ascii="Times New Roman" w:hAnsi="Times New Roman" w:cs="Times New Roman"/>
        </w:rPr>
        <w:t xml:space="preserve"> </w:t>
      </w:r>
      <w:r w:rsidR="006D4226" w:rsidRPr="003A6F98">
        <w:rPr>
          <w:rFonts w:ascii="Times New Roman" w:hAnsi="Times New Roman" w:cs="Times New Roman"/>
        </w:rPr>
        <w:t>employed</w:t>
      </w:r>
      <w:r w:rsidR="000E50A0" w:rsidRPr="003A6F98">
        <w:rPr>
          <w:rFonts w:ascii="Times New Roman" w:hAnsi="Times New Roman" w:cs="Times New Roman"/>
        </w:rPr>
        <w:t xml:space="preserve"> </w:t>
      </w:r>
      <w:r w:rsidR="000737ED" w:rsidRPr="003A6F98">
        <w:rPr>
          <w:rFonts w:ascii="Times New Roman" w:hAnsi="Times New Roman" w:cs="Times New Roman"/>
        </w:rPr>
        <w:t xml:space="preserve"> </w:t>
      </w:r>
      <w:r w:rsidR="008041D1" w:rsidRPr="003A6F98">
        <w:rPr>
          <w:rFonts w:ascii="Times New Roman" w:hAnsi="Times New Roman" w:cs="Times New Roman"/>
        </w:rPr>
        <w:t>(</w:t>
      </w:r>
      <w:r w:rsidR="002C112A" w:rsidRPr="003A6F98">
        <w:rPr>
          <w:rFonts w:ascii="Times New Roman" w:hAnsi="Times New Roman" w:cs="Times New Roman"/>
        </w:rPr>
        <w:t xml:space="preserve">e.g., </w:t>
      </w:r>
      <w:r w:rsidR="008041D1" w:rsidRPr="003A6F98">
        <w:rPr>
          <w:rFonts w:ascii="Times New Roman" w:hAnsi="Times New Roman" w:cs="Times New Roman"/>
        </w:rPr>
        <w:t>Barne</w:t>
      </w:r>
      <w:r w:rsidR="002C112A" w:rsidRPr="003A6F98">
        <w:rPr>
          <w:rFonts w:ascii="Times New Roman" w:hAnsi="Times New Roman" w:cs="Times New Roman"/>
        </w:rPr>
        <w:t>s, 2013</w:t>
      </w:r>
      <w:r w:rsidR="00E445FB" w:rsidRPr="003A6F98">
        <w:rPr>
          <w:rFonts w:ascii="Times New Roman" w:hAnsi="Times New Roman" w:cs="Times New Roman"/>
        </w:rPr>
        <w:t>; Wallace, et al., 2014</w:t>
      </w:r>
      <w:r w:rsidR="008041D1" w:rsidRPr="003A6F98">
        <w:rPr>
          <w:rFonts w:ascii="Times New Roman" w:hAnsi="Times New Roman" w:cs="Times New Roman"/>
        </w:rPr>
        <w:t>)</w:t>
      </w:r>
      <w:r w:rsidR="00964EBD" w:rsidRPr="003A6F98">
        <w:rPr>
          <w:rFonts w:ascii="Times New Roman" w:hAnsi="Times New Roman" w:cs="Times New Roman"/>
        </w:rPr>
        <w:t xml:space="preserve">. </w:t>
      </w:r>
      <w:r w:rsidR="008041D1" w:rsidRPr="003A6F98">
        <w:rPr>
          <w:rFonts w:ascii="Times New Roman" w:hAnsi="Times New Roman" w:cs="Times New Roman"/>
        </w:rPr>
        <w:t xml:space="preserve">The inconsistency </w:t>
      </w:r>
      <w:r w:rsidR="00955704" w:rsidRPr="003A6F98">
        <w:rPr>
          <w:rFonts w:ascii="Times New Roman" w:hAnsi="Times New Roman" w:cs="Times New Roman"/>
        </w:rPr>
        <w:t>and</w:t>
      </w:r>
      <w:r w:rsidR="008041D1" w:rsidRPr="003A6F98">
        <w:rPr>
          <w:rFonts w:ascii="Times New Roman" w:hAnsi="Times New Roman" w:cs="Times New Roman"/>
        </w:rPr>
        <w:t xml:space="preserve"> controversy </w:t>
      </w:r>
      <w:r w:rsidR="000E50A0" w:rsidRPr="003A6F98">
        <w:rPr>
          <w:rFonts w:ascii="Times New Roman" w:hAnsi="Times New Roman" w:cs="Times New Roman"/>
        </w:rPr>
        <w:t xml:space="preserve">surrounding </w:t>
      </w:r>
      <w:r w:rsidR="00EB3220" w:rsidRPr="002A3D8A">
        <w:rPr>
          <w:rFonts w:ascii="Times New Roman" w:hAnsi="Times New Roman" w:cs="Times New Roman"/>
        </w:rPr>
        <w:t>t</w:t>
      </w:r>
      <w:r w:rsidR="000E50A0" w:rsidRPr="002A3D8A">
        <w:rPr>
          <w:rFonts w:ascii="Times New Roman" w:hAnsi="Times New Roman" w:cs="Times New Roman"/>
        </w:rPr>
        <w:t>he scientific discussion</w:t>
      </w:r>
      <w:r w:rsidR="00E031EA" w:rsidRPr="002A3D8A">
        <w:rPr>
          <w:rFonts w:ascii="Times New Roman" w:hAnsi="Times New Roman" w:cs="Times New Roman"/>
        </w:rPr>
        <w:t xml:space="preserve"> could</w:t>
      </w:r>
      <w:r w:rsidR="003A4E13" w:rsidRPr="002A3D8A">
        <w:rPr>
          <w:rFonts w:ascii="Times New Roman" w:hAnsi="Times New Roman" w:cs="Times New Roman"/>
        </w:rPr>
        <w:t xml:space="preserve"> be</w:t>
      </w:r>
      <w:r w:rsidR="00964EBD" w:rsidRPr="002A3D8A">
        <w:rPr>
          <w:rFonts w:ascii="Times New Roman" w:hAnsi="Times New Roman" w:cs="Times New Roman"/>
        </w:rPr>
        <w:t xml:space="preserve"> </w:t>
      </w:r>
      <w:r w:rsidR="008041D1" w:rsidRPr="002A3D8A">
        <w:rPr>
          <w:rFonts w:ascii="Times New Roman" w:hAnsi="Times New Roman" w:cs="Times New Roman"/>
        </w:rPr>
        <w:t xml:space="preserve">attributed to </w:t>
      </w:r>
      <w:r w:rsidR="0059759B" w:rsidRPr="002A3D8A">
        <w:rPr>
          <w:rFonts w:ascii="Times New Roman" w:hAnsi="Times New Roman" w:cs="Times New Roman"/>
        </w:rPr>
        <w:t xml:space="preserve">complex </w:t>
      </w:r>
      <w:r w:rsidR="003A4E13" w:rsidRPr="002A3D8A">
        <w:rPr>
          <w:rFonts w:ascii="Times New Roman" w:hAnsi="Times New Roman" w:cs="Times New Roman"/>
        </w:rPr>
        <w:t>processes and pathways of</w:t>
      </w:r>
      <w:r w:rsidR="0059759B" w:rsidRPr="002A3D8A">
        <w:rPr>
          <w:rFonts w:ascii="Times New Roman" w:hAnsi="Times New Roman" w:cs="Times New Roman"/>
        </w:rPr>
        <w:t xml:space="preserve"> anomalous Arctic thermal forcing on the overlying atmosphere </w:t>
      </w:r>
      <w:r w:rsidR="00E031EA" w:rsidRPr="002A3D8A">
        <w:rPr>
          <w:rFonts w:ascii="Times New Roman" w:hAnsi="Times New Roman" w:cs="Times New Roman"/>
        </w:rPr>
        <w:t xml:space="preserve">circulation dynamics </w:t>
      </w:r>
      <w:r w:rsidR="0059759B" w:rsidRPr="002A3D8A">
        <w:rPr>
          <w:rFonts w:ascii="Times New Roman" w:hAnsi="Times New Roman" w:cs="Times New Roman"/>
        </w:rPr>
        <w:t xml:space="preserve">and </w:t>
      </w:r>
      <w:r w:rsidR="000E50A0" w:rsidRPr="002A3D8A">
        <w:rPr>
          <w:rFonts w:ascii="Times New Roman" w:hAnsi="Times New Roman" w:cs="Times New Roman"/>
        </w:rPr>
        <w:t xml:space="preserve">the </w:t>
      </w:r>
      <w:r w:rsidR="0059759B" w:rsidRPr="002A3D8A">
        <w:rPr>
          <w:rFonts w:ascii="Times New Roman" w:hAnsi="Times New Roman" w:cs="Times New Roman"/>
        </w:rPr>
        <w:t>“tug-of-war”</w:t>
      </w:r>
      <w:r w:rsidR="000E50A0" w:rsidRPr="002A3D8A">
        <w:rPr>
          <w:rFonts w:ascii="Times New Roman" w:hAnsi="Times New Roman" w:cs="Times New Roman"/>
        </w:rPr>
        <w:t xml:space="preserve"> </w:t>
      </w:r>
      <w:r w:rsidR="0059759B" w:rsidRPr="002A3D8A">
        <w:rPr>
          <w:rFonts w:ascii="Times New Roman" w:hAnsi="Times New Roman" w:cs="Times New Roman"/>
        </w:rPr>
        <w:t>betw</w:t>
      </w:r>
      <w:r w:rsidR="00D93489" w:rsidRPr="002A3D8A">
        <w:rPr>
          <w:rFonts w:ascii="Times New Roman" w:hAnsi="Times New Roman" w:cs="Times New Roman"/>
        </w:rPr>
        <w:t xml:space="preserve">een </w:t>
      </w:r>
      <w:r w:rsidR="003A4E13" w:rsidRPr="002A3D8A">
        <w:rPr>
          <w:rFonts w:ascii="Times New Roman" w:hAnsi="Times New Roman" w:cs="Times New Roman"/>
        </w:rPr>
        <w:t xml:space="preserve">anomalous </w:t>
      </w:r>
      <w:r w:rsidR="00D93489" w:rsidRPr="002A3D8A">
        <w:rPr>
          <w:rFonts w:ascii="Times New Roman" w:hAnsi="Times New Roman" w:cs="Times New Roman"/>
        </w:rPr>
        <w:t>Arcti</w:t>
      </w:r>
      <w:r w:rsidR="003A4E13" w:rsidRPr="002A3D8A">
        <w:rPr>
          <w:rFonts w:ascii="Times New Roman" w:hAnsi="Times New Roman" w:cs="Times New Roman"/>
        </w:rPr>
        <w:t>c and tropical</w:t>
      </w:r>
      <w:r w:rsidR="009E0CA7" w:rsidRPr="002A3D8A">
        <w:rPr>
          <w:rFonts w:ascii="Times New Roman" w:hAnsi="Times New Roman" w:cs="Times New Roman"/>
        </w:rPr>
        <w:t xml:space="preserve"> </w:t>
      </w:r>
      <w:r w:rsidR="000E50A0" w:rsidRPr="002A3D8A">
        <w:rPr>
          <w:rFonts w:ascii="Times New Roman" w:hAnsi="Times New Roman" w:cs="Times New Roman"/>
        </w:rPr>
        <w:t xml:space="preserve">(or even other) </w:t>
      </w:r>
      <w:r w:rsidR="003A4E13" w:rsidRPr="002A3D8A">
        <w:rPr>
          <w:rFonts w:ascii="Times New Roman" w:hAnsi="Times New Roman" w:cs="Times New Roman"/>
        </w:rPr>
        <w:t>forcings</w:t>
      </w:r>
      <w:r w:rsidR="0059759B" w:rsidRPr="002A3D8A">
        <w:rPr>
          <w:rFonts w:ascii="Times New Roman" w:hAnsi="Times New Roman" w:cs="Times New Roman"/>
        </w:rPr>
        <w:t xml:space="preserve">. </w:t>
      </w:r>
      <w:r w:rsidR="0066207F" w:rsidRPr="002A3D8A">
        <w:rPr>
          <w:rFonts w:ascii="Times New Roman" w:hAnsi="Times New Roman" w:cs="Times New Roman"/>
        </w:rPr>
        <w:t>At the same time, the continu</w:t>
      </w:r>
      <w:r w:rsidR="006D4226" w:rsidRPr="002A3D8A">
        <w:rPr>
          <w:rFonts w:ascii="Times New Roman" w:hAnsi="Times New Roman" w:cs="Times New Roman"/>
        </w:rPr>
        <w:t>ing</w:t>
      </w:r>
      <w:r w:rsidR="0066207F" w:rsidRPr="002A3D8A">
        <w:rPr>
          <w:rFonts w:ascii="Times New Roman" w:hAnsi="Times New Roman" w:cs="Times New Roman"/>
        </w:rPr>
        <w:t xml:space="preserve"> controversy has fueled numerous activities related to the possible impact of Arctic climate change on mid-latitudes</w:t>
      </w:r>
      <w:r w:rsidR="006D4226" w:rsidRPr="002A3D8A">
        <w:rPr>
          <w:rFonts w:ascii="Times New Roman" w:hAnsi="Times New Roman" w:cs="Times New Roman"/>
        </w:rPr>
        <w:t xml:space="preserve">, including a series of workshops such as </w:t>
      </w:r>
      <w:r w:rsidR="006D4226" w:rsidRPr="003A6F98">
        <w:rPr>
          <w:rFonts w:ascii="Times New Roman" w:hAnsi="Times New Roman" w:cs="Times New Roman"/>
        </w:rPr>
        <w:t>a National Academy of Sciences (NAS) workshop in Washington DC</w:t>
      </w:r>
      <w:r w:rsidR="006D4226">
        <w:rPr>
          <w:rFonts w:ascii="Times New Roman" w:hAnsi="Times New Roman" w:cs="Times New Roman"/>
        </w:rPr>
        <w:t xml:space="preserve"> </w:t>
      </w:r>
      <w:r w:rsidR="006D4226" w:rsidRPr="003A6F98">
        <w:rPr>
          <w:rFonts w:ascii="Times New Roman" w:hAnsi="Times New Roman" w:cs="Times New Roman"/>
        </w:rPr>
        <w:t>in September 2013, a NOAA Arctic workshop in Boulder</w:t>
      </w:r>
      <w:r w:rsidR="006D4226">
        <w:rPr>
          <w:rFonts w:ascii="Times New Roman" w:hAnsi="Times New Roman" w:cs="Times New Roman"/>
        </w:rPr>
        <w:t xml:space="preserve">, Colorado, </w:t>
      </w:r>
      <w:r w:rsidR="006D4226" w:rsidRPr="006D4226">
        <w:rPr>
          <w:rFonts w:ascii="Times New Roman" w:hAnsi="Times New Roman" w:cs="Times New Roman"/>
        </w:rPr>
        <w:t>in May 2014, and international</w:t>
      </w:r>
      <w:r w:rsidR="006D4226">
        <w:rPr>
          <w:rFonts w:ascii="Times New Roman" w:hAnsi="Times New Roman" w:cs="Times New Roman"/>
        </w:rPr>
        <w:t xml:space="preserve"> </w:t>
      </w:r>
      <w:r w:rsidR="006D4226" w:rsidRPr="003A6F98">
        <w:rPr>
          <w:rFonts w:ascii="Times New Roman" w:hAnsi="Times New Roman" w:cs="Times New Roman"/>
        </w:rPr>
        <w:t>workshops in Reykjavi</w:t>
      </w:r>
      <w:r w:rsidR="006D4226" w:rsidRPr="006D4226">
        <w:rPr>
          <w:rFonts w:ascii="Times New Roman" w:hAnsi="Times New Roman" w:cs="Times New Roman"/>
        </w:rPr>
        <w:t>k, Iceland, in November 2013,</w:t>
      </w:r>
      <w:r w:rsidR="006D4226" w:rsidRPr="003A6F98">
        <w:rPr>
          <w:rFonts w:ascii="Times New Roman" w:hAnsi="Times New Roman" w:cs="Times New Roman"/>
        </w:rPr>
        <w:t xml:space="preserve"> Barcelona, Spain, in December 2014</w:t>
      </w:r>
      <w:r w:rsidR="006D4226">
        <w:rPr>
          <w:rFonts w:ascii="Times New Roman" w:hAnsi="Times New Roman" w:cs="Times New Roman"/>
        </w:rPr>
        <w:t>, Washignton, DC.</w:t>
      </w:r>
      <w:r w:rsidR="004A051D">
        <w:rPr>
          <w:rFonts w:ascii="Times New Roman" w:hAnsi="Times New Roman" w:cs="Times New Roman"/>
        </w:rPr>
        <w:t>, U.S.,</w:t>
      </w:r>
      <w:r w:rsidR="006D4226">
        <w:rPr>
          <w:rFonts w:ascii="Times New Roman" w:hAnsi="Times New Roman" w:cs="Times New Roman"/>
        </w:rPr>
        <w:t xml:space="preserve"> in Feburary 2017, and in Aspen</w:t>
      </w:r>
      <w:r w:rsidR="004A051D">
        <w:rPr>
          <w:rFonts w:ascii="Times New Roman" w:hAnsi="Times New Roman" w:cs="Times New Roman"/>
        </w:rPr>
        <w:t>, U.S.,</w:t>
      </w:r>
      <w:r w:rsidR="006D4226">
        <w:rPr>
          <w:rFonts w:ascii="Times New Roman" w:hAnsi="Times New Roman" w:cs="Times New Roman"/>
        </w:rPr>
        <w:t xml:space="preserve"> in June 2017</w:t>
      </w:r>
      <w:r w:rsidR="006D4226" w:rsidRPr="002A3D8A">
        <w:rPr>
          <w:rFonts w:ascii="Times New Roman" w:hAnsi="Times New Roman" w:cs="Times New Roman"/>
        </w:rPr>
        <w:t>.</w:t>
      </w:r>
    </w:p>
    <w:p w14:paraId="7A36A0AA" w14:textId="2CB523DF" w:rsidR="00A2797F" w:rsidRDefault="000059E4" w:rsidP="0040394D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fact, </w:t>
      </w:r>
      <w:r w:rsidR="00793421">
        <w:rPr>
          <w:rFonts w:ascii="Times New Roman" w:hAnsi="Times New Roman" w:cs="Times New Roman"/>
        </w:rPr>
        <w:t xml:space="preserve">research into </w:t>
      </w:r>
      <w:r w:rsidR="00847B68">
        <w:rPr>
          <w:rFonts w:ascii="Times New Roman" w:hAnsi="Times New Roman" w:cs="Times New Roman"/>
        </w:rPr>
        <w:t xml:space="preserve">the </w:t>
      </w:r>
      <w:r w:rsidR="009F5060">
        <w:rPr>
          <w:rFonts w:ascii="Times New Roman" w:hAnsi="Times New Roman" w:cs="Times New Roman"/>
        </w:rPr>
        <w:t>i</w:t>
      </w:r>
      <w:r w:rsidR="00D93489">
        <w:rPr>
          <w:rFonts w:ascii="Times New Roman" w:hAnsi="Times New Roman" w:cs="Times New Roman"/>
        </w:rPr>
        <w:t>nfluence</w:t>
      </w:r>
      <w:r w:rsidR="009F5060">
        <w:rPr>
          <w:rFonts w:ascii="Times New Roman" w:hAnsi="Times New Roman" w:cs="Times New Roman"/>
        </w:rPr>
        <w:t xml:space="preserve"> of </w:t>
      </w:r>
      <w:r w:rsidR="00793421">
        <w:rPr>
          <w:rFonts w:ascii="Times New Roman" w:hAnsi="Times New Roman" w:cs="Times New Roman"/>
        </w:rPr>
        <w:t xml:space="preserve">the </w:t>
      </w:r>
      <w:r w:rsidR="009F5060">
        <w:rPr>
          <w:rFonts w:ascii="Times New Roman" w:hAnsi="Times New Roman" w:cs="Times New Roman"/>
        </w:rPr>
        <w:t>Arctic</w:t>
      </w:r>
      <w:r w:rsidR="00D93489">
        <w:rPr>
          <w:rFonts w:ascii="Times New Roman" w:hAnsi="Times New Roman" w:cs="Times New Roman"/>
        </w:rPr>
        <w:t xml:space="preserve"> on mid-latitude</w:t>
      </w:r>
      <w:r w:rsidR="00EA2115">
        <w:rPr>
          <w:rFonts w:ascii="Times New Roman" w:hAnsi="Times New Roman" w:cs="Times New Roman"/>
        </w:rPr>
        <w:t xml:space="preserve"> atmospheric circulation </w:t>
      </w:r>
      <w:r w:rsidR="00A421CA">
        <w:rPr>
          <w:rFonts w:ascii="Times New Roman" w:hAnsi="Times New Roman" w:cs="Times New Roman"/>
        </w:rPr>
        <w:t xml:space="preserve">has </w:t>
      </w:r>
      <w:r w:rsidR="00E94FFF">
        <w:rPr>
          <w:rFonts w:ascii="Times New Roman" w:hAnsi="Times New Roman" w:cs="Times New Roman"/>
        </w:rPr>
        <w:t>been a long-standing topic</w:t>
      </w:r>
      <w:r w:rsidR="00793421">
        <w:rPr>
          <w:rFonts w:ascii="Times New Roman" w:hAnsi="Times New Roman" w:cs="Times New Roman"/>
        </w:rPr>
        <w:t xml:space="preserve"> during</w:t>
      </w:r>
      <w:r w:rsidR="00A421CA">
        <w:rPr>
          <w:rFonts w:ascii="Times New Roman" w:hAnsi="Times New Roman" w:cs="Times New Roman"/>
        </w:rPr>
        <w:t xml:space="preserve"> the last three decades </w:t>
      </w:r>
      <w:r w:rsidR="009F5060">
        <w:rPr>
          <w:rFonts w:ascii="Times New Roman" w:hAnsi="Times New Roman" w:cs="Times New Roman"/>
        </w:rPr>
        <w:t xml:space="preserve">(e.g., </w:t>
      </w:r>
      <w:r w:rsidR="00531282">
        <w:rPr>
          <w:rFonts w:ascii="Times New Roman" w:hAnsi="Times New Roman" w:cs="Times New Roman"/>
        </w:rPr>
        <w:t xml:space="preserve">a </w:t>
      </w:r>
      <w:r w:rsidR="009F5060">
        <w:rPr>
          <w:rFonts w:ascii="Times New Roman" w:hAnsi="Times New Roman" w:cs="Times New Roman"/>
        </w:rPr>
        <w:t>review by Vihma, 2014).</w:t>
      </w:r>
      <w:r w:rsidR="00715A6D">
        <w:rPr>
          <w:rFonts w:ascii="Times New Roman" w:hAnsi="Times New Roman" w:cs="Times New Roman"/>
        </w:rPr>
        <w:t xml:space="preserve"> </w:t>
      </w:r>
      <w:r w:rsidR="003666C1">
        <w:rPr>
          <w:rFonts w:ascii="Times New Roman" w:hAnsi="Times New Roman" w:cs="Times New Roman"/>
        </w:rPr>
        <w:t>In this context, i</w:t>
      </w:r>
      <w:r w:rsidR="009E0CA7">
        <w:rPr>
          <w:rFonts w:ascii="Times New Roman" w:hAnsi="Times New Roman" w:cs="Times New Roman"/>
        </w:rPr>
        <w:t>t is worthwhile mention</w:t>
      </w:r>
      <w:r w:rsidR="003666C1">
        <w:rPr>
          <w:rFonts w:ascii="Times New Roman" w:hAnsi="Times New Roman" w:cs="Times New Roman"/>
        </w:rPr>
        <w:t>ing</w:t>
      </w:r>
      <w:r w:rsidR="009E0CA7">
        <w:rPr>
          <w:rFonts w:ascii="Times New Roman" w:hAnsi="Times New Roman" w:cs="Times New Roman"/>
        </w:rPr>
        <w:t xml:space="preserve"> a </w:t>
      </w:r>
      <w:r w:rsidR="00B75F3C">
        <w:rPr>
          <w:rFonts w:ascii="Times New Roman" w:hAnsi="Times New Roman" w:cs="Times New Roman"/>
        </w:rPr>
        <w:t xml:space="preserve">pioneering study </w:t>
      </w:r>
      <w:r w:rsidR="003666C1">
        <w:rPr>
          <w:rFonts w:ascii="Times New Roman" w:hAnsi="Times New Roman" w:cs="Times New Roman"/>
        </w:rPr>
        <w:t>from</w:t>
      </w:r>
      <w:r w:rsidR="00716CDD">
        <w:rPr>
          <w:rFonts w:ascii="Times New Roman" w:hAnsi="Times New Roman" w:cs="Times New Roman"/>
        </w:rPr>
        <w:t xml:space="preserve"> China </w:t>
      </w:r>
      <w:r w:rsidR="00B75F3C">
        <w:rPr>
          <w:rFonts w:ascii="Times New Roman" w:hAnsi="Times New Roman" w:cs="Times New Roman"/>
        </w:rPr>
        <w:t>about</w:t>
      </w:r>
      <w:r w:rsidR="009F5060">
        <w:rPr>
          <w:rFonts w:ascii="Times New Roman" w:hAnsi="Times New Roman" w:cs="Times New Roman"/>
        </w:rPr>
        <w:t xml:space="preserve"> </w:t>
      </w:r>
      <w:r w:rsidR="00E57B0C">
        <w:rPr>
          <w:rFonts w:ascii="Times New Roman" w:hAnsi="Times New Roman" w:cs="Times New Roman"/>
        </w:rPr>
        <w:t>impacts of anomalous Ar</w:t>
      </w:r>
      <w:r w:rsidR="00B75F3C">
        <w:rPr>
          <w:rFonts w:ascii="Times New Roman" w:hAnsi="Times New Roman" w:cs="Times New Roman"/>
        </w:rPr>
        <w:t>ctic sea ice on Asian monsoon circulation</w:t>
      </w:r>
      <w:r w:rsidR="00237B88">
        <w:rPr>
          <w:rFonts w:ascii="Times New Roman" w:hAnsi="Times New Roman" w:cs="Times New Roman"/>
        </w:rPr>
        <w:t>s</w:t>
      </w:r>
      <w:r w:rsidR="00E57B0C">
        <w:rPr>
          <w:rFonts w:ascii="Times New Roman" w:hAnsi="Times New Roman" w:cs="Times New Roman"/>
        </w:rPr>
        <w:t xml:space="preserve"> </w:t>
      </w:r>
      <w:r w:rsidR="00B75F3C">
        <w:rPr>
          <w:rFonts w:ascii="Times New Roman" w:hAnsi="Times New Roman" w:cs="Times New Roman"/>
        </w:rPr>
        <w:t>in the early 1990s (Huang et al., 1992)</w:t>
      </w:r>
      <w:r w:rsidR="003666C1">
        <w:rPr>
          <w:rFonts w:ascii="Times New Roman" w:hAnsi="Times New Roman" w:cs="Times New Roman"/>
        </w:rPr>
        <w:t xml:space="preserve">. Admittedly </w:t>
      </w:r>
      <w:r w:rsidR="00B75F3C">
        <w:rPr>
          <w:rFonts w:ascii="Times New Roman" w:hAnsi="Times New Roman" w:cs="Times New Roman"/>
        </w:rPr>
        <w:t>though</w:t>
      </w:r>
      <w:r w:rsidR="003666C1">
        <w:rPr>
          <w:rFonts w:ascii="Times New Roman" w:hAnsi="Times New Roman" w:cs="Times New Roman"/>
        </w:rPr>
        <w:t>,</w:t>
      </w:r>
      <w:r w:rsidR="00B75F3C">
        <w:rPr>
          <w:rFonts w:ascii="Times New Roman" w:hAnsi="Times New Roman" w:cs="Times New Roman"/>
        </w:rPr>
        <w:t xml:space="preserve"> </w:t>
      </w:r>
      <w:r w:rsidR="003666C1">
        <w:rPr>
          <w:rFonts w:ascii="Times New Roman" w:hAnsi="Times New Roman" w:cs="Times New Roman"/>
        </w:rPr>
        <w:t xml:space="preserve">the </w:t>
      </w:r>
      <w:r w:rsidR="00BB23D8">
        <w:rPr>
          <w:rFonts w:ascii="Times New Roman" w:hAnsi="Times New Roman" w:cs="Times New Roman"/>
        </w:rPr>
        <w:t xml:space="preserve">majority of research </w:t>
      </w:r>
      <w:r w:rsidR="003666C1">
        <w:rPr>
          <w:rFonts w:ascii="Times New Roman" w:hAnsi="Times New Roman" w:cs="Times New Roman"/>
        </w:rPr>
        <w:t>on atmospheric teleconnections was occupied with tropical-extratropical linkages associated, for example,</w:t>
      </w:r>
      <w:r w:rsidR="00BB23D8">
        <w:rPr>
          <w:rFonts w:ascii="Times New Roman" w:hAnsi="Times New Roman" w:cs="Times New Roman"/>
        </w:rPr>
        <w:t xml:space="preserve"> </w:t>
      </w:r>
      <w:r w:rsidR="003666C1">
        <w:rPr>
          <w:rFonts w:ascii="Times New Roman" w:hAnsi="Times New Roman" w:cs="Times New Roman"/>
        </w:rPr>
        <w:t>with</w:t>
      </w:r>
      <w:r w:rsidR="00716CDD">
        <w:rPr>
          <w:rFonts w:ascii="Times New Roman" w:hAnsi="Times New Roman" w:cs="Times New Roman"/>
        </w:rPr>
        <w:t xml:space="preserve"> </w:t>
      </w:r>
      <w:r w:rsidR="003666C1">
        <w:rPr>
          <w:rFonts w:ascii="Times New Roman" w:hAnsi="Times New Roman" w:cs="Times New Roman"/>
        </w:rPr>
        <w:t xml:space="preserve">the </w:t>
      </w:r>
      <w:r w:rsidR="00716CDD">
        <w:rPr>
          <w:rFonts w:ascii="Times New Roman" w:hAnsi="Times New Roman" w:cs="Times New Roman"/>
        </w:rPr>
        <w:t>El Nino</w:t>
      </w:r>
      <w:r w:rsidR="00A421CA">
        <w:rPr>
          <w:rFonts w:ascii="Times New Roman" w:hAnsi="Times New Roman" w:cs="Times New Roman"/>
        </w:rPr>
        <w:t xml:space="preserve"> </w:t>
      </w:r>
      <w:r w:rsidR="003666C1">
        <w:rPr>
          <w:rFonts w:ascii="Times New Roman" w:hAnsi="Times New Roman" w:cs="Times New Roman"/>
        </w:rPr>
        <w:t>phenomenon</w:t>
      </w:r>
      <w:r w:rsidR="00716CDD">
        <w:rPr>
          <w:rFonts w:ascii="Times New Roman" w:hAnsi="Times New Roman" w:cs="Times New Roman"/>
        </w:rPr>
        <w:t xml:space="preserve">. </w:t>
      </w:r>
      <w:r w:rsidR="00610A94">
        <w:rPr>
          <w:rFonts w:ascii="Times New Roman" w:hAnsi="Times New Roman" w:cs="Times New Roman"/>
        </w:rPr>
        <w:t xml:space="preserve">In early studies on Arctic-midlatitude linkages </w:t>
      </w:r>
      <w:r w:rsidR="00FD5017">
        <w:rPr>
          <w:rFonts w:ascii="Times New Roman" w:hAnsi="Times New Roman" w:cs="Times New Roman"/>
        </w:rPr>
        <w:t xml:space="preserve">the maximum warming </w:t>
      </w:r>
      <w:r w:rsidR="0040689D">
        <w:rPr>
          <w:rFonts w:ascii="Times New Roman" w:hAnsi="Times New Roman" w:cs="Times New Roman"/>
        </w:rPr>
        <w:t xml:space="preserve">anomaly </w:t>
      </w:r>
      <w:r w:rsidR="008537C9">
        <w:rPr>
          <w:rFonts w:ascii="Times New Roman" w:hAnsi="Times New Roman" w:cs="Times New Roman"/>
        </w:rPr>
        <w:t xml:space="preserve">considered </w:t>
      </w:r>
      <w:r w:rsidR="00FD5017">
        <w:rPr>
          <w:rFonts w:ascii="Times New Roman" w:hAnsi="Times New Roman" w:cs="Times New Roman"/>
        </w:rPr>
        <w:t xml:space="preserve">occurred over the Eurasian landmass and the magnitude of sea ice changes was limited. </w:t>
      </w:r>
      <w:r w:rsidR="00995E6C">
        <w:rPr>
          <w:rFonts w:ascii="Times New Roman" w:hAnsi="Times New Roman" w:cs="Times New Roman"/>
        </w:rPr>
        <w:t>Thus, m</w:t>
      </w:r>
      <w:r w:rsidR="00FD5017">
        <w:rPr>
          <w:rFonts w:ascii="Times New Roman" w:hAnsi="Times New Roman" w:cs="Times New Roman"/>
        </w:rPr>
        <w:t>odel simulations usually employed artificially exaggerated sea ice anomalies to detect forced signals in the atmospheric circulation</w:t>
      </w:r>
      <w:r w:rsidR="00BB23D8">
        <w:rPr>
          <w:rFonts w:ascii="Times New Roman" w:hAnsi="Times New Roman" w:cs="Times New Roman"/>
        </w:rPr>
        <w:t>. However, since</w:t>
      </w:r>
      <w:r w:rsidR="00256C4A">
        <w:rPr>
          <w:rFonts w:ascii="Times New Roman" w:hAnsi="Times New Roman" w:cs="Times New Roman"/>
        </w:rPr>
        <w:t xml:space="preserve"> the mid 1990s, </w:t>
      </w:r>
      <w:r w:rsidR="00BB23D8">
        <w:rPr>
          <w:rFonts w:ascii="Times New Roman" w:hAnsi="Times New Roman" w:cs="Times New Roman"/>
        </w:rPr>
        <w:t>the amplified warming has occurred over the central Arctic Ocean and the sea ice decline has accelerated</w:t>
      </w:r>
      <w:r w:rsidR="00C244C2">
        <w:rPr>
          <w:rFonts w:ascii="Times New Roman" w:hAnsi="Times New Roman" w:cs="Times New Roman"/>
        </w:rPr>
        <w:t xml:space="preserve">, leading to </w:t>
      </w:r>
      <w:r w:rsidR="004E1BBA">
        <w:rPr>
          <w:rFonts w:ascii="Times New Roman" w:hAnsi="Times New Roman" w:cs="Times New Roman"/>
        </w:rPr>
        <w:t>an emergenc</w:t>
      </w:r>
      <w:r w:rsidR="00995E6C">
        <w:rPr>
          <w:rFonts w:ascii="Times New Roman" w:hAnsi="Times New Roman" w:cs="Times New Roman"/>
        </w:rPr>
        <w:t>e</w:t>
      </w:r>
      <w:r w:rsidR="00A2797F">
        <w:rPr>
          <w:rFonts w:ascii="Times New Roman" w:hAnsi="Times New Roman" w:cs="Times New Roman"/>
        </w:rPr>
        <w:t xml:space="preserve"> of </w:t>
      </w:r>
      <w:r w:rsidR="00995E6C">
        <w:rPr>
          <w:rFonts w:ascii="Times New Roman" w:hAnsi="Times New Roman" w:cs="Times New Roman"/>
        </w:rPr>
        <w:t xml:space="preserve">a </w:t>
      </w:r>
      <w:r w:rsidR="00A2797F">
        <w:rPr>
          <w:rFonts w:ascii="Times New Roman" w:hAnsi="Times New Roman" w:cs="Times New Roman"/>
        </w:rPr>
        <w:t xml:space="preserve">new thermodynamic forcing and </w:t>
      </w:r>
      <w:r w:rsidR="00995E6C">
        <w:rPr>
          <w:rFonts w:ascii="Times New Roman" w:hAnsi="Times New Roman" w:cs="Times New Roman"/>
        </w:rPr>
        <w:t xml:space="preserve">the </w:t>
      </w:r>
      <w:r w:rsidR="00A2797F">
        <w:rPr>
          <w:rFonts w:ascii="Times New Roman" w:hAnsi="Times New Roman" w:cs="Times New Roman"/>
        </w:rPr>
        <w:t>conjecture</w:t>
      </w:r>
      <w:r w:rsidR="0040689D">
        <w:rPr>
          <w:rFonts w:ascii="Times New Roman" w:hAnsi="Times New Roman" w:cs="Times New Roman"/>
        </w:rPr>
        <w:t xml:space="preserve"> that Arctic climate </w:t>
      </w:r>
      <w:r w:rsidR="004E1BBA">
        <w:rPr>
          <w:rFonts w:ascii="Times New Roman" w:hAnsi="Times New Roman" w:cs="Times New Roman"/>
        </w:rPr>
        <w:t>may have transitioned or would be</w:t>
      </w:r>
      <w:r w:rsidR="00CD5032">
        <w:rPr>
          <w:rFonts w:ascii="Times New Roman" w:hAnsi="Times New Roman" w:cs="Times New Roman"/>
        </w:rPr>
        <w:t xml:space="preserve"> going to transition to a new state</w:t>
      </w:r>
      <w:r w:rsidR="00BB23D8">
        <w:rPr>
          <w:rFonts w:ascii="Times New Roman" w:hAnsi="Times New Roman" w:cs="Times New Roman"/>
        </w:rPr>
        <w:t xml:space="preserve"> (e.g., Comiso 2008; Zhang et al., 2008</w:t>
      </w:r>
      <w:r w:rsidR="00144E10">
        <w:rPr>
          <w:rFonts w:ascii="Times New Roman" w:hAnsi="Times New Roman" w:cs="Times New Roman"/>
        </w:rPr>
        <w:t>; Jeffries et al., 2013</w:t>
      </w:r>
      <w:r w:rsidR="00BB23D8">
        <w:rPr>
          <w:rFonts w:ascii="Times New Roman" w:hAnsi="Times New Roman" w:cs="Times New Roman"/>
        </w:rPr>
        <w:t>).</w:t>
      </w:r>
    </w:p>
    <w:p w14:paraId="053C78AC" w14:textId="56DB832F" w:rsidR="001A197A" w:rsidRDefault="00B672B4" w:rsidP="0040394D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Concurrent</w:t>
      </w:r>
      <w:r w:rsidR="00D37109">
        <w:rPr>
          <w:rFonts w:ascii="Times New Roman" w:hAnsi="Times New Roman" w:cs="Times New Roman"/>
        </w:rPr>
        <w:t>ly</w:t>
      </w:r>
      <w:r>
        <w:rPr>
          <w:rFonts w:ascii="Times New Roman" w:hAnsi="Times New Roman" w:cs="Times New Roman"/>
        </w:rPr>
        <w:t xml:space="preserve"> with the</w:t>
      </w:r>
      <w:r w:rsidR="00FB7991" w:rsidRPr="00FB7991">
        <w:rPr>
          <w:rFonts w:ascii="Times New Roman" w:hAnsi="Times New Roman" w:cs="Times New Roman"/>
        </w:rPr>
        <w:t xml:space="preserve"> </w:t>
      </w:r>
      <w:r w:rsidR="00FB7991">
        <w:rPr>
          <w:rFonts w:ascii="Times New Roman" w:hAnsi="Times New Roman" w:cs="Times New Roman"/>
        </w:rPr>
        <w:t>emerging Arctic forcing</w:t>
      </w:r>
      <w:r>
        <w:rPr>
          <w:rFonts w:ascii="Times New Roman" w:hAnsi="Times New Roman" w:cs="Times New Roman"/>
        </w:rPr>
        <w:t xml:space="preserve">, </w:t>
      </w:r>
      <w:r w:rsidR="00C9005C">
        <w:rPr>
          <w:rFonts w:ascii="Times New Roman" w:hAnsi="Times New Roman" w:cs="Times New Roman"/>
        </w:rPr>
        <w:t>linkage</w:t>
      </w:r>
      <w:r w:rsidR="00995E6C">
        <w:rPr>
          <w:rFonts w:ascii="Times New Roman" w:hAnsi="Times New Roman" w:cs="Times New Roman"/>
        </w:rPr>
        <w:t>s</w:t>
      </w:r>
      <w:r w:rsidR="00C9005C">
        <w:rPr>
          <w:rFonts w:ascii="Times New Roman" w:hAnsi="Times New Roman" w:cs="Times New Roman"/>
        </w:rPr>
        <w:t xml:space="preserve"> between the Arctic and Eurasian midlatitude </w:t>
      </w:r>
      <w:r w:rsidR="00995E6C">
        <w:rPr>
          <w:rFonts w:ascii="Times New Roman" w:hAnsi="Times New Roman" w:cs="Times New Roman"/>
        </w:rPr>
        <w:t xml:space="preserve">weather and </w:t>
      </w:r>
      <w:r>
        <w:rPr>
          <w:rFonts w:ascii="Times New Roman" w:hAnsi="Times New Roman" w:cs="Times New Roman"/>
        </w:rPr>
        <w:t xml:space="preserve">climate have apparently been enhanced, which </w:t>
      </w:r>
      <w:r w:rsidR="00E968C6">
        <w:rPr>
          <w:rFonts w:ascii="Times New Roman" w:hAnsi="Times New Roman" w:cs="Times New Roman"/>
        </w:rPr>
        <w:t>could</w:t>
      </w:r>
      <w:r w:rsidR="00C9005C">
        <w:rPr>
          <w:rFonts w:ascii="Times New Roman" w:hAnsi="Times New Roman" w:cs="Times New Roman"/>
        </w:rPr>
        <w:t xml:space="preserve"> be manifested by </w:t>
      </w:r>
      <w:r w:rsidR="006C7564">
        <w:rPr>
          <w:rFonts w:ascii="Times New Roman" w:hAnsi="Times New Roman" w:cs="Times New Roman"/>
        </w:rPr>
        <w:t>a</w:t>
      </w:r>
      <w:r w:rsidR="003E6D03">
        <w:rPr>
          <w:rFonts w:ascii="Times New Roman" w:hAnsi="Times New Roman" w:cs="Times New Roman"/>
        </w:rPr>
        <w:t xml:space="preserve"> radical</w:t>
      </w:r>
      <w:r w:rsidR="0095374E">
        <w:rPr>
          <w:rFonts w:ascii="Times New Roman" w:hAnsi="Times New Roman" w:cs="Times New Roman"/>
        </w:rPr>
        <w:t>, systematic</w:t>
      </w:r>
      <w:r w:rsidR="003E6D03">
        <w:rPr>
          <w:rFonts w:ascii="Times New Roman" w:hAnsi="Times New Roman" w:cs="Times New Roman"/>
        </w:rPr>
        <w:t xml:space="preserve"> spatial shift of the hemispheric-scale atmospheric circulation</w:t>
      </w:r>
      <w:r w:rsidR="00C9005C">
        <w:rPr>
          <w:rFonts w:ascii="Times New Roman" w:hAnsi="Times New Roman" w:cs="Times New Roman"/>
        </w:rPr>
        <w:t xml:space="preserve"> (e.g., Zhang et al., 20</w:t>
      </w:r>
      <w:r w:rsidR="00D37109">
        <w:rPr>
          <w:rFonts w:ascii="Times New Roman" w:hAnsi="Times New Roman" w:cs="Times New Roman"/>
        </w:rPr>
        <w:t>0</w:t>
      </w:r>
      <w:r w:rsidR="00C9005C">
        <w:rPr>
          <w:rFonts w:ascii="Times New Roman" w:hAnsi="Times New Roman" w:cs="Times New Roman"/>
        </w:rPr>
        <w:t>8).</w:t>
      </w:r>
      <w:r w:rsidR="003E6D03">
        <w:rPr>
          <w:rFonts w:ascii="Times New Roman" w:hAnsi="Times New Roman" w:cs="Times New Roman"/>
        </w:rPr>
        <w:t xml:space="preserve"> </w:t>
      </w:r>
      <w:r w:rsidR="00FF0052">
        <w:rPr>
          <w:rFonts w:ascii="Times New Roman" w:hAnsi="Times New Roman" w:cs="Times New Roman"/>
        </w:rPr>
        <w:t xml:space="preserve">Associated with </w:t>
      </w:r>
      <w:r w:rsidR="00723A04">
        <w:rPr>
          <w:rFonts w:ascii="Times New Roman" w:hAnsi="Times New Roman" w:cs="Times New Roman"/>
        </w:rPr>
        <w:t xml:space="preserve">the </w:t>
      </w:r>
      <w:r w:rsidR="0002080E">
        <w:rPr>
          <w:rFonts w:ascii="Times New Roman" w:hAnsi="Times New Roman" w:cs="Times New Roman"/>
        </w:rPr>
        <w:t>shift</w:t>
      </w:r>
      <w:r w:rsidR="00723A04">
        <w:rPr>
          <w:rFonts w:ascii="Times New Roman" w:hAnsi="Times New Roman" w:cs="Times New Roman"/>
        </w:rPr>
        <w:t>ed pattern</w:t>
      </w:r>
      <w:r w:rsidR="00FF0052">
        <w:rPr>
          <w:rFonts w:ascii="Times New Roman" w:hAnsi="Times New Roman" w:cs="Times New Roman"/>
        </w:rPr>
        <w:t xml:space="preserve">, named the Arctic </w:t>
      </w:r>
      <w:r w:rsidR="00A84DAF">
        <w:rPr>
          <w:rFonts w:ascii="Times New Roman" w:hAnsi="Times New Roman" w:cs="Times New Roman"/>
        </w:rPr>
        <w:t>R</w:t>
      </w:r>
      <w:r w:rsidR="00FF0052">
        <w:rPr>
          <w:rFonts w:ascii="Times New Roman" w:hAnsi="Times New Roman" w:cs="Times New Roman"/>
        </w:rPr>
        <w:t>apid Change Pattern (ARP),</w:t>
      </w:r>
      <w:r w:rsidR="0002080E">
        <w:rPr>
          <w:rFonts w:ascii="Times New Roman" w:hAnsi="Times New Roman" w:cs="Times New Roman"/>
        </w:rPr>
        <w:t xml:space="preserve"> </w:t>
      </w:r>
      <w:r w:rsidR="00FF0052">
        <w:rPr>
          <w:rFonts w:ascii="Times New Roman" w:hAnsi="Times New Roman" w:cs="Times New Roman"/>
        </w:rPr>
        <w:t xml:space="preserve">the Siberian high intensifies and expands northwestward and </w:t>
      </w:r>
      <w:r w:rsidR="003B6CE6">
        <w:rPr>
          <w:rFonts w:ascii="Times New Roman" w:hAnsi="Times New Roman" w:cs="Times New Roman"/>
        </w:rPr>
        <w:t>the Aleutian low</w:t>
      </w:r>
      <w:r w:rsidR="00FF0052">
        <w:rPr>
          <w:rFonts w:ascii="Times New Roman" w:hAnsi="Times New Roman" w:cs="Times New Roman"/>
        </w:rPr>
        <w:t xml:space="preserve"> strengthens</w:t>
      </w:r>
      <w:r w:rsidR="003B6CE6">
        <w:rPr>
          <w:rFonts w:ascii="Times New Roman" w:hAnsi="Times New Roman" w:cs="Times New Roman"/>
        </w:rPr>
        <w:t xml:space="preserve">. As a consequence, </w:t>
      </w:r>
      <w:r w:rsidR="0002080E">
        <w:rPr>
          <w:rFonts w:ascii="Times New Roman" w:hAnsi="Times New Roman" w:cs="Times New Roman"/>
        </w:rPr>
        <w:t xml:space="preserve">poleward </w:t>
      </w:r>
      <w:r w:rsidR="0095374E">
        <w:rPr>
          <w:rFonts w:ascii="Times New Roman" w:hAnsi="Times New Roman" w:cs="Times New Roman"/>
        </w:rPr>
        <w:t xml:space="preserve">atmosphere </w:t>
      </w:r>
      <w:r w:rsidR="0002080E">
        <w:rPr>
          <w:rFonts w:ascii="Times New Roman" w:hAnsi="Times New Roman" w:cs="Times New Roman"/>
        </w:rPr>
        <w:t xml:space="preserve">heat </w:t>
      </w:r>
      <w:r w:rsidR="0095374E">
        <w:rPr>
          <w:rFonts w:ascii="Times New Roman" w:hAnsi="Times New Roman" w:cs="Times New Roman"/>
        </w:rPr>
        <w:t xml:space="preserve">and moisture </w:t>
      </w:r>
      <w:r w:rsidR="0002080E">
        <w:rPr>
          <w:rFonts w:ascii="Times New Roman" w:hAnsi="Times New Roman" w:cs="Times New Roman"/>
        </w:rPr>
        <w:t xml:space="preserve">transport into the Arctic Ocean </w:t>
      </w:r>
      <w:r w:rsidR="00995E6C">
        <w:rPr>
          <w:rFonts w:ascii="Times New Roman" w:hAnsi="Times New Roman" w:cs="Times New Roman"/>
        </w:rPr>
        <w:t xml:space="preserve">along with poleward intrusions of warm </w:t>
      </w:r>
      <w:r w:rsidR="0002080E">
        <w:rPr>
          <w:rFonts w:ascii="Times New Roman" w:hAnsi="Times New Roman" w:cs="Times New Roman"/>
        </w:rPr>
        <w:t>ocean</w:t>
      </w:r>
      <w:r w:rsidR="008C31F8">
        <w:rPr>
          <w:rFonts w:ascii="Times New Roman" w:hAnsi="Times New Roman" w:cs="Times New Roman"/>
        </w:rPr>
        <w:t xml:space="preserve"> </w:t>
      </w:r>
      <w:r w:rsidR="0095374E">
        <w:rPr>
          <w:rFonts w:ascii="Times New Roman" w:hAnsi="Times New Roman" w:cs="Times New Roman"/>
        </w:rPr>
        <w:t xml:space="preserve">water have been </w:t>
      </w:r>
      <w:r w:rsidR="00995E6C">
        <w:rPr>
          <w:rFonts w:ascii="Times New Roman" w:hAnsi="Times New Roman" w:cs="Times New Roman"/>
        </w:rPr>
        <w:t xml:space="preserve">significantly </w:t>
      </w:r>
      <w:r w:rsidR="00E968C6">
        <w:rPr>
          <w:rFonts w:ascii="Times New Roman" w:hAnsi="Times New Roman" w:cs="Times New Roman"/>
        </w:rPr>
        <w:t>increased</w:t>
      </w:r>
      <w:r w:rsidR="0095374E">
        <w:rPr>
          <w:rFonts w:ascii="Times New Roman" w:hAnsi="Times New Roman" w:cs="Times New Roman"/>
        </w:rPr>
        <w:t xml:space="preserve">, which </w:t>
      </w:r>
      <w:r w:rsidR="00995E6C">
        <w:rPr>
          <w:rFonts w:ascii="Times New Roman" w:hAnsi="Times New Roman" w:cs="Times New Roman"/>
        </w:rPr>
        <w:t xml:space="preserve">may have </w:t>
      </w:r>
      <w:r w:rsidR="00E968C6">
        <w:rPr>
          <w:rFonts w:ascii="Times New Roman" w:hAnsi="Times New Roman" w:cs="Times New Roman"/>
        </w:rPr>
        <w:t>play</w:t>
      </w:r>
      <w:r w:rsidR="00995E6C">
        <w:rPr>
          <w:rFonts w:ascii="Times New Roman" w:hAnsi="Times New Roman" w:cs="Times New Roman"/>
        </w:rPr>
        <w:t>ed</w:t>
      </w:r>
      <w:r w:rsidR="00E968C6">
        <w:rPr>
          <w:rFonts w:ascii="Times New Roman" w:hAnsi="Times New Roman" w:cs="Times New Roman"/>
        </w:rPr>
        <w:t xml:space="preserve"> decisive roles in driving</w:t>
      </w:r>
      <w:r w:rsidR="001A197A">
        <w:rPr>
          <w:rFonts w:ascii="Times New Roman" w:hAnsi="Times New Roman" w:cs="Times New Roman"/>
        </w:rPr>
        <w:t xml:space="preserve"> </w:t>
      </w:r>
      <w:r w:rsidR="00E968C6">
        <w:rPr>
          <w:rFonts w:ascii="Times New Roman" w:hAnsi="Times New Roman" w:cs="Times New Roman"/>
        </w:rPr>
        <w:t xml:space="preserve">amplified </w:t>
      </w:r>
      <w:r w:rsidR="001A197A">
        <w:rPr>
          <w:rFonts w:ascii="Times New Roman" w:hAnsi="Times New Roman" w:cs="Times New Roman"/>
        </w:rPr>
        <w:t xml:space="preserve">central Arctic warming and </w:t>
      </w:r>
      <w:r w:rsidR="00E968C6">
        <w:rPr>
          <w:rFonts w:ascii="Times New Roman" w:hAnsi="Times New Roman" w:cs="Times New Roman"/>
        </w:rPr>
        <w:t xml:space="preserve">accelerated </w:t>
      </w:r>
      <w:r w:rsidR="00114F07">
        <w:rPr>
          <w:rFonts w:ascii="Times New Roman" w:hAnsi="Times New Roman" w:cs="Times New Roman"/>
        </w:rPr>
        <w:t>sea ice decrease. At the same time</w:t>
      </w:r>
      <w:r w:rsidR="001A197A">
        <w:rPr>
          <w:rFonts w:ascii="Times New Roman" w:hAnsi="Times New Roman" w:cs="Times New Roman"/>
        </w:rPr>
        <w:t xml:space="preserve">, </w:t>
      </w:r>
      <w:r w:rsidR="008C31F8">
        <w:rPr>
          <w:rFonts w:ascii="Times New Roman" w:hAnsi="Times New Roman" w:cs="Times New Roman"/>
        </w:rPr>
        <w:t xml:space="preserve">anomalous </w:t>
      </w:r>
      <w:r w:rsidR="001A197A">
        <w:rPr>
          <w:rFonts w:ascii="Times New Roman" w:hAnsi="Times New Roman" w:cs="Times New Roman"/>
        </w:rPr>
        <w:t xml:space="preserve">southward </w:t>
      </w:r>
      <w:r w:rsidR="00230ECF">
        <w:rPr>
          <w:rFonts w:ascii="Times New Roman" w:hAnsi="Times New Roman" w:cs="Times New Roman"/>
        </w:rPr>
        <w:t xml:space="preserve">advection of </w:t>
      </w:r>
      <w:r w:rsidR="008C31F8">
        <w:rPr>
          <w:rFonts w:ascii="Times New Roman" w:hAnsi="Times New Roman" w:cs="Times New Roman"/>
        </w:rPr>
        <w:t xml:space="preserve">cold polar air </w:t>
      </w:r>
      <w:r w:rsidR="00114F07">
        <w:rPr>
          <w:rFonts w:ascii="Times New Roman" w:hAnsi="Times New Roman" w:cs="Times New Roman"/>
        </w:rPr>
        <w:t xml:space="preserve">extends to </w:t>
      </w:r>
      <w:r w:rsidR="00230ECF">
        <w:rPr>
          <w:rFonts w:ascii="Times New Roman" w:hAnsi="Times New Roman" w:cs="Times New Roman"/>
        </w:rPr>
        <w:t>the Eurasian mid-latitudes</w:t>
      </w:r>
      <w:r w:rsidR="00995E6C">
        <w:rPr>
          <w:rFonts w:ascii="Times New Roman" w:hAnsi="Times New Roman" w:cs="Times New Roman"/>
        </w:rPr>
        <w:t>, which is consistent with a</w:t>
      </w:r>
      <w:r w:rsidR="00114F07">
        <w:rPr>
          <w:rFonts w:ascii="Times New Roman" w:hAnsi="Times New Roman" w:cs="Times New Roman"/>
        </w:rPr>
        <w:t xml:space="preserve"> </w:t>
      </w:r>
      <w:r w:rsidR="00230ECF">
        <w:rPr>
          <w:rFonts w:ascii="Times New Roman" w:hAnsi="Times New Roman" w:cs="Times New Roman"/>
        </w:rPr>
        <w:t>“warm Arctic and cold Eurasia</w:t>
      </w:r>
      <w:r w:rsidR="00C3463C">
        <w:rPr>
          <w:rFonts w:ascii="Times New Roman" w:hAnsi="Times New Roman" w:cs="Times New Roman"/>
        </w:rPr>
        <w:t>” pattern</w:t>
      </w:r>
      <w:r w:rsidR="009D737F">
        <w:rPr>
          <w:rFonts w:ascii="Times New Roman" w:hAnsi="Times New Roman" w:cs="Times New Roman"/>
        </w:rPr>
        <w:t>.</w:t>
      </w:r>
      <w:r w:rsidR="007C7F3E">
        <w:rPr>
          <w:rFonts w:ascii="Times New Roman" w:hAnsi="Times New Roman" w:cs="Times New Roman"/>
        </w:rPr>
        <w:t xml:space="preserve"> </w:t>
      </w:r>
      <w:r w:rsidR="00B01F60">
        <w:rPr>
          <w:rFonts w:ascii="Times New Roman" w:hAnsi="Times New Roman" w:cs="Times New Roman"/>
        </w:rPr>
        <w:t xml:space="preserve">Note that the intensification and northwestward expansion of the Siberian high has been considered as the most conspicuous feature of the mid-latitude atmospheric circulation in response to Arctic change. </w:t>
      </w:r>
      <w:r w:rsidR="00995E6C">
        <w:rPr>
          <w:rFonts w:ascii="Times New Roman" w:hAnsi="Times New Roman" w:cs="Times New Roman"/>
        </w:rPr>
        <w:t xml:space="preserve">Studies </w:t>
      </w:r>
      <w:r w:rsidR="00C3463C">
        <w:rPr>
          <w:rFonts w:ascii="Times New Roman" w:hAnsi="Times New Roman" w:cs="Times New Roman"/>
        </w:rPr>
        <w:t xml:space="preserve">have </w:t>
      </w:r>
      <w:r w:rsidR="00723A04">
        <w:rPr>
          <w:rFonts w:ascii="Times New Roman" w:hAnsi="Times New Roman" w:cs="Times New Roman"/>
        </w:rPr>
        <w:t xml:space="preserve">also </w:t>
      </w:r>
      <w:r w:rsidR="00BF6967">
        <w:rPr>
          <w:rFonts w:ascii="Times New Roman" w:hAnsi="Times New Roman" w:cs="Times New Roman"/>
        </w:rPr>
        <w:t>identified tropospher</w:t>
      </w:r>
      <w:r w:rsidR="00995E6C">
        <w:rPr>
          <w:rFonts w:ascii="Times New Roman" w:hAnsi="Times New Roman" w:cs="Times New Roman"/>
        </w:rPr>
        <w:t>ic</w:t>
      </w:r>
      <w:r w:rsidR="00BF6967">
        <w:rPr>
          <w:rFonts w:ascii="Times New Roman" w:hAnsi="Times New Roman" w:cs="Times New Roman"/>
        </w:rPr>
        <w:t xml:space="preserve"> </w:t>
      </w:r>
      <w:r w:rsidR="00C3463C">
        <w:rPr>
          <w:rFonts w:ascii="Times New Roman" w:hAnsi="Times New Roman" w:cs="Times New Roman"/>
        </w:rPr>
        <w:t>and stratospher</w:t>
      </w:r>
      <w:r w:rsidR="00995E6C">
        <w:rPr>
          <w:rFonts w:ascii="Times New Roman" w:hAnsi="Times New Roman" w:cs="Times New Roman"/>
        </w:rPr>
        <w:t>ic</w:t>
      </w:r>
      <w:r w:rsidR="00C3463C">
        <w:rPr>
          <w:rFonts w:ascii="Times New Roman" w:hAnsi="Times New Roman" w:cs="Times New Roman"/>
        </w:rPr>
        <w:t xml:space="preserve"> </w:t>
      </w:r>
      <w:r w:rsidR="00BF6967">
        <w:rPr>
          <w:rFonts w:ascii="Times New Roman" w:hAnsi="Times New Roman" w:cs="Times New Roman"/>
        </w:rPr>
        <w:t>pathways</w:t>
      </w:r>
      <w:r w:rsidR="00AC061E">
        <w:rPr>
          <w:rFonts w:ascii="Times New Roman" w:hAnsi="Times New Roman" w:cs="Times New Roman"/>
        </w:rPr>
        <w:t xml:space="preserve">, </w:t>
      </w:r>
      <w:r w:rsidR="00995E6C">
        <w:rPr>
          <w:rFonts w:ascii="Times New Roman" w:hAnsi="Times New Roman" w:cs="Times New Roman"/>
        </w:rPr>
        <w:t>by</w:t>
      </w:r>
      <w:r w:rsidR="00AC061E">
        <w:rPr>
          <w:rFonts w:ascii="Times New Roman" w:hAnsi="Times New Roman" w:cs="Times New Roman"/>
        </w:rPr>
        <w:t xml:space="preserve"> which sea ice-change-</w:t>
      </w:r>
      <w:r w:rsidR="00C3463C">
        <w:rPr>
          <w:rFonts w:ascii="Times New Roman" w:hAnsi="Times New Roman" w:cs="Times New Roman"/>
        </w:rPr>
        <w:t xml:space="preserve">induced </w:t>
      </w:r>
      <w:r w:rsidR="003A071B">
        <w:rPr>
          <w:rFonts w:ascii="Times New Roman" w:hAnsi="Times New Roman" w:cs="Times New Roman"/>
        </w:rPr>
        <w:t xml:space="preserve">stationary Rossby wave train propagation and troposphere-stratosphere interaction are </w:t>
      </w:r>
      <w:r w:rsidR="00995E6C">
        <w:rPr>
          <w:rFonts w:ascii="Times New Roman" w:hAnsi="Times New Roman" w:cs="Times New Roman"/>
        </w:rPr>
        <w:t>governing</w:t>
      </w:r>
      <w:r w:rsidR="003A071B">
        <w:rPr>
          <w:rFonts w:ascii="Times New Roman" w:hAnsi="Times New Roman" w:cs="Times New Roman"/>
        </w:rPr>
        <w:t xml:space="preserve"> mechanisms, respectively</w:t>
      </w:r>
      <w:r w:rsidR="001F6C71">
        <w:rPr>
          <w:rFonts w:ascii="Times New Roman" w:hAnsi="Times New Roman" w:cs="Times New Roman"/>
        </w:rPr>
        <w:t>, to convey Arctic forcing signals to the midlatitudes</w:t>
      </w:r>
      <w:r w:rsidR="003A071B">
        <w:rPr>
          <w:rFonts w:ascii="Times New Roman" w:hAnsi="Times New Roman" w:cs="Times New Roman"/>
        </w:rPr>
        <w:t xml:space="preserve"> </w:t>
      </w:r>
      <w:r w:rsidR="00BF6967">
        <w:rPr>
          <w:rFonts w:ascii="Times New Roman" w:hAnsi="Times New Roman" w:cs="Times New Roman"/>
        </w:rPr>
        <w:t>(e.g., Honda</w:t>
      </w:r>
      <w:r w:rsidR="003A071B">
        <w:rPr>
          <w:rFonts w:ascii="Times New Roman" w:hAnsi="Times New Roman" w:cs="Times New Roman"/>
        </w:rPr>
        <w:t xml:space="preserve"> et al.</w:t>
      </w:r>
      <w:r w:rsidR="00BF6967">
        <w:rPr>
          <w:rFonts w:ascii="Times New Roman" w:hAnsi="Times New Roman" w:cs="Times New Roman"/>
        </w:rPr>
        <w:t xml:space="preserve">, </w:t>
      </w:r>
      <w:r w:rsidR="003A071B">
        <w:rPr>
          <w:rFonts w:ascii="Times New Roman" w:hAnsi="Times New Roman" w:cs="Times New Roman"/>
        </w:rPr>
        <w:t xml:space="preserve">2009; </w:t>
      </w:r>
      <w:r w:rsidR="00BF6967">
        <w:rPr>
          <w:rFonts w:ascii="Times New Roman" w:hAnsi="Times New Roman" w:cs="Times New Roman"/>
        </w:rPr>
        <w:t>Kim</w:t>
      </w:r>
      <w:r w:rsidR="003A071B">
        <w:rPr>
          <w:rFonts w:ascii="Times New Roman" w:hAnsi="Times New Roman" w:cs="Times New Roman"/>
        </w:rPr>
        <w:t xml:space="preserve"> et al.</w:t>
      </w:r>
      <w:r w:rsidR="00F32121">
        <w:rPr>
          <w:rFonts w:ascii="Times New Roman" w:hAnsi="Times New Roman" w:cs="Times New Roman"/>
        </w:rPr>
        <w:t>, 2014</w:t>
      </w:r>
      <w:r w:rsidR="00BF6967">
        <w:rPr>
          <w:rFonts w:ascii="Times New Roman" w:hAnsi="Times New Roman" w:cs="Times New Roman"/>
        </w:rPr>
        <w:t>).</w:t>
      </w:r>
    </w:p>
    <w:p w14:paraId="40BA7773" w14:textId="50206277" w:rsidR="00AD4326" w:rsidRDefault="00C5350E" w:rsidP="00AD4326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mentioned above, </w:t>
      </w:r>
      <w:r w:rsidR="00DD2CBA">
        <w:rPr>
          <w:rFonts w:ascii="Times New Roman" w:hAnsi="Times New Roman" w:cs="Times New Roman"/>
        </w:rPr>
        <w:t>changes in the atmospheric circulation and associated</w:t>
      </w:r>
      <w:r w:rsidR="00C079E1">
        <w:rPr>
          <w:rFonts w:ascii="Times New Roman" w:hAnsi="Times New Roman" w:cs="Times New Roman"/>
        </w:rPr>
        <w:t xml:space="preserve"> processes have </w:t>
      </w:r>
      <w:r w:rsidR="00DD2CBA">
        <w:rPr>
          <w:rFonts w:ascii="Times New Roman" w:hAnsi="Times New Roman" w:cs="Times New Roman"/>
        </w:rPr>
        <w:t xml:space="preserve">been </w:t>
      </w:r>
      <w:r w:rsidR="00C079E1">
        <w:rPr>
          <w:rFonts w:ascii="Times New Roman" w:hAnsi="Times New Roman" w:cs="Times New Roman"/>
        </w:rPr>
        <w:t>identifi</w:t>
      </w:r>
      <w:r w:rsidR="00CB06AD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in a variety of studies. I</w:t>
      </w:r>
      <w:r w:rsidR="00CB06AD">
        <w:rPr>
          <w:rFonts w:ascii="Times New Roman" w:hAnsi="Times New Roman" w:cs="Times New Roman"/>
        </w:rPr>
        <w:t xml:space="preserve">n particular, </w:t>
      </w:r>
      <w:r w:rsidR="00E432DF">
        <w:rPr>
          <w:rFonts w:ascii="Times New Roman" w:hAnsi="Times New Roman" w:cs="Times New Roman"/>
        </w:rPr>
        <w:t>a number</w:t>
      </w:r>
      <w:r>
        <w:rPr>
          <w:rFonts w:ascii="Times New Roman" w:hAnsi="Times New Roman" w:cs="Times New Roman"/>
        </w:rPr>
        <w:t xml:space="preserve"> of </w:t>
      </w:r>
      <w:r w:rsidR="00995E6C">
        <w:rPr>
          <w:rFonts w:ascii="Times New Roman" w:hAnsi="Times New Roman" w:cs="Times New Roman"/>
        </w:rPr>
        <w:t>recent</w:t>
      </w:r>
      <w:r w:rsidR="00D371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studies employing </w:t>
      </w:r>
      <w:r w:rsidR="00DD2CBA">
        <w:rPr>
          <w:rFonts w:ascii="Times New Roman" w:hAnsi="Times New Roman" w:cs="Times New Roman"/>
        </w:rPr>
        <w:t xml:space="preserve">fully coupled </w:t>
      </w:r>
      <w:r w:rsidR="00CB06AD">
        <w:rPr>
          <w:rFonts w:ascii="Times New Roman" w:hAnsi="Times New Roman" w:cs="Times New Roman"/>
        </w:rPr>
        <w:t>mode</w:t>
      </w:r>
      <w:r>
        <w:rPr>
          <w:rFonts w:ascii="Times New Roman" w:hAnsi="Times New Roman" w:cs="Times New Roman"/>
        </w:rPr>
        <w:t>ls</w:t>
      </w:r>
      <w:r w:rsidR="00D371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</w:t>
      </w:r>
      <w:r w:rsidR="00D37109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>ed</w:t>
      </w:r>
      <w:r w:rsidR="00D371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ARP</w:t>
      </w:r>
      <w:r w:rsidR="002A3D8A">
        <w:rPr>
          <w:rFonts w:ascii="Times New Roman" w:hAnsi="Times New Roman" w:cs="Times New Roman"/>
        </w:rPr>
        <w:t>-like</w:t>
      </w:r>
      <w:r>
        <w:rPr>
          <w:rFonts w:ascii="Times New Roman" w:hAnsi="Times New Roman" w:cs="Times New Roman"/>
        </w:rPr>
        <w:t xml:space="preserve"> pattern in response to anomalous Arctic sea ice forcing </w:t>
      </w:r>
      <w:r w:rsidR="00CB06AD">
        <w:rPr>
          <w:rFonts w:ascii="Times New Roman" w:hAnsi="Times New Roman" w:cs="Times New Roman"/>
        </w:rPr>
        <w:t xml:space="preserve">(e.g., </w:t>
      </w:r>
      <w:r w:rsidR="001C47CD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Blackport and</w:t>
      </w:r>
      <w:r w:rsidR="001C47CD"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 Kushner</w:t>
      </w:r>
      <w:r w:rsidR="001C47CD"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</w:rPr>
        <w:t>).</w:t>
      </w:r>
      <w:r w:rsidR="00CB06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However, </w:t>
      </w:r>
      <w:r w:rsidR="00995E6C">
        <w:rPr>
          <w:rFonts w:ascii="Times New Roman" w:hAnsi="Times New Roman" w:cs="Times New Roman"/>
        </w:rPr>
        <w:t>controversy continues to exist</w:t>
      </w:r>
      <w:r w:rsidR="00E432DF">
        <w:rPr>
          <w:rFonts w:ascii="Times New Roman" w:hAnsi="Times New Roman" w:cs="Times New Roman"/>
        </w:rPr>
        <w:t>.</w:t>
      </w:r>
      <w:r w:rsidR="00BE13FD">
        <w:rPr>
          <w:rFonts w:ascii="Times New Roman" w:hAnsi="Times New Roman" w:cs="Times New Roman"/>
        </w:rPr>
        <w:t xml:space="preserve"> </w:t>
      </w:r>
      <w:r w:rsidR="003C6487">
        <w:rPr>
          <w:rFonts w:ascii="Times New Roman" w:hAnsi="Times New Roman" w:cs="Times New Roman"/>
        </w:rPr>
        <w:t>Atmospher</w:t>
      </w:r>
      <w:r w:rsidR="002A3D8A">
        <w:rPr>
          <w:rFonts w:ascii="Times New Roman" w:hAnsi="Times New Roman" w:cs="Times New Roman"/>
        </w:rPr>
        <w:t>e</w:t>
      </w:r>
      <w:r w:rsidR="00995E6C">
        <w:rPr>
          <w:rFonts w:ascii="Times New Roman" w:hAnsi="Times New Roman" w:cs="Times New Roman"/>
        </w:rPr>
        <w:t xml:space="preserve">-only </w:t>
      </w:r>
      <w:r w:rsidR="003C6487">
        <w:rPr>
          <w:rFonts w:ascii="Times New Roman" w:hAnsi="Times New Roman" w:cs="Times New Roman"/>
        </w:rPr>
        <w:t xml:space="preserve">models show </w:t>
      </w:r>
      <w:r w:rsidR="00995E6C">
        <w:rPr>
          <w:rFonts w:ascii="Times New Roman" w:hAnsi="Times New Roman" w:cs="Times New Roman"/>
        </w:rPr>
        <w:t xml:space="preserve">different responses of the </w:t>
      </w:r>
      <w:r w:rsidR="003C6487">
        <w:rPr>
          <w:rFonts w:ascii="Times New Roman" w:hAnsi="Times New Roman" w:cs="Times New Roman"/>
        </w:rPr>
        <w:t>Arctic</w:t>
      </w:r>
      <w:r w:rsidR="00995E6C">
        <w:rPr>
          <w:rFonts w:ascii="Times New Roman" w:hAnsi="Times New Roman" w:cs="Times New Roman"/>
        </w:rPr>
        <w:t xml:space="preserve"> </w:t>
      </w:r>
      <w:r w:rsidR="003C6487">
        <w:rPr>
          <w:rFonts w:ascii="Times New Roman" w:hAnsi="Times New Roman" w:cs="Times New Roman"/>
        </w:rPr>
        <w:t>Oscillation to sea ice anomal</w:t>
      </w:r>
      <w:r w:rsidR="00995E6C">
        <w:rPr>
          <w:rFonts w:ascii="Times New Roman" w:hAnsi="Times New Roman" w:cs="Times New Roman"/>
        </w:rPr>
        <w:t>ies</w:t>
      </w:r>
      <w:r w:rsidR="003C6487">
        <w:rPr>
          <w:rFonts w:ascii="Times New Roman" w:hAnsi="Times New Roman" w:cs="Times New Roman"/>
        </w:rPr>
        <w:t xml:space="preserve"> </w:t>
      </w:r>
      <w:r w:rsidR="007163D9">
        <w:rPr>
          <w:rFonts w:ascii="Times New Roman" w:hAnsi="Times New Roman" w:cs="Times New Roman"/>
        </w:rPr>
        <w:t>(Smith et al., 2017)</w:t>
      </w:r>
      <w:r w:rsidR="003C6487">
        <w:rPr>
          <w:rFonts w:ascii="Times New Roman" w:hAnsi="Times New Roman" w:cs="Times New Roman"/>
        </w:rPr>
        <w:t xml:space="preserve">. </w:t>
      </w:r>
      <w:r w:rsidR="007163D9">
        <w:rPr>
          <w:rFonts w:ascii="Times New Roman" w:hAnsi="Times New Roman" w:cs="Times New Roman"/>
        </w:rPr>
        <w:t>It is also suggested that t</w:t>
      </w:r>
      <w:r w:rsidR="00620998">
        <w:rPr>
          <w:rFonts w:ascii="Times New Roman" w:hAnsi="Times New Roman" w:cs="Times New Roman"/>
        </w:rPr>
        <w:t xml:space="preserve">he Eurasian cooling is </w:t>
      </w:r>
      <w:r w:rsidR="00995E6C">
        <w:rPr>
          <w:rFonts w:ascii="Times New Roman" w:hAnsi="Times New Roman" w:cs="Times New Roman"/>
        </w:rPr>
        <w:t xml:space="preserve">a result of natural </w:t>
      </w:r>
      <w:r w:rsidR="007603E7">
        <w:rPr>
          <w:rFonts w:ascii="Times New Roman" w:hAnsi="Times New Roman" w:cs="Times New Roman"/>
        </w:rPr>
        <w:t xml:space="preserve">atmospheric circulation </w:t>
      </w:r>
      <w:r w:rsidR="00620998">
        <w:rPr>
          <w:rFonts w:ascii="Times New Roman" w:hAnsi="Times New Roman" w:cs="Times New Roman"/>
        </w:rPr>
        <w:t>variability, instead of response</w:t>
      </w:r>
      <w:r w:rsidR="007603E7">
        <w:rPr>
          <w:rFonts w:ascii="Times New Roman" w:hAnsi="Times New Roman" w:cs="Times New Roman"/>
        </w:rPr>
        <w:t>s</w:t>
      </w:r>
      <w:r w:rsidR="00620998">
        <w:rPr>
          <w:rFonts w:ascii="Times New Roman" w:hAnsi="Times New Roman" w:cs="Times New Roman"/>
        </w:rPr>
        <w:t xml:space="preserve"> to Arctic warming</w:t>
      </w:r>
      <w:r w:rsidR="00995E6C">
        <w:rPr>
          <w:rFonts w:ascii="Times New Roman" w:hAnsi="Times New Roman" w:cs="Times New Roman"/>
        </w:rPr>
        <w:t xml:space="preserve"> </w:t>
      </w:r>
      <w:r w:rsidR="00581EA8">
        <w:rPr>
          <w:rFonts w:ascii="Times New Roman" w:hAnsi="Times New Roman" w:cs="Times New Roman"/>
        </w:rPr>
        <w:t xml:space="preserve">(e.g., </w:t>
      </w:r>
      <w:r w:rsidR="00581EA8"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McCusker</w:t>
      </w:r>
      <w:r w:rsidR="00581EA8">
        <w:rPr>
          <w:rFonts w:ascii="Times New Roman" w:hAnsi="Times New Roman" w:cs="Times New Roman"/>
        </w:rPr>
        <w:t xml:space="preserve"> et al., 2016)</w:t>
      </w:r>
      <w:r w:rsidR="004B4829">
        <w:rPr>
          <w:rFonts w:ascii="Times New Roman" w:hAnsi="Times New Roman" w:cs="Times New Roman"/>
        </w:rPr>
        <w:t xml:space="preserve">. </w:t>
      </w:r>
      <w:r w:rsidR="00581EA8">
        <w:rPr>
          <w:rFonts w:ascii="Times New Roman" w:hAnsi="Times New Roman" w:cs="Times New Roman"/>
        </w:rPr>
        <w:t>The s</w:t>
      </w:r>
      <w:r w:rsidR="00040E29">
        <w:rPr>
          <w:rFonts w:ascii="Times New Roman" w:hAnsi="Times New Roman" w:cs="Times New Roman"/>
        </w:rPr>
        <w:t>h</w:t>
      </w:r>
      <w:r w:rsidR="00D25BBB">
        <w:rPr>
          <w:rFonts w:ascii="Times New Roman" w:hAnsi="Times New Roman" w:cs="Times New Roman"/>
        </w:rPr>
        <w:t xml:space="preserve">ort observational record and uncertainties in prescribing forcing </w:t>
      </w:r>
      <w:r w:rsidR="00995E6C">
        <w:rPr>
          <w:rFonts w:ascii="Times New Roman" w:hAnsi="Times New Roman" w:cs="Times New Roman"/>
        </w:rPr>
        <w:t xml:space="preserve">in numerical </w:t>
      </w:r>
      <w:r w:rsidR="00040E29">
        <w:rPr>
          <w:rFonts w:ascii="Times New Roman" w:hAnsi="Times New Roman" w:cs="Times New Roman"/>
        </w:rPr>
        <w:t>modeling experiments</w:t>
      </w:r>
      <w:r w:rsidR="00581EA8">
        <w:rPr>
          <w:rFonts w:ascii="Times New Roman" w:hAnsi="Times New Roman" w:cs="Times New Roman"/>
        </w:rPr>
        <w:t xml:space="preserve"> </w:t>
      </w:r>
      <w:r w:rsidR="00995E6C">
        <w:rPr>
          <w:rFonts w:ascii="Times New Roman" w:hAnsi="Times New Roman" w:cs="Times New Roman"/>
        </w:rPr>
        <w:t>hamper progress i</w:t>
      </w:r>
      <w:r w:rsidR="002A3D8A">
        <w:rPr>
          <w:rFonts w:ascii="Times New Roman" w:hAnsi="Times New Roman" w:cs="Times New Roman"/>
        </w:rPr>
        <w:t>n</w:t>
      </w:r>
      <w:r w:rsidR="00995E6C">
        <w:rPr>
          <w:rFonts w:ascii="Times New Roman" w:hAnsi="Times New Roman" w:cs="Times New Roman"/>
        </w:rPr>
        <w:t xml:space="preserve"> our understanding and prediction capability of Arctic-midlatitude linkages.</w:t>
      </w:r>
    </w:p>
    <w:p w14:paraId="67C00A50" w14:textId="15005964" w:rsidR="00DA2A0B" w:rsidRDefault="008723C8" w:rsidP="00AD4326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 w:rsidR="00653CBD">
        <w:rPr>
          <w:rFonts w:ascii="Times New Roman" w:hAnsi="Times New Roman" w:cs="Times New Roman"/>
        </w:rPr>
        <w:t xml:space="preserve"> special issue </w:t>
      </w:r>
      <w:r w:rsidR="00485D85">
        <w:rPr>
          <w:rFonts w:ascii="Times New Roman" w:hAnsi="Times New Roman" w:cs="Times New Roman"/>
        </w:rPr>
        <w:t xml:space="preserve">is </w:t>
      </w:r>
      <w:r w:rsidR="00D747B2">
        <w:rPr>
          <w:rFonts w:ascii="Times New Roman" w:hAnsi="Times New Roman" w:cs="Times New Roman"/>
        </w:rPr>
        <w:t xml:space="preserve">a </w:t>
      </w:r>
      <w:r w:rsidR="00653CBD">
        <w:rPr>
          <w:rFonts w:ascii="Times New Roman" w:hAnsi="Times New Roman" w:cs="Times New Roman"/>
        </w:rPr>
        <w:t xml:space="preserve">timely </w:t>
      </w:r>
      <w:r w:rsidR="00485D85">
        <w:rPr>
          <w:rFonts w:ascii="Times New Roman" w:hAnsi="Times New Roman" w:cs="Times New Roman"/>
        </w:rPr>
        <w:t xml:space="preserve">contribution to the ongoing discussion. It </w:t>
      </w:r>
      <w:r w:rsidR="00653CBD">
        <w:rPr>
          <w:rFonts w:ascii="Times New Roman" w:hAnsi="Times New Roman" w:cs="Times New Roman"/>
        </w:rPr>
        <w:t>present</w:t>
      </w:r>
      <w:r w:rsidR="00D96682">
        <w:rPr>
          <w:rFonts w:ascii="Times New Roman" w:hAnsi="Times New Roman" w:cs="Times New Roman"/>
        </w:rPr>
        <w:t>s</w:t>
      </w:r>
      <w:r w:rsidR="00653CBD">
        <w:rPr>
          <w:rFonts w:ascii="Times New Roman" w:hAnsi="Times New Roman" w:cs="Times New Roman"/>
        </w:rPr>
        <w:t xml:space="preserve"> a</w:t>
      </w:r>
      <w:r w:rsidR="00B40EFD">
        <w:rPr>
          <w:rFonts w:ascii="Times New Roman" w:hAnsi="Times New Roman" w:cs="Times New Roman"/>
        </w:rPr>
        <w:t xml:space="preserve"> selection of the recent research outcomes </w:t>
      </w:r>
      <w:r w:rsidR="00485D85">
        <w:rPr>
          <w:rFonts w:ascii="Times New Roman" w:hAnsi="Times New Roman" w:cs="Times New Roman"/>
        </w:rPr>
        <w:t>that</w:t>
      </w:r>
      <w:r w:rsidR="00D96682">
        <w:rPr>
          <w:rFonts w:ascii="Times New Roman" w:hAnsi="Times New Roman" w:cs="Times New Roman"/>
        </w:rPr>
        <w:t xml:space="preserve"> </w:t>
      </w:r>
      <w:r w:rsidR="00CD5124">
        <w:rPr>
          <w:rFonts w:ascii="Times New Roman" w:hAnsi="Times New Roman" w:cs="Times New Roman"/>
        </w:rPr>
        <w:t>augment</w:t>
      </w:r>
      <w:r w:rsidR="00ED5AD0">
        <w:rPr>
          <w:rFonts w:ascii="Times New Roman" w:hAnsi="Times New Roman" w:cs="Times New Roman"/>
        </w:rPr>
        <w:t xml:space="preserve"> </w:t>
      </w:r>
      <w:r w:rsidR="00CC145B">
        <w:rPr>
          <w:rFonts w:ascii="Times New Roman" w:hAnsi="Times New Roman" w:cs="Times New Roman"/>
        </w:rPr>
        <w:t>existing knowledge. These studies further investigated how Eurasian, as well as North American</w:t>
      </w:r>
      <w:r w:rsidR="00652D77">
        <w:rPr>
          <w:rFonts w:ascii="Times New Roman" w:hAnsi="Times New Roman" w:cs="Times New Roman"/>
        </w:rPr>
        <w:t>,</w:t>
      </w:r>
      <w:r w:rsidR="00CC145B">
        <w:rPr>
          <w:rFonts w:ascii="Times New Roman" w:hAnsi="Times New Roman" w:cs="Times New Roman"/>
        </w:rPr>
        <w:t xml:space="preserve"> midlatitude atmospheric circulation</w:t>
      </w:r>
      <w:r w:rsidR="00652D77">
        <w:rPr>
          <w:rFonts w:ascii="Times New Roman" w:hAnsi="Times New Roman" w:cs="Times New Roman"/>
        </w:rPr>
        <w:t xml:space="preserve"> and associated surface parameters respond to Arctic warming using both statistical analysis and </w:t>
      </w:r>
      <w:r w:rsidR="0011096A">
        <w:rPr>
          <w:rFonts w:ascii="Times New Roman" w:hAnsi="Times New Roman" w:cs="Times New Roman"/>
        </w:rPr>
        <w:t xml:space="preserve">numerical models. </w:t>
      </w:r>
      <w:r w:rsidR="001E087D">
        <w:rPr>
          <w:rFonts w:ascii="Times New Roman" w:hAnsi="Times New Roman" w:cs="Times New Roman"/>
        </w:rPr>
        <w:t xml:space="preserve">Noted progresses include </w:t>
      </w:r>
      <w:r w:rsidR="00485D85">
        <w:rPr>
          <w:rFonts w:ascii="Times New Roman" w:hAnsi="Times New Roman" w:cs="Times New Roman"/>
        </w:rPr>
        <w:t>studying linkages from a</w:t>
      </w:r>
      <w:r w:rsidR="001E087D">
        <w:rPr>
          <w:rFonts w:ascii="Times New Roman" w:hAnsi="Times New Roman" w:cs="Times New Roman"/>
        </w:rPr>
        <w:t xml:space="preserve"> weather or seasonal climate prediction</w:t>
      </w:r>
      <w:r w:rsidR="00C54ACF">
        <w:rPr>
          <w:rFonts w:ascii="Times New Roman" w:hAnsi="Times New Roman" w:cs="Times New Roman"/>
        </w:rPr>
        <w:t xml:space="preserve"> </w:t>
      </w:r>
      <w:r w:rsidR="00485D85">
        <w:rPr>
          <w:rFonts w:ascii="Times New Roman" w:hAnsi="Times New Roman" w:cs="Times New Roman"/>
        </w:rPr>
        <w:t>perspective</w:t>
      </w:r>
      <w:r w:rsidR="00C54ACF">
        <w:rPr>
          <w:rFonts w:ascii="Times New Roman" w:hAnsi="Times New Roman" w:cs="Times New Roman"/>
        </w:rPr>
        <w:t xml:space="preserve">. </w:t>
      </w:r>
      <w:r w:rsidR="00996DF4">
        <w:rPr>
          <w:rFonts w:ascii="Times New Roman" w:hAnsi="Times New Roman" w:cs="Times New Roman"/>
        </w:rPr>
        <w:t xml:space="preserve">Semmler et al. </w:t>
      </w:r>
      <w:r w:rsidR="008B2FF3">
        <w:rPr>
          <w:rFonts w:ascii="Times New Roman" w:hAnsi="Times New Roman" w:cs="Times New Roman"/>
        </w:rPr>
        <w:t>conducted two sets of 14-</w:t>
      </w:r>
      <w:r w:rsidR="00996DF4">
        <w:rPr>
          <w:rFonts w:ascii="Times New Roman" w:hAnsi="Times New Roman" w:cs="Times New Roman"/>
        </w:rPr>
        <w:t xml:space="preserve">day weather </w:t>
      </w:r>
      <w:r w:rsidR="008B2FF3">
        <w:rPr>
          <w:rFonts w:ascii="Times New Roman" w:hAnsi="Times New Roman" w:cs="Times New Roman"/>
        </w:rPr>
        <w:t>forecast</w:t>
      </w:r>
      <w:r w:rsidR="00573113">
        <w:rPr>
          <w:rFonts w:ascii="Times New Roman" w:hAnsi="Times New Roman" w:cs="Times New Roman"/>
        </w:rPr>
        <w:t xml:space="preserve"> experiments </w:t>
      </w:r>
      <w:r w:rsidR="00C54ACF">
        <w:rPr>
          <w:rFonts w:ascii="Times New Roman" w:hAnsi="Times New Roman" w:cs="Times New Roman"/>
        </w:rPr>
        <w:t xml:space="preserve">using the </w:t>
      </w:r>
      <w:r w:rsidR="00573113">
        <w:rPr>
          <w:rFonts w:ascii="Times New Roman" w:hAnsi="Times New Roman" w:cs="Times New Roman"/>
        </w:rPr>
        <w:t xml:space="preserve">ECMWF model with one set relaxed to the reanalyzed Arctic atmosphere and the other without relaxation during the model integration. They found strong Arctic-midlatitude linkage over the Eurasian and North American continents when strong stationary planetary waves </w:t>
      </w:r>
      <w:r w:rsidR="006618E7">
        <w:rPr>
          <w:rFonts w:ascii="Times New Roman" w:hAnsi="Times New Roman" w:cs="Times New Roman"/>
        </w:rPr>
        <w:t xml:space="preserve">are present during winter. </w:t>
      </w:r>
      <w:r w:rsidR="00C575B4">
        <w:rPr>
          <w:rFonts w:ascii="Times New Roman" w:hAnsi="Times New Roman" w:cs="Times New Roman"/>
        </w:rPr>
        <w:t xml:space="preserve">However, when using the atmospheric stand-alone version and fully coupled version of the NOAA’s Climate Forecast System version 2 (CFSv2), Collow et al. found that sea ice forced Eurasian temperature variability is not distinguishable from </w:t>
      </w:r>
      <w:r w:rsidR="009E1E4E">
        <w:rPr>
          <w:rFonts w:ascii="Times New Roman" w:hAnsi="Times New Roman" w:cs="Times New Roman"/>
        </w:rPr>
        <w:t>internal variability on seasonal scale.</w:t>
      </w:r>
    </w:p>
    <w:p w14:paraId="2D1BC249" w14:textId="4472A405" w:rsidR="0048427E" w:rsidRDefault="00BB1FB2" w:rsidP="00AD4326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Cheung et al. employed the singular value decomposition (SVD) approach to examine winter relationship between Arctic sea ice and atmospheric circulation properties in 11 CMIP5 models. </w:t>
      </w:r>
      <w:r w:rsidR="00C8626F">
        <w:rPr>
          <w:rFonts w:ascii="Times New Roman" w:hAnsi="Times New Roman" w:cs="Times New Roman"/>
        </w:rPr>
        <w:t>They found that when models show strong</w:t>
      </w:r>
      <w:r w:rsidR="00573F6B">
        <w:rPr>
          <w:rFonts w:ascii="Times New Roman" w:hAnsi="Times New Roman" w:cs="Times New Roman"/>
        </w:rPr>
        <w:t>er</w:t>
      </w:r>
      <w:r w:rsidR="00C8626F">
        <w:rPr>
          <w:rFonts w:ascii="Times New Roman" w:hAnsi="Times New Roman" w:cs="Times New Roman"/>
        </w:rPr>
        <w:t xml:space="preserve"> decline of sea ice, weak</w:t>
      </w:r>
      <w:r w:rsidR="00573F6B">
        <w:rPr>
          <w:rFonts w:ascii="Times New Roman" w:hAnsi="Times New Roman" w:cs="Times New Roman"/>
        </w:rPr>
        <w:t>er</w:t>
      </w:r>
      <w:r w:rsidR="00C8626F">
        <w:rPr>
          <w:rFonts w:ascii="Times New Roman" w:hAnsi="Times New Roman" w:cs="Times New Roman"/>
        </w:rPr>
        <w:t xml:space="preserve"> polar and Ferrell cells and anomalous</w:t>
      </w:r>
      <w:r w:rsidR="00573F6B">
        <w:rPr>
          <w:rFonts w:ascii="Times New Roman" w:hAnsi="Times New Roman" w:cs="Times New Roman"/>
        </w:rPr>
        <w:t>ly</w:t>
      </w:r>
      <w:r w:rsidR="00C8626F">
        <w:rPr>
          <w:rFonts w:ascii="Times New Roman" w:hAnsi="Times New Roman" w:cs="Times New Roman"/>
        </w:rPr>
        <w:t xml:space="preserve"> high</w:t>
      </w:r>
      <w:r w:rsidR="00573F6B">
        <w:rPr>
          <w:rFonts w:ascii="Times New Roman" w:hAnsi="Times New Roman" w:cs="Times New Roman"/>
        </w:rPr>
        <w:t>er</w:t>
      </w:r>
      <w:r w:rsidR="00C8626F">
        <w:rPr>
          <w:rFonts w:ascii="Times New Roman" w:hAnsi="Times New Roman" w:cs="Times New Roman"/>
        </w:rPr>
        <w:t xml:space="preserve"> sea level pressure over the Urals-Siberia region occur. At the sa</w:t>
      </w:r>
      <w:r w:rsidR="00577728">
        <w:rPr>
          <w:rFonts w:ascii="Times New Roman" w:hAnsi="Times New Roman" w:cs="Times New Roman"/>
        </w:rPr>
        <w:t>me time, midlatitude westerlies</w:t>
      </w:r>
      <w:r w:rsidR="00573F6B">
        <w:rPr>
          <w:rFonts w:ascii="Times New Roman" w:hAnsi="Times New Roman" w:cs="Times New Roman"/>
        </w:rPr>
        <w:t xml:space="preserve"> </w:t>
      </w:r>
      <w:r w:rsidR="00C8626F">
        <w:rPr>
          <w:rFonts w:ascii="Times New Roman" w:hAnsi="Times New Roman" w:cs="Times New Roman"/>
        </w:rPr>
        <w:t xml:space="preserve">weaken. </w:t>
      </w:r>
      <w:r w:rsidR="00985760">
        <w:rPr>
          <w:rFonts w:ascii="Times New Roman" w:hAnsi="Times New Roman" w:cs="Times New Roman"/>
        </w:rPr>
        <w:t>Han and Li also examined CMIP5 model simulations along with atmosphere-only model simulations. They fo</w:t>
      </w:r>
      <w:r w:rsidR="00783903">
        <w:rPr>
          <w:rFonts w:ascii="Times New Roman" w:hAnsi="Times New Roman" w:cs="Times New Roman"/>
        </w:rPr>
        <w:t>und that winter Labrador Sea</w:t>
      </w:r>
      <w:r w:rsidR="00985760">
        <w:rPr>
          <w:rFonts w:ascii="Times New Roman" w:hAnsi="Times New Roman" w:cs="Times New Roman"/>
        </w:rPr>
        <w:t xml:space="preserve"> ice and SST anomalies play different roles in </w:t>
      </w:r>
      <w:r w:rsidR="00637649">
        <w:rPr>
          <w:rFonts w:ascii="Times New Roman" w:hAnsi="Times New Roman" w:cs="Times New Roman"/>
        </w:rPr>
        <w:t xml:space="preserve">influencing spring precipitation in </w:t>
      </w:r>
      <w:r w:rsidR="00783903">
        <w:rPr>
          <w:rFonts w:ascii="Times New Roman" w:hAnsi="Times New Roman" w:cs="Times New Roman"/>
        </w:rPr>
        <w:t>southeastern</w:t>
      </w:r>
      <w:r w:rsidR="00637649">
        <w:rPr>
          <w:rFonts w:ascii="Times New Roman" w:hAnsi="Times New Roman" w:cs="Times New Roman"/>
        </w:rPr>
        <w:t xml:space="preserve"> Nor</w:t>
      </w:r>
      <w:r w:rsidR="00783903">
        <w:rPr>
          <w:rFonts w:ascii="Times New Roman" w:hAnsi="Times New Roman" w:cs="Times New Roman"/>
        </w:rPr>
        <w:t xml:space="preserve">th American and Western Europe. When analyzing the </w:t>
      </w:r>
      <w:r w:rsidR="00577728">
        <w:rPr>
          <w:rFonts w:ascii="Times New Roman" w:hAnsi="Times New Roman" w:cs="Times New Roman"/>
        </w:rPr>
        <w:t>CMIP5 pre-industrial</w:t>
      </w:r>
      <w:r w:rsidR="009A4E54">
        <w:rPr>
          <w:rFonts w:ascii="Times New Roman" w:hAnsi="Times New Roman" w:cs="Times New Roman"/>
        </w:rPr>
        <w:t xml:space="preserve"> simulations</w:t>
      </w:r>
      <w:r w:rsidR="00783903">
        <w:rPr>
          <w:rFonts w:ascii="Times New Roman" w:hAnsi="Times New Roman" w:cs="Times New Roman"/>
        </w:rPr>
        <w:t xml:space="preserve"> </w:t>
      </w:r>
      <w:r w:rsidR="009A4E54">
        <w:rPr>
          <w:rFonts w:ascii="Times New Roman" w:hAnsi="Times New Roman" w:cs="Times New Roman"/>
        </w:rPr>
        <w:t>us</w:t>
      </w:r>
      <w:r w:rsidR="00485D85">
        <w:rPr>
          <w:rFonts w:ascii="Times New Roman" w:hAnsi="Times New Roman" w:cs="Times New Roman"/>
        </w:rPr>
        <w:t>ing</w:t>
      </w:r>
      <w:r w:rsidR="009A4E54">
        <w:rPr>
          <w:rFonts w:ascii="Times New Roman" w:hAnsi="Times New Roman" w:cs="Times New Roman"/>
        </w:rPr>
        <w:t xml:space="preserve"> </w:t>
      </w:r>
      <w:r w:rsidR="00D8400A">
        <w:rPr>
          <w:rFonts w:ascii="Times New Roman" w:hAnsi="Times New Roman" w:cs="Times New Roman"/>
        </w:rPr>
        <w:t>lead-lag regression analysis</w:t>
      </w:r>
      <w:r w:rsidR="00573F6B">
        <w:rPr>
          <w:rFonts w:ascii="Times New Roman" w:hAnsi="Times New Roman" w:cs="Times New Roman"/>
        </w:rPr>
        <w:t xml:space="preserve"> approach</w:t>
      </w:r>
      <w:r w:rsidR="00485D85">
        <w:rPr>
          <w:rFonts w:ascii="Times New Roman" w:hAnsi="Times New Roman" w:cs="Times New Roman"/>
        </w:rPr>
        <w:t xml:space="preserve"> instead</w:t>
      </w:r>
      <w:r w:rsidR="00783903">
        <w:rPr>
          <w:rFonts w:ascii="Times New Roman" w:hAnsi="Times New Roman" w:cs="Times New Roman"/>
        </w:rPr>
        <w:t xml:space="preserve">, Kelleher and Screen </w:t>
      </w:r>
      <w:r w:rsidR="00D8400A">
        <w:rPr>
          <w:rFonts w:ascii="Times New Roman" w:hAnsi="Times New Roman" w:cs="Times New Roman"/>
        </w:rPr>
        <w:t xml:space="preserve">found that </w:t>
      </w:r>
      <w:r w:rsidR="00082DA9">
        <w:rPr>
          <w:rFonts w:ascii="Times New Roman" w:hAnsi="Times New Roman" w:cs="Times New Roman"/>
        </w:rPr>
        <w:t xml:space="preserve">anomalously high polar cap height leads, rather than lags, low </w:t>
      </w:r>
      <w:r w:rsidR="00D8400A">
        <w:rPr>
          <w:rFonts w:ascii="Times New Roman" w:hAnsi="Times New Roman" w:cs="Times New Roman"/>
        </w:rPr>
        <w:t>sea ice</w:t>
      </w:r>
      <w:r w:rsidR="00082DA9">
        <w:rPr>
          <w:rFonts w:ascii="Times New Roman" w:hAnsi="Times New Roman" w:cs="Times New Roman"/>
        </w:rPr>
        <w:t xml:space="preserve"> anomaly, suggesting that </w:t>
      </w:r>
      <w:r w:rsidR="008F756F">
        <w:rPr>
          <w:rFonts w:ascii="Times New Roman" w:hAnsi="Times New Roman" w:cs="Times New Roman"/>
        </w:rPr>
        <w:t xml:space="preserve">both could be attributed to </w:t>
      </w:r>
      <w:r w:rsidR="00EF32EE">
        <w:rPr>
          <w:rFonts w:ascii="Times New Roman" w:hAnsi="Times New Roman" w:cs="Times New Roman"/>
        </w:rPr>
        <w:t>enhanced midlatitude eddy heat flux, and sea</w:t>
      </w:r>
      <w:r w:rsidR="00587E10">
        <w:rPr>
          <w:rFonts w:ascii="Times New Roman" w:hAnsi="Times New Roman" w:cs="Times New Roman"/>
        </w:rPr>
        <w:t xml:space="preserve"> ice change may not be responsible for</w:t>
      </w:r>
      <w:r w:rsidR="00EF32EE">
        <w:rPr>
          <w:rFonts w:ascii="Times New Roman" w:hAnsi="Times New Roman" w:cs="Times New Roman"/>
        </w:rPr>
        <w:t xml:space="preserve"> Eurasian cooling. </w:t>
      </w:r>
    </w:p>
    <w:p w14:paraId="046EC0C9" w14:textId="0D45FB05" w:rsidR="009B23ED" w:rsidRDefault="00485D85" w:rsidP="00AD4326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B306F">
        <w:rPr>
          <w:rFonts w:ascii="Times New Roman" w:hAnsi="Times New Roman" w:cs="Times New Roman"/>
        </w:rPr>
        <w:t xml:space="preserve">mpacts of </w:t>
      </w:r>
      <w:r>
        <w:rPr>
          <w:rFonts w:ascii="Times New Roman" w:hAnsi="Times New Roman" w:cs="Times New Roman"/>
        </w:rPr>
        <w:t xml:space="preserve">changes in </w:t>
      </w:r>
      <w:r w:rsidR="00FB306F">
        <w:rPr>
          <w:rFonts w:ascii="Times New Roman" w:hAnsi="Times New Roman" w:cs="Times New Roman"/>
        </w:rPr>
        <w:t xml:space="preserve">midlatitude circulation on Arctic climate are also presented in this special issue. </w:t>
      </w:r>
      <w:r w:rsidR="00847B68">
        <w:rPr>
          <w:rFonts w:ascii="Times New Roman" w:hAnsi="Times New Roman" w:cs="Times New Roman"/>
        </w:rPr>
        <w:t>Since August 2014, a</w:t>
      </w:r>
      <w:r w:rsidR="004B75C7">
        <w:rPr>
          <w:rFonts w:ascii="Times New Roman" w:hAnsi="Times New Roman" w:cs="Times New Roman"/>
        </w:rPr>
        <w:t xml:space="preserve">dditional warming has occurred in Alaska Arctic waters. Overland et al. attribute this </w:t>
      </w:r>
      <w:r>
        <w:rPr>
          <w:rFonts w:ascii="Times New Roman" w:hAnsi="Times New Roman" w:cs="Times New Roman"/>
        </w:rPr>
        <w:t xml:space="preserve">change </w:t>
      </w:r>
      <w:r w:rsidR="004B75C7">
        <w:rPr>
          <w:rFonts w:ascii="Times New Roman" w:hAnsi="Times New Roman" w:cs="Times New Roman"/>
        </w:rPr>
        <w:t xml:space="preserve">to </w:t>
      </w:r>
      <w:r w:rsidR="00587E10">
        <w:rPr>
          <w:rFonts w:ascii="Times New Roman" w:hAnsi="Times New Roman" w:cs="Times New Roman"/>
        </w:rPr>
        <w:t>increased sea surface temperature in the North Pacific and associated shift</w:t>
      </w:r>
      <w:r>
        <w:rPr>
          <w:rFonts w:ascii="Times New Roman" w:hAnsi="Times New Roman" w:cs="Times New Roman"/>
        </w:rPr>
        <w:t>s</w:t>
      </w:r>
      <w:r w:rsidR="00587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predominant</w:t>
      </w:r>
      <w:r w:rsidR="00587E10">
        <w:rPr>
          <w:rFonts w:ascii="Times New Roman" w:hAnsi="Times New Roman" w:cs="Times New Roman"/>
        </w:rPr>
        <w:t xml:space="preserve"> winds </w:t>
      </w:r>
      <w:r>
        <w:rPr>
          <w:rFonts w:ascii="Times New Roman" w:hAnsi="Times New Roman" w:cs="Times New Roman"/>
        </w:rPr>
        <w:t>towards</w:t>
      </w:r>
      <w:r w:rsidR="00587E10">
        <w:rPr>
          <w:rFonts w:ascii="Times New Roman" w:hAnsi="Times New Roman" w:cs="Times New Roman"/>
        </w:rPr>
        <w:t xml:space="preserve"> southerlies. Gian et al. analyzed changes in atmospheric moisture transport, which is an important </w:t>
      </w:r>
      <w:r w:rsidR="00573F6B">
        <w:rPr>
          <w:rFonts w:ascii="Times New Roman" w:hAnsi="Times New Roman" w:cs="Times New Roman"/>
        </w:rPr>
        <w:t>component</w:t>
      </w:r>
      <w:r w:rsidR="00587E10">
        <w:rPr>
          <w:rFonts w:ascii="Times New Roman" w:hAnsi="Times New Roman" w:cs="Times New Roman"/>
        </w:rPr>
        <w:t xml:space="preserve"> of static energy and </w:t>
      </w:r>
      <w:r w:rsidR="009B44A4">
        <w:rPr>
          <w:rFonts w:ascii="Times New Roman" w:hAnsi="Times New Roman" w:cs="Times New Roman"/>
        </w:rPr>
        <w:t>has recently been considered as a major player for Ar</w:t>
      </w:r>
      <w:r>
        <w:rPr>
          <w:rFonts w:ascii="Times New Roman" w:hAnsi="Times New Roman" w:cs="Times New Roman"/>
        </w:rPr>
        <w:t>c</w:t>
      </w:r>
      <w:r w:rsidR="009B44A4">
        <w:rPr>
          <w:rFonts w:ascii="Times New Roman" w:hAnsi="Times New Roman" w:cs="Times New Roman"/>
        </w:rPr>
        <w:t xml:space="preserve">tic </w:t>
      </w:r>
      <w:r>
        <w:rPr>
          <w:rFonts w:ascii="Times New Roman" w:hAnsi="Times New Roman" w:cs="Times New Roman"/>
        </w:rPr>
        <w:t xml:space="preserve">amplification </w:t>
      </w:r>
      <w:r w:rsidR="00573F6B">
        <w:rPr>
          <w:rFonts w:ascii="Times New Roman" w:hAnsi="Times New Roman" w:cs="Times New Roman"/>
        </w:rPr>
        <w:t>due to moisture induced increase in cloudiness and downward longwave radiation</w:t>
      </w:r>
      <w:r w:rsidR="009B44A4">
        <w:rPr>
          <w:rFonts w:ascii="Times New Roman" w:hAnsi="Times New Roman" w:cs="Times New Roman"/>
        </w:rPr>
        <w:t xml:space="preserve">. They found that changes in storm track and associated atmospheric circulation have enhanced poleward moisture transport into the Arctic Ocean. </w:t>
      </w:r>
    </w:p>
    <w:p w14:paraId="2B411C28" w14:textId="56AF28A1" w:rsidR="009B44A4" w:rsidRDefault="00233455" w:rsidP="00AD4326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E1E0E">
        <w:rPr>
          <w:rFonts w:ascii="Times New Roman" w:hAnsi="Times New Roman" w:cs="Times New Roman"/>
        </w:rPr>
        <w:t>his special issue provides</w:t>
      </w:r>
      <w:r w:rsidR="00573F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new</w:t>
      </w:r>
      <w:r w:rsidR="009E1E0E">
        <w:rPr>
          <w:rFonts w:ascii="Times New Roman" w:hAnsi="Times New Roman" w:cs="Times New Roman"/>
        </w:rPr>
        <w:t xml:space="preserve"> insights into the challenging question</w:t>
      </w:r>
      <w:r w:rsidR="00573F6B">
        <w:rPr>
          <w:rFonts w:ascii="Times New Roman" w:hAnsi="Times New Roman" w:cs="Times New Roman"/>
        </w:rPr>
        <w:t xml:space="preserve"> regarding the linkage between the Arctic and Eurasian midlatitudes.</w:t>
      </w:r>
      <w:r w:rsidR="00330DF2">
        <w:rPr>
          <w:rFonts w:ascii="Times New Roman" w:hAnsi="Times New Roman" w:cs="Times New Roman"/>
        </w:rPr>
        <w:t xml:space="preserve"> </w:t>
      </w:r>
      <w:r w:rsidR="00573F6B">
        <w:rPr>
          <w:rFonts w:ascii="Times New Roman" w:hAnsi="Times New Roman" w:cs="Times New Roman"/>
        </w:rPr>
        <w:t xml:space="preserve">However, </w:t>
      </w:r>
      <w:r w:rsidR="00485D85">
        <w:rPr>
          <w:rFonts w:ascii="Times New Roman" w:hAnsi="Times New Roman" w:cs="Times New Roman"/>
        </w:rPr>
        <w:t xml:space="preserve">these latest </w:t>
      </w:r>
      <w:r w:rsidR="00D831E2">
        <w:rPr>
          <w:rFonts w:ascii="Times New Roman" w:hAnsi="Times New Roman" w:cs="Times New Roman"/>
        </w:rPr>
        <w:t xml:space="preserve">results </w:t>
      </w:r>
      <w:r w:rsidR="00485D85">
        <w:rPr>
          <w:rFonts w:ascii="Times New Roman" w:hAnsi="Times New Roman" w:cs="Times New Roman"/>
        </w:rPr>
        <w:t>continue to show lack of convergence</w:t>
      </w:r>
      <w:r w:rsidR="00330DF2">
        <w:rPr>
          <w:rFonts w:ascii="Times New Roman" w:hAnsi="Times New Roman" w:cs="Times New Roman"/>
        </w:rPr>
        <w:t>.</w:t>
      </w:r>
      <w:r w:rsidR="009E1E0E">
        <w:rPr>
          <w:rFonts w:ascii="Times New Roman" w:hAnsi="Times New Roman" w:cs="Times New Roman"/>
        </w:rPr>
        <w:t xml:space="preserve"> </w:t>
      </w:r>
      <w:r w:rsidR="00330DF2">
        <w:rPr>
          <w:rFonts w:ascii="Times New Roman" w:hAnsi="Times New Roman" w:cs="Times New Roman"/>
        </w:rPr>
        <w:t xml:space="preserve">To narrow </w:t>
      </w:r>
      <w:r w:rsidR="00485D85">
        <w:rPr>
          <w:rFonts w:ascii="Times New Roman" w:hAnsi="Times New Roman" w:cs="Times New Roman"/>
        </w:rPr>
        <w:t xml:space="preserve">existing </w:t>
      </w:r>
      <w:r w:rsidR="00330DF2">
        <w:rPr>
          <w:rFonts w:ascii="Times New Roman" w:hAnsi="Times New Roman" w:cs="Times New Roman"/>
        </w:rPr>
        <w:t>understandings, identify solid physical processes</w:t>
      </w:r>
      <w:r w:rsidR="00D831E2">
        <w:rPr>
          <w:rFonts w:ascii="Times New Roman" w:hAnsi="Times New Roman" w:cs="Times New Roman"/>
        </w:rPr>
        <w:t>,</w:t>
      </w:r>
      <w:r w:rsidR="00330DF2">
        <w:rPr>
          <w:rFonts w:ascii="Times New Roman" w:hAnsi="Times New Roman" w:cs="Times New Roman"/>
        </w:rPr>
        <w:t xml:space="preserve"> and improve prediction </w:t>
      </w:r>
      <w:r w:rsidR="00485D85">
        <w:rPr>
          <w:rFonts w:ascii="Times New Roman" w:hAnsi="Times New Roman" w:cs="Times New Roman"/>
        </w:rPr>
        <w:t>cap</w:t>
      </w:r>
      <w:r w:rsidR="00330DF2">
        <w:rPr>
          <w:rFonts w:ascii="Times New Roman" w:hAnsi="Times New Roman" w:cs="Times New Roman"/>
        </w:rPr>
        <w:t xml:space="preserve">ability, </w:t>
      </w:r>
      <w:r w:rsidR="00485D85">
        <w:rPr>
          <w:rFonts w:ascii="Times New Roman" w:hAnsi="Times New Roman" w:cs="Times New Roman"/>
        </w:rPr>
        <w:t>stronger</w:t>
      </w:r>
      <w:r w:rsidR="00330DF2">
        <w:rPr>
          <w:rFonts w:ascii="Times New Roman" w:hAnsi="Times New Roman" w:cs="Times New Roman"/>
        </w:rPr>
        <w:t xml:space="preserve"> effort</w:t>
      </w:r>
      <w:r w:rsidR="00D831E2">
        <w:rPr>
          <w:rFonts w:ascii="Times New Roman" w:hAnsi="Times New Roman" w:cs="Times New Roman"/>
        </w:rPr>
        <w:t xml:space="preserve"> towards</w:t>
      </w:r>
      <w:r w:rsidR="00330DF2">
        <w:rPr>
          <w:rFonts w:ascii="Times New Roman" w:hAnsi="Times New Roman" w:cs="Times New Roman"/>
        </w:rPr>
        <w:t xml:space="preserve"> coordinated observations</w:t>
      </w:r>
      <w:r w:rsidR="00D831E2">
        <w:rPr>
          <w:rFonts w:ascii="Times New Roman" w:hAnsi="Times New Roman" w:cs="Times New Roman"/>
        </w:rPr>
        <w:t>, analyses,</w:t>
      </w:r>
      <w:r w:rsidR="00330DF2">
        <w:rPr>
          <w:rFonts w:ascii="Times New Roman" w:hAnsi="Times New Roman" w:cs="Times New Roman"/>
        </w:rPr>
        <w:t xml:space="preserve"> and modeling experiments have been recommended by the U.S. CLIVAR workshop </w:t>
      </w:r>
      <w:r w:rsidR="00824069">
        <w:rPr>
          <w:rFonts w:ascii="Times New Roman" w:hAnsi="Times New Roman" w:cs="Times New Roman"/>
        </w:rPr>
        <w:t xml:space="preserve">on Arctic Change &amp; Its Influence on Mid-latitude Climate and Weather </w:t>
      </w:r>
      <w:r w:rsidR="00330DF2">
        <w:rPr>
          <w:rFonts w:ascii="Times New Roman" w:hAnsi="Times New Roman" w:cs="Times New Roman"/>
        </w:rPr>
        <w:t>(</w:t>
      </w:r>
      <w:r w:rsidR="004353B6" w:rsidRPr="004353B6">
        <w:rPr>
          <w:rFonts w:ascii="Times New Roman" w:hAnsi="Times New Roman" w:cs="Times New Roman"/>
        </w:rPr>
        <w:t>https://usclivar.org/meetings/2017-arctic-midlatitude-workshop</w:t>
      </w:r>
      <w:r w:rsidR="004353B6">
        <w:rPr>
          <w:rFonts w:ascii="Times New Roman" w:hAnsi="Times New Roman" w:cs="Times New Roman"/>
        </w:rPr>
        <w:t>)</w:t>
      </w:r>
      <w:r w:rsidR="00330DF2">
        <w:rPr>
          <w:rFonts w:ascii="Times New Roman" w:hAnsi="Times New Roman" w:cs="Times New Roman"/>
        </w:rPr>
        <w:t xml:space="preserve">. </w:t>
      </w:r>
    </w:p>
    <w:p w14:paraId="1D9D64FF" w14:textId="77777777" w:rsidR="005A6D2F" w:rsidRDefault="005A6D2F" w:rsidP="0080384A">
      <w:pPr>
        <w:spacing w:line="480" w:lineRule="auto"/>
        <w:rPr>
          <w:rFonts w:ascii="Times New Roman" w:hAnsi="Times New Roman" w:cs="Times New Roman"/>
        </w:rPr>
      </w:pPr>
    </w:p>
    <w:p w14:paraId="3A38509F" w14:textId="7D0B2DA7" w:rsidR="005A6D2F" w:rsidRDefault="005A6D2F" w:rsidP="008038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</w:t>
      </w:r>
      <w:r w:rsidR="00577728">
        <w:rPr>
          <w:rFonts w:ascii="Times New Roman" w:hAnsi="Times New Roman" w:cs="Times New Roman"/>
        </w:rPr>
        <w:t>s</w:t>
      </w:r>
    </w:p>
    <w:p w14:paraId="540A7F8C" w14:textId="5A3B800E" w:rsidR="002C112A" w:rsidRPr="002C112A" w:rsidRDefault="002C112A" w:rsidP="0080384A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Barnes, E. A.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 (</w:t>
      </w: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2013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), </w:t>
      </w: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Revisiting the evidence linking Arctic amplification to extreme weather in midlatitudes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C112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</w:rPr>
        <w:t>Geophys. Res. Lett.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40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4728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>–</w:t>
      </w:r>
      <w:r w:rsidRPr="002C112A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4733</w:t>
      </w:r>
      <w:r w:rsidRPr="002C112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doi:10.1002/grl.50880.</w:t>
      </w:r>
    </w:p>
    <w:p w14:paraId="6FE7FE28" w14:textId="320E49E8" w:rsidR="001C47CD" w:rsidRDefault="001C47CD" w:rsidP="005A5D4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Blackport, R. &amp; Kushner, P. J. Isolating the atmospheric circulation response to Arctic </w:t>
      </w:r>
      <w:r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sea ice loss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 in the coupled climate system. </w:t>
      </w:r>
      <w:r w:rsidRPr="00596601">
        <w:rPr>
          <w:rFonts w:ascii="Times New Roman" w:eastAsia="Times New Roman" w:hAnsi="Times New Roman" w:cs="Times New Roman"/>
          <w:bCs/>
          <w:i/>
          <w:iCs/>
          <w:color w:val="333333"/>
          <w:bdr w:val="none" w:sz="0" w:space="0" w:color="auto" w:frame="1"/>
        </w:rPr>
        <w:t>J. Clim.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 </w:t>
      </w:r>
      <w:r w:rsidRPr="0059660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30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, 2163-2185 (2017).</w:t>
      </w:r>
    </w:p>
    <w:p w14:paraId="6950E937" w14:textId="15443D48" w:rsidR="005A5D4E" w:rsidRPr="005A5D4E" w:rsidRDefault="005A5D4E" w:rsidP="005A5D4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5A5D4E">
        <w:rPr>
          <w:rFonts w:ascii="Times New Roman" w:hAnsi="Times New Roman" w:cs="Times New Roman"/>
        </w:rPr>
        <w:t>Blunden J, Arndt DS (2012)</w:t>
      </w:r>
      <w:r w:rsidR="003811A2">
        <w:rPr>
          <w:rFonts w:ascii="Times New Roman" w:hAnsi="Times New Roman" w:cs="Times New Roman"/>
        </w:rPr>
        <w:t>,</w:t>
      </w:r>
      <w:r w:rsidRPr="005A5D4E">
        <w:rPr>
          <w:rFonts w:ascii="Times New Roman" w:hAnsi="Times New Roman" w:cs="Times New Roman"/>
        </w:rPr>
        <w:t xml:space="preserve"> State of the climate in 2011. </w:t>
      </w:r>
      <w:r w:rsidRPr="005A5D4E">
        <w:rPr>
          <w:rFonts w:ascii="Times New Roman" w:hAnsi="Times New Roman" w:cs="Times New Roman"/>
          <w:i/>
        </w:rPr>
        <w:t>Bull</w:t>
      </w:r>
      <w:r>
        <w:rPr>
          <w:rFonts w:ascii="Times New Roman" w:hAnsi="Times New Roman" w:cs="Times New Roman"/>
          <w:i/>
        </w:rPr>
        <w:t>.</w:t>
      </w:r>
      <w:r w:rsidRPr="005A5D4E">
        <w:rPr>
          <w:rFonts w:ascii="Times New Roman" w:hAnsi="Times New Roman" w:cs="Times New Roman"/>
          <w:i/>
        </w:rPr>
        <w:t xml:space="preserve"> Am</w:t>
      </w:r>
      <w:r>
        <w:rPr>
          <w:rFonts w:ascii="Times New Roman" w:hAnsi="Times New Roman" w:cs="Times New Roman"/>
          <w:i/>
        </w:rPr>
        <w:t>.</w:t>
      </w:r>
      <w:r w:rsidRPr="005A5D4E">
        <w:rPr>
          <w:rFonts w:ascii="Times New Roman" w:hAnsi="Times New Roman" w:cs="Times New Roman"/>
          <w:i/>
        </w:rPr>
        <w:t xml:space="preserve"> Meteorol</w:t>
      </w:r>
      <w:r>
        <w:rPr>
          <w:rFonts w:ascii="Times New Roman" w:hAnsi="Times New Roman" w:cs="Times New Roman"/>
          <w:i/>
        </w:rPr>
        <w:t>.</w:t>
      </w:r>
      <w:r w:rsidRPr="005A5D4E">
        <w:rPr>
          <w:rFonts w:ascii="Times New Roman" w:hAnsi="Times New Roman" w:cs="Times New Roman"/>
          <w:i/>
        </w:rPr>
        <w:t xml:space="preserve"> Soc</w:t>
      </w:r>
      <w:r>
        <w:rPr>
          <w:rFonts w:ascii="Times New Roman" w:hAnsi="Times New Roman" w:cs="Times New Roman"/>
          <w:i/>
        </w:rPr>
        <w:t>.,</w:t>
      </w:r>
      <w:r>
        <w:rPr>
          <w:rFonts w:ascii="Times New Roman" w:hAnsi="Times New Roman" w:cs="Times New Roman"/>
        </w:rPr>
        <w:t xml:space="preserve"> 93, </w:t>
      </w:r>
      <w:r w:rsidRPr="005A5D4E">
        <w:rPr>
          <w:rFonts w:ascii="Times New Roman" w:hAnsi="Times New Roman" w:cs="Times New Roman"/>
        </w:rPr>
        <w:t>S1–S264, Special</w:t>
      </w:r>
      <w:r>
        <w:rPr>
          <w:rFonts w:ascii="Times New Roman" w:hAnsi="Times New Roman" w:cs="Times New Roman"/>
        </w:rPr>
        <w:t xml:space="preserve"> </w:t>
      </w:r>
      <w:r w:rsidRPr="005A5D4E">
        <w:rPr>
          <w:rFonts w:ascii="Times New Roman" w:hAnsi="Times New Roman" w:cs="Times New Roman"/>
        </w:rPr>
        <w:t>supplement</w:t>
      </w:r>
      <w:r>
        <w:rPr>
          <w:rFonts w:ascii="Times New Roman" w:hAnsi="Times New Roman" w:cs="Times New Roman"/>
        </w:rPr>
        <w:t>.</w:t>
      </w:r>
    </w:p>
    <w:p w14:paraId="1D79B044" w14:textId="26557C40" w:rsidR="005A6D2F" w:rsidRPr="005A6D2F" w:rsidRDefault="005A6D2F" w:rsidP="0080384A">
      <w:pPr>
        <w:spacing w:line="480" w:lineRule="auto"/>
        <w:jc w:val="both"/>
        <w:rPr>
          <w:rFonts w:ascii="Times New Roman" w:hAnsi="Times New Roman" w:cs="Times New Roman"/>
        </w:rPr>
      </w:pPr>
      <w:r w:rsidRPr="005A6D2F">
        <w:rPr>
          <w:rFonts w:ascii="Times New Roman" w:hAnsi="Times New Roman" w:cs="Times New Roman"/>
        </w:rPr>
        <w:t xml:space="preserve">Cohen, J. and co-authors, 2014: Recent Arctic amplification and extreme mid-latitude weather. </w:t>
      </w:r>
      <w:r w:rsidRPr="005A6D2F">
        <w:rPr>
          <w:rFonts w:ascii="Times New Roman" w:hAnsi="Times New Roman" w:cs="Times New Roman"/>
          <w:i/>
        </w:rPr>
        <w:t>Nature Geosci</w:t>
      </w:r>
      <w:r w:rsidRPr="005A6D2F">
        <w:rPr>
          <w:rFonts w:ascii="Times New Roman" w:hAnsi="Times New Roman" w:cs="Times New Roman"/>
        </w:rPr>
        <w:t xml:space="preserve">., </w:t>
      </w:r>
      <w:r w:rsidRPr="005A6D2F">
        <w:rPr>
          <w:rFonts w:ascii="Times New Roman" w:hAnsi="Times New Roman" w:cs="Times New Roman"/>
          <w:b/>
        </w:rPr>
        <w:t>7</w:t>
      </w:r>
      <w:r w:rsidRPr="005A6D2F">
        <w:rPr>
          <w:rFonts w:ascii="Times New Roman" w:hAnsi="Times New Roman" w:cs="Times New Roman"/>
        </w:rPr>
        <w:t>, 627-637, doi:10.1038/ngeo2234.</w:t>
      </w:r>
    </w:p>
    <w:p w14:paraId="7E2629DB" w14:textId="5BDFA5FF" w:rsidR="003811A2" w:rsidRDefault="00AA0046" w:rsidP="0080384A">
      <w:pPr>
        <w:spacing w:line="480" w:lineRule="auto"/>
        <w:jc w:val="both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Coumou, D., and S. Rahmstorf, (2012), A decade of weather extremes. </w:t>
      </w:r>
      <w:r w:rsidRPr="00AA0046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</w:rPr>
        <w:t>Nature Climate Change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, 2, 491-496, doi:10.1038/NCLIMATE1452.</w:t>
      </w:r>
    </w:p>
    <w:p w14:paraId="1A796F2A" w14:textId="50883830" w:rsidR="00FB24A4" w:rsidRPr="00FB24A4" w:rsidRDefault="00FB24A4" w:rsidP="0080384A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FB24A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Francis, J. A.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>, and </w:t>
      </w:r>
      <w:r w:rsidRPr="00FB24A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S. J. Vavrus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> (</w:t>
      </w:r>
      <w:r w:rsidRPr="00FB24A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2012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>), </w:t>
      </w:r>
      <w:r w:rsidRPr="00FB24A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Evidence linking Arctic amplification to extreme weather in mid-latitudes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E72AFE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</w:rPr>
        <w:t>Geophys. Res. Lett.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FB24A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39</w:t>
      </w:r>
      <w:r w:rsidRPr="00FB24A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L06801,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doi:10.1029/2012GL051000.</w:t>
      </w:r>
    </w:p>
    <w:p w14:paraId="6CCAAAF9" w14:textId="44ACF70D" w:rsidR="003A071B" w:rsidRPr="003A071B" w:rsidRDefault="003A071B" w:rsidP="0080384A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A071B">
        <w:rPr>
          <w:rFonts w:ascii="Times New Roman" w:eastAsia="Times New Roman" w:hAnsi="Times New Roman" w:cs="Times New Roman"/>
          <w:color w:val="222222"/>
          <w:spacing w:val="3"/>
        </w:rPr>
        <w:t>Honda, M.</w:t>
      </w:r>
      <w:r w:rsidRPr="003A071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 </w:t>
      </w:r>
      <w:r w:rsidRPr="003A071B">
        <w:rPr>
          <w:rFonts w:ascii="Times New Roman" w:eastAsia="Times New Roman" w:hAnsi="Times New Roman" w:cs="Times New Roman"/>
          <w:color w:val="222222"/>
          <w:spacing w:val="3"/>
        </w:rPr>
        <w:t>Inoue, J.</w:t>
      </w:r>
      <w:r w:rsidRPr="003A071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&amp; </w:t>
      </w:r>
      <w:r w:rsidRPr="003A071B">
        <w:rPr>
          <w:rFonts w:ascii="Times New Roman" w:eastAsia="Times New Roman" w:hAnsi="Times New Roman" w:cs="Times New Roman"/>
          <w:color w:val="222222"/>
          <w:spacing w:val="3"/>
        </w:rPr>
        <w:t>Yamane, S.</w:t>
      </w:r>
      <w:r w:rsidRPr="003A071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</w:t>
      </w:r>
      <w:r w:rsidRPr="003A071B">
        <w:rPr>
          <w:rFonts w:ascii="Times New Roman" w:eastAsia="Times New Roman" w:hAnsi="Times New Roman" w:cs="Times New Roman"/>
          <w:color w:val="222222"/>
          <w:spacing w:val="3"/>
        </w:rPr>
        <w:t>Influence of low Arctic sea-ice minima on anomalously cold Eurasian winters</w:t>
      </w:r>
      <w:r w:rsidRPr="003A071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. </w:t>
      </w:r>
      <w:r w:rsidRPr="003A071B">
        <w:rPr>
          <w:rFonts w:ascii="Times New Roman" w:eastAsia="Times New Roman" w:hAnsi="Times New Roman" w:cs="Times New Roman"/>
          <w:i/>
          <w:iCs/>
          <w:color w:val="222222"/>
          <w:spacing w:val="3"/>
        </w:rPr>
        <w:t>Geophys. Res. Lett.</w:t>
      </w:r>
      <w:r w:rsidRPr="003A071B">
        <w:rPr>
          <w:rFonts w:ascii="Times New Roman" w:eastAsia="Times New Roman" w:hAnsi="Times New Roman" w:cs="Times New Roman"/>
          <w:b/>
          <w:bCs/>
          <w:color w:val="222222"/>
          <w:spacing w:val="3"/>
        </w:rPr>
        <w:t>36</w:t>
      </w:r>
      <w:r w:rsidRPr="003A071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 L08707 (2009).</w:t>
      </w:r>
    </w:p>
    <w:p w14:paraId="47E74504" w14:textId="54A27EF1" w:rsidR="00577728" w:rsidRDefault="00577728" w:rsidP="0080384A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Huang, J., et al., 2017: Recently amplified arctic warming has contributed to a continual global warming trend. </w:t>
      </w:r>
      <w:r w:rsidRPr="00577728">
        <w:rPr>
          <w:rFonts w:ascii="Times New Roman" w:hAnsi="Times New Roman" w:cs="Times New Roman"/>
          <w:i/>
          <w:color w:val="000000"/>
        </w:rPr>
        <w:t>Nature Climate Change</w:t>
      </w:r>
      <w:r>
        <w:rPr>
          <w:rFonts w:ascii="Times New Roman" w:hAnsi="Times New Roman" w:cs="Times New Roman"/>
          <w:color w:val="000000"/>
        </w:rPr>
        <w:t>, doi:10.1038/s41558-017-0009-5.</w:t>
      </w:r>
      <w:bookmarkStart w:id="0" w:name="_GoBack"/>
      <w:bookmarkEnd w:id="0"/>
    </w:p>
    <w:p w14:paraId="26BE3EA1" w14:textId="7A9857EF" w:rsidR="00883696" w:rsidRDefault="00883696" w:rsidP="0080384A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Huang, S., X. Yang, and X. Qian, 1992: The effects of the Arctic sea ice on the variations of atmospheric circulation and climate. </w:t>
      </w:r>
      <w:r w:rsidRPr="002E5B8C">
        <w:rPr>
          <w:rFonts w:ascii="Times New Roman" w:hAnsi="Times New Roman" w:cs="Times New Roman"/>
          <w:i/>
          <w:color w:val="000000"/>
        </w:rPr>
        <w:t>Acta Meteor. Sinica</w:t>
      </w:r>
      <w:r>
        <w:rPr>
          <w:rFonts w:ascii="Times New Roman" w:hAnsi="Times New Roman" w:cs="Times New Roman"/>
          <w:color w:val="000000"/>
        </w:rPr>
        <w:t>, 6, 1-14.</w:t>
      </w:r>
    </w:p>
    <w:p w14:paraId="5A557B3A" w14:textId="32CC0BBF" w:rsidR="00106A0D" w:rsidRDefault="00106A0D" w:rsidP="0080384A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Jeffries, M., J. E. Overland, and D. K. Perovich (2013): The Arctic shifts to a new normal, </w:t>
      </w:r>
      <w:r w:rsidRPr="007231E4">
        <w:rPr>
          <w:rFonts w:ascii="Times New Roman" w:hAnsi="Times New Roman" w:cs="Times New Roman"/>
          <w:i/>
          <w:color w:val="000000"/>
        </w:rPr>
        <w:t>Physics Today</w:t>
      </w:r>
      <w:r>
        <w:rPr>
          <w:rFonts w:ascii="Times New Roman" w:hAnsi="Times New Roman" w:cs="Times New Roman"/>
          <w:color w:val="000000"/>
        </w:rPr>
        <w:t>, 66, 35-40, https://doi.org/10.1063/PT.3.2147.</w:t>
      </w:r>
    </w:p>
    <w:p w14:paraId="619A1B19" w14:textId="700E7C73" w:rsidR="007372E1" w:rsidRDefault="007372E1" w:rsidP="0080384A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Style w:val="CharAttribute8"/>
        </w:rPr>
        <w:t>Kim, B.-M., S.-W.</w:t>
      </w:r>
      <w:r w:rsidRPr="00EA26B6">
        <w:rPr>
          <w:rStyle w:val="CharAttribute8"/>
        </w:rPr>
        <w:t xml:space="preserve"> Son</w:t>
      </w:r>
      <w:r>
        <w:rPr>
          <w:rStyle w:val="CharAttribute8"/>
        </w:rPr>
        <w:t>, S.-K.</w:t>
      </w:r>
      <w:r w:rsidRPr="00EA26B6">
        <w:rPr>
          <w:rStyle w:val="CharAttribute8"/>
        </w:rPr>
        <w:t xml:space="preserve"> Min</w:t>
      </w:r>
      <w:r>
        <w:rPr>
          <w:rStyle w:val="CharAttribute8"/>
        </w:rPr>
        <w:t>, J.-H.</w:t>
      </w:r>
      <w:r w:rsidRPr="00EA26B6">
        <w:rPr>
          <w:rStyle w:val="CharAttribute8"/>
        </w:rPr>
        <w:t xml:space="preserve"> Jeong</w:t>
      </w:r>
      <w:r>
        <w:rPr>
          <w:rStyle w:val="CharAttribute8"/>
        </w:rPr>
        <w:t>, S.-J.</w:t>
      </w:r>
      <w:r w:rsidRPr="00EA26B6">
        <w:rPr>
          <w:rStyle w:val="CharAttribute8"/>
        </w:rPr>
        <w:t xml:space="preserve"> Kim</w:t>
      </w:r>
      <w:r>
        <w:rPr>
          <w:rStyle w:val="CharAttribute8"/>
        </w:rPr>
        <w:t>, X.</w:t>
      </w:r>
      <w:r w:rsidRPr="00EA26B6">
        <w:rPr>
          <w:rStyle w:val="CharAttribute8"/>
        </w:rPr>
        <w:t xml:space="preserve"> Zhang</w:t>
      </w:r>
      <w:r>
        <w:rPr>
          <w:rStyle w:val="CharAttribute8"/>
        </w:rPr>
        <w:t>, T.</w:t>
      </w:r>
      <w:r w:rsidRPr="00EA26B6">
        <w:rPr>
          <w:rStyle w:val="CharAttribute8"/>
        </w:rPr>
        <w:t xml:space="preserve"> Shim</w:t>
      </w:r>
      <w:r>
        <w:rPr>
          <w:rStyle w:val="CharAttribute8"/>
        </w:rPr>
        <w:t>, and J.-H. Yoon, 2014:</w:t>
      </w:r>
      <w:r w:rsidRPr="0016528A">
        <w:rPr>
          <w:rStyle w:val="CharAttribute0"/>
          <w:rFonts w:ascii="Times New Roman" w:hAnsi="Times New Roman"/>
        </w:rPr>
        <w:t xml:space="preserve"> </w:t>
      </w:r>
      <w:r>
        <w:rPr>
          <w:rStyle w:val="CharAttribute0"/>
          <w:rFonts w:ascii="Times New Roman" w:hAnsi="Times New Roman"/>
          <w:b w:val="0"/>
        </w:rPr>
        <w:t>Weakening of the stratospheric polar vortex by Arctic sea-ice l</w:t>
      </w:r>
      <w:r w:rsidRPr="0016528A">
        <w:rPr>
          <w:rStyle w:val="CharAttribute0"/>
          <w:rFonts w:ascii="Times New Roman" w:hAnsi="Times New Roman"/>
          <w:b w:val="0"/>
        </w:rPr>
        <w:t xml:space="preserve">oss. </w:t>
      </w:r>
      <w:r>
        <w:rPr>
          <w:rStyle w:val="CharAttribute0"/>
          <w:rFonts w:ascii="Times New Roman" w:hAnsi="Times New Roman"/>
          <w:b w:val="0"/>
          <w:i/>
        </w:rPr>
        <w:t>Nature Communications</w:t>
      </w:r>
      <w:r w:rsidRPr="0016528A">
        <w:rPr>
          <w:rStyle w:val="CharAttribute0"/>
          <w:rFonts w:ascii="Times New Roman" w:hAnsi="Times New Roman"/>
          <w:b w:val="0"/>
        </w:rPr>
        <w:t xml:space="preserve">, </w:t>
      </w:r>
      <w:r>
        <w:rPr>
          <w:rStyle w:val="CharAttribute0"/>
          <w:rFonts w:ascii="Times New Roman" w:hAnsi="Times New Roman"/>
          <w:b w:val="0"/>
        </w:rPr>
        <w:t>5, 4646, doi: 10.1038/ncomms5646</w:t>
      </w:r>
      <w:r w:rsidRPr="0016528A">
        <w:rPr>
          <w:rStyle w:val="CharAttribute0"/>
          <w:rFonts w:ascii="Times New Roman" w:hAnsi="Times New Roman"/>
          <w:b w:val="0"/>
        </w:rPr>
        <w:t>.</w:t>
      </w:r>
    </w:p>
    <w:p w14:paraId="1CA63BE3" w14:textId="77777777" w:rsidR="00AA7E75" w:rsidRDefault="00AA7E75" w:rsidP="0080384A">
      <w:pPr>
        <w:spacing w:line="480" w:lineRule="auto"/>
        <w:jc w:val="both"/>
        <w:rPr>
          <w:rFonts w:ascii="Times New Roman" w:hAnsi="Times New Roman" w:cs="Times New Roman"/>
        </w:rPr>
      </w:pPr>
      <w:r w:rsidRPr="005A6D2F">
        <w:rPr>
          <w:rFonts w:ascii="Times New Roman" w:hAnsi="Times New Roman" w:cs="Times New Roman"/>
        </w:rPr>
        <w:t xml:space="preserve">Kwok, R. and D. A.  Rothrock, 2009: Decline in Arctic sea ice thickness from submarine and ICESat records: 1958–2008. </w:t>
      </w:r>
      <w:r w:rsidRPr="005A6D2F">
        <w:rPr>
          <w:rFonts w:ascii="Times New Roman" w:hAnsi="Times New Roman" w:cs="Times New Roman"/>
          <w:i/>
        </w:rPr>
        <w:t>Geophys. Res. Lett.</w:t>
      </w:r>
      <w:r w:rsidRPr="005A6D2F">
        <w:rPr>
          <w:rFonts w:ascii="Times New Roman" w:hAnsi="Times New Roman" w:cs="Times New Roman"/>
        </w:rPr>
        <w:t xml:space="preserve"> </w:t>
      </w:r>
      <w:r w:rsidRPr="005A6D2F">
        <w:rPr>
          <w:rFonts w:ascii="Times New Roman" w:hAnsi="Times New Roman" w:cs="Times New Roman"/>
          <w:b/>
        </w:rPr>
        <w:t>36,</w:t>
      </w:r>
      <w:r w:rsidRPr="005A6D2F">
        <w:rPr>
          <w:rFonts w:ascii="Times New Roman" w:hAnsi="Times New Roman" w:cs="Times New Roman"/>
        </w:rPr>
        <w:t xml:space="preserve"> L15501.</w:t>
      </w:r>
    </w:p>
    <w:p w14:paraId="2FDF0F3B" w14:textId="30542A3D" w:rsidR="005A6D2F" w:rsidRPr="005A6D2F" w:rsidRDefault="005A6D2F" w:rsidP="0080384A">
      <w:pPr>
        <w:spacing w:line="480" w:lineRule="auto"/>
        <w:jc w:val="both"/>
        <w:rPr>
          <w:rFonts w:ascii="Times New Roman" w:hAnsi="Times New Roman" w:cs="Times New Roman"/>
          <w:color w:val="00000A"/>
        </w:rPr>
      </w:pPr>
      <w:r w:rsidRPr="005A6D2F">
        <w:rPr>
          <w:rFonts w:ascii="Times New Roman" w:hAnsi="Times New Roman" w:cs="Times New Roman"/>
          <w:color w:val="000000"/>
        </w:rPr>
        <w:t>Meier,</w:t>
      </w:r>
      <w:r w:rsidR="007231E4">
        <w:rPr>
          <w:rFonts w:ascii="Times New Roman" w:hAnsi="Times New Roman" w:cs="Times New Roman"/>
          <w:color w:val="000000"/>
        </w:rPr>
        <w:t xml:space="preserve"> </w:t>
      </w:r>
      <w:r w:rsidRPr="005A6D2F">
        <w:rPr>
          <w:rFonts w:ascii="Times New Roman" w:hAnsi="Times New Roman" w:cs="Times New Roman"/>
          <w:color w:val="000000"/>
        </w:rPr>
        <w:t>W.</w:t>
      </w:r>
      <w:r w:rsidR="007231E4">
        <w:rPr>
          <w:rFonts w:ascii="Times New Roman" w:hAnsi="Times New Roman" w:cs="Times New Roman"/>
          <w:color w:val="000000"/>
        </w:rPr>
        <w:t xml:space="preserve"> </w:t>
      </w:r>
      <w:r w:rsidRPr="005A6D2F">
        <w:rPr>
          <w:rFonts w:ascii="Times New Roman" w:hAnsi="Times New Roman" w:cs="Times New Roman"/>
          <w:color w:val="000000"/>
        </w:rPr>
        <w:t>N., Stroeve,</w:t>
      </w:r>
      <w:r w:rsidR="007231E4">
        <w:rPr>
          <w:rFonts w:ascii="Times New Roman" w:hAnsi="Times New Roman" w:cs="Times New Roman"/>
          <w:color w:val="000000"/>
        </w:rPr>
        <w:t xml:space="preserve"> </w:t>
      </w:r>
      <w:r w:rsidRPr="005A6D2F">
        <w:rPr>
          <w:rFonts w:ascii="Times New Roman" w:hAnsi="Times New Roman" w:cs="Times New Roman"/>
          <w:color w:val="000000"/>
        </w:rPr>
        <w:t>J., Barrett,</w:t>
      </w:r>
      <w:r w:rsidR="007231E4">
        <w:rPr>
          <w:rFonts w:ascii="Times New Roman" w:hAnsi="Times New Roman" w:cs="Times New Roman"/>
          <w:color w:val="000000"/>
        </w:rPr>
        <w:t xml:space="preserve"> </w:t>
      </w:r>
      <w:r w:rsidRPr="005A6D2F">
        <w:rPr>
          <w:rFonts w:ascii="Times New Roman" w:hAnsi="Times New Roman" w:cs="Times New Roman"/>
          <w:color w:val="000000"/>
        </w:rPr>
        <w:t>A., and Fetterer,</w:t>
      </w:r>
      <w:r w:rsidR="007231E4">
        <w:rPr>
          <w:rFonts w:ascii="Times New Roman" w:hAnsi="Times New Roman" w:cs="Times New Roman"/>
          <w:color w:val="000000"/>
        </w:rPr>
        <w:t xml:space="preserve"> </w:t>
      </w:r>
      <w:r w:rsidRPr="005A6D2F">
        <w:rPr>
          <w:rFonts w:ascii="Times New Roman" w:hAnsi="Times New Roman" w:cs="Times New Roman"/>
          <w:color w:val="000000"/>
        </w:rPr>
        <w:t>F. 2012: A simple approach to providing a more consiste</w:t>
      </w:r>
      <w:r w:rsidRPr="005A6D2F">
        <w:rPr>
          <w:rFonts w:ascii="Times New Roman" w:hAnsi="Times New Roman" w:cs="Times New Roman"/>
          <w:color w:val="00000A"/>
        </w:rPr>
        <w:t xml:space="preserve">nt Arctic sea ice extent time series from the 1950s to present, </w:t>
      </w:r>
      <w:r w:rsidRPr="007231E4">
        <w:rPr>
          <w:rFonts w:ascii="Times New Roman" w:hAnsi="Times New Roman" w:cs="Times New Roman"/>
          <w:i/>
          <w:color w:val="00000A"/>
        </w:rPr>
        <w:t>The Cryosphere</w:t>
      </w:r>
      <w:r w:rsidRPr="005A6D2F">
        <w:rPr>
          <w:rFonts w:ascii="Times New Roman" w:hAnsi="Times New Roman" w:cs="Times New Roman"/>
          <w:color w:val="00000A"/>
        </w:rPr>
        <w:t>, 6, 1359-1368, doi:10.5194/tc-6-1359-2012.</w:t>
      </w:r>
    </w:p>
    <w:p w14:paraId="0289E7CB" w14:textId="40F7C51D" w:rsidR="00265B4A" w:rsidRPr="00265B4A" w:rsidRDefault="00265B4A" w:rsidP="00265B4A">
      <w:pPr>
        <w:spacing w:line="480" w:lineRule="auto"/>
        <w:jc w:val="both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</w:pP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McCusker, K. E., Fyfe, J. C. &amp; Sigmond, M. Twenty-five winters of unexpected</w:t>
      </w:r>
      <w:r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 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Eurasian cooling unlikely due to arctic </w:t>
      </w:r>
      <w:r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sea ice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 xml:space="preserve"> loss. </w:t>
      </w:r>
      <w:r w:rsidRPr="00596601">
        <w:rPr>
          <w:rFonts w:ascii="Times New Roman" w:eastAsia="Times New Roman" w:hAnsi="Times New Roman" w:cs="Times New Roman"/>
          <w:bCs/>
          <w:i/>
          <w:color w:val="333333"/>
          <w:bdr w:val="none" w:sz="0" w:space="0" w:color="auto" w:frame="1"/>
        </w:rPr>
        <w:t>Nature Geosci</w:t>
      </w:r>
      <w:r>
        <w:rPr>
          <w:rFonts w:ascii="Times New Roman" w:eastAsia="Times New Roman" w:hAnsi="Times New Roman" w:cs="Times New Roman"/>
          <w:bCs/>
          <w:i/>
          <w:color w:val="333333"/>
          <w:bdr w:val="none" w:sz="0" w:space="0" w:color="auto" w:frame="1"/>
        </w:rPr>
        <w:t>.</w:t>
      </w:r>
      <w:r w:rsidRPr="0059660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9</w:t>
      </w:r>
      <w:r w:rsidRPr="00596601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  <w:t>, 838–842 (2016).</w:t>
      </w:r>
    </w:p>
    <w:p w14:paraId="1C89103B" w14:textId="02F814B1" w:rsidR="005A6D2F" w:rsidRPr="005A6D2F" w:rsidRDefault="00AA7E75" w:rsidP="0080384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Overland, J. E., et al., (2016): Nonlinear response of mid-latitude weather to the changing Arctic. Nature Climate Change, 6, 992-999, doi:10.1038/nclimate3121.</w:t>
      </w:r>
    </w:p>
    <w:p w14:paraId="39AC060C" w14:textId="5A3DC4CF" w:rsidR="002F475F" w:rsidRPr="002F475F" w:rsidRDefault="002F475F" w:rsidP="00E445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Smith, D. M.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N. J. Dunstone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A. A. Scaife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E. K. Fiedler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D. Copsey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 and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S. C. Hardiman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 (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2017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),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Atmospheric response to Arctic and Antarctic sea ice: The importance of ocean-atmosphere coupling and the background state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J. Clim.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30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4547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–</w:t>
      </w:r>
      <w:r w:rsidRPr="002F475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4565</w:t>
      </w:r>
      <w:r w:rsidRPr="002F475F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48606B78" w14:textId="77777777" w:rsidR="005B7B87" w:rsidRPr="005B7B87" w:rsidRDefault="005B7B87" w:rsidP="005B7B8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Stroeve, J. C.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V. Kattsov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A. Barrett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M. Serreze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T. Pavlova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M. Holland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 and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W. N. Meier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 (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2012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),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Trends in Arctic sea ice extent from CMIP5, CMIP3 and observations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Geophys. Res. Lett.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39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 L16502, doi:</w:t>
      </w:r>
      <w:r w:rsidR="000978B4">
        <w:fldChar w:fldCharType="begin"/>
      </w:r>
      <w:r w:rsidR="000978B4">
        <w:instrText xml:space="preserve"> HYPERLINK "http://dx.doi.org/10.1029/2012GL052676" \t "_blank" \o "Link to external resource: 10.1029/2012GL052676" </w:instrText>
      </w:r>
      <w:r w:rsidR="000978B4">
        <w:fldChar w:fldCharType="separate"/>
      </w:r>
      <w:r w:rsidRPr="005B7B87">
        <w:rPr>
          <w:rFonts w:ascii="Times New Roman" w:eastAsia="Times New Roman" w:hAnsi="Times New Roman" w:cs="Times New Roman"/>
          <w:color w:val="2F7BAE"/>
        </w:rPr>
        <w:t>10.1029/2012GL052676</w:t>
      </w:r>
      <w:r w:rsidR="000978B4">
        <w:rPr>
          <w:rFonts w:ascii="Times New Roman" w:eastAsia="Times New Roman" w:hAnsi="Times New Roman" w:cs="Times New Roman"/>
          <w:color w:val="2F7BAE"/>
        </w:rPr>
        <w:fldChar w:fldCharType="end"/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336D6646" w14:textId="77777777" w:rsidR="00E445FB" w:rsidRPr="00E445FB" w:rsidRDefault="00E445FB" w:rsidP="00E445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E445FB">
        <w:rPr>
          <w:rFonts w:ascii="Times New Roman" w:eastAsia="Times New Roman" w:hAnsi="Times New Roman" w:cs="Times New Roman"/>
          <w:color w:val="222222"/>
          <w:spacing w:val="3"/>
        </w:rPr>
        <w:t>Vihma, T.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Effects of Arctic sea ice decline on weather and climate: a review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. </w:t>
      </w:r>
      <w:r w:rsidRPr="00E445FB">
        <w:rPr>
          <w:rFonts w:ascii="Times New Roman" w:eastAsia="Times New Roman" w:hAnsi="Times New Roman" w:cs="Times New Roman"/>
          <w:i/>
          <w:iCs/>
          <w:color w:val="222222"/>
          <w:spacing w:val="3"/>
        </w:rPr>
        <w:t>Surv. Geophys.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</w:t>
      </w:r>
      <w:r w:rsidRPr="00E445FB">
        <w:rPr>
          <w:rFonts w:ascii="Times New Roman" w:eastAsia="Times New Roman" w:hAnsi="Times New Roman" w:cs="Times New Roman"/>
          <w:b/>
          <w:bCs/>
          <w:color w:val="222222"/>
          <w:spacing w:val="3"/>
        </w:rPr>
        <w:t>35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 1175–1214 (2014).</w:t>
      </w:r>
    </w:p>
    <w:p w14:paraId="77543770" w14:textId="77777777" w:rsidR="00E445FB" w:rsidRPr="00E445FB" w:rsidRDefault="00E445FB" w:rsidP="00E445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E445FB">
        <w:rPr>
          <w:rFonts w:ascii="Times New Roman" w:eastAsia="Times New Roman" w:hAnsi="Times New Roman" w:cs="Times New Roman"/>
          <w:color w:val="222222"/>
          <w:spacing w:val="3"/>
        </w:rPr>
        <w:t>Wallace, J. M.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Held, I. M.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Thompson, D. W. J.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Trenberth, K. E.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&amp;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Walsh, J. E.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</w:t>
      </w:r>
      <w:r w:rsidRPr="00E445FB">
        <w:rPr>
          <w:rFonts w:ascii="Times New Roman" w:eastAsia="Times New Roman" w:hAnsi="Times New Roman" w:cs="Times New Roman"/>
          <w:color w:val="222222"/>
          <w:spacing w:val="3"/>
        </w:rPr>
        <w:t>Global warming and winter weather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. </w:t>
      </w:r>
      <w:r w:rsidRPr="00E445FB">
        <w:rPr>
          <w:rFonts w:ascii="Times New Roman" w:eastAsia="Times New Roman" w:hAnsi="Times New Roman" w:cs="Times New Roman"/>
          <w:i/>
          <w:iCs/>
          <w:color w:val="222222"/>
          <w:spacing w:val="3"/>
        </w:rPr>
        <w:t>Science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 </w:t>
      </w:r>
      <w:r w:rsidRPr="00E445FB">
        <w:rPr>
          <w:rFonts w:ascii="Times New Roman" w:eastAsia="Times New Roman" w:hAnsi="Times New Roman" w:cs="Times New Roman"/>
          <w:b/>
          <w:bCs/>
          <w:color w:val="222222"/>
          <w:spacing w:val="3"/>
        </w:rPr>
        <w:t>343</w:t>
      </w:r>
      <w:r w:rsidRPr="00E445FB">
        <w:rPr>
          <w:rFonts w:ascii="Times New Roman" w:eastAsia="Times New Roman" w:hAnsi="Times New Roman" w:cs="Times New Roman"/>
          <w:color w:val="222222"/>
          <w:spacing w:val="3"/>
          <w:shd w:val="clear" w:color="auto" w:fill="FFFFFF"/>
        </w:rPr>
        <w:t>, 729–730 (2014).</w:t>
      </w:r>
    </w:p>
    <w:p w14:paraId="4BF05EF6" w14:textId="77777777" w:rsidR="005B7B87" w:rsidRPr="005B7B87" w:rsidRDefault="005B7B87" w:rsidP="005B7B8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Wang, M.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 and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J. E. Overland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 (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2012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),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A sea ice free summer Arctic within 30 years: An update from CMIP5 models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Geophys. Res. Lett.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 </w:t>
      </w:r>
      <w:r w:rsidRPr="005B7B8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39</w:t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, L18501, doi:</w:t>
      </w:r>
      <w:r w:rsidR="000978B4">
        <w:fldChar w:fldCharType="begin"/>
      </w:r>
      <w:r w:rsidR="000978B4">
        <w:instrText xml:space="preserve"> HYPERLINK "http://dx.doi.org/10.1029/2012GL052868" \t "_blank" \o "Link to external resource: 10.1029/2012GL052868" </w:instrText>
      </w:r>
      <w:r w:rsidR="000978B4">
        <w:fldChar w:fldCharType="separate"/>
      </w:r>
      <w:r w:rsidRPr="005B7B87">
        <w:rPr>
          <w:rFonts w:ascii="Times New Roman" w:eastAsia="Times New Roman" w:hAnsi="Times New Roman" w:cs="Times New Roman"/>
          <w:color w:val="2F7BAE"/>
        </w:rPr>
        <w:t>10.1029/2012GL052868</w:t>
      </w:r>
      <w:r w:rsidR="000978B4">
        <w:rPr>
          <w:rFonts w:ascii="Times New Roman" w:eastAsia="Times New Roman" w:hAnsi="Times New Roman" w:cs="Times New Roman"/>
          <w:color w:val="2F7BAE"/>
        </w:rPr>
        <w:fldChar w:fldCharType="end"/>
      </w:r>
      <w:r w:rsidRPr="005B7B87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4CEA8E67" w14:textId="5D65D13E" w:rsidR="00D86F54" w:rsidRDefault="00D86F54" w:rsidP="0080384A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E361E4">
        <w:rPr>
          <w:rFonts w:ascii="Times New Roman" w:eastAsia="MS Mincho" w:hAnsi="Times New Roman" w:cs="Times New Roman"/>
        </w:rPr>
        <w:t xml:space="preserve">Zhang, X., and J. E. Walsh, 2006: Toward a seasonally ice-covered Arctic Ocean: Scenarios from the IPCC AR4 model simulations. </w:t>
      </w:r>
      <w:r w:rsidRPr="00E361E4">
        <w:rPr>
          <w:rFonts w:ascii="Times New Roman" w:eastAsia="MS Mincho" w:hAnsi="Times New Roman" w:cs="Times New Roman"/>
          <w:i/>
        </w:rPr>
        <w:t>J. Climate</w:t>
      </w:r>
      <w:r w:rsidRPr="00E361E4">
        <w:rPr>
          <w:rFonts w:ascii="Times New Roman" w:eastAsia="MS Mincho" w:hAnsi="Times New Roman" w:cs="Times New Roman"/>
        </w:rPr>
        <w:t>, 19, 1730-1747.</w:t>
      </w:r>
    </w:p>
    <w:p w14:paraId="437897EA" w14:textId="31655443" w:rsidR="005A6D2F" w:rsidRPr="005A6D2F" w:rsidRDefault="007372E1" w:rsidP="0080384A">
      <w:pPr>
        <w:spacing w:line="480" w:lineRule="auto"/>
        <w:jc w:val="both"/>
        <w:rPr>
          <w:rFonts w:ascii="Times New Roman" w:hAnsi="Times New Roman" w:cs="Times New Roman"/>
        </w:rPr>
      </w:pPr>
      <w:r w:rsidRPr="00E361E4">
        <w:rPr>
          <w:rFonts w:ascii="Times New Roman" w:hAnsi="Times New Roman" w:cs="Times New Roman"/>
          <w:bCs/>
        </w:rPr>
        <w:t>Zhang, X.</w:t>
      </w:r>
      <w:r w:rsidRPr="00E361E4">
        <w:rPr>
          <w:rFonts w:ascii="Times New Roman" w:hAnsi="Times New Roman" w:cs="Times New Roman"/>
        </w:rPr>
        <w:t xml:space="preserve">, A. Sorteberg, J. Zhang, R. Gerdes, and J. C. Comiso, 2008: Recent radical shifts in atmospheric circulations and rapid changes in Arctic climate system. </w:t>
      </w:r>
      <w:r w:rsidRPr="00E361E4">
        <w:rPr>
          <w:rFonts w:ascii="Times New Roman" w:hAnsi="Times New Roman" w:cs="Times New Roman"/>
          <w:i/>
          <w:iCs/>
        </w:rPr>
        <w:t>Geophys. Res. Lett.,</w:t>
      </w:r>
      <w:r w:rsidRPr="00E361E4">
        <w:rPr>
          <w:rFonts w:ascii="Times New Roman" w:hAnsi="Times New Roman" w:cs="Times New Roman"/>
        </w:rPr>
        <w:t xml:space="preserve"> </w:t>
      </w:r>
      <w:r w:rsidRPr="00E361E4">
        <w:rPr>
          <w:rStyle w:val="ital1"/>
          <w:rFonts w:ascii="Times New Roman" w:hAnsi="Times New Roman" w:cs="Times New Roman"/>
        </w:rPr>
        <w:t>35</w:t>
      </w:r>
      <w:r w:rsidRPr="00E361E4">
        <w:rPr>
          <w:rFonts w:ascii="Times New Roman" w:hAnsi="Times New Roman" w:cs="Times New Roman"/>
        </w:rPr>
        <w:t>, L22701, doi:10.1029/2008GL035607.</w:t>
      </w:r>
    </w:p>
    <w:p w14:paraId="256691A4" w14:textId="11C92F7A" w:rsidR="005F4E40" w:rsidRPr="00A514AF" w:rsidRDefault="005A6D2F" w:rsidP="00A514AF">
      <w:pPr>
        <w:spacing w:line="480" w:lineRule="auto"/>
        <w:jc w:val="both"/>
      </w:pPr>
      <w:r w:rsidRPr="005A6D2F">
        <w:rPr>
          <w:rFonts w:ascii="Times New Roman" w:hAnsi="Times New Roman" w:cs="Times New Roman"/>
        </w:rPr>
        <w:t xml:space="preserve">Zhang, X. 2010: Sensitivity of Arctic summer sea ice coverage to global warming forcing: Towards reducing uncertainty in Arctic climate change projections. </w:t>
      </w:r>
      <w:r w:rsidRPr="005A6D2F">
        <w:rPr>
          <w:rFonts w:ascii="Times New Roman" w:hAnsi="Times New Roman" w:cs="Times New Roman"/>
          <w:i/>
        </w:rPr>
        <w:t>Tellus A</w:t>
      </w:r>
      <w:r w:rsidRPr="005A6D2F">
        <w:rPr>
          <w:rFonts w:ascii="Times New Roman" w:hAnsi="Times New Roman" w:cs="Times New Roman"/>
        </w:rPr>
        <w:t>, 62, 220-227.</w:t>
      </w:r>
    </w:p>
    <w:sectPr w:rsidR="005F4E40" w:rsidRPr="00A514AF" w:rsidSect="00D818B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6BF56" w14:textId="77777777" w:rsidR="00577728" w:rsidRDefault="00577728" w:rsidP="00155895">
      <w:r>
        <w:separator/>
      </w:r>
    </w:p>
  </w:endnote>
  <w:endnote w:type="continuationSeparator" w:id="0">
    <w:p w14:paraId="62B1FBD3" w14:textId="77777777" w:rsidR="00577728" w:rsidRDefault="00577728" w:rsidP="0015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굴림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9B268" w14:textId="77777777" w:rsidR="00577728" w:rsidRDefault="00577728" w:rsidP="001558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89D5C" w14:textId="77777777" w:rsidR="00577728" w:rsidRDefault="00577728" w:rsidP="0015589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A18A" w14:textId="77777777" w:rsidR="00577728" w:rsidRDefault="00577728" w:rsidP="001558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C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E52F83" w14:textId="77777777" w:rsidR="00577728" w:rsidRDefault="00577728" w:rsidP="001558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62A0C" w14:textId="77777777" w:rsidR="00577728" w:rsidRDefault="00577728" w:rsidP="00155895">
      <w:r>
        <w:separator/>
      </w:r>
    </w:p>
  </w:footnote>
  <w:footnote w:type="continuationSeparator" w:id="0">
    <w:p w14:paraId="3C34F132" w14:textId="77777777" w:rsidR="00577728" w:rsidRDefault="00577728" w:rsidP="0015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16B"/>
    <w:multiLevelType w:val="hybridMultilevel"/>
    <w:tmpl w:val="34DC37B8"/>
    <w:lvl w:ilvl="0" w:tplc="DC7038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610"/>
    <w:multiLevelType w:val="hybridMultilevel"/>
    <w:tmpl w:val="E242B0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Muyin Wang">
    <w15:presenceInfo w15:providerId="None" w15:userId="Muyin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59"/>
    <w:rsid w:val="000024BC"/>
    <w:rsid w:val="000059E4"/>
    <w:rsid w:val="00014EB3"/>
    <w:rsid w:val="0002080E"/>
    <w:rsid w:val="00040E29"/>
    <w:rsid w:val="000737ED"/>
    <w:rsid w:val="00077C1B"/>
    <w:rsid w:val="000802C3"/>
    <w:rsid w:val="00082DA9"/>
    <w:rsid w:val="00083CBF"/>
    <w:rsid w:val="00087BF8"/>
    <w:rsid w:val="00091608"/>
    <w:rsid w:val="000978B4"/>
    <w:rsid w:val="000E50A0"/>
    <w:rsid w:val="000F5ED2"/>
    <w:rsid w:val="00106A0D"/>
    <w:rsid w:val="0011096A"/>
    <w:rsid w:val="00114E9D"/>
    <w:rsid w:val="00114F07"/>
    <w:rsid w:val="00131FA4"/>
    <w:rsid w:val="001353CC"/>
    <w:rsid w:val="00144E10"/>
    <w:rsid w:val="00155895"/>
    <w:rsid w:val="00161475"/>
    <w:rsid w:val="00170F0F"/>
    <w:rsid w:val="00177AE2"/>
    <w:rsid w:val="0019150F"/>
    <w:rsid w:val="0019262D"/>
    <w:rsid w:val="001A197A"/>
    <w:rsid w:val="001C47CD"/>
    <w:rsid w:val="001C686F"/>
    <w:rsid w:val="001D5CDA"/>
    <w:rsid w:val="001D7F86"/>
    <w:rsid w:val="001E087D"/>
    <w:rsid w:val="001E1CDF"/>
    <w:rsid w:val="001E2FFD"/>
    <w:rsid w:val="001F6C71"/>
    <w:rsid w:val="0021507A"/>
    <w:rsid w:val="00230ECF"/>
    <w:rsid w:val="002323DC"/>
    <w:rsid w:val="00233455"/>
    <w:rsid w:val="00237B88"/>
    <w:rsid w:val="00256C4A"/>
    <w:rsid w:val="00265B4A"/>
    <w:rsid w:val="00283F3B"/>
    <w:rsid w:val="002A21D8"/>
    <w:rsid w:val="002A3D8A"/>
    <w:rsid w:val="002C112A"/>
    <w:rsid w:val="002E5B8C"/>
    <w:rsid w:val="002F475F"/>
    <w:rsid w:val="0031257F"/>
    <w:rsid w:val="00330DF2"/>
    <w:rsid w:val="00341D32"/>
    <w:rsid w:val="00361084"/>
    <w:rsid w:val="003666C1"/>
    <w:rsid w:val="00373573"/>
    <w:rsid w:val="00374ADE"/>
    <w:rsid w:val="003811A2"/>
    <w:rsid w:val="00386B61"/>
    <w:rsid w:val="00395D72"/>
    <w:rsid w:val="003A071B"/>
    <w:rsid w:val="003A2021"/>
    <w:rsid w:val="003A4E13"/>
    <w:rsid w:val="003A6F98"/>
    <w:rsid w:val="003B0A34"/>
    <w:rsid w:val="003B6CE6"/>
    <w:rsid w:val="003C6487"/>
    <w:rsid w:val="003D72BF"/>
    <w:rsid w:val="003E6D03"/>
    <w:rsid w:val="003E7A83"/>
    <w:rsid w:val="0040394D"/>
    <w:rsid w:val="00404B20"/>
    <w:rsid w:val="0040689D"/>
    <w:rsid w:val="004333EE"/>
    <w:rsid w:val="004353B6"/>
    <w:rsid w:val="00437B46"/>
    <w:rsid w:val="00474406"/>
    <w:rsid w:val="0048427E"/>
    <w:rsid w:val="00485D85"/>
    <w:rsid w:val="004A051D"/>
    <w:rsid w:val="004A5191"/>
    <w:rsid w:val="004A62E0"/>
    <w:rsid w:val="004B4829"/>
    <w:rsid w:val="004B75C7"/>
    <w:rsid w:val="004C6796"/>
    <w:rsid w:val="004E1BBA"/>
    <w:rsid w:val="004E3CEA"/>
    <w:rsid w:val="0051330C"/>
    <w:rsid w:val="005134CA"/>
    <w:rsid w:val="00522C83"/>
    <w:rsid w:val="00531282"/>
    <w:rsid w:val="00534351"/>
    <w:rsid w:val="00547F32"/>
    <w:rsid w:val="00572913"/>
    <w:rsid w:val="00573113"/>
    <w:rsid w:val="00573EF1"/>
    <w:rsid w:val="00573F6B"/>
    <w:rsid w:val="00577728"/>
    <w:rsid w:val="0058071E"/>
    <w:rsid w:val="00581EA8"/>
    <w:rsid w:val="00587E10"/>
    <w:rsid w:val="005918E9"/>
    <w:rsid w:val="00594C78"/>
    <w:rsid w:val="0059759B"/>
    <w:rsid w:val="005A10F7"/>
    <w:rsid w:val="005A5D4E"/>
    <w:rsid w:val="005A6D2F"/>
    <w:rsid w:val="005B7B87"/>
    <w:rsid w:val="005F4E40"/>
    <w:rsid w:val="00604093"/>
    <w:rsid w:val="00610A94"/>
    <w:rsid w:val="00620998"/>
    <w:rsid w:val="00637649"/>
    <w:rsid w:val="006439D1"/>
    <w:rsid w:val="00652D77"/>
    <w:rsid w:val="00653CBD"/>
    <w:rsid w:val="00660F84"/>
    <w:rsid w:val="00661306"/>
    <w:rsid w:val="006618E7"/>
    <w:rsid w:val="0066207F"/>
    <w:rsid w:val="006710C6"/>
    <w:rsid w:val="00674FE2"/>
    <w:rsid w:val="006A42A2"/>
    <w:rsid w:val="006B7EE1"/>
    <w:rsid w:val="006C576E"/>
    <w:rsid w:val="006C7564"/>
    <w:rsid w:val="006D4226"/>
    <w:rsid w:val="006E76DF"/>
    <w:rsid w:val="006F1A92"/>
    <w:rsid w:val="00715A6D"/>
    <w:rsid w:val="007163D9"/>
    <w:rsid w:val="00716CDD"/>
    <w:rsid w:val="00716F70"/>
    <w:rsid w:val="007231E4"/>
    <w:rsid w:val="00723A04"/>
    <w:rsid w:val="007372E1"/>
    <w:rsid w:val="00747228"/>
    <w:rsid w:val="007603E7"/>
    <w:rsid w:val="007721DF"/>
    <w:rsid w:val="00776656"/>
    <w:rsid w:val="00783903"/>
    <w:rsid w:val="00793421"/>
    <w:rsid w:val="007A0D97"/>
    <w:rsid w:val="007B26A1"/>
    <w:rsid w:val="007C7F3E"/>
    <w:rsid w:val="007F045A"/>
    <w:rsid w:val="0080384A"/>
    <w:rsid w:val="008041D1"/>
    <w:rsid w:val="00824069"/>
    <w:rsid w:val="00847B68"/>
    <w:rsid w:val="008537C9"/>
    <w:rsid w:val="008576D0"/>
    <w:rsid w:val="008723C8"/>
    <w:rsid w:val="008761ED"/>
    <w:rsid w:val="00883696"/>
    <w:rsid w:val="008967A4"/>
    <w:rsid w:val="008B2FF3"/>
    <w:rsid w:val="008C2AC5"/>
    <w:rsid w:val="008C31F8"/>
    <w:rsid w:val="008C4A6A"/>
    <w:rsid w:val="008D2C55"/>
    <w:rsid w:val="008D35DD"/>
    <w:rsid w:val="008E22FE"/>
    <w:rsid w:val="008E6BEF"/>
    <w:rsid w:val="008F756F"/>
    <w:rsid w:val="00902F83"/>
    <w:rsid w:val="00906DB7"/>
    <w:rsid w:val="00907496"/>
    <w:rsid w:val="00911BF3"/>
    <w:rsid w:val="009430E3"/>
    <w:rsid w:val="0095374E"/>
    <w:rsid w:val="00955704"/>
    <w:rsid w:val="00964EBD"/>
    <w:rsid w:val="009664F1"/>
    <w:rsid w:val="009737D7"/>
    <w:rsid w:val="00985760"/>
    <w:rsid w:val="00993045"/>
    <w:rsid w:val="0099420B"/>
    <w:rsid w:val="00995E6C"/>
    <w:rsid w:val="009965F2"/>
    <w:rsid w:val="00996DF4"/>
    <w:rsid w:val="009A4E54"/>
    <w:rsid w:val="009B23ED"/>
    <w:rsid w:val="009B44A4"/>
    <w:rsid w:val="009C319F"/>
    <w:rsid w:val="009D737F"/>
    <w:rsid w:val="009E0CA7"/>
    <w:rsid w:val="009E1E0E"/>
    <w:rsid w:val="009E1E4E"/>
    <w:rsid w:val="009E3459"/>
    <w:rsid w:val="009E4D4A"/>
    <w:rsid w:val="009F5060"/>
    <w:rsid w:val="009F5FFF"/>
    <w:rsid w:val="00A1165B"/>
    <w:rsid w:val="00A123FA"/>
    <w:rsid w:val="00A2797F"/>
    <w:rsid w:val="00A421CA"/>
    <w:rsid w:val="00A514AF"/>
    <w:rsid w:val="00A6094C"/>
    <w:rsid w:val="00A74B23"/>
    <w:rsid w:val="00A83EA7"/>
    <w:rsid w:val="00A84DAF"/>
    <w:rsid w:val="00A94354"/>
    <w:rsid w:val="00AA0046"/>
    <w:rsid w:val="00AA5193"/>
    <w:rsid w:val="00AA7E75"/>
    <w:rsid w:val="00AC061E"/>
    <w:rsid w:val="00AD4326"/>
    <w:rsid w:val="00AD5DA9"/>
    <w:rsid w:val="00B01F60"/>
    <w:rsid w:val="00B22D84"/>
    <w:rsid w:val="00B27087"/>
    <w:rsid w:val="00B40EFD"/>
    <w:rsid w:val="00B43616"/>
    <w:rsid w:val="00B565C7"/>
    <w:rsid w:val="00B672B4"/>
    <w:rsid w:val="00B72CA1"/>
    <w:rsid w:val="00B75F3C"/>
    <w:rsid w:val="00B82DCF"/>
    <w:rsid w:val="00B909E8"/>
    <w:rsid w:val="00BB1FB2"/>
    <w:rsid w:val="00BB23D8"/>
    <w:rsid w:val="00BC2F4A"/>
    <w:rsid w:val="00BD64A4"/>
    <w:rsid w:val="00BE13FD"/>
    <w:rsid w:val="00BE5A5E"/>
    <w:rsid w:val="00BF6967"/>
    <w:rsid w:val="00C079E1"/>
    <w:rsid w:val="00C111AE"/>
    <w:rsid w:val="00C24058"/>
    <w:rsid w:val="00C244C2"/>
    <w:rsid w:val="00C3463C"/>
    <w:rsid w:val="00C43854"/>
    <w:rsid w:val="00C5350E"/>
    <w:rsid w:val="00C54ACF"/>
    <w:rsid w:val="00C575B4"/>
    <w:rsid w:val="00C63359"/>
    <w:rsid w:val="00C67F66"/>
    <w:rsid w:val="00C75950"/>
    <w:rsid w:val="00C8626F"/>
    <w:rsid w:val="00C9005C"/>
    <w:rsid w:val="00C9057C"/>
    <w:rsid w:val="00CB06AD"/>
    <w:rsid w:val="00CB2AFE"/>
    <w:rsid w:val="00CC145B"/>
    <w:rsid w:val="00CD5032"/>
    <w:rsid w:val="00CD5124"/>
    <w:rsid w:val="00CF1E71"/>
    <w:rsid w:val="00D01119"/>
    <w:rsid w:val="00D03B83"/>
    <w:rsid w:val="00D06C5E"/>
    <w:rsid w:val="00D06E35"/>
    <w:rsid w:val="00D16AB8"/>
    <w:rsid w:val="00D21B26"/>
    <w:rsid w:val="00D238C4"/>
    <w:rsid w:val="00D25BBB"/>
    <w:rsid w:val="00D37109"/>
    <w:rsid w:val="00D568D5"/>
    <w:rsid w:val="00D747B2"/>
    <w:rsid w:val="00D7526E"/>
    <w:rsid w:val="00D818B0"/>
    <w:rsid w:val="00D831E2"/>
    <w:rsid w:val="00D8400A"/>
    <w:rsid w:val="00D86F54"/>
    <w:rsid w:val="00D93489"/>
    <w:rsid w:val="00D95488"/>
    <w:rsid w:val="00D96682"/>
    <w:rsid w:val="00DA2A0B"/>
    <w:rsid w:val="00DA7EA1"/>
    <w:rsid w:val="00DB06A1"/>
    <w:rsid w:val="00DD2CBA"/>
    <w:rsid w:val="00DD4696"/>
    <w:rsid w:val="00DF6BBE"/>
    <w:rsid w:val="00E031EA"/>
    <w:rsid w:val="00E23A21"/>
    <w:rsid w:val="00E26AEF"/>
    <w:rsid w:val="00E432DF"/>
    <w:rsid w:val="00E445FB"/>
    <w:rsid w:val="00E57B0C"/>
    <w:rsid w:val="00E72AFE"/>
    <w:rsid w:val="00E80A7B"/>
    <w:rsid w:val="00E94FFF"/>
    <w:rsid w:val="00E968C6"/>
    <w:rsid w:val="00EA2115"/>
    <w:rsid w:val="00EB061D"/>
    <w:rsid w:val="00EB28F6"/>
    <w:rsid w:val="00EB2C0A"/>
    <w:rsid w:val="00EB3220"/>
    <w:rsid w:val="00EB6F0D"/>
    <w:rsid w:val="00ED1892"/>
    <w:rsid w:val="00ED5AD0"/>
    <w:rsid w:val="00ED6FEC"/>
    <w:rsid w:val="00EE5BCB"/>
    <w:rsid w:val="00EE7327"/>
    <w:rsid w:val="00EF02E0"/>
    <w:rsid w:val="00EF32EE"/>
    <w:rsid w:val="00F0435D"/>
    <w:rsid w:val="00F32121"/>
    <w:rsid w:val="00F32249"/>
    <w:rsid w:val="00F37734"/>
    <w:rsid w:val="00F440A9"/>
    <w:rsid w:val="00F73D87"/>
    <w:rsid w:val="00F74C9B"/>
    <w:rsid w:val="00F75DAA"/>
    <w:rsid w:val="00F90FC1"/>
    <w:rsid w:val="00FA507A"/>
    <w:rsid w:val="00FB24A4"/>
    <w:rsid w:val="00FB306F"/>
    <w:rsid w:val="00FB7991"/>
    <w:rsid w:val="00FD5017"/>
    <w:rsid w:val="00FE0640"/>
    <w:rsid w:val="00FF0052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B7ED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E34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34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E3459"/>
  </w:style>
  <w:style w:type="paragraph" w:styleId="ListParagraph">
    <w:name w:val="List Paragraph"/>
    <w:basedOn w:val="Normal"/>
    <w:uiPriority w:val="34"/>
    <w:qFormat/>
    <w:rsid w:val="001E1CDF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55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95"/>
  </w:style>
  <w:style w:type="character" w:styleId="PageNumber">
    <w:name w:val="page number"/>
    <w:basedOn w:val="DefaultParagraphFont"/>
    <w:uiPriority w:val="99"/>
    <w:semiHidden/>
    <w:unhideWhenUsed/>
    <w:rsid w:val="00155895"/>
  </w:style>
  <w:style w:type="character" w:customStyle="1" w:styleId="author">
    <w:name w:val="author"/>
    <w:basedOn w:val="DefaultParagraphFont"/>
    <w:rsid w:val="00FB24A4"/>
  </w:style>
  <w:style w:type="character" w:customStyle="1" w:styleId="pubyear">
    <w:name w:val="pubyear"/>
    <w:basedOn w:val="DefaultParagraphFont"/>
    <w:rsid w:val="00FB24A4"/>
  </w:style>
  <w:style w:type="character" w:customStyle="1" w:styleId="articletitle">
    <w:name w:val="articletitle"/>
    <w:basedOn w:val="DefaultParagraphFont"/>
    <w:rsid w:val="00FB24A4"/>
  </w:style>
  <w:style w:type="character" w:customStyle="1" w:styleId="journaltitle">
    <w:name w:val="journaltitle"/>
    <w:basedOn w:val="DefaultParagraphFont"/>
    <w:rsid w:val="00FB24A4"/>
  </w:style>
  <w:style w:type="character" w:customStyle="1" w:styleId="vol">
    <w:name w:val="vol"/>
    <w:basedOn w:val="DefaultParagraphFont"/>
    <w:rsid w:val="00FB24A4"/>
  </w:style>
  <w:style w:type="character" w:styleId="Hyperlink">
    <w:name w:val="Hyperlink"/>
    <w:basedOn w:val="DefaultParagraphFont"/>
    <w:uiPriority w:val="99"/>
    <w:semiHidden/>
    <w:unhideWhenUsed/>
    <w:rsid w:val="00FB24A4"/>
    <w:rPr>
      <w:color w:val="0000FF"/>
      <w:u w:val="single"/>
    </w:rPr>
  </w:style>
  <w:style w:type="character" w:customStyle="1" w:styleId="pagefirst">
    <w:name w:val="pagefirst"/>
    <w:basedOn w:val="DefaultParagraphFont"/>
    <w:rsid w:val="002C112A"/>
  </w:style>
  <w:style w:type="character" w:customStyle="1" w:styleId="pagelast">
    <w:name w:val="pagelast"/>
    <w:basedOn w:val="DefaultParagraphFont"/>
    <w:rsid w:val="002C112A"/>
  </w:style>
  <w:style w:type="character" w:styleId="HTMLCite">
    <w:name w:val="HTML Cite"/>
    <w:basedOn w:val="DefaultParagraphFont"/>
    <w:uiPriority w:val="99"/>
    <w:semiHidden/>
    <w:unhideWhenUsed/>
    <w:rsid w:val="003A071B"/>
    <w:rPr>
      <w:i/>
      <w:iCs/>
    </w:rPr>
  </w:style>
  <w:style w:type="character" w:customStyle="1" w:styleId="CharAttribute8">
    <w:name w:val="CharAttribute8"/>
    <w:rsid w:val="007372E1"/>
    <w:rPr>
      <w:rFonts w:ascii="Times New Roman" w:eastAsia="맑은 고딕" w:hAnsi="Times New Roman"/>
      <w:sz w:val="24"/>
    </w:rPr>
  </w:style>
  <w:style w:type="character" w:customStyle="1" w:styleId="CharAttribute0">
    <w:name w:val="CharAttribute0"/>
    <w:rsid w:val="007372E1"/>
    <w:rPr>
      <w:rFonts w:ascii="Cambria" w:eastAsia="맑은 고딕" w:hAnsi="Cambria"/>
      <w:b/>
      <w:sz w:val="24"/>
    </w:rPr>
  </w:style>
  <w:style w:type="character" w:customStyle="1" w:styleId="ital1">
    <w:name w:val="ital1"/>
    <w:basedOn w:val="DefaultParagraphFont"/>
    <w:rsid w:val="007372E1"/>
    <w:rPr>
      <w:i/>
      <w:iCs/>
    </w:rPr>
  </w:style>
  <w:style w:type="character" w:customStyle="1" w:styleId="citedissue">
    <w:name w:val="citedissue"/>
    <w:basedOn w:val="DefaultParagraphFont"/>
    <w:rsid w:val="002F475F"/>
  </w:style>
  <w:style w:type="character" w:styleId="CommentReference">
    <w:name w:val="annotation reference"/>
    <w:basedOn w:val="DefaultParagraphFont"/>
    <w:uiPriority w:val="99"/>
    <w:semiHidden/>
    <w:unhideWhenUsed/>
    <w:rsid w:val="00BB1F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E34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34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E3459"/>
  </w:style>
  <w:style w:type="paragraph" w:styleId="ListParagraph">
    <w:name w:val="List Paragraph"/>
    <w:basedOn w:val="Normal"/>
    <w:uiPriority w:val="34"/>
    <w:qFormat/>
    <w:rsid w:val="001E1CDF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55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95"/>
  </w:style>
  <w:style w:type="character" w:styleId="PageNumber">
    <w:name w:val="page number"/>
    <w:basedOn w:val="DefaultParagraphFont"/>
    <w:uiPriority w:val="99"/>
    <w:semiHidden/>
    <w:unhideWhenUsed/>
    <w:rsid w:val="00155895"/>
  </w:style>
  <w:style w:type="character" w:customStyle="1" w:styleId="author">
    <w:name w:val="author"/>
    <w:basedOn w:val="DefaultParagraphFont"/>
    <w:rsid w:val="00FB24A4"/>
  </w:style>
  <w:style w:type="character" w:customStyle="1" w:styleId="pubyear">
    <w:name w:val="pubyear"/>
    <w:basedOn w:val="DefaultParagraphFont"/>
    <w:rsid w:val="00FB24A4"/>
  </w:style>
  <w:style w:type="character" w:customStyle="1" w:styleId="articletitle">
    <w:name w:val="articletitle"/>
    <w:basedOn w:val="DefaultParagraphFont"/>
    <w:rsid w:val="00FB24A4"/>
  </w:style>
  <w:style w:type="character" w:customStyle="1" w:styleId="journaltitle">
    <w:name w:val="journaltitle"/>
    <w:basedOn w:val="DefaultParagraphFont"/>
    <w:rsid w:val="00FB24A4"/>
  </w:style>
  <w:style w:type="character" w:customStyle="1" w:styleId="vol">
    <w:name w:val="vol"/>
    <w:basedOn w:val="DefaultParagraphFont"/>
    <w:rsid w:val="00FB24A4"/>
  </w:style>
  <w:style w:type="character" w:styleId="Hyperlink">
    <w:name w:val="Hyperlink"/>
    <w:basedOn w:val="DefaultParagraphFont"/>
    <w:uiPriority w:val="99"/>
    <w:semiHidden/>
    <w:unhideWhenUsed/>
    <w:rsid w:val="00FB24A4"/>
    <w:rPr>
      <w:color w:val="0000FF"/>
      <w:u w:val="single"/>
    </w:rPr>
  </w:style>
  <w:style w:type="character" w:customStyle="1" w:styleId="pagefirst">
    <w:name w:val="pagefirst"/>
    <w:basedOn w:val="DefaultParagraphFont"/>
    <w:rsid w:val="002C112A"/>
  </w:style>
  <w:style w:type="character" w:customStyle="1" w:styleId="pagelast">
    <w:name w:val="pagelast"/>
    <w:basedOn w:val="DefaultParagraphFont"/>
    <w:rsid w:val="002C112A"/>
  </w:style>
  <w:style w:type="character" w:styleId="HTMLCite">
    <w:name w:val="HTML Cite"/>
    <w:basedOn w:val="DefaultParagraphFont"/>
    <w:uiPriority w:val="99"/>
    <w:semiHidden/>
    <w:unhideWhenUsed/>
    <w:rsid w:val="003A071B"/>
    <w:rPr>
      <w:i/>
      <w:iCs/>
    </w:rPr>
  </w:style>
  <w:style w:type="character" w:customStyle="1" w:styleId="CharAttribute8">
    <w:name w:val="CharAttribute8"/>
    <w:rsid w:val="007372E1"/>
    <w:rPr>
      <w:rFonts w:ascii="Times New Roman" w:eastAsia="맑은 고딕" w:hAnsi="Times New Roman"/>
      <w:sz w:val="24"/>
    </w:rPr>
  </w:style>
  <w:style w:type="character" w:customStyle="1" w:styleId="CharAttribute0">
    <w:name w:val="CharAttribute0"/>
    <w:rsid w:val="007372E1"/>
    <w:rPr>
      <w:rFonts w:ascii="Cambria" w:eastAsia="맑은 고딕" w:hAnsi="Cambria"/>
      <w:b/>
      <w:sz w:val="24"/>
    </w:rPr>
  </w:style>
  <w:style w:type="character" w:customStyle="1" w:styleId="ital1">
    <w:name w:val="ital1"/>
    <w:basedOn w:val="DefaultParagraphFont"/>
    <w:rsid w:val="007372E1"/>
    <w:rPr>
      <w:i/>
      <w:iCs/>
    </w:rPr>
  </w:style>
  <w:style w:type="character" w:customStyle="1" w:styleId="citedissue">
    <w:name w:val="citedissue"/>
    <w:basedOn w:val="DefaultParagraphFont"/>
    <w:rsid w:val="002F475F"/>
  </w:style>
  <w:style w:type="character" w:styleId="CommentReference">
    <w:name w:val="annotation reference"/>
    <w:basedOn w:val="DefaultParagraphFont"/>
    <w:uiPriority w:val="99"/>
    <w:semiHidden/>
    <w:unhideWhenUsed/>
    <w:rsid w:val="00BB1F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2107</Words>
  <Characters>12012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Zhang</dc:creator>
  <cp:keywords/>
  <dc:description/>
  <cp:lastModifiedBy>X Zhang</cp:lastModifiedBy>
  <cp:revision>9</cp:revision>
  <cp:lastPrinted>2017-11-20T18:39:00Z</cp:lastPrinted>
  <dcterms:created xsi:type="dcterms:W3CDTF">2017-11-21T03:47:00Z</dcterms:created>
  <dcterms:modified xsi:type="dcterms:W3CDTF">2017-11-21T16:23:00Z</dcterms:modified>
</cp:coreProperties>
</file>