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2F2" w:rsidRPr="00E332F2" w:rsidRDefault="00814003" w:rsidP="0072421A">
      <w:pPr>
        <w:jc w:val="center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Bacterial</w:t>
      </w:r>
      <w:r w:rsidR="00E332F2" w:rsidRPr="00E332F2">
        <w:rPr>
          <w:rFonts w:ascii="Times New Roman" w:hAnsi="Times New Roman" w:cs="Times New Roman"/>
          <w:b/>
          <w:szCs w:val="20"/>
        </w:rPr>
        <w:t xml:space="preserve"> </w:t>
      </w:r>
      <w:r>
        <w:rPr>
          <w:rFonts w:ascii="Times New Roman" w:hAnsi="Times New Roman" w:cs="Times New Roman"/>
          <w:b/>
          <w:szCs w:val="20"/>
        </w:rPr>
        <w:t>communities associated with</w:t>
      </w:r>
      <w:r w:rsidR="00E332F2" w:rsidRPr="00E332F2">
        <w:rPr>
          <w:rFonts w:ascii="Times New Roman" w:hAnsi="Times New Roman" w:cs="Times New Roman"/>
          <w:b/>
          <w:szCs w:val="20"/>
        </w:rPr>
        <w:t xml:space="preserve"> the Southern Ocean vent gastropod</w:t>
      </w:r>
      <w:r>
        <w:rPr>
          <w:rFonts w:ascii="Times New Roman" w:hAnsi="Times New Roman" w:cs="Times New Roman"/>
          <w:b/>
          <w:szCs w:val="20"/>
        </w:rPr>
        <w:t>,</w:t>
      </w:r>
      <w:r w:rsidR="00E332F2" w:rsidRPr="00E332F2">
        <w:rPr>
          <w:rFonts w:ascii="Times New Roman" w:hAnsi="Times New Roman" w:cs="Times New Roman"/>
          <w:b/>
          <w:szCs w:val="20"/>
        </w:rPr>
        <w:t xml:space="preserve"> </w:t>
      </w:r>
      <w:proofErr w:type="spellStart"/>
      <w:r w:rsidR="00E332F2" w:rsidRPr="00E332F2">
        <w:rPr>
          <w:rFonts w:ascii="Times New Roman" w:hAnsi="Times New Roman" w:cs="Times New Roman"/>
          <w:b/>
          <w:i/>
          <w:szCs w:val="20"/>
        </w:rPr>
        <w:t>Gigantopelta</w:t>
      </w:r>
      <w:proofErr w:type="spellEnd"/>
      <w:r w:rsidR="00E332F2" w:rsidRPr="00E332F2">
        <w:rPr>
          <w:rFonts w:ascii="Times New Roman" w:hAnsi="Times New Roman" w:cs="Times New Roman"/>
          <w:b/>
          <w:i/>
          <w:szCs w:val="20"/>
        </w:rPr>
        <w:t xml:space="preserve"> </w:t>
      </w:r>
      <w:proofErr w:type="spellStart"/>
      <w:r w:rsidR="00E332F2" w:rsidRPr="00E332F2">
        <w:rPr>
          <w:rFonts w:ascii="Times New Roman" w:hAnsi="Times New Roman" w:cs="Times New Roman"/>
          <w:b/>
          <w:i/>
          <w:szCs w:val="20"/>
        </w:rPr>
        <w:t>chessoia</w:t>
      </w:r>
      <w:proofErr w:type="spellEnd"/>
      <w:r w:rsidR="00E332F2" w:rsidRPr="00E332F2">
        <w:rPr>
          <w:rFonts w:ascii="Times New Roman" w:hAnsi="Times New Roman" w:cs="Times New Roman"/>
          <w:b/>
          <w:szCs w:val="20"/>
        </w:rPr>
        <w:t xml:space="preserve">: indication </w:t>
      </w:r>
      <w:r w:rsidR="00E332F2">
        <w:rPr>
          <w:rFonts w:ascii="Times New Roman" w:hAnsi="Times New Roman" w:cs="Times New Roman"/>
          <w:b/>
          <w:szCs w:val="20"/>
        </w:rPr>
        <w:t xml:space="preserve">of horizontal </w:t>
      </w:r>
      <w:r>
        <w:rPr>
          <w:rFonts w:ascii="Times New Roman" w:hAnsi="Times New Roman" w:cs="Times New Roman"/>
          <w:b/>
          <w:szCs w:val="20"/>
        </w:rPr>
        <w:t xml:space="preserve">symbiont </w:t>
      </w:r>
      <w:r w:rsidR="00E332F2">
        <w:rPr>
          <w:rFonts w:ascii="Times New Roman" w:hAnsi="Times New Roman" w:cs="Times New Roman"/>
          <w:b/>
          <w:szCs w:val="20"/>
        </w:rPr>
        <w:t>transfer</w:t>
      </w:r>
    </w:p>
    <w:p w:rsidR="00C31820" w:rsidRPr="00144415" w:rsidRDefault="00AB78C7" w:rsidP="0072421A">
      <w:pPr>
        <w:jc w:val="center"/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Jane L</w:t>
      </w:r>
      <w:r w:rsidR="00A01D5A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 Heywood</w:t>
      </w:r>
      <w:r w:rsidR="00124013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  <w:vertAlign w:val="superscript"/>
        </w:rPr>
        <w:t>1a*</w:t>
      </w:r>
      <w:r w:rsidR="00C31820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, </w:t>
      </w:r>
      <w:r w:rsidR="00A01D5A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Chong Chen</w:t>
      </w:r>
      <w:r w:rsidR="00124013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  <w:vertAlign w:val="superscript"/>
        </w:rPr>
        <w:t>2</w:t>
      </w:r>
      <w:r w:rsidR="00A01D5A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, David </w:t>
      </w: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A </w:t>
      </w:r>
      <w:r w:rsidR="00A01D5A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Pearce</w:t>
      </w:r>
      <w:r w:rsidR="00124013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  <w:vertAlign w:val="superscript"/>
        </w:rPr>
        <w:t>1b</w:t>
      </w:r>
      <w:r w:rsidR="00C31820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, </w:t>
      </w:r>
      <w:r w:rsidR="00A01D5A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Katrin Linse</w:t>
      </w:r>
      <w:r w:rsidR="00124013" w:rsidRPr="00144415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  <w:vertAlign w:val="superscript"/>
        </w:rPr>
        <w:t>1</w:t>
      </w:r>
    </w:p>
    <w:p w:rsidR="0038150E" w:rsidRPr="00144415" w:rsidRDefault="0038150E" w:rsidP="00052895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  <w:vertAlign w:val="superscript"/>
        </w:rPr>
        <w:t>1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British Antarctic Survey, High Cross, Cambridge, United Kingdom CB3 0ET</w:t>
      </w:r>
    </w:p>
    <w:p w:rsidR="0038150E" w:rsidRPr="00144415" w:rsidRDefault="0038150E" w:rsidP="00052895">
      <w:pPr>
        <w:rPr>
          <w:rFonts w:ascii="Times New Roman" w:hAnsi="Times New Roman" w:cs="Times New Roman"/>
          <w:sz w:val="20"/>
          <w:szCs w:val="20"/>
        </w:rPr>
      </w:pP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  <w:vertAlign w:val="superscript"/>
        </w:rPr>
        <w:t>2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F2434C" w:rsidRPr="00F2434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Department of Subsurface </w:t>
      </w:r>
      <w:proofErr w:type="spellStart"/>
      <w:r w:rsidR="00F2434C" w:rsidRPr="00F2434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Geobiological</w:t>
      </w:r>
      <w:proofErr w:type="spellEnd"/>
      <w:r w:rsidR="00F2434C" w:rsidRPr="00F2434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Analysis and Research</w:t>
      </w:r>
      <w:r w:rsidR="00F2434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,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Japan Agency for Marine-Earth Science and Technology, </w:t>
      </w:r>
      <w:r w:rsidRPr="00144415">
        <w:rPr>
          <w:rFonts w:ascii="Times New Roman" w:hAnsi="Times New Roman" w:cs="Times New Roman"/>
          <w:sz w:val="20"/>
          <w:szCs w:val="20"/>
        </w:rPr>
        <w:t>Yokosuka-city, Kanagawa, 237-0061, Japan</w:t>
      </w:r>
    </w:p>
    <w:p w:rsidR="0038150E" w:rsidRPr="00144415" w:rsidRDefault="0038150E" w:rsidP="00052895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144415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gramEnd"/>
      <w:r w:rsidRPr="00144415">
        <w:rPr>
          <w:rFonts w:ascii="Times New Roman" w:hAnsi="Times New Roman" w:cs="Times New Roman"/>
          <w:sz w:val="20"/>
          <w:szCs w:val="20"/>
        </w:rPr>
        <w:t xml:space="preserve"> Present address: Kent and Essex Inshore Fisheries and Conservation Authority, </w:t>
      </w:r>
      <w:r w:rsidR="00EB31B6">
        <w:rPr>
          <w:rFonts w:ascii="Times New Roman" w:hAnsi="Times New Roman" w:cs="Times New Roman"/>
          <w:sz w:val="20"/>
          <w:szCs w:val="20"/>
        </w:rPr>
        <w:t xml:space="preserve">The Sail Loft,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Brightlingsea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>, Essex, United Kingdom CO7 0AR</w:t>
      </w:r>
    </w:p>
    <w:p w:rsidR="0038150E" w:rsidRPr="00144415" w:rsidRDefault="0038150E" w:rsidP="00052895">
      <w:pPr>
        <w:rPr>
          <w:rStyle w:val="xbe"/>
          <w:rFonts w:ascii="Times New Roman" w:hAnsi="Times New Roman" w:cs="Times New Roman"/>
          <w:sz w:val="20"/>
          <w:szCs w:val="20"/>
        </w:rPr>
      </w:pPr>
      <w:r w:rsidRPr="00144415"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 w:rsidRPr="00144415">
        <w:rPr>
          <w:rFonts w:ascii="Times New Roman" w:hAnsi="Times New Roman" w:cs="Times New Roman"/>
          <w:sz w:val="20"/>
          <w:szCs w:val="20"/>
        </w:rPr>
        <w:t xml:space="preserve"> Present address: Northumbria University, </w:t>
      </w:r>
      <w:r w:rsidRPr="00144415">
        <w:rPr>
          <w:rStyle w:val="xbe"/>
          <w:rFonts w:ascii="Times New Roman" w:hAnsi="Times New Roman" w:cs="Times New Roman"/>
          <w:sz w:val="20"/>
          <w:szCs w:val="20"/>
        </w:rPr>
        <w:t>Newcastle City Campus, Newcastle upon Tyne, United Kingdom NE1 8ST</w:t>
      </w:r>
    </w:p>
    <w:p w:rsidR="0038150E" w:rsidRPr="00144415" w:rsidRDefault="0038150E" w:rsidP="0038150E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 w:rsidRPr="00144415">
        <w:rPr>
          <w:rStyle w:val="Emphasis"/>
          <w:rFonts w:ascii="Times New Roman" w:hAnsi="Times New Roman" w:cs="Times New Roman"/>
          <w:bCs/>
          <w:iCs w:val="0"/>
          <w:sz w:val="20"/>
          <w:szCs w:val="20"/>
        </w:rPr>
        <w:t>*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Corresponding author: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ab/>
      </w:r>
      <w:r w:rsidRPr="00144415">
        <w:rPr>
          <w:rStyle w:val="Emphasis"/>
          <w:rFonts w:ascii="Times New Roman" w:hAnsi="Times New Roman" w:cs="Times New Roman"/>
          <w:bCs/>
          <w:i w:val="0"/>
          <w:iCs w:val="0"/>
          <w:sz w:val="20"/>
          <w:szCs w:val="20"/>
        </w:rPr>
        <w:t>heywoodjane@hotmail.com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</w:p>
    <w:p w:rsidR="0038150E" w:rsidRPr="00144415" w:rsidRDefault="0038150E" w:rsidP="00144415">
      <w:pPr>
        <w:ind w:left="1440" w:firstLine="720"/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Tel: +44 7890 730851</w:t>
      </w:r>
    </w:p>
    <w:p w:rsidR="00052895" w:rsidRPr="00144415" w:rsidRDefault="00052895" w:rsidP="00052895">
      <w:pPr>
        <w:rPr>
          <w:rFonts w:ascii="Times New Roman" w:hAnsi="Times New Roman" w:cs="Times New Roman"/>
          <w:bCs/>
          <w:iCs/>
          <w:sz w:val="20"/>
          <w:szCs w:val="20"/>
        </w:rPr>
      </w:pPr>
      <w:r w:rsidRPr="00144415">
        <w:rPr>
          <w:rFonts w:ascii="Times New Roman" w:hAnsi="Times New Roman" w:cs="Times New Roman"/>
          <w:b/>
          <w:sz w:val="20"/>
          <w:szCs w:val="20"/>
          <w:lang w:val="en-US"/>
        </w:rPr>
        <w:t>Abstract</w:t>
      </w:r>
    </w:p>
    <w:p w:rsidR="00052895" w:rsidRPr="00144415" w:rsidRDefault="00B45BDD" w:rsidP="00052895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Recently discovered hydrothermal vents of the East Scotia Ridge </w:t>
      </w:r>
      <w:r w:rsidR="00FB0C7A">
        <w:rPr>
          <w:rFonts w:ascii="Times New Roman" w:hAnsi="Times New Roman" w:cs="Times New Roman"/>
          <w:sz w:val="20"/>
          <w:szCs w:val="20"/>
          <w:lang w:val="en-US"/>
        </w:rPr>
        <w:t xml:space="preserve">(ESR) </w:t>
      </w:r>
      <w:r>
        <w:rPr>
          <w:rFonts w:ascii="Times New Roman" w:hAnsi="Times New Roman" w:cs="Times New Roman"/>
          <w:sz w:val="20"/>
          <w:szCs w:val="20"/>
          <w:lang w:val="en-US"/>
        </w:rPr>
        <w:t>in the Southern Ocean host unique faunal communities that depend on microbial chemosynthetic primary production. These highly abundant invertebrates gain energy from either grazing on free-living microbes or via hosting symbiotic chemoautotrophic microorganisms. T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r w:rsidR="00ED498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The main objective of this study was</w:t>
      </w:r>
      <w:r w:rsidR="0033594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to characterise microbes associated with </w:t>
      </w:r>
      <w:r w:rsidR="009A1A3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a newly discovered species of hydrothermal vent gastropod and therefore increase knowledge of ecosystem functioning in this largely unknown Antarctic hydrothermal vent system. </w:t>
      </w:r>
      <w:r w:rsidR="00021E89">
        <w:rPr>
          <w:rFonts w:ascii="Times New Roman" w:hAnsi="Times New Roman" w:cs="Times New Roman"/>
          <w:sz w:val="20"/>
          <w:szCs w:val="20"/>
        </w:rPr>
        <w:t>We</w:t>
      </w:r>
      <w:r w:rsidR="00021E89" w:rsidRPr="00144415">
        <w:rPr>
          <w:rFonts w:ascii="Times New Roman" w:hAnsi="Times New Roman" w:cs="Times New Roman"/>
          <w:sz w:val="20"/>
          <w:szCs w:val="20"/>
        </w:rPr>
        <w:t xml:space="preserve"> investigate</w:t>
      </w:r>
      <w:r w:rsidR="00021E89">
        <w:rPr>
          <w:rFonts w:ascii="Times New Roman" w:hAnsi="Times New Roman" w:cs="Times New Roman"/>
          <w:sz w:val="20"/>
          <w:szCs w:val="20"/>
        </w:rPr>
        <w:t>d</w:t>
      </w:r>
      <w:r w:rsidR="00021E89" w:rsidRPr="00144415">
        <w:rPr>
          <w:rFonts w:ascii="Times New Roman" w:hAnsi="Times New Roman" w:cs="Times New Roman"/>
          <w:sz w:val="20"/>
          <w:szCs w:val="20"/>
        </w:rPr>
        <w:t xml:space="preserve"> the phylogenetic composition of bacteria </w:t>
      </w:r>
      <w:r w:rsidR="00DD224A">
        <w:rPr>
          <w:rFonts w:ascii="Times New Roman" w:hAnsi="Times New Roman" w:cs="Times New Roman"/>
          <w:sz w:val="20"/>
          <w:szCs w:val="20"/>
        </w:rPr>
        <w:t>associated</w:t>
      </w:r>
      <w:r w:rsidR="00021E89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DD224A">
        <w:rPr>
          <w:rFonts w:ascii="Times New Roman" w:hAnsi="Times New Roman" w:cs="Times New Roman"/>
          <w:sz w:val="20"/>
          <w:szCs w:val="20"/>
        </w:rPr>
        <w:t>with</w:t>
      </w:r>
      <w:r w:rsidR="00021E89" w:rsidRPr="00144415">
        <w:rPr>
          <w:rFonts w:ascii="Times New Roman" w:hAnsi="Times New Roman" w:cs="Times New Roman"/>
          <w:sz w:val="20"/>
          <w:szCs w:val="20"/>
        </w:rPr>
        <w:t xml:space="preserve"> the gills and oesophageal gland of the ESR </w:t>
      </w:r>
      <w:proofErr w:type="spellStart"/>
      <w:r w:rsidR="00021E89" w:rsidRPr="00144415">
        <w:rPr>
          <w:rFonts w:ascii="Times New Roman" w:hAnsi="Times New Roman" w:cs="Times New Roman"/>
          <w:sz w:val="20"/>
          <w:szCs w:val="20"/>
        </w:rPr>
        <w:t>peltospirid</w:t>
      </w:r>
      <w:proofErr w:type="spellEnd"/>
      <w:r w:rsidR="00021E89" w:rsidRPr="00144415">
        <w:rPr>
          <w:rFonts w:ascii="Times New Roman" w:hAnsi="Times New Roman" w:cs="Times New Roman"/>
          <w:sz w:val="20"/>
          <w:szCs w:val="20"/>
        </w:rPr>
        <w:t xml:space="preserve"> gastropod, </w:t>
      </w:r>
      <w:proofErr w:type="spellStart"/>
      <w:r w:rsidR="00A074BE" w:rsidRPr="00021E89">
        <w:rPr>
          <w:rStyle w:val="Emphasis"/>
          <w:rFonts w:ascii="Times New Roman" w:hAnsi="Times New Roman" w:cs="Times New Roman"/>
          <w:bCs/>
          <w:sz w:val="20"/>
          <w:szCs w:val="20"/>
        </w:rPr>
        <w:t>Gigantopelta</w:t>
      </w:r>
      <w:proofErr w:type="spellEnd"/>
      <w:r w:rsidR="00021E89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021E89"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021E89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1E89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by molecular cloning and </w:t>
      </w:r>
      <w:r w:rsidR="001327C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terminal restriction fragment length polymorphism (</w:t>
      </w:r>
      <w:r w:rsidR="00021E89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T-RFLP</w:t>
      </w:r>
      <w:r w:rsidR="001327C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)</w:t>
      </w:r>
      <w:r w:rsidR="00021E89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16S </w:t>
      </w:r>
      <w:proofErr w:type="spellStart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rRNA</w:t>
      </w:r>
      <w:proofErr w:type="spellEnd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gene</w:t>
      </w:r>
      <w:r w:rsidR="00021E89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clone libraries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revealed host tissue specific </w:t>
      </w:r>
      <w:r w:rsidR="00222F4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combinations of bacteria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The </w:t>
      </w:r>
      <w:r w:rsidR="00DD224A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oesophageal gland contained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one </w:t>
      </w:r>
      <w:proofErr w:type="spellStart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Gammaproteobacteria</w:t>
      </w:r>
      <w:proofErr w:type="spellEnd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OTU </w:t>
      </w:r>
      <w:r w:rsidR="00DD224A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whereas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 more diverse community of Gamma, Epsilon and </w:t>
      </w:r>
      <w:proofErr w:type="spellStart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Deltaproteobacteria</w:t>
      </w:r>
      <w:proofErr w:type="spellEnd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7E4B9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was 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isolated from the gills. T-RFLP analysis revealed that juvenile </w:t>
      </w:r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bacterial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communities </w:t>
      </w:r>
      <w:r w:rsidR="00222F4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were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more closely 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r</w:t>
      </w:r>
      <w:r w:rsidR="007E4B9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elated to adult </w:t>
      </w:r>
      <w:proofErr w:type="spellStart"/>
      <w:r w:rsidR="007E4B9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gill</w:t>
      </w:r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associated</w:t>
      </w:r>
      <w:proofErr w:type="spellEnd"/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bacterial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proofErr w:type="spellStart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communitiesthan</w:t>
      </w:r>
      <w:proofErr w:type="spellEnd"/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oesophageal gland </w:t>
      </w:r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bacteria</w:t>
      </w:r>
      <w:r w:rsidR="0005289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proofErr w:type="spellStart"/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Oespoha</w:t>
      </w:r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geal</w:t>
      </w:r>
      <w:proofErr w:type="spellEnd"/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gland </w:t>
      </w:r>
      <w:proofErr w:type="spellStart"/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Gammaproteobacteria</w:t>
      </w:r>
      <w:proofErr w:type="spellEnd"/>
      <w:r w:rsidR="00806FF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exhibited a higher </w:t>
      </w:r>
      <w:r w:rsidR="00103D4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sequence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similarity with </w:t>
      </w:r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sulphur oxidising bacteria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isolated from </w:t>
      </w:r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cold seep sediments and with </w:t>
      </w:r>
      <w:proofErr w:type="spellStart"/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thioautotrophic</w:t>
      </w:r>
      <w:proofErr w:type="spellEnd"/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proofErr w:type="spellStart"/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endosymbionts</w:t>
      </w:r>
      <w:proofErr w:type="spellEnd"/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than with bacteria found in the surrounding water column, </w:t>
      </w:r>
      <w:r w:rsidR="003D120F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suggesting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that these </w:t>
      </w:r>
      <w:proofErr w:type="spellStart"/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endosymbionts</w:t>
      </w:r>
      <w:proofErr w:type="spellEnd"/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651632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were</w:t>
      </w:r>
      <w:r w:rsidR="00574533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not acquired </w:t>
      </w:r>
      <w:r w:rsidR="006E233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directly from the water column. </w:t>
      </w:r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Juvenile </w:t>
      </w:r>
      <w:r w:rsidR="0039231B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G. </w:t>
      </w:r>
      <w:proofErr w:type="spellStart"/>
      <w:r w:rsidR="0039231B" w:rsidRPr="0039231B">
        <w:rPr>
          <w:rStyle w:val="Emphasis"/>
          <w:rFonts w:ascii="Times New Roman" w:hAnsi="Times New Roman" w:cs="Times New Roman"/>
          <w:bCs/>
          <w:sz w:val="20"/>
          <w:szCs w:val="20"/>
        </w:rPr>
        <w:t>chessoia</w:t>
      </w:r>
      <w:proofErr w:type="spellEnd"/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were located within the mantle cavity of adults and we speculate that </w:t>
      </w:r>
      <w:proofErr w:type="spellStart"/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Gammaproteobacterial</w:t>
      </w:r>
      <w:proofErr w:type="spellEnd"/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proofErr w:type="spellStart"/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endosymbionts</w:t>
      </w:r>
      <w:proofErr w:type="spellEnd"/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in the oesophageal gland could be transmitted horizontally from adult</w:t>
      </w:r>
      <w:r w:rsidR="00651632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</w:t>
      </w:r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to juvenile</w:t>
      </w:r>
      <w:r w:rsidR="00651632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</w:t>
      </w:r>
      <w:r w:rsidR="003923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via the gills </w:t>
      </w:r>
      <w:r w:rsidR="00651632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due to the close contact of juveniles with </w:t>
      </w:r>
      <w:r w:rsidR="00ED498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adults’ gills</w:t>
      </w:r>
      <w:r w:rsidR="00651632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.</w:t>
      </w:r>
    </w:p>
    <w:p w:rsidR="00124013" w:rsidRPr="00144415" w:rsidRDefault="00124013" w:rsidP="00124013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44415">
        <w:rPr>
          <w:rFonts w:ascii="Times New Roman" w:hAnsi="Times New Roman" w:cs="Times New Roman"/>
          <w:b/>
          <w:sz w:val="20"/>
          <w:szCs w:val="20"/>
          <w:lang w:val="en-US"/>
        </w:rPr>
        <w:t>Keywords: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Symbiont; Hydrothermal vent; gastropod; Antarctic; chemosynthesis; microbial diversity</w:t>
      </w:r>
    </w:p>
    <w:p w:rsidR="0001714E" w:rsidRPr="00144415" w:rsidRDefault="0001714E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A01D5A" w:rsidRPr="00144415" w:rsidRDefault="00A01D5A">
      <w:pPr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144415">
        <w:rPr>
          <w:rFonts w:ascii="Times New Roman" w:hAnsi="Times New Roman" w:cs="Times New Roman"/>
          <w:i/>
          <w:sz w:val="20"/>
          <w:szCs w:val="20"/>
          <w:lang w:val="en-US"/>
        </w:rPr>
        <w:br w:type="page"/>
      </w:r>
    </w:p>
    <w:p w:rsidR="00995B09" w:rsidRPr="00345B87" w:rsidRDefault="00995B09" w:rsidP="002860CB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345B87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Introduction</w:t>
      </w:r>
    </w:p>
    <w:p w:rsidR="00815C9C" w:rsidRPr="00714326" w:rsidRDefault="00755582" w:rsidP="002860CB">
      <w:pPr>
        <w:rPr>
          <w:rStyle w:val="Emphasis"/>
          <w:rFonts w:cs="Arial"/>
          <w:bCs/>
        </w:rPr>
      </w:pP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Deep-sea hydrothermal vent ecosystems are hotspots of biological productivity, hosting unique animal communities dependent on energy derivation from the oxidation of reduced compounds (e.g. </w:t>
      </w:r>
      <w:proofErr w:type="spellStart"/>
      <w:r w:rsidRPr="00144415">
        <w:rPr>
          <w:rFonts w:ascii="Times New Roman" w:hAnsi="Times New Roman" w:cs="Times New Roman"/>
          <w:sz w:val="20"/>
          <w:szCs w:val="20"/>
          <w:lang w:val="en-US"/>
        </w:rPr>
        <w:t>sulphide</w:t>
      </w:r>
      <w:proofErr w:type="spellEnd"/>
      <w:r w:rsidRPr="00144415">
        <w:rPr>
          <w:rFonts w:ascii="Times New Roman" w:hAnsi="Times New Roman" w:cs="Times New Roman"/>
          <w:sz w:val="20"/>
          <w:szCs w:val="20"/>
          <w:lang w:val="en-US"/>
        </w:rPr>
        <w:t>, hydrogen and methane) by chemoautotrophic microbes, often in symbiosis</w:t>
      </w:r>
      <w:r w:rsidR="00801414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95B09" w:rsidRPr="00995B09">
        <w:rPr>
          <w:rFonts w:ascii="Times New Roman" w:hAnsi="Times New Roman" w:cs="Times New Roman"/>
          <w:sz w:val="20"/>
          <w:szCs w:val="20"/>
          <w:lang w:val="en-US"/>
        </w:rPr>
        <w:t>(Cavanaugh et al. 1981</w:t>
      </w:r>
      <w:r w:rsidR="007B40A5" w:rsidRPr="00995B09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95B09" w:rsidRPr="00995B09">
        <w:rPr>
          <w:rFonts w:ascii="Times New Roman" w:hAnsi="Times New Roman" w:cs="Times New Roman"/>
          <w:sz w:val="20"/>
          <w:szCs w:val="20"/>
        </w:rPr>
        <w:t>Dubilier et al</w:t>
      </w:r>
      <w:r w:rsidR="00995B09">
        <w:rPr>
          <w:rFonts w:ascii="Times New Roman" w:hAnsi="Times New Roman" w:cs="Times New Roman"/>
          <w:sz w:val="20"/>
          <w:szCs w:val="20"/>
        </w:rPr>
        <w:t>.</w:t>
      </w:r>
      <w:r w:rsidR="00995B09" w:rsidRPr="00995B09">
        <w:rPr>
          <w:rFonts w:ascii="Times New Roman" w:hAnsi="Times New Roman" w:cs="Times New Roman"/>
          <w:sz w:val="20"/>
          <w:szCs w:val="20"/>
        </w:rPr>
        <w:t xml:space="preserve"> 2008</w:t>
      </w:r>
      <w:r w:rsidR="00995B09" w:rsidRPr="00995B09">
        <w:rPr>
          <w:rFonts w:ascii="Times New Roman" w:hAnsi="Times New Roman" w:cs="Times New Roman"/>
          <w:sz w:val="20"/>
          <w:szCs w:val="20"/>
          <w:lang w:val="en-US"/>
        </w:rPr>
        <w:t>)</w:t>
      </w:r>
      <w:r w:rsidRPr="00995B09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7B40A5" w:rsidRPr="00995B0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410BE" w:rsidRPr="00995B09">
        <w:rPr>
          <w:rFonts w:ascii="Times New Roman" w:hAnsi="Times New Roman" w:cs="Times New Roman"/>
          <w:sz w:val="20"/>
          <w:szCs w:val="20"/>
        </w:rPr>
        <w:t>R</w:t>
      </w:r>
      <w:r w:rsidR="001D4340" w:rsidRPr="00995B09">
        <w:rPr>
          <w:rFonts w:ascii="Times New Roman" w:hAnsi="Times New Roman" w:cs="Times New Roman"/>
          <w:sz w:val="20"/>
          <w:szCs w:val="20"/>
        </w:rPr>
        <w:t>ecently</w:t>
      </w:r>
      <w:r w:rsidR="001D4340" w:rsidRPr="00144415">
        <w:rPr>
          <w:rFonts w:ascii="Times New Roman" w:hAnsi="Times New Roman" w:cs="Times New Roman"/>
          <w:sz w:val="20"/>
          <w:szCs w:val="20"/>
        </w:rPr>
        <w:t xml:space="preserve"> discovered East Scotia Ridge </w:t>
      </w:r>
      <w:r w:rsidR="001D4340">
        <w:rPr>
          <w:rFonts w:ascii="Times New Roman" w:hAnsi="Times New Roman" w:cs="Times New Roman"/>
          <w:sz w:val="20"/>
          <w:szCs w:val="20"/>
        </w:rPr>
        <w:t>(</w:t>
      </w:r>
      <w:r w:rsidR="001D4340" w:rsidRPr="00144415">
        <w:rPr>
          <w:rFonts w:ascii="Times New Roman" w:hAnsi="Times New Roman" w:cs="Times New Roman"/>
          <w:sz w:val="20"/>
          <w:szCs w:val="20"/>
        </w:rPr>
        <w:t>ESR</w:t>
      </w:r>
      <w:r w:rsidR="001D4340">
        <w:rPr>
          <w:rFonts w:ascii="Times New Roman" w:hAnsi="Times New Roman" w:cs="Times New Roman"/>
          <w:sz w:val="20"/>
          <w:szCs w:val="20"/>
        </w:rPr>
        <w:t>) hydrothermal</w:t>
      </w:r>
      <w:r w:rsidR="001D4340" w:rsidRPr="00144415">
        <w:rPr>
          <w:rFonts w:ascii="Times New Roman" w:hAnsi="Times New Roman" w:cs="Times New Roman"/>
          <w:sz w:val="20"/>
          <w:szCs w:val="20"/>
        </w:rPr>
        <w:t xml:space="preserve"> vents represent an </w:t>
      </w:r>
      <w:r w:rsidR="001D4340" w:rsidRPr="00144415">
        <w:rPr>
          <w:rFonts w:ascii="Times New Roman" w:hAnsi="Times New Roman" w:cs="Times New Roman"/>
          <w:bCs/>
          <w:iCs/>
          <w:sz w:val="20"/>
          <w:szCs w:val="20"/>
        </w:rPr>
        <w:t>independent</w:t>
      </w:r>
      <w:r w:rsidR="001D4340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1D4340" w:rsidRPr="00144415">
        <w:rPr>
          <w:rFonts w:ascii="Times New Roman" w:hAnsi="Times New Roman" w:cs="Times New Roman"/>
          <w:bCs/>
          <w:iCs/>
          <w:sz w:val="20"/>
          <w:szCs w:val="20"/>
        </w:rPr>
        <w:t xml:space="preserve">vent biogeographic province </w:t>
      </w:r>
      <w:r w:rsidR="00714326" w:rsidRPr="00714326">
        <w:rPr>
          <w:rFonts w:ascii="Times New Roman" w:hAnsi="Times New Roman" w:cs="Times New Roman"/>
          <w:sz w:val="20"/>
          <w:szCs w:val="20"/>
        </w:rPr>
        <w:t>(Rogers et al. 2012)</w:t>
      </w:r>
      <w:r w:rsidR="00714326">
        <w:rPr>
          <w:rFonts w:ascii="Times New Roman" w:hAnsi="Times New Roman" w:cs="Times New Roman"/>
          <w:sz w:val="20"/>
          <w:szCs w:val="20"/>
        </w:rPr>
        <w:t xml:space="preserve"> </w:t>
      </w:r>
      <w:r w:rsidR="001D4340" w:rsidRPr="00144415">
        <w:rPr>
          <w:rFonts w:ascii="Times New Roman" w:hAnsi="Times New Roman" w:cs="Times New Roman"/>
          <w:bCs/>
          <w:iCs/>
          <w:sz w:val="20"/>
          <w:szCs w:val="20"/>
        </w:rPr>
        <w:t>that</w:t>
      </w:r>
      <w:r w:rsidR="001D4340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7410BE">
        <w:rPr>
          <w:rFonts w:ascii="Times New Roman" w:hAnsi="Times New Roman" w:cs="Times New Roman"/>
          <w:sz w:val="20"/>
          <w:szCs w:val="20"/>
        </w:rPr>
        <w:t>is</w:t>
      </w:r>
      <w:r w:rsidR="001D4340" w:rsidRPr="00144415">
        <w:rPr>
          <w:rFonts w:ascii="Times New Roman" w:hAnsi="Times New Roman" w:cs="Times New Roman"/>
          <w:sz w:val="20"/>
          <w:szCs w:val="20"/>
        </w:rPr>
        <w:t xml:space="preserve"> dominated by endemic 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species </w:t>
      </w:r>
      <w:r w:rsidR="00050EAD">
        <w:rPr>
          <w:rFonts w:ascii="Times New Roman" w:hAnsi="Times New Roman" w:cs="Times New Roman"/>
          <w:sz w:val="20"/>
          <w:szCs w:val="20"/>
        </w:rPr>
        <w:t>like the</w:t>
      </w:r>
      <w:r w:rsidR="00050EAD" w:rsidRPr="00714326">
        <w:rPr>
          <w:rFonts w:ascii="Times New Roman" w:hAnsi="Times New Roman" w:cs="Times New Roman"/>
          <w:sz w:val="20"/>
          <w:szCs w:val="20"/>
        </w:rPr>
        <w:t xml:space="preserve"> </w:t>
      </w:r>
      <w:r w:rsidR="001D4340" w:rsidRPr="00714326">
        <w:rPr>
          <w:rFonts w:ascii="Times New Roman" w:hAnsi="Times New Roman" w:cs="Times New Roman"/>
          <w:sz w:val="20"/>
          <w:szCs w:val="20"/>
        </w:rPr>
        <w:t>yeti crab</w:t>
      </w:r>
      <w:r w:rsidR="007143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4326" w:rsidRPr="00714326">
        <w:rPr>
          <w:rFonts w:ascii="Times New Roman" w:hAnsi="Times New Roman" w:cs="Times New Roman"/>
          <w:i/>
          <w:sz w:val="20"/>
          <w:szCs w:val="20"/>
        </w:rPr>
        <w:t>Kiwa</w:t>
      </w:r>
      <w:proofErr w:type="spellEnd"/>
      <w:r w:rsidR="00714326" w:rsidRPr="007143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4326" w:rsidRPr="00714326">
        <w:rPr>
          <w:rFonts w:ascii="Times New Roman" w:hAnsi="Times New Roman" w:cs="Times New Roman"/>
          <w:sz w:val="20"/>
          <w:szCs w:val="20"/>
        </w:rPr>
        <w:t>t</w:t>
      </w:r>
      <w:r w:rsidR="00714326" w:rsidRPr="00714326">
        <w:rPr>
          <w:rFonts w:ascii="Times New Roman" w:hAnsi="Times New Roman" w:cs="Times New Roman"/>
          <w:i/>
          <w:sz w:val="20"/>
          <w:szCs w:val="20"/>
        </w:rPr>
        <w:t>yleri</w:t>
      </w:r>
      <w:proofErr w:type="spellEnd"/>
      <w:r w:rsidR="00714326" w:rsidRPr="0071432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14326">
        <w:rPr>
          <w:rFonts w:ascii="Times New Roman" w:hAnsi="Times New Roman" w:cs="Times New Roman"/>
          <w:sz w:val="20"/>
          <w:szCs w:val="20"/>
        </w:rPr>
        <w:t>Thatje</w:t>
      </w:r>
      <w:r w:rsidR="00714326" w:rsidRPr="00714326">
        <w:rPr>
          <w:rFonts w:ascii="Times New Roman" w:hAnsi="Times New Roman" w:cs="Times New Roman"/>
          <w:sz w:val="20"/>
          <w:szCs w:val="20"/>
        </w:rPr>
        <w:t xml:space="preserve"> 2015</w:t>
      </w:r>
      <w:r w:rsidR="00714326">
        <w:rPr>
          <w:rFonts w:ascii="Times New Roman" w:hAnsi="Times New Roman" w:cs="Times New Roman"/>
          <w:sz w:val="20"/>
          <w:szCs w:val="20"/>
        </w:rPr>
        <w:t xml:space="preserve"> </w:t>
      </w:r>
      <w:r w:rsidR="004E7315">
        <w:rPr>
          <w:rFonts w:ascii="Times New Roman" w:hAnsi="Times New Roman" w:cs="Times New Roman"/>
          <w:sz w:val="20"/>
          <w:szCs w:val="20"/>
        </w:rPr>
        <w:t>(Thatje et al. 2015)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, </w:t>
      </w:r>
      <w:r w:rsidR="00050EAD">
        <w:rPr>
          <w:rFonts w:ascii="Times New Roman" w:hAnsi="Times New Roman" w:cs="Times New Roman"/>
          <w:sz w:val="20"/>
          <w:szCs w:val="20"/>
        </w:rPr>
        <w:t xml:space="preserve">the </w:t>
      </w:r>
      <w:r w:rsidR="001D4340" w:rsidRPr="00714326">
        <w:rPr>
          <w:rFonts w:ascii="Times New Roman" w:hAnsi="Times New Roman" w:cs="Times New Roman"/>
          <w:sz w:val="20"/>
          <w:szCs w:val="20"/>
        </w:rPr>
        <w:t>stalked barnacle</w:t>
      </w:r>
      <w:r w:rsidR="00714326" w:rsidRPr="007143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4326" w:rsidRPr="00714326">
        <w:rPr>
          <w:rFonts w:ascii="Times New Roman" w:hAnsi="Times New Roman" w:cs="Times New Roman"/>
          <w:i/>
          <w:sz w:val="20"/>
          <w:szCs w:val="20"/>
        </w:rPr>
        <w:t>Vulcanolepas</w:t>
      </w:r>
      <w:proofErr w:type="spellEnd"/>
      <w:r w:rsidR="00714326" w:rsidRPr="00714326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14326" w:rsidRPr="00714326">
        <w:rPr>
          <w:rFonts w:ascii="Times New Roman" w:hAnsi="Times New Roman" w:cs="Times New Roman"/>
          <w:i/>
          <w:sz w:val="20"/>
          <w:szCs w:val="20"/>
        </w:rPr>
        <w:t>scotiaensis</w:t>
      </w:r>
      <w:proofErr w:type="spellEnd"/>
      <w:r w:rsidR="00714326" w:rsidRPr="00714326">
        <w:rPr>
          <w:rFonts w:ascii="Times New Roman" w:hAnsi="Times New Roman" w:cs="Times New Roman"/>
          <w:sz w:val="20"/>
          <w:szCs w:val="20"/>
        </w:rPr>
        <w:t xml:space="preserve"> Buckeridge </w:t>
      </w:r>
      <w:r w:rsidR="00050EAD">
        <w:rPr>
          <w:rFonts w:ascii="Times New Roman" w:hAnsi="Times New Roman" w:cs="Times New Roman"/>
          <w:sz w:val="20"/>
          <w:szCs w:val="20"/>
        </w:rPr>
        <w:t>&amp; Linse</w:t>
      </w:r>
      <w:r w:rsidR="00714326" w:rsidRPr="00714326">
        <w:rPr>
          <w:rFonts w:ascii="Times New Roman" w:hAnsi="Times New Roman" w:cs="Times New Roman"/>
          <w:sz w:val="20"/>
          <w:szCs w:val="20"/>
        </w:rPr>
        <w:t xml:space="preserve"> 2013</w:t>
      </w:r>
      <w:r w:rsidR="009124F9">
        <w:rPr>
          <w:rFonts w:ascii="Times New Roman" w:hAnsi="Times New Roman" w:cs="Times New Roman"/>
          <w:sz w:val="20"/>
          <w:szCs w:val="20"/>
        </w:rPr>
        <w:t xml:space="preserve"> (Buckeridge et al. 2013)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8B4984">
        <w:rPr>
          <w:rFonts w:ascii="Times New Roman" w:hAnsi="Times New Roman" w:cs="Times New Roman"/>
          <w:sz w:val="20"/>
          <w:szCs w:val="20"/>
        </w:rPr>
        <w:t>seaspiders</w:t>
      </w:r>
      <w:proofErr w:type="spellEnd"/>
      <w:r w:rsidR="008B4984">
        <w:rPr>
          <w:rFonts w:ascii="Times New Roman" w:hAnsi="Times New Roman" w:cs="Times New Roman"/>
          <w:sz w:val="20"/>
          <w:szCs w:val="20"/>
        </w:rPr>
        <w:t xml:space="preserve"> of the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14326" w:rsidRPr="00714326">
        <w:rPr>
          <w:rFonts w:ascii="Times New Roman" w:hAnsi="Times New Roman" w:cs="Times New Roman"/>
          <w:i/>
          <w:sz w:val="20"/>
          <w:szCs w:val="20"/>
        </w:rPr>
        <w:t>Sericosura</w:t>
      </w:r>
      <w:proofErr w:type="spellEnd"/>
      <w:r w:rsidR="00714326" w:rsidRPr="00714326">
        <w:rPr>
          <w:rFonts w:ascii="Times New Roman" w:hAnsi="Times New Roman" w:cs="Times New Roman"/>
          <w:sz w:val="20"/>
          <w:szCs w:val="20"/>
        </w:rPr>
        <w:t xml:space="preserve"> spp.</w:t>
      </w:r>
      <w:r w:rsidR="000C15C0">
        <w:rPr>
          <w:rFonts w:ascii="Times New Roman" w:hAnsi="Times New Roman" w:cs="Times New Roman"/>
          <w:sz w:val="20"/>
          <w:szCs w:val="20"/>
        </w:rPr>
        <w:t xml:space="preserve"> (Arango and</w:t>
      </w:r>
      <w:r w:rsidR="008B4984">
        <w:rPr>
          <w:rFonts w:ascii="Times New Roman" w:hAnsi="Times New Roman" w:cs="Times New Roman"/>
          <w:sz w:val="20"/>
          <w:szCs w:val="20"/>
        </w:rPr>
        <w:t xml:space="preserve"> Linse 2015)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, </w:t>
      </w:r>
      <w:r w:rsidR="00050EAD">
        <w:rPr>
          <w:rFonts w:ascii="Times New Roman" w:hAnsi="Times New Roman" w:cs="Times New Roman"/>
          <w:sz w:val="20"/>
          <w:szCs w:val="20"/>
        </w:rPr>
        <w:t>a</w:t>
      </w:r>
      <w:r w:rsidR="001D4340" w:rsidRPr="00714326">
        <w:rPr>
          <w:rFonts w:ascii="Times New Roman" w:hAnsi="Times New Roman" w:cs="Times New Roman"/>
          <w:sz w:val="20"/>
          <w:szCs w:val="20"/>
        </w:rPr>
        <w:t xml:space="preserve"> lepetodrillid li</w:t>
      </w:r>
      <w:r w:rsidR="00995B09" w:rsidRPr="00714326">
        <w:rPr>
          <w:rFonts w:ascii="Times New Roman" w:hAnsi="Times New Roman" w:cs="Times New Roman"/>
          <w:sz w:val="20"/>
          <w:szCs w:val="20"/>
        </w:rPr>
        <w:t xml:space="preserve">mpet and </w:t>
      </w:r>
      <w:r w:rsidR="00050EAD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995B09" w:rsidRPr="00714326">
        <w:rPr>
          <w:rFonts w:ascii="Times New Roman" w:hAnsi="Times New Roman" w:cs="Times New Roman"/>
          <w:sz w:val="20"/>
          <w:szCs w:val="20"/>
        </w:rPr>
        <w:t>peltospirid</w:t>
      </w:r>
      <w:proofErr w:type="spellEnd"/>
      <w:r w:rsidR="00995B09" w:rsidRPr="00714326">
        <w:rPr>
          <w:rFonts w:ascii="Times New Roman" w:hAnsi="Times New Roman" w:cs="Times New Roman"/>
          <w:sz w:val="20"/>
          <w:szCs w:val="20"/>
        </w:rPr>
        <w:t xml:space="preserve"> gastropod </w:t>
      </w:r>
      <w:proofErr w:type="spellStart"/>
      <w:r w:rsidR="00714326" w:rsidRPr="00144415">
        <w:rPr>
          <w:rFonts w:ascii="Times New Roman" w:hAnsi="Times New Roman" w:cs="Times New Roman"/>
          <w:i/>
          <w:sz w:val="20"/>
          <w:szCs w:val="20"/>
        </w:rPr>
        <w:t>Gigantopelta</w:t>
      </w:r>
      <w:proofErr w:type="spellEnd"/>
      <w:r w:rsidR="00714326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714326"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714326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14326" w:rsidRPr="00144415">
        <w:rPr>
          <w:rFonts w:ascii="Times New Roman" w:hAnsi="Times New Roman" w:cs="Times New Roman"/>
          <w:sz w:val="20"/>
          <w:szCs w:val="20"/>
        </w:rPr>
        <w:t>Chen</w:t>
      </w:r>
      <w:r w:rsidR="000C15C0">
        <w:rPr>
          <w:rFonts w:ascii="Times New Roman" w:hAnsi="Times New Roman" w:cs="Times New Roman"/>
          <w:sz w:val="20"/>
          <w:szCs w:val="20"/>
        </w:rPr>
        <w:t>, Linse, Roterman, Copley and</w:t>
      </w:r>
      <w:r w:rsidR="00050EAD">
        <w:rPr>
          <w:rFonts w:ascii="Times New Roman" w:hAnsi="Times New Roman" w:cs="Times New Roman"/>
          <w:sz w:val="20"/>
          <w:szCs w:val="20"/>
        </w:rPr>
        <w:t xml:space="preserve"> Rogers</w:t>
      </w:r>
      <w:r w:rsidR="00714326" w:rsidRPr="00144415">
        <w:rPr>
          <w:rFonts w:ascii="Times New Roman" w:hAnsi="Times New Roman" w:cs="Times New Roman"/>
          <w:sz w:val="20"/>
          <w:szCs w:val="20"/>
        </w:rPr>
        <w:t xml:space="preserve"> 2015</w:t>
      </w:r>
      <w:r w:rsidR="00714326">
        <w:rPr>
          <w:rFonts w:ascii="Times New Roman" w:hAnsi="Times New Roman" w:cs="Times New Roman"/>
          <w:sz w:val="20"/>
          <w:szCs w:val="20"/>
        </w:rPr>
        <w:t xml:space="preserve"> (Chen et al. 2015a</w:t>
      </w:r>
      <w:r w:rsidR="007E2226">
        <w:rPr>
          <w:rFonts w:ascii="Times New Roman" w:hAnsi="Times New Roman" w:cs="Times New Roman"/>
          <w:sz w:val="20"/>
          <w:szCs w:val="20"/>
        </w:rPr>
        <w:t>; Marsh et al. 2012</w:t>
      </w:r>
      <w:r w:rsidR="00714326">
        <w:rPr>
          <w:rFonts w:ascii="Times New Roman" w:hAnsi="Times New Roman" w:cs="Times New Roman"/>
          <w:sz w:val="20"/>
          <w:szCs w:val="20"/>
        </w:rPr>
        <w:t>)</w:t>
      </w:r>
      <w:r w:rsidR="001D4340" w:rsidRPr="00714326">
        <w:rPr>
          <w:rFonts w:ascii="Times New Roman" w:hAnsi="Times New Roman" w:cs="Times New Roman"/>
          <w:sz w:val="20"/>
          <w:szCs w:val="20"/>
        </w:rPr>
        <w:t>.</w:t>
      </w:r>
      <w:r w:rsidR="001D4340"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7B40A5" w:rsidRPr="00995B09" w:rsidRDefault="00010F5F" w:rsidP="002860CB">
      <w:pPr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144415">
        <w:rPr>
          <w:rFonts w:ascii="Times New Roman" w:hAnsi="Times New Roman" w:cs="Times New Roman"/>
          <w:sz w:val="20"/>
          <w:szCs w:val="20"/>
          <w:lang w:val="en-US"/>
        </w:rPr>
        <w:t>Endobionts</w:t>
      </w:r>
      <w:proofErr w:type="spellEnd"/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in hydrothermal vent gastropods were first discovered </w:t>
      </w:r>
      <w:r w:rsidR="00D37284" w:rsidRPr="00144415">
        <w:rPr>
          <w:rFonts w:ascii="Times New Roman" w:hAnsi="Times New Roman" w:cs="Times New Roman"/>
          <w:sz w:val="20"/>
          <w:szCs w:val="20"/>
          <w:lang w:val="en-US"/>
        </w:rPr>
        <w:t>in 1988 in the Western Pacific with a</w:t>
      </w:r>
      <w:r w:rsidR="000021F3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bundant </w:t>
      </w:r>
      <w:proofErr w:type="spellStart"/>
      <w:r w:rsidRPr="00144415">
        <w:rPr>
          <w:rFonts w:ascii="Times New Roman" w:hAnsi="Times New Roman" w:cs="Times New Roman"/>
          <w:sz w:val="20"/>
          <w:szCs w:val="20"/>
          <w:lang w:val="en-US"/>
        </w:rPr>
        <w:t>sulphur</w:t>
      </w:r>
      <w:proofErr w:type="spellEnd"/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oxidation </w:t>
      </w:r>
      <w:r w:rsidR="000021F3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enzymes 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co-located with bacteria in </w:t>
      </w:r>
      <w:r w:rsidR="00D37284" w:rsidRPr="00144415">
        <w:rPr>
          <w:rFonts w:ascii="Times New Roman" w:hAnsi="Times New Roman" w:cs="Times New Roman"/>
          <w:sz w:val="20"/>
          <w:szCs w:val="20"/>
          <w:lang w:val="en-US"/>
        </w:rPr>
        <w:t>specialized gill cells suggesting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chemoautotrophy </w:t>
      </w:r>
      <w:r w:rsidR="00D6750A">
        <w:rPr>
          <w:rFonts w:ascii="Times New Roman" w:hAnsi="Times New Roman" w:cs="Times New Roman"/>
          <w:sz w:val="20"/>
          <w:szCs w:val="20"/>
          <w:lang w:val="en-US"/>
        </w:rPr>
        <w:t>and symbiosis</w:t>
      </w:r>
      <w:r w:rsidR="00995B09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995B09" w:rsidRPr="00144415">
        <w:rPr>
          <w:rFonts w:ascii="Times New Roman" w:hAnsi="Times New Roman" w:cs="Times New Roman"/>
          <w:sz w:val="20"/>
          <w:szCs w:val="20"/>
          <w:lang w:val="en-US"/>
        </w:rPr>
        <w:t>Stein</w:t>
      </w:r>
      <w:r w:rsidR="00995B09">
        <w:rPr>
          <w:rFonts w:ascii="Times New Roman" w:hAnsi="Times New Roman" w:cs="Times New Roman"/>
          <w:sz w:val="20"/>
          <w:szCs w:val="20"/>
          <w:lang w:val="en-US"/>
        </w:rPr>
        <w:t xml:space="preserve"> et al. 1988)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. Since this early study, </w:t>
      </w:r>
      <w:r w:rsidR="005C1C9A">
        <w:rPr>
          <w:rFonts w:ascii="Times New Roman" w:hAnsi="Times New Roman" w:cs="Times New Roman"/>
          <w:sz w:val="20"/>
          <w:szCs w:val="20"/>
          <w:lang w:val="en-US"/>
        </w:rPr>
        <w:t>a number of</w:t>
      </w:r>
      <w:r w:rsidR="005C1C9A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6750A">
        <w:rPr>
          <w:rFonts w:ascii="Times New Roman" w:hAnsi="Times New Roman" w:cs="Times New Roman"/>
          <w:sz w:val="20"/>
          <w:szCs w:val="20"/>
          <w:lang w:val="en-US"/>
        </w:rPr>
        <w:t>hydrothermal vent gastropod species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have been found to </w:t>
      </w:r>
      <w:r w:rsidR="00197507" w:rsidRPr="00144415">
        <w:rPr>
          <w:rFonts w:ascii="Times New Roman" w:hAnsi="Times New Roman" w:cs="Times New Roman"/>
          <w:sz w:val="20"/>
          <w:szCs w:val="20"/>
          <w:lang w:val="en-US"/>
        </w:rPr>
        <w:t>co</w:t>
      </w:r>
      <w:r w:rsidR="00222F4B">
        <w:rPr>
          <w:rFonts w:ascii="Times New Roman" w:hAnsi="Times New Roman" w:cs="Times New Roman"/>
          <w:sz w:val="20"/>
          <w:szCs w:val="20"/>
          <w:lang w:val="en-US"/>
        </w:rPr>
        <w:t>ntain</w:t>
      </w:r>
      <w:r w:rsidR="00197507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bacterial </w:t>
      </w:r>
      <w:proofErr w:type="spellStart"/>
      <w:r w:rsidRPr="00144415">
        <w:rPr>
          <w:rFonts w:ascii="Times New Roman" w:hAnsi="Times New Roman" w:cs="Times New Roman"/>
          <w:sz w:val="20"/>
          <w:szCs w:val="20"/>
          <w:lang w:val="en-US"/>
        </w:rPr>
        <w:t>endobionts</w:t>
      </w:r>
      <w:proofErr w:type="spellEnd"/>
      <w:r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 in their gills</w:t>
      </w:r>
      <w:r w:rsidR="00197507" w:rsidRPr="00144415">
        <w:rPr>
          <w:rFonts w:ascii="Times New Roman" w:hAnsi="Times New Roman" w:cs="Times New Roman"/>
          <w:sz w:val="20"/>
          <w:szCs w:val="20"/>
          <w:lang w:val="en-US"/>
        </w:rPr>
        <w:t xml:space="preserve">, with </w:t>
      </w:r>
      <w:r w:rsidR="00197507" w:rsidRPr="00144415">
        <w:rPr>
          <w:rStyle w:val="citation-flpages"/>
          <w:rFonts w:ascii="Times New Roman" w:hAnsi="Times New Roman" w:cs="Times New Roman"/>
          <w:sz w:val="20"/>
          <w:szCs w:val="20"/>
        </w:rPr>
        <w:t xml:space="preserve">some species containing only </w:t>
      </w:r>
      <w:r w:rsidR="00B05116" w:rsidRPr="00144415">
        <w:rPr>
          <w:rStyle w:val="citation-flpages"/>
          <w:rFonts w:ascii="Times New Roman" w:hAnsi="Times New Roman" w:cs="Times New Roman"/>
          <w:sz w:val="20"/>
          <w:szCs w:val="20"/>
        </w:rPr>
        <w:t>G</w:t>
      </w:r>
      <w:r w:rsidR="00197507" w:rsidRPr="00144415">
        <w:rPr>
          <w:rStyle w:val="citation-flpages"/>
          <w:rFonts w:ascii="Times New Roman" w:hAnsi="Times New Roman" w:cs="Times New Roman"/>
          <w:sz w:val="20"/>
          <w:szCs w:val="20"/>
        </w:rPr>
        <w:t>amma</w:t>
      </w:r>
      <w:r w:rsidR="00740F2D" w:rsidRPr="00144415">
        <w:rPr>
          <w:rStyle w:val="citation-flpages"/>
          <w:rFonts w:ascii="Times New Roman" w:hAnsi="Times New Roman" w:cs="Times New Roman"/>
          <w:sz w:val="20"/>
          <w:szCs w:val="20"/>
        </w:rPr>
        <w:t xml:space="preserve"> </w:t>
      </w:r>
      <w:r w:rsidR="00197507" w:rsidRPr="00144415">
        <w:rPr>
          <w:rStyle w:val="citation-flpages"/>
          <w:rFonts w:ascii="Times New Roman" w:hAnsi="Times New Roman" w:cs="Times New Roman"/>
          <w:sz w:val="20"/>
          <w:szCs w:val="20"/>
        </w:rPr>
        <w:t xml:space="preserve">or </w:t>
      </w:r>
      <w:proofErr w:type="spellStart"/>
      <w:r w:rsidR="00B05116" w:rsidRPr="00144415">
        <w:rPr>
          <w:rStyle w:val="citation-flpages"/>
          <w:rFonts w:ascii="Times New Roman" w:hAnsi="Times New Roman" w:cs="Times New Roman"/>
          <w:sz w:val="20"/>
          <w:szCs w:val="20"/>
        </w:rPr>
        <w:t>E</w:t>
      </w:r>
      <w:r w:rsidR="00197507" w:rsidRPr="00144415">
        <w:rPr>
          <w:rStyle w:val="citation-flpages"/>
          <w:rFonts w:ascii="Times New Roman" w:hAnsi="Times New Roman" w:cs="Times New Roman"/>
          <w:sz w:val="20"/>
          <w:szCs w:val="20"/>
        </w:rPr>
        <w:t>psilonproteobacteria</w:t>
      </w:r>
      <w:proofErr w:type="spellEnd"/>
      <w:r w:rsidR="00197507" w:rsidRPr="00144415">
        <w:rPr>
          <w:rStyle w:val="citation-flpages"/>
          <w:rFonts w:ascii="Times New Roman" w:hAnsi="Times New Roman" w:cs="Times New Roman"/>
          <w:sz w:val="20"/>
          <w:szCs w:val="20"/>
        </w:rPr>
        <w:t xml:space="preserve"> </w:t>
      </w:r>
      <w:r w:rsidR="00995B09" w:rsidRPr="00995B09">
        <w:rPr>
          <w:rStyle w:val="citation-flpages"/>
          <w:rFonts w:ascii="Times New Roman" w:hAnsi="Times New Roman" w:cs="Times New Roman"/>
          <w:sz w:val="20"/>
          <w:szCs w:val="20"/>
        </w:rPr>
        <w:t>(Suzuki et al. 2005)</w:t>
      </w:r>
      <w:r w:rsidR="00197507" w:rsidRPr="00995B09">
        <w:rPr>
          <w:rStyle w:val="citation-flpages"/>
          <w:rFonts w:ascii="Times New Roman" w:hAnsi="Times New Roman" w:cs="Times New Roman"/>
          <w:sz w:val="20"/>
          <w:szCs w:val="20"/>
        </w:rPr>
        <w:t xml:space="preserve"> whilst others contain both </w:t>
      </w:r>
      <w:r w:rsidR="00995B09" w:rsidRPr="00995B09">
        <w:rPr>
          <w:rStyle w:val="citation-flpages"/>
          <w:rFonts w:ascii="Times New Roman" w:hAnsi="Times New Roman" w:cs="Times New Roman"/>
          <w:sz w:val="20"/>
          <w:szCs w:val="20"/>
        </w:rPr>
        <w:t>(</w:t>
      </w:r>
      <w:r w:rsidR="00995B09" w:rsidRPr="00995B09">
        <w:rPr>
          <w:rFonts w:ascii="Times New Roman" w:hAnsi="Times New Roman" w:cs="Times New Roman"/>
          <w:sz w:val="20"/>
          <w:szCs w:val="20"/>
          <w:lang w:val="en-US"/>
        </w:rPr>
        <w:t>Suzuki et al. 2006)</w:t>
      </w:r>
      <w:r w:rsidRPr="00995B09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p w:rsidR="00DC0EA0" w:rsidRDefault="00222F4B" w:rsidP="002860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esearch into gastropod </w:t>
      </w:r>
      <w:proofErr w:type="spellStart"/>
      <w:r w:rsidR="00010F5F" w:rsidRPr="00144415">
        <w:rPr>
          <w:rFonts w:ascii="Times New Roman" w:hAnsi="Times New Roman" w:cs="Times New Roman"/>
          <w:sz w:val="20"/>
          <w:szCs w:val="20"/>
        </w:rPr>
        <w:t>endobionts</w:t>
      </w:r>
      <w:proofErr w:type="spellEnd"/>
      <w:r w:rsidR="00010F5F" w:rsidRPr="00144415">
        <w:rPr>
          <w:rFonts w:ascii="Times New Roman" w:hAnsi="Times New Roman" w:cs="Times New Roman"/>
          <w:sz w:val="20"/>
          <w:szCs w:val="20"/>
        </w:rPr>
        <w:t xml:space="preserve"> has focused on phylogenetic analyses of bacteria located within the gills, however, one study identified an abundance of </w:t>
      </w:r>
      <w:proofErr w:type="spellStart"/>
      <w:r w:rsidR="00B05116" w:rsidRPr="00144415">
        <w:rPr>
          <w:rFonts w:ascii="Times New Roman" w:hAnsi="Times New Roman" w:cs="Times New Roman"/>
          <w:sz w:val="20"/>
          <w:szCs w:val="20"/>
        </w:rPr>
        <w:t>Gamma</w:t>
      </w:r>
      <w:r w:rsidR="00010F5F" w:rsidRPr="00144415">
        <w:rPr>
          <w:rFonts w:ascii="Times New Roman" w:hAnsi="Times New Roman" w:cs="Times New Roman"/>
          <w:sz w:val="20"/>
          <w:szCs w:val="20"/>
        </w:rPr>
        <w:t>proteobacteria</w:t>
      </w:r>
      <w:proofErr w:type="spellEnd"/>
      <w:r w:rsidR="00010F5F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C62506">
        <w:rPr>
          <w:rFonts w:ascii="Times New Roman" w:hAnsi="Times New Roman" w:cs="Times New Roman"/>
          <w:sz w:val="20"/>
          <w:szCs w:val="20"/>
        </w:rPr>
        <w:t xml:space="preserve">from one OTU </w:t>
      </w:r>
      <w:r>
        <w:rPr>
          <w:rFonts w:ascii="Times New Roman" w:hAnsi="Times New Roman" w:cs="Times New Roman"/>
          <w:sz w:val="20"/>
          <w:szCs w:val="20"/>
        </w:rPr>
        <w:t>contained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 within</w:t>
      </w:r>
      <w:r w:rsidR="005E4652" w:rsidRPr="00144415">
        <w:rPr>
          <w:rFonts w:ascii="Times New Roman" w:hAnsi="Times New Roman" w:cs="Times New Roman"/>
          <w:sz w:val="20"/>
          <w:szCs w:val="20"/>
        </w:rPr>
        <w:t xml:space="preserve"> the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 oesophageal gland of </w:t>
      </w:r>
      <w:r w:rsidR="00197507" w:rsidRPr="00144415">
        <w:rPr>
          <w:rFonts w:ascii="Times New Roman" w:hAnsi="Times New Roman" w:cs="Times New Roman"/>
          <w:sz w:val="20"/>
          <w:szCs w:val="20"/>
        </w:rPr>
        <w:t>the</w:t>
      </w:r>
      <w:r w:rsidR="001559ED" w:rsidRPr="00144415">
        <w:rPr>
          <w:rFonts w:ascii="Times New Roman" w:hAnsi="Times New Roman" w:cs="Times New Roman"/>
          <w:sz w:val="20"/>
          <w:szCs w:val="20"/>
        </w:rPr>
        <w:t xml:space="preserve"> large-sized</w:t>
      </w:r>
      <w:r w:rsidR="005E4652" w:rsidRPr="001444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617F5" w:rsidRPr="00144415">
        <w:rPr>
          <w:rFonts w:ascii="Times New Roman" w:hAnsi="Times New Roman" w:cs="Times New Roman"/>
          <w:sz w:val="20"/>
          <w:szCs w:val="20"/>
        </w:rPr>
        <w:t>peltospirid</w:t>
      </w:r>
      <w:proofErr w:type="spellEnd"/>
      <w:r w:rsidR="00C617F5" w:rsidRPr="00144415">
        <w:rPr>
          <w:rFonts w:ascii="Times New Roman" w:hAnsi="Times New Roman" w:cs="Times New Roman"/>
          <w:sz w:val="20"/>
          <w:szCs w:val="20"/>
        </w:rPr>
        <w:t xml:space="preserve"> ‘</w:t>
      </w:r>
      <w:r w:rsidR="005E4652" w:rsidRPr="00144415">
        <w:rPr>
          <w:rFonts w:ascii="Times New Roman" w:hAnsi="Times New Roman" w:cs="Times New Roman"/>
          <w:sz w:val="20"/>
          <w:szCs w:val="20"/>
        </w:rPr>
        <w:t>scaly-foot</w:t>
      </w:r>
      <w:r w:rsidR="00C617F5" w:rsidRPr="00144415">
        <w:rPr>
          <w:rFonts w:ascii="Times New Roman" w:hAnsi="Times New Roman" w:cs="Times New Roman"/>
          <w:sz w:val="20"/>
          <w:szCs w:val="20"/>
        </w:rPr>
        <w:t xml:space="preserve"> gastropod’</w:t>
      </w:r>
      <w:r w:rsidR="00197507" w:rsidRPr="001444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77C6" w:rsidRPr="00144415">
        <w:rPr>
          <w:rStyle w:val="Emphasis"/>
          <w:rFonts w:ascii="Times New Roman" w:hAnsi="Times New Roman" w:cs="Times New Roman"/>
          <w:sz w:val="20"/>
          <w:szCs w:val="20"/>
        </w:rPr>
        <w:t>Chrysomallon</w:t>
      </w:r>
      <w:proofErr w:type="spellEnd"/>
      <w:r w:rsidR="00D277C6" w:rsidRPr="00144415">
        <w:rPr>
          <w:rStyle w:val="Emphasis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277C6" w:rsidRPr="00144415">
        <w:rPr>
          <w:rStyle w:val="Emphasis"/>
          <w:rFonts w:ascii="Times New Roman" w:hAnsi="Times New Roman" w:cs="Times New Roman"/>
          <w:sz w:val="20"/>
          <w:szCs w:val="20"/>
        </w:rPr>
        <w:t>squamiferum</w:t>
      </w:r>
      <w:proofErr w:type="spellEnd"/>
      <w:r w:rsidR="009266C2" w:rsidRPr="00144415">
        <w:rPr>
          <w:rStyle w:val="Emphasis"/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995B09" w:rsidRPr="00995B09">
        <w:rPr>
          <w:rFonts w:ascii="Times New Roman" w:hAnsi="Times New Roman" w:cs="Times New Roman"/>
          <w:sz w:val="20"/>
          <w:szCs w:val="20"/>
        </w:rPr>
        <w:t>(Chen et al. 2015</w:t>
      </w:r>
      <w:r w:rsidR="00995B09">
        <w:rPr>
          <w:rFonts w:ascii="Times New Roman" w:hAnsi="Times New Roman" w:cs="Times New Roman"/>
          <w:sz w:val="20"/>
          <w:szCs w:val="20"/>
        </w:rPr>
        <w:t>a</w:t>
      </w:r>
      <w:r w:rsidR="00995B09" w:rsidRPr="00995B09">
        <w:rPr>
          <w:rFonts w:ascii="Times New Roman" w:hAnsi="Times New Roman" w:cs="Times New Roman"/>
          <w:sz w:val="20"/>
          <w:szCs w:val="20"/>
        </w:rPr>
        <w:t>)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 from the Central Indian Ridge </w:t>
      </w:r>
      <w:r w:rsidR="00995B09" w:rsidRPr="00995B09">
        <w:rPr>
          <w:rFonts w:ascii="Times New Roman" w:hAnsi="Times New Roman" w:cs="Times New Roman"/>
          <w:sz w:val="20"/>
          <w:szCs w:val="20"/>
        </w:rPr>
        <w:t>(Chen et al. 2015b</w:t>
      </w:r>
      <w:r w:rsidR="000C15C0">
        <w:rPr>
          <w:rFonts w:ascii="Times New Roman" w:hAnsi="Times New Roman" w:cs="Times New Roman"/>
          <w:sz w:val="20"/>
          <w:szCs w:val="20"/>
        </w:rPr>
        <w:t>;</w:t>
      </w:r>
      <w:r w:rsidR="00137C89" w:rsidRPr="00995B0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95B09" w:rsidRPr="00995B09">
        <w:rPr>
          <w:rFonts w:ascii="Times New Roman" w:hAnsi="Times New Roman" w:cs="Times New Roman"/>
          <w:sz w:val="20"/>
          <w:szCs w:val="20"/>
        </w:rPr>
        <w:t>Goffredi</w:t>
      </w:r>
      <w:proofErr w:type="spellEnd"/>
      <w:r w:rsidR="00995B09" w:rsidRPr="00995B09">
        <w:rPr>
          <w:rFonts w:ascii="Times New Roman" w:hAnsi="Times New Roman" w:cs="Times New Roman"/>
          <w:sz w:val="20"/>
          <w:szCs w:val="20"/>
        </w:rPr>
        <w:t xml:space="preserve"> et al. 2004)</w:t>
      </w:r>
      <w:r w:rsidR="00010F5F" w:rsidRPr="00995B09">
        <w:rPr>
          <w:rFonts w:ascii="Times New Roman" w:hAnsi="Times New Roman" w:cs="Times New Roman"/>
          <w:sz w:val="20"/>
          <w:szCs w:val="20"/>
        </w:rPr>
        <w:t>.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1559ED" w:rsidRPr="00144415">
        <w:rPr>
          <w:rFonts w:ascii="Times New Roman" w:hAnsi="Times New Roman" w:cs="Times New Roman"/>
          <w:sz w:val="20"/>
          <w:szCs w:val="20"/>
        </w:rPr>
        <w:t xml:space="preserve">In </w:t>
      </w:r>
      <w:r w:rsidR="00CB42B7" w:rsidRPr="00144415">
        <w:rPr>
          <w:rFonts w:ascii="Times New Roman" w:hAnsi="Times New Roman" w:cs="Times New Roman"/>
          <w:i/>
          <w:sz w:val="20"/>
          <w:szCs w:val="20"/>
        </w:rPr>
        <w:t>C</w:t>
      </w:r>
      <w:r w:rsidR="001559ED" w:rsidRPr="00144415">
        <w:rPr>
          <w:rFonts w:ascii="Times New Roman" w:hAnsi="Times New Roman" w:cs="Times New Roman"/>
          <w:i/>
          <w:sz w:val="20"/>
          <w:szCs w:val="20"/>
        </w:rPr>
        <w:t>.</w:t>
      </w:r>
      <w:r w:rsidR="00CB42B7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B42B7" w:rsidRPr="00144415">
        <w:rPr>
          <w:rFonts w:ascii="Times New Roman" w:hAnsi="Times New Roman" w:cs="Times New Roman"/>
          <w:i/>
          <w:sz w:val="20"/>
          <w:szCs w:val="20"/>
        </w:rPr>
        <w:t>squamiferum</w:t>
      </w:r>
      <w:proofErr w:type="spellEnd"/>
      <w:r w:rsidR="001559ED" w:rsidRPr="00144415">
        <w:rPr>
          <w:rFonts w:ascii="Times New Roman" w:hAnsi="Times New Roman" w:cs="Times New Roman"/>
          <w:sz w:val="20"/>
          <w:szCs w:val="20"/>
        </w:rPr>
        <w:t xml:space="preserve"> the oesophageal gland is extremely</w:t>
      </w:r>
      <w:r w:rsidR="005E4652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5E4652" w:rsidRPr="00240A75">
        <w:rPr>
          <w:rFonts w:ascii="Times New Roman" w:hAnsi="Times New Roman" w:cs="Times New Roman"/>
          <w:sz w:val="20"/>
          <w:szCs w:val="20"/>
        </w:rPr>
        <w:t xml:space="preserve">enlarged </w:t>
      </w:r>
      <w:r w:rsidR="00240A75" w:rsidRPr="00240A75">
        <w:rPr>
          <w:rFonts w:ascii="Times New Roman" w:hAnsi="Times New Roman" w:cs="Times New Roman"/>
          <w:sz w:val="20"/>
          <w:szCs w:val="20"/>
        </w:rPr>
        <w:t>(10-1000 times larger than other gastropods</w:t>
      </w:r>
      <w:r w:rsidR="005C1C9A">
        <w:rPr>
          <w:rFonts w:ascii="Times New Roman" w:hAnsi="Times New Roman" w:cs="Times New Roman"/>
          <w:sz w:val="20"/>
          <w:szCs w:val="20"/>
        </w:rPr>
        <w:t>; Warén et al. 2003</w:t>
      </w:r>
      <w:r w:rsidR="00240A75" w:rsidRPr="00240A75">
        <w:rPr>
          <w:rFonts w:ascii="Times New Roman" w:hAnsi="Times New Roman" w:cs="Times New Roman"/>
          <w:sz w:val="20"/>
          <w:szCs w:val="20"/>
        </w:rPr>
        <w:t xml:space="preserve">) </w:t>
      </w:r>
      <w:r w:rsidR="001559ED" w:rsidRPr="00240A75">
        <w:rPr>
          <w:rFonts w:ascii="Times New Roman" w:hAnsi="Times New Roman" w:cs="Times New Roman"/>
          <w:sz w:val="20"/>
          <w:szCs w:val="20"/>
        </w:rPr>
        <w:t>and highly vascularised</w:t>
      </w:r>
      <w:r w:rsidR="00240A75" w:rsidRPr="00240A75">
        <w:rPr>
          <w:rFonts w:ascii="Times New Roman" w:hAnsi="Times New Roman" w:cs="Times New Roman"/>
          <w:sz w:val="20"/>
          <w:szCs w:val="20"/>
        </w:rPr>
        <w:t xml:space="preserve">. </w:t>
      </w:r>
      <w:r w:rsidR="007B280F" w:rsidRPr="00240A75">
        <w:rPr>
          <w:rFonts w:ascii="Times New Roman" w:hAnsi="Times New Roman" w:cs="Times New Roman"/>
          <w:sz w:val="20"/>
          <w:szCs w:val="20"/>
        </w:rPr>
        <w:t xml:space="preserve">The animal also has </w:t>
      </w:r>
      <w:r w:rsidR="00F2434C" w:rsidRPr="00240A75">
        <w:rPr>
          <w:rFonts w:ascii="Times New Roman" w:hAnsi="Times New Roman" w:cs="Times New Roman"/>
          <w:sz w:val="20"/>
          <w:szCs w:val="20"/>
        </w:rPr>
        <w:t>a hypertrophied circulatory system</w:t>
      </w:r>
      <w:r w:rsidR="001559ED" w:rsidRPr="00240A75">
        <w:rPr>
          <w:rFonts w:ascii="Times New Roman" w:hAnsi="Times New Roman" w:cs="Times New Roman"/>
          <w:sz w:val="20"/>
          <w:szCs w:val="20"/>
        </w:rPr>
        <w:t xml:space="preserve"> </w:t>
      </w:r>
      <w:r w:rsidR="0066514C" w:rsidRPr="00240A75">
        <w:rPr>
          <w:rFonts w:ascii="Times New Roman" w:hAnsi="Times New Roman" w:cs="Times New Roman"/>
          <w:sz w:val="20"/>
          <w:szCs w:val="20"/>
        </w:rPr>
        <w:t>that</w:t>
      </w:r>
      <w:r w:rsidR="00372BE2" w:rsidRPr="00240A75">
        <w:rPr>
          <w:rFonts w:ascii="Times New Roman" w:hAnsi="Times New Roman" w:cs="Times New Roman"/>
          <w:sz w:val="20"/>
          <w:szCs w:val="20"/>
        </w:rPr>
        <w:t xml:space="preserve"> </w:t>
      </w:r>
      <w:r w:rsidR="0066514C" w:rsidRPr="00240A75">
        <w:rPr>
          <w:rFonts w:ascii="Times New Roman" w:hAnsi="Times New Roman" w:cs="Times New Roman"/>
          <w:sz w:val="20"/>
          <w:szCs w:val="20"/>
        </w:rPr>
        <w:t>i</w:t>
      </w:r>
      <w:r w:rsidR="001559ED" w:rsidRPr="00240A75">
        <w:rPr>
          <w:rFonts w:ascii="Times New Roman" w:hAnsi="Times New Roman" w:cs="Times New Roman"/>
          <w:sz w:val="20"/>
          <w:szCs w:val="20"/>
        </w:rPr>
        <w:t>s a possible adaptation to</w:t>
      </w:r>
      <w:r w:rsidR="001559ED" w:rsidRPr="00144415">
        <w:rPr>
          <w:rFonts w:ascii="Times New Roman" w:hAnsi="Times New Roman" w:cs="Times New Roman"/>
          <w:sz w:val="20"/>
          <w:szCs w:val="20"/>
        </w:rPr>
        <w:t xml:space="preserve"> supply the host and </w:t>
      </w:r>
      <w:r w:rsidR="0055428A" w:rsidRPr="00144415">
        <w:rPr>
          <w:rFonts w:ascii="Times New Roman" w:hAnsi="Times New Roman" w:cs="Times New Roman"/>
          <w:sz w:val="20"/>
          <w:szCs w:val="20"/>
        </w:rPr>
        <w:t>its symbio</w:t>
      </w:r>
      <w:r w:rsidR="001559ED" w:rsidRPr="00144415">
        <w:rPr>
          <w:rFonts w:ascii="Times New Roman" w:hAnsi="Times New Roman" w:cs="Times New Roman"/>
          <w:sz w:val="20"/>
          <w:szCs w:val="20"/>
        </w:rPr>
        <w:t>tic ba</w:t>
      </w:r>
      <w:r w:rsidR="00995B09">
        <w:rPr>
          <w:rFonts w:ascii="Times New Roman" w:hAnsi="Times New Roman" w:cs="Times New Roman"/>
          <w:sz w:val="20"/>
          <w:szCs w:val="20"/>
        </w:rPr>
        <w:t>cteria with oxygen and sulphur (</w:t>
      </w:r>
      <w:r w:rsidR="00995B09" w:rsidRPr="00995B09">
        <w:rPr>
          <w:rFonts w:ascii="Times New Roman" w:hAnsi="Times New Roman" w:cs="Times New Roman"/>
          <w:sz w:val="20"/>
          <w:szCs w:val="20"/>
        </w:rPr>
        <w:t>Chen et al. 2015b</w:t>
      </w:r>
      <w:r w:rsidR="000C15C0">
        <w:rPr>
          <w:rFonts w:ascii="Times New Roman" w:hAnsi="Times New Roman" w:cs="Times New Roman"/>
          <w:sz w:val="20"/>
          <w:szCs w:val="20"/>
        </w:rPr>
        <w:t>;</w:t>
      </w:r>
      <w:r w:rsidR="006A1B05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995B09" w:rsidRPr="00995B09">
        <w:rPr>
          <w:rFonts w:ascii="Times New Roman" w:hAnsi="Times New Roman" w:cs="Times New Roman"/>
          <w:sz w:val="20"/>
          <w:szCs w:val="20"/>
        </w:rPr>
        <w:t>Chen</w:t>
      </w:r>
      <w:r w:rsidR="00995B09">
        <w:rPr>
          <w:rFonts w:ascii="Times New Roman" w:hAnsi="Times New Roman" w:cs="Times New Roman"/>
          <w:sz w:val="20"/>
          <w:szCs w:val="20"/>
        </w:rPr>
        <w:t xml:space="preserve"> et al. 2015c)</w:t>
      </w:r>
      <w:r w:rsidR="001559ED" w:rsidRPr="00144415">
        <w:rPr>
          <w:rFonts w:ascii="Times New Roman" w:hAnsi="Times New Roman" w:cs="Times New Roman"/>
          <w:sz w:val="20"/>
          <w:szCs w:val="20"/>
        </w:rPr>
        <w:t xml:space="preserve">. </w:t>
      </w:r>
      <w:r w:rsidR="00010F5F" w:rsidRPr="00144415">
        <w:rPr>
          <w:rFonts w:ascii="Times New Roman" w:hAnsi="Times New Roman" w:cs="Times New Roman"/>
          <w:sz w:val="20"/>
          <w:szCs w:val="20"/>
        </w:rPr>
        <w:t xml:space="preserve">The genome of this </w:t>
      </w:r>
      <w:proofErr w:type="spellStart"/>
      <w:r w:rsidR="00A13F87">
        <w:rPr>
          <w:rFonts w:ascii="Times New Roman" w:hAnsi="Times New Roman" w:cs="Times New Roman"/>
          <w:sz w:val="20"/>
          <w:szCs w:val="20"/>
        </w:rPr>
        <w:t>Gammaproteobacterial</w:t>
      </w:r>
      <w:proofErr w:type="spellEnd"/>
      <w:r w:rsidR="00A13F8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10F5F" w:rsidRPr="00144415">
        <w:rPr>
          <w:rFonts w:ascii="Times New Roman" w:hAnsi="Times New Roman" w:cs="Times New Roman"/>
          <w:sz w:val="20"/>
          <w:szCs w:val="20"/>
        </w:rPr>
        <w:t>endosymbiont</w:t>
      </w:r>
      <w:proofErr w:type="spellEnd"/>
      <w:r w:rsidR="00010F5F" w:rsidRPr="00144415">
        <w:rPr>
          <w:rFonts w:ascii="Times New Roman" w:hAnsi="Times New Roman" w:cs="Times New Roman"/>
          <w:sz w:val="20"/>
          <w:szCs w:val="20"/>
        </w:rPr>
        <w:t xml:space="preserve"> has since been se</w:t>
      </w:r>
      <w:r w:rsidR="00DE7419" w:rsidRPr="00144415">
        <w:rPr>
          <w:rFonts w:ascii="Times New Roman" w:hAnsi="Times New Roman" w:cs="Times New Roman"/>
          <w:sz w:val="20"/>
          <w:szCs w:val="20"/>
        </w:rPr>
        <w:t xml:space="preserve">quenced revealing very low genetic diversity, </w:t>
      </w:r>
      <w:r w:rsidR="005C1C9A">
        <w:rPr>
          <w:rFonts w:ascii="Times New Roman" w:hAnsi="Times New Roman" w:cs="Times New Roman"/>
          <w:sz w:val="20"/>
          <w:szCs w:val="20"/>
        </w:rPr>
        <w:t xml:space="preserve">likely </w:t>
      </w:r>
      <w:r w:rsidR="00DE7419" w:rsidRPr="00144415">
        <w:rPr>
          <w:rFonts w:ascii="Times New Roman" w:hAnsi="Times New Roman" w:cs="Times New Roman"/>
          <w:sz w:val="20"/>
          <w:szCs w:val="20"/>
        </w:rPr>
        <w:t xml:space="preserve">driven by high host selectivity </w:t>
      </w:r>
      <w:r w:rsidR="00FD3591">
        <w:rPr>
          <w:rFonts w:ascii="Times New Roman" w:hAnsi="Times New Roman" w:cs="Times New Roman"/>
          <w:sz w:val="20"/>
          <w:szCs w:val="20"/>
        </w:rPr>
        <w:t xml:space="preserve">during horizontal transmission </w:t>
      </w:r>
      <w:r w:rsidR="00995B09">
        <w:rPr>
          <w:rFonts w:ascii="Times New Roman" w:hAnsi="Times New Roman" w:cs="Times New Roman"/>
          <w:sz w:val="20"/>
          <w:szCs w:val="20"/>
        </w:rPr>
        <w:t>(</w:t>
      </w:r>
      <w:r w:rsidR="00995B09" w:rsidRPr="00144415">
        <w:rPr>
          <w:rStyle w:val="HTMLCite"/>
          <w:rFonts w:ascii="Times New Roman" w:hAnsi="Times New Roman" w:cs="Times New Roman"/>
          <w:i w:val="0"/>
          <w:sz w:val="20"/>
          <w:szCs w:val="20"/>
        </w:rPr>
        <w:t>Nakagawa</w:t>
      </w:r>
      <w:r w:rsidR="00995B0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et al. 2014)</w:t>
      </w:r>
      <w:r w:rsidR="00C72403" w:rsidRPr="00144415">
        <w:rPr>
          <w:rFonts w:ascii="Times New Roman" w:hAnsi="Times New Roman" w:cs="Times New Roman"/>
          <w:sz w:val="20"/>
          <w:szCs w:val="20"/>
        </w:rPr>
        <w:t>.</w:t>
      </w:r>
      <w:r w:rsidR="00D277C6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797BBB" w:rsidRPr="00144415">
        <w:rPr>
          <w:rFonts w:ascii="Times New Roman" w:hAnsi="Times New Roman" w:cs="Times New Roman"/>
          <w:sz w:val="20"/>
          <w:szCs w:val="20"/>
        </w:rPr>
        <w:t>R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ecently, </w:t>
      </w:r>
      <w:r w:rsidR="00797BBB" w:rsidRPr="00144415">
        <w:rPr>
          <w:rFonts w:ascii="Times New Roman" w:hAnsi="Times New Roman" w:cs="Times New Roman"/>
          <w:sz w:val="20"/>
          <w:szCs w:val="20"/>
        </w:rPr>
        <w:t xml:space="preserve">a 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new </w:t>
      </w:r>
      <w:r w:rsidR="00797BBB" w:rsidRPr="00144415">
        <w:rPr>
          <w:rFonts w:ascii="Times New Roman" w:hAnsi="Times New Roman" w:cs="Times New Roman"/>
          <w:sz w:val="20"/>
          <w:szCs w:val="20"/>
        </w:rPr>
        <w:t xml:space="preserve">genus 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of </w:t>
      </w:r>
      <w:r w:rsidR="00797BBB" w:rsidRPr="00144415">
        <w:rPr>
          <w:rFonts w:ascii="Times New Roman" w:hAnsi="Times New Roman" w:cs="Times New Roman"/>
          <w:sz w:val="20"/>
          <w:szCs w:val="20"/>
        </w:rPr>
        <w:t xml:space="preserve">large-sized </w:t>
      </w:r>
      <w:proofErr w:type="spellStart"/>
      <w:r w:rsidR="007201DE" w:rsidRPr="00144415">
        <w:rPr>
          <w:rFonts w:ascii="Times New Roman" w:hAnsi="Times New Roman" w:cs="Times New Roman"/>
          <w:sz w:val="20"/>
          <w:szCs w:val="20"/>
        </w:rPr>
        <w:t>peltospirid</w:t>
      </w:r>
      <w:proofErr w:type="spellEnd"/>
      <w:r w:rsidR="007201DE" w:rsidRPr="00144415">
        <w:rPr>
          <w:rFonts w:ascii="Times New Roman" w:hAnsi="Times New Roman" w:cs="Times New Roman"/>
          <w:sz w:val="20"/>
          <w:szCs w:val="20"/>
        </w:rPr>
        <w:t xml:space="preserve"> gastropod</w:t>
      </w:r>
      <w:r w:rsidR="001446F5" w:rsidRPr="0014441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CB42B7" w:rsidRPr="00144415">
        <w:rPr>
          <w:rFonts w:ascii="Times New Roman" w:hAnsi="Times New Roman" w:cs="Times New Roman"/>
          <w:i/>
          <w:sz w:val="20"/>
          <w:szCs w:val="20"/>
        </w:rPr>
        <w:t>Gigantopelta</w:t>
      </w:r>
      <w:proofErr w:type="spellEnd"/>
      <w:r w:rsidR="001446F5" w:rsidRPr="00144415">
        <w:rPr>
          <w:rFonts w:ascii="Times New Roman" w:hAnsi="Times New Roman" w:cs="Times New Roman"/>
          <w:sz w:val="20"/>
          <w:szCs w:val="20"/>
        </w:rPr>
        <w:t>,</w:t>
      </w:r>
      <w:r w:rsidR="00797BBB" w:rsidRPr="00144415">
        <w:rPr>
          <w:rFonts w:ascii="Times New Roman" w:hAnsi="Times New Roman" w:cs="Times New Roman"/>
          <w:sz w:val="20"/>
          <w:szCs w:val="20"/>
        </w:rPr>
        <w:t xml:space="preserve"> has </w:t>
      </w:r>
      <w:r w:rsidR="007201DE" w:rsidRPr="00144415">
        <w:rPr>
          <w:rFonts w:ascii="Times New Roman" w:hAnsi="Times New Roman" w:cs="Times New Roman"/>
          <w:sz w:val="20"/>
          <w:szCs w:val="20"/>
        </w:rPr>
        <w:t>been discovered from</w:t>
      </w:r>
      <w:r w:rsidR="009A2D0C" w:rsidRPr="00144415">
        <w:rPr>
          <w:rFonts w:ascii="Times New Roman" w:hAnsi="Times New Roman" w:cs="Times New Roman"/>
          <w:sz w:val="20"/>
          <w:szCs w:val="20"/>
        </w:rPr>
        <w:t xml:space="preserve"> vents on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 the </w:t>
      </w:r>
      <w:r w:rsidR="001D4340">
        <w:rPr>
          <w:rFonts w:ascii="Times New Roman" w:hAnsi="Times New Roman" w:cs="Times New Roman"/>
          <w:sz w:val="20"/>
          <w:szCs w:val="20"/>
        </w:rPr>
        <w:t>ESR</w:t>
      </w:r>
      <w:r w:rsidR="00704E81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7201DE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and the South West Indian </w:t>
      </w:r>
      <w:r w:rsidR="009A2D0C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Ridge</w:t>
      </w:r>
      <w:r w:rsidR="00C617F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. They</w:t>
      </w:r>
      <w:r w:rsidR="009A2D0C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also </w:t>
      </w:r>
      <w:r w:rsidR="009A2D0C" w:rsidRPr="00144415">
        <w:rPr>
          <w:rFonts w:ascii="Times New Roman" w:hAnsi="Times New Roman" w:cs="Times New Roman"/>
          <w:sz w:val="20"/>
          <w:szCs w:val="20"/>
        </w:rPr>
        <w:t>hav</w:t>
      </w:r>
      <w:r w:rsidR="00C617F5" w:rsidRPr="00144415">
        <w:rPr>
          <w:rFonts w:ascii="Times New Roman" w:hAnsi="Times New Roman" w:cs="Times New Roman"/>
          <w:sz w:val="20"/>
          <w:szCs w:val="20"/>
        </w:rPr>
        <w:t>e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DC0EA0" w:rsidRPr="00144415">
        <w:rPr>
          <w:rFonts w:ascii="Times New Roman" w:hAnsi="Times New Roman" w:cs="Times New Roman"/>
          <w:sz w:val="20"/>
          <w:szCs w:val="20"/>
        </w:rPr>
        <w:t xml:space="preserve">enlarged oesophageal glands, </w:t>
      </w:r>
      <w:r w:rsidR="009A2D0C" w:rsidRPr="00144415">
        <w:rPr>
          <w:rFonts w:ascii="Times New Roman" w:hAnsi="Times New Roman" w:cs="Times New Roman"/>
          <w:sz w:val="20"/>
          <w:szCs w:val="20"/>
        </w:rPr>
        <w:t xml:space="preserve">a characteristic </w:t>
      </w:r>
      <w:r w:rsidR="00DC0EA0" w:rsidRPr="00144415">
        <w:rPr>
          <w:rFonts w:ascii="Times New Roman" w:hAnsi="Times New Roman" w:cs="Times New Roman"/>
          <w:sz w:val="20"/>
          <w:szCs w:val="20"/>
        </w:rPr>
        <w:t>hinting that these species m</w:t>
      </w:r>
      <w:r w:rsidR="00D37284" w:rsidRPr="00144415">
        <w:rPr>
          <w:rFonts w:ascii="Times New Roman" w:hAnsi="Times New Roman" w:cs="Times New Roman"/>
          <w:sz w:val="20"/>
          <w:szCs w:val="20"/>
        </w:rPr>
        <w:t>ay</w:t>
      </w:r>
      <w:r w:rsidR="00DC0EA0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7201DE" w:rsidRPr="00144415">
        <w:rPr>
          <w:rFonts w:ascii="Times New Roman" w:hAnsi="Times New Roman" w:cs="Times New Roman"/>
          <w:sz w:val="20"/>
          <w:szCs w:val="20"/>
        </w:rPr>
        <w:t xml:space="preserve">also </w:t>
      </w:r>
      <w:r w:rsidR="00DC0EA0" w:rsidRPr="00144415">
        <w:rPr>
          <w:rFonts w:ascii="Times New Roman" w:hAnsi="Times New Roman" w:cs="Times New Roman"/>
          <w:sz w:val="20"/>
          <w:szCs w:val="20"/>
        </w:rPr>
        <w:t xml:space="preserve">host associated </w:t>
      </w:r>
      <w:r w:rsidR="001D4340">
        <w:rPr>
          <w:rFonts w:ascii="Times New Roman" w:hAnsi="Times New Roman" w:cs="Times New Roman"/>
          <w:sz w:val="20"/>
          <w:szCs w:val="20"/>
        </w:rPr>
        <w:t xml:space="preserve">symbiotic </w:t>
      </w:r>
      <w:r w:rsidR="00DC0EA0" w:rsidRPr="00144415">
        <w:rPr>
          <w:rFonts w:ascii="Times New Roman" w:hAnsi="Times New Roman" w:cs="Times New Roman"/>
          <w:sz w:val="20"/>
          <w:szCs w:val="20"/>
        </w:rPr>
        <w:t>bacteria</w:t>
      </w:r>
      <w:r w:rsidR="00557DA0">
        <w:rPr>
          <w:rFonts w:ascii="Times New Roman" w:hAnsi="Times New Roman" w:cs="Times New Roman"/>
          <w:sz w:val="20"/>
          <w:szCs w:val="20"/>
        </w:rPr>
        <w:t xml:space="preserve"> (</w:t>
      </w:r>
      <w:r w:rsidR="00995B09" w:rsidRPr="00995B09">
        <w:rPr>
          <w:rFonts w:ascii="Times New Roman" w:hAnsi="Times New Roman" w:cs="Times New Roman"/>
          <w:sz w:val="20"/>
          <w:szCs w:val="20"/>
        </w:rPr>
        <w:t>Chen et al. 2015</w:t>
      </w:r>
      <w:r w:rsidR="00995B09">
        <w:rPr>
          <w:rFonts w:ascii="Times New Roman" w:hAnsi="Times New Roman" w:cs="Times New Roman"/>
          <w:sz w:val="20"/>
          <w:szCs w:val="20"/>
        </w:rPr>
        <w:t>a</w:t>
      </w:r>
      <w:r w:rsidR="00557DA0">
        <w:rPr>
          <w:rFonts w:ascii="Times New Roman" w:hAnsi="Times New Roman" w:cs="Times New Roman"/>
          <w:sz w:val="20"/>
          <w:szCs w:val="20"/>
        </w:rPr>
        <w:t>)</w:t>
      </w:r>
      <w:r w:rsidR="00C72403" w:rsidRPr="00144415">
        <w:rPr>
          <w:rFonts w:ascii="Times New Roman" w:hAnsi="Times New Roman" w:cs="Times New Roman"/>
          <w:sz w:val="20"/>
          <w:szCs w:val="20"/>
        </w:rPr>
        <w:t>.</w:t>
      </w:r>
      <w:r w:rsidR="006A1B05" w:rsidRPr="001444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57DA0" w:rsidRDefault="0084029D" w:rsidP="00C74DAD">
      <w:pPr>
        <w:rPr>
          <w:rStyle w:val="Emphasis"/>
          <w:rFonts w:ascii="Times New Roman" w:hAnsi="Times New Roman" w:cs="Times New Roman"/>
          <w:bCs/>
          <w:sz w:val="20"/>
          <w:szCs w:val="20"/>
        </w:rPr>
      </w:pPr>
      <w:r w:rsidRPr="00144415">
        <w:rPr>
          <w:rFonts w:ascii="Times New Roman" w:hAnsi="Times New Roman" w:cs="Times New Roman"/>
          <w:sz w:val="20"/>
          <w:szCs w:val="20"/>
        </w:rPr>
        <w:t>This study investigate</w:t>
      </w:r>
      <w:r w:rsidR="00372BE2">
        <w:rPr>
          <w:rFonts w:ascii="Times New Roman" w:hAnsi="Times New Roman" w:cs="Times New Roman"/>
          <w:sz w:val="20"/>
          <w:szCs w:val="20"/>
        </w:rPr>
        <w:t>d</w:t>
      </w:r>
      <w:r w:rsidRPr="00144415">
        <w:rPr>
          <w:rFonts w:ascii="Times New Roman" w:hAnsi="Times New Roman" w:cs="Times New Roman"/>
          <w:sz w:val="20"/>
          <w:szCs w:val="20"/>
        </w:rPr>
        <w:t xml:space="preserve"> the presence and phylogenetic composition of bacteria found in the gills and oesophageal gland of </w:t>
      </w:r>
      <w:r w:rsidR="00DC7B81" w:rsidRPr="00144415">
        <w:rPr>
          <w:rFonts w:ascii="Times New Roman" w:hAnsi="Times New Roman" w:cs="Times New Roman"/>
          <w:sz w:val="20"/>
          <w:szCs w:val="20"/>
        </w:rPr>
        <w:t xml:space="preserve">the </w:t>
      </w:r>
      <w:r w:rsidR="005C5ECC" w:rsidRPr="00144415">
        <w:rPr>
          <w:rFonts w:ascii="Times New Roman" w:hAnsi="Times New Roman" w:cs="Times New Roman"/>
          <w:sz w:val="20"/>
          <w:szCs w:val="20"/>
        </w:rPr>
        <w:t>ESR</w:t>
      </w:r>
      <w:r w:rsidRPr="001444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peltospirid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gastropod, </w:t>
      </w:r>
      <w:r w:rsidR="00C74DAD" w:rsidRPr="00144415">
        <w:rPr>
          <w:rFonts w:ascii="Times New Roman" w:hAnsi="Times New Roman" w:cs="Times New Roman"/>
          <w:i/>
          <w:sz w:val="20"/>
          <w:szCs w:val="20"/>
        </w:rPr>
        <w:t>G</w:t>
      </w:r>
      <w:r w:rsidR="006B22B9">
        <w:rPr>
          <w:rFonts w:ascii="Times New Roman" w:hAnsi="Times New Roman" w:cs="Times New Roman"/>
          <w:i/>
          <w:sz w:val="20"/>
          <w:szCs w:val="20"/>
        </w:rPr>
        <w:t>.</w:t>
      </w:r>
      <w:r w:rsidR="00C74DAD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74DAD"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C74DAD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10A6C">
        <w:rPr>
          <w:rFonts w:ascii="Times New Roman" w:hAnsi="Times New Roman" w:cs="Times New Roman"/>
          <w:sz w:val="20"/>
          <w:szCs w:val="20"/>
        </w:rPr>
        <w:t>(Chen et al. 2015a)</w:t>
      </w:r>
      <w:r w:rsidR="00C74DAD" w:rsidRPr="00144415">
        <w:rPr>
          <w:rFonts w:ascii="Times New Roman" w:hAnsi="Times New Roman" w:cs="Times New Roman"/>
          <w:sz w:val="20"/>
          <w:szCs w:val="20"/>
        </w:rPr>
        <w:t>,</w:t>
      </w:r>
      <w:r w:rsidR="004578BC"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by molecular cloning and T-RFLP of 16S </w:t>
      </w:r>
      <w:proofErr w:type="spellStart"/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rRNA</w:t>
      </w:r>
      <w:proofErr w:type="spellEnd"/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genes</w:t>
      </w:r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. </w:t>
      </w:r>
    </w:p>
    <w:p w:rsidR="00557DA0" w:rsidRPr="00345B87" w:rsidRDefault="00557DA0" w:rsidP="00C74DAD">
      <w:pP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  <w:r w:rsidRPr="00345B87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Materials and Methods</w:t>
      </w:r>
    </w:p>
    <w:p w:rsidR="00E4221B" w:rsidRPr="00A96A0E" w:rsidRDefault="00E4221B" w:rsidP="00C74DAD">
      <w:pP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  <w:r w:rsidRPr="00A96A0E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Sample collection</w:t>
      </w:r>
    </w:p>
    <w:p w:rsidR="008E20B9" w:rsidRDefault="00E4221B" w:rsidP="00C74DAD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Samples were collected from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active sites in the E2 hydrothermal vent field on the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ESR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in the Southern Ocean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AB674F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(Fig. 1)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during the </w:t>
      </w:r>
      <w:proofErr w:type="spellStart"/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ChEsSO</w:t>
      </w:r>
      <w:proofErr w:type="spellEnd"/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cruise JC80 in December 2012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proofErr w:type="spellStart"/>
      <w:r w:rsidR="00A10A6C">
        <w:rPr>
          <w:rFonts w:ascii="Times New Roman" w:hAnsi="Times New Roman" w:cs="Times New Roman"/>
          <w:i/>
          <w:sz w:val="20"/>
          <w:szCs w:val="20"/>
        </w:rPr>
        <w:t>G</w:t>
      </w:r>
      <w:r w:rsidR="005C1C9A">
        <w:rPr>
          <w:rFonts w:ascii="Times New Roman" w:hAnsi="Times New Roman" w:cs="Times New Roman"/>
          <w:i/>
          <w:sz w:val="20"/>
          <w:szCs w:val="20"/>
        </w:rPr>
        <w:t>igantopelta</w:t>
      </w:r>
      <w:proofErr w:type="spellEnd"/>
      <w:r w:rsidR="00A10A6C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10A6C"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A10A6C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10A6C">
        <w:rPr>
          <w:rFonts w:ascii="Times New Roman" w:hAnsi="Times New Roman" w:cs="Times New Roman"/>
          <w:sz w:val="20"/>
          <w:szCs w:val="20"/>
        </w:rPr>
        <w:t xml:space="preserve">(Chen et al. 2015a)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were collected using the remotely operated vehicle (ROV) </w:t>
      </w:r>
      <w:r w:rsidR="00022FFB" w:rsidRPr="00022FFB">
        <w:rPr>
          <w:rStyle w:val="Emphasis"/>
          <w:rFonts w:ascii="Times New Roman" w:hAnsi="Times New Roman" w:cs="Times New Roman"/>
          <w:bCs/>
          <w:sz w:val="20"/>
          <w:szCs w:val="20"/>
        </w:rPr>
        <w:t>Isis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deployed from RRS </w:t>
      </w:r>
      <w:r w:rsidR="00022FFB" w:rsidRPr="00022FFB">
        <w:rPr>
          <w:rStyle w:val="Emphasis"/>
          <w:rFonts w:ascii="Times New Roman" w:hAnsi="Times New Roman" w:cs="Times New Roman"/>
          <w:bCs/>
          <w:sz w:val="20"/>
          <w:szCs w:val="20"/>
        </w:rPr>
        <w:t>James Cook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r w:rsidR="00B07485" w:rsidRPr="00E4221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Whole</w:t>
      </w:r>
      <w:r w:rsidR="00B0748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adul</w:t>
      </w:r>
      <w:r w:rsidR="00BD4A8E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 </w:t>
      </w:r>
      <w:r w:rsidR="00A10A6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gastropods </w:t>
      </w:r>
      <w:r w:rsidR="00BD4A8E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were fixed in 96</w:t>
      </w:r>
      <w:r w:rsidR="004A6BF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B0748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% ethanol within 4 hours of collection and subsequently photographed. </w:t>
      </w:r>
      <w:r w:rsidR="0084029D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Gills and oesophageal glands 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were dissected </w:t>
      </w:r>
      <w:r w:rsidR="0084029D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fro</w:t>
      </w:r>
      <w:r w:rsidR="00F663A9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m 12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adult </w:t>
      </w:r>
      <w:r w:rsidR="00A10A6C">
        <w:rPr>
          <w:rFonts w:ascii="Times New Roman" w:hAnsi="Times New Roman" w:cs="Times New Roman"/>
          <w:i/>
          <w:sz w:val="20"/>
          <w:szCs w:val="20"/>
        </w:rPr>
        <w:t>G.</w:t>
      </w:r>
      <w:r w:rsidR="00A10A6C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A10A6C"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A10A6C"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2860CB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(&gt; 4</w:t>
      </w:r>
      <w:r w:rsidR="00331D2C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0 m</w:t>
      </w:r>
      <w:r w:rsidR="002860CB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m </w:t>
      </w:r>
      <w:r w:rsidR="008A01C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shell length</w:t>
      </w:r>
      <w:r w:rsidR="002860CB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)</w:t>
      </w:r>
      <w:r w:rsidR="009158E1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using sterile techniques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and frozen at -80</w:t>
      </w:r>
      <w:r w:rsidR="004A6BF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C617F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  <w:lang w:eastAsia="ja-JP"/>
        </w:rPr>
        <w:t>°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C within 12 hours of collection. Three juvenile </w:t>
      </w:r>
      <w:r w:rsidR="00A10A6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gastropods 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(</w:t>
      </w:r>
      <w:r w:rsidR="008A01C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5-6 mm shell length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) were also collected from </w:t>
      </w:r>
      <w:r w:rsidR="00132BD9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within 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the </w:t>
      </w:r>
      <w:r w:rsidR="00A77C86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mantle cavity of adult snails from the 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same site and frozen whole at -80</w:t>
      </w:r>
      <w:r w:rsidR="004A6BFD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C617F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  <w:lang w:eastAsia="ja-JP"/>
        </w:rPr>
        <w:t>°</w:t>
      </w:r>
      <w:r w:rsidR="00E92E05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C. </w:t>
      </w:r>
    </w:p>
    <w:p w:rsidR="007D46D3" w:rsidRPr="00A96A0E" w:rsidRDefault="007D46D3" w:rsidP="00C74DAD">
      <w:pPr>
        <w:rPr>
          <w:rStyle w:val="Emphasis"/>
          <w:rFonts w:ascii="Times New Roman" w:hAnsi="Times New Roman" w:cs="Times New Roman"/>
          <w:b/>
          <w:bCs/>
          <w:sz w:val="20"/>
          <w:szCs w:val="20"/>
        </w:rPr>
      </w:pPr>
      <w:r w:rsidRPr="00A96A0E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DNA isolation and </w:t>
      </w:r>
      <w:r w:rsidR="0072227D" w:rsidRPr="00A96A0E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amplification</w:t>
      </w:r>
      <w:r w:rsidR="00A64078" w:rsidRPr="00A96A0E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 for cloning</w:t>
      </w:r>
    </w:p>
    <w:p w:rsidR="008366E3" w:rsidRPr="00A60237" w:rsidRDefault="008366E3" w:rsidP="00C74DA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DNA </w:t>
      </w:r>
      <w:r w:rsidR="002E668A">
        <w:rPr>
          <w:rFonts w:ascii="Times New Roman" w:hAnsi="Times New Roman" w:cs="Times New Roman"/>
          <w:sz w:val="20"/>
          <w:szCs w:val="20"/>
        </w:rPr>
        <w:t xml:space="preserve">was isolated </w:t>
      </w:r>
      <w:r w:rsidR="00101F0F">
        <w:rPr>
          <w:rFonts w:ascii="Times New Roman" w:hAnsi="Times New Roman" w:cs="Times New Roman"/>
          <w:sz w:val="20"/>
          <w:szCs w:val="20"/>
        </w:rPr>
        <w:t xml:space="preserve">from </w:t>
      </w:r>
      <w:r w:rsidR="002E668A">
        <w:rPr>
          <w:rFonts w:ascii="Times New Roman" w:hAnsi="Times New Roman" w:cs="Times New Roman"/>
          <w:sz w:val="20"/>
          <w:szCs w:val="20"/>
        </w:rPr>
        <w:t xml:space="preserve">between 10 and 20 mg of tissue from </w:t>
      </w:r>
      <w:r w:rsidR="00101F0F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the gills and oesophageal gland </w:t>
      </w:r>
      <w:r w:rsidR="002E668A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of</w:t>
      </w:r>
      <w:r w:rsidR="002E668A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</w:t>
      </w:r>
      <w:r w:rsidR="00101F0F"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one host snail</w:t>
      </w:r>
      <w:r w:rsidR="00101F0F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using </w:t>
      </w:r>
      <w:r w:rsidR="002E668A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>
        <w:rPr>
          <w:rFonts w:ascii="Times New Roman" w:hAnsi="Times New Roman" w:cs="Times New Roman"/>
          <w:sz w:val="20"/>
          <w:szCs w:val="20"/>
        </w:rPr>
        <w:t>DNeasy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blood and tissue kit (</w:t>
      </w:r>
      <w:proofErr w:type="spellStart"/>
      <w:r>
        <w:rPr>
          <w:rFonts w:ascii="Times New Roman" w:hAnsi="Times New Roman" w:cs="Times New Roman"/>
          <w:sz w:val="20"/>
          <w:szCs w:val="20"/>
        </w:rPr>
        <w:t>Qiagen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 according to the </w:t>
      </w:r>
      <w:r w:rsidR="003D120F">
        <w:rPr>
          <w:rFonts w:ascii="Times New Roman" w:hAnsi="Times New Roman" w:cs="Times New Roman"/>
          <w:sz w:val="20"/>
          <w:szCs w:val="20"/>
        </w:rPr>
        <w:t>manufacturer’s</w:t>
      </w:r>
      <w:r>
        <w:rPr>
          <w:rFonts w:ascii="Times New Roman" w:hAnsi="Times New Roman" w:cs="Times New Roman"/>
          <w:sz w:val="20"/>
          <w:szCs w:val="20"/>
        </w:rPr>
        <w:t xml:space="preserve"> recommendations</w:t>
      </w:r>
      <w:r w:rsidR="00787900">
        <w:rPr>
          <w:rFonts w:ascii="Times New Roman" w:hAnsi="Times New Roman" w:cs="Times New Roman"/>
          <w:sz w:val="20"/>
          <w:szCs w:val="20"/>
        </w:rPr>
        <w:t xml:space="preserve">. </w:t>
      </w:r>
      <w:r w:rsidR="002E668A">
        <w:rPr>
          <w:rFonts w:ascii="Times New Roman" w:hAnsi="Times New Roman" w:cs="Times New Roman"/>
          <w:sz w:val="20"/>
          <w:szCs w:val="20"/>
        </w:rPr>
        <w:t>Duplicate extractions were performed and t</w:t>
      </w:r>
      <w:r w:rsidR="00787900">
        <w:rPr>
          <w:rFonts w:ascii="Times New Roman" w:hAnsi="Times New Roman" w:cs="Times New Roman"/>
          <w:sz w:val="20"/>
          <w:szCs w:val="20"/>
        </w:rPr>
        <w:t xml:space="preserve">he concentration and quality of extracted DNA was measured using </w:t>
      </w:r>
      <w:r w:rsidR="002E668A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2E668A">
        <w:rPr>
          <w:rFonts w:ascii="Times New Roman" w:hAnsi="Times New Roman" w:cs="Times New Roman"/>
          <w:sz w:val="20"/>
          <w:szCs w:val="20"/>
        </w:rPr>
        <w:t>NanoDrop</w:t>
      </w:r>
      <w:proofErr w:type="spellEnd"/>
      <w:r w:rsidR="002E668A">
        <w:rPr>
          <w:rFonts w:ascii="Times New Roman" w:hAnsi="Times New Roman" w:cs="Times New Roman"/>
          <w:sz w:val="20"/>
          <w:szCs w:val="20"/>
        </w:rPr>
        <w:t xml:space="preserve"> 2000 spectrophotometer, with yields of 131 to 451 ng.µL</w:t>
      </w:r>
      <w:r w:rsidR="002E668A" w:rsidRPr="00403535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2E668A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16S </w:t>
      </w:r>
      <w:proofErr w:type="spellStart"/>
      <w:r>
        <w:rPr>
          <w:rFonts w:ascii="Times New Roman" w:hAnsi="Times New Roman" w:cs="Times New Roman"/>
          <w:sz w:val="20"/>
          <w:szCs w:val="20"/>
        </w:rPr>
        <w:t>rRNA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genes were amplified</w:t>
      </w:r>
      <w:r w:rsidR="005C1C9A">
        <w:rPr>
          <w:rFonts w:ascii="Times New Roman" w:hAnsi="Times New Roman" w:cs="Times New Roman"/>
          <w:sz w:val="20"/>
          <w:szCs w:val="20"/>
        </w:rPr>
        <w:t xml:space="preserve"> by PCR</w:t>
      </w:r>
      <w:r>
        <w:rPr>
          <w:rFonts w:ascii="Times New Roman" w:hAnsi="Times New Roman" w:cs="Times New Roman"/>
          <w:sz w:val="20"/>
          <w:szCs w:val="20"/>
        </w:rPr>
        <w:t xml:space="preserve"> using the forward primer 27F (5’-</w:t>
      </w:r>
      <w:r w:rsidRPr="008366E3">
        <w:rPr>
          <w:rFonts w:ascii="Times New Roman" w:hAnsi="Times New Roman" w:cs="Times New Roman"/>
          <w:sz w:val="20"/>
          <w:szCs w:val="20"/>
        </w:rPr>
        <w:t>AGA GTT TGA TCC TGG CTC AG</w:t>
      </w:r>
      <w:r>
        <w:rPr>
          <w:rFonts w:ascii="Times New Roman" w:hAnsi="Times New Roman" w:cs="Times New Roman"/>
          <w:sz w:val="20"/>
          <w:szCs w:val="20"/>
        </w:rPr>
        <w:t>-3’</w:t>
      </w:r>
      <w:r w:rsidR="00413BB5">
        <w:rPr>
          <w:rFonts w:ascii="Times New Roman" w:hAnsi="Times New Roman" w:cs="Times New Roman"/>
          <w:sz w:val="20"/>
          <w:szCs w:val="20"/>
        </w:rPr>
        <w:t xml:space="preserve">; </w:t>
      </w:r>
      <w:r w:rsidR="0080374E">
        <w:rPr>
          <w:rFonts w:ascii="Times New Roman" w:hAnsi="Times New Roman" w:cs="Times New Roman"/>
          <w:sz w:val="20"/>
          <w:szCs w:val="20"/>
        </w:rPr>
        <w:t>Lane</w:t>
      </w:r>
      <w:r w:rsidR="00E862CA">
        <w:rPr>
          <w:rFonts w:ascii="Times New Roman" w:hAnsi="Times New Roman" w:cs="Times New Roman"/>
          <w:sz w:val="20"/>
          <w:szCs w:val="20"/>
        </w:rPr>
        <w:t xml:space="preserve"> 1991</w:t>
      </w:r>
      <w:r>
        <w:rPr>
          <w:rFonts w:ascii="Times New Roman" w:hAnsi="Times New Roman" w:cs="Times New Roman"/>
          <w:sz w:val="20"/>
          <w:szCs w:val="20"/>
        </w:rPr>
        <w:t>) and the rev</w:t>
      </w:r>
      <w:r w:rsidR="00B87F63">
        <w:rPr>
          <w:rFonts w:ascii="Times New Roman" w:hAnsi="Times New Roman" w:cs="Times New Roman"/>
          <w:sz w:val="20"/>
          <w:szCs w:val="20"/>
        </w:rPr>
        <w:t>erse primer 1492</w:t>
      </w:r>
      <w:r>
        <w:rPr>
          <w:rFonts w:ascii="Times New Roman" w:hAnsi="Times New Roman" w:cs="Times New Roman"/>
          <w:sz w:val="20"/>
          <w:szCs w:val="20"/>
        </w:rPr>
        <w:t>R (5’-</w:t>
      </w:r>
      <w:r w:rsidRPr="008366E3">
        <w:rPr>
          <w:rFonts w:ascii="Times New Roman" w:hAnsi="Times New Roman" w:cs="Times New Roman"/>
          <w:sz w:val="20"/>
          <w:szCs w:val="20"/>
        </w:rPr>
        <w:t>GGY TAC CTT GTT ACG ACT T</w:t>
      </w:r>
      <w:r>
        <w:rPr>
          <w:rFonts w:ascii="Times New Roman" w:hAnsi="Times New Roman" w:cs="Times New Roman"/>
          <w:sz w:val="20"/>
          <w:szCs w:val="20"/>
        </w:rPr>
        <w:t>-3’</w:t>
      </w:r>
      <w:r w:rsidR="0080374E">
        <w:rPr>
          <w:rFonts w:ascii="Times New Roman" w:hAnsi="Times New Roman" w:cs="Times New Roman"/>
          <w:sz w:val="20"/>
          <w:szCs w:val="20"/>
        </w:rPr>
        <w:t xml:space="preserve">; Lane </w:t>
      </w:r>
      <w:r w:rsidR="00BA22F0">
        <w:rPr>
          <w:rFonts w:ascii="Times New Roman" w:hAnsi="Times New Roman" w:cs="Times New Roman"/>
          <w:sz w:val="20"/>
          <w:szCs w:val="20"/>
        </w:rPr>
        <w:t>1991</w:t>
      </w:r>
      <w:r>
        <w:rPr>
          <w:rFonts w:ascii="Times New Roman" w:hAnsi="Times New Roman" w:cs="Times New Roman"/>
          <w:sz w:val="20"/>
          <w:szCs w:val="20"/>
        </w:rPr>
        <w:t>)</w:t>
      </w:r>
      <w:r w:rsidR="00D22CCF">
        <w:rPr>
          <w:rFonts w:ascii="Times New Roman" w:hAnsi="Times New Roman" w:cs="Times New Roman"/>
          <w:sz w:val="20"/>
          <w:szCs w:val="20"/>
        </w:rPr>
        <w:t xml:space="preserve">. Final </w:t>
      </w:r>
      <w:r w:rsidR="00037C9E">
        <w:rPr>
          <w:rFonts w:ascii="Times New Roman" w:hAnsi="Times New Roman" w:cs="Times New Roman"/>
          <w:sz w:val="20"/>
          <w:szCs w:val="20"/>
        </w:rPr>
        <w:t>reaction</w:t>
      </w:r>
      <w:r w:rsidR="00D22CCF">
        <w:rPr>
          <w:rFonts w:ascii="Times New Roman" w:hAnsi="Times New Roman" w:cs="Times New Roman"/>
          <w:sz w:val="20"/>
          <w:szCs w:val="20"/>
        </w:rPr>
        <w:t xml:space="preserve"> volumes </w:t>
      </w:r>
      <w:r w:rsidR="008A01CC">
        <w:rPr>
          <w:rFonts w:ascii="Times New Roman" w:hAnsi="Times New Roman" w:cs="Times New Roman"/>
          <w:sz w:val="20"/>
          <w:szCs w:val="20"/>
        </w:rPr>
        <w:t>of</w:t>
      </w:r>
      <w:r w:rsidR="00D22CCF">
        <w:rPr>
          <w:rFonts w:ascii="Times New Roman" w:hAnsi="Times New Roman" w:cs="Times New Roman"/>
          <w:sz w:val="20"/>
          <w:szCs w:val="20"/>
        </w:rPr>
        <w:t xml:space="preserve"> 25 µ</w:t>
      </w:r>
      <w:r w:rsidR="00C46CEE">
        <w:rPr>
          <w:rFonts w:ascii="Times New Roman" w:hAnsi="Times New Roman" w:cs="Times New Roman"/>
          <w:sz w:val="20"/>
          <w:szCs w:val="20"/>
        </w:rPr>
        <w:t>L</w:t>
      </w:r>
      <w:r w:rsidR="00D22CCF">
        <w:rPr>
          <w:rFonts w:ascii="Times New Roman" w:hAnsi="Times New Roman" w:cs="Times New Roman"/>
          <w:sz w:val="20"/>
          <w:szCs w:val="20"/>
        </w:rPr>
        <w:t xml:space="preserve"> </w:t>
      </w:r>
      <w:r w:rsidR="008A01CC">
        <w:rPr>
          <w:rFonts w:ascii="Times New Roman" w:hAnsi="Times New Roman" w:cs="Times New Roman"/>
          <w:sz w:val="20"/>
          <w:szCs w:val="20"/>
        </w:rPr>
        <w:t>co</w:t>
      </w:r>
      <w:r w:rsidR="008728BB">
        <w:rPr>
          <w:rFonts w:ascii="Times New Roman" w:hAnsi="Times New Roman" w:cs="Times New Roman"/>
          <w:sz w:val="20"/>
          <w:szCs w:val="20"/>
        </w:rPr>
        <w:t xml:space="preserve">ntained </w:t>
      </w:r>
      <w:r w:rsidR="00D22CCF">
        <w:rPr>
          <w:rFonts w:ascii="Times New Roman" w:hAnsi="Times New Roman" w:cs="Times New Roman"/>
          <w:sz w:val="20"/>
          <w:szCs w:val="20"/>
        </w:rPr>
        <w:t xml:space="preserve">0.3 </w:t>
      </w:r>
      <w:r w:rsidR="00D22CCF">
        <w:rPr>
          <w:rFonts w:ascii="Times New Roman" w:hAnsi="Times New Roman" w:cs="Times New Roman"/>
          <w:sz w:val="20"/>
          <w:szCs w:val="20"/>
        </w:rPr>
        <w:lastRenderedPageBreak/>
        <w:t>µ</w:t>
      </w:r>
      <w:r w:rsidR="00F82074">
        <w:rPr>
          <w:rFonts w:ascii="Times New Roman" w:hAnsi="Times New Roman" w:cs="Times New Roman"/>
          <w:sz w:val="20"/>
          <w:szCs w:val="20"/>
        </w:rPr>
        <w:t xml:space="preserve">M of each primer, 100-200 ng template DNA, 1 x Maxima buffer, 1.25 U </w:t>
      </w:r>
      <w:r w:rsidR="00BD227E">
        <w:rPr>
          <w:rFonts w:ascii="Times New Roman" w:hAnsi="Times New Roman" w:cs="Times New Roman"/>
          <w:sz w:val="20"/>
          <w:szCs w:val="20"/>
        </w:rPr>
        <w:t xml:space="preserve">Maxima </w:t>
      </w:r>
      <w:r w:rsidR="00F82074">
        <w:rPr>
          <w:rFonts w:ascii="Times New Roman" w:hAnsi="Times New Roman" w:cs="Times New Roman"/>
          <w:sz w:val="20"/>
          <w:szCs w:val="20"/>
        </w:rPr>
        <w:t>Hot</w:t>
      </w:r>
      <w:r w:rsidR="00BD227E">
        <w:rPr>
          <w:rFonts w:ascii="Times New Roman" w:hAnsi="Times New Roman" w:cs="Times New Roman"/>
          <w:sz w:val="20"/>
          <w:szCs w:val="20"/>
        </w:rPr>
        <w:t xml:space="preserve"> S</w:t>
      </w:r>
      <w:r w:rsidR="00F82074">
        <w:rPr>
          <w:rFonts w:ascii="Times New Roman" w:hAnsi="Times New Roman" w:cs="Times New Roman"/>
          <w:sz w:val="20"/>
          <w:szCs w:val="20"/>
        </w:rPr>
        <w:t xml:space="preserve">tart </w:t>
      </w:r>
      <w:proofErr w:type="spellStart"/>
      <w:r w:rsidR="00F82074">
        <w:rPr>
          <w:rFonts w:ascii="Times New Roman" w:hAnsi="Times New Roman" w:cs="Times New Roman"/>
          <w:sz w:val="20"/>
          <w:szCs w:val="20"/>
        </w:rPr>
        <w:t>Taq</w:t>
      </w:r>
      <w:proofErr w:type="spellEnd"/>
      <w:r w:rsidR="00BD227E">
        <w:rPr>
          <w:rFonts w:ascii="Times New Roman" w:hAnsi="Times New Roman" w:cs="Times New Roman"/>
          <w:sz w:val="20"/>
          <w:szCs w:val="20"/>
        </w:rPr>
        <w:t xml:space="preserve"> DNA polymerase, </w:t>
      </w:r>
      <w:r w:rsidR="00A60237">
        <w:rPr>
          <w:rFonts w:ascii="Times New Roman" w:hAnsi="Times New Roman" w:cs="Times New Roman"/>
          <w:sz w:val="20"/>
          <w:szCs w:val="20"/>
        </w:rPr>
        <w:t xml:space="preserve">2 </w:t>
      </w:r>
      <w:proofErr w:type="spellStart"/>
      <w:r w:rsidR="00A60237">
        <w:rPr>
          <w:rFonts w:ascii="Times New Roman" w:hAnsi="Times New Roman" w:cs="Times New Roman"/>
          <w:sz w:val="20"/>
          <w:szCs w:val="20"/>
        </w:rPr>
        <w:t>mM</w:t>
      </w:r>
      <w:proofErr w:type="spellEnd"/>
      <w:r w:rsidR="00A60237">
        <w:rPr>
          <w:rFonts w:ascii="Times New Roman" w:hAnsi="Times New Roman" w:cs="Times New Roman"/>
          <w:sz w:val="20"/>
          <w:szCs w:val="20"/>
        </w:rPr>
        <w:t xml:space="preserve"> MgCl</w:t>
      </w:r>
      <w:r w:rsidR="00A60237" w:rsidRPr="00A6023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8728BB">
        <w:rPr>
          <w:rFonts w:ascii="Times New Roman" w:hAnsi="Times New Roman" w:cs="Times New Roman"/>
          <w:sz w:val="20"/>
          <w:szCs w:val="20"/>
        </w:rPr>
        <w:t xml:space="preserve"> and 0.2 </w:t>
      </w:r>
      <w:proofErr w:type="spellStart"/>
      <w:r w:rsidR="008728BB">
        <w:rPr>
          <w:rFonts w:ascii="Times New Roman" w:hAnsi="Times New Roman" w:cs="Times New Roman"/>
          <w:sz w:val="20"/>
          <w:szCs w:val="20"/>
        </w:rPr>
        <w:t>mM</w:t>
      </w:r>
      <w:proofErr w:type="spellEnd"/>
      <w:r w:rsidR="008728BB">
        <w:rPr>
          <w:rFonts w:ascii="Times New Roman" w:hAnsi="Times New Roman" w:cs="Times New Roman"/>
          <w:sz w:val="20"/>
          <w:szCs w:val="20"/>
        </w:rPr>
        <w:t xml:space="preserve"> of each </w:t>
      </w:r>
      <w:proofErr w:type="spellStart"/>
      <w:r w:rsidR="008728BB">
        <w:rPr>
          <w:rFonts w:ascii="Times New Roman" w:hAnsi="Times New Roman" w:cs="Times New Roman"/>
          <w:sz w:val="20"/>
          <w:szCs w:val="20"/>
        </w:rPr>
        <w:t>dNTP</w:t>
      </w:r>
      <w:proofErr w:type="spellEnd"/>
      <w:r w:rsidR="008728BB">
        <w:rPr>
          <w:rFonts w:ascii="Times New Roman" w:hAnsi="Times New Roman" w:cs="Times New Roman"/>
          <w:sz w:val="20"/>
          <w:szCs w:val="20"/>
        </w:rPr>
        <w:t xml:space="preserve"> (all reagents from Thermo Fisher Scientific Inc.).</w:t>
      </w:r>
      <w:r w:rsidR="00037C9E">
        <w:rPr>
          <w:rFonts w:ascii="Times New Roman" w:hAnsi="Times New Roman" w:cs="Times New Roman"/>
          <w:sz w:val="20"/>
          <w:szCs w:val="20"/>
        </w:rPr>
        <w:t xml:space="preserve"> PCR conditions were </w:t>
      </w:r>
      <w:r w:rsidR="0048299B">
        <w:rPr>
          <w:rFonts w:ascii="Times New Roman" w:hAnsi="Times New Roman" w:cs="Times New Roman"/>
          <w:sz w:val="20"/>
          <w:szCs w:val="20"/>
        </w:rPr>
        <w:t xml:space="preserve">an initial denature of </w:t>
      </w:r>
      <w:r w:rsidR="00037C9E">
        <w:rPr>
          <w:rFonts w:ascii="Times New Roman" w:hAnsi="Times New Roman" w:cs="Times New Roman"/>
          <w:sz w:val="20"/>
          <w:szCs w:val="20"/>
        </w:rPr>
        <w:t>4 min at 95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037C9E">
        <w:rPr>
          <w:rFonts w:ascii="Times New Roman" w:hAnsi="Times New Roman" w:cs="Times New Roman"/>
          <w:sz w:val="20"/>
          <w:szCs w:val="20"/>
        </w:rPr>
        <w:t>°</w:t>
      </w:r>
      <w:r w:rsidR="0048299B">
        <w:rPr>
          <w:rFonts w:ascii="Times New Roman" w:hAnsi="Times New Roman" w:cs="Times New Roman"/>
          <w:sz w:val="20"/>
          <w:szCs w:val="20"/>
        </w:rPr>
        <w:t>C followed by 30 cycles of</w:t>
      </w:r>
      <w:r w:rsidR="00037C9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30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s at 95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°C, 1 min 30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s at 55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°C and 1 min at 72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°C with a final extension period of 7 min at 72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48299B">
        <w:rPr>
          <w:rFonts w:ascii="Times New Roman" w:hAnsi="Times New Roman" w:cs="Times New Roman"/>
          <w:sz w:val="20"/>
          <w:szCs w:val="20"/>
        </w:rPr>
        <w:t>°C.</w:t>
      </w:r>
    </w:p>
    <w:p w:rsidR="0072227D" w:rsidRPr="00D270F2" w:rsidRDefault="00D270F2" w:rsidP="00C74DAD">
      <w:pPr>
        <w:rPr>
          <w:rFonts w:ascii="Times New Roman" w:hAnsi="Times New Roman" w:cs="Times New Roman"/>
          <w:b/>
          <w:sz w:val="20"/>
          <w:szCs w:val="20"/>
        </w:rPr>
      </w:pPr>
      <w:r w:rsidRPr="00D270F2">
        <w:rPr>
          <w:rFonts w:ascii="Times New Roman" w:hAnsi="Times New Roman" w:cs="Times New Roman"/>
          <w:b/>
          <w:sz w:val="20"/>
          <w:szCs w:val="20"/>
        </w:rPr>
        <w:t xml:space="preserve">16S </w:t>
      </w:r>
      <w:proofErr w:type="spellStart"/>
      <w:r w:rsidRPr="00D270F2">
        <w:rPr>
          <w:rFonts w:ascii="Times New Roman" w:hAnsi="Times New Roman" w:cs="Times New Roman"/>
          <w:b/>
          <w:sz w:val="20"/>
          <w:szCs w:val="20"/>
        </w:rPr>
        <w:t>rRNA</w:t>
      </w:r>
      <w:proofErr w:type="spellEnd"/>
      <w:r w:rsidRPr="00D270F2">
        <w:rPr>
          <w:rFonts w:ascii="Times New Roman" w:hAnsi="Times New Roman" w:cs="Times New Roman"/>
          <w:b/>
          <w:sz w:val="20"/>
          <w:szCs w:val="20"/>
        </w:rPr>
        <w:t xml:space="preserve"> gene c</w:t>
      </w:r>
      <w:r w:rsidR="0072227D" w:rsidRPr="00D270F2">
        <w:rPr>
          <w:rFonts w:ascii="Times New Roman" w:hAnsi="Times New Roman" w:cs="Times New Roman"/>
          <w:b/>
          <w:sz w:val="20"/>
          <w:szCs w:val="20"/>
        </w:rPr>
        <w:t>loning</w:t>
      </w:r>
    </w:p>
    <w:p w:rsidR="00072CBA" w:rsidRDefault="00072CBA" w:rsidP="00072CBA">
      <w:pPr>
        <w:pStyle w:val="Footer"/>
        <w:tabs>
          <w:tab w:val="clear" w:pos="9026"/>
          <w:tab w:val="left" w:pos="687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16S </w:t>
      </w:r>
      <w:proofErr w:type="spellStart"/>
      <w:r>
        <w:rPr>
          <w:rFonts w:ascii="Times New Roman" w:hAnsi="Times New Roman" w:cs="Times New Roman"/>
          <w:sz w:val="20"/>
          <w:szCs w:val="20"/>
        </w:rPr>
        <w:t>rRNA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genes isolated and amplified from the gills and oesophageal gland were cloned</w:t>
      </w:r>
      <w:r w:rsidR="00C0743E">
        <w:rPr>
          <w:rFonts w:ascii="Times New Roman" w:hAnsi="Times New Roman" w:cs="Times New Roman"/>
          <w:sz w:val="20"/>
          <w:szCs w:val="20"/>
        </w:rPr>
        <w:t xml:space="preserve"> and transformed</w:t>
      </w:r>
      <w:r>
        <w:rPr>
          <w:rFonts w:ascii="Times New Roman" w:hAnsi="Times New Roman" w:cs="Times New Roman"/>
          <w:sz w:val="20"/>
          <w:szCs w:val="20"/>
        </w:rPr>
        <w:t xml:space="preserve"> into </w:t>
      </w:r>
      <w:r w:rsidRPr="00072CBA">
        <w:rPr>
          <w:rFonts w:ascii="Times New Roman" w:hAnsi="Times New Roman" w:cs="Times New Roman"/>
          <w:sz w:val="20"/>
          <w:szCs w:val="20"/>
        </w:rPr>
        <w:t xml:space="preserve">TOP10 competent </w:t>
      </w:r>
      <w:r w:rsidR="0047242D" w:rsidRPr="00403535">
        <w:rPr>
          <w:rFonts w:ascii="Times New Roman" w:hAnsi="Times New Roman" w:cs="Times New Roman"/>
          <w:i/>
          <w:sz w:val="20"/>
        </w:rPr>
        <w:t>Escherichia</w:t>
      </w:r>
      <w:r>
        <w:rPr>
          <w:rFonts w:ascii="Times New Roman" w:hAnsi="Times New Roman" w:cs="Times New Roman"/>
          <w:i/>
          <w:sz w:val="20"/>
          <w:szCs w:val="20"/>
        </w:rPr>
        <w:t xml:space="preserve"> coli </w:t>
      </w:r>
      <w:r w:rsidRPr="00072CBA">
        <w:rPr>
          <w:rFonts w:ascii="Times New Roman" w:hAnsi="Times New Roman" w:cs="Times New Roman"/>
          <w:sz w:val="20"/>
          <w:szCs w:val="20"/>
        </w:rPr>
        <w:t>cells</w:t>
      </w:r>
      <w:r>
        <w:rPr>
          <w:rFonts w:ascii="Times New Roman" w:hAnsi="Times New Roman" w:cs="Times New Roman"/>
          <w:sz w:val="20"/>
          <w:szCs w:val="20"/>
        </w:rPr>
        <w:t xml:space="preserve"> using the TOPO TA cloning kit (Thermo Fisher Scientific Inc.)</w:t>
      </w:r>
      <w:r w:rsidR="00435CBF">
        <w:rPr>
          <w:rFonts w:ascii="Times New Roman" w:hAnsi="Times New Roman" w:cs="Times New Roman"/>
          <w:sz w:val="20"/>
          <w:szCs w:val="20"/>
        </w:rPr>
        <w:t xml:space="preserve"> according to the manufacturer’s recommendations</w:t>
      </w:r>
      <w:r>
        <w:rPr>
          <w:rFonts w:ascii="Times New Roman" w:hAnsi="Times New Roman" w:cs="Times New Roman"/>
          <w:sz w:val="20"/>
          <w:szCs w:val="20"/>
        </w:rPr>
        <w:t>.</w:t>
      </w:r>
      <w:r w:rsidR="00C0743E">
        <w:rPr>
          <w:rFonts w:ascii="Times New Roman" w:hAnsi="Times New Roman" w:cs="Times New Roman"/>
          <w:sz w:val="20"/>
          <w:szCs w:val="20"/>
        </w:rPr>
        <w:t xml:space="preserve"> Clones were grown on LB agar plates containing 50 µg.m</w:t>
      </w:r>
      <w:r w:rsidR="00C46CEE">
        <w:rPr>
          <w:rFonts w:ascii="Times New Roman" w:hAnsi="Times New Roman" w:cs="Times New Roman"/>
          <w:sz w:val="20"/>
          <w:szCs w:val="20"/>
        </w:rPr>
        <w:t>L</w:t>
      </w:r>
      <w:r w:rsidR="00C0743E" w:rsidRPr="00C0743E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C0743E">
        <w:rPr>
          <w:rFonts w:ascii="Times New Roman" w:hAnsi="Times New Roman" w:cs="Times New Roman"/>
          <w:sz w:val="20"/>
          <w:szCs w:val="20"/>
        </w:rPr>
        <w:t xml:space="preserve"> kanamycin and 60 µg.m</w:t>
      </w:r>
      <w:r w:rsidR="00C46CEE">
        <w:rPr>
          <w:rFonts w:ascii="Times New Roman" w:hAnsi="Times New Roman" w:cs="Times New Roman"/>
          <w:sz w:val="20"/>
          <w:szCs w:val="20"/>
        </w:rPr>
        <w:t>L</w:t>
      </w:r>
      <w:r w:rsidR="00C0743E" w:rsidRPr="00C0743E">
        <w:rPr>
          <w:rFonts w:ascii="Times New Roman" w:hAnsi="Times New Roman" w:cs="Times New Roman"/>
          <w:sz w:val="20"/>
          <w:szCs w:val="20"/>
          <w:vertAlign w:val="superscript"/>
        </w:rPr>
        <w:t>-1</w:t>
      </w:r>
      <w:r w:rsidR="00C0743E">
        <w:rPr>
          <w:rFonts w:ascii="Times New Roman" w:hAnsi="Times New Roman" w:cs="Times New Roman"/>
          <w:sz w:val="20"/>
          <w:szCs w:val="20"/>
        </w:rPr>
        <w:t xml:space="preserve"> X-Gal for 18 hours at 37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C0743E">
        <w:rPr>
          <w:rFonts w:ascii="Times New Roman" w:hAnsi="Times New Roman" w:cs="Times New Roman"/>
          <w:sz w:val="20"/>
          <w:szCs w:val="20"/>
        </w:rPr>
        <w:t>°</w:t>
      </w:r>
      <w:r w:rsidR="00AF365C">
        <w:rPr>
          <w:rFonts w:ascii="Times New Roman" w:hAnsi="Times New Roman" w:cs="Times New Roman"/>
          <w:sz w:val="20"/>
          <w:szCs w:val="20"/>
        </w:rPr>
        <w:t>C. Colonies were picked and grown on in liquid LB medium containing kanamycin for 18 hours at 37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AF365C">
        <w:rPr>
          <w:rFonts w:ascii="Times New Roman" w:hAnsi="Times New Roman" w:cs="Times New Roman"/>
          <w:sz w:val="20"/>
          <w:szCs w:val="20"/>
        </w:rPr>
        <w:t>°C.</w:t>
      </w:r>
      <w:r w:rsidR="00F25407">
        <w:rPr>
          <w:rFonts w:ascii="Times New Roman" w:hAnsi="Times New Roman" w:cs="Times New Roman"/>
          <w:sz w:val="20"/>
          <w:szCs w:val="20"/>
        </w:rPr>
        <w:t xml:space="preserve"> Transformed </w:t>
      </w:r>
      <w:r w:rsidR="00F25407">
        <w:rPr>
          <w:rFonts w:ascii="Times New Roman" w:hAnsi="Times New Roman" w:cs="Times New Roman"/>
          <w:i/>
          <w:sz w:val="20"/>
          <w:szCs w:val="20"/>
        </w:rPr>
        <w:t>E.</w:t>
      </w:r>
      <w:r w:rsidR="007D5AAA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F25407">
        <w:rPr>
          <w:rFonts w:ascii="Times New Roman" w:hAnsi="Times New Roman" w:cs="Times New Roman"/>
          <w:i/>
          <w:sz w:val="20"/>
          <w:szCs w:val="20"/>
        </w:rPr>
        <w:t xml:space="preserve">coli </w:t>
      </w:r>
      <w:r w:rsidR="00F25407">
        <w:rPr>
          <w:rFonts w:ascii="Times New Roman" w:hAnsi="Times New Roman" w:cs="Times New Roman"/>
          <w:sz w:val="20"/>
          <w:szCs w:val="20"/>
        </w:rPr>
        <w:t>were centrifugally separated and washed from media before being lysed by incubation for 10 min at 95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F25407">
        <w:rPr>
          <w:rFonts w:ascii="Times New Roman" w:hAnsi="Times New Roman" w:cs="Times New Roman"/>
          <w:sz w:val="20"/>
          <w:szCs w:val="20"/>
        </w:rPr>
        <w:t>°C.</w:t>
      </w:r>
      <w:r w:rsidR="00051266">
        <w:rPr>
          <w:rFonts w:ascii="Times New Roman" w:hAnsi="Times New Roman" w:cs="Times New Roman"/>
          <w:sz w:val="20"/>
          <w:szCs w:val="20"/>
        </w:rPr>
        <w:t xml:space="preserve"> Cloned inserts were amplified using M13f and M13r primers </w:t>
      </w:r>
      <w:r w:rsidR="002D1EDF">
        <w:rPr>
          <w:rFonts w:ascii="Times New Roman" w:hAnsi="Times New Roman" w:cs="Times New Roman"/>
          <w:sz w:val="20"/>
          <w:szCs w:val="20"/>
        </w:rPr>
        <w:t>and the Thermo Maxima Hot Start kit as described above</w:t>
      </w:r>
      <w:r w:rsidR="00DC14B7">
        <w:rPr>
          <w:rFonts w:ascii="Times New Roman" w:hAnsi="Times New Roman" w:cs="Times New Roman"/>
          <w:sz w:val="20"/>
          <w:szCs w:val="20"/>
        </w:rPr>
        <w:t xml:space="preserve"> (Thermo Fisher Scientific Inc.)</w:t>
      </w:r>
      <w:r w:rsidR="002D1EDF">
        <w:rPr>
          <w:rFonts w:ascii="Times New Roman" w:hAnsi="Times New Roman" w:cs="Times New Roman"/>
          <w:sz w:val="20"/>
          <w:szCs w:val="20"/>
        </w:rPr>
        <w:t>.</w:t>
      </w:r>
      <w:r w:rsidR="001860AC">
        <w:rPr>
          <w:rFonts w:ascii="Times New Roman" w:hAnsi="Times New Roman" w:cs="Times New Roman"/>
          <w:sz w:val="20"/>
          <w:szCs w:val="20"/>
        </w:rPr>
        <w:t xml:space="preserve"> PCR conditions were an initial denature for 4 min at 95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°C followed by 25 cycles of 30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s at 95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°C, 30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s at 55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°C and 1 min 30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s at 72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°C followed by a final extension of 7 min at 72</w:t>
      </w:r>
      <w:r w:rsidR="00C46CEE">
        <w:rPr>
          <w:rFonts w:ascii="Times New Roman" w:hAnsi="Times New Roman" w:cs="Times New Roman"/>
          <w:sz w:val="20"/>
          <w:szCs w:val="20"/>
        </w:rPr>
        <w:t xml:space="preserve"> </w:t>
      </w:r>
      <w:r w:rsidR="001860AC">
        <w:rPr>
          <w:rFonts w:ascii="Times New Roman" w:hAnsi="Times New Roman" w:cs="Times New Roman"/>
          <w:sz w:val="20"/>
          <w:szCs w:val="20"/>
        </w:rPr>
        <w:t>°C.</w:t>
      </w:r>
    </w:p>
    <w:p w:rsidR="001860AC" w:rsidRPr="00F25407" w:rsidRDefault="001860AC" w:rsidP="00072CBA">
      <w:pPr>
        <w:pStyle w:val="Footer"/>
        <w:tabs>
          <w:tab w:val="clear" w:pos="9026"/>
          <w:tab w:val="left" w:pos="6874"/>
        </w:tabs>
        <w:rPr>
          <w:rFonts w:ascii="Times New Roman" w:hAnsi="Times New Roman" w:cs="Times New Roman"/>
          <w:sz w:val="20"/>
          <w:szCs w:val="20"/>
        </w:rPr>
      </w:pPr>
    </w:p>
    <w:p w:rsidR="00B0301E" w:rsidRDefault="00B0301E" w:rsidP="00FE3412">
      <w:pPr>
        <w:pStyle w:val="Foo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144415">
        <w:rPr>
          <w:rFonts w:ascii="Times New Roman" w:hAnsi="Times New Roman" w:cs="Times New Roman"/>
          <w:sz w:val="20"/>
          <w:szCs w:val="20"/>
        </w:rPr>
        <w:t xml:space="preserve">Inserted 16S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genes from 29 clones from the oesophageal gland and 46 clone</w:t>
      </w:r>
      <w:r w:rsidR="002860CB" w:rsidRPr="00144415">
        <w:rPr>
          <w:rFonts w:ascii="Times New Roman" w:hAnsi="Times New Roman" w:cs="Times New Roman"/>
          <w:sz w:val="20"/>
          <w:szCs w:val="20"/>
        </w:rPr>
        <w:t xml:space="preserve">s from the gills were sequenced </w:t>
      </w:r>
      <w:proofErr w:type="spellStart"/>
      <w:r w:rsidR="00B44149">
        <w:rPr>
          <w:rFonts w:ascii="Times New Roman" w:hAnsi="Times New Roman" w:cs="Times New Roman"/>
          <w:sz w:val="20"/>
          <w:szCs w:val="20"/>
        </w:rPr>
        <w:t>bidirectionally</w:t>
      </w:r>
      <w:proofErr w:type="spellEnd"/>
      <w:r w:rsidR="00B44149">
        <w:rPr>
          <w:rFonts w:ascii="Times New Roman" w:hAnsi="Times New Roman" w:cs="Times New Roman"/>
          <w:sz w:val="20"/>
          <w:szCs w:val="20"/>
        </w:rPr>
        <w:t xml:space="preserve"> </w:t>
      </w:r>
      <w:r w:rsidRPr="00144415">
        <w:rPr>
          <w:rFonts w:ascii="Times New Roman" w:hAnsi="Times New Roman" w:cs="Times New Roman"/>
          <w:sz w:val="20"/>
          <w:szCs w:val="20"/>
        </w:rPr>
        <w:t xml:space="preserve">using Sanger </w:t>
      </w:r>
      <w:r w:rsidRPr="00B44149">
        <w:rPr>
          <w:rFonts w:ascii="Times New Roman" w:hAnsi="Times New Roman" w:cs="Times New Roman"/>
          <w:sz w:val="20"/>
          <w:szCs w:val="20"/>
        </w:rPr>
        <w:t>sequencing</w:t>
      </w:r>
      <w:r w:rsidR="00B44149" w:rsidRPr="00B44149">
        <w:rPr>
          <w:rFonts w:ascii="Times New Roman" w:hAnsi="Times New Roman" w:cs="Times New Roman"/>
          <w:sz w:val="20"/>
          <w:szCs w:val="20"/>
        </w:rPr>
        <w:t xml:space="preserve"> (LGC Genomics, Berlin, Germany)</w:t>
      </w:r>
      <w:r w:rsidR="002860CB" w:rsidRPr="00B44149">
        <w:rPr>
          <w:rFonts w:ascii="Times New Roman" w:hAnsi="Times New Roman" w:cs="Times New Roman"/>
          <w:sz w:val="20"/>
          <w:szCs w:val="20"/>
        </w:rPr>
        <w:t>,</w:t>
      </w:r>
      <w:r w:rsidR="002860CB" w:rsidRPr="00144415">
        <w:rPr>
          <w:rFonts w:ascii="Times New Roman" w:hAnsi="Times New Roman" w:cs="Times New Roman"/>
          <w:sz w:val="20"/>
          <w:szCs w:val="20"/>
        </w:rPr>
        <w:t xml:space="preserve"> curated and manually edited</w:t>
      </w:r>
      <w:r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B44149">
        <w:rPr>
          <w:rFonts w:ascii="Times New Roman" w:hAnsi="Times New Roman" w:cs="Times New Roman"/>
          <w:sz w:val="20"/>
          <w:szCs w:val="20"/>
        </w:rPr>
        <w:t>using MEGA version 6 (</w:t>
      </w:r>
      <w:r w:rsidR="00B44149">
        <w:rPr>
          <w:rFonts w:ascii="Times New Roman" w:eastAsia="Times New Roman" w:hAnsi="Times New Roman" w:cs="Times New Roman"/>
          <w:sz w:val="20"/>
          <w:szCs w:val="20"/>
          <w:lang w:eastAsia="en-GB"/>
        </w:rPr>
        <w:t>Tamura et al. 2013)</w:t>
      </w:r>
      <w:r w:rsidR="002469B1">
        <w:rPr>
          <w:rFonts w:ascii="Times New Roman" w:hAnsi="Times New Roman" w:cs="Times New Roman"/>
          <w:sz w:val="20"/>
          <w:szCs w:val="20"/>
        </w:rPr>
        <w:t xml:space="preserve">. </w:t>
      </w:r>
      <w:r w:rsidR="00FE3412" w:rsidRPr="00C279EC">
        <w:rPr>
          <w:rFonts w:ascii="Times New Roman" w:hAnsi="Times New Roman" w:cs="Times New Roman"/>
          <w:sz w:val="20"/>
          <w:szCs w:val="20"/>
        </w:rPr>
        <w:t xml:space="preserve">The 16S </w:t>
      </w:r>
      <w:proofErr w:type="spellStart"/>
      <w:r w:rsidR="00FE3412" w:rsidRPr="00C279EC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="00FE3412" w:rsidRPr="00C279EC">
        <w:rPr>
          <w:rFonts w:ascii="Times New Roman" w:hAnsi="Times New Roman" w:cs="Times New Roman"/>
          <w:sz w:val="20"/>
          <w:szCs w:val="20"/>
        </w:rPr>
        <w:t xml:space="preserve"> gene sequence data reported here are available in the DDBJ/EMBL/</w:t>
      </w:r>
      <w:proofErr w:type="spellStart"/>
      <w:r w:rsidR="00FE3412" w:rsidRPr="00C279EC">
        <w:rPr>
          <w:rFonts w:ascii="Times New Roman" w:hAnsi="Times New Roman" w:cs="Times New Roman"/>
          <w:sz w:val="20"/>
          <w:szCs w:val="20"/>
        </w:rPr>
        <w:t>GenBank</w:t>
      </w:r>
      <w:proofErr w:type="spellEnd"/>
      <w:r w:rsidR="00FE3412" w:rsidRPr="00C279EC">
        <w:rPr>
          <w:rFonts w:ascii="Times New Roman" w:hAnsi="Times New Roman" w:cs="Times New Roman"/>
          <w:sz w:val="20"/>
          <w:szCs w:val="20"/>
        </w:rPr>
        <w:t xml:space="preserve"> databases under the accession numbers </w:t>
      </w:r>
      <w:r w:rsidR="00FE3412" w:rsidRPr="00C279EC">
        <w:rPr>
          <w:rStyle w:val="rphighlightallclass"/>
          <w:rFonts w:ascii="Times New Roman" w:hAnsi="Times New Roman" w:cs="Times New Roman"/>
          <w:sz w:val="20"/>
          <w:szCs w:val="20"/>
        </w:rPr>
        <w:t>KU942528-KU942604</w:t>
      </w:r>
      <w:r w:rsidR="00DE221C">
        <w:rPr>
          <w:rStyle w:val="rphighlightallclass"/>
          <w:rFonts w:ascii="Times New Roman" w:hAnsi="Times New Roman" w:cs="Times New Roman"/>
          <w:sz w:val="20"/>
          <w:szCs w:val="20"/>
        </w:rPr>
        <w:t>.</w:t>
      </w:r>
      <w:r w:rsidR="00DE221C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DE221C">
        <w:rPr>
          <w:rFonts w:ascii="Times New Roman" w:hAnsi="Times New Roman" w:cs="Times New Roman"/>
          <w:sz w:val="20"/>
          <w:szCs w:val="20"/>
        </w:rPr>
        <w:t xml:space="preserve">The mean final </w:t>
      </w:r>
      <w:proofErr w:type="spellStart"/>
      <w:r w:rsidR="00DE221C">
        <w:rPr>
          <w:rFonts w:ascii="Times New Roman" w:hAnsi="Times New Roman" w:cs="Times New Roman"/>
          <w:sz w:val="20"/>
          <w:szCs w:val="20"/>
        </w:rPr>
        <w:t>contig</w:t>
      </w:r>
      <w:proofErr w:type="spellEnd"/>
      <w:r w:rsidR="00DE221C">
        <w:rPr>
          <w:rFonts w:ascii="Times New Roman" w:hAnsi="Times New Roman" w:cs="Times New Roman"/>
          <w:sz w:val="20"/>
          <w:szCs w:val="20"/>
        </w:rPr>
        <w:t xml:space="preserve"> length was 970 </w:t>
      </w:r>
      <w:r w:rsidR="00785FF4">
        <w:rPr>
          <w:rFonts w:ascii="Times New Roman" w:hAnsi="Times New Roman" w:cs="Times New Roman"/>
          <w:sz w:val="20"/>
          <w:szCs w:val="20"/>
        </w:rPr>
        <w:t>base pairs</w:t>
      </w:r>
      <w:r w:rsidR="00DE221C">
        <w:rPr>
          <w:rFonts w:ascii="Times New Roman" w:hAnsi="Times New Roman" w:cs="Times New Roman"/>
          <w:sz w:val="20"/>
          <w:szCs w:val="20"/>
        </w:rPr>
        <w:t xml:space="preserve">. </w:t>
      </w:r>
      <w:r w:rsidR="00BF7BA1">
        <w:rPr>
          <w:rFonts w:ascii="Times New Roman" w:eastAsia="Times New Roman" w:hAnsi="Times New Roman" w:cs="Times New Roman"/>
          <w:sz w:val="20"/>
          <w:szCs w:val="20"/>
          <w:lang w:eastAsia="en-GB"/>
        </w:rPr>
        <w:t>Maximum likelihood</w:t>
      </w:r>
      <w:r w:rsidR="00F94EF0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phylogenetic trees were construct</w:t>
      </w:r>
      <w:r w:rsidR="00C04E4B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>e</w:t>
      </w:r>
      <w:r w:rsidR="00F94EF0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>d and tested</w:t>
      </w:r>
      <w:r w:rsidR="002860CB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with </w:t>
      </w:r>
      <w:r w:rsidR="00BF7BA1">
        <w:rPr>
          <w:rFonts w:ascii="Times New Roman" w:eastAsia="Times New Roman" w:hAnsi="Times New Roman" w:cs="Times New Roman"/>
          <w:sz w:val="20"/>
          <w:szCs w:val="20"/>
          <w:lang w:eastAsia="en-GB"/>
        </w:rPr>
        <w:t>10</w:t>
      </w:r>
      <w:r w:rsidR="002860CB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>00 boot</w:t>
      </w:r>
      <w:r w:rsidR="00F94EF0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>strap replications</w:t>
      </w:r>
      <w:r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F94EF0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in MEGA version 6 </w:t>
      </w:r>
      <w:r w:rsidR="002860CB" w:rsidRPr="00144415">
        <w:rPr>
          <w:rFonts w:ascii="Times New Roman" w:eastAsia="Times New Roman" w:hAnsi="Times New Roman" w:cs="Times New Roman"/>
          <w:sz w:val="20"/>
          <w:szCs w:val="20"/>
          <w:lang w:eastAsia="en-GB"/>
        </w:rPr>
        <w:t>(</w:t>
      </w:r>
      <w:r w:rsidR="00557DA0">
        <w:rPr>
          <w:rFonts w:ascii="Times New Roman" w:eastAsia="Times New Roman" w:hAnsi="Times New Roman" w:cs="Times New Roman"/>
          <w:sz w:val="20"/>
          <w:szCs w:val="20"/>
          <w:lang w:eastAsia="en-GB"/>
        </w:rPr>
        <w:t>Tamura et al. 2013</w:t>
      </w:r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>). Shannon and Simpson diversity indices were calculated along with rarefaction analyses</w:t>
      </w:r>
      <w:r w:rsidR="00C531EA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and Good’s coverage estimator</w:t>
      </w:r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using </w:t>
      </w:r>
      <w:proofErr w:type="spellStart"/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>moth</w:t>
      </w:r>
      <w:r w:rsidR="00E37F1A">
        <w:rPr>
          <w:rFonts w:ascii="Times New Roman" w:eastAsia="Times New Roman" w:hAnsi="Times New Roman" w:cs="Times New Roman"/>
          <w:sz w:val="20"/>
          <w:szCs w:val="20"/>
          <w:lang w:eastAsia="en-GB"/>
        </w:rPr>
        <w:t>u</w:t>
      </w:r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>r</w:t>
      </w:r>
      <w:proofErr w:type="spellEnd"/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version 1.38.1 (</w:t>
      </w:r>
      <w:proofErr w:type="spellStart"/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>Schloss</w:t>
      </w:r>
      <w:proofErr w:type="spellEnd"/>
      <w:r w:rsidR="005A4DC5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et al. 2009).</w:t>
      </w:r>
    </w:p>
    <w:p w:rsidR="00FE3412" w:rsidRPr="008366E3" w:rsidRDefault="00FE3412" w:rsidP="00FE3412">
      <w:pPr>
        <w:pStyle w:val="Footer"/>
        <w:rPr>
          <w:rFonts w:ascii="Times New Roman" w:hAnsi="Times New Roman" w:cs="Times New Roman"/>
          <w:bCs/>
          <w:iCs/>
          <w:sz w:val="20"/>
          <w:szCs w:val="20"/>
        </w:rPr>
      </w:pPr>
    </w:p>
    <w:p w:rsidR="007D46D3" w:rsidRPr="00D270F2" w:rsidRDefault="00D270F2" w:rsidP="00C74DAD">
      <w:pPr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 w:rsidRPr="00D270F2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>Terminal Restriction Fragment Length Polymorphism (T-RFLP)</w:t>
      </w:r>
    </w:p>
    <w:p w:rsidR="00925A23" w:rsidRDefault="006A1F52" w:rsidP="00C74DAD">
      <w:pPr>
        <w:rPr>
          <w:rFonts w:ascii="Times New Roman" w:hAnsi="Times New Roman" w:cs="Times New Roman"/>
          <w:sz w:val="20"/>
          <w:szCs w:val="20"/>
        </w:rPr>
      </w:pPr>
      <w:r w:rsidRPr="00A96A0E">
        <w:rPr>
          <w:rFonts w:ascii="Times New Roman" w:hAnsi="Times New Roman" w:cs="Times New Roman"/>
          <w:sz w:val="20"/>
          <w:szCs w:val="20"/>
        </w:rPr>
        <w:t xml:space="preserve">Variability in community composition of bacteria in the gills and oesophageal glands of the 15 individuals was assessed using </w:t>
      </w:r>
      <w:r w:rsidR="00D1629B">
        <w:rPr>
          <w:rFonts w:ascii="Times New Roman" w:hAnsi="Times New Roman" w:cs="Times New Roman"/>
          <w:sz w:val="20"/>
          <w:szCs w:val="20"/>
        </w:rPr>
        <w:t>T-RFLP</w:t>
      </w:r>
      <w:r w:rsidR="00684D34">
        <w:rPr>
          <w:rFonts w:ascii="Times New Roman" w:hAnsi="Times New Roman" w:cs="Times New Roman"/>
          <w:sz w:val="20"/>
          <w:szCs w:val="20"/>
        </w:rPr>
        <w:t xml:space="preserve">. </w:t>
      </w:r>
      <w:r w:rsidR="0015738D" w:rsidRPr="00A96A0E">
        <w:rPr>
          <w:rFonts w:ascii="Times New Roman" w:hAnsi="Times New Roman" w:cs="Times New Roman"/>
          <w:sz w:val="20"/>
          <w:szCs w:val="20"/>
        </w:rPr>
        <w:t xml:space="preserve">Total DNA </w:t>
      </w:r>
      <w:r w:rsidR="00815C9C" w:rsidRPr="00A96A0E">
        <w:rPr>
          <w:rFonts w:ascii="Times New Roman" w:hAnsi="Times New Roman" w:cs="Times New Roman"/>
          <w:sz w:val="20"/>
          <w:szCs w:val="20"/>
        </w:rPr>
        <w:t>from individual gill and oesophageal gland tissues of 12 adults and from the total tissues of three 3 juveniles</w:t>
      </w:r>
      <w:r w:rsidR="0015738D" w:rsidRPr="00A96A0E">
        <w:rPr>
          <w:rFonts w:ascii="Times New Roman" w:hAnsi="Times New Roman" w:cs="Times New Roman"/>
          <w:sz w:val="20"/>
          <w:szCs w:val="20"/>
        </w:rPr>
        <w:t xml:space="preserve"> was extracted and purified using the </w:t>
      </w:r>
      <w:proofErr w:type="spellStart"/>
      <w:r w:rsidR="0015738D" w:rsidRPr="00A96A0E">
        <w:rPr>
          <w:rFonts w:ascii="Times New Roman" w:hAnsi="Times New Roman" w:cs="Times New Roman"/>
          <w:sz w:val="20"/>
          <w:szCs w:val="20"/>
        </w:rPr>
        <w:t>Qiagen</w:t>
      </w:r>
      <w:proofErr w:type="spellEnd"/>
      <w:r w:rsidR="0015738D" w:rsidRPr="00A96A0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15738D" w:rsidRPr="00A96A0E">
        <w:rPr>
          <w:rFonts w:ascii="Times New Roman" w:hAnsi="Times New Roman" w:cs="Times New Roman"/>
          <w:sz w:val="20"/>
          <w:szCs w:val="20"/>
        </w:rPr>
        <w:t>DNeasy</w:t>
      </w:r>
      <w:proofErr w:type="spellEnd"/>
      <w:r w:rsidR="0015738D" w:rsidRPr="00A96A0E">
        <w:rPr>
          <w:rFonts w:ascii="Times New Roman" w:hAnsi="Times New Roman" w:cs="Times New Roman"/>
          <w:sz w:val="20"/>
          <w:szCs w:val="20"/>
        </w:rPr>
        <w:t xml:space="preserve"> kit as above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. </w:t>
      </w:r>
      <w:r w:rsidR="00455BD1" w:rsidRPr="00A96A0E">
        <w:rPr>
          <w:rFonts w:ascii="Times New Roman" w:hAnsi="Times New Roman" w:cs="Times New Roman"/>
          <w:sz w:val="20"/>
          <w:szCs w:val="20"/>
        </w:rPr>
        <w:t xml:space="preserve">Due to low DNA concentrations obtained from the 3 juveniles, these DNA extracts </w:t>
      </w:r>
      <w:r w:rsidR="005D6B93" w:rsidRPr="00A96A0E">
        <w:rPr>
          <w:rFonts w:ascii="Times New Roman" w:hAnsi="Times New Roman" w:cs="Times New Roman"/>
          <w:sz w:val="20"/>
          <w:szCs w:val="20"/>
        </w:rPr>
        <w:t>were</w:t>
      </w:r>
      <w:r w:rsidR="00D3311F" w:rsidRPr="00A96A0E">
        <w:rPr>
          <w:rFonts w:ascii="Times New Roman" w:hAnsi="Times New Roman" w:cs="Times New Roman"/>
          <w:sz w:val="20"/>
          <w:szCs w:val="20"/>
        </w:rPr>
        <w:t xml:space="preserve"> pooled into 1 sample</w:t>
      </w:r>
      <w:r w:rsidR="00455BD1" w:rsidRPr="00A96A0E">
        <w:rPr>
          <w:rFonts w:ascii="Times New Roman" w:hAnsi="Times New Roman" w:cs="Times New Roman"/>
          <w:sz w:val="20"/>
          <w:szCs w:val="20"/>
        </w:rPr>
        <w:t xml:space="preserve"> for subsequent</w:t>
      </w:r>
      <w:r w:rsidR="00A96A0E">
        <w:rPr>
          <w:rFonts w:ascii="Times New Roman" w:hAnsi="Times New Roman" w:cs="Times New Roman"/>
          <w:sz w:val="20"/>
          <w:szCs w:val="20"/>
        </w:rPr>
        <w:t xml:space="preserve"> amplification</w:t>
      </w:r>
      <w:r w:rsidR="00D3311F" w:rsidRPr="00A96A0E">
        <w:rPr>
          <w:rFonts w:ascii="Times New Roman" w:hAnsi="Times New Roman" w:cs="Times New Roman"/>
          <w:sz w:val="20"/>
          <w:szCs w:val="20"/>
        </w:rPr>
        <w:t>.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 </w:t>
      </w:r>
      <w:r w:rsidR="00455BD1" w:rsidRPr="00A96A0E">
        <w:rPr>
          <w:rFonts w:ascii="Times New Roman" w:hAnsi="Times New Roman" w:cs="Times New Roman"/>
          <w:sz w:val="20"/>
          <w:szCs w:val="20"/>
        </w:rPr>
        <w:t xml:space="preserve">16S </w:t>
      </w:r>
      <w:proofErr w:type="spellStart"/>
      <w:r w:rsidR="00455BD1" w:rsidRPr="00A96A0E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="00455BD1" w:rsidRPr="00A96A0E">
        <w:rPr>
          <w:rFonts w:ascii="Times New Roman" w:hAnsi="Times New Roman" w:cs="Times New Roman"/>
          <w:sz w:val="20"/>
          <w:szCs w:val="20"/>
        </w:rPr>
        <w:t xml:space="preserve"> genes were amplified from all 24 adult tissue DNA extracts and the 3 whole juvenile DNA extracts </w:t>
      </w:r>
      <w:r w:rsidR="00413BB5">
        <w:rPr>
          <w:rFonts w:ascii="Times New Roman" w:hAnsi="Times New Roman" w:cs="Times New Roman"/>
          <w:sz w:val="20"/>
          <w:szCs w:val="20"/>
        </w:rPr>
        <w:t>using a FAM labelled 27F forward primer and an unlabelled 907R reverse primer</w:t>
      </w:r>
      <w:r w:rsidR="00E862CA">
        <w:rPr>
          <w:rFonts w:ascii="Times New Roman" w:hAnsi="Times New Roman" w:cs="Times New Roman"/>
          <w:sz w:val="20"/>
          <w:szCs w:val="20"/>
        </w:rPr>
        <w:t xml:space="preserve"> (5’-CCG TCA ATT CMT TTR AGT TT-3’</w:t>
      </w:r>
      <w:r w:rsidR="0080374E">
        <w:rPr>
          <w:rFonts w:ascii="Times New Roman" w:hAnsi="Times New Roman" w:cs="Times New Roman"/>
          <w:sz w:val="20"/>
          <w:szCs w:val="20"/>
        </w:rPr>
        <w:t>; Lane</w:t>
      </w:r>
      <w:r w:rsidR="00E862CA">
        <w:rPr>
          <w:rFonts w:ascii="Times New Roman" w:hAnsi="Times New Roman" w:cs="Times New Roman"/>
          <w:sz w:val="20"/>
          <w:szCs w:val="20"/>
        </w:rPr>
        <w:t xml:space="preserve"> 1991)</w:t>
      </w:r>
      <w:r w:rsidR="00413BB5">
        <w:rPr>
          <w:rFonts w:ascii="Times New Roman" w:hAnsi="Times New Roman" w:cs="Times New Roman"/>
          <w:sz w:val="20"/>
          <w:szCs w:val="20"/>
        </w:rPr>
        <w:t>. Reaction volumes and composition were as described above with d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uplicate amplifications performed. </w:t>
      </w:r>
      <w:r w:rsidR="00E862CA">
        <w:rPr>
          <w:rFonts w:ascii="Times New Roman" w:hAnsi="Times New Roman" w:cs="Times New Roman"/>
          <w:sz w:val="20"/>
          <w:szCs w:val="20"/>
        </w:rPr>
        <w:t>PCR conditions were an initial denature of 4 min at 95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°C followed by 30 cycles of 30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s at 95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°C, 1 min at 55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°C and 30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s at 72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>°C with a final extension period of 7 min at 72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E862CA">
        <w:rPr>
          <w:rFonts w:ascii="Times New Roman" w:hAnsi="Times New Roman" w:cs="Times New Roman"/>
          <w:sz w:val="20"/>
          <w:szCs w:val="20"/>
        </w:rPr>
        <w:t xml:space="preserve">°C. </w:t>
      </w:r>
    </w:p>
    <w:p w:rsidR="00557DA0" w:rsidRPr="00345B87" w:rsidRDefault="00925A23" w:rsidP="00C74DAD">
      <w:pPr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</w:pPr>
      <w:r>
        <w:rPr>
          <w:rFonts w:ascii="Times New Roman" w:hAnsi="Times New Roman" w:cs="Times New Roman"/>
          <w:sz w:val="20"/>
          <w:szCs w:val="20"/>
        </w:rPr>
        <w:t>A restriction endonuclease was selecte</w:t>
      </w:r>
      <w:r w:rsidR="000C15C0">
        <w:rPr>
          <w:rFonts w:ascii="Times New Roman" w:hAnsi="Times New Roman" w:cs="Times New Roman"/>
          <w:sz w:val="20"/>
          <w:szCs w:val="20"/>
        </w:rPr>
        <w:t xml:space="preserve">d using REPK (Collins and </w:t>
      </w:r>
      <w:proofErr w:type="spellStart"/>
      <w:r w:rsidR="000C15C0">
        <w:rPr>
          <w:rFonts w:ascii="Times New Roman" w:hAnsi="Times New Roman" w:cs="Times New Roman"/>
          <w:sz w:val="20"/>
          <w:szCs w:val="20"/>
        </w:rPr>
        <w:t>Rocap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2007) and cloned 16S </w:t>
      </w:r>
      <w:proofErr w:type="spellStart"/>
      <w:r>
        <w:rPr>
          <w:rFonts w:ascii="Times New Roman" w:hAnsi="Times New Roman" w:cs="Times New Roman"/>
          <w:sz w:val="20"/>
          <w:szCs w:val="20"/>
        </w:rPr>
        <w:t>rRNA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gene sequences from this study along with 16S </w:t>
      </w:r>
      <w:proofErr w:type="spellStart"/>
      <w:r>
        <w:rPr>
          <w:rFonts w:ascii="Times New Roman" w:hAnsi="Times New Roman" w:cs="Times New Roman"/>
          <w:sz w:val="20"/>
          <w:szCs w:val="20"/>
        </w:rPr>
        <w:t>rRNA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gene sequences obtained from water samples and associated with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Kiwa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tyleri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from the same hydrothermal vent site (Zwirglmaier</w:t>
      </w:r>
      <w:r w:rsidR="000C15C0">
        <w:rPr>
          <w:rFonts w:ascii="Times New Roman" w:hAnsi="Times New Roman" w:cs="Times New Roman"/>
          <w:sz w:val="20"/>
          <w:szCs w:val="20"/>
        </w:rPr>
        <w:t xml:space="preserve"> et al.</w:t>
      </w:r>
      <w:r>
        <w:rPr>
          <w:rFonts w:ascii="Times New Roman" w:hAnsi="Times New Roman" w:cs="Times New Roman"/>
          <w:sz w:val="20"/>
          <w:szCs w:val="20"/>
        </w:rPr>
        <w:t xml:space="preserve"> 2015). 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Amplified 16S rDNA was digested using the </w:t>
      </w:r>
      <w:proofErr w:type="spellStart"/>
      <w:r w:rsidR="00815C9C" w:rsidRPr="00A96A0E">
        <w:rPr>
          <w:rFonts w:ascii="Times New Roman" w:hAnsi="Times New Roman" w:cs="Times New Roman"/>
          <w:sz w:val="20"/>
          <w:szCs w:val="20"/>
        </w:rPr>
        <w:t>CfoI</w:t>
      </w:r>
      <w:proofErr w:type="spellEnd"/>
      <w:r w:rsidR="00815C9C" w:rsidRPr="00A96A0E">
        <w:rPr>
          <w:rFonts w:ascii="Times New Roman" w:hAnsi="Times New Roman" w:cs="Times New Roman"/>
          <w:sz w:val="20"/>
          <w:szCs w:val="20"/>
        </w:rPr>
        <w:t xml:space="preserve"> restriction enzyme (</w:t>
      </w:r>
      <w:proofErr w:type="spellStart"/>
      <w:r w:rsidR="00815C9C" w:rsidRPr="00A96A0E">
        <w:rPr>
          <w:rFonts w:ascii="Times New Roman" w:hAnsi="Times New Roman" w:cs="Times New Roman"/>
          <w:sz w:val="20"/>
          <w:szCs w:val="20"/>
        </w:rPr>
        <w:t>Promega</w:t>
      </w:r>
      <w:proofErr w:type="spellEnd"/>
      <w:r w:rsidR="00D12DF3">
        <w:rPr>
          <w:rFonts w:ascii="Times New Roman" w:hAnsi="Times New Roman" w:cs="Times New Roman"/>
          <w:sz w:val="20"/>
          <w:szCs w:val="20"/>
        </w:rPr>
        <w:t>, Madison, WI, USA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) </w:t>
      </w:r>
      <w:r w:rsidR="00D12DF3">
        <w:rPr>
          <w:rFonts w:ascii="Times New Roman" w:hAnsi="Times New Roman" w:cs="Times New Roman"/>
          <w:sz w:val="20"/>
          <w:szCs w:val="20"/>
        </w:rPr>
        <w:t>for 3</w:t>
      </w:r>
      <w:r w:rsidR="00136D53">
        <w:rPr>
          <w:rFonts w:ascii="Times New Roman" w:hAnsi="Times New Roman" w:cs="Times New Roman"/>
          <w:sz w:val="20"/>
          <w:szCs w:val="20"/>
        </w:rPr>
        <w:t xml:space="preserve"> </w:t>
      </w:r>
      <w:r w:rsidR="00D12DF3">
        <w:rPr>
          <w:rFonts w:ascii="Times New Roman" w:hAnsi="Times New Roman" w:cs="Times New Roman"/>
          <w:sz w:val="20"/>
          <w:szCs w:val="20"/>
        </w:rPr>
        <w:t>h at 37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D12DF3">
        <w:rPr>
          <w:rFonts w:ascii="Times New Roman" w:hAnsi="Times New Roman" w:cs="Times New Roman"/>
          <w:sz w:val="20"/>
          <w:szCs w:val="20"/>
        </w:rPr>
        <w:t>°C followed by a final denaturation period of 15 min at 65</w:t>
      </w:r>
      <w:r w:rsidR="004A6BFD">
        <w:rPr>
          <w:rFonts w:ascii="Times New Roman" w:hAnsi="Times New Roman" w:cs="Times New Roman"/>
          <w:sz w:val="20"/>
          <w:szCs w:val="20"/>
        </w:rPr>
        <w:t xml:space="preserve"> </w:t>
      </w:r>
      <w:r w:rsidR="00D12DF3">
        <w:rPr>
          <w:rFonts w:ascii="Times New Roman" w:hAnsi="Times New Roman" w:cs="Times New Roman"/>
          <w:sz w:val="20"/>
          <w:szCs w:val="20"/>
        </w:rPr>
        <w:t>°C</w:t>
      </w:r>
      <w:r w:rsidR="00C91CE3">
        <w:rPr>
          <w:rFonts w:ascii="Times New Roman" w:hAnsi="Times New Roman" w:cs="Times New Roman"/>
          <w:sz w:val="20"/>
          <w:szCs w:val="20"/>
        </w:rPr>
        <w:t xml:space="preserve"> according to the manufacturer’s recommendations</w:t>
      </w:r>
      <w:r w:rsidR="00D12DF3">
        <w:rPr>
          <w:rFonts w:ascii="Times New Roman" w:hAnsi="Times New Roman" w:cs="Times New Roman"/>
          <w:sz w:val="20"/>
          <w:szCs w:val="20"/>
        </w:rPr>
        <w:t xml:space="preserve">. </w:t>
      </w:r>
      <w:r w:rsidR="00814DD2">
        <w:rPr>
          <w:rFonts w:ascii="Times New Roman" w:hAnsi="Times New Roman" w:cs="Times New Roman"/>
          <w:sz w:val="20"/>
          <w:szCs w:val="20"/>
        </w:rPr>
        <w:t xml:space="preserve">Fragment length analysis by capillary electrophoresis was performed by </w:t>
      </w:r>
      <w:proofErr w:type="spellStart"/>
      <w:r w:rsidR="00814DD2">
        <w:rPr>
          <w:rFonts w:ascii="Times New Roman" w:hAnsi="Times New Roman" w:cs="Times New Roman"/>
          <w:sz w:val="20"/>
          <w:szCs w:val="20"/>
        </w:rPr>
        <w:t>Eurofins</w:t>
      </w:r>
      <w:proofErr w:type="spellEnd"/>
      <w:r w:rsidR="00814DD2">
        <w:rPr>
          <w:rFonts w:ascii="Times New Roman" w:hAnsi="Times New Roman" w:cs="Times New Roman"/>
          <w:sz w:val="20"/>
          <w:szCs w:val="20"/>
        </w:rPr>
        <w:t xml:space="preserve"> MWG Operon, </w:t>
      </w:r>
      <w:proofErr w:type="spellStart"/>
      <w:r w:rsidR="00814DD2">
        <w:rPr>
          <w:rFonts w:ascii="Times New Roman" w:hAnsi="Times New Roman" w:cs="Times New Roman"/>
          <w:sz w:val="20"/>
          <w:szCs w:val="20"/>
        </w:rPr>
        <w:t>Ebersberg</w:t>
      </w:r>
      <w:proofErr w:type="spellEnd"/>
      <w:r w:rsidR="00814DD2">
        <w:rPr>
          <w:rFonts w:ascii="Times New Roman" w:hAnsi="Times New Roman" w:cs="Times New Roman"/>
          <w:sz w:val="20"/>
          <w:szCs w:val="20"/>
        </w:rPr>
        <w:t>, Germany) and fragments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 </w:t>
      </w:r>
      <w:r w:rsidR="00814DD2">
        <w:rPr>
          <w:rFonts w:ascii="Times New Roman" w:hAnsi="Times New Roman" w:cs="Times New Roman"/>
          <w:sz w:val="20"/>
          <w:szCs w:val="20"/>
        </w:rPr>
        <w:t xml:space="preserve">were sized </w:t>
      </w:r>
      <w:r w:rsidR="00815C9C" w:rsidRPr="00A96A0E">
        <w:rPr>
          <w:rFonts w:ascii="Times New Roman" w:hAnsi="Times New Roman" w:cs="Times New Roman"/>
          <w:sz w:val="20"/>
          <w:szCs w:val="20"/>
        </w:rPr>
        <w:t>using the ROX1000 size standard and peak scanner software (Thermo Fisher S</w:t>
      </w:r>
      <w:r w:rsidR="00E862CA">
        <w:rPr>
          <w:rFonts w:ascii="Times New Roman" w:hAnsi="Times New Roman" w:cs="Times New Roman"/>
          <w:sz w:val="20"/>
          <w:szCs w:val="20"/>
        </w:rPr>
        <w:t>c</w:t>
      </w:r>
      <w:r w:rsidR="00815C9C" w:rsidRPr="00A96A0E">
        <w:rPr>
          <w:rFonts w:ascii="Times New Roman" w:hAnsi="Times New Roman" w:cs="Times New Roman"/>
          <w:sz w:val="20"/>
          <w:szCs w:val="20"/>
        </w:rPr>
        <w:t>ientific</w:t>
      </w:r>
      <w:r w:rsidR="00E862CA">
        <w:rPr>
          <w:rFonts w:ascii="Times New Roman" w:hAnsi="Times New Roman" w:cs="Times New Roman"/>
          <w:sz w:val="20"/>
          <w:szCs w:val="20"/>
        </w:rPr>
        <w:t xml:space="preserve"> Inc.</w:t>
      </w:r>
      <w:r w:rsidR="00815C9C" w:rsidRPr="00A96A0E">
        <w:rPr>
          <w:rFonts w:ascii="Times New Roman" w:hAnsi="Times New Roman" w:cs="Times New Roman"/>
          <w:sz w:val="20"/>
          <w:szCs w:val="20"/>
        </w:rPr>
        <w:t xml:space="preserve">). </w:t>
      </w:r>
      <w:r w:rsidR="006A1F52" w:rsidRPr="00A96A0E">
        <w:rPr>
          <w:rFonts w:ascii="Times New Roman" w:hAnsi="Times New Roman" w:cs="Times New Roman"/>
          <w:sz w:val="20"/>
          <w:szCs w:val="20"/>
        </w:rPr>
        <w:t xml:space="preserve">Fragment lengths were binned into 1 </w:t>
      </w:r>
      <w:proofErr w:type="spellStart"/>
      <w:r w:rsidR="006A1F52" w:rsidRPr="00A96A0E">
        <w:rPr>
          <w:rFonts w:ascii="Times New Roman" w:hAnsi="Times New Roman" w:cs="Times New Roman"/>
          <w:sz w:val="20"/>
          <w:szCs w:val="20"/>
        </w:rPr>
        <w:t>bp</w:t>
      </w:r>
      <w:proofErr w:type="spellEnd"/>
      <w:r w:rsidR="006A1F52" w:rsidRPr="00A96A0E">
        <w:rPr>
          <w:rFonts w:ascii="Times New Roman" w:hAnsi="Times New Roman" w:cs="Times New Roman"/>
          <w:sz w:val="20"/>
          <w:szCs w:val="20"/>
        </w:rPr>
        <w:t xml:space="preserve"> size groups and fragments constituting less than 1% of the total fluorescence in all samples were removed.</w:t>
      </w:r>
      <w:r w:rsidR="006756F9" w:rsidRPr="006756F9">
        <w:rPr>
          <w:rFonts w:ascii="Times New Roman" w:hAnsi="Times New Roman" w:cs="Times New Roman"/>
          <w:sz w:val="20"/>
          <w:szCs w:val="20"/>
        </w:rPr>
        <w:t xml:space="preserve"> </w:t>
      </w:r>
      <w:r w:rsidR="006756F9">
        <w:rPr>
          <w:rFonts w:ascii="Times New Roman" w:hAnsi="Times New Roman" w:cs="Times New Roman"/>
          <w:sz w:val="20"/>
          <w:szCs w:val="20"/>
        </w:rPr>
        <w:t xml:space="preserve">Shannon diversity indices were calculated using the proportion of different </w:t>
      </w:r>
      <w:r w:rsidR="00297606">
        <w:rPr>
          <w:rFonts w:ascii="Times New Roman" w:hAnsi="Times New Roman" w:cs="Times New Roman"/>
          <w:sz w:val="20"/>
          <w:szCs w:val="20"/>
        </w:rPr>
        <w:t>fragments</w:t>
      </w:r>
      <w:r w:rsidR="006756F9">
        <w:rPr>
          <w:rFonts w:ascii="Times New Roman" w:hAnsi="Times New Roman" w:cs="Times New Roman"/>
          <w:sz w:val="20"/>
          <w:szCs w:val="20"/>
        </w:rPr>
        <w:t xml:space="preserve"> in each sample and the mean of the diversity indices were compared for fragments obtained from oesophageal gland and gill-associated bacteria. </w:t>
      </w:r>
      <w:r w:rsidR="006A1F52" w:rsidRPr="00A96A0E">
        <w:rPr>
          <w:rFonts w:ascii="Times New Roman" w:hAnsi="Times New Roman" w:cs="Times New Roman"/>
          <w:sz w:val="20"/>
          <w:szCs w:val="20"/>
        </w:rPr>
        <w:t>Correspondence analysis was</w:t>
      </w:r>
      <w:r w:rsidR="006756F9">
        <w:rPr>
          <w:rFonts w:ascii="Times New Roman" w:hAnsi="Times New Roman" w:cs="Times New Roman"/>
          <w:sz w:val="20"/>
          <w:szCs w:val="20"/>
        </w:rPr>
        <w:t xml:space="preserve"> also</w:t>
      </w:r>
      <w:r w:rsidR="006A1F52" w:rsidRPr="00A96A0E">
        <w:rPr>
          <w:rFonts w:ascii="Times New Roman" w:hAnsi="Times New Roman" w:cs="Times New Roman"/>
          <w:sz w:val="20"/>
          <w:szCs w:val="20"/>
        </w:rPr>
        <w:t xml:space="preserve"> performed to compare all samples, gill bacteria and oesophageal gland bacteria, u</w:t>
      </w:r>
      <w:r w:rsidR="00706889">
        <w:rPr>
          <w:rFonts w:ascii="Times New Roman" w:hAnsi="Times New Roman" w:cs="Times New Roman"/>
          <w:sz w:val="20"/>
          <w:szCs w:val="20"/>
        </w:rPr>
        <w:t>sing R (R Core Team 2013</w:t>
      </w:r>
      <w:r w:rsidR="006A1F52" w:rsidRPr="00A96A0E">
        <w:rPr>
          <w:rFonts w:ascii="Times New Roman" w:hAnsi="Times New Roman" w:cs="Times New Roman"/>
          <w:sz w:val="20"/>
          <w:szCs w:val="20"/>
        </w:rPr>
        <w:t>).</w:t>
      </w:r>
      <w:r w:rsidR="006756F9">
        <w:rPr>
          <w:rFonts w:ascii="Times New Roman" w:hAnsi="Times New Roman" w:cs="Times New Roman"/>
          <w:sz w:val="20"/>
          <w:szCs w:val="20"/>
        </w:rPr>
        <w:t xml:space="preserve"> </w:t>
      </w:r>
      <w:r w:rsidR="006A1F52" w:rsidRPr="00345B87">
        <w:rPr>
          <w:rFonts w:ascii="Times New Roman" w:eastAsia="Times New Roman" w:hAnsi="Times New Roman" w:cs="Times New Roman"/>
          <w:b/>
          <w:sz w:val="20"/>
          <w:szCs w:val="20"/>
          <w:lang w:eastAsia="en-GB"/>
        </w:rPr>
        <w:t xml:space="preserve">Results </w:t>
      </w:r>
    </w:p>
    <w:p w:rsidR="00815C9C" w:rsidRDefault="00B07485" w:rsidP="0048470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Adult </w:t>
      </w:r>
      <w:r w:rsidRPr="00144415">
        <w:rPr>
          <w:rFonts w:ascii="Times New Roman" w:hAnsi="Times New Roman" w:cs="Times New Roman"/>
          <w:i/>
          <w:sz w:val="20"/>
          <w:szCs w:val="20"/>
        </w:rPr>
        <w:t>G</w:t>
      </w:r>
      <w:r w:rsidR="00DA5DFA">
        <w:rPr>
          <w:rFonts w:ascii="Times New Roman" w:hAnsi="Times New Roman" w:cs="Times New Roman"/>
          <w:i/>
          <w:sz w:val="20"/>
          <w:szCs w:val="20"/>
        </w:rPr>
        <w:t>.</w:t>
      </w:r>
      <w:r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85880">
        <w:rPr>
          <w:rFonts w:ascii="Times New Roman" w:hAnsi="Times New Roman" w:cs="Times New Roman"/>
          <w:sz w:val="20"/>
          <w:szCs w:val="20"/>
        </w:rPr>
        <w:t xml:space="preserve">(Chen et al. 2015a) </w:t>
      </w:r>
      <w:r w:rsidR="00B15D06">
        <w:rPr>
          <w:rFonts w:ascii="Times New Roman" w:hAnsi="Times New Roman" w:cs="Times New Roman"/>
          <w:sz w:val="20"/>
          <w:szCs w:val="20"/>
        </w:rPr>
        <w:t xml:space="preserve">were found to </w:t>
      </w:r>
      <w:r w:rsidR="008A3D35">
        <w:rPr>
          <w:rFonts w:ascii="Times New Roman" w:hAnsi="Times New Roman" w:cs="Times New Roman"/>
          <w:sz w:val="20"/>
          <w:szCs w:val="20"/>
        </w:rPr>
        <w:t>reach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60AE8">
        <w:rPr>
          <w:rFonts w:ascii="Times New Roman" w:hAnsi="Times New Roman" w:cs="Times New Roman"/>
          <w:sz w:val="20"/>
          <w:szCs w:val="20"/>
        </w:rPr>
        <w:t>up to</w:t>
      </w:r>
      <w:r w:rsidR="00A10A6C">
        <w:rPr>
          <w:rFonts w:ascii="Times New Roman" w:hAnsi="Times New Roman" w:cs="Times New Roman"/>
          <w:sz w:val="20"/>
          <w:szCs w:val="20"/>
        </w:rPr>
        <w:t xml:space="preserve"> 50 m</w:t>
      </w:r>
      <w:r w:rsidR="002F66A6">
        <w:rPr>
          <w:rFonts w:ascii="Times New Roman" w:hAnsi="Times New Roman" w:cs="Times New Roman"/>
          <w:sz w:val="20"/>
          <w:szCs w:val="20"/>
        </w:rPr>
        <w:t xml:space="preserve">m </w:t>
      </w:r>
      <w:r w:rsidR="00160AE8">
        <w:rPr>
          <w:rFonts w:ascii="Times New Roman" w:hAnsi="Times New Roman" w:cs="Times New Roman"/>
          <w:sz w:val="20"/>
          <w:szCs w:val="20"/>
        </w:rPr>
        <w:t xml:space="preserve">in </w:t>
      </w:r>
      <w:r w:rsidR="00A10A6C">
        <w:rPr>
          <w:rFonts w:ascii="Times New Roman" w:hAnsi="Times New Roman" w:cs="Times New Roman"/>
          <w:sz w:val="20"/>
          <w:szCs w:val="20"/>
        </w:rPr>
        <w:t xml:space="preserve">shell diameter </w:t>
      </w:r>
      <w:r w:rsidR="002F66A6">
        <w:rPr>
          <w:rFonts w:ascii="Times New Roman" w:hAnsi="Times New Roman" w:cs="Times New Roman"/>
          <w:sz w:val="20"/>
          <w:szCs w:val="20"/>
        </w:rPr>
        <w:t>(Fig</w:t>
      </w:r>
      <w:r w:rsidR="00101E93">
        <w:rPr>
          <w:rFonts w:ascii="Times New Roman" w:hAnsi="Times New Roman" w:cs="Times New Roman"/>
          <w:sz w:val="20"/>
          <w:szCs w:val="20"/>
        </w:rPr>
        <w:t>.</w:t>
      </w:r>
      <w:r w:rsidR="002F66A6">
        <w:rPr>
          <w:rFonts w:ascii="Times New Roman" w:hAnsi="Times New Roman" w:cs="Times New Roman"/>
          <w:sz w:val="20"/>
          <w:szCs w:val="20"/>
        </w:rPr>
        <w:t xml:space="preserve"> </w:t>
      </w:r>
      <w:r w:rsidR="00101E93">
        <w:rPr>
          <w:rFonts w:ascii="Times New Roman" w:hAnsi="Times New Roman" w:cs="Times New Roman"/>
          <w:sz w:val="20"/>
          <w:szCs w:val="20"/>
        </w:rPr>
        <w:t>2</w:t>
      </w:r>
      <w:r w:rsidR="002F66A6">
        <w:rPr>
          <w:rFonts w:ascii="Times New Roman" w:hAnsi="Times New Roman" w:cs="Times New Roman"/>
          <w:sz w:val="20"/>
          <w:szCs w:val="20"/>
        </w:rPr>
        <w:t xml:space="preserve">). Juvenile </w:t>
      </w:r>
      <w:r w:rsidR="00A10A6C">
        <w:rPr>
          <w:rFonts w:ascii="Times New Roman" w:hAnsi="Times New Roman" w:cs="Times New Roman"/>
          <w:i/>
          <w:sz w:val="20"/>
          <w:szCs w:val="20"/>
        </w:rPr>
        <w:t xml:space="preserve">G. </w:t>
      </w:r>
      <w:proofErr w:type="spellStart"/>
      <w:r w:rsidR="00A10A6C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2F66A6">
        <w:rPr>
          <w:rFonts w:ascii="Times New Roman" w:hAnsi="Times New Roman" w:cs="Times New Roman"/>
          <w:sz w:val="20"/>
          <w:szCs w:val="20"/>
        </w:rPr>
        <w:t xml:space="preserve"> </w:t>
      </w:r>
      <w:r w:rsidR="00A10A6C">
        <w:rPr>
          <w:rFonts w:ascii="Times New Roman" w:hAnsi="Times New Roman" w:cs="Times New Roman"/>
          <w:sz w:val="20"/>
          <w:szCs w:val="20"/>
        </w:rPr>
        <w:t>between 5 and 6 mm</w:t>
      </w:r>
      <w:r w:rsidR="002F66A6">
        <w:rPr>
          <w:rFonts w:ascii="Times New Roman" w:hAnsi="Times New Roman" w:cs="Times New Roman"/>
          <w:sz w:val="20"/>
          <w:szCs w:val="20"/>
        </w:rPr>
        <w:t xml:space="preserve"> in </w:t>
      </w:r>
      <w:r w:rsidR="00A10A6C">
        <w:rPr>
          <w:rFonts w:ascii="Times New Roman" w:hAnsi="Times New Roman" w:cs="Times New Roman"/>
          <w:sz w:val="20"/>
          <w:szCs w:val="20"/>
        </w:rPr>
        <w:t>shell diameter</w:t>
      </w:r>
      <w:r w:rsidR="002F66A6">
        <w:rPr>
          <w:rFonts w:ascii="Times New Roman" w:hAnsi="Times New Roman" w:cs="Times New Roman"/>
          <w:sz w:val="20"/>
          <w:szCs w:val="20"/>
        </w:rPr>
        <w:t xml:space="preserve"> were found within the mantle cavity of some adult snails</w:t>
      </w:r>
      <w:r w:rsidR="00DA0F9F">
        <w:rPr>
          <w:rFonts w:ascii="Times New Roman" w:hAnsi="Times New Roman" w:cs="Times New Roman"/>
          <w:sz w:val="20"/>
          <w:szCs w:val="20"/>
        </w:rPr>
        <w:t>, close to the adults’ gills,</w:t>
      </w:r>
      <w:r w:rsidR="002F66A6">
        <w:rPr>
          <w:rFonts w:ascii="Times New Roman" w:hAnsi="Times New Roman" w:cs="Times New Roman"/>
          <w:sz w:val="20"/>
          <w:szCs w:val="20"/>
        </w:rPr>
        <w:t xml:space="preserve"> during dissection.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C0EA0" w:rsidRDefault="00DC0EA0" w:rsidP="00484707">
      <w:pPr>
        <w:rPr>
          <w:rFonts w:ascii="Times New Roman" w:hAnsi="Times New Roman" w:cs="Times New Roman"/>
          <w:sz w:val="20"/>
          <w:szCs w:val="20"/>
        </w:rPr>
      </w:pPr>
      <w:r w:rsidRPr="00144415">
        <w:rPr>
          <w:rFonts w:ascii="Times New Roman" w:hAnsi="Times New Roman" w:cs="Times New Roman"/>
          <w:sz w:val="20"/>
          <w:szCs w:val="20"/>
        </w:rPr>
        <w:lastRenderedPageBreak/>
        <w:t xml:space="preserve">The majority of 16S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clone sequences obtained </w:t>
      </w:r>
      <w:r w:rsidR="009E567A" w:rsidRPr="00144415">
        <w:rPr>
          <w:rFonts w:ascii="Times New Roman" w:hAnsi="Times New Roman" w:cs="Times New Roman"/>
          <w:sz w:val="20"/>
          <w:szCs w:val="20"/>
        </w:rPr>
        <w:t>from the g</w:t>
      </w:r>
      <w:r w:rsidR="0029013C">
        <w:rPr>
          <w:rFonts w:ascii="Times New Roman" w:hAnsi="Times New Roman" w:cs="Times New Roman"/>
          <w:sz w:val="20"/>
          <w:szCs w:val="20"/>
        </w:rPr>
        <w:t>ills and</w:t>
      </w:r>
      <w:r w:rsidRPr="00144415">
        <w:rPr>
          <w:rFonts w:ascii="Times New Roman" w:hAnsi="Times New Roman" w:cs="Times New Roman"/>
          <w:sz w:val="20"/>
          <w:szCs w:val="20"/>
        </w:rPr>
        <w:t xml:space="preserve"> oesophageal gland were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G</w:t>
      </w:r>
      <w:r w:rsidR="0084029D" w:rsidRPr="00144415">
        <w:rPr>
          <w:rFonts w:ascii="Times New Roman" w:hAnsi="Times New Roman" w:cs="Times New Roman"/>
          <w:sz w:val="20"/>
          <w:szCs w:val="20"/>
        </w:rPr>
        <w:t>amma</w:t>
      </w:r>
      <w:r w:rsidR="00B05116" w:rsidRPr="00144415">
        <w:rPr>
          <w:rFonts w:ascii="Times New Roman" w:hAnsi="Times New Roman" w:cs="Times New Roman"/>
          <w:sz w:val="20"/>
          <w:szCs w:val="20"/>
        </w:rPr>
        <w:t>p</w:t>
      </w:r>
      <w:r w:rsidR="0029013C">
        <w:rPr>
          <w:rFonts w:ascii="Times New Roman" w:hAnsi="Times New Roman" w:cs="Times New Roman"/>
          <w:sz w:val="20"/>
          <w:szCs w:val="20"/>
        </w:rPr>
        <w:t>roteobacteria</w:t>
      </w:r>
      <w:proofErr w:type="spellEnd"/>
      <w:r w:rsidR="0029013C">
        <w:rPr>
          <w:rFonts w:ascii="Times New Roman" w:hAnsi="Times New Roman" w:cs="Times New Roman"/>
          <w:sz w:val="20"/>
          <w:szCs w:val="20"/>
        </w:rPr>
        <w:t>.</w:t>
      </w:r>
      <w:r w:rsidR="0084029D" w:rsidRPr="00144415">
        <w:rPr>
          <w:rFonts w:ascii="Times New Roman" w:hAnsi="Times New Roman" w:cs="Times New Roman"/>
          <w:sz w:val="20"/>
          <w:szCs w:val="20"/>
        </w:rPr>
        <w:t xml:space="preserve"> B</w:t>
      </w:r>
      <w:r w:rsidR="00AD5BE4" w:rsidRPr="00144415">
        <w:rPr>
          <w:rFonts w:ascii="Times New Roman" w:hAnsi="Times New Roman" w:cs="Times New Roman"/>
          <w:sz w:val="20"/>
          <w:szCs w:val="20"/>
        </w:rPr>
        <w:t xml:space="preserve">acterial 16S </w:t>
      </w:r>
      <w:proofErr w:type="spellStart"/>
      <w:r w:rsidR="00AD5BE4" w:rsidRPr="00144415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="00AD5BE4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FC373D">
        <w:rPr>
          <w:rFonts w:ascii="Times New Roman" w:hAnsi="Times New Roman" w:cs="Times New Roman"/>
          <w:sz w:val="20"/>
          <w:szCs w:val="20"/>
        </w:rPr>
        <w:t xml:space="preserve">gene </w:t>
      </w:r>
      <w:r w:rsidR="00AD5BE4" w:rsidRPr="00144415">
        <w:rPr>
          <w:rFonts w:ascii="Times New Roman" w:hAnsi="Times New Roman" w:cs="Times New Roman"/>
          <w:sz w:val="20"/>
          <w:szCs w:val="20"/>
        </w:rPr>
        <w:t>clones</w:t>
      </w:r>
      <w:r w:rsidRPr="00144415">
        <w:rPr>
          <w:rFonts w:ascii="Times New Roman" w:hAnsi="Times New Roman" w:cs="Times New Roman"/>
          <w:sz w:val="20"/>
          <w:szCs w:val="20"/>
        </w:rPr>
        <w:t xml:space="preserve"> from oesophageal</w:t>
      </w:r>
      <w:r w:rsidR="00D11CE1" w:rsidRPr="00144415">
        <w:rPr>
          <w:rFonts w:ascii="Times New Roman" w:hAnsi="Times New Roman" w:cs="Times New Roman"/>
          <w:sz w:val="20"/>
          <w:szCs w:val="20"/>
        </w:rPr>
        <w:t xml:space="preserve"> gland DNA formed a single </w:t>
      </w:r>
      <w:r w:rsidR="00FC373D">
        <w:rPr>
          <w:rFonts w:ascii="Times New Roman" w:hAnsi="Times New Roman" w:cs="Times New Roman"/>
          <w:sz w:val="20"/>
          <w:szCs w:val="20"/>
        </w:rPr>
        <w:t xml:space="preserve">OTU </w:t>
      </w:r>
      <w:r w:rsidR="00372BE2">
        <w:rPr>
          <w:rFonts w:ascii="Times New Roman" w:hAnsi="Times New Roman" w:cs="Times New Roman"/>
          <w:sz w:val="20"/>
          <w:szCs w:val="20"/>
        </w:rPr>
        <w:t>which clustered</w:t>
      </w:r>
      <w:r w:rsidR="007307D4" w:rsidRPr="00144415">
        <w:rPr>
          <w:rFonts w:ascii="Times New Roman" w:hAnsi="Times New Roman" w:cs="Times New Roman"/>
          <w:sz w:val="20"/>
          <w:szCs w:val="20"/>
        </w:rPr>
        <w:t xml:space="preserve"> wi</w:t>
      </w:r>
      <w:r w:rsidR="00372BE2">
        <w:rPr>
          <w:rFonts w:ascii="Times New Roman" w:hAnsi="Times New Roman" w:cs="Times New Roman"/>
          <w:sz w:val="20"/>
          <w:szCs w:val="20"/>
        </w:rPr>
        <w:t>th</w:t>
      </w:r>
      <w:r w:rsidR="00FC373D" w:rsidRPr="00FC373D">
        <w:rPr>
          <w:rFonts w:ascii="Times New Roman" w:hAnsi="Times New Roman" w:cs="Times New Roman"/>
          <w:sz w:val="20"/>
          <w:szCs w:val="20"/>
        </w:rPr>
        <w:t xml:space="preserve"> </w:t>
      </w:r>
      <w:r w:rsidR="00FC373D">
        <w:rPr>
          <w:rFonts w:ascii="Times New Roman" w:hAnsi="Times New Roman" w:cs="Times New Roman"/>
          <w:sz w:val="20"/>
          <w:szCs w:val="20"/>
        </w:rPr>
        <w:t>bacteria isolated from sediments at a methane seep (98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FC373D">
        <w:rPr>
          <w:rFonts w:ascii="Times New Roman" w:hAnsi="Times New Roman" w:cs="Times New Roman"/>
          <w:sz w:val="20"/>
          <w:szCs w:val="20"/>
        </w:rPr>
        <w:t xml:space="preserve">% sequence similarity in </w:t>
      </w:r>
      <w:proofErr w:type="spellStart"/>
      <w:r w:rsidR="00FC373D">
        <w:rPr>
          <w:rFonts w:ascii="Times New Roman" w:hAnsi="Times New Roman" w:cs="Times New Roman"/>
          <w:sz w:val="20"/>
          <w:szCs w:val="20"/>
        </w:rPr>
        <w:t>BLASTn</w:t>
      </w:r>
      <w:proofErr w:type="spellEnd"/>
      <w:r w:rsidR="00FC373D">
        <w:rPr>
          <w:rFonts w:ascii="Times New Roman" w:hAnsi="Times New Roman" w:cs="Times New Roman"/>
          <w:sz w:val="20"/>
          <w:szCs w:val="20"/>
        </w:rPr>
        <w:t xml:space="preserve">) and </w:t>
      </w:r>
      <w:proofErr w:type="spellStart"/>
      <w:r w:rsidR="00FC373D">
        <w:rPr>
          <w:rFonts w:ascii="Times New Roman" w:hAnsi="Times New Roman" w:cs="Times New Roman"/>
          <w:sz w:val="20"/>
          <w:szCs w:val="20"/>
        </w:rPr>
        <w:t>thioautotrophic</w:t>
      </w:r>
      <w:proofErr w:type="spellEnd"/>
      <w:r w:rsidR="00FC373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C373D">
        <w:rPr>
          <w:rFonts w:ascii="Times New Roman" w:hAnsi="Times New Roman" w:cs="Times New Roman"/>
          <w:sz w:val="20"/>
          <w:szCs w:val="20"/>
        </w:rPr>
        <w:t>symbionts</w:t>
      </w:r>
      <w:proofErr w:type="spellEnd"/>
      <w:r w:rsidR="00FC373D">
        <w:rPr>
          <w:rFonts w:ascii="Times New Roman" w:hAnsi="Times New Roman" w:cs="Times New Roman"/>
          <w:sz w:val="20"/>
          <w:szCs w:val="20"/>
        </w:rPr>
        <w:t xml:space="preserve"> i</w:t>
      </w:r>
      <w:r w:rsidR="00A87942">
        <w:rPr>
          <w:rFonts w:ascii="Times New Roman" w:hAnsi="Times New Roman" w:cs="Times New Roman"/>
          <w:sz w:val="20"/>
          <w:szCs w:val="20"/>
        </w:rPr>
        <w:t>solated from bivalve gills</w:t>
      </w:r>
      <w:r w:rsidR="00FC373D">
        <w:rPr>
          <w:rFonts w:ascii="Times New Roman" w:hAnsi="Times New Roman" w:cs="Times New Roman"/>
          <w:sz w:val="20"/>
          <w:szCs w:val="20"/>
        </w:rPr>
        <w:t>, tubeworms and</w:t>
      </w:r>
      <w:r w:rsidR="00A87942">
        <w:rPr>
          <w:rFonts w:ascii="Times New Roman" w:hAnsi="Times New Roman" w:cs="Times New Roman"/>
          <w:sz w:val="20"/>
          <w:szCs w:val="20"/>
        </w:rPr>
        <w:t xml:space="preserve"> the </w:t>
      </w:r>
      <w:r w:rsidR="008A3D35">
        <w:rPr>
          <w:rFonts w:ascii="Times New Roman" w:hAnsi="Times New Roman" w:cs="Times New Roman"/>
          <w:sz w:val="20"/>
          <w:szCs w:val="20"/>
        </w:rPr>
        <w:t>‘scaly-foot '</w:t>
      </w:r>
      <w:r w:rsidR="00A87942">
        <w:rPr>
          <w:rFonts w:ascii="Times New Roman" w:hAnsi="Times New Roman" w:cs="Times New Roman"/>
          <w:sz w:val="20"/>
          <w:szCs w:val="20"/>
        </w:rPr>
        <w:t>gastropod</w:t>
      </w:r>
      <w:r w:rsidR="00FC373D">
        <w:rPr>
          <w:rFonts w:ascii="Times New Roman" w:hAnsi="Times New Roman" w:cs="Times New Roman"/>
          <w:sz w:val="20"/>
          <w:szCs w:val="20"/>
        </w:rPr>
        <w:t xml:space="preserve"> </w:t>
      </w:r>
      <w:r w:rsidR="00DA5DFA" w:rsidRPr="00C43784">
        <w:rPr>
          <w:rFonts w:ascii="Times New Roman" w:hAnsi="Times New Roman" w:cs="Times New Roman"/>
          <w:i/>
          <w:sz w:val="20"/>
          <w:szCs w:val="20"/>
        </w:rPr>
        <w:t>C</w:t>
      </w:r>
      <w:r w:rsidR="00DA5DFA">
        <w:rPr>
          <w:rFonts w:ascii="Times New Roman" w:hAnsi="Times New Roman" w:cs="Times New Roman"/>
          <w:i/>
          <w:sz w:val="20"/>
          <w:szCs w:val="20"/>
        </w:rPr>
        <w:t>.</w:t>
      </w:r>
      <w:r w:rsidR="00DA5DFA" w:rsidRPr="00C43784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FC373D" w:rsidRPr="00C43784">
        <w:rPr>
          <w:rFonts w:ascii="Times New Roman" w:hAnsi="Times New Roman" w:cs="Times New Roman"/>
          <w:i/>
          <w:sz w:val="20"/>
          <w:szCs w:val="20"/>
        </w:rPr>
        <w:t>squamiferum</w:t>
      </w:r>
      <w:proofErr w:type="spellEnd"/>
      <w:r w:rsidR="00A87942">
        <w:rPr>
          <w:rFonts w:ascii="Times New Roman" w:hAnsi="Times New Roman" w:cs="Times New Roman"/>
          <w:sz w:val="20"/>
          <w:szCs w:val="20"/>
        </w:rPr>
        <w:t xml:space="preserve"> (96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A87942">
        <w:rPr>
          <w:rFonts w:ascii="Times New Roman" w:hAnsi="Times New Roman" w:cs="Times New Roman"/>
          <w:sz w:val="20"/>
          <w:szCs w:val="20"/>
        </w:rPr>
        <w:t>%, 94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A87942">
        <w:rPr>
          <w:rFonts w:ascii="Times New Roman" w:hAnsi="Times New Roman" w:cs="Times New Roman"/>
          <w:sz w:val="20"/>
          <w:szCs w:val="20"/>
        </w:rPr>
        <w:t>% and 93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A87942">
        <w:rPr>
          <w:rFonts w:ascii="Times New Roman" w:hAnsi="Times New Roman" w:cs="Times New Roman"/>
          <w:sz w:val="20"/>
          <w:szCs w:val="20"/>
        </w:rPr>
        <w:t>% similarity respectively</w:t>
      </w:r>
      <w:r w:rsidR="00FC373D">
        <w:rPr>
          <w:rFonts w:ascii="Times New Roman" w:hAnsi="Times New Roman" w:cs="Times New Roman"/>
          <w:sz w:val="20"/>
          <w:szCs w:val="20"/>
        </w:rPr>
        <w:t xml:space="preserve">; </w:t>
      </w:r>
      <w:r w:rsidR="00B07485">
        <w:rPr>
          <w:rFonts w:ascii="Times New Roman" w:hAnsi="Times New Roman" w:cs="Times New Roman"/>
          <w:sz w:val="20"/>
          <w:szCs w:val="20"/>
        </w:rPr>
        <w:t xml:space="preserve">Fig. </w:t>
      </w:r>
      <w:r w:rsidR="00101E93">
        <w:rPr>
          <w:rFonts w:ascii="Times New Roman" w:hAnsi="Times New Roman" w:cs="Times New Roman"/>
          <w:sz w:val="20"/>
          <w:szCs w:val="20"/>
        </w:rPr>
        <w:t>3</w:t>
      </w:r>
      <w:r w:rsidR="00FC373D">
        <w:rPr>
          <w:rFonts w:ascii="Times New Roman" w:hAnsi="Times New Roman" w:cs="Times New Roman"/>
          <w:sz w:val="20"/>
          <w:szCs w:val="20"/>
        </w:rPr>
        <w:t>a</w:t>
      </w:r>
      <w:r w:rsidR="007C18F7" w:rsidRPr="00144415">
        <w:rPr>
          <w:rFonts w:ascii="Times New Roman" w:hAnsi="Times New Roman" w:cs="Times New Roman"/>
          <w:sz w:val="20"/>
          <w:szCs w:val="20"/>
        </w:rPr>
        <w:t>)</w:t>
      </w:r>
      <w:r w:rsidRPr="00144415">
        <w:rPr>
          <w:rFonts w:ascii="Times New Roman" w:hAnsi="Times New Roman" w:cs="Times New Roman"/>
          <w:i/>
          <w:sz w:val="20"/>
          <w:szCs w:val="20"/>
        </w:rPr>
        <w:t>.</w:t>
      </w:r>
      <w:r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0E7EC8">
        <w:rPr>
          <w:rFonts w:ascii="Times New Roman" w:hAnsi="Times New Roman" w:cs="Times New Roman"/>
          <w:sz w:val="20"/>
          <w:szCs w:val="20"/>
        </w:rPr>
        <w:t xml:space="preserve">16S </w:t>
      </w:r>
      <w:proofErr w:type="spellStart"/>
      <w:r w:rsidR="000E7EC8">
        <w:rPr>
          <w:rFonts w:ascii="Times New Roman" w:hAnsi="Times New Roman" w:cs="Times New Roman"/>
          <w:sz w:val="20"/>
          <w:szCs w:val="20"/>
        </w:rPr>
        <w:t>rR</w:t>
      </w:r>
      <w:r w:rsidR="00F971DD">
        <w:rPr>
          <w:rFonts w:ascii="Times New Roman" w:hAnsi="Times New Roman" w:cs="Times New Roman"/>
          <w:sz w:val="20"/>
          <w:szCs w:val="20"/>
        </w:rPr>
        <w:t>NA</w:t>
      </w:r>
      <w:proofErr w:type="spellEnd"/>
      <w:r w:rsidR="00F971DD">
        <w:rPr>
          <w:rFonts w:ascii="Times New Roman" w:hAnsi="Times New Roman" w:cs="Times New Roman"/>
          <w:sz w:val="20"/>
          <w:szCs w:val="20"/>
        </w:rPr>
        <w:t xml:space="preserve"> gene clone sequences from this </w:t>
      </w:r>
      <w:proofErr w:type="spellStart"/>
      <w:r w:rsidR="00F971DD">
        <w:rPr>
          <w:rFonts w:ascii="Times New Roman" w:hAnsi="Times New Roman" w:cs="Times New Roman"/>
          <w:sz w:val="20"/>
          <w:szCs w:val="20"/>
        </w:rPr>
        <w:t>Gammaproteobacterial</w:t>
      </w:r>
      <w:proofErr w:type="spellEnd"/>
      <w:r w:rsidR="00F971DD">
        <w:rPr>
          <w:rFonts w:ascii="Times New Roman" w:hAnsi="Times New Roman" w:cs="Times New Roman"/>
          <w:sz w:val="20"/>
          <w:szCs w:val="20"/>
        </w:rPr>
        <w:t xml:space="preserve"> OTU exhibited only a maximum of 92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F971DD">
        <w:rPr>
          <w:rFonts w:ascii="Times New Roman" w:hAnsi="Times New Roman" w:cs="Times New Roman"/>
          <w:sz w:val="20"/>
          <w:szCs w:val="20"/>
        </w:rPr>
        <w:t>% similarity to clones from water samples obtained at the</w:t>
      </w:r>
      <w:r w:rsidR="000E7EC8">
        <w:rPr>
          <w:rFonts w:ascii="Times New Roman" w:hAnsi="Times New Roman" w:cs="Times New Roman"/>
          <w:sz w:val="20"/>
          <w:szCs w:val="20"/>
        </w:rPr>
        <w:t xml:space="preserve"> same</w:t>
      </w:r>
      <w:r w:rsidR="00F971DD">
        <w:rPr>
          <w:rFonts w:ascii="Times New Roman" w:hAnsi="Times New Roman" w:cs="Times New Roman"/>
          <w:sz w:val="20"/>
          <w:szCs w:val="20"/>
        </w:rPr>
        <w:t xml:space="preserve"> E2 vent site. </w:t>
      </w:r>
      <w:r w:rsidRPr="00144415">
        <w:rPr>
          <w:rFonts w:ascii="Times New Roman" w:hAnsi="Times New Roman" w:cs="Times New Roman"/>
          <w:sz w:val="20"/>
          <w:szCs w:val="20"/>
        </w:rPr>
        <w:t>The same OTU dominated the gill DNA clone library (</w:t>
      </w:r>
      <w:r w:rsidR="00FC373D">
        <w:rPr>
          <w:rFonts w:ascii="Times New Roman" w:hAnsi="Times New Roman" w:cs="Times New Roman"/>
          <w:sz w:val="20"/>
          <w:szCs w:val="20"/>
        </w:rPr>
        <w:t>73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Pr="00144415">
        <w:rPr>
          <w:rFonts w:ascii="Times New Roman" w:hAnsi="Times New Roman" w:cs="Times New Roman"/>
          <w:sz w:val="20"/>
          <w:szCs w:val="20"/>
        </w:rPr>
        <w:t>% of clones</w:t>
      </w:r>
      <w:r w:rsidR="00FC373D">
        <w:rPr>
          <w:rFonts w:ascii="Times New Roman" w:hAnsi="Times New Roman" w:cs="Times New Roman"/>
          <w:sz w:val="20"/>
          <w:szCs w:val="20"/>
        </w:rPr>
        <w:t>), however a</w:t>
      </w:r>
      <w:r w:rsidR="00AD5BE4" w:rsidRPr="00144415">
        <w:rPr>
          <w:rFonts w:ascii="Times New Roman" w:hAnsi="Times New Roman" w:cs="Times New Roman"/>
          <w:sz w:val="20"/>
          <w:szCs w:val="20"/>
        </w:rPr>
        <w:t xml:space="preserve"> greater </w:t>
      </w:r>
      <w:r w:rsidR="00F971DD">
        <w:rPr>
          <w:rFonts w:ascii="Times New Roman" w:hAnsi="Times New Roman" w:cs="Times New Roman"/>
          <w:sz w:val="20"/>
          <w:szCs w:val="20"/>
        </w:rPr>
        <w:t xml:space="preserve">bacterial </w:t>
      </w:r>
      <w:r w:rsidR="00AD5BE4" w:rsidRPr="00144415">
        <w:rPr>
          <w:rFonts w:ascii="Times New Roman" w:hAnsi="Times New Roman" w:cs="Times New Roman"/>
          <w:sz w:val="20"/>
          <w:szCs w:val="20"/>
        </w:rPr>
        <w:t xml:space="preserve">diversity was </w:t>
      </w:r>
      <w:r w:rsidR="00F971DD">
        <w:rPr>
          <w:rFonts w:ascii="Times New Roman" w:hAnsi="Times New Roman" w:cs="Times New Roman"/>
          <w:sz w:val="20"/>
          <w:szCs w:val="20"/>
        </w:rPr>
        <w:t>associated with</w:t>
      </w:r>
      <w:r w:rsidR="00FC373D">
        <w:rPr>
          <w:rFonts w:ascii="Times New Roman" w:hAnsi="Times New Roman" w:cs="Times New Roman"/>
          <w:sz w:val="20"/>
          <w:szCs w:val="20"/>
        </w:rPr>
        <w:t xml:space="preserve"> gill tissue</w:t>
      </w:r>
      <w:r w:rsidR="0021261B" w:rsidRPr="00144415">
        <w:rPr>
          <w:rFonts w:ascii="Times New Roman" w:hAnsi="Times New Roman" w:cs="Times New Roman"/>
          <w:sz w:val="20"/>
          <w:szCs w:val="20"/>
        </w:rPr>
        <w:t xml:space="preserve">, </w:t>
      </w:r>
      <w:r w:rsidRPr="00144415">
        <w:rPr>
          <w:rFonts w:ascii="Times New Roman" w:hAnsi="Times New Roman" w:cs="Times New Roman"/>
          <w:sz w:val="20"/>
          <w:szCs w:val="20"/>
        </w:rPr>
        <w:t xml:space="preserve">including </w:t>
      </w:r>
      <w:proofErr w:type="spellStart"/>
      <w:r w:rsidR="006C3051" w:rsidRPr="00144415">
        <w:rPr>
          <w:rFonts w:ascii="Times New Roman" w:hAnsi="Times New Roman" w:cs="Times New Roman"/>
          <w:sz w:val="20"/>
          <w:szCs w:val="20"/>
        </w:rPr>
        <w:t>Epsilon</w:t>
      </w:r>
      <w:r w:rsidRPr="00144415">
        <w:rPr>
          <w:rFonts w:ascii="Times New Roman" w:hAnsi="Times New Roman" w:cs="Times New Roman"/>
          <w:sz w:val="20"/>
          <w:szCs w:val="20"/>
        </w:rPr>
        <w:t>proteobacteria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0E7EC8">
        <w:rPr>
          <w:rFonts w:ascii="Times New Roman" w:hAnsi="Times New Roman" w:cs="Times New Roman"/>
          <w:sz w:val="20"/>
          <w:szCs w:val="20"/>
        </w:rPr>
        <w:t>(25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420880" w:rsidRPr="00144415">
        <w:rPr>
          <w:rFonts w:ascii="Times New Roman" w:hAnsi="Times New Roman" w:cs="Times New Roman"/>
          <w:sz w:val="20"/>
          <w:szCs w:val="20"/>
        </w:rPr>
        <w:t>%</w:t>
      </w:r>
      <w:r w:rsidR="00F971DD">
        <w:rPr>
          <w:rFonts w:ascii="Times New Roman" w:hAnsi="Times New Roman" w:cs="Times New Roman"/>
          <w:sz w:val="20"/>
          <w:szCs w:val="20"/>
        </w:rPr>
        <w:t xml:space="preserve"> of clones</w:t>
      </w:r>
      <w:r w:rsidR="00420880" w:rsidRPr="00144415">
        <w:rPr>
          <w:rFonts w:ascii="Times New Roman" w:hAnsi="Times New Roman" w:cs="Times New Roman"/>
          <w:sz w:val="20"/>
          <w:szCs w:val="20"/>
        </w:rPr>
        <w:t xml:space="preserve">) </w:t>
      </w:r>
      <w:r w:rsidR="005D7567" w:rsidRPr="00144415">
        <w:rPr>
          <w:rFonts w:ascii="Times New Roman" w:hAnsi="Times New Roman" w:cs="Times New Roman"/>
          <w:sz w:val="20"/>
          <w:szCs w:val="20"/>
        </w:rPr>
        <w:t xml:space="preserve">that cluster with </w:t>
      </w:r>
      <w:proofErr w:type="spellStart"/>
      <w:r w:rsidR="005D7567" w:rsidRPr="00144415">
        <w:rPr>
          <w:rFonts w:ascii="Times New Roman" w:hAnsi="Times New Roman" w:cs="Times New Roman"/>
          <w:sz w:val="20"/>
          <w:szCs w:val="20"/>
        </w:rPr>
        <w:t>epibionts</w:t>
      </w:r>
      <w:proofErr w:type="spellEnd"/>
      <w:r w:rsidR="00FC373D">
        <w:rPr>
          <w:rFonts w:ascii="Times New Roman" w:hAnsi="Times New Roman" w:cs="Times New Roman"/>
          <w:sz w:val="20"/>
          <w:szCs w:val="20"/>
        </w:rPr>
        <w:t xml:space="preserve"> </w:t>
      </w:r>
      <w:r w:rsidR="000E7EC8">
        <w:rPr>
          <w:rFonts w:ascii="Times New Roman" w:hAnsi="Times New Roman" w:cs="Times New Roman"/>
          <w:sz w:val="20"/>
          <w:szCs w:val="20"/>
        </w:rPr>
        <w:t>of</w:t>
      </w:r>
      <w:r w:rsidR="00FC373D">
        <w:rPr>
          <w:rFonts w:ascii="Times New Roman" w:hAnsi="Times New Roman" w:cs="Times New Roman"/>
          <w:sz w:val="20"/>
          <w:szCs w:val="20"/>
        </w:rPr>
        <w:t xml:space="preserve"> the ESR yeti crab </w:t>
      </w:r>
      <w:proofErr w:type="spellStart"/>
      <w:r w:rsidR="00FC373D">
        <w:rPr>
          <w:rFonts w:ascii="Times New Roman" w:hAnsi="Times New Roman" w:cs="Times New Roman"/>
          <w:i/>
          <w:sz w:val="20"/>
          <w:szCs w:val="20"/>
        </w:rPr>
        <w:t>Kiwa</w:t>
      </w:r>
      <w:proofErr w:type="spellEnd"/>
      <w:r w:rsidR="00FC373D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1B2207">
        <w:rPr>
          <w:rFonts w:ascii="Times New Roman" w:hAnsi="Times New Roman" w:cs="Times New Roman"/>
          <w:i/>
          <w:sz w:val="20"/>
          <w:szCs w:val="20"/>
        </w:rPr>
        <w:t>tyler</w:t>
      </w:r>
      <w:r w:rsidR="00FC373D">
        <w:rPr>
          <w:rFonts w:ascii="Times New Roman" w:hAnsi="Times New Roman" w:cs="Times New Roman"/>
          <w:i/>
          <w:sz w:val="20"/>
          <w:szCs w:val="20"/>
        </w:rPr>
        <w:t>i</w:t>
      </w:r>
      <w:proofErr w:type="spellEnd"/>
      <w:r w:rsidR="00FC373D">
        <w:rPr>
          <w:rFonts w:ascii="Times New Roman" w:hAnsi="Times New Roman" w:cs="Times New Roman"/>
          <w:sz w:val="20"/>
          <w:szCs w:val="20"/>
        </w:rPr>
        <w:t xml:space="preserve"> and bacteria cloned from water samples, both collected from the E2 vent field (&gt;</w:t>
      </w:r>
      <w:r w:rsidR="00160AE8">
        <w:rPr>
          <w:rFonts w:ascii="Times New Roman" w:hAnsi="Times New Roman" w:cs="Times New Roman"/>
          <w:sz w:val="20"/>
          <w:szCs w:val="20"/>
        </w:rPr>
        <w:t xml:space="preserve"> </w:t>
      </w:r>
      <w:r w:rsidR="00FC373D">
        <w:rPr>
          <w:rFonts w:ascii="Times New Roman" w:hAnsi="Times New Roman" w:cs="Times New Roman"/>
          <w:sz w:val="20"/>
          <w:szCs w:val="20"/>
        </w:rPr>
        <w:t>95</w:t>
      </w:r>
      <w:r w:rsidR="002B05D6">
        <w:rPr>
          <w:rFonts w:ascii="Times New Roman" w:hAnsi="Times New Roman" w:cs="Times New Roman"/>
          <w:sz w:val="20"/>
          <w:szCs w:val="20"/>
        </w:rPr>
        <w:t xml:space="preserve"> </w:t>
      </w:r>
      <w:r w:rsidR="00FC373D">
        <w:rPr>
          <w:rFonts w:ascii="Times New Roman" w:hAnsi="Times New Roman" w:cs="Times New Roman"/>
          <w:sz w:val="20"/>
          <w:szCs w:val="20"/>
        </w:rPr>
        <w:t>% sequence similarity</w:t>
      </w:r>
      <w:r w:rsidR="00101E93">
        <w:rPr>
          <w:rFonts w:ascii="Times New Roman" w:hAnsi="Times New Roman" w:cs="Times New Roman"/>
          <w:sz w:val="20"/>
          <w:szCs w:val="20"/>
        </w:rPr>
        <w:t>; Fig. 3</w:t>
      </w:r>
      <w:r w:rsidR="005C36B9">
        <w:rPr>
          <w:rFonts w:ascii="Times New Roman" w:hAnsi="Times New Roman" w:cs="Times New Roman"/>
          <w:sz w:val="20"/>
          <w:szCs w:val="20"/>
        </w:rPr>
        <w:t>b</w:t>
      </w:r>
      <w:r w:rsidR="00F971DD">
        <w:rPr>
          <w:rFonts w:ascii="Times New Roman" w:hAnsi="Times New Roman" w:cs="Times New Roman"/>
          <w:sz w:val="20"/>
          <w:szCs w:val="20"/>
        </w:rPr>
        <w:t>). A</w:t>
      </w:r>
      <w:r w:rsidR="0043115D" w:rsidRPr="001444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1261B" w:rsidRPr="00144415">
        <w:rPr>
          <w:rFonts w:ascii="Times New Roman" w:hAnsi="Times New Roman" w:cs="Times New Roman"/>
          <w:sz w:val="20"/>
          <w:szCs w:val="20"/>
        </w:rPr>
        <w:t>Deltaproteobacteri</w:t>
      </w:r>
      <w:r w:rsidR="005C36B9">
        <w:rPr>
          <w:rFonts w:ascii="Times New Roman" w:hAnsi="Times New Roman" w:cs="Times New Roman"/>
          <w:sz w:val="20"/>
          <w:szCs w:val="20"/>
        </w:rPr>
        <w:t>al</w:t>
      </w:r>
      <w:proofErr w:type="spellEnd"/>
      <w:r w:rsidR="0021261B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43115D" w:rsidRPr="00144415">
        <w:rPr>
          <w:rFonts w:ascii="Times New Roman" w:hAnsi="Times New Roman" w:cs="Times New Roman"/>
          <w:sz w:val="20"/>
          <w:szCs w:val="20"/>
        </w:rPr>
        <w:t xml:space="preserve">clone </w:t>
      </w:r>
      <w:r w:rsidR="000E7EC8">
        <w:rPr>
          <w:rFonts w:ascii="Times New Roman" w:hAnsi="Times New Roman" w:cs="Times New Roman"/>
          <w:sz w:val="20"/>
          <w:szCs w:val="20"/>
        </w:rPr>
        <w:t xml:space="preserve">which clustered </w:t>
      </w:r>
      <w:r w:rsidR="005D7567" w:rsidRPr="00144415">
        <w:rPr>
          <w:rFonts w:ascii="Times New Roman" w:hAnsi="Times New Roman" w:cs="Times New Roman"/>
          <w:sz w:val="20"/>
          <w:szCs w:val="20"/>
        </w:rPr>
        <w:t xml:space="preserve">with </w:t>
      </w:r>
      <w:r w:rsidR="0043115D" w:rsidRPr="00144415">
        <w:rPr>
          <w:rFonts w:ascii="Times New Roman" w:hAnsi="Times New Roman" w:cs="Times New Roman"/>
          <w:sz w:val="20"/>
          <w:szCs w:val="20"/>
        </w:rPr>
        <w:t xml:space="preserve">symbionts </w:t>
      </w:r>
      <w:r w:rsidR="00F971DD">
        <w:rPr>
          <w:rFonts w:ascii="Times New Roman" w:hAnsi="Times New Roman" w:cs="Times New Roman"/>
          <w:sz w:val="20"/>
          <w:szCs w:val="20"/>
        </w:rPr>
        <w:t>of</w:t>
      </w:r>
      <w:r w:rsidR="0043115D" w:rsidRPr="00144415">
        <w:rPr>
          <w:rFonts w:ascii="Times New Roman" w:hAnsi="Times New Roman" w:cs="Times New Roman"/>
          <w:sz w:val="20"/>
          <w:szCs w:val="20"/>
        </w:rPr>
        <w:t xml:space="preserve"> the gutless worm </w:t>
      </w:r>
      <w:proofErr w:type="spellStart"/>
      <w:r w:rsidR="0043115D" w:rsidRPr="00144415">
        <w:rPr>
          <w:rFonts w:ascii="Times New Roman" w:hAnsi="Times New Roman" w:cs="Times New Roman"/>
          <w:bCs/>
          <w:i/>
          <w:iCs/>
          <w:sz w:val="20"/>
          <w:szCs w:val="20"/>
        </w:rPr>
        <w:t>Olavius</w:t>
      </w:r>
      <w:proofErr w:type="spellEnd"/>
      <w:r w:rsidR="0043115D" w:rsidRPr="00144415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proofErr w:type="spellStart"/>
      <w:r w:rsidR="0043115D" w:rsidRPr="00144415">
        <w:rPr>
          <w:rFonts w:ascii="Times New Roman" w:hAnsi="Times New Roman" w:cs="Times New Roman"/>
          <w:bCs/>
          <w:i/>
          <w:iCs/>
          <w:sz w:val="20"/>
          <w:szCs w:val="20"/>
        </w:rPr>
        <w:t>algarvensis</w:t>
      </w:r>
      <w:proofErr w:type="spellEnd"/>
      <w:r w:rsidR="0043115D" w:rsidRPr="00144415">
        <w:rPr>
          <w:rFonts w:ascii="Times New Roman" w:hAnsi="Times New Roman" w:cs="Times New Roman"/>
          <w:sz w:val="20"/>
          <w:szCs w:val="20"/>
        </w:rPr>
        <w:t xml:space="preserve"> </w:t>
      </w:r>
      <w:r w:rsidR="00F971DD">
        <w:rPr>
          <w:rFonts w:ascii="Times New Roman" w:hAnsi="Times New Roman" w:cs="Times New Roman"/>
          <w:sz w:val="20"/>
          <w:szCs w:val="20"/>
        </w:rPr>
        <w:t xml:space="preserve">was also isolated from the gills </w:t>
      </w:r>
      <w:r w:rsidR="00B07485">
        <w:rPr>
          <w:rFonts w:ascii="Times New Roman" w:hAnsi="Times New Roman" w:cs="Times New Roman"/>
          <w:sz w:val="20"/>
          <w:szCs w:val="20"/>
        </w:rPr>
        <w:t>(Fig.</w:t>
      </w:r>
      <w:r w:rsidR="00101E93">
        <w:rPr>
          <w:rFonts w:ascii="Times New Roman" w:hAnsi="Times New Roman" w:cs="Times New Roman"/>
          <w:sz w:val="20"/>
          <w:szCs w:val="20"/>
        </w:rPr>
        <w:t xml:space="preserve"> 3</w:t>
      </w:r>
      <w:r w:rsidR="00FC373D">
        <w:rPr>
          <w:rFonts w:ascii="Times New Roman" w:hAnsi="Times New Roman" w:cs="Times New Roman"/>
          <w:sz w:val="20"/>
          <w:szCs w:val="20"/>
        </w:rPr>
        <w:t>c</w:t>
      </w:r>
      <w:r w:rsidR="000E7EC8">
        <w:rPr>
          <w:rFonts w:ascii="Times New Roman" w:hAnsi="Times New Roman" w:cs="Times New Roman"/>
          <w:sz w:val="20"/>
          <w:szCs w:val="20"/>
        </w:rPr>
        <w:t>)</w:t>
      </w:r>
      <w:r w:rsidR="00484707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706889" w:rsidRPr="00144415" w:rsidRDefault="009D6C98" w:rsidP="0048470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Shannon (H) and Simpson (D) diversity indices were 0 and 1 respectively for the oesophageal gland clone library at all sequence similarities calculated from 80 to 99 %. This lack of diversity is as expected due to only 1 OTU present. In contrast, a higher diversity was found in the gill clone library </w:t>
      </w:r>
      <w:r w:rsidR="00F941F3">
        <w:rPr>
          <w:rFonts w:ascii="Times New Roman" w:hAnsi="Times New Roman" w:cs="Times New Roman"/>
          <w:sz w:val="20"/>
          <w:szCs w:val="20"/>
        </w:rPr>
        <w:t xml:space="preserve">with Shannon diversity indices of between 0.9 and 1.0 for sequence similarities between 90 and 99 % and Simpson diversity indices of 0.5 for sequence similarities over 90 % (Fig. </w:t>
      </w:r>
      <w:r w:rsidR="00101E93">
        <w:rPr>
          <w:rFonts w:ascii="Times New Roman" w:hAnsi="Times New Roman" w:cs="Times New Roman"/>
          <w:sz w:val="20"/>
          <w:szCs w:val="20"/>
        </w:rPr>
        <w:t>4</w:t>
      </w:r>
      <w:r w:rsidR="00F941F3">
        <w:rPr>
          <w:rFonts w:ascii="Times New Roman" w:hAnsi="Times New Roman" w:cs="Times New Roman"/>
          <w:sz w:val="20"/>
          <w:szCs w:val="20"/>
        </w:rPr>
        <w:t>). As only one OTU was sequenced from the oesophageal gland clone library, rarefaction analysis indicated that all diversity was captured in the 29 clones sequenced</w:t>
      </w:r>
      <w:r w:rsidR="00101E93">
        <w:rPr>
          <w:rFonts w:ascii="Times New Roman" w:hAnsi="Times New Roman" w:cs="Times New Roman"/>
          <w:sz w:val="20"/>
          <w:szCs w:val="20"/>
        </w:rPr>
        <w:t xml:space="preserve"> (Fig. 5)</w:t>
      </w:r>
      <w:r w:rsidR="00F941F3">
        <w:rPr>
          <w:rFonts w:ascii="Times New Roman" w:hAnsi="Times New Roman" w:cs="Times New Roman"/>
          <w:sz w:val="20"/>
          <w:szCs w:val="20"/>
        </w:rPr>
        <w:t xml:space="preserve">. In contrast the gradient of a rarefaction curve </w:t>
      </w:r>
      <w:r w:rsidR="008437EA">
        <w:rPr>
          <w:rFonts w:ascii="Times New Roman" w:hAnsi="Times New Roman" w:cs="Times New Roman"/>
          <w:sz w:val="20"/>
          <w:szCs w:val="20"/>
        </w:rPr>
        <w:t xml:space="preserve">for the </w:t>
      </w:r>
      <w:r w:rsidR="007D5AAA">
        <w:rPr>
          <w:rFonts w:ascii="Times New Roman" w:hAnsi="Times New Roman" w:cs="Times New Roman"/>
          <w:sz w:val="20"/>
          <w:szCs w:val="20"/>
        </w:rPr>
        <w:t>gill</w:t>
      </w:r>
      <w:r w:rsidR="008437EA">
        <w:rPr>
          <w:rFonts w:ascii="Times New Roman" w:hAnsi="Times New Roman" w:cs="Times New Roman"/>
          <w:sz w:val="20"/>
          <w:szCs w:val="20"/>
        </w:rPr>
        <w:t xml:space="preserve"> clone library </w:t>
      </w:r>
      <w:r w:rsidR="00F941F3">
        <w:rPr>
          <w:rFonts w:ascii="Times New Roman" w:hAnsi="Times New Roman" w:cs="Times New Roman"/>
          <w:sz w:val="20"/>
          <w:szCs w:val="20"/>
        </w:rPr>
        <w:t>decr</w:t>
      </w:r>
      <w:r w:rsidR="00175C7E">
        <w:rPr>
          <w:rFonts w:ascii="Times New Roman" w:hAnsi="Times New Roman" w:cs="Times New Roman"/>
          <w:sz w:val="20"/>
          <w:szCs w:val="20"/>
        </w:rPr>
        <w:t>eased</w:t>
      </w:r>
      <w:r w:rsidR="00F941F3">
        <w:rPr>
          <w:rFonts w:ascii="Times New Roman" w:hAnsi="Times New Roman" w:cs="Times New Roman"/>
          <w:sz w:val="20"/>
          <w:szCs w:val="20"/>
        </w:rPr>
        <w:t xml:space="preserve"> with </w:t>
      </w:r>
      <w:r w:rsidR="008437EA">
        <w:rPr>
          <w:rFonts w:ascii="Times New Roman" w:hAnsi="Times New Roman" w:cs="Times New Roman"/>
          <w:sz w:val="20"/>
          <w:szCs w:val="20"/>
        </w:rPr>
        <w:t>increasing number of clones sampled, although the curve remained</w:t>
      </w:r>
      <w:r w:rsidR="00F941F3">
        <w:rPr>
          <w:rFonts w:ascii="Times New Roman" w:hAnsi="Times New Roman" w:cs="Times New Roman"/>
          <w:sz w:val="20"/>
          <w:szCs w:val="20"/>
        </w:rPr>
        <w:t xml:space="preserve"> non-linear at </w:t>
      </w:r>
      <w:r w:rsidR="008437EA">
        <w:rPr>
          <w:rFonts w:ascii="Times New Roman" w:hAnsi="Times New Roman" w:cs="Times New Roman"/>
          <w:sz w:val="20"/>
          <w:szCs w:val="20"/>
        </w:rPr>
        <w:t xml:space="preserve">the sampling of 48 clones, indicating that this clone library did not capture the full diversity of 16S </w:t>
      </w:r>
      <w:proofErr w:type="spellStart"/>
      <w:r w:rsidR="008437EA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="008437EA">
        <w:rPr>
          <w:rFonts w:ascii="Times New Roman" w:hAnsi="Times New Roman" w:cs="Times New Roman"/>
          <w:sz w:val="20"/>
          <w:szCs w:val="20"/>
        </w:rPr>
        <w:t xml:space="preserve"> sequences</w:t>
      </w:r>
      <w:r w:rsidR="00175C7E">
        <w:rPr>
          <w:rFonts w:ascii="Times New Roman" w:hAnsi="Times New Roman" w:cs="Times New Roman"/>
          <w:sz w:val="20"/>
          <w:szCs w:val="20"/>
        </w:rPr>
        <w:t xml:space="preserve"> in the </w:t>
      </w:r>
      <w:r w:rsidR="007D5AAA">
        <w:rPr>
          <w:rFonts w:ascii="Times New Roman" w:hAnsi="Times New Roman" w:cs="Times New Roman"/>
          <w:sz w:val="20"/>
          <w:szCs w:val="20"/>
        </w:rPr>
        <w:t>gill</w:t>
      </w:r>
      <w:r w:rsidR="008437EA">
        <w:rPr>
          <w:rFonts w:ascii="Times New Roman" w:hAnsi="Times New Roman" w:cs="Times New Roman"/>
          <w:sz w:val="20"/>
          <w:szCs w:val="20"/>
        </w:rPr>
        <w:t>.</w:t>
      </w:r>
      <w:r w:rsidR="00BB2F87">
        <w:rPr>
          <w:rFonts w:ascii="Times New Roman" w:hAnsi="Times New Roman" w:cs="Times New Roman"/>
          <w:sz w:val="20"/>
          <w:szCs w:val="20"/>
        </w:rPr>
        <w:t xml:space="preserve"> The Good’s coverage estimator for gill-associated bacterial OTUs is 0.95 for sequence similarities of 97 % and 0.94 for sequence similarities of 99 %, indicating that the gill clone library captured 94 or 95 % of the OTUs defined at 97 or 99 % similarity.</w:t>
      </w:r>
      <w:r w:rsidR="007F4096">
        <w:rPr>
          <w:rFonts w:ascii="Times New Roman" w:hAnsi="Times New Roman" w:cs="Times New Roman"/>
          <w:sz w:val="20"/>
          <w:szCs w:val="20"/>
        </w:rPr>
        <w:t xml:space="preserve"> As shown in the rarefaction analysis, Good’s coverage of the oesophageal gland clone library showed that all of the diversity was captured by the clone library with a value of 1.0 for OTUs defined at a 99 % sequence similarity.</w:t>
      </w:r>
    </w:p>
    <w:p w:rsidR="006A1F52" w:rsidRDefault="000E4C3D" w:rsidP="00E54D88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22C42" w:rsidRPr="00144415">
        <w:rPr>
          <w:rFonts w:ascii="Times New Roman" w:hAnsi="Times New Roman" w:cs="Times New Roman"/>
          <w:sz w:val="20"/>
          <w:szCs w:val="20"/>
        </w:rPr>
        <w:t xml:space="preserve">acterial community composition </w:t>
      </w:r>
      <w:r w:rsidR="009162EF">
        <w:rPr>
          <w:rFonts w:ascii="Times New Roman" w:hAnsi="Times New Roman" w:cs="Times New Roman"/>
          <w:sz w:val="20"/>
          <w:szCs w:val="20"/>
        </w:rPr>
        <w:t>varied more</w:t>
      </w:r>
      <w:r w:rsidR="00F22C42" w:rsidRPr="00144415">
        <w:rPr>
          <w:rFonts w:ascii="Times New Roman" w:hAnsi="Times New Roman" w:cs="Times New Roman"/>
          <w:sz w:val="20"/>
          <w:szCs w:val="20"/>
        </w:rPr>
        <w:t xml:space="preserve"> between individual host snail gills than </w:t>
      </w:r>
      <w:r>
        <w:rPr>
          <w:rFonts w:ascii="Times New Roman" w:hAnsi="Times New Roman" w:cs="Times New Roman"/>
          <w:sz w:val="20"/>
          <w:szCs w:val="20"/>
        </w:rPr>
        <w:t>between host</w:t>
      </w:r>
      <w:r w:rsidR="00F22C42" w:rsidRPr="00144415">
        <w:rPr>
          <w:rFonts w:ascii="Times New Roman" w:hAnsi="Times New Roman" w:cs="Times New Roman"/>
          <w:sz w:val="20"/>
          <w:szCs w:val="20"/>
        </w:rPr>
        <w:t xml:space="preserve"> oesophageal glands </w:t>
      </w:r>
      <w:r w:rsidR="0016136C">
        <w:rPr>
          <w:rFonts w:ascii="Times New Roman" w:hAnsi="Times New Roman" w:cs="Times New Roman"/>
          <w:sz w:val="20"/>
          <w:szCs w:val="20"/>
        </w:rPr>
        <w:t>as shown by correspondence analysis</w:t>
      </w:r>
      <w:r w:rsidR="00534C34">
        <w:rPr>
          <w:rFonts w:ascii="Times New Roman" w:hAnsi="Times New Roman" w:cs="Times New Roman"/>
          <w:sz w:val="20"/>
          <w:szCs w:val="20"/>
        </w:rPr>
        <w:t xml:space="preserve"> of T-RFLP data </w:t>
      </w:r>
      <w:r w:rsidR="00F22C42" w:rsidRPr="00144415">
        <w:rPr>
          <w:rFonts w:ascii="Times New Roman" w:hAnsi="Times New Roman" w:cs="Times New Roman"/>
          <w:sz w:val="20"/>
          <w:szCs w:val="20"/>
        </w:rPr>
        <w:t>(</w:t>
      </w:r>
      <w:r w:rsidR="008A0954" w:rsidRPr="00144415">
        <w:rPr>
          <w:rFonts w:ascii="Times New Roman" w:hAnsi="Times New Roman" w:cs="Times New Roman"/>
          <w:sz w:val="20"/>
          <w:szCs w:val="20"/>
        </w:rPr>
        <w:t>Fig</w:t>
      </w:r>
      <w:r w:rsidR="00F22C42" w:rsidRPr="00144415">
        <w:rPr>
          <w:rFonts w:ascii="Times New Roman" w:hAnsi="Times New Roman" w:cs="Times New Roman"/>
          <w:sz w:val="20"/>
          <w:szCs w:val="20"/>
        </w:rPr>
        <w:t>.</w:t>
      </w:r>
      <w:r w:rsidR="00B07485">
        <w:rPr>
          <w:rFonts w:ascii="Times New Roman" w:hAnsi="Times New Roman" w:cs="Times New Roman"/>
          <w:sz w:val="20"/>
          <w:szCs w:val="20"/>
        </w:rPr>
        <w:t xml:space="preserve"> </w:t>
      </w:r>
      <w:r w:rsidR="00101E93">
        <w:rPr>
          <w:rFonts w:ascii="Times New Roman" w:hAnsi="Times New Roman" w:cs="Times New Roman"/>
          <w:sz w:val="20"/>
          <w:szCs w:val="20"/>
        </w:rPr>
        <w:t>6</w:t>
      </w:r>
      <w:r w:rsidR="009162EF">
        <w:rPr>
          <w:rFonts w:ascii="Times New Roman" w:hAnsi="Times New Roman" w:cs="Times New Roman"/>
          <w:sz w:val="20"/>
          <w:szCs w:val="20"/>
        </w:rPr>
        <w:t>a</w:t>
      </w:r>
      <w:r w:rsidR="00321BEA" w:rsidRPr="00144415">
        <w:rPr>
          <w:rFonts w:ascii="Times New Roman" w:hAnsi="Times New Roman" w:cs="Times New Roman"/>
          <w:sz w:val="20"/>
          <w:szCs w:val="20"/>
        </w:rPr>
        <w:t>)</w:t>
      </w:r>
      <w:r w:rsidR="008F5238">
        <w:rPr>
          <w:rFonts w:ascii="Times New Roman" w:hAnsi="Times New Roman" w:cs="Times New Roman"/>
          <w:sz w:val="20"/>
          <w:szCs w:val="20"/>
        </w:rPr>
        <w:t xml:space="preserve">. The bacterial community of juvenile host snails </w:t>
      </w:r>
      <w:r w:rsidR="00CA7530">
        <w:rPr>
          <w:rFonts w:ascii="Times New Roman" w:hAnsi="Times New Roman" w:cs="Times New Roman"/>
          <w:sz w:val="20"/>
          <w:szCs w:val="20"/>
        </w:rPr>
        <w:t xml:space="preserve">was </w:t>
      </w:r>
      <w:r w:rsidR="008F5238">
        <w:rPr>
          <w:rFonts w:ascii="Times New Roman" w:hAnsi="Times New Roman" w:cs="Times New Roman"/>
          <w:sz w:val="20"/>
          <w:szCs w:val="20"/>
        </w:rPr>
        <w:t xml:space="preserve">more closely </w:t>
      </w:r>
      <w:r w:rsidR="00CA7530">
        <w:rPr>
          <w:rFonts w:ascii="Times New Roman" w:hAnsi="Times New Roman" w:cs="Times New Roman"/>
          <w:sz w:val="20"/>
          <w:szCs w:val="20"/>
        </w:rPr>
        <w:t xml:space="preserve">related </w:t>
      </w:r>
      <w:r w:rsidR="008F5238">
        <w:rPr>
          <w:rFonts w:ascii="Times New Roman" w:hAnsi="Times New Roman" w:cs="Times New Roman"/>
          <w:sz w:val="20"/>
          <w:szCs w:val="20"/>
        </w:rPr>
        <w:t xml:space="preserve">to the community associated with adult </w:t>
      </w:r>
      <w:r w:rsidR="009F6CF0">
        <w:rPr>
          <w:rFonts w:ascii="Times New Roman" w:hAnsi="Times New Roman" w:cs="Times New Roman"/>
          <w:i/>
          <w:sz w:val="20"/>
          <w:szCs w:val="20"/>
        </w:rPr>
        <w:t xml:space="preserve">G. </w:t>
      </w:r>
      <w:proofErr w:type="spellStart"/>
      <w:r w:rsidR="009F6CF0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9F6CF0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8F5238">
        <w:rPr>
          <w:rFonts w:ascii="Times New Roman" w:hAnsi="Times New Roman" w:cs="Times New Roman"/>
          <w:sz w:val="20"/>
          <w:szCs w:val="20"/>
        </w:rPr>
        <w:t xml:space="preserve">gills than with </w:t>
      </w:r>
      <w:r w:rsidR="00B07485">
        <w:rPr>
          <w:rFonts w:ascii="Times New Roman" w:hAnsi="Times New Roman" w:cs="Times New Roman"/>
          <w:sz w:val="20"/>
          <w:szCs w:val="20"/>
        </w:rPr>
        <w:t xml:space="preserve">adult oesophageal glands (Fig. </w:t>
      </w:r>
      <w:r w:rsidR="00101E93">
        <w:rPr>
          <w:rFonts w:ascii="Times New Roman" w:hAnsi="Times New Roman" w:cs="Times New Roman"/>
          <w:sz w:val="20"/>
          <w:szCs w:val="20"/>
        </w:rPr>
        <w:t>6</w:t>
      </w:r>
      <w:r w:rsidR="008F5238">
        <w:rPr>
          <w:rFonts w:ascii="Times New Roman" w:hAnsi="Times New Roman" w:cs="Times New Roman"/>
          <w:sz w:val="20"/>
          <w:szCs w:val="20"/>
        </w:rPr>
        <w:t xml:space="preserve">a) and </w:t>
      </w:r>
      <w:r w:rsidR="0029013C">
        <w:rPr>
          <w:rFonts w:ascii="Times New Roman" w:hAnsi="Times New Roman" w:cs="Times New Roman"/>
          <w:sz w:val="20"/>
          <w:szCs w:val="20"/>
        </w:rPr>
        <w:t xml:space="preserve">was </w:t>
      </w:r>
      <w:r w:rsidR="008F5238">
        <w:rPr>
          <w:rFonts w:ascii="Times New Roman" w:hAnsi="Times New Roman" w:cs="Times New Roman"/>
          <w:sz w:val="20"/>
          <w:szCs w:val="20"/>
        </w:rPr>
        <w:t xml:space="preserve">more closely related to </w:t>
      </w:r>
      <w:proofErr w:type="spellStart"/>
      <w:r w:rsidR="008F5238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="008F5238">
        <w:rPr>
          <w:rFonts w:ascii="Times New Roman" w:hAnsi="Times New Roman" w:cs="Times New Roman"/>
          <w:sz w:val="20"/>
          <w:szCs w:val="20"/>
        </w:rPr>
        <w:t xml:space="preserve"> clones than </w:t>
      </w:r>
      <w:proofErr w:type="spellStart"/>
      <w:r w:rsidR="008F5238">
        <w:rPr>
          <w:rFonts w:ascii="Times New Roman" w:hAnsi="Times New Roman" w:cs="Times New Roman"/>
          <w:sz w:val="20"/>
          <w:szCs w:val="20"/>
        </w:rPr>
        <w:t>Epsilonproteobacteria</w:t>
      </w:r>
      <w:proofErr w:type="spellEnd"/>
      <w:r w:rsidR="008F5238">
        <w:rPr>
          <w:rFonts w:ascii="Times New Roman" w:hAnsi="Times New Roman" w:cs="Times New Roman"/>
          <w:sz w:val="20"/>
          <w:szCs w:val="20"/>
        </w:rPr>
        <w:t xml:space="preserve"> clones isolated from adult gills (Fig. </w:t>
      </w:r>
      <w:r w:rsidR="00101E93">
        <w:rPr>
          <w:rFonts w:ascii="Times New Roman" w:hAnsi="Times New Roman" w:cs="Times New Roman"/>
          <w:sz w:val="20"/>
          <w:szCs w:val="20"/>
        </w:rPr>
        <w:t>6</w:t>
      </w:r>
      <w:r w:rsidR="008F5238">
        <w:rPr>
          <w:rFonts w:ascii="Times New Roman" w:hAnsi="Times New Roman" w:cs="Times New Roman"/>
          <w:sz w:val="20"/>
          <w:szCs w:val="20"/>
        </w:rPr>
        <w:t>b).</w:t>
      </w:r>
      <w:r w:rsidR="00333BC2">
        <w:rPr>
          <w:rFonts w:ascii="Times New Roman" w:hAnsi="Times New Roman" w:cs="Times New Roman"/>
          <w:sz w:val="20"/>
          <w:szCs w:val="20"/>
        </w:rPr>
        <w:t xml:space="preserve"> Higher diversities</w:t>
      </w:r>
      <w:r w:rsidR="00C46DFC">
        <w:rPr>
          <w:rFonts w:ascii="Times New Roman" w:hAnsi="Times New Roman" w:cs="Times New Roman"/>
          <w:sz w:val="20"/>
          <w:szCs w:val="20"/>
        </w:rPr>
        <w:t xml:space="preserve"> of terminal restriction fragments (TRFs) </w:t>
      </w:r>
      <w:r w:rsidR="00333BC2">
        <w:rPr>
          <w:rFonts w:ascii="Times New Roman" w:hAnsi="Times New Roman" w:cs="Times New Roman"/>
          <w:sz w:val="20"/>
          <w:szCs w:val="20"/>
        </w:rPr>
        <w:t>were</w:t>
      </w:r>
      <w:r w:rsidR="00C46DFC">
        <w:rPr>
          <w:rFonts w:ascii="Times New Roman" w:hAnsi="Times New Roman" w:cs="Times New Roman"/>
          <w:sz w:val="20"/>
          <w:szCs w:val="20"/>
        </w:rPr>
        <w:t xml:space="preserve"> obtained from gill-associated bacteria </w:t>
      </w:r>
      <w:r w:rsidR="00187B3F">
        <w:rPr>
          <w:rFonts w:ascii="Times New Roman" w:hAnsi="Times New Roman" w:cs="Times New Roman"/>
          <w:sz w:val="20"/>
          <w:szCs w:val="20"/>
        </w:rPr>
        <w:t>(mean H = 1.9</w:t>
      </w:r>
      <w:r w:rsidR="00DB2C2D">
        <w:rPr>
          <w:rFonts w:ascii="Times New Roman" w:hAnsi="Times New Roman" w:cs="Times New Roman"/>
          <w:sz w:val="20"/>
          <w:szCs w:val="20"/>
        </w:rPr>
        <w:t>, standard error of the mean = 0.</w:t>
      </w:r>
      <w:r w:rsidR="00187B3F">
        <w:rPr>
          <w:rFonts w:ascii="Times New Roman" w:hAnsi="Times New Roman" w:cs="Times New Roman"/>
          <w:sz w:val="20"/>
          <w:szCs w:val="20"/>
        </w:rPr>
        <w:t>1</w:t>
      </w:r>
      <w:r w:rsidR="00DB2C2D">
        <w:rPr>
          <w:rFonts w:ascii="Times New Roman" w:hAnsi="Times New Roman" w:cs="Times New Roman"/>
          <w:sz w:val="20"/>
          <w:szCs w:val="20"/>
        </w:rPr>
        <w:t xml:space="preserve">) </w:t>
      </w:r>
      <w:r w:rsidR="00C46DFC">
        <w:rPr>
          <w:rFonts w:ascii="Times New Roman" w:hAnsi="Times New Roman" w:cs="Times New Roman"/>
          <w:sz w:val="20"/>
          <w:szCs w:val="20"/>
        </w:rPr>
        <w:t>compared to oesophageal gland-associated bacteria</w:t>
      </w:r>
      <w:r w:rsidR="00DB2C2D">
        <w:rPr>
          <w:rFonts w:ascii="Times New Roman" w:hAnsi="Times New Roman" w:cs="Times New Roman"/>
          <w:sz w:val="20"/>
          <w:szCs w:val="20"/>
        </w:rPr>
        <w:t xml:space="preserve"> (mean H </w:t>
      </w:r>
      <w:r w:rsidR="00187B3F">
        <w:rPr>
          <w:rFonts w:ascii="Times New Roman" w:hAnsi="Times New Roman" w:cs="Times New Roman"/>
          <w:sz w:val="20"/>
          <w:szCs w:val="20"/>
        </w:rPr>
        <w:t>= 1.5</w:t>
      </w:r>
      <w:r w:rsidR="00DB2C2D">
        <w:rPr>
          <w:rFonts w:ascii="Times New Roman" w:hAnsi="Times New Roman" w:cs="Times New Roman"/>
          <w:sz w:val="20"/>
          <w:szCs w:val="20"/>
        </w:rPr>
        <w:t>, s</w:t>
      </w:r>
      <w:r w:rsidR="00187B3F">
        <w:rPr>
          <w:rFonts w:ascii="Times New Roman" w:hAnsi="Times New Roman" w:cs="Times New Roman"/>
          <w:sz w:val="20"/>
          <w:szCs w:val="20"/>
        </w:rPr>
        <w:t>tandard error of the mean = 0.1</w:t>
      </w:r>
      <w:r w:rsidR="00DB2C2D">
        <w:rPr>
          <w:rFonts w:ascii="Times New Roman" w:hAnsi="Times New Roman" w:cs="Times New Roman"/>
          <w:sz w:val="20"/>
          <w:szCs w:val="20"/>
        </w:rPr>
        <w:t>).</w:t>
      </w:r>
      <w:r w:rsidR="00187B3F">
        <w:rPr>
          <w:rFonts w:ascii="Times New Roman" w:hAnsi="Times New Roman" w:cs="Times New Roman"/>
          <w:sz w:val="20"/>
          <w:szCs w:val="20"/>
        </w:rPr>
        <w:t xml:space="preserve"> Diversity of bacterial TRFs obtained from the pooled sample of juvenile snails is higher (H = 2.3) than diversities calculated from both of the adult tissue-associated bacterial TRFs.</w:t>
      </w:r>
    </w:p>
    <w:p w:rsidR="006A1F52" w:rsidRPr="00175C7E" w:rsidRDefault="006A1F52" w:rsidP="00175C7E">
      <w:pPr>
        <w:rPr>
          <w:rFonts w:ascii="Times New Roman" w:hAnsi="Times New Roman" w:cs="Times New Roman"/>
          <w:b/>
          <w:sz w:val="20"/>
          <w:szCs w:val="20"/>
        </w:rPr>
      </w:pPr>
      <w:r w:rsidRPr="00175C7E">
        <w:rPr>
          <w:rFonts w:ascii="Times New Roman" w:hAnsi="Times New Roman" w:cs="Times New Roman"/>
          <w:b/>
          <w:sz w:val="20"/>
          <w:szCs w:val="20"/>
        </w:rPr>
        <w:t>Discussion</w:t>
      </w:r>
    </w:p>
    <w:p w:rsidR="00512370" w:rsidRPr="00175C7E" w:rsidRDefault="007F16F7" w:rsidP="00175C7E">
      <w:pPr>
        <w:rPr>
          <w:rFonts w:ascii="Times New Roman" w:hAnsi="Times New Roman" w:cs="Times New Roman"/>
          <w:sz w:val="20"/>
          <w:szCs w:val="20"/>
        </w:rPr>
      </w:pPr>
      <w:r w:rsidRPr="00175C7E">
        <w:rPr>
          <w:rFonts w:ascii="Times New Roman" w:hAnsi="Times New Roman" w:cs="Times New Roman"/>
          <w:sz w:val="20"/>
          <w:szCs w:val="20"/>
        </w:rPr>
        <w:t>Since the discovery of chemoautotrophy in hydrothermal vent bacteria, a variety of metabolic pathways have been identified to convert inorganic carbon (C</w:t>
      </w:r>
      <w:r w:rsidRPr="00175C7E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175C7E">
        <w:rPr>
          <w:rFonts w:ascii="Times New Roman" w:hAnsi="Times New Roman" w:cs="Times New Roman"/>
          <w:sz w:val="20"/>
          <w:szCs w:val="20"/>
        </w:rPr>
        <w:t xml:space="preserve"> compounds) into organic carbon (C</w:t>
      </w:r>
      <w:r w:rsidRPr="00175C7E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4907EF" w:rsidRPr="00175C7E">
        <w:rPr>
          <w:rFonts w:ascii="Times New Roman" w:hAnsi="Times New Roman" w:cs="Times New Roman"/>
          <w:sz w:val="20"/>
          <w:szCs w:val="20"/>
        </w:rPr>
        <w:t xml:space="preserve"> compounds) (Cavanaugh et al. 2006</w:t>
      </w:r>
      <w:r w:rsidR="000C15C0">
        <w:rPr>
          <w:rFonts w:ascii="Times New Roman" w:hAnsi="Times New Roman" w:cs="Times New Roman"/>
          <w:sz w:val="20"/>
          <w:szCs w:val="20"/>
        </w:rPr>
        <w:t>;</w:t>
      </w:r>
      <w:r w:rsidR="001B2207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4907EF" w:rsidRPr="00175C7E">
        <w:rPr>
          <w:rFonts w:ascii="Times New Roman" w:hAnsi="Times New Roman" w:cs="Times New Roman"/>
          <w:bCs/>
          <w:sz w:val="20"/>
          <w:szCs w:val="20"/>
        </w:rPr>
        <w:t>Campbell and Cary 2004)</w:t>
      </w:r>
      <w:r w:rsidRPr="00175C7E">
        <w:rPr>
          <w:rFonts w:ascii="Times New Roman" w:hAnsi="Times New Roman" w:cs="Times New Roman"/>
          <w:sz w:val="20"/>
          <w:szCs w:val="20"/>
        </w:rPr>
        <w:t>.</w:t>
      </w:r>
      <w:r w:rsidR="006621D7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BA6A4A" w:rsidRPr="00175C7E">
        <w:rPr>
          <w:rFonts w:ascii="Times New Roman" w:hAnsi="Times New Roman" w:cs="Times New Roman"/>
          <w:sz w:val="20"/>
          <w:szCs w:val="20"/>
        </w:rPr>
        <w:t>Campbell et al</w:t>
      </w:r>
      <w:r w:rsidR="00D8154C" w:rsidRPr="00175C7E">
        <w:rPr>
          <w:rFonts w:ascii="Times New Roman" w:hAnsi="Times New Roman" w:cs="Times New Roman"/>
          <w:sz w:val="20"/>
          <w:szCs w:val="20"/>
        </w:rPr>
        <w:t>.</w:t>
      </w:r>
      <w:r w:rsidR="00BA6A4A" w:rsidRPr="00175C7E">
        <w:rPr>
          <w:rFonts w:ascii="Times New Roman" w:hAnsi="Times New Roman" w:cs="Times New Roman"/>
          <w:sz w:val="20"/>
          <w:szCs w:val="20"/>
        </w:rPr>
        <w:t xml:space="preserve"> (2003) discovered citrate </w:t>
      </w:r>
      <w:proofErr w:type="spellStart"/>
      <w:r w:rsidR="00BA6A4A" w:rsidRPr="00175C7E">
        <w:rPr>
          <w:rFonts w:ascii="Times New Roman" w:hAnsi="Times New Roman" w:cs="Times New Roman"/>
          <w:sz w:val="20"/>
          <w:szCs w:val="20"/>
        </w:rPr>
        <w:t>lyase</w:t>
      </w:r>
      <w:proofErr w:type="spellEnd"/>
      <w:r w:rsidR="00BA6A4A" w:rsidRPr="00175C7E">
        <w:rPr>
          <w:rFonts w:ascii="Times New Roman" w:hAnsi="Times New Roman" w:cs="Times New Roman"/>
          <w:sz w:val="20"/>
          <w:szCs w:val="20"/>
        </w:rPr>
        <w:t xml:space="preserve"> genes in </w:t>
      </w:r>
      <w:proofErr w:type="spellStart"/>
      <w:r w:rsidR="00BA6A4A" w:rsidRPr="00175C7E">
        <w:rPr>
          <w:rFonts w:ascii="Times New Roman" w:hAnsi="Times New Roman" w:cs="Times New Roman"/>
          <w:sz w:val="20"/>
          <w:szCs w:val="20"/>
        </w:rPr>
        <w:t>epibionts</w:t>
      </w:r>
      <w:proofErr w:type="spellEnd"/>
      <w:r w:rsidR="00BA6A4A" w:rsidRPr="00175C7E">
        <w:rPr>
          <w:rFonts w:ascii="Times New Roman" w:hAnsi="Times New Roman" w:cs="Times New Roman"/>
          <w:sz w:val="20"/>
          <w:szCs w:val="20"/>
        </w:rPr>
        <w:t xml:space="preserve"> of polychaete worms (</w:t>
      </w:r>
      <w:proofErr w:type="spellStart"/>
      <w:r w:rsidR="00BA6A4A" w:rsidRPr="00175C7E">
        <w:rPr>
          <w:rStyle w:val="family"/>
          <w:rFonts w:ascii="Times New Roman" w:hAnsi="Times New Roman" w:cs="Times New Roman"/>
          <w:bCs/>
          <w:sz w:val="20"/>
          <w:szCs w:val="20"/>
        </w:rPr>
        <w:t>Alvinellidae</w:t>
      </w:r>
      <w:proofErr w:type="spellEnd"/>
      <w:r w:rsidR="00BA6A4A" w:rsidRPr="00175C7E">
        <w:rPr>
          <w:rStyle w:val="family"/>
          <w:rFonts w:ascii="Times New Roman" w:hAnsi="Times New Roman" w:cs="Times New Roman"/>
          <w:bCs/>
          <w:sz w:val="20"/>
          <w:szCs w:val="20"/>
        </w:rPr>
        <w:t xml:space="preserve">), indicating </w:t>
      </w:r>
      <w:r w:rsidR="00BA6A4A" w:rsidRPr="00175C7E">
        <w:rPr>
          <w:rFonts w:ascii="Times New Roman" w:hAnsi="Times New Roman" w:cs="Times New Roman"/>
          <w:sz w:val="20"/>
          <w:szCs w:val="20"/>
        </w:rPr>
        <w:t xml:space="preserve">that carbon is </w:t>
      </w:r>
      <w:proofErr w:type="spellStart"/>
      <w:r w:rsidR="00BA6A4A" w:rsidRPr="00175C7E">
        <w:rPr>
          <w:rFonts w:ascii="Times New Roman" w:hAnsi="Times New Roman" w:cs="Times New Roman"/>
          <w:sz w:val="20"/>
          <w:szCs w:val="20"/>
        </w:rPr>
        <w:t>chemoautotrophically</w:t>
      </w:r>
      <w:proofErr w:type="spellEnd"/>
      <w:r w:rsidR="00BA6A4A" w:rsidRPr="00175C7E">
        <w:rPr>
          <w:rFonts w:ascii="Times New Roman" w:hAnsi="Times New Roman" w:cs="Times New Roman"/>
          <w:sz w:val="20"/>
          <w:szCs w:val="20"/>
        </w:rPr>
        <w:t xml:space="preserve"> fixed via the reductive </w:t>
      </w:r>
      <w:proofErr w:type="spellStart"/>
      <w:r w:rsidR="00BA6A4A" w:rsidRPr="00175C7E">
        <w:rPr>
          <w:rFonts w:ascii="Times New Roman" w:hAnsi="Times New Roman" w:cs="Times New Roman"/>
          <w:sz w:val="20"/>
          <w:szCs w:val="20"/>
        </w:rPr>
        <w:t>tricarboxylic</w:t>
      </w:r>
      <w:proofErr w:type="spellEnd"/>
      <w:r w:rsidR="00BA6A4A" w:rsidRPr="00175C7E">
        <w:rPr>
          <w:rFonts w:ascii="Times New Roman" w:hAnsi="Times New Roman" w:cs="Times New Roman"/>
          <w:sz w:val="20"/>
          <w:szCs w:val="20"/>
        </w:rPr>
        <w:t xml:space="preserve"> acid (</w:t>
      </w:r>
      <w:proofErr w:type="spellStart"/>
      <w:r w:rsidR="00BA6A4A" w:rsidRPr="00175C7E">
        <w:rPr>
          <w:rFonts w:ascii="Times New Roman" w:hAnsi="Times New Roman" w:cs="Times New Roman"/>
          <w:sz w:val="20"/>
          <w:szCs w:val="20"/>
        </w:rPr>
        <w:t>rTCA</w:t>
      </w:r>
      <w:proofErr w:type="spellEnd"/>
      <w:r w:rsidR="00BA6A4A" w:rsidRPr="00175C7E">
        <w:rPr>
          <w:rFonts w:ascii="Times New Roman" w:hAnsi="Times New Roman" w:cs="Times New Roman"/>
          <w:sz w:val="20"/>
          <w:szCs w:val="20"/>
        </w:rPr>
        <w:t xml:space="preserve">) cycle </w:t>
      </w:r>
      <w:r w:rsidR="00512370" w:rsidRPr="00175C7E">
        <w:rPr>
          <w:rFonts w:ascii="Times New Roman" w:hAnsi="Times New Roman" w:cs="Times New Roman"/>
          <w:sz w:val="20"/>
          <w:szCs w:val="20"/>
        </w:rPr>
        <w:t>in these Epsilon-</w:t>
      </w:r>
      <w:proofErr w:type="spellStart"/>
      <w:r w:rsidR="00512370" w:rsidRPr="00175C7E">
        <w:rPr>
          <w:rFonts w:ascii="Times New Roman" w:hAnsi="Times New Roman" w:cs="Times New Roman"/>
          <w:sz w:val="20"/>
          <w:szCs w:val="20"/>
        </w:rPr>
        <w:t>proteobacteria</w:t>
      </w:r>
      <w:proofErr w:type="spellEnd"/>
      <w:r w:rsidR="00512370" w:rsidRPr="00175C7E">
        <w:rPr>
          <w:rFonts w:ascii="Times New Roman" w:hAnsi="Times New Roman" w:cs="Times New Roman"/>
          <w:sz w:val="20"/>
          <w:szCs w:val="20"/>
        </w:rPr>
        <w:t xml:space="preserve"> (Campbell and Cary 2004)</w:t>
      </w:r>
      <w:r w:rsidR="00BA6A4A" w:rsidRPr="00175C7E">
        <w:rPr>
          <w:rFonts w:ascii="Times New Roman" w:hAnsi="Times New Roman" w:cs="Times New Roman"/>
          <w:sz w:val="20"/>
          <w:szCs w:val="20"/>
        </w:rPr>
        <w:t xml:space="preserve"> and changing the previous theory that all carbon fixation by chemoautotrophs occurs via the Calvin Benson cycle</w:t>
      </w:r>
      <w:r w:rsidR="00512370" w:rsidRPr="00175C7E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512370" w:rsidRPr="00175C7E">
        <w:rPr>
          <w:rFonts w:ascii="Times New Roman" w:hAnsi="Times New Roman" w:cs="Times New Roman"/>
          <w:sz w:val="20"/>
          <w:szCs w:val="20"/>
        </w:rPr>
        <w:t>Felbeck</w:t>
      </w:r>
      <w:proofErr w:type="spellEnd"/>
      <w:r w:rsidR="00512370" w:rsidRPr="00175C7E">
        <w:rPr>
          <w:rFonts w:ascii="Times New Roman" w:hAnsi="Times New Roman" w:cs="Times New Roman"/>
          <w:sz w:val="20"/>
          <w:szCs w:val="20"/>
        </w:rPr>
        <w:t xml:space="preserve"> et al. 1981). </w:t>
      </w:r>
    </w:p>
    <w:p w:rsidR="00512370" w:rsidRDefault="007F16F7" w:rsidP="00175C7E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175C7E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175C7E">
        <w:rPr>
          <w:rFonts w:ascii="Times New Roman" w:hAnsi="Times New Roman" w:cs="Times New Roman"/>
          <w:sz w:val="20"/>
          <w:szCs w:val="20"/>
        </w:rPr>
        <w:t>Epsilonproteobacteria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75C7E">
        <w:rPr>
          <w:rFonts w:ascii="Times New Roman" w:hAnsi="Times New Roman" w:cs="Times New Roman"/>
          <w:sz w:val="20"/>
          <w:szCs w:val="20"/>
        </w:rPr>
        <w:t>endosymbionts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6621D7" w:rsidRPr="00175C7E">
        <w:rPr>
          <w:rFonts w:ascii="Times New Roman" w:hAnsi="Times New Roman" w:cs="Times New Roman"/>
          <w:sz w:val="20"/>
          <w:szCs w:val="20"/>
        </w:rPr>
        <w:t xml:space="preserve">have been found to co-occur </w:t>
      </w:r>
      <w:r w:rsidRPr="00175C7E">
        <w:rPr>
          <w:rFonts w:ascii="Times New Roman" w:hAnsi="Times New Roman" w:cs="Times New Roman"/>
          <w:sz w:val="20"/>
          <w:szCs w:val="20"/>
        </w:rPr>
        <w:t>in hydrothermal vent gastropods (</w:t>
      </w:r>
      <w:proofErr w:type="spellStart"/>
      <w:r w:rsidR="00A5734F" w:rsidRPr="00175C7E">
        <w:rPr>
          <w:rFonts w:ascii="Times New Roman" w:hAnsi="Times New Roman" w:cs="Times New Roman"/>
          <w:i/>
          <w:sz w:val="20"/>
          <w:szCs w:val="20"/>
        </w:rPr>
        <w:t>Alviniconcha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) which fix carbon via the Calvin-Benson cycle and </w:t>
      </w:r>
      <w:proofErr w:type="spellStart"/>
      <w:r w:rsidRPr="00175C7E">
        <w:rPr>
          <w:rFonts w:ascii="Times New Roman" w:hAnsi="Times New Roman" w:cs="Times New Roman"/>
          <w:sz w:val="20"/>
          <w:szCs w:val="20"/>
        </w:rPr>
        <w:t>rTCA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cycle respectively</w:t>
      </w:r>
      <w:r w:rsidR="006621D7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4907EF" w:rsidRPr="00175C7E">
        <w:rPr>
          <w:rFonts w:ascii="Times New Roman" w:hAnsi="Times New Roman" w:cs="Times New Roman"/>
          <w:sz w:val="20"/>
          <w:szCs w:val="20"/>
        </w:rPr>
        <w:t>(</w:t>
      </w:r>
      <w:r w:rsidR="004907EF" w:rsidRPr="00175C7E">
        <w:rPr>
          <w:rFonts w:ascii="Times New Roman" w:hAnsi="Times New Roman" w:cs="Times New Roman"/>
          <w:sz w:val="20"/>
          <w:szCs w:val="20"/>
          <w:lang w:val="en-US"/>
        </w:rPr>
        <w:t>Stein et al. 1988)</w:t>
      </w:r>
      <w:r w:rsidRPr="00175C7E">
        <w:rPr>
          <w:rFonts w:ascii="Times New Roman" w:hAnsi="Times New Roman" w:cs="Times New Roman"/>
          <w:sz w:val="20"/>
          <w:szCs w:val="20"/>
        </w:rPr>
        <w:t>.</w:t>
      </w:r>
      <w:r w:rsidR="006621D7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9162EF" w:rsidRPr="00175C7E">
        <w:rPr>
          <w:rFonts w:ascii="Times New Roman" w:hAnsi="Times New Roman" w:cs="Times New Roman"/>
          <w:sz w:val="20"/>
          <w:szCs w:val="20"/>
        </w:rPr>
        <w:t>However, s</w:t>
      </w:r>
      <w:r w:rsidRPr="00175C7E">
        <w:rPr>
          <w:rFonts w:ascii="Times New Roman" w:hAnsi="Times New Roman" w:cs="Times New Roman"/>
          <w:sz w:val="20"/>
          <w:szCs w:val="20"/>
        </w:rPr>
        <w:t xml:space="preserve">tudies of stable isotope ratios in </w:t>
      </w:r>
      <w:r w:rsidR="00BB34B4" w:rsidRPr="00175C7E">
        <w:rPr>
          <w:rFonts w:ascii="Times New Roman" w:hAnsi="Times New Roman" w:cs="Times New Roman"/>
          <w:sz w:val="20"/>
          <w:szCs w:val="20"/>
        </w:rPr>
        <w:t>foot tissue from</w:t>
      </w:r>
      <w:r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BB34B4" w:rsidRPr="00175C7E">
        <w:rPr>
          <w:rFonts w:ascii="Times New Roman" w:hAnsi="Times New Roman" w:cs="Times New Roman"/>
          <w:i/>
          <w:sz w:val="20"/>
          <w:szCs w:val="20"/>
        </w:rPr>
        <w:t xml:space="preserve">G. </w:t>
      </w:r>
      <w:proofErr w:type="spellStart"/>
      <w:r w:rsidR="00BB34B4" w:rsidRPr="00175C7E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="00BB34B4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Pr="00175C7E">
        <w:rPr>
          <w:rFonts w:ascii="Times New Roman" w:hAnsi="Times New Roman" w:cs="Times New Roman"/>
          <w:sz w:val="20"/>
          <w:szCs w:val="20"/>
        </w:rPr>
        <w:t xml:space="preserve">indicate that carbon is fixed primarily via the Calvin-Benson cycle using </w:t>
      </w:r>
      <w:proofErr w:type="spellStart"/>
      <w:r w:rsidRPr="00175C7E">
        <w:rPr>
          <w:rFonts w:ascii="Times New Roman" w:hAnsi="Times New Roman" w:cs="Times New Roman"/>
          <w:sz w:val="20"/>
          <w:szCs w:val="20"/>
        </w:rPr>
        <w:t>RuBisCO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Form 1</w:t>
      </w:r>
      <w:r w:rsidR="004907EF" w:rsidRPr="00175C7E">
        <w:rPr>
          <w:rFonts w:ascii="Times New Roman" w:hAnsi="Times New Roman" w:cs="Times New Roman"/>
          <w:sz w:val="20"/>
          <w:szCs w:val="20"/>
        </w:rPr>
        <w:t xml:space="preserve"> (Reid et al. 2013)</w:t>
      </w:r>
      <w:r w:rsidR="00120C96" w:rsidRPr="00175C7E">
        <w:rPr>
          <w:rFonts w:ascii="Times New Roman" w:hAnsi="Times New Roman" w:cs="Times New Roman"/>
          <w:sz w:val="20"/>
          <w:szCs w:val="20"/>
        </w:rPr>
        <w:t xml:space="preserve">. This is consistent with </w:t>
      </w:r>
      <w:r w:rsidR="00132BD9" w:rsidRPr="00175C7E">
        <w:rPr>
          <w:rFonts w:ascii="Times New Roman" w:hAnsi="Times New Roman" w:cs="Times New Roman"/>
          <w:sz w:val="20"/>
          <w:szCs w:val="20"/>
        </w:rPr>
        <w:t xml:space="preserve">the dominance of </w:t>
      </w:r>
      <w:proofErr w:type="spellStart"/>
      <w:r w:rsidR="00132BD9" w:rsidRPr="00175C7E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="00132BD9" w:rsidRPr="00175C7E">
        <w:rPr>
          <w:rFonts w:ascii="Times New Roman" w:hAnsi="Times New Roman" w:cs="Times New Roman"/>
          <w:sz w:val="20"/>
          <w:szCs w:val="20"/>
        </w:rPr>
        <w:t xml:space="preserve"> in both the gills and the oesophageal gland </w:t>
      </w:r>
      <w:r w:rsidR="00120C96" w:rsidRPr="00175C7E">
        <w:rPr>
          <w:rFonts w:ascii="Times New Roman" w:hAnsi="Times New Roman" w:cs="Times New Roman"/>
          <w:sz w:val="20"/>
          <w:szCs w:val="20"/>
        </w:rPr>
        <w:t xml:space="preserve">clone library </w:t>
      </w:r>
      <w:r w:rsidRPr="00175C7E">
        <w:rPr>
          <w:rFonts w:ascii="Times New Roman" w:hAnsi="Times New Roman" w:cs="Times New Roman"/>
          <w:sz w:val="20"/>
          <w:szCs w:val="20"/>
        </w:rPr>
        <w:t xml:space="preserve">results </w:t>
      </w:r>
      <w:r w:rsidR="00120C96" w:rsidRPr="00175C7E">
        <w:rPr>
          <w:rFonts w:ascii="Times New Roman" w:hAnsi="Times New Roman" w:cs="Times New Roman"/>
          <w:sz w:val="20"/>
          <w:szCs w:val="20"/>
        </w:rPr>
        <w:t>presented here</w:t>
      </w:r>
      <w:r w:rsidR="00132BD9" w:rsidRPr="00175C7E">
        <w:rPr>
          <w:rFonts w:ascii="Times New Roman" w:hAnsi="Times New Roman" w:cs="Times New Roman"/>
          <w:sz w:val="20"/>
          <w:szCs w:val="20"/>
        </w:rPr>
        <w:t xml:space="preserve">. </w:t>
      </w:r>
      <w:r w:rsidRPr="00175C7E">
        <w:rPr>
          <w:rFonts w:ascii="Times New Roman" w:hAnsi="Times New Roman" w:cs="Times New Roman"/>
          <w:sz w:val="20"/>
          <w:szCs w:val="20"/>
        </w:rPr>
        <w:t xml:space="preserve">These data </w:t>
      </w:r>
      <w:r w:rsidR="00B64F39" w:rsidRPr="00175C7E">
        <w:rPr>
          <w:rFonts w:ascii="Times New Roman" w:hAnsi="Times New Roman" w:cs="Times New Roman"/>
          <w:sz w:val="20"/>
          <w:szCs w:val="20"/>
        </w:rPr>
        <w:t>indicate</w:t>
      </w:r>
      <w:r w:rsidRPr="00175C7E">
        <w:rPr>
          <w:rFonts w:ascii="Times New Roman" w:hAnsi="Times New Roman" w:cs="Times New Roman"/>
          <w:sz w:val="20"/>
          <w:szCs w:val="20"/>
        </w:rPr>
        <w:t xml:space="preserve"> a symbiotic relationship between the gastropod and its hosted bacteria with </w:t>
      </w:r>
      <w:r w:rsidR="00120C96" w:rsidRPr="00175C7E">
        <w:rPr>
          <w:rFonts w:ascii="Times New Roman" w:hAnsi="Times New Roman" w:cs="Times New Roman"/>
          <w:sz w:val="20"/>
          <w:szCs w:val="20"/>
        </w:rPr>
        <w:t xml:space="preserve">the dominant </w:t>
      </w:r>
      <w:r w:rsidRPr="00175C7E">
        <w:rPr>
          <w:rFonts w:ascii="Times New Roman" w:hAnsi="Times New Roman" w:cs="Times New Roman"/>
          <w:sz w:val="20"/>
          <w:szCs w:val="20"/>
        </w:rPr>
        <w:t xml:space="preserve">chemoautotrophic </w:t>
      </w:r>
      <w:proofErr w:type="spellStart"/>
      <w:r w:rsidR="00AA279D" w:rsidRPr="00175C7E">
        <w:rPr>
          <w:rFonts w:ascii="Times New Roman" w:hAnsi="Times New Roman" w:cs="Times New Roman"/>
          <w:sz w:val="20"/>
          <w:szCs w:val="20"/>
        </w:rPr>
        <w:t>Gamma</w:t>
      </w:r>
      <w:r w:rsidRPr="00175C7E">
        <w:rPr>
          <w:rFonts w:ascii="Times New Roman" w:hAnsi="Times New Roman" w:cs="Times New Roman"/>
          <w:sz w:val="20"/>
          <w:szCs w:val="20"/>
        </w:rPr>
        <w:t>proteobacteria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 xml:space="preserve"> providing energy for their host. </w:t>
      </w:r>
    </w:p>
    <w:p w:rsidR="00294933" w:rsidRDefault="00D6750A" w:rsidP="00175C7E">
      <w:pPr>
        <w:rPr>
          <w:rFonts w:ascii="Times New Roman" w:hAnsi="Times New Roman" w:cs="Times New Roman"/>
          <w:sz w:val="20"/>
          <w:szCs w:val="20"/>
          <w:lang w:eastAsia="ja-JP"/>
        </w:rPr>
      </w:pPr>
      <w:r w:rsidRPr="00175C7E">
        <w:rPr>
          <w:rFonts w:ascii="Times New Roman" w:hAnsi="Times New Roman" w:cs="Times New Roman"/>
          <w:sz w:val="20"/>
          <w:szCs w:val="20"/>
        </w:rPr>
        <w:lastRenderedPageBreak/>
        <w:t xml:space="preserve">Juvenile </w:t>
      </w:r>
      <w:r w:rsidRPr="00175C7E">
        <w:rPr>
          <w:rFonts w:ascii="Times New Roman" w:hAnsi="Times New Roman" w:cs="Times New Roman"/>
          <w:i/>
          <w:sz w:val="20"/>
          <w:szCs w:val="20"/>
        </w:rPr>
        <w:t xml:space="preserve">G. </w:t>
      </w:r>
      <w:proofErr w:type="spellStart"/>
      <w:r w:rsidRPr="00175C7E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 w:rsidRPr="00175C7E">
        <w:rPr>
          <w:rFonts w:ascii="Times New Roman" w:hAnsi="Times New Roman" w:cs="Times New Roman"/>
          <w:sz w:val="20"/>
          <w:szCs w:val="20"/>
        </w:rPr>
        <w:t>-associated b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acterial community composition </w:t>
      </w:r>
      <w:r w:rsidRPr="00175C7E">
        <w:rPr>
          <w:rFonts w:ascii="Times New Roman" w:hAnsi="Times New Roman" w:cs="Times New Roman"/>
          <w:sz w:val="20"/>
          <w:szCs w:val="20"/>
        </w:rPr>
        <w:t>exhibited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Pr="00175C7E">
        <w:rPr>
          <w:rFonts w:ascii="Times New Roman" w:hAnsi="Times New Roman" w:cs="Times New Roman"/>
          <w:sz w:val="20"/>
          <w:szCs w:val="20"/>
        </w:rPr>
        <w:t>greater</w:t>
      </w:r>
      <w:r w:rsidR="00B64F39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FA4140" w:rsidRPr="00175C7E">
        <w:rPr>
          <w:rFonts w:ascii="Times New Roman" w:hAnsi="Times New Roman" w:cs="Times New Roman"/>
          <w:sz w:val="20"/>
          <w:szCs w:val="20"/>
        </w:rPr>
        <w:t>similar</w:t>
      </w:r>
      <w:r w:rsidRPr="00175C7E">
        <w:rPr>
          <w:rFonts w:ascii="Times New Roman" w:hAnsi="Times New Roman" w:cs="Times New Roman"/>
          <w:sz w:val="20"/>
          <w:szCs w:val="20"/>
        </w:rPr>
        <w:t>ity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 to </w:t>
      </w:r>
      <w:r w:rsidR="0029013C" w:rsidRPr="00175C7E">
        <w:rPr>
          <w:rFonts w:ascii="Times New Roman" w:hAnsi="Times New Roman" w:cs="Times New Roman"/>
          <w:sz w:val="20"/>
          <w:szCs w:val="20"/>
        </w:rPr>
        <w:t>communities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29013C" w:rsidRPr="00175C7E">
        <w:rPr>
          <w:rFonts w:ascii="Times New Roman" w:hAnsi="Times New Roman" w:cs="Times New Roman"/>
          <w:sz w:val="20"/>
          <w:szCs w:val="20"/>
        </w:rPr>
        <w:t>associated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29013C" w:rsidRPr="00175C7E">
        <w:rPr>
          <w:rFonts w:ascii="Times New Roman" w:hAnsi="Times New Roman" w:cs="Times New Roman"/>
          <w:sz w:val="20"/>
          <w:szCs w:val="20"/>
        </w:rPr>
        <w:t>with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 adult </w:t>
      </w:r>
      <w:r w:rsidRPr="00175C7E">
        <w:rPr>
          <w:rFonts w:ascii="Times New Roman" w:hAnsi="Times New Roman" w:cs="Times New Roman"/>
          <w:sz w:val="20"/>
          <w:szCs w:val="20"/>
        </w:rPr>
        <w:t xml:space="preserve">host </w:t>
      </w:r>
      <w:r w:rsidR="00FA4140" w:rsidRPr="00175C7E">
        <w:rPr>
          <w:rFonts w:ascii="Times New Roman" w:hAnsi="Times New Roman" w:cs="Times New Roman"/>
          <w:sz w:val="20"/>
          <w:szCs w:val="20"/>
        </w:rPr>
        <w:t xml:space="preserve">gills </w:t>
      </w:r>
      <w:r w:rsidR="008F5238" w:rsidRPr="00175C7E">
        <w:rPr>
          <w:rFonts w:ascii="Times New Roman" w:hAnsi="Times New Roman" w:cs="Times New Roman"/>
          <w:sz w:val="20"/>
          <w:szCs w:val="20"/>
        </w:rPr>
        <w:t xml:space="preserve">and </w:t>
      </w:r>
      <w:r w:rsidRPr="00175C7E">
        <w:rPr>
          <w:rFonts w:ascii="Times New Roman" w:hAnsi="Times New Roman" w:cs="Times New Roman"/>
          <w:sz w:val="20"/>
          <w:szCs w:val="20"/>
        </w:rPr>
        <w:t xml:space="preserve">was more </w:t>
      </w:r>
      <w:r w:rsidR="0029013C" w:rsidRPr="00175C7E">
        <w:rPr>
          <w:rFonts w:ascii="Times New Roman" w:hAnsi="Times New Roman" w:cs="Times New Roman"/>
          <w:sz w:val="20"/>
          <w:szCs w:val="20"/>
        </w:rPr>
        <w:t>similar</w:t>
      </w:r>
      <w:r w:rsidR="008F5238" w:rsidRPr="00175C7E">
        <w:rPr>
          <w:rFonts w:ascii="Times New Roman" w:hAnsi="Times New Roman" w:cs="Times New Roman"/>
          <w:sz w:val="20"/>
          <w:szCs w:val="20"/>
        </w:rPr>
        <w:t xml:space="preserve"> to </w:t>
      </w:r>
      <w:r w:rsidRPr="00175C7E">
        <w:rPr>
          <w:rFonts w:ascii="Times New Roman" w:hAnsi="Times New Roman" w:cs="Times New Roman"/>
          <w:sz w:val="20"/>
          <w:szCs w:val="20"/>
        </w:rPr>
        <w:t xml:space="preserve">gill </w:t>
      </w:r>
      <w:proofErr w:type="spellStart"/>
      <w:r w:rsidR="008F5238" w:rsidRPr="00175C7E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="008F5238"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B64F39" w:rsidRPr="00175C7E">
        <w:rPr>
          <w:rFonts w:ascii="Times New Roman" w:hAnsi="Times New Roman" w:cs="Times New Roman"/>
          <w:sz w:val="20"/>
          <w:szCs w:val="20"/>
        </w:rPr>
        <w:t xml:space="preserve">than </w:t>
      </w:r>
      <w:r w:rsidR="008F5238" w:rsidRPr="00175C7E">
        <w:rPr>
          <w:rFonts w:ascii="Times New Roman" w:hAnsi="Times New Roman" w:cs="Times New Roman"/>
          <w:sz w:val="20"/>
          <w:szCs w:val="20"/>
        </w:rPr>
        <w:t xml:space="preserve">adult </w:t>
      </w:r>
      <w:r w:rsidR="00B64F39" w:rsidRPr="00175C7E">
        <w:rPr>
          <w:rFonts w:ascii="Times New Roman" w:hAnsi="Times New Roman" w:cs="Times New Roman"/>
          <w:sz w:val="20"/>
          <w:szCs w:val="20"/>
        </w:rPr>
        <w:t xml:space="preserve">oesophageal gland </w:t>
      </w:r>
      <w:r w:rsidR="008F5238" w:rsidRPr="00175C7E">
        <w:rPr>
          <w:rFonts w:ascii="Times New Roman" w:hAnsi="Times New Roman" w:cs="Times New Roman"/>
          <w:sz w:val="20"/>
          <w:szCs w:val="20"/>
        </w:rPr>
        <w:t xml:space="preserve">bacterial communities </w:t>
      </w:r>
      <w:r w:rsidR="00B64F39" w:rsidRPr="00175C7E">
        <w:rPr>
          <w:rFonts w:ascii="Times New Roman" w:hAnsi="Times New Roman" w:cs="Times New Roman"/>
          <w:sz w:val="20"/>
          <w:szCs w:val="20"/>
        </w:rPr>
        <w:t xml:space="preserve">and </w:t>
      </w:r>
      <w:r w:rsidRPr="00175C7E">
        <w:rPr>
          <w:rFonts w:ascii="Times New Roman" w:hAnsi="Times New Roman" w:cs="Times New Roman"/>
          <w:sz w:val="20"/>
          <w:szCs w:val="20"/>
        </w:rPr>
        <w:t xml:space="preserve">adult gill </w:t>
      </w:r>
      <w:proofErr w:type="spellStart"/>
      <w:r w:rsidR="008F5238" w:rsidRPr="00175C7E">
        <w:rPr>
          <w:rFonts w:ascii="Times New Roman" w:hAnsi="Times New Roman" w:cs="Times New Roman"/>
          <w:sz w:val="20"/>
          <w:szCs w:val="20"/>
        </w:rPr>
        <w:t>Epsilonproteobacteria</w:t>
      </w:r>
      <w:proofErr w:type="spellEnd"/>
      <w:r w:rsidR="00473BEB">
        <w:rPr>
          <w:rFonts w:ascii="Times New Roman" w:hAnsi="Times New Roman" w:cs="Times New Roman"/>
          <w:sz w:val="20"/>
          <w:szCs w:val="20"/>
        </w:rPr>
        <w:t>, however it is important to note that only 3 juvenile snails were obtained and these were pooled into one sample</w:t>
      </w:r>
      <w:r w:rsidR="00B64F39" w:rsidRPr="00175C7E">
        <w:rPr>
          <w:rFonts w:ascii="Times New Roman" w:hAnsi="Times New Roman" w:cs="Times New Roman"/>
          <w:sz w:val="20"/>
          <w:szCs w:val="20"/>
        </w:rPr>
        <w:t xml:space="preserve">. 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>T</w:t>
      </w:r>
      <w:r w:rsidR="004D6632" w:rsidRPr="00175C7E">
        <w:rPr>
          <w:rFonts w:ascii="Times New Roman" w:hAnsi="Times New Roman" w:cs="Times New Roman"/>
          <w:sz w:val="20"/>
          <w:szCs w:val="20"/>
        </w:rPr>
        <w:t xml:space="preserve">hese </w:t>
      </w:r>
      <w:r w:rsidR="00473BEB">
        <w:rPr>
          <w:rFonts w:ascii="Times New Roman" w:hAnsi="Times New Roman" w:cs="Times New Roman"/>
          <w:sz w:val="20"/>
          <w:szCs w:val="20"/>
        </w:rPr>
        <w:t xml:space="preserve">initial </w:t>
      </w:r>
      <w:r w:rsidR="004D6632" w:rsidRPr="00175C7E">
        <w:rPr>
          <w:rFonts w:ascii="Times New Roman" w:hAnsi="Times New Roman" w:cs="Times New Roman"/>
          <w:sz w:val="20"/>
          <w:szCs w:val="20"/>
        </w:rPr>
        <w:t xml:space="preserve">data </w:t>
      </w:r>
      <w:r w:rsidR="008F5238" w:rsidRPr="00175C7E">
        <w:rPr>
          <w:rFonts w:ascii="Times New Roman" w:hAnsi="Times New Roman" w:cs="Times New Roman"/>
          <w:sz w:val="20"/>
          <w:szCs w:val="20"/>
        </w:rPr>
        <w:t>suggest</w:t>
      </w:r>
      <w:r w:rsidR="004D6632" w:rsidRPr="00175C7E">
        <w:rPr>
          <w:rFonts w:ascii="Times New Roman" w:hAnsi="Times New Roman" w:cs="Times New Roman"/>
          <w:sz w:val="20"/>
          <w:szCs w:val="20"/>
        </w:rPr>
        <w:t xml:space="preserve"> that </w:t>
      </w:r>
      <w:proofErr w:type="spellStart"/>
      <w:r w:rsidR="004D6632" w:rsidRPr="00175C7E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="004D6632" w:rsidRPr="00175C7E">
        <w:rPr>
          <w:rFonts w:ascii="Times New Roman" w:hAnsi="Times New Roman" w:cs="Times New Roman"/>
          <w:sz w:val="20"/>
          <w:szCs w:val="20"/>
        </w:rPr>
        <w:t xml:space="preserve"> associated with the gills are transmitted vertically or acquired in early life whereas Epsilon and </w:t>
      </w:r>
      <w:proofErr w:type="spellStart"/>
      <w:r w:rsidR="004D6632" w:rsidRPr="00175C7E">
        <w:rPr>
          <w:rFonts w:ascii="Times New Roman" w:hAnsi="Times New Roman" w:cs="Times New Roman"/>
          <w:sz w:val="20"/>
          <w:szCs w:val="20"/>
        </w:rPr>
        <w:t>Deltaproteobacteria</w:t>
      </w:r>
      <w:proofErr w:type="spellEnd"/>
      <w:r w:rsidR="004D6632" w:rsidRPr="00175C7E">
        <w:rPr>
          <w:rFonts w:ascii="Times New Roman" w:hAnsi="Times New Roman" w:cs="Times New Roman"/>
          <w:sz w:val="20"/>
          <w:szCs w:val="20"/>
        </w:rPr>
        <w:t xml:space="preserve"> in the gills and </w:t>
      </w:r>
      <w:proofErr w:type="spellStart"/>
      <w:r w:rsidR="009705A0" w:rsidRPr="00175C7E">
        <w:rPr>
          <w:rFonts w:ascii="Times New Roman" w:hAnsi="Times New Roman" w:cs="Times New Roman"/>
          <w:sz w:val="20"/>
          <w:szCs w:val="20"/>
        </w:rPr>
        <w:t>Gammaproteobacteria</w:t>
      </w:r>
      <w:proofErr w:type="spellEnd"/>
      <w:r w:rsidR="009705A0" w:rsidRPr="00175C7E">
        <w:rPr>
          <w:rFonts w:ascii="Times New Roman" w:hAnsi="Times New Roman" w:cs="Times New Roman"/>
          <w:sz w:val="20"/>
          <w:szCs w:val="20"/>
        </w:rPr>
        <w:t xml:space="preserve"> in the oesophageal gland</w:t>
      </w:r>
      <w:r w:rsidR="004D6632" w:rsidRPr="00175C7E">
        <w:rPr>
          <w:rFonts w:ascii="Times New Roman" w:hAnsi="Times New Roman" w:cs="Times New Roman"/>
          <w:sz w:val="20"/>
          <w:szCs w:val="20"/>
        </w:rPr>
        <w:t xml:space="preserve"> are acquired horizontally </w:t>
      </w:r>
      <w:r w:rsidRPr="00175C7E">
        <w:rPr>
          <w:rFonts w:ascii="Times New Roman" w:hAnsi="Times New Roman" w:cs="Times New Roman"/>
          <w:sz w:val="20"/>
          <w:szCs w:val="20"/>
        </w:rPr>
        <w:t xml:space="preserve">from the environment </w:t>
      </w:r>
      <w:r w:rsidR="00294933">
        <w:rPr>
          <w:rFonts w:ascii="Times New Roman" w:hAnsi="Times New Roman" w:cs="Times New Roman"/>
          <w:sz w:val="20"/>
          <w:szCs w:val="20"/>
        </w:rPr>
        <w:t xml:space="preserve">in later life although further analyses with a larger data set would be required to confirm this. </w:t>
      </w:r>
      <w:r w:rsidR="00467C15" w:rsidRPr="00175C7E">
        <w:rPr>
          <w:rFonts w:ascii="Times New Roman" w:hAnsi="Times New Roman" w:cs="Times New Roman"/>
          <w:sz w:val="20"/>
          <w:szCs w:val="20"/>
        </w:rPr>
        <w:t xml:space="preserve">Due to the location of juveniles within the mantle cavity </w:t>
      </w:r>
      <w:r w:rsidR="00467C15">
        <w:rPr>
          <w:rFonts w:ascii="Times New Roman" w:hAnsi="Times New Roman" w:cs="Times New Roman"/>
          <w:sz w:val="20"/>
          <w:szCs w:val="20"/>
        </w:rPr>
        <w:t xml:space="preserve">and </w:t>
      </w:r>
      <w:r w:rsidR="00164B85">
        <w:rPr>
          <w:rFonts w:ascii="Times New Roman" w:hAnsi="Times New Roman" w:cs="Times New Roman"/>
          <w:sz w:val="20"/>
          <w:szCs w:val="20"/>
        </w:rPr>
        <w:t xml:space="preserve">proximity </w:t>
      </w:r>
      <w:r w:rsidR="00467C15">
        <w:rPr>
          <w:rFonts w:ascii="Times New Roman" w:hAnsi="Times New Roman" w:cs="Times New Roman"/>
          <w:sz w:val="20"/>
          <w:szCs w:val="20"/>
        </w:rPr>
        <w:t xml:space="preserve">to the gills </w:t>
      </w:r>
      <w:r w:rsidR="00467C15" w:rsidRPr="00175C7E">
        <w:rPr>
          <w:rFonts w:ascii="Times New Roman" w:hAnsi="Times New Roman" w:cs="Times New Roman"/>
          <w:sz w:val="20"/>
          <w:szCs w:val="20"/>
        </w:rPr>
        <w:t>of the adults, it is possible that</w:t>
      </w:r>
      <w:r w:rsidR="00467C15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juveniles acquire the </w:t>
      </w:r>
      <w:proofErr w:type="spellStart"/>
      <w:r w:rsidR="00467C15" w:rsidRPr="00175C7E">
        <w:rPr>
          <w:rFonts w:ascii="Times New Roman" w:hAnsi="Times New Roman" w:cs="Times New Roman"/>
          <w:sz w:val="20"/>
          <w:szCs w:val="20"/>
          <w:lang w:eastAsia="ja-JP"/>
        </w:rPr>
        <w:t>Gammaproteobacteria</w:t>
      </w:r>
      <w:proofErr w:type="spellEnd"/>
      <w:r w:rsidR="00467C15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from the adult gills in early life and transfer them via their gills to the oesophageal gland.</w:t>
      </w:r>
    </w:p>
    <w:p w:rsidR="009705A0" w:rsidRPr="00175C7E" w:rsidRDefault="009705A0" w:rsidP="00175C7E">
      <w:pPr>
        <w:rPr>
          <w:rFonts w:ascii="Times New Roman" w:hAnsi="Times New Roman" w:cs="Times New Roman"/>
          <w:sz w:val="20"/>
          <w:szCs w:val="20"/>
          <w:lang w:eastAsia="ja-JP"/>
        </w:rPr>
      </w:pPr>
      <w:r w:rsidRPr="00175C7E">
        <w:rPr>
          <w:rFonts w:ascii="Times New Roman" w:hAnsi="Times New Roman" w:cs="Times New Roman"/>
          <w:sz w:val="20"/>
          <w:szCs w:val="20"/>
        </w:rPr>
        <w:t>The gills are in direct contact with the surrounding hydrothermal fluid and free living bacteria whereas t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>he oesophagea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>l gland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>ha</w:t>
      </w:r>
      <w:r w:rsidRPr="00175C7E">
        <w:rPr>
          <w:rFonts w:ascii="Times New Roman" w:hAnsi="Times New Roman" w:cs="Times New Roman"/>
          <w:sz w:val="20"/>
          <w:szCs w:val="20"/>
          <w:lang w:eastAsia="ja-JP"/>
        </w:rPr>
        <w:t>s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no direct contact with 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the 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external environment and </w:t>
      </w:r>
      <w:proofErr w:type="spellStart"/>
      <w:r w:rsidRPr="00175C7E">
        <w:rPr>
          <w:rFonts w:ascii="Times New Roman" w:hAnsi="Times New Roman" w:cs="Times New Roman"/>
          <w:sz w:val="20"/>
          <w:szCs w:val="20"/>
          <w:lang w:eastAsia="ja-JP"/>
        </w:rPr>
        <w:t>Gammaproteobacterial</w:t>
      </w:r>
      <w:proofErr w:type="spellEnd"/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</w:t>
      </w:r>
      <w:proofErr w:type="spellStart"/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>endo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>symbionts</w:t>
      </w:r>
      <w:proofErr w:type="spellEnd"/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</w:t>
      </w:r>
      <w:r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located there 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must be fully supported by the host. </w:t>
      </w:r>
      <w:r w:rsidR="00294933">
        <w:rPr>
          <w:rFonts w:ascii="Times New Roman" w:hAnsi="Times New Roman" w:cs="Times New Roman"/>
          <w:sz w:val="20"/>
          <w:szCs w:val="20"/>
          <w:lang w:eastAsia="ja-JP"/>
        </w:rPr>
        <w:t xml:space="preserve">The presence of only one </w:t>
      </w:r>
      <w:proofErr w:type="spellStart"/>
      <w:r w:rsidR="00294933">
        <w:rPr>
          <w:rFonts w:ascii="Times New Roman" w:hAnsi="Times New Roman" w:cs="Times New Roman"/>
          <w:sz w:val="20"/>
          <w:szCs w:val="20"/>
          <w:lang w:eastAsia="ja-JP"/>
        </w:rPr>
        <w:t>Gammaproteobacterial</w:t>
      </w:r>
      <w:proofErr w:type="spellEnd"/>
      <w:r w:rsidR="00294933">
        <w:rPr>
          <w:rFonts w:ascii="Times New Roman" w:hAnsi="Times New Roman" w:cs="Times New Roman"/>
          <w:sz w:val="20"/>
          <w:szCs w:val="20"/>
          <w:lang w:eastAsia="ja-JP"/>
        </w:rPr>
        <w:t xml:space="preserve"> OTU in the oesophageal gland </w:t>
      </w:r>
      <w:r w:rsidR="00552AA1">
        <w:rPr>
          <w:rFonts w:ascii="Times New Roman" w:hAnsi="Times New Roman" w:cs="Times New Roman"/>
          <w:sz w:val="20"/>
          <w:szCs w:val="20"/>
          <w:lang w:eastAsia="ja-JP"/>
        </w:rPr>
        <w:t>highlights</w:t>
      </w:r>
      <w:r w:rsidR="00294933">
        <w:rPr>
          <w:rFonts w:ascii="Times New Roman" w:hAnsi="Times New Roman" w:cs="Times New Roman"/>
          <w:sz w:val="20"/>
          <w:szCs w:val="20"/>
          <w:lang w:eastAsia="ja-JP"/>
        </w:rPr>
        <w:t xml:space="preserve"> the selectivity of this specialised, isolated environment over its associated bacteria. 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As the gill and oesophageal gland share a single dominant OTU, there </w:t>
      </w:r>
      <w:r w:rsidR="0029013C" w:rsidRPr="00175C7E">
        <w:rPr>
          <w:rFonts w:ascii="Times New Roman" w:hAnsi="Times New Roman" w:cs="Times New Roman"/>
          <w:sz w:val="20"/>
          <w:szCs w:val="20"/>
          <w:lang w:eastAsia="ja-JP"/>
        </w:rPr>
        <w:t>could be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transfer </w:t>
      </w:r>
      <w:r w:rsidR="0029013C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of bacteria 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>between the two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tissues</w:t>
      </w:r>
      <w:r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, 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>although this would requir</w:t>
      </w:r>
      <w:r w:rsidR="004D6632" w:rsidRPr="00175C7E">
        <w:rPr>
          <w:rFonts w:ascii="Times New Roman" w:hAnsi="Times New Roman" w:cs="Times New Roman"/>
          <w:sz w:val="20"/>
          <w:szCs w:val="20"/>
          <w:lang w:eastAsia="ja-JP"/>
        </w:rPr>
        <w:t>e further life-history evidence</w:t>
      </w:r>
      <w:r w:rsidR="00D91A99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to confirm. </w:t>
      </w:r>
      <w:r w:rsidR="007F7553">
        <w:rPr>
          <w:rFonts w:ascii="Times New Roman" w:hAnsi="Times New Roman" w:cs="Times New Roman"/>
          <w:sz w:val="20"/>
          <w:szCs w:val="20"/>
          <w:lang w:eastAsia="ja-JP"/>
        </w:rPr>
        <w:t xml:space="preserve">The </w:t>
      </w:r>
      <w:proofErr w:type="spellStart"/>
      <w:r w:rsidR="007F7553">
        <w:rPr>
          <w:rFonts w:ascii="Times New Roman" w:hAnsi="Times New Roman" w:cs="Times New Roman"/>
          <w:sz w:val="20"/>
          <w:szCs w:val="20"/>
          <w:lang w:eastAsia="ja-JP"/>
        </w:rPr>
        <w:t>Gammaproteobacteria</w:t>
      </w:r>
      <w:proofErr w:type="spellEnd"/>
      <w:r w:rsidR="007F7553">
        <w:rPr>
          <w:rFonts w:ascii="Times New Roman" w:hAnsi="Times New Roman" w:cs="Times New Roman"/>
          <w:sz w:val="20"/>
          <w:szCs w:val="20"/>
          <w:lang w:eastAsia="ja-JP"/>
        </w:rPr>
        <w:t xml:space="preserve"> may live as </w:t>
      </w:r>
      <w:proofErr w:type="spellStart"/>
      <w:r w:rsidR="007F7553">
        <w:rPr>
          <w:rFonts w:ascii="Times New Roman" w:hAnsi="Times New Roman" w:cs="Times New Roman"/>
          <w:sz w:val="20"/>
          <w:szCs w:val="20"/>
          <w:lang w:eastAsia="ja-JP"/>
        </w:rPr>
        <w:t>ectobionts</w:t>
      </w:r>
      <w:proofErr w:type="spellEnd"/>
      <w:r w:rsidR="007F7553">
        <w:rPr>
          <w:rFonts w:ascii="Times New Roman" w:hAnsi="Times New Roman" w:cs="Times New Roman"/>
          <w:sz w:val="20"/>
          <w:szCs w:val="20"/>
          <w:lang w:eastAsia="ja-JP"/>
        </w:rPr>
        <w:t xml:space="preserve"> on the gill (before being internalised in the oesophageal gland), enabling them to be ingested by juveniles. </w:t>
      </w:r>
      <w:r w:rsidR="008F5238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The low similarity of oesophageal gland </w:t>
      </w:r>
      <w:proofErr w:type="spellStart"/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>Gammaproteobacteria</w:t>
      </w:r>
      <w:proofErr w:type="spellEnd"/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</w:t>
      </w:r>
      <w:proofErr w:type="spellStart"/>
      <w:r w:rsidR="008F5238" w:rsidRPr="00175C7E">
        <w:rPr>
          <w:rFonts w:ascii="Times New Roman" w:hAnsi="Times New Roman" w:cs="Times New Roman"/>
          <w:sz w:val="20"/>
          <w:szCs w:val="20"/>
          <w:lang w:eastAsia="ja-JP"/>
        </w:rPr>
        <w:t>endosymbionts</w:t>
      </w:r>
      <w:proofErr w:type="spellEnd"/>
      <w:r w:rsidR="008F5238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to free living bacteria in the </w:t>
      </w:r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surrounding hydrothermal water suggests that these symbionts </w:t>
      </w:r>
      <w:r w:rsidR="0066774E">
        <w:rPr>
          <w:rFonts w:ascii="Times New Roman" w:hAnsi="Times New Roman" w:cs="Times New Roman"/>
          <w:sz w:val="20"/>
          <w:szCs w:val="20"/>
          <w:lang w:eastAsia="ja-JP"/>
        </w:rPr>
        <w:t>may</w:t>
      </w:r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 not </w:t>
      </w:r>
      <w:r w:rsidR="0066774E">
        <w:rPr>
          <w:rFonts w:ascii="Times New Roman" w:hAnsi="Times New Roman" w:cs="Times New Roman"/>
          <w:sz w:val="20"/>
          <w:szCs w:val="20"/>
          <w:lang w:eastAsia="ja-JP"/>
        </w:rPr>
        <w:t xml:space="preserve">be </w:t>
      </w:r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>acquired directly from the environment every host generation</w:t>
      </w:r>
      <w:r w:rsidR="0066774E">
        <w:rPr>
          <w:rFonts w:ascii="Times New Roman" w:hAnsi="Times New Roman" w:cs="Times New Roman"/>
          <w:sz w:val="20"/>
          <w:szCs w:val="20"/>
          <w:lang w:eastAsia="ja-JP"/>
        </w:rPr>
        <w:t xml:space="preserve">. However, it cannot be ruled out that these </w:t>
      </w:r>
      <w:proofErr w:type="spellStart"/>
      <w:r w:rsidR="0066774E">
        <w:rPr>
          <w:rFonts w:ascii="Times New Roman" w:hAnsi="Times New Roman" w:cs="Times New Roman"/>
          <w:sz w:val="20"/>
          <w:szCs w:val="20"/>
          <w:lang w:eastAsia="ja-JP"/>
        </w:rPr>
        <w:t>Gammaproteobacteria</w:t>
      </w:r>
      <w:proofErr w:type="spellEnd"/>
      <w:r w:rsidR="0066774E">
        <w:rPr>
          <w:rFonts w:ascii="Times New Roman" w:hAnsi="Times New Roman" w:cs="Times New Roman"/>
          <w:sz w:val="20"/>
          <w:szCs w:val="20"/>
          <w:lang w:eastAsia="ja-JP"/>
        </w:rPr>
        <w:t xml:space="preserve"> exist in very low concentrations in the water column, and were therefore not de</w:t>
      </w:r>
      <w:r w:rsidR="000C15C0">
        <w:rPr>
          <w:rFonts w:ascii="Times New Roman" w:hAnsi="Times New Roman" w:cs="Times New Roman"/>
          <w:sz w:val="20"/>
          <w:szCs w:val="20"/>
          <w:lang w:eastAsia="ja-JP"/>
        </w:rPr>
        <w:t>tected previously (Rogers et al.</w:t>
      </w:r>
      <w:r w:rsidR="0066774E">
        <w:rPr>
          <w:rFonts w:ascii="Times New Roman" w:hAnsi="Times New Roman" w:cs="Times New Roman"/>
          <w:sz w:val="20"/>
          <w:szCs w:val="20"/>
          <w:lang w:eastAsia="ja-JP"/>
        </w:rPr>
        <w:t xml:space="preserve"> 2012). If this was the case, there would need to be a high specificity for selection in the gill tissue</w:t>
      </w:r>
      <w:r w:rsidR="00ED7281" w:rsidRPr="00175C7E">
        <w:rPr>
          <w:rFonts w:ascii="Times New Roman" w:hAnsi="Times New Roman" w:cs="Times New Roman"/>
          <w:sz w:val="20"/>
          <w:szCs w:val="20"/>
          <w:lang w:eastAsia="ja-JP"/>
        </w:rPr>
        <w:t xml:space="preserve">. </w:t>
      </w:r>
    </w:p>
    <w:p w:rsidR="00FA4140" w:rsidRDefault="00C936B2" w:rsidP="007F16F7">
      <w:pPr>
        <w:rPr>
          <w:rFonts w:ascii="Times New Roman" w:hAnsi="Times New Roman" w:cs="Times New Roman"/>
          <w:sz w:val="20"/>
          <w:szCs w:val="20"/>
        </w:rPr>
      </w:pPr>
      <w:r w:rsidRPr="00175C7E">
        <w:rPr>
          <w:rFonts w:ascii="Times New Roman" w:hAnsi="Times New Roman" w:cs="Times New Roman"/>
          <w:sz w:val="20"/>
          <w:szCs w:val="20"/>
        </w:rPr>
        <w:t xml:space="preserve">This study is the first characterisation of </w:t>
      </w:r>
      <w:r w:rsidR="00BA1B76" w:rsidRPr="00175C7E">
        <w:rPr>
          <w:rFonts w:ascii="Times New Roman" w:hAnsi="Times New Roman" w:cs="Times New Roman"/>
          <w:sz w:val="20"/>
          <w:szCs w:val="20"/>
        </w:rPr>
        <w:t>bacterial</w:t>
      </w:r>
      <w:r w:rsidRPr="00175C7E">
        <w:rPr>
          <w:rFonts w:ascii="Times New Roman" w:hAnsi="Times New Roman" w:cs="Times New Roman"/>
          <w:sz w:val="20"/>
          <w:szCs w:val="20"/>
        </w:rPr>
        <w:t xml:space="preserve"> </w:t>
      </w:r>
      <w:r w:rsidR="00BA1B76" w:rsidRPr="00175C7E">
        <w:rPr>
          <w:rFonts w:ascii="Times New Roman" w:hAnsi="Times New Roman" w:cs="Times New Roman"/>
          <w:sz w:val="20"/>
          <w:szCs w:val="20"/>
        </w:rPr>
        <w:t>communities</w:t>
      </w:r>
      <w:r w:rsidRPr="00175C7E">
        <w:rPr>
          <w:rFonts w:ascii="Times New Roman" w:hAnsi="Times New Roman" w:cs="Times New Roman"/>
          <w:sz w:val="20"/>
          <w:szCs w:val="20"/>
        </w:rPr>
        <w:t xml:space="preserve"> in the gills and oesophageal gland of the </w:t>
      </w:r>
      <w:r w:rsidR="00B15310" w:rsidRPr="00175C7E">
        <w:rPr>
          <w:rFonts w:ascii="Times New Roman" w:hAnsi="Times New Roman" w:cs="Times New Roman"/>
          <w:sz w:val="20"/>
          <w:szCs w:val="20"/>
        </w:rPr>
        <w:t xml:space="preserve">recently </w:t>
      </w:r>
      <w:r w:rsidR="00B47DFD" w:rsidRPr="00175C7E">
        <w:rPr>
          <w:rFonts w:ascii="Times New Roman" w:hAnsi="Times New Roman" w:cs="Times New Roman"/>
          <w:sz w:val="20"/>
          <w:szCs w:val="20"/>
        </w:rPr>
        <w:t xml:space="preserve">discovered </w:t>
      </w:r>
      <w:r w:rsidR="00B47DFD" w:rsidRPr="00175C7E">
        <w:rPr>
          <w:rStyle w:val="Emphasis"/>
          <w:rFonts w:ascii="Times New Roman" w:hAnsi="Times New Roman" w:cs="Times New Roman"/>
          <w:bCs/>
          <w:sz w:val="20"/>
          <w:szCs w:val="20"/>
        </w:rPr>
        <w:t>G</w:t>
      </w:r>
      <w:r w:rsidR="00DA5DFA">
        <w:rPr>
          <w:rStyle w:val="Emphasis"/>
          <w:rFonts w:ascii="Times New Roman" w:hAnsi="Times New Roman" w:cs="Times New Roman"/>
          <w:bCs/>
          <w:sz w:val="20"/>
          <w:szCs w:val="20"/>
        </w:rPr>
        <w:t>.</w:t>
      </w:r>
      <w:r w:rsidR="00B47DFD" w:rsidRPr="00175C7E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B47DFD" w:rsidRPr="00175C7E">
        <w:rPr>
          <w:rStyle w:val="Emphasis"/>
          <w:rFonts w:ascii="Times New Roman" w:hAnsi="Times New Roman" w:cs="Times New Roman"/>
          <w:bCs/>
          <w:sz w:val="20"/>
          <w:szCs w:val="20"/>
        </w:rPr>
        <w:t>chessoia</w:t>
      </w:r>
      <w:proofErr w:type="spellEnd"/>
      <w:r w:rsidR="00BB34B4" w:rsidRPr="00175C7E">
        <w:rPr>
          <w:rFonts w:ascii="Times New Roman" w:hAnsi="Times New Roman" w:cs="Times New Roman"/>
          <w:sz w:val="20"/>
          <w:szCs w:val="20"/>
        </w:rPr>
        <w:t xml:space="preserve"> and provides </w:t>
      </w:r>
      <w:r w:rsidR="00D6750A" w:rsidRPr="00175C7E">
        <w:rPr>
          <w:rFonts w:ascii="Times New Roman" w:hAnsi="Times New Roman" w:cs="Times New Roman"/>
          <w:sz w:val="20"/>
          <w:szCs w:val="20"/>
        </w:rPr>
        <w:t>suggestions</w:t>
      </w:r>
      <w:r w:rsidR="00BB34B4" w:rsidRPr="00175C7E">
        <w:rPr>
          <w:rFonts w:ascii="Times New Roman" w:hAnsi="Times New Roman" w:cs="Times New Roman"/>
          <w:sz w:val="20"/>
          <w:szCs w:val="20"/>
        </w:rPr>
        <w:t xml:space="preserve"> into the inter-generational transmission of </w:t>
      </w:r>
      <w:proofErr w:type="spellStart"/>
      <w:r w:rsidR="00BB34B4" w:rsidRPr="00175C7E">
        <w:rPr>
          <w:rFonts w:ascii="Times New Roman" w:hAnsi="Times New Roman" w:cs="Times New Roman"/>
          <w:sz w:val="20"/>
          <w:szCs w:val="20"/>
        </w:rPr>
        <w:t>symbionts</w:t>
      </w:r>
      <w:proofErr w:type="spellEnd"/>
      <w:r w:rsidR="00BB34B4" w:rsidRPr="00175C7E">
        <w:rPr>
          <w:rFonts w:ascii="Times New Roman" w:hAnsi="Times New Roman" w:cs="Times New Roman"/>
          <w:sz w:val="20"/>
          <w:szCs w:val="20"/>
        </w:rPr>
        <w:t xml:space="preserve"> between host</w:t>
      </w:r>
      <w:r w:rsidR="00D42462" w:rsidRPr="00175C7E">
        <w:rPr>
          <w:rFonts w:ascii="Times New Roman" w:hAnsi="Times New Roman" w:cs="Times New Roman"/>
          <w:sz w:val="20"/>
          <w:szCs w:val="20"/>
        </w:rPr>
        <w:t xml:space="preserve"> individuals</w:t>
      </w:r>
      <w:r w:rsidR="00BB34B4" w:rsidRPr="00175C7E">
        <w:rPr>
          <w:rFonts w:ascii="Times New Roman" w:hAnsi="Times New Roman" w:cs="Times New Roman"/>
          <w:sz w:val="20"/>
          <w:szCs w:val="20"/>
        </w:rPr>
        <w:t>.</w:t>
      </w:r>
    </w:p>
    <w:p w:rsidR="007D4D90" w:rsidRPr="00175C7E" w:rsidRDefault="007D4D90" w:rsidP="007F16F7">
      <w:pPr>
        <w:rPr>
          <w:rFonts w:ascii="Times New Roman" w:hAnsi="Times New Roman" w:cs="Times New Roman"/>
          <w:sz w:val="20"/>
          <w:szCs w:val="20"/>
        </w:rPr>
      </w:pPr>
    </w:p>
    <w:p w:rsidR="007D4D90" w:rsidRPr="00144415" w:rsidRDefault="007D4D90" w:rsidP="007D4D90">
      <w:pPr>
        <w:rPr>
          <w:rFonts w:ascii="Times New Roman" w:hAnsi="Times New Roman" w:cs="Times New Roman"/>
          <w:b/>
          <w:sz w:val="20"/>
          <w:szCs w:val="20"/>
        </w:rPr>
      </w:pPr>
      <w:r w:rsidRPr="00144415">
        <w:rPr>
          <w:rFonts w:ascii="Times New Roman" w:hAnsi="Times New Roman" w:cs="Times New Roman"/>
          <w:b/>
          <w:sz w:val="20"/>
          <w:szCs w:val="20"/>
        </w:rPr>
        <w:t>Acknowledgements</w:t>
      </w:r>
    </w:p>
    <w:p w:rsidR="007D4D90" w:rsidRPr="007D4D90" w:rsidRDefault="007D4D90">
      <w:pPr>
        <w:rPr>
          <w:rFonts w:ascii="Times New Roman" w:hAnsi="Times New Roman" w:cs="Times New Roman"/>
          <w:sz w:val="20"/>
          <w:szCs w:val="20"/>
        </w:rPr>
      </w:pPr>
      <w:r w:rsidRPr="00144415">
        <w:rPr>
          <w:rFonts w:ascii="Times New Roman" w:hAnsi="Times New Roman" w:cs="Times New Roman"/>
          <w:sz w:val="20"/>
          <w:szCs w:val="20"/>
        </w:rPr>
        <w:t xml:space="preserve">The authors would like to thank the </w:t>
      </w:r>
      <w:r>
        <w:rPr>
          <w:rFonts w:ascii="Times New Roman" w:hAnsi="Times New Roman" w:cs="Times New Roman"/>
          <w:sz w:val="20"/>
          <w:szCs w:val="20"/>
        </w:rPr>
        <w:t>principal scientist of JC80 Prof. P. Tyler,</w:t>
      </w:r>
      <w:r w:rsidRPr="00144415">
        <w:rPr>
          <w:rFonts w:ascii="Times New Roman" w:hAnsi="Times New Roman" w:cs="Times New Roman"/>
          <w:sz w:val="20"/>
          <w:szCs w:val="20"/>
        </w:rPr>
        <w:t xml:space="preserve"> the Master and crew of the RRS </w:t>
      </w:r>
      <w:r w:rsidRPr="000C3CE1">
        <w:rPr>
          <w:rFonts w:ascii="Times New Roman" w:hAnsi="Times New Roman" w:cs="Times New Roman"/>
          <w:i/>
          <w:sz w:val="20"/>
          <w:szCs w:val="20"/>
        </w:rPr>
        <w:t>James Cook</w:t>
      </w:r>
      <w:r w:rsidRPr="00144415">
        <w:rPr>
          <w:rFonts w:ascii="Times New Roman" w:hAnsi="Times New Roman" w:cs="Times New Roman"/>
          <w:sz w:val="20"/>
          <w:szCs w:val="20"/>
        </w:rPr>
        <w:t xml:space="preserve"> as well as the team of technicians of the ROV </w:t>
      </w:r>
      <w:r w:rsidRPr="000C3CE1">
        <w:rPr>
          <w:rFonts w:ascii="Times New Roman" w:hAnsi="Times New Roman" w:cs="Times New Roman"/>
          <w:i/>
          <w:sz w:val="20"/>
          <w:szCs w:val="20"/>
        </w:rPr>
        <w:t>Isis</w:t>
      </w:r>
      <w:r w:rsidRPr="00144415">
        <w:rPr>
          <w:rFonts w:ascii="Times New Roman" w:hAnsi="Times New Roman" w:cs="Times New Roman"/>
          <w:sz w:val="20"/>
          <w:szCs w:val="20"/>
        </w:rPr>
        <w:t xml:space="preserve">. The Natural Environment Research Council (NERC) funded the study through the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ChEsSO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– Chemosynthetically-driven ecosystems south of the Polar Front: biogeography and ecology consortium grant (grant number NE/D01249x/1).</w:t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FA4140" w:rsidRPr="00144415" w:rsidRDefault="00FA4140" w:rsidP="007F16F7">
      <w:pPr>
        <w:rPr>
          <w:rFonts w:ascii="Times New Roman" w:hAnsi="Times New Roman" w:cs="Times New Roman"/>
          <w:b/>
          <w:sz w:val="20"/>
          <w:szCs w:val="20"/>
        </w:rPr>
      </w:pPr>
      <w:r w:rsidRPr="00144415">
        <w:rPr>
          <w:rFonts w:ascii="Times New Roman" w:hAnsi="Times New Roman" w:cs="Times New Roman"/>
          <w:b/>
          <w:sz w:val="20"/>
          <w:szCs w:val="20"/>
        </w:rPr>
        <w:lastRenderedPageBreak/>
        <w:t>References</w:t>
      </w:r>
    </w:p>
    <w:p w:rsidR="00AF317F" w:rsidRPr="00F74C39" w:rsidRDefault="00AF317F" w:rsidP="00BC0849">
      <w:pPr>
        <w:rPr>
          <w:rFonts w:ascii="Times New Roman" w:hAnsi="Times New Roman" w:cs="Times New Roman"/>
          <w:bCs/>
          <w:sz w:val="20"/>
          <w:szCs w:val="20"/>
        </w:rPr>
      </w:pPr>
      <w:r w:rsidRPr="00F74C39">
        <w:rPr>
          <w:rFonts w:ascii="Times New Roman" w:hAnsi="Times New Roman" w:cs="Times New Roman"/>
          <w:color w:val="231F20"/>
          <w:spacing w:val="-2"/>
          <w:w w:val="105"/>
          <w:sz w:val="20"/>
          <w:szCs w:val="20"/>
        </w:rPr>
        <w:t>Arango CP, Linse K (2015)</w:t>
      </w:r>
      <w:r w:rsidRPr="00F74C39">
        <w:rPr>
          <w:rFonts w:ascii="Times New Roman" w:hAnsi="Times New Roman" w:cs="Times New Roman"/>
          <w:sz w:val="20"/>
          <w:szCs w:val="20"/>
        </w:rPr>
        <w:t xml:space="preserve"> New </w:t>
      </w:r>
      <w:proofErr w:type="spellStart"/>
      <w:r w:rsidRPr="00F74C39">
        <w:rPr>
          <w:rFonts w:ascii="Times New Roman" w:hAnsi="Times New Roman" w:cs="Times New Roman"/>
          <w:i/>
          <w:sz w:val="20"/>
          <w:szCs w:val="20"/>
        </w:rPr>
        <w:t>Sericosura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Pycnogonida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Ammotheidae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) from deep-sea hydrothermal vents in th</w:t>
      </w:r>
      <w:r w:rsidR="00B14014">
        <w:rPr>
          <w:rFonts w:ascii="Times New Roman" w:hAnsi="Times New Roman" w:cs="Times New Roman"/>
          <w:sz w:val="20"/>
          <w:szCs w:val="20"/>
        </w:rPr>
        <w:t xml:space="preserve">e Southern Ocean. </w:t>
      </w:r>
      <w:proofErr w:type="spellStart"/>
      <w:r w:rsidR="00B14014">
        <w:rPr>
          <w:rFonts w:ascii="Times New Roman" w:hAnsi="Times New Roman" w:cs="Times New Roman"/>
          <w:sz w:val="20"/>
          <w:szCs w:val="20"/>
        </w:rPr>
        <w:t>Zootaxa</w:t>
      </w:r>
      <w:proofErr w:type="spellEnd"/>
      <w:r w:rsidR="00B14014">
        <w:rPr>
          <w:rFonts w:ascii="Times New Roman" w:hAnsi="Times New Roman" w:cs="Times New Roman"/>
          <w:sz w:val="20"/>
          <w:szCs w:val="20"/>
        </w:rPr>
        <w:t xml:space="preserve"> 3995:</w:t>
      </w:r>
      <w:r w:rsidRPr="00F74C39">
        <w:rPr>
          <w:rFonts w:ascii="Times New Roman" w:hAnsi="Times New Roman" w:cs="Times New Roman"/>
          <w:sz w:val="20"/>
          <w:szCs w:val="20"/>
        </w:rPr>
        <w:t>037-050</w:t>
      </w:r>
      <w:r w:rsidR="00C63918">
        <w:rPr>
          <w:rFonts w:ascii="Times New Roman" w:hAnsi="Times New Roman" w:cs="Times New Roman"/>
          <w:sz w:val="20"/>
          <w:szCs w:val="20"/>
        </w:rPr>
        <w:t>.</w:t>
      </w:r>
      <w:r w:rsidRPr="00F74C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: 10.11646/zootaxa.3995.1.5</w:t>
      </w:r>
    </w:p>
    <w:p w:rsidR="004623C6" w:rsidRPr="00F74C39" w:rsidRDefault="0050482E" w:rsidP="00BC0849">
      <w:pPr>
        <w:rPr>
          <w:rFonts w:ascii="Times New Roman" w:hAnsi="Times New Roman" w:cs="Times New Roman"/>
          <w:bCs/>
          <w:sz w:val="20"/>
          <w:szCs w:val="20"/>
        </w:rPr>
      </w:pPr>
      <w:r w:rsidRPr="00F74C39">
        <w:rPr>
          <w:rFonts w:ascii="Times New Roman" w:hAnsi="Times New Roman" w:cs="Times New Roman"/>
          <w:bCs/>
          <w:sz w:val="20"/>
          <w:szCs w:val="20"/>
        </w:rPr>
        <w:t xml:space="preserve">Buckeridge JS, Linse K, Jackson JA (2013) </w:t>
      </w:r>
      <w:proofErr w:type="spellStart"/>
      <w:r w:rsidRPr="00F74C39">
        <w:rPr>
          <w:rFonts w:ascii="Times New Roman" w:hAnsi="Times New Roman" w:cs="Times New Roman"/>
          <w:bCs/>
          <w:i/>
          <w:sz w:val="20"/>
          <w:szCs w:val="20"/>
        </w:rPr>
        <w:t>Vulcanolepas</w:t>
      </w:r>
      <w:proofErr w:type="spellEnd"/>
      <w:r w:rsidRPr="00F74C39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Pr="00F74C39">
        <w:rPr>
          <w:rFonts w:ascii="Times New Roman" w:hAnsi="Times New Roman" w:cs="Times New Roman"/>
          <w:bCs/>
          <w:i/>
          <w:sz w:val="20"/>
          <w:szCs w:val="20"/>
        </w:rPr>
        <w:t>scotiaensis</w:t>
      </w:r>
      <w:proofErr w:type="spellEnd"/>
      <w:r w:rsidRPr="00F74C39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r w:rsidRPr="00F74C39">
        <w:rPr>
          <w:rFonts w:ascii="Times New Roman" w:hAnsi="Times New Roman" w:cs="Times New Roman"/>
          <w:bCs/>
          <w:sz w:val="20"/>
          <w:szCs w:val="20"/>
        </w:rPr>
        <w:t xml:space="preserve">sp. Nov., a new deep-sea </w:t>
      </w:r>
      <w:proofErr w:type="spellStart"/>
      <w:r w:rsidRPr="00F74C39">
        <w:rPr>
          <w:rFonts w:ascii="Times New Roman" w:hAnsi="Times New Roman" w:cs="Times New Roman"/>
          <w:bCs/>
          <w:sz w:val="20"/>
          <w:szCs w:val="20"/>
        </w:rPr>
        <w:t>scalpelliform</w:t>
      </w:r>
      <w:proofErr w:type="spellEnd"/>
      <w:r w:rsidRPr="00F74C39">
        <w:rPr>
          <w:rFonts w:ascii="Times New Roman" w:hAnsi="Times New Roman" w:cs="Times New Roman"/>
          <w:bCs/>
          <w:sz w:val="20"/>
          <w:szCs w:val="20"/>
        </w:rPr>
        <w:t xml:space="preserve"> barnacle (</w:t>
      </w:r>
      <w:proofErr w:type="spellStart"/>
      <w:r w:rsidRPr="00F74C39">
        <w:rPr>
          <w:rFonts w:ascii="Times New Roman" w:hAnsi="Times New Roman" w:cs="Times New Roman"/>
          <w:bCs/>
          <w:sz w:val="20"/>
          <w:szCs w:val="20"/>
        </w:rPr>
        <w:t>Eolepadidae</w:t>
      </w:r>
      <w:proofErr w:type="spellEnd"/>
      <w:r w:rsidRPr="00F74C39">
        <w:rPr>
          <w:rFonts w:ascii="Times New Roman" w:hAnsi="Times New Roman" w:cs="Times New Roman"/>
          <w:bCs/>
          <w:sz w:val="20"/>
          <w:szCs w:val="20"/>
        </w:rPr>
        <w:t xml:space="preserve">: </w:t>
      </w:r>
      <w:proofErr w:type="spellStart"/>
      <w:r w:rsidRPr="00F74C39">
        <w:rPr>
          <w:rFonts w:ascii="Times New Roman" w:hAnsi="Times New Roman" w:cs="Times New Roman"/>
          <w:bCs/>
          <w:sz w:val="20"/>
          <w:szCs w:val="20"/>
        </w:rPr>
        <w:t>Neolepadinae</w:t>
      </w:r>
      <w:proofErr w:type="spellEnd"/>
      <w:r w:rsidRPr="00F74C39">
        <w:rPr>
          <w:rFonts w:ascii="Times New Roman" w:hAnsi="Times New Roman" w:cs="Times New Roman"/>
          <w:bCs/>
          <w:sz w:val="20"/>
          <w:szCs w:val="20"/>
        </w:rPr>
        <w:t>) from hydrothermal vents in the Scotia</w:t>
      </w:r>
      <w:r w:rsidR="00B14014">
        <w:rPr>
          <w:rFonts w:ascii="Times New Roman" w:hAnsi="Times New Roman" w:cs="Times New Roman"/>
          <w:bCs/>
          <w:sz w:val="20"/>
          <w:szCs w:val="20"/>
        </w:rPr>
        <w:t xml:space="preserve"> Sea, Antarctica. </w:t>
      </w:r>
      <w:proofErr w:type="spellStart"/>
      <w:r w:rsidR="00B14014">
        <w:rPr>
          <w:rFonts w:ascii="Times New Roman" w:hAnsi="Times New Roman" w:cs="Times New Roman"/>
          <w:bCs/>
          <w:sz w:val="20"/>
          <w:szCs w:val="20"/>
        </w:rPr>
        <w:t>Zootaxa</w:t>
      </w:r>
      <w:proofErr w:type="spellEnd"/>
      <w:r w:rsidR="00B14014">
        <w:rPr>
          <w:rFonts w:ascii="Times New Roman" w:hAnsi="Times New Roman" w:cs="Times New Roman"/>
          <w:bCs/>
          <w:sz w:val="20"/>
          <w:szCs w:val="20"/>
        </w:rPr>
        <w:t xml:space="preserve"> 3745:</w:t>
      </w:r>
      <w:r w:rsidRPr="00F74C39">
        <w:rPr>
          <w:rFonts w:ascii="Times New Roman" w:hAnsi="Times New Roman" w:cs="Times New Roman"/>
          <w:bCs/>
          <w:sz w:val="20"/>
          <w:szCs w:val="20"/>
        </w:rPr>
        <w:t>551-</w:t>
      </w:r>
      <w:r w:rsidR="00745E96" w:rsidRPr="00F74C39">
        <w:rPr>
          <w:rFonts w:ascii="Times New Roman" w:hAnsi="Times New Roman" w:cs="Times New Roman"/>
          <w:bCs/>
          <w:sz w:val="20"/>
          <w:szCs w:val="20"/>
        </w:rPr>
        <w:t>5</w:t>
      </w:r>
      <w:r w:rsidRPr="00F74C39">
        <w:rPr>
          <w:rFonts w:ascii="Times New Roman" w:hAnsi="Times New Roman" w:cs="Times New Roman"/>
          <w:bCs/>
          <w:sz w:val="20"/>
          <w:szCs w:val="20"/>
        </w:rPr>
        <w:t>68</w:t>
      </w:r>
      <w:r w:rsidR="00C63918">
        <w:rPr>
          <w:rFonts w:ascii="Times New Roman" w:hAnsi="Times New Roman" w:cs="Times New Roman"/>
          <w:bCs/>
          <w:sz w:val="20"/>
          <w:szCs w:val="20"/>
        </w:rPr>
        <w:t>.</w:t>
      </w:r>
      <w:r w:rsidRPr="00F74C39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="00C724F1" w:rsidRPr="00F74C39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="00C724F1" w:rsidRPr="00F74C39">
        <w:rPr>
          <w:rFonts w:ascii="Times New Roman" w:hAnsi="Times New Roman" w:cs="Times New Roman"/>
          <w:sz w:val="20"/>
          <w:szCs w:val="20"/>
        </w:rPr>
        <w:t>: 10.11646/zootaxa.3745.5.4</w:t>
      </w:r>
    </w:p>
    <w:p w:rsidR="00D8154C" w:rsidRPr="00F74C39" w:rsidRDefault="00C33220" w:rsidP="00D8154C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Campbell BJ, </w:t>
      </w:r>
      <w:r w:rsidR="00FC2BEC" w:rsidRPr="00F74C39">
        <w:rPr>
          <w:rFonts w:ascii="Times New Roman" w:hAnsi="Times New Roman" w:cs="Times New Roman"/>
          <w:bCs/>
          <w:sz w:val="20"/>
          <w:szCs w:val="20"/>
        </w:rPr>
        <w:t xml:space="preserve">Cary SC (2004) Abundance of reverse tricarboxylic acid cycle genes in free-living microorganisms at deep sea hydrothermal vents. </w:t>
      </w:r>
      <w:proofErr w:type="spellStart"/>
      <w:r w:rsidR="00FC2BEC" w:rsidRPr="00F74C39">
        <w:rPr>
          <w:rFonts w:ascii="Times New Roman" w:hAnsi="Times New Roman" w:cs="Times New Roman"/>
          <w:bCs/>
          <w:sz w:val="20"/>
          <w:szCs w:val="20"/>
        </w:rPr>
        <w:t>Appl</w:t>
      </w:r>
      <w:proofErr w:type="spellEnd"/>
      <w:r w:rsidR="00FC2BEC" w:rsidRPr="00F74C39">
        <w:rPr>
          <w:rFonts w:ascii="Times New Roman" w:hAnsi="Times New Roman" w:cs="Times New Roman"/>
          <w:bCs/>
          <w:sz w:val="20"/>
          <w:szCs w:val="20"/>
        </w:rPr>
        <w:t xml:space="preserve"> Environ </w:t>
      </w:r>
      <w:proofErr w:type="spellStart"/>
      <w:r w:rsidR="00FC2BEC" w:rsidRPr="00F74C39">
        <w:rPr>
          <w:rFonts w:ascii="Times New Roman" w:hAnsi="Times New Roman" w:cs="Times New Roman"/>
          <w:bCs/>
          <w:sz w:val="20"/>
          <w:szCs w:val="20"/>
        </w:rPr>
        <w:t>Microbiol</w:t>
      </w:r>
      <w:proofErr w:type="spellEnd"/>
      <w:r w:rsidR="00FC2BEC" w:rsidRPr="00F74C39">
        <w:rPr>
          <w:rFonts w:ascii="Times New Roman" w:hAnsi="Times New Roman" w:cs="Times New Roman"/>
          <w:bCs/>
          <w:sz w:val="20"/>
          <w:szCs w:val="20"/>
        </w:rPr>
        <w:t xml:space="preserve"> 70(10)</w:t>
      </w:r>
      <w:r w:rsidR="00B14014">
        <w:rPr>
          <w:rFonts w:ascii="Times New Roman" w:hAnsi="Times New Roman" w:cs="Times New Roman"/>
          <w:bCs/>
          <w:sz w:val="20"/>
          <w:szCs w:val="20"/>
        </w:rPr>
        <w:t>:</w:t>
      </w:r>
      <w:r w:rsidR="00FC2BEC" w:rsidRPr="00F74C39">
        <w:rPr>
          <w:rFonts w:ascii="Times New Roman" w:hAnsi="Times New Roman" w:cs="Times New Roman"/>
          <w:bCs/>
          <w:sz w:val="20"/>
          <w:szCs w:val="20"/>
        </w:rPr>
        <w:t>6282-6289</w:t>
      </w:r>
      <w:r w:rsidR="00C63918">
        <w:rPr>
          <w:rFonts w:ascii="Times New Roman" w:hAnsi="Times New Roman" w:cs="Times New Roman"/>
          <w:bCs/>
          <w:sz w:val="20"/>
          <w:szCs w:val="20"/>
        </w:rPr>
        <w:t>.</w:t>
      </w:r>
      <w:r w:rsidR="005645C3" w:rsidRPr="00F74C39">
        <w:rPr>
          <w:rStyle w:val="citation-flpages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proofErr w:type="gramStart"/>
      <w:r w:rsidR="005645C3" w:rsidRPr="00F74C39">
        <w:rPr>
          <w:rStyle w:val="cit-sep"/>
          <w:rFonts w:ascii="Times New Roman" w:hAnsi="Times New Roman" w:cs="Times New Roman"/>
          <w:iCs/>
          <w:sz w:val="20"/>
          <w:szCs w:val="20"/>
        </w:rPr>
        <w:t>doi</w:t>
      </w:r>
      <w:proofErr w:type="spellEnd"/>
      <w:proofErr w:type="gramEnd"/>
      <w:r w:rsidR="005645C3" w:rsidRPr="00F74C39">
        <w:rPr>
          <w:rStyle w:val="cit-sep"/>
          <w:rFonts w:ascii="Times New Roman" w:hAnsi="Times New Roman" w:cs="Times New Roman"/>
          <w:iCs/>
          <w:sz w:val="20"/>
          <w:szCs w:val="20"/>
        </w:rPr>
        <w:t>:</w:t>
      </w:r>
      <w:r w:rsidR="00B14014">
        <w:rPr>
          <w:rStyle w:val="cit-sep"/>
          <w:rFonts w:ascii="Times New Roman" w:hAnsi="Times New Roman" w:cs="Times New Roman"/>
          <w:iCs/>
          <w:sz w:val="20"/>
          <w:szCs w:val="20"/>
        </w:rPr>
        <w:t xml:space="preserve"> </w:t>
      </w:r>
      <w:r w:rsidR="005645C3" w:rsidRPr="00F74C39">
        <w:rPr>
          <w:rStyle w:val="cit-doi"/>
          <w:rFonts w:ascii="Times New Roman" w:hAnsi="Times New Roman" w:cs="Times New Roman"/>
          <w:iCs/>
          <w:sz w:val="20"/>
          <w:szCs w:val="20"/>
        </w:rPr>
        <w:t>10.1128/AEM.70.10.6282-6289.2004</w:t>
      </w:r>
    </w:p>
    <w:p w:rsidR="004623C6" w:rsidRPr="00F74C39" w:rsidRDefault="00F74C39" w:rsidP="00D8154C">
      <w:pPr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Campbell BJ, Stein JL, </w:t>
      </w:r>
      <w:r w:rsidR="004623C6" w:rsidRPr="00F74C39">
        <w:rPr>
          <w:rFonts w:ascii="Times New Roman" w:hAnsi="Times New Roman" w:cs="Times New Roman"/>
          <w:bCs/>
          <w:sz w:val="20"/>
          <w:szCs w:val="20"/>
        </w:rPr>
        <w:t xml:space="preserve">Cary SC (2003) Evidence of </w:t>
      </w:r>
      <w:proofErr w:type="spellStart"/>
      <w:r w:rsidR="004623C6" w:rsidRPr="00F74C39">
        <w:rPr>
          <w:rFonts w:ascii="Times New Roman" w:hAnsi="Times New Roman" w:cs="Times New Roman"/>
          <w:bCs/>
          <w:sz w:val="20"/>
          <w:szCs w:val="20"/>
        </w:rPr>
        <w:t>chemolithoau</w:t>
      </w:r>
      <w:r>
        <w:rPr>
          <w:rFonts w:ascii="Times New Roman" w:hAnsi="Times New Roman" w:cs="Times New Roman"/>
          <w:bCs/>
          <w:sz w:val="20"/>
          <w:szCs w:val="20"/>
        </w:rPr>
        <w:t>totrophy</w:t>
      </w:r>
      <w:proofErr w:type="spellEnd"/>
      <w:r>
        <w:rPr>
          <w:rFonts w:ascii="Times New Roman" w:hAnsi="Times New Roman" w:cs="Times New Roman"/>
          <w:bCs/>
          <w:sz w:val="20"/>
          <w:szCs w:val="20"/>
        </w:rPr>
        <w:t xml:space="preserve"> in</w:t>
      </w:r>
      <w:r w:rsidR="004623C6" w:rsidRPr="00F74C39">
        <w:rPr>
          <w:rFonts w:ascii="Times New Roman" w:hAnsi="Times New Roman" w:cs="Times New Roman"/>
          <w:bCs/>
          <w:sz w:val="20"/>
          <w:szCs w:val="20"/>
        </w:rPr>
        <w:t xml:space="preserve"> the bacterial community associated with </w:t>
      </w:r>
      <w:proofErr w:type="spellStart"/>
      <w:r w:rsidR="004623C6" w:rsidRPr="00F74C39">
        <w:rPr>
          <w:rFonts w:ascii="Times New Roman" w:hAnsi="Times New Roman" w:cs="Times New Roman"/>
          <w:bCs/>
          <w:i/>
          <w:sz w:val="20"/>
          <w:szCs w:val="20"/>
        </w:rPr>
        <w:t>Alvinella</w:t>
      </w:r>
      <w:proofErr w:type="spellEnd"/>
      <w:r w:rsidR="004623C6" w:rsidRPr="00F74C39">
        <w:rPr>
          <w:rFonts w:ascii="Times New Roman" w:hAnsi="Times New Roman" w:cs="Times New Roman"/>
          <w:bCs/>
          <w:i/>
          <w:sz w:val="20"/>
          <w:szCs w:val="20"/>
        </w:rPr>
        <w:t xml:space="preserve"> </w:t>
      </w:r>
      <w:proofErr w:type="spellStart"/>
      <w:r w:rsidR="004623C6" w:rsidRPr="00F74C39">
        <w:rPr>
          <w:rFonts w:ascii="Times New Roman" w:hAnsi="Times New Roman" w:cs="Times New Roman"/>
          <w:bCs/>
          <w:i/>
          <w:sz w:val="20"/>
          <w:szCs w:val="20"/>
        </w:rPr>
        <w:t>pompejana</w:t>
      </w:r>
      <w:proofErr w:type="spellEnd"/>
      <w:r w:rsidR="004623C6" w:rsidRPr="00F74C39">
        <w:rPr>
          <w:rFonts w:ascii="Times New Roman" w:hAnsi="Times New Roman" w:cs="Times New Roman"/>
          <w:bCs/>
          <w:sz w:val="20"/>
          <w:szCs w:val="20"/>
        </w:rPr>
        <w:t xml:space="preserve">, a hydrothermal vent polychaete. </w:t>
      </w:r>
      <w:proofErr w:type="spellStart"/>
      <w:r w:rsidR="004623C6" w:rsidRPr="00F74C39">
        <w:rPr>
          <w:rFonts w:ascii="Times New Roman" w:hAnsi="Times New Roman" w:cs="Times New Roman"/>
          <w:bCs/>
          <w:sz w:val="20"/>
          <w:szCs w:val="20"/>
        </w:rPr>
        <w:t>Appl</w:t>
      </w:r>
      <w:proofErr w:type="spellEnd"/>
      <w:r w:rsidR="004623C6" w:rsidRPr="00F74C39">
        <w:rPr>
          <w:rFonts w:ascii="Times New Roman" w:hAnsi="Times New Roman" w:cs="Times New Roman"/>
          <w:bCs/>
          <w:sz w:val="20"/>
          <w:szCs w:val="20"/>
        </w:rPr>
        <w:t xml:space="preserve"> En</w:t>
      </w:r>
      <w:r w:rsidR="00B14014">
        <w:rPr>
          <w:rFonts w:ascii="Times New Roman" w:hAnsi="Times New Roman" w:cs="Times New Roman"/>
          <w:bCs/>
          <w:sz w:val="20"/>
          <w:szCs w:val="20"/>
        </w:rPr>
        <w:t xml:space="preserve">viron </w:t>
      </w:r>
      <w:proofErr w:type="spellStart"/>
      <w:r w:rsidR="00B14014">
        <w:rPr>
          <w:rFonts w:ascii="Times New Roman" w:hAnsi="Times New Roman" w:cs="Times New Roman"/>
          <w:bCs/>
          <w:sz w:val="20"/>
          <w:szCs w:val="20"/>
        </w:rPr>
        <w:t>Microbiol</w:t>
      </w:r>
      <w:proofErr w:type="spellEnd"/>
      <w:r w:rsidR="00B14014">
        <w:rPr>
          <w:rFonts w:ascii="Times New Roman" w:hAnsi="Times New Roman" w:cs="Times New Roman"/>
          <w:bCs/>
          <w:sz w:val="20"/>
          <w:szCs w:val="20"/>
        </w:rPr>
        <w:t xml:space="preserve"> 69(9):</w:t>
      </w:r>
      <w:r w:rsidR="004623C6" w:rsidRPr="00F74C39">
        <w:rPr>
          <w:rFonts w:ascii="Times New Roman" w:hAnsi="Times New Roman" w:cs="Times New Roman"/>
          <w:bCs/>
          <w:sz w:val="20"/>
          <w:szCs w:val="20"/>
        </w:rPr>
        <w:t>5070-5080</w:t>
      </w:r>
      <w:r w:rsidR="00C63918">
        <w:rPr>
          <w:rFonts w:ascii="Times New Roman" w:hAnsi="Times New Roman" w:cs="Times New Roman"/>
          <w:bCs/>
          <w:sz w:val="20"/>
          <w:szCs w:val="20"/>
        </w:rPr>
        <w:t>.</w:t>
      </w:r>
      <w:r w:rsidR="007C4A0F" w:rsidRPr="00F74C39">
        <w:rPr>
          <w:rStyle w:val="citation-flpages"/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proofErr w:type="gramStart"/>
      <w:r w:rsidR="007C4A0F" w:rsidRPr="00F74C39">
        <w:rPr>
          <w:rStyle w:val="cit-sep"/>
          <w:rFonts w:ascii="Times New Roman" w:hAnsi="Times New Roman" w:cs="Times New Roman"/>
          <w:iCs/>
          <w:sz w:val="20"/>
          <w:szCs w:val="20"/>
        </w:rPr>
        <w:t>doi</w:t>
      </w:r>
      <w:proofErr w:type="spellEnd"/>
      <w:proofErr w:type="gramEnd"/>
      <w:r w:rsidR="007C4A0F" w:rsidRPr="00F74C39">
        <w:rPr>
          <w:rStyle w:val="cit-sep"/>
          <w:rFonts w:ascii="Times New Roman" w:hAnsi="Times New Roman" w:cs="Times New Roman"/>
          <w:iCs/>
          <w:sz w:val="20"/>
          <w:szCs w:val="20"/>
        </w:rPr>
        <w:t>:</w:t>
      </w:r>
      <w:r w:rsidR="00B14014">
        <w:rPr>
          <w:rStyle w:val="cit-sep"/>
          <w:rFonts w:ascii="Times New Roman" w:hAnsi="Times New Roman" w:cs="Times New Roman"/>
          <w:iCs/>
          <w:sz w:val="20"/>
          <w:szCs w:val="20"/>
        </w:rPr>
        <w:t xml:space="preserve"> </w:t>
      </w:r>
      <w:r w:rsidR="007C4A0F" w:rsidRPr="00F74C39">
        <w:rPr>
          <w:rStyle w:val="cit-doi"/>
          <w:rFonts w:ascii="Times New Roman" w:hAnsi="Times New Roman" w:cs="Times New Roman"/>
          <w:iCs/>
          <w:sz w:val="20"/>
          <w:szCs w:val="20"/>
        </w:rPr>
        <w:t>10.1128/AEM.69.9.5070-5078.2003</w:t>
      </w:r>
    </w:p>
    <w:p w:rsidR="00FC2BEC" w:rsidRPr="00F74C39" w:rsidRDefault="005B16BA" w:rsidP="00FC2BEC">
      <w:pPr>
        <w:pStyle w:val="Heading1"/>
        <w:rPr>
          <w:b w:val="0"/>
          <w:sz w:val="20"/>
          <w:szCs w:val="20"/>
          <w:lang w:val="en-US"/>
        </w:rPr>
      </w:pPr>
      <w:r w:rsidRPr="00F74C39">
        <w:rPr>
          <w:b w:val="0"/>
          <w:sz w:val="20"/>
          <w:szCs w:val="20"/>
          <w:lang w:val="en-US"/>
        </w:rPr>
        <w:t>Cavanaugh CM, Gardiner</w:t>
      </w:r>
      <w:r w:rsidR="00C216CF" w:rsidRPr="00F74C39">
        <w:rPr>
          <w:b w:val="0"/>
          <w:sz w:val="20"/>
          <w:szCs w:val="20"/>
          <w:lang w:val="en-US"/>
        </w:rPr>
        <w:t xml:space="preserve"> SL, </w:t>
      </w:r>
      <w:r w:rsidRPr="00F74C39">
        <w:rPr>
          <w:b w:val="0"/>
          <w:sz w:val="20"/>
          <w:szCs w:val="20"/>
          <w:lang w:val="en-US"/>
        </w:rPr>
        <w:t>Jones M</w:t>
      </w:r>
      <w:r w:rsidR="00C12360" w:rsidRPr="00F74C39">
        <w:rPr>
          <w:b w:val="0"/>
          <w:sz w:val="20"/>
          <w:szCs w:val="20"/>
          <w:lang w:val="en-US"/>
        </w:rPr>
        <w:t xml:space="preserve">L, </w:t>
      </w:r>
      <w:proofErr w:type="spellStart"/>
      <w:r w:rsidR="00F74C39">
        <w:rPr>
          <w:b w:val="0"/>
          <w:sz w:val="20"/>
          <w:szCs w:val="20"/>
          <w:lang w:val="en-US"/>
        </w:rPr>
        <w:t>Jannasch</w:t>
      </w:r>
      <w:proofErr w:type="spellEnd"/>
      <w:r w:rsidR="00F74C39">
        <w:rPr>
          <w:b w:val="0"/>
          <w:sz w:val="20"/>
          <w:szCs w:val="20"/>
          <w:lang w:val="en-US"/>
        </w:rPr>
        <w:t xml:space="preserve"> JW, Waterbury JB</w:t>
      </w:r>
      <w:r w:rsidR="00C216CF" w:rsidRPr="00F74C39">
        <w:rPr>
          <w:b w:val="0"/>
          <w:sz w:val="20"/>
          <w:szCs w:val="20"/>
          <w:lang w:val="en-US"/>
        </w:rPr>
        <w:t xml:space="preserve"> (1981)</w:t>
      </w:r>
      <w:r w:rsidR="00C12360" w:rsidRPr="00F74C39">
        <w:rPr>
          <w:b w:val="0"/>
          <w:sz w:val="20"/>
          <w:szCs w:val="20"/>
          <w:lang w:val="en-US"/>
        </w:rPr>
        <w:t xml:space="preserve"> </w:t>
      </w:r>
      <w:r w:rsidRPr="00F74C39">
        <w:rPr>
          <w:b w:val="0"/>
          <w:sz w:val="20"/>
          <w:szCs w:val="20"/>
        </w:rPr>
        <w:t>Prokaryotic cells in the hydrothermal vent tube w</w:t>
      </w:r>
      <w:r w:rsidR="00C12360" w:rsidRPr="00F74C39">
        <w:rPr>
          <w:b w:val="0"/>
          <w:sz w:val="20"/>
          <w:szCs w:val="20"/>
        </w:rPr>
        <w:t xml:space="preserve">orm </w:t>
      </w:r>
      <w:proofErr w:type="spellStart"/>
      <w:r w:rsidR="00C12360" w:rsidRPr="00F74C39">
        <w:rPr>
          <w:b w:val="0"/>
          <w:i/>
          <w:sz w:val="20"/>
          <w:szCs w:val="20"/>
        </w:rPr>
        <w:t>Riftia</w:t>
      </w:r>
      <w:proofErr w:type="spellEnd"/>
      <w:r w:rsidR="00C12360" w:rsidRPr="00F74C39">
        <w:rPr>
          <w:b w:val="0"/>
          <w:i/>
          <w:sz w:val="20"/>
          <w:szCs w:val="20"/>
        </w:rPr>
        <w:t xml:space="preserve"> </w:t>
      </w:r>
      <w:proofErr w:type="spellStart"/>
      <w:r w:rsidR="00C12360" w:rsidRPr="00F74C39">
        <w:rPr>
          <w:b w:val="0"/>
          <w:i/>
          <w:sz w:val="20"/>
          <w:szCs w:val="20"/>
        </w:rPr>
        <w:t>pachyptila</w:t>
      </w:r>
      <w:proofErr w:type="spellEnd"/>
      <w:r w:rsidR="00C12360" w:rsidRPr="00F74C39">
        <w:rPr>
          <w:b w:val="0"/>
          <w:sz w:val="20"/>
          <w:szCs w:val="20"/>
        </w:rPr>
        <w:t xml:space="preserve"> </w:t>
      </w:r>
      <w:r w:rsidR="00022FFB" w:rsidRPr="00F74C39">
        <w:rPr>
          <w:b w:val="0"/>
          <w:sz w:val="20"/>
          <w:szCs w:val="20"/>
        </w:rPr>
        <w:t>Jones</w:t>
      </w:r>
      <w:r w:rsidRPr="00F74C39">
        <w:rPr>
          <w:b w:val="0"/>
          <w:sz w:val="20"/>
          <w:szCs w:val="20"/>
        </w:rPr>
        <w:t>: possible chemoautotrophic s</w:t>
      </w:r>
      <w:r w:rsidR="00C12360" w:rsidRPr="00F74C39">
        <w:rPr>
          <w:b w:val="0"/>
          <w:sz w:val="20"/>
          <w:szCs w:val="20"/>
        </w:rPr>
        <w:t xml:space="preserve">ymbionts. </w:t>
      </w:r>
      <w:r w:rsidR="00B14014">
        <w:rPr>
          <w:b w:val="0"/>
          <w:sz w:val="20"/>
          <w:szCs w:val="20"/>
          <w:lang w:val="en-US"/>
        </w:rPr>
        <w:t>Science 213:</w:t>
      </w:r>
      <w:r w:rsidR="00530A7C" w:rsidRPr="00F74C39">
        <w:rPr>
          <w:b w:val="0"/>
          <w:sz w:val="20"/>
          <w:szCs w:val="20"/>
          <w:lang w:val="en-US"/>
        </w:rPr>
        <w:t>340–342</w:t>
      </w:r>
      <w:r w:rsidR="00C63918">
        <w:rPr>
          <w:b w:val="0"/>
          <w:sz w:val="20"/>
          <w:szCs w:val="20"/>
          <w:lang w:val="en-US"/>
        </w:rPr>
        <w:t>.</w:t>
      </w:r>
      <w:r w:rsidR="00C724F1" w:rsidRPr="00F74C39">
        <w:rPr>
          <w:b w:val="0"/>
          <w:sz w:val="20"/>
          <w:szCs w:val="20"/>
          <w:lang w:val="en-US"/>
        </w:rPr>
        <w:t xml:space="preserve"> </w:t>
      </w:r>
      <w:proofErr w:type="spellStart"/>
      <w:r w:rsidR="00C724F1" w:rsidRPr="00F74C39">
        <w:rPr>
          <w:b w:val="0"/>
          <w:sz w:val="20"/>
          <w:szCs w:val="20"/>
        </w:rPr>
        <w:t>doi</w:t>
      </w:r>
      <w:proofErr w:type="spellEnd"/>
      <w:r w:rsidR="00C724F1" w:rsidRPr="00F74C39">
        <w:rPr>
          <w:b w:val="0"/>
          <w:sz w:val="20"/>
          <w:szCs w:val="20"/>
        </w:rPr>
        <w:t>: 10.1126/science.213.4505.340</w:t>
      </w:r>
    </w:p>
    <w:p w:rsidR="00FC2BEC" w:rsidRPr="00F74C39" w:rsidRDefault="00FC2BEC" w:rsidP="00FC2BEC">
      <w:pPr>
        <w:pStyle w:val="Heading1"/>
        <w:rPr>
          <w:b w:val="0"/>
          <w:sz w:val="20"/>
          <w:szCs w:val="20"/>
          <w:lang w:val="en-US"/>
        </w:rPr>
      </w:pPr>
      <w:r w:rsidRPr="00F74C39">
        <w:rPr>
          <w:b w:val="0"/>
          <w:sz w:val="20"/>
          <w:szCs w:val="20"/>
        </w:rPr>
        <w:t>Cavana</w:t>
      </w:r>
      <w:r w:rsidR="00F74C39">
        <w:rPr>
          <w:b w:val="0"/>
          <w:sz w:val="20"/>
          <w:szCs w:val="20"/>
        </w:rPr>
        <w:t xml:space="preserve">ugh CM, </w:t>
      </w:r>
      <w:proofErr w:type="spellStart"/>
      <w:r w:rsidR="00F74C39">
        <w:rPr>
          <w:b w:val="0"/>
          <w:sz w:val="20"/>
          <w:szCs w:val="20"/>
        </w:rPr>
        <w:t>McKiness</w:t>
      </w:r>
      <w:proofErr w:type="spellEnd"/>
      <w:r w:rsidR="00F74C39">
        <w:rPr>
          <w:b w:val="0"/>
          <w:sz w:val="20"/>
          <w:szCs w:val="20"/>
        </w:rPr>
        <w:t xml:space="preserve"> ZP, Newton ILG, Stewart FJ </w:t>
      </w:r>
      <w:r w:rsidRPr="00F74C39">
        <w:rPr>
          <w:b w:val="0"/>
          <w:sz w:val="20"/>
          <w:szCs w:val="20"/>
        </w:rPr>
        <w:t>(2006) Marine chemosynthetic symbioses. In Dworkin M et al (</w:t>
      </w:r>
      <w:proofErr w:type="spellStart"/>
      <w:proofErr w:type="gramStart"/>
      <w:r w:rsidRPr="00F74C39">
        <w:rPr>
          <w:b w:val="0"/>
          <w:sz w:val="20"/>
          <w:szCs w:val="20"/>
        </w:rPr>
        <w:t>ed</w:t>
      </w:r>
      <w:proofErr w:type="spellEnd"/>
      <w:proofErr w:type="gramEnd"/>
      <w:r w:rsidRPr="00F74C39">
        <w:rPr>
          <w:b w:val="0"/>
          <w:sz w:val="20"/>
          <w:szCs w:val="20"/>
        </w:rPr>
        <w:t>) The prokaryotes. A handbook on the biology of Bacteria. Volume 1: Symbiotic associations, biotechnology and applied microbiology, 3</w:t>
      </w:r>
      <w:r w:rsidRPr="00F74C39">
        <w:rPr>
          <w:b w:val="0"/>
          <w:sz w:val="20"/>
          <w:szCs w:val="20"/>
          <w:vertAlign w:val="superscript"/>
        </w:rPr>
        <w:t>rd</w:t>
      </w:r>
      <w:r w:rsidRPr="00F74C39">
        <w:rPr>
          <w:b w:val="0"/>
          <w:sz w:val="20"/>
          <w:szCs w:val="20"/>
        </w:rPr>
        <w:t xml:space="preserve"> Ed. Springer, New York, USA, pp 475-507</w:t>
      </w:r>
      <w:r w:rsidR="00F74C39">
        <w:rPr>
          <w:b w:val="0"/>
          <w:sz w:val="20"/>
          <w:szCs w:val="20"/>
        </w:rPr>
        <w:t xml:space="preserve">. </w:t>
      </w:r>
      <w:proofErr w:type="spellStart"/>
      <w:proofErr w:type="gramStart"/>
      <w:r w:rsidR="00F74C39">
        <w:rPr>
          <w:b w:val="0"/>
          <w:sz w:val="20"/>
          <w:szCs w:val="20"/>
        </w:rPr>
        <w:t>doi</w:t>
      </w:r>
      <w:proofErr w:type="spellEnd"/>
      <w:proofErr w:type="gramEnd"/>
      <w:r w:rsidR="00F74C39" w:rsidRPr="00F74C39">
        <w:rPr>
          <w:b w:val="0"/>
          <w:sz w:val="20"/>
          <w:szCs w:val="20"/>
        </w:rPr>
        <w:t>: 10.1007/0-387-30741-9_18</w:t>
      </w:r>
    </w:p>
    <w:p w:rsidR="00FC2BEC" w:rsidRPr="00F74C39" w:rsidRDefault="00715E99" w:rsidP="00FC2BEC">
      <w:pPr>
        <w:rPr>
          <w:rStyle w:val="citation-flpages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Chen C, Linse K, Roterman CN, Copley JT, </w:t>
      </w:r>
      <w:proofErr w:type="gramStart"/>
      <w:r>
        <w:rPr>
          <w:rFonts w:ascii="Times New Roman" w:hAnsi="Times New Roman" w:cs="Times New Roman"/>
          <w:sz w:val="20"/>
          <w:szCs w:val="20"/>
        </w:rPr>
        <w:t>Rogers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AD </w:t>
      </w:r>
      <w:r w:rsidR="00FC2BEC" w:rsidRPr="00F74C39">
        <w:rPr>
          <w:rFonts w:ascii="Times New Roman" w:hAnsi="Times New Roman" w:cs="Times New Roman"/>
          <w:sz w:val="20"/>
          <w:szCs w:val="20"/>
        </w:rPr>
        <w:t>(2015a) A new genus of large hydrothermal vent-endemic gastropod (</w:t>
      </w:r>
      <w:proofErr w:type="spellStart"/>
      <w:r w:rsidR="00FC2BEC" w:rsidRPr="00F74C39">
        <w:rPr>
          <w:rFonts w:ascii="Times New Roman" w:hAnsi="Times New Roman" w:cs="Times New Roman"/>
          <w:sz w:val="20"/>
          <w:szCs w:val="20"/>
        </w:rPr>
        <w:t>Neomphalina</w:t>
      </w:r>
      <w:proofErr w:type="spell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FC2BEC" w:rsidRPr="00F74C39">
        <w:rPr>
          <w:rFonts w:ascii="Times New Roman" w:hAnsi="Times New Roman" w:cs="Times New Roman"/>
          <w:sz w:val="20"/>
          <w:szCs w:val="20"/>
        </w:rPr>
        <w:t>Peltospiridae</w:t>
      </w:r>
      <w:proofErr w:type="spell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). </w:t>
      </w:r>
      <w:proofErr w:type="spellStart"/>
      <w:r>
        <w:rPr>
          <w:rFonts w:ascii="Times New Roman" w:hAnsi="Times New Roman" w:cs="Times New Roman"/>
          <w:iCs/>
          <w:sz w:val="20"/>
          <w:szCs w:val="20"/>
        </w:rPr>
        <w:t>Zool</w:t>
      </w:r>
      <w:proofErr w:type="spellEnd"/>
      <w:r>
        <w:rPr>
          <w:rFonts w:ascii="Times New Roman" w:hAnsi="Times New Roman" w:cs="Times New Roman"/>
          <w:iCs/>
          <w:sz w:val="20"/>
          <w:szCs w:val="20"/>
        </w:rPr>
        <w:t xml:space="preserve"> J Linn Soc </w:t>
      </w:r>
      <w:proofErr w:type="spellStart"/>
      <w:r w:rsidR="00FC2BEC" w:rsidRPr="00F74C39">
        <w:rPr>
          <w:rFonts w:ascii="Times New Roman" w:hAnsi="Times New Roman" w:cs="Times New Roman"/>
          <w:iCs/>
          <w:sz w:val="20"/>
          <w:szCs w:val="20"/>
        </w:rPr>
        <w:t>Lond</w:t>
      </w:r>
      <w:proofErr w:type="spell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 </w:t>
      </w:r>
      <w:r w:rsidR="00FC2BEC" w:rsidRPr="00F74C39">
        <w:rPr>
          <w:rFonts w:ascii="Times New Roman" w:hAnsi="Times New Roman" w:cs="Times New Roman"/>
          <w:bCs/>
          <w:sz w:val="20"/>
          <w:szCs w:val="20"/>
        </w:rPr>
        <w:t>175</w:t>
      </w:r>
      <w:r w:rsidR="00512D48">
        <w:rPr>
          <w:rFonts w:ascii="Times New Roman" w:hAnsi="Times New Roman" w:cs="Times New Roman"/>
          <w:sz w:val="20"/>
          <w:szCs w:val="20"/>
        </w:rPr>
        <w:t>:</w:t>
      </w:r>
      <w:r w:rsidR="00FC2BEC" w:rsidRPr="00F74C39">
        <w:rPr>
          <w:rFonts w:ascii="Times New Roman" w:hAnsi="Times New Roman" w:cs="Times New Roman"/>
          <w:sz w:val="20"/>
          <w:szCs w:val="20"/>
        </w:rPr>
        <w:t>319-335</w:t>
      </w:r>
      <w:r w:rsidR="00C63918">
        <w:rPr>
          <w:rFonts w:ascii="Times New Roman" w:hAnsi="Times New Roman" w:cs="Times New Roman"/>
          <w:sz w:val="20"/>
          <w:szCs w:val="20"/>
        </w:rPr>
        <w:t>.</w:t>
      </w:r>
      <w:r w:rsidR="00EE5518" w:rsidRPr="00F74C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15A50" w:rsidRPr="00F74C39">
        <w:rPr>
          <w:rStyle w:val="st"/>
          <w:rFonts w:ascii="Times New Roman" w:hAnsi="Times New Roman" w:cs="Times New Roman"/>
          <w:sz w:val="20"/>
          <w:szCs w:val="20"/>
        </w:rPr>
        <w:t>doi</w:t>
      </w:r>
      <w:proofErr w:type="spellEnd"/>
      <w:r w:rsidR="00EE5518" w:rsidRPr="00F74C39">
        <w:rPr>
          <w:rStyle w:val="st"/>
          <w:rFonts w:ascii="Times New Roman" w:hAnsi="Times New Roman" w:cs="Times New Roman"/>
          <w:sz w:val="20"/>
          <w:szCs w:val="20"/>
        </w:rPr>
        <w:t>: 10.1111/zoj.12279</w:t>
      </w:r>
    </w:p>
    <w:p w:rsidR="00FC2BEC" w:rsidRPr="00F74C39" w:rsidRDefault="00FC2BEC" w:rsidP="00FC2BEC">
      <w:pPr>
        <w:rPr>
          <w:rStyle w:val="slug-doi"/>
          <w:rFonts w:ascii="Times New Roman" w:hAnsi="Times New Roman" w:cs="Times New Roman"/>
          <w:iCs/>
          <w:sz w:val="20"/>
          <w:szCs w:val="20"/>
        </w:rPr>
      </w:pPr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Chen C, Linse K, Copley JT, Rogers AD (2015b) </w:t>
      </w:r>
      <w:proofErr w:type="gramStart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>The</w:t>
      </w:r>
      <w:proofErr w:type="gramEnd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‘scaly-foot gastropod’: a new genus and species of hydrothermal vent-endemic gastropod (</w:t>
      </w:r>
      <w:proofErr w:type="spellStart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>Neomphalina</w:t>
      </w:r>
      <w:proofErr w:type="spellEnd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: </w:t>
      </w:r>
      <w:proofErr w:type="spellStart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>Peltospiridae</w:t>
      </w:r>
      <w:proofErr w:type="spellEnd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) from the Indian Ocean. J </w:t>
      </w:r>
      <w:proofErr w:type="spellStart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>Mollus</w:t>
      </w:r>
      <w:proofErr w:type="spellEnd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Stud</w:t>
      </w:r>
      <w:r w:rsidR="001A0848"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512D48">
        <w:rPr>
          <w:rFonts w:ascii="Times New Roman" w:hAnsi="Times New Roman" w:cs="Times New Roman"/>
          <w:sz w:val="20"/>
          <w:szCs w:val="20"/>
          <w:lang w:val="en-AU" w:eastAsia="en-AU"/>
        </w:rPr>
        <w:t>81:</w:t>
      </w:r>
      <w:r w:rsidR="001A0848" w:rsidRPr="00F74C39">
        <w:rPr>
          <w:rFonts w:ascii="Times New Roman" w:hAnsi="Times New Roman" w:cs="Times New Roman"/>
          <w:sz w:val="20"/>
          <w:szCs w:val="20"/>
          <w:lang w:val="en-AU" w:eastAsia="en-AU"/>
        </w:rPr>
        <w:t>322-334</w:t>
      </w:r>
      <w:r w:rsidR="00C63918">
        <w:rPr>
          <w:rFonts w:ascii="Times New Roman" w:hAnsi="Times New Roman" w:cs="Times New Roman"/>
          <w:sz w:val="20"/>
          <w:szCs w:val="20"/>
          <w:lang w:val="en-AU" w:eastAsia="en-AU"/>
        </w:rPr>
        <w:t>.</w:t>
      </w:r>
      <w:r w:rsidR="001A0848" w:rsidRPr="00F74C39">
        <w:rPr>
          <w:rFonts w:ascii="Times New Roman" w:hAnsi="Times New Roman" w:cs="Times New Roman"/>
          <w:sz w:val="20"/>
          <w:szCs w:val="20"/>
          <w:lang w:val="en-AU" w:eastAsia="en-AU"/>
        </w:rPr>
        <w:t xml:space="preserve"> </w:t>
      </w:r>
      <w:proofErr w:type="spellStart"/>
      <w:proofErr w:type="gramStart"/>
      <w:r w:rsidRPr="00F74C39">
        <w:rPr>
          <w:rStyle w:val="slug-doi-wrapper"/>
          <w:rFonts w:ascii="Times New Roman" w:hAnsi="Times New Roman" w:cs="Times New Roman"/>
          <w:iCs/>
          <w:sz w:val="20"/>
          <w:szCs w:val="20"/>
        </w:rPr>
        <w:t>doi</w:t>
      </w:r>
      <w:proofErr w:type="spellEnd"/>
      <w:proofErr w:type="gramEnd"/>
      <w:r w:rsidRPr="00F74C39">
        <w:rPr>
          <w:rStyle w:val="slug-doi-wrapper"/>
          <w:rFonts w:ascii="Times New Roman" w:hAnsi="Times New Roman" w:cs="Times New Roman"/>
          <w:iCs/>
          <w:sz w:val="20"/>
          <w:szCs w:val="20"/>
        </w:rPr>
        <w:t>:</w:t>
      </w:r>
      <w:r w:rsidR="00B14014">
        <w:rPr>
          <w:rStyle w:val="slug-doi-wrapper"/>
          <w:rFonts w:ascii="Times New Roman" w:hAnsi="Times New Roman" w:cs="Times New Roman"/>
          <w:iCs/>
          <w:sz w:val="20"/>
          <w:szCs w:val="20"/>
        </w:rPr>
        <w:t xml:space="preserve"> </w:t>
      </w:r>
      <w:r w:rsidRPr="00F74C39">
        <w:rPr>
          <w:rStyle w:val="slug-doi"/>
          <w:rFonts w:ascii="Times New Roman" w:hAnsi="Times New Roman" w:cs="Times New Roman"/>
          <w:iCs/>
          <w:sz w:val="20"/>
          <w:szCs w:val="20"/>
        </w:rPr>
        <w:t>10.1093/</w:t>
      </w:r>
      <w:proofErr w:type="spellStart"/>
      <w:r w:rsidRPr="00F74C39">
        <w:rPr>
          <w:rStyle w:val="slug-doi"/>
          <w:rFonts w:ascii="Times New Roman" w:hAnsi="Times New Roman" w:cs="Times New Roman"/>
          <w:iCs/>
          <w:sz w:val="20"/>
          <w:szCs w:val="20"/>
        </w:rPr>
        <w:t>mollus</w:t>
      </w:r>
      <w:proofErr w:type="spellEnd"/>
      <w:r w:rsidRPr="00F74C39">
        <w:rPr>
          <w:rStyle w:val="slug-doi"/>
          <w:rFonts w:ascii="Times New Roman" w:hAnsi="Times New Roman" w:cs="Times New Roman"/>
          <w:iCs/>
          <w:sz w:val="20"/>
          <w:szCs w:val="20"/>
        </w:rPr>
        <w:t>/eyv013</w:t>
      </w:r>
    </w:p>
    <w:p w:rsidR="00FC2BEC" w:rsidRPr="00F74C39" w:rsidRDefault="00715E99" w:rsidP="00BC084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AU" w:eastAsia="en-AU"/>
        </w:rPr>
        <w:t xml:space="preserve">Chen C, Copley JT, Linse K, Rogers AD, Sigwart JD </w:t>
      </w:r>
      <w:r w:rsidR="00FC2BEC" w:rsidRPr="00F74C39">
        <w:rPr>
          <w:rFonts w:ascii="Times New Roman" w:hAnsi="Times New Roman" w:cs="Times New Roman"/>
          <w:sz w:val="20"/>
          <w:szCs w:val="20"/>
          <w:lang w:val="en-AU" w:eastAsia="en-AU"/>
        </w:rPr>
        <w:t>(2015c</w:t>
      </w:r>
      <w:r w:rsidR="00FC2BEC" w:rsidRPr="00F74C39">
        <w:rPr>
          <w:rFonts w:ascii="Times New Roman" w:hAnsi="Times New Roman" w:cs="Times New Roman"/>
          <w:b/>
          <w:sz w:val="20"/>
          <w:szCs w:val="20"/>
          <w:lang w:val="en-AU" w:eastAsia="en-AU"/>
        </w:rPr>
        <w:t>)</w:t>
      </w:r>
      <w:r w:rsidR="00FC2BEC" w:rsidRPr="00F74C3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="00FC2BEC" w:rsidRPr="00F74C39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 heart of a dragon: 3D anatomical reconstruction of the ‘scaly-foot gastropod’ (Mollusca: </w:t>
      </w:r>
      <w:proofErr w:type="spellStart"/>
      <w:r w:rsidR="00FC2BEC" w:rsidRPr="00F74C39">
        <w:rPr>
          <w:rFonts w:ascii="Times New Roman" w:hAnsi="Times New Roman" w:cs="Times New Roman"/>
          <w:sz w:val="20"/>
          <w:szCs w:val="20"/>
        </w:rPr>
        <w:t>Gastropoda</w:t>
      </w:r>
      <w:proofErr w:type="spell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FC2BEC" w:rsidRPr="00F74C39">
        <w:rPr>
          <w:rFonts w:ascii="Times New Roman" w:hAnsi="Times New Roman" w:cs="Times New Roman"/>
          <w:sz w:val="20"/>
          <w:szCs w:val="20"/>
        </w:rPr>
        <w:t>Neomphalina</w:t>
      </w:r>
      <w:proofErr w:type="spellEnd"/>
      <w:r w:rsidR="00FC2BEC" w:rsidRPr="00F74C39">
        <w:rPr>
          <w:rFonts w:ascii="Times New Roman" w:hAnsi="Times New Roman" w:cs="Times New Roman"/>
          <w:sz w:val="20"/>
          <w:szCs w:val="20"/>
        </w:rPr>
        <w:t xml:space="preserve">) reveals its extraordinary circulatory system. Front </w:t>
      </w:r>
      <w:proofErr w:type="spellStart"/>
      <w:r w:rsidR="00FC2BEC" w:rsidRPr="00F74C39">
        <w:rPr>
          <w:rFonts w:ascii="Times New Roman" w:hAnsi="Times New Roman" w:cs="Times New Roman"/>
          <w:sz w:val="20"/>
          <w:szCs w:val="20"/>
        </w:rPr>
        <w:t>Zool</w:t>
      </w:r>
      <w:proofErr w:type="spellEnd"/>
      <w:r w:rsidR="00512D48">
        <w:rPr>
          <w:rFonts w:ascii="Times New Roman" w:hAnsi="Times New Roman" w:cs="Times New Roman"/>
          <w:sz w:val="20"/>
          <w:szCs w:val="20"/>
        </w:rPr>
        <w:t xml:space="preserve"> 12:13.</w:t>
      </w:r>
      <w:r w:rsidR="00FC2BEC" w:rsidRPr="00F74C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512D48">
        <w:rPr>
          <w:rFonts w:ascii="Times New Roman" w:hAnsi="Times New Roman" w:cs="Times New Roman"/>
          <w:sz w:val="20"/>
          <w:szCs w:val="20"/>
        </w:rPr>
        <w:t>doi</w:t>
      </w:r>
      <w:proofErr w:type="spellEnd"/>
      <w:proofErr w:type="gramEnd"/>
      <w:r w:rsidR="00512D48">
        <w:rPr>
          <w:rFonts w:ascii="Times New Roman" w:hAnsi="Times New Roman" w:cs="Times New Roman"/>
          <w:sz w:val="20"/>
          <w:szCs w:val="20"/>
        </w:rPr>
        <w:t>:</w:t>
      </w:r>
      <w:r w:rsidR="00B14014">
        <w:rPr>
          <w:rFonts w:ascii="Times New Roman" w:hAnsi="Times New Roman" w:cs="Times New Roman"/>
          <w:sz w:val="20"/>
          <w:szCs w:val="20"/>
        </w:rPr>
        <w:t xml:space="preserve"> </w:t>
      </w:r>
      <w:r w:rsidR="00FC2BEC" w:rsidRPr="00F74C39">
        <w:rPr>
          <w:rFonts w:ascii="Times New Roman" w:hAnsi="Times New Roman" w:cs="Times New Roman"/>
          <w:sz w:val="20"/>
          <w:szCs w:val="20"/>
        </w:rPr>
        <w:t>10.1186/s12983-015-0105-1</w:t>
      </w:r>
    </w:p>
    <w:p w:rsidR="00B94023" w:rsidRPr="00F74C39" w:rsidRDefault="00B94023" w:rsidP="00BC0849">
      <w:pPr>
        <w:rPr>
          <w:rFonts w:ascii="Times New Roman" w:hAnsi="Times New Roman" w:cs="Times New Roman"/>
          <w:iCs/>
          <w:sz w:val="20"/>
          <w:szCs w:val="20"/>
        </w:rPr>
      </w:pPr>
      <w:r w:rsidRPr="00F74C39">
        <w:rPr>
          <w:rFonts w:ascii="Times New Roman" w:hAnsi="Times New Roman" w:cs="Times New Roman"/>
          <w:sz w:val="20"/>
          <w:szCs w:val="20"/>
        </w:rPr>
        <w:t>Collins RE</w:t>
      </w:r>
      <w:r w:rsidR="001A0848" w:rsidRPr="00F74C39">
        <w:rPr>
          <w:rFonts w:ascii="Times New Roman" w:hAnsi="Times New Roman" w:cs="Times New Roman"/>
          <w:sz w:val="20"/>
          <w:szCs w:val="20"/>
        </w:rPr>
        <w:t>,</w:t>
      </w:r>
      <w:r w:rsidRPr="00F74C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Rocap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G (2007) REPK: an analytical web server to select restriction endonucleases for terminal restriction fragment length polymorphism analysis. Nucleic</w:t>
      </w:r>
      <w:r w:rsidR="00715E99">
        <w:rPr>
          <w:rFonts w:ascii="Times New Roman" w:hAnsi="Times New Roman" w:cs="Times New Roman"/>
          <w:sz w:val="20"/>
          <w:szCs w:val="20"/>
        </w:rPr>
        <w:t xml:space="preserve"> Acids Re</w:t>
      </w:r>
      <w:r w:rsidR="00512D48">
        <w:rPr>
          <w:rFonts w:ascii="Times New Roman" w:hAnsi="Times New Roman" w:cs="Times New Roman"/>
          <w:sz w:val="20"/>
          <w:szCs w:val="20"/>
        </w:rPr>
        <w:t>s. 35:</w:t>
      </w:r>
      <w:r w:rsidR="00715E99">
        <w:rPr>
          <w:rFonts w:ascii="Times New Roman" w:hAnsi="Times New Roman" w:cs="Times New Roman"/>
          <w:sz w:val="20"/>
          <w:szCs w:val="20"/>
        </w:rPr>
        <w:t>W58-W62</w:t>
      </w:r>
      <w:r w:rsidR="00C63918">
        <w:rPr>
          <w:rFonts w:ascii="Times New Roman" w:hAnsi="Times New Roman" w:cs="Times New Roman"/>
          <w:sz w:val="20"/>
          <w:szCs w:val="20"/>
        </w:rPr>
        <w:t>.</w:t>
      </w:r>
      <w:r w:rsidR="00715E9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715E99">
        <w:rPr>
          <w:rFonts w:ascii="Times New Roman" w:hAnsi="Times New Roman" w:cs="Times New Roman"/>
          <w:sz w:val="20"/>
          <w:szCs w:val="20"/>
        </w:rPr>
        <w:t>d</w:t>
      </w:r>
      <w:r w:rsidRPr="00F74C39">
        <w:rPr>
          <w:rFonts w:ascii="Times New Roman" w:hAnsi="Times New Roman" w:cs="Times New Roman"/>
          <w:sz w:val="20"/>
          <w:szCs w:val="20"/>
        </w:rPr>
        <w:t>oi</w:t>
      </w:r>
      <w:proofErr w:type="spellEnd"/>
      <w:proofErr w:type="gramEnd"/>
      <w:r w:rsidRPr="00F74C39">
        <w:rPr>
          <w:rFonts w:ascii="Times New Roman" w:hAnsi="Times New Roman" w:cs="Times New Roman"/>
          <w:sz w:val="20"/>
          <w:szCs w:val="20"/>
        </w:rPr>
        <w:t>:</w:t>
      </w:r>
      <w:r w:rsidR="00B14014">
        <w:rPr>
          <w:rFonts w:ascii="Times New Roman" w:hAnsi="Times New Roman" w:cs="Times New Roman"/>
          <w:sz w:val="20"/>
          <w:szCs w:val="20"/>
        </w:rPr>
        <w:t xml:space="preserve"> </w:t>
      </w:r>
      <w:r w:rsidRPr="00F74C39">
        <w:rPr>
          <w:rFonts w:ascii="Times New Roman" w:hAnsi="Times New Roman" w:cs="Times New Roman"/>
          <w:sz w:val="20"/>
          <w:szCs w:val="20"/>
        </w:rPr>
        <w:t>10.1093/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nar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/gkm384</w:t>
      </w:r>
    </w:p>
    <w:p w:rsidR="00801414" w:rsidRPr="00F74C39" w:rsidRDefault="00530A7C" w:rsidP="00BC0849">
      <w:pPr>
        <w:pStyle w:val="Heading1"/>
        <w:rPr>
          <w:b w:val="0"/>
          <w:sz w:val="20"/>
          <w:szCs w:val="20"/>
        </w:rPr>
      </w:pPr>
      <w:r w:rsidRPr="00F74C39">
        <w:rPr>
          <w:b w:val="0"/>
          <w:bCs w:val="0"/>
          <w:sz w:val="20"/>
          <w:szCs w:val="20"/>
        </w:rPr>
        <w:t>Dubilier N, Bergin C, Lott C</w:t>
      </w:r>
      <w:r w:rsidRPr="00F74C39">
        <w:rPr>
          <w:b w:val="0"/>
          <w:sz w:val="20"/>
          <w:szCs w:val="20"/>
        </w:rPr>
        <w:t xml:space="preserve"> (2008) Symbiotic diversity in marine animals: the art of harnessing chemosynthesis. Nat Rev </w:t>
      </w:r>
      <w:proofErr w:type="spellStart"/>
      <w:r w:rsidRPr="00F74C39">
        <w:rPr>
          <w:b w:val="0"/>
          <w:sz w:val="20"/>
          <w:szCs w:val="20"/>
        </w:rPr>
        <w:t>Microbiol</w:t>
      </w:r>
      <w:proofErr w:type="spellEnd"/>
      <w:r w:rsidR="00512D48">
        <w:rPr>
          <w:b w:val="0"/>
          <w:sz w:val="20"/>
          <w:szCs w:val="20"/>
        </w:rPr>
        <w:t xml:space="preserve"> 6:</w:t>
      </w:r>
      <w:r w:rsidR="00801414" w:rsidRPr="00F74C39">
        <w:rPr>
          <w:b w:val="0"/>
          <w:sz w:val="20"/>
          <w:szCs w:val="20"/>
        </w:rPr>
        <w:t>725-740</w:t>
      </w:r>
      <w:r w:rsidR="00C63918">
        <w:rPr>
          <w:b w:val="0"/>
          <w:sz w:val="20"/>
          <w:szCs w:val="20"/>
        </w:rPr>
        <w:t>.</w:t>
      </w:r>
      <w:r w:rsidR="00B15A50" w:rsidRPr="00F74C39">
        <w:rPr>
          <w:b w:val="0"/>
          <w:sz w:val="20"/>
          <w:szCs w:val="20"/>
        </w:rPr>
        <w:t xml:space="preserve"> </w:t>
      </w:r>
      <w:proofErr w:type="spellStart"/>
      <w:r w:rsidR="00B15A50" w:rsidRPr="00F74C39">
        <w:rPr>
          <w:b w:val="0"/>
          <w:sz w:val="20"/>
          <w:szCs w:val="20"/>
        </w:rPr>
        <w:t>doi</w:t>
      </w:r>
      <w:proofErr w:type="spellEnd"/>
      <w:r w:rsidR="00B15A50" w:rsidRPr="00F74C39">
        <w:rPr>
          <w:b w:val="0"/>
          <w:sz w:val="20"/>
          <w:szCs w:val="20"/>
        </w:rPr>
        <w:t>: 10.1038/nrmicro1992</w:t>
      </w:r>
    </w:p>
    <w:p w:rsidR="00D8154C" w:rsidRPr="00F74C39" w:rsidRDefault="00D8154C" w:rsidP="00BC0849">
      <w:pPr>
        <w:pStyle w:val="Heading1"/>
        <w:rPr>
          <w:b w:val="0"/>
          <w:sz w:val="20"/>
          <w:szCs w:val="20"/>
        </w:rPr>
      </w:pPr>
      <w:proofErr w:type="spellStart"/>
      <w:r w:rsidRPr="00F74C39">
        <w:rPr>
          <w:b w:val="0"/>
          <w:sz w:val="20"/>
          <w:szCs w:val="20"/>
        </w:rPr>
        <w:t>Felbeck</w:t>
      </w:r>
      <w:proofErr w:type="spellEnd"/>
      <w:r w:rsidRPr="00F74C39">
        <w:rPr>
          <w:b w:val="0"/>
          <w:sz w:val="20"/>
          <w:szCs w:val="20"/>
        </w:rPr>
        <w:t xml:space="preserve"> H, Childress JJ</w:t>
      </w:r>
      <w:r w:rsidR="00F96DCB" w:rsidRPr="00F74C39">
        <w:rPr>
          <w:b w:val="0"/>
          <w:sz w:val="20"/>
          <w:szCs w:val="20"/>
        </w:rPr>
        <w:t>, Somero GN</w:t>
      </w:r>
      <w:r w:rsidRPr="00F74C39">
        <w:rPr>
          <w:b w:val="0"/>
          <w:sz w:val="20"/>
          <w:szCs w:val="20"/>
        </w:rPr>
        <w:t xml:space="preserve"> (1981)</w:t>
      </w:r>
      <w:r w:rsidR="00F96DCB" w:rsidRPr="00F74C39">
        <w:rPr>
          <w:b w:val="0"/>
          <w:sz w:val="20"/>
          <w:szCs w:val="20"/>
        </w:rPr>
        <w:t xml:space="preserve"> </w:t>
      </w:r>
      <w:r w:rsidR="00F96DCB" w:rsidRPr="00F74C39">
        <w:rPr>
          <w:b w:val="0"/>
          <w:bCs w:val="0"/>
          <w:sz w:val="20"/>
          <w:szCs w:val="20"/>
        </w:rPr>
        <w:t>Calvin-Benson cycle and sulphide oxidation enzymes in animals from sulphide-rich habitats</w:t>
      </w:r>
      <w:r w:rsidRPr="00F74C39">
        <w:rPr>
          <w:b w:val="0"/>
          <w:sz w:val="20"/>
          <w:szCs w:val="20"/>
        </w:rPr>
        <w:t>.</w:t>
      </w:r>
      <w:r w:rsidR="00512D48">
        <w:rPr>
          <w:b w:val="0"/>
          <w:sz w:val="20"/>
          <w:szCs w:val="20"/>
        </w:rPr>
        <w:t xml:space="preserve"> Nature 293:</w:t>
      </w:r>
      <w:r w:rsidRPr="00F74C39">
        <w:rPr>
          <w:b w:val="0"/>
          <w:sz w:val="20"/>
          <w:szCs w:val="20"/>
        </w:rPr>
        <w:t>291-293</w:t>
      </w:r>
      <w:r w:rsidR="00C63918">
        <w:rPr>
          <w:b w:val="0"/>
          <w:sz w:val="20"/>
          <w:szCs w:val="20"/>
        </w:rPr>
        <w:t>.</w:t>
      </w:r>
      <w:r w:rsidR="00F96DCB" w:rsidRPr="00F74C39">
        <w:rPr>
          <w:sz w:val="20"/>
          <w:szCs w:val="20"/>
        </w:rPr>
        <w:t xml:space="preserve"> </w:t>
      </w:r>
      <w:proofErr w:type="spellStart"/>
      <w:proofErr w:type="gramStart"/>
      <w:r w:rsidR="00F96DCB" w:rsidRPr="00F74C39">
        <w:rPr>
          <w:b w:val="0"/>
          <w:sz w:val="20"/>
          <w:szCs w:val="20"/>
        </w:rPr>
        <w:t>doi</w:t>
      </w:r>
      <w:proofErr w:type="spellEnd"/>
      <w:proofErr w:type="gramEnd"/>
      <w:r w:rsidR="00F96DCB" w:rsidRPr="00F74C39">
        <w:rPr>
          <w:b w:val="0"/>
          <w:sz w:val="20"/>
          <w:szCs w:val="20"/>
        </w:rPr>
        <w:t>:</w:t>
      </w:r>
      <w:r w:rsidR="00B14014">
        <w:rPr>
          <w:b w:val="0"/>
          <w:sz w:val="20"/>
          <w:szCs w:val="20"/>
        </w:rPr>
        <w:t xml:space="preserve"> </w:t>
      </w:r>
      <w:r w:rsidR="00F96DCB" w:rsidRPr="00F74C39">
        <w:rPr>
          <w:b w:val="0"/>
          <w:sz w:val="20"/>
          <w:szCs w:val="20"/>
        </w:rPr>
        <w:t>10.1038/293291a0</w:t>
      </w:r>
    </w:p>
    <w:p w:rsidR="00FC2BEC" w:rsidRPr="00F74C39" w:rsidRDefault="00FC2BEC" w:rsidP="00BC0849">
      <w:pPr>
        <w:rPr>
          <w:rStyle w:val="citation-abbreviation"/>
          <w:rFonts w:ascii="Times New Roman" w:hAnsi="Times New Roman" w:cs="Times New Roman"/>
          <w:sz w:val="20"/>
          <w:szCs w:val="20"/>
        </w:rPr>
      </w:pPr>
      <w:proofErr w:type="spellStart"/>
      <w:r w:rsidRPr="00F74C39">
        <w:rPr>
          <w:rFonts w:ascii="Times New Roman" w:hAnsi="Times New Roman" w:cs="Times New Roman"/>
          <w:sz w:val="20"/>
          <w:szCs w:val="20"/>
        </w:rPr>
        <w:t>Goffredi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SK,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Waren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A</w:t>
      </w:r>
      <w:r w:rsidR="00715E99">
        <w:rPr>
          <w:rFonts w:ascii="Times New Roman" w:hAnsi="Times New Roman" w:cs="Times New Roman"/>
          <w:sz w:val="20"/>
          <w:szCs w:val="20"/>
        </w:rPr>
        <w:t xml:space="preserve">, Orphan VJ, Van Dover CL, </w:t>
      </w:r>
      <w:proofErr w:type="spellStart"/>
      <w:r w:rsidR="00715E99">
        <w:rPr>
          <w:rFonts w:ascii="Times New Roman" w:hAnsi="Times New Roman" w:cs="Times New Roman"/>
          <w:sz w:val="20"/>
          <w:szCs w:val="20"/>
        </w:rPr>
        <w:t>Vrijenhoek</w:t>
      </w:r>
      <w:proofErr w:type="spellEnd"/>
      <w:r w:rsidR="00715E99">
        <w:rPr>
          <w:rFonts w:ascii="Times New Roman" w:hAnsi="Times New Roman" w:cs="Times New Roman"/>
          <w:sz w:val="20"/>
          <w:szCs w:val="20"/>
        </w:rPr>
        <w:t xml:space="preserve"> RC </w:t>
      </w:r>
      <w:r w:rsidRPr="00F74C39">
        <w:rPr>
          <w:rFonts w:ascii="Times New Roman" w:hAnsi="Times New Roman" w:cs="Times New Roman"/>
          <w:sz w:val="20"/>
          <w:szCs w:val="20"/>
        </w:rPr>
        <w:t xml:space="preserve">(2004) Novel forms of structural integration between microbes and a hydrothermal vent gastropod from the Indian Ocean. </w:t>
      </w:r>
      <w:proofErr w:type="spellStart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Appl</w:t>
      </w:r>
      <w:proofErr w:type="spellEnd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Environ </w:t>
      </w:r>
      <w:proofErr w:type="spellStart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Microbiol</w:t>
      </w:r>
      <w:proofErr w:type="spellEnd"/>
      <w:r w:rsidR="00512D48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70(5):</w:t>
      </w: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3082-3090</w:t>
      </w:r>
      <w:r w:rsidR="00C63918">
        <w:rPr>
          <w:rStyle w:val="citation-abbreviation"/>
          <w:rFonts w:ascii="Times New Roman" w:hAnsi="Times New Roman" w:cs="Times New Roman"/>
          <w:sz w:val="20"/>
          <w:szCs w:val="20"/>
        </w:rPr>
        <w:t>.</w:t>
      </w:r>
      <w:r w:rsidR="007C4A0F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C4A0F" w:rsidRPr="00F74C39">
        <w:rPr>
          <w:rStyle w:val="citation-abbreviation"/>
          <w:rFonts w:ascii="Times New Roman" w:hAnsi="Times New Roman" w:cs="Times New Roman"/>
          <w:sz w:val="20"/>
          <w:szCs w:val="20"/>
        </w:rPr>
        <w:t>doi</w:t>
      </w:r>
      <w:proofErr w:type="spellEnd"/>
      <w:r w:rsidR="007C4A0F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: </w:t>
      </w:r>
      <w:r w:rsidR="007C4A0F" w:rsidRPr="00F74C39">
        <w:rPr>
          <w:rStyle w:val="slug-doi"/>
          <w:rFonts w:ascii="Times New Roman" w:hAnsi="Times New Roman" w:cs="Times New Roman"/>
          <w:sz w:val="20"/>
          <w:szCs w:val="20"/>
        </w:rPr>
        <w:t>10.1128/AEM.70.5.3082-3090.2004</w:t>
      </w:r>
    </w:p>
    <w:p w:rsidR="008460E5" w:rsidRPr="00F74C39" w:rsidRDefault="00477FAA" w:rsidP="00BC0849">
      <w:pPr>
        <w:rPr>
          <w:rStyle w:val="citation-abbreviation"/>
          <w:rFonts w:ascii="Times New Roman" w:hAnsi="Times New Roman" w:cs="Times New Roman"/>
          <w:sz w:val="20"/>
          <w:szCs w:val="20"/>
        </w:rPr>
      </w:pP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Lane DJ (</w:t>
      </w:r>
      <w:r w:rsidR="008460E5" w:rsidRPr="00F74C39">
        <w:rPr>
          <w:rStyle w:val="citation-abbreviation"/>
          <w:rFonts w:ascii="Times New Roman" w:hAnsi="Times New Roman" w:cs="Times New Roman"/>
          <w:sz w:val="20"/>
          <w:szCs w:val="20"/>
        </w:rPr>
        <w:t>1991</w:t>
      </w: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) 16S/23S </w:t>
      </w:r>
      <w:proofErr w:type="spellStart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rRNA</w:t>
      </w:r>
      <w:proofErr w:type="spellEnd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sequencing. </w:t>
      </w:r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In: </w:t>
      </w:r>
      <w:proofErr w:type="spellStart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>Stackebrandt</w:t>
      </w:r>
      <w:proofErr w:type="spellEnd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E and </w:t>
      </w:r>
      <w:proofErr w:type="spellStart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>Goodfellow</w:t>
      </w:r>
      <w:proofErr w:type="spellEnd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M (</w:t>
      </w:r>
      <w:proofErr w:type="spellStart"/>
      <w:proofErr w:type="gramStart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>eds</w:t>
      </w:r>
      <w:proofErr w:type="spellEnd"/>
      <w:proofErr w:type="gramEnd"/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) </w:t>
      </w: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Nucleic acid techniques in bacterial systematic</w:t>
      </w:r>
      <w:r w:rsidR="007455C7" w:rsidRPr="00F74C39">
        <w:rPr>
          <w:rStyle w:val="citation-abbreviation"/>
          <w:rFonts w:ascii="Times New Roman" w:hAnsi="Times New Roman" w:cs="Times New Roman"/>
          <w:sz w:val="20"/>
          <w:szCs w:val="20"/>
        </w:rPr>
        <w:t>s</w:t>
      </w: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. John Wiley and Sons, </w:t>
      </w:r>
      <w:r w:rsidR="00555027" w:rsidRPr="00F74C39">
        <w:rPr>
          <w:rStyle w:val="citation-abbreviation"/>
          <w:rFonts w:ascii="Times New Roman" w:hAnsi="Times New Roman" w:cs="Times New Roman"/>
          <w:sz w:val="20"/>
          <w:szCs w:val="20"/>
        </w:rPr>
        <w:t>New York, pp 115-175</w:t>
      </w:r>
    </w:p>
    <w:p w:rsidR="007E2226" w:rsidRPr="00F74C39" w:rsidRDefault="007E2226" w:rsidP="00BC0849">
      <w:pPr>
        <w:rPr>
          <w:rStyle w:val="citation-abbreviation"/>
          <w:rFonts w:ascii="Times New Roman" w:hAnsi="Times New Roman" w:cs="Times New Roman"/>
          <w:sz w:val="20"/>
          <w:szCs w:val="20"/>
        </w:rPr>
      </w:pPr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Marsh L, Copley JT, Huvenne VAI, Linse K, Reid WDK, Rogers AD, Sweeting CJ, Tyler PA (2012) </w:t>
      </w:r>
      <w:proofErr w:type="spellStart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Microdistribution</w:t>
      </w:r>
      <w:proofErr w:type="spellEnd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of faunal assemblages at deep-sea hydrothermal vents in the Southern Ocean. </w:t>
      </w:r>
      <w:proofErr w:type="spellStart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>PLoSOne</w:t>
      </w:r>
      <w:proofErr w:type="spellEnd"/>
      <w:r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7(10)</w:t>
      </w:r>
      <w:r w:rsidRPr="00F74C39">
        <w:rPr>
          <w:rFonts w:ascii="Times New Roman" w:hAnsi="Times New Roman" w:cs="Times New Roman"/>
          <w:sz w:val="20"/>
          <w:szCs w:val="20"/>
        </w:rPr>
        <w:t xml:space="preserve">:e48348. </w:t>
      </w:r>
      <w:proofErr w:type="gramStart"/>
      <w:r w:rsidRPr="00F74C39">
        <w:rPr>
          <w:rFonts w:ascii="Times New Roman" w:hAnsi="Times New Roman" w:cs="Times New Roman"/>
          <w:sz w:val="20"/>
          <w:szCs w:val="20"/>
        </w:rPr>
        <w:t>doi:</w:t>
      </w:r>
      <w:proofErr w:type="gramEnd"/>
      <w:r w:rsidRPr="00F74C39">
        <w:rPr>
          <w:rFonts w:ascii="Times New Roman" w:hAnsi="Times New Roman" w:cs="Times New Roman"/>
          <w:sz w:val="20"/>
          <w:szCs w:val="20"/>
        </w:rPr>
        <w:t>10.1371</w:t>
      </w:r>
      <w:r w:rsidR="005E6873" w:rsidRPr="00F74C39">
        <w:rPr>
          <w:rFonts w:ascii="Times New Roman" w:hAnsi="Times New Roman" w:cs="Times New Roman"/>
          <w:sz w:val="20"/>
          <w:szCs w:val="20"/>
        </w:rPr>
        <w:t>.journal.pone.0048348</w:t>
      </w:r>
    </w:p>
    <w:p w:rsidR="00FC2BEC" w:rsidRPr="00F74C39" w:rsidRDefault="00FC2BEC" w:rsidP="00BC0849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lastRenderedPageBreak/>
        <w:t xml:space="preserve">Nakagawa S, </w:t>
      </w:r>
      <w:proofErr w:type="spellStart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>Shimamura</w:t>
      </w:r>
      <w:proofErr w:type="spellEnd"/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</w:t>
      </w:r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S,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Takaki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Y, Suzuki Y, Murakami S, Watanabe T,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Fujiyoshi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S, Mino S,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Sawabe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T, Maeda T, Makita H,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Nemoto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S, Nishimura S, Watanabe H,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Watsuji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T, </w:t>
      </w:r>
      <w:proofErr w:type="spellStart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>Takai</w:t>
      </w:r>
      <w:proofErr w:type="spellEnd"/>
      <w:r w:rsidR="000352BF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 K </w:t>
      </w:r>
      <w:r w:rsidRPr="00F74C39">
        <w:rPr>
          <w:rStyle w:val="HTMLCite"/>
          <w:rFonts w:ascii="Times New Roman" w:hAnsi="Times New Roman" w:cs="Times New Roman"/>
          <w:i w:val="0"/>
          <w:sz w:val="20"/>
          <w:szCs w:val="20"/>
        </w:rPr>
        <w:t xml:space="preserve">(2014) </w:t>
      </w: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Allying with </w:t>
      </w:r>
      <w:proofErr w:type="spellStart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armored</w:t>
      </w:r>
      <w:proofErr w:type="spellEnd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snails: the complete genome of </w:t>
      </w:r>
      <w:proofErr w:type="spellStart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gammaproteobacterial</w:t>
      </w:r>
      <w:proofErr w:type="spellEnd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endosymbiont</w:t>
      </w:r>
      <w:proofErr w:type="spellEnd"/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. ISME J</w:t>
      </w:r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8:</w:t>
      </w: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40-51</w:t>
      </w:r>
      <w:r w:rsidR="00C63918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5E6873"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5E6873" w:rsidRPr="00F74C39">
        <w:rPr>
          <w:rFonts w:ascii="Times New Roman" w:hAnsi="Times New Roman" w:cs="Times New Roman"/>
          <w:sz w:val="20"/>
          <w:szCs w:val="20"/>
        </w:rPr>
        <w:t>doi</w:t>
      </w:r>
      <w:proofErr w:type="spellEnd"/>
      <w:r w:rsidR="005E6873" w:rsidRPr="00F74C39">
        <w:rPr>
          <w:rFonts w:ascii="Times New Roman" w:hAnsi="Times New Roman" w:cs="Times New Roman"/>
          <w:sz w:val="20"/>
          <w:szCs w:val="20"/>
        </w:rPr>
        <w:t>: 10.1038/ismej.2013.131</w:t>
      </w:r>
    </w:p>
    <w:p w:rsidR="00FC2BEC" w:rsidRPr="00F74C39" w:rsidRDefault="00FC2BEC" w:rsidP="00BC0849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74C39">
        <w:rPr>
          <w:rFonts w:ascii="Times New Roman" w:hAnsi="Times New Roman" w:cs="Times New Roman"/>
          <w:sz w:val="20"/>
          <w:szCs w:val="20"/>
        </w:rPr>
        <w:t>R Core Team (2013). R: A language and environment for statistical computing. R</w:t>
      </w:r>
      <w:r w:rsidRPr="00F74C39">
        <w:rPr>
          <w:rFonts w:ascii="Times New Roman" w:hAnsi="Times New Roman" w:cs="Times New Roman"/>
          <w:color w:val="1A1A1A"/>
          <w:sz w:val="20"/>
          <w:szCs w:val="20"/>
          <w:shd w:val="clear" w:color="auto" w:fill="F2FFFF"/>
        </w:rPr>
        <w:t xml:space="preserve"> </w:t>
      </w: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Foundation for Statistical Computing, Vienna, Austria. ISBN 3-900051-07-0</w:t>
      </w:r>
    </w:p>
    <w:p w:rsidR="00FC2BEC" w:rsidRPr="00F74C39" w:rsidRDefault="00FC2BEC" w:rsidP="00BC0849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52"/>
        </w:tabs>
        <w:rPr>
          <w:rStyle w:val="HTMLCite"/>
          <w:rFonts w:ascii="Times New Roman" w:hAnsi="Times New Roman" w:cs="Times New Roman"/>
          <w:i w:val="0"/>
          <w:iCs w:val="0"/>
          <w:sz w:val="20"/>
          <w:szCs w:val="20"/>
        </w:rPr>
      </w:pPr>
      <w:r w:rsidRPr="00F74C39">
        <w:rPr>
          <w:rFonts w:ascii="Times New Roman" w:hAnsi="Times New Roman" w:cs="Times New Roman"/>
          <w:sz w:val="20"/>
          <w:szCs w:val="20"/>
        </w:rPr>
        <w:t>Reid WDK</w:t>
      </w:r>
      <w:r w:rsidRPr="00F74C39">
        <w:rPr>
          <w:rFonts w:ascii="Times New Roman" w:hAnsi="Times New Roman" w:cs="Times New Roman"/>
          <w:sz w:val="20"/>
          <w:szCs w:val="20"/>
          <w:vertAlign w:val="subscript"/>
        </w:rPr>
        <w:t>,</w:t>
      </w:r>
      <w:r w:rsidRPr="00F74C39">
        <w:rPr>
          <w:rFonts w:ascii="Times New Roman" w:hAnsi="Times New Roman" w:cs="Times New Roman"/>
          <w:sz w:val="20"/>
          <w:szCs w:val="20"/>
        </w:rPr>
        <w:t xml:space="preserve"> Sweeting CJ, Wigham BD</w:t>
      </w:r>
      <w:r w:rsidR="00EE5F2C">
        <w:rPr>
          <w:rFonts w:ascii="Times New Roman" w:hAnsi="Times New Roman" w:cs="Times New Roman"/>
          <w:sz w:val="20"/>
          <w:szCs w:val="20"/>
        </w:rPr>
        <w:t>, Zwirglmaier K, Hawkes, JA, McGill RAR, Linse K, Polunin NVC</w:t>
      </w:r>
      <w:r w:rsidRPr="00F74C39">
        <w:rPr>
          <w:rFonts w:ascii="Times New Roman" w:hAnsi="Times New Roman" w:cs="Times New Roman"/>
          <w:sz w:val="20"/>
          <w:szCs w:val="20"/>
        </w:rPr>
        <w:t xml:space="preserve"> (2013) </w:t>
      </w:r>
      <w:proofErr w:type="gramStart"/>
      <w:r w:rsidRPr="00F74C39">
        <w:rPr>
          <w:rFonts w:ascii="Times New Roman" w:hAnsi="Times New Roman" w:cs="Times New Roman"/>
          <w:sz w:val="20"/>
          <w:szCs w:val="20"/>
        </w:rPr>
        <w:t>Spatial</w:t>
      </w:r>
      <w:proofErr w:type="gramEnd"/>
      <w:r w:rsidRPr="00F74C39">
        <w:rPr>
          <w:rFonts w:ascii="Times New Roman" w:hAnsi="Times New Roman" w:cs="Times New Roman"/>
          <w:sz w:val="20"/>
          <w:szCs w:val="20"/>
        </w:rPr>
        <w:t xml:space="preserve"> differences in East Scotia Ridge hydrothermal vent food webs: influences of chemistry, microbiology and predation on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trophodynamics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PLoS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</w:t>
      </w:r>
      <w:r w:rsidR="00512D48">
        <w:rPr>
          <w:rFonts w:ascii="Times New Roman" w:hAnsi="Times New Roman" w:cs="Times New Roman"/>
          <w:sz w:val="20"/>
          <w:szCs w:val="20"/>
        </w:rPr>
        <w:t>One 9(6):</w:t>
      </w:r>
      <w:r w:rsidRPr="00F74C39">
        <w:rPr>
          <w:rFonts w:ascii="Times New Roman" w:hAnsi="Times New Roman" w:cs="Times New Roman"/>
          <w:sz w:val="20"/>
          <w:szCs w:val="20"/>
        </w:rPr>
        <w:t>e65553</w:t>
      </w:r>
      <w:r w:rsidR="00C63918">
        <w:rPr>
          <w:rFonts w:ascii="Times New Roman" w:hAnsi="Times New Roman" w:cs="Times New Roman"/>
          <w:sz w:val="20"/>
          <w:szCs w:val="20"/>
        </w:rPr>
        <w:t>.</w:t>
      </w:r>
      <w:r w:rsidR="001151E4" w:rsidRPr="00F74C3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1151E4" w:rsidRPr="00F74C39">
        <w:rPr>
          <w:rFonts w:ascii="Times New Roman" w:hAnsi="Times New Roman" w:cs="Times New Roman"/>
          <w:sz w:val="20"/>
          <w:szCs w:val="20"/>
        </w:rPr>
        <w:t>doi</w:t>
      </w:r>
      <w:proofErr w:type="spellEnd"/>
      <w:proofErr w:type="gramEnd"/>
      <w:r w:rsidR="001151E4" w:rsidRPr="00F74C39">
        <w:rPr>
          <w:rFonts w:ascii="Times New Roman" w:hAnsi="Times New Roman" w:cs="Times New Roman"/>
          <w:sz w:val="20"/>
          <w:szCs w:val="20"/>
        </w:rPr>
        <w:t>:</w:t>
      </w:r>
      <w:r w:rsidR="00E33704">
        <w:rPr>
          <w:rFonts w:ascii="Times New Roman" w:hAnsi="Times New Roman" w:cs="Times New Roman"/>
          <w:sz w:val="20"/>
          <w:szCs w:val="20"/>
        </w:rPr>
        <w:t xml:space="preserve"> </w:t>
      </w:r>
      <w:r w:rsidR="001151E4" w:rsidRPr="00F74C39">
        <w:rPr>
          <w:rFonts w:ascii="Times New Roman" w:hAnsi="Times New Roman" w:cs="Times New Roman"/>
          <w:sz w:val="20"/>
          <w:szCs w:val="20"/>
        </w:rPr>
        <w:t>10.1371.journal.pone.006553</w:t>
      </w:r>
    </w:p>
    <w:p w:rsidR="001D4340" w:rsidRPr="00F74C39" w:rsidRDefault="001D4340" w:rsidP="00BC0849">
      <w:pPr>
        <w:pStyle w:val="Heading1"/>
        <w:rPr>
          <w:b w:val="0"/>
          <w:sz w:val="20"/>
          <w:szCs w:val="20"/>
        </w:rPr>
      </w:pPr>
      <w:r w:rsidRPr="00F74C39">
        <w:rPr>
          <w:b w:val="0"/>
          <w:sz w:val="20"/>
          <w:szCs w:val="20"/>
        </w:rPr>
        <w:t xml:space="preserve">Rogers AD, Tyler PA, </w:t>
      </w:r>
      <w:r w:rsidR="00EE5F2C">
        <w:rPr>
          <w:b w:val="0"/>
          <w:sz w:val="20"/>
          <w:szCs w:val="20"/>
        </w:rPr>
        <w:t xml:space="preserve">Connelly DP, Copley JT, James R, Later RD, Linse K, Mills RA, Garabato AN, Pancost RD, Pearce DA, Polunin NV, German CR, Shank T, </w:t>
      </w:r>
      <w:proofErr w:type="spellStart"/>
      <w:r w:rsidR="00EE5F2C">
        <w:rPr>
          <w:b w:val="0"/>
          <w:sz w:val="20"/>
          <w:szCs w:val="20"/>
        </w:rPr>
        <w:t>Boersch-Supan</w:t>
      </w:r>
      <w:proofErr w:type="spellEnd"/>
      <w:r w:rsidR="00EE5F2C">
        <w:rPr>
          <w:b w:val="0"/>
          <w:sz w:val="20"/>
          <w:szCs w:val="20"/>
        </w:rPr>
        <w:t xml:space="preserve"> PH, </w:t>
      </w:r>
      <w:r w:rsidR="00C63918">
        <w:rPr>
          <w:b w:val="0"/>
          <w:sz w:val="20"/>
          <w:szCs w:val="20"/>
        </w:rPr>
        <w:t xml:space="preserve">Alker BJ, Aquilina A, Bennett SA, Clarke A, </w:t>
      </w:r>
      <w:proofErr w:type="spellStart"/>
      <w:r w:rsidR="00C63918">
        <w:rPr>
          <w:b w:val="0"/>
          <w:sz w:val="20"/>
          <w:szCs w:val="20"/>
        </w:rPr>
        <w:t>Dinley</w:t>
      </w:r>
      <w:proofErr w:type="spellEnd"/>
      <w:r w:rsidR="00C63918">
        <w:rPr>
          <w:b w:val="0"/>
          <w:sz w:val="20"/>
          <w:szCs w:val="20"/>
        </w:rPr>
        <w:t xml:space="preserve"> RJ, Graham AG, Green DR, Hawkes JA, Hepburn L, </w:t>
      </w:r>
      <w:proofErr w:type="spellStart"/>
      <w:r w:rsidR="00C63918">
        <w:rPr>
          <w:b w:val="0"/>
          <w:sz w:val="20"/>
          <w:szCs w:val="20"/>
        </w:rPr>
        <w:t>Hilario</w:t>
      </w:r>
      <w:proofErr w:type="spellEnd"/>
      <w:r w:rsidR="00C63918">
        <w:rPr>
          <w:b w:val="0"/>
          <w:sz w:val="20"/>
          <w:szCs w:val="20"/>
        </w:rPr>
        <w:t xml:space="preserve"> A, Huvenne VA, Marsh L, Ramirez-</w:t>
      </w:r>
      <w:proofErr w:type="spellStart"/>
      <w:r w:rsidR="00C63918">
        <w:rPr>
          <w:b w:val="0"/>
          <w:sz w:val="20"/>
          <w:szCs w:val="20"/>
        </w:rPr>
        <w:t>Llodra</w:t>
      </w:r>
      <w:proofErr w:type="spellEnd"/>
      <w:r w:rsidR="00C63918">
        <w:rPr>
          <w:b w:val="0"/>
          <w:sz w:val="20"/>
          <w:szCs w:val="20"/>
        </w:rPr>
        <w:t xml:space="preserve"> E, Reid WD, Roterman CN, Sweeting CJ, Thatje S, Zwirglmaier K </w:t>
      </w:r>
      <w:r w:rsidRPr="00F74C39">
        <w:rPr>
          <w:b w:val="0"/>
          <w:sz w:val="20"/>
          <w:szCs w:val="20"/>
        </w:rPr>
        <w:t xml:space="preserve">(2012) </w:t>
      </w:r>
      <w:r w:rsidRPr="00F74C39">
        <w:rPr>
          <w:b w:val="0"/>
          <w:bCs w:val="0"/>
          <w:sz w:val="20"/>
          <w:szCs w:val="20"/>
        </w:rPr>
        <w:t xml:space="preserve">The discovery of new deep-sea hydrothermal vent communities in the Southern Ocean and implications for biogeography. </w:t>
      </w:r>
      <w:r w:rsidR="001B2207" w:rsidRPr="00F74C39">
        <w:rPr>
          <w:b w:val="0"/>
          <w:sz w:val="20"/>
          <w:szCs w:val="20"/>
        </w:rPr>
        <w:t>PLO</w:t>
      </w:r>
      <w:r w:rsidRPr="00F74C39">
        <w:rPr>
          <w:b w:val="0"/>
          <w:sz w:val="20"/>
          <w:szCs w:val="20"/>
        </w:rPr>
        <w:t xml:space="preserve">S </w:t>
      </w:r>
      <w:proofErr w:type="spellStart"/>
      <w:r w:rsidRPr="00F74C39">
        <w:rPr>
          <w:b w:val="0"/>
          <w:sz w:val="20"/>
          <w:szCs w:val="20"/>
        </w:rPr>
        <w:t>Biol</w:t>
      </w:r>
      <w:proofErr w:type="spellEnd"/>
      <w:r w:rsidRPr="00F74C39">
        <w:rPr>
          <w:b w:val="0"/>
          <w:sz w:val="20"/>
          <w:szCs w:val="20"/>
        </w:rPr>
        <w:t xml:space="preserve"> 10(1):e1001234</w:t>
      </w:r>
      <w:r w:rsidR="00C63918">
        <w:rPr>
          <w:b w:val="0"/>
          <w:sz w:val="20"/>
          <w:szCs w:val="20"/>
        </w:rPr>
        <w:t>.</w:t>
      </w:r>
      <w:r w:rsidR="001151E4" w:rsidRPr="00F74C39">
        <w:rPr>
          <w:b w:val="0"/>
          <w:sz w:val="20"/>
          <w:szCs w:val="20"/>
        </w:rPr>
        <w:t xml:space="preserve"> </w:t>
      </w:r>
      <w:proofErr w:type="spellStart"/>
      <w:r w:rsidR="00CE1303" w:rsidRPr="00F74C39">
        <w:rPr>
          <w:rStyle w:val="st"/>
          <w:b w:val="0"/>
          <w:sz w:val="20"/>
          <w:szCs w:val="20"/>
        </w:rPr>
        <w:t>doi</w:t>
      </w:r>
      <w:proofErr w:type="spellEnd"/>
      <w:r w:rsidR="00CE1303" w:rsidRPr="00F74C39">
        <w:rPr>
          <w:rStyle w:val="st"/>
          <w:b w:val="0"/>
          <w:sz w:val="20"/>
          <w:szCs w:val="20"/>
        </w:rPr>
        <w:t>: 10.1371/journal.pbio.1001234</w:t>
      </w:r>
    </w:p>
    <w:p w:rsidR="005A4DC5" w:rsidRPr="00F74C39" w:rsidRDefault="005A4DC5" w:rsidP="00BC0849">
      <w:pPr>
        <w:pStyle w:val="Heading1"/>
        <w:rPr>
          <w:b w:val="0"/>
          <w:sz w:val="20"/>
          <w:szCs w:val="20"/>
        </w:rPr>
      </w:pPr>
      <w:proofErr w:type="spellStart"/>
      <w:r w:rsidRPr="00F74C39">
        <w:rPr>
          <w:b w:val="0"/>
          <w:sz w:val="20"/>
          <w:szCs w:val="20"/>
        </w:rPr>
        <w:t>Schloss</w:t>
      </w:r>
      <w:proofErr w:type="spellEnd"/>
      <w:r w:rsidRPr="00F74C39">
        <w:rPr>
          <w:b w:val="0"/>
          <w:sz w:val="20"/>
          <w:szCs w:val="20"/>
        </w:rPr>
        <w:t xml:space="preserve"> PD, Westcott SL, </w:t>
      </w:r>
      <w:proofErr w:type="spellStart"/>
      <w:r w:rsidRPr="00F74C39">
        <w:rPr>
          <w:b w:val="0"/>
          <w:sz w:val="20"/>
          <w:szCs w:val="20"/>
        </w:rPr>
        <w:t>Ryabin</w:t>
      </w:r>
      <w:proofErr w:type="spellEnd"/>
      <w:r w:rsidRPr="00F74C39">
        <w:rPr>
          <w:b w:val="0"/>
          <w:sz w:val="20"/>
          <w:szCs w:val="20"/>
        </w:rPr>
        <w:t xml:space="preserve"> T, Hall JR, Hartmann M, Hollister EB, </w:t>
      </w:r>
      <w:proofErr w:type="spellStart"/>
      <w:r w:rsidRPr="00F74C39">
        <w:rPr>
          <w:b w:val="0"/>
          <w:sz w:val="20"/>
          <w:szCs w:val="20"/>
        </w:rPr>
        <w:t>Lesniewski</w:t>
      </w:r>
      <w:proofErr w:type="spellEnd"/>
      <w:r w:rsidRPr="00F74C39">
        <w:rPr>
          <w:b w:val="0"/>
          <w:sz w:val="20"/>
          <w:szCs w:val="20"/>
        </w:rPr>
        <w:t xml:space="preserve"> RA, Oakley BB, Parks DH, Robinson CJ, </w:t>
      </w:r>
      <w:proofErr w:type="spellStart"/>
      <w:r w:rsidRPr="00F74C39">
        <w:rPr>
          <w:b w:val="0"/>
          <w:sz w:val="20"/>
          <w:szCs w:val="20"/>
        </w:rPr>
        <w:t>Sahl</w:t>
      </w:r>
      <w:proofErr w:type="spellEnd"/>
      <w:r w:rsidRPr="00F74C39">
        <w:rPr>
          <w:b w:val="0"/>
          <w:sz w:val="20"/>
          <w:szCs w:val="20"/>
        </w:rPr>
        <w:t xml:space="preserve"> JW, </w:t>
      </w:r>
      <w:proofErr w:type="spellStart"/>
      <w:r w:rsidRPr="00F74C39">
        <w:rPr>
          <w:b w:val="0"/>
          <w:sz w:val="20"/>
          <w:szCs w:val="20"/>
        </w:rPr>
        <w:t>Stres</w:t>
      </w:r>
      <w:proofErr w:type="spellEnd"/>
      <w:r w:rsidRPr="00F74C39">
        <w:rPr>
          <w:b w:val="0"/>
          <w:sz w:val="20"/>
          <w:szCs w:val="20"/>
        </w:rPr>
        <w:t xml:space="preserve"> B, </w:t>
      </w:r>
      <w:proofErr w:type="spellStart"/>
      <w:r w:rsidRPr="00F74C39">
        <w:rPr>
          <w:b w:val="0"/>
          <w:sz w:val="20"/>
          <w:szCs w:val="20"/>
        </w:rPr>
        <w:t>Thallinger</w:t>
      </w:r>
      <w:proofErr w:type="spellEnd"/>
      <w:r w:rsidR="003B600A" w:rsidRPr="00F74C39">
        <w:rPr>
          <w:b w:val="0"/>
          <w:sz w:val="20"/>
          <w:szCs w:val="20"/>
        </w:rPr>
        <w:t xml:space="preserve"> GG, Van Horn DJ, Weber CF (2009) Introducing </w:t>
      </w:r>
      <w:proofErr w:type="spellStart"/>
      <w:r w:rsidR="003B600A" w:rsidRPr="00F74C39">
        <w:rPr>
          <w:b w:val="0"/>
          <w:sz w:val="20"/>
          <w:szCs w:val="20"/>
        </w:rPr>
        <w:t>moth</w:t>
      </w:r>
      <w:r w:rsidR="00E37F1A">
        <w:rPr>
          <w:b w:val="0"/>
          <w:sz w:val="20"/>
          <w:szCs w:val="20"/>
        </w:rPr>
        <w:t>u</w:t>
      </w:r>
      <w:r w:rsidR="003B600A" w:rsidRPr="00F74C39">
        <w:rPr>
          <w:b w:val="0"/>
          <w:sz w:val="20"/>
          <w:szCs w:val="20"/>
        </w:rPr>
        <w:t>r</w:t>
      </w:r>
      <w:proofErr w:type="spellEnd"/>
      <w:r w:rsidR="003B600A" w:rsidRPr="00F74C39">
        <w:rPr>
          <w:b w:val="0"/>
          <w:sz w:val="20"/>
          <w:szCs w:val="20"/>
        </w:rPr>
        <w:t xml:space="preserve">: open-source, platform-independent, community-supported software for describing and comparing microbial communities. </w:t>
      </w:r>
      <w:proofErr w:type="spellStart"/>
      <w:r w:rsidR="003B600A" w:rsidRPr="00F74C39">
        <w:rPr>
          <w:b w:val="0"/>
          <w:sz w:val="20"/>
          <w:szCs w:val="20"/>
        </w:rPr>
        <w:t>Appl</w:t>
      </w:r>
      <w:proofErr w:type="spellEnd"/>
      <w:r w:rsidR="003B600A" w:rsidRPr="00F74C39">
        <w:rPr>
          <w:b w:val="0"/>
          <w:sz w:val="20"/>
          <w:szCs w:val="20"/>
        </w:rPr>
        <w:t xml:space="preserve"> Environ </w:t>
      </w:r>
      <w:proofErr w:type="spellStart"/>
      <w:r w:rsidR="003B600A" w:rsidRPr="00F74C39">
        <w:rPr>
          <w:b w:val="0"/>
          <w:sz w:val="20"/>
          <w:szCs w:val="20"/>
        </w:rPr>
        <w:t>Microbiol</w:t>
      </w:r>
      <w:proofErr w:type="spellEnd"/>
      <w:r w:rsidR="003B600A" w:rsidRPr="00F74C39">
        <w:rPr>
          <w:b w:val="0"/>
          <w:sz w:val="20"/>
          <w:szCs w:val="20"/>
        </w:rPr>
        <w:t xml:space="preserve"> 75(23):7537-7541</w:t>
      </w:r>
      <w:r w:rsidR="00C63918">
        <w:rPr>
          <w:b w:val="0"/>
          <w:sz w:val="20"/>
          <w:szCs w:val="20"/>
        </w:rPr>
        <w:t>.</w:t>
      </w:r>
      <w:r w:rsidR="00CE1303" w:rsidRPr="00F74C39">
        <w:rPr>
          <w:b w:val="0"/>
          <w:sz w:val="20"/>
          <w:szCs w:val="20"/>
        </w:rPr>
        <w:t xml:space="preserve"> </w:t>
      </w:r>
      <w:proofErr w:type="spellStart"/>
      <w:proofErr w:type="gramStart"/>
      <w:r w:rsidR="00CE1303" w:rsidRPr="00F74C39">
        <w:rPr>
          <w:rStyle w:val="cit-sep"/>
          <w:b w:val="0"/>
          <w:iCs/>
          <w:sz w:val="20"/>
          <w:szCs w:val="20"/>
        </w:rPr>
        <w:t>doi</w:t>
      </w:r>
      <w:proofErr w:type="spellEnd"/>
      <w:proofErr w:type="gramEnd"/>
      <w:r w:rsidR="00CE1303" w:rsidRPr="00F74C39">
        <w:rPr>
          <w:rStyle w:val="cit-sep"/>
          <w:b w:val="0"/>
          <w:iCs/>
          <w:sz w:val="20"/>
          <w:szCs w:val="20"/>
        </w:rPr>
        <w:t>:</w:t>
      </w:r>
      <w:r w:rsidR="00E33704">
        <w:rPr>
          <w:rStyle w:val="cit-sep"/>
          <w:b w:val="0"/>
          <w:iCs/>
          <w:sz w:val="20"/>
          <w:szCs w:val="20"/>
        </w:rPr>
        <w:t xml:space="preserve"> </w:t>
      </w:r>
      <w:r w:rsidR="00CE1303" w:rsidRPr="00F74C39">
        <w:rPr>
          <w:rStyle w:val="cit-doi"/>
          <w:b w:val="0"/>
          <w:iCs/>
          <w:sz w:val="20"/>
          <w:szCs w:val="20"/>
        </w:rPr>
        <w:t>10.1128/AEM.01541-09</w:t>
      </w:r>
    </w:p>
    <w:p w:rsidR="00C33F1F" w:rsidRPr="00F74C39" w:rsidRDefault="00C63918" w:rsidP="00BC08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Stein JL, Cary C,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Hessler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RR,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Ohta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S, Vetter RD, Childress JJ,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Felbeck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H </w:t>
      </w:r>
      <w:r w:rsidR="006435DC" w:rsidRPr="00F74C39">
        <w:rPr>
          <w:rFonts w:ascii="Times New Roman" w:hAnsi="Times New Roman" w:cs="Times New Roman"/>
          <w:sz w:val="20"/>
          <w:szCs w:val="20"/>
          <w:lang w:val="en-US"/>
        </w:rPr>
        <w:t>(1988)</w:t>
      </w:r>
      <w:r w:rsidR="00C33F1F" w:rsidRPr="00F74C39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435DC" w:rsidRPr="00F74C39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n-GB"/>
        </w:rPr>
        <w:t>Chemoautotrophic symbiosis in a hydrothermal vent gastropod</w:t>
      </w:r>
      <w:r w:rsidR="006435DC"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. </w:t>
      </w:r>
      <w:proofErr w:type="spellStart"/>
      <w:r w:rsidR="00512D48">
        <w:rPr>
          <w:rFonts w:ascii="Times New Roman" w:hAnsi="Times New Roman" w:cs="Times New Roman"/>
          <w:sz w:val="20"/>
          <w:szCs w:val="20"/>
          <w:lang w:val="en-US"/>
        </w:rPr>
        <w:t>Biol</w:t>
      </w:r>
      <w:proofErr w:type="spellEnd"/>
      <w:r w:rsidR="00512D48">
        <w:rPr>
          <w:rFonts w:ascii="Times New Roman" w:hAnsi="Times New Roman" w:cs="Times New Roman"/>
          <w:sz w:val="20"/>
          <w:szCs w:val="20"/>
          <w:lang w:val="en-US"/>
        </w:rPr>
        <w:t xml:space="preserve"> Bull 174:</w:t>
      </w:r>
      <w:r w:rsidR="00C33F1F" w:rsidRPr="00F74C39">
        <w:rPr>
          <w:rFonts w:ascii="Times New Roman" w:hAnsi="Times New Roman" w:cs="Times New Roman"/>
          <w:sz w:val="20"/>
          <w:szCs w:val="20"/>
          <w:lang w:val="en-US"/>
        </w:rPr>
        <w:t>373-378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>doi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:</w:t>
      </w:r>
      <w:proofErr w:type="gramEnd"/>
      <w:r>
        <w:t>10.2307/1541963</w:t>
      </w:r>
    </w:p>
    <w:p w:rsidR="0074046B" w:rsidRPr="00F74C39" w:rsidRDefault="00660DF5" w:rsidP="0074046B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Suzuki Y, Sasaki T, </w:t>
      </w:r>
      <w:proofErr w:type="spellStart"/>
      <w:r>
        <w:rPr>
          <w:rStyle w:val="citation-flpages"/>
          <w:rFonts w:ascii="Times New Roman" w:hAnsi="Times New Roman" w:cs="Times New Roman"/>
          <w:sz w:val="20"/>
          <w:szCs w:val="20"/>
        </w:rPr>
        <w:t>Susuki</w:t>
      </w:r>
      <w:proofErr w:type="spellEnd"/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 M, </w:t>
      </w:r>
      <w:proofErr w:type="spellStart"/>
      <w:r>
        <w:rPr>
          <w:rStyle w:val="citation-flpages"/>
          <w:rFonts w:ascii="Times New Roman" w:hAnsi="Times New Roman" w:cs="Times New Roman"/>
          <w:sz w:val="20"/>
          <w:szCs w:val="20"/>
        </w:rPr>
        <w:t>Nogi</w:t>
      </w:r>
      <w:proofErr w:type="spellEnd"/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 Y, Miwa T, </w:t>
      </w:r>
      <w:proofErr w:type="spellStart"/>
      <w:r>
        <w:rPr>
          <w:rStyle w:val="citation-flpages"/>
          <w:rFonts w:ascii="Times New Roman" w:hAnsi="Times New Roman" w:cs="Times New Roman"/>
          <w:sz w:val="20"/>
          <w:szCs w:val="20"/>
        </w:rPr>
        <w:t>Takai</w:t>
      </w:r>
      <w:proofErr w:type="spellEnd"/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 K, </w:t>
      </w:r>
      <w:proofErr w:type="spellStart"/>
      <w:r>
        <w:rPr>
          <w:rStyle w:val="citation-flpages"/>
          <w:rFonts w:ascii="Times New Roman" w:hAnsi="Times New Roman" w:cs="Times New Roman"/>
          <w:sz w:val="20"/>
          <w:szCs w:val="20"/>
        </w:rPr>
        <w:t>Nealson</w:t>
      </w:r>
      <w:proofErr w:type="spellEnd"/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 KH, </w:t>
      </w:r>
      <w:proofErr w:type="spellStart"/>
      <w:r>
        <w:rPr>
          <w:rStyle w:val="citation-flpages"/>
          <w:rFonts w:ascii="Times New Roman" w:hAnsi="Times New Roman" w:cs="Times New Roman"/>
          <w:sz w:val="20"/>
          <w:szCs w:val="20"/>
        </w:rPr>
        <w:t>Horikoshi</w:t>
      </w:r>
      <w:proofErr w:type="spellEnd"/>
      <w:r>
        <w:rPr>
          <w:rStyle w:val="citation-flpages"/>
          <w:rFonts w:ascii="Times New Roman" w:hAnsi="Times New Roman" w:cs="Times New Roman"/>
          <w:sz w:val="20"/>
          <w:szCs w:val="20"/>
        </w:rPr>
        <w:t xml:space="preserve"> K </w:t>
      </w:r>
      <w:r w:rsidR="00022FFB" w:rsidRPr="00F74C39">
        <w:rPr>
          <w:rStyle w:val="citation-flpages"/>
          <w:rFonts w:ascii="Times New Roman" w:hAnsi="Times New Roman" w:cs="Times New Roman"/>
          <w:sz w:val="20"/>
          <w:szCs w:val="20"/>
        </w:rPr>
        <w:t xml:space="preserve">(2005) </w:t>
      </w:r>
      <w:r w:rsidR="00022FFB" w:rsidRPr="00F74C39">
        <w:rPr>
          <w:rFonts w:ascii="Times New Roman" w:hAnsi="Times New Roman" w:cs="Times New Roman"/>
          <w:sz w:val="20"/>
          <w:szCs w:val="20"/>
        </w:rPr>
        <w:t xml:space="preserve">Novel chemoautotrophic endosymbiosis between a member of the </w:t>
      </w:r>
      <w:proofErr w:type="spellStart"/>
      <w:r w:rsidR="00022FFB" w:rsidRPr="00F74C39">
        <w:rPr>
          <w:rFonts w:ascii="Times New Roman" w:hAnsi="Times New Roman" w:cs="Times New Roman"/>
          <w:sz w:val="20"/>
          <w:szCs w:val="20"/>
        </w:rPr>
        <w:t>Epsilonproteobacteria</w:t>
      </w:r>
      <w:proofErr w:type="spellEnd"/>
      <w:r w:rsidR="00022FFB" w:rsidRPr="00F74C39">
        <w:rPr>
          <w:rFonts w:ascii="Times New Roman" w:hAnsi="Times New Roman" w:cs="Times New Roman"/>
          <w:sz w:val="20"/>
          <w:szCs w:val="20"/>
        </w:rPr>
        <w:t xml:space="preserve"> and the hydrothermal-vent gastropod </w:t>
      </w:r>
      <w:proofErr w:type="spellStart"/>
      <w:r w:rsidR="00022FFB" w:rsidRPr="00F74C39">
        <w:rPr>
          <w:rFonts w:ascii="Times New Roman" w:hAnsi="Times New Roman" w:cs="Times New Roman"/>
          <w:i/>
          <w:sz w:val="20"/>
          <w:szCs w:val="20"/>
        </w:rPr>
        <w:t>Alviniconcha</w:t>
      </w:r>
      <w:proofErr w:type="spellEnd"/>
      <w:r w:rsidR="00022FFB" w:rsidRPr="00F74C3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022FFB" w:rsidRPr="00F74C39">
        <w:rPr>
          <w:rFonts w:ascii="Times New Roman" w:hAnsi="Times New Roman" w:cs="Times New Roman"/>
          <w:sz w:val="20"/>
          <w:szCs w:val="20"/>
        </w:rPr>
        <w:t>aff</w:t>
      </w:r>
      <w:proofErr w:type="spellEnd"/>
      <w:r w:rsidR="00022FFB" w:rsidRPr="00F74C39">
        <w:rPr>
          <w:rFonts w:ascii="Times New Roman" w:hAnsi="Times New Roman" w:cs="Times New Roman"/>
          <w:sz w:val="20"/>
          <w:szCs w:val="20"/>
        </w:rPr>
        <w:t>.</w:t>
      </w:r>
      <w:r w:rsidR="00022FFB" w:rsidRPr="00F74C3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022FFB" w:rsidRPr="00F74C39">
        <w:rPr>
          <w:rFonts w:ascii="Times New Roman" w:hAnsi="Times New Roman" w:cs="Times New Roman"/>
          <w:i/>
          <w:sz w:val="20"/>
          <w:szCs w:val="20"/>
        </w:rPr>
        <w:t>hessleri</w:t>
      </w:r>
      <w:proofErr w:type="spellEnd"/>
      <w:proofErr w:type="gramEnd"/>
      <w:r w:rsidR="00022FFB" w:rsidRPr="00F74C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2FFB" w:rsidRPr="00F74C3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022FFB" w:rsidRPr="00F74C39">
        <w:rPr>
          <w:rFonts w:ascii="Times New Roman" w:hAnsi="Times New Roman" w:cs="Times New Roman"/>
          <w:sz w:val="20"/>
          <w:szCs w:val="20"/>
        </w:rPr>
        <w:t>Gastropoda</w:t>
      </w:r>
      <w:proofErr w:type="spellEnd"/>
      <w:r w:rsidR="00022FFB" w:rsidRPr="00F74C39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="00022FFB" w:rsidRPr="00F74C39">
        <w:rPr>
          <w:rFonts w:ascii="Times New Roman" w:hAnsi="Times New Roman" w:cs="Times New Roman"/>
          <w:sz w:val="20"/>
          <w:szCs w:val="20"/>
        </w:rPr>
        <w:t>Provannidae</w:t>
      </w:r>
      <w:proofErr w:type="spellEnd"/>
      <w:r w:rsidR="00022FFB" w:rsidRPr="00F74C39">
        <w:rPr>
          <w:rFonts w:ascii="Times New Roman" w:hAnsi="Times New Roman" w:cs="Times New Roman"/>
          <w:sz w:val="20"/>
          <w:szCs w:val="20"/>
        </w:rPr>
        <w:t>) from the Indian Ocean.</w:t>
      </w:r>
      <w:r w:rsidR="00022FFB" w:rsidRPr="00F74C39">
        <w:rPr>
          <w:rStyle w:val="ref-journal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046B" w:rsidRPr="00F74C39">
        <w:rPr>
          <w:rStyle w:val="citation-abbreviation"/>
          <w:rFonts w:ascii="Times New Roman" w:hAnsi="Times New Roman" w:cs="Times New Roman"/>
          <w:sz w:val="20"/>
          <w:szCs w:val="20"/>
        </w:rPr>
        <w:t>Appl</w:t>
      </w:r>
      <w:proofErr w:type="spellEnd"/>
      <w:r w:rsidR="0074046B" w:rsidRPr="00F74C39">
        <w:rPr>
          <w:rStyle w:val="citation-abbreviation"/>
          <w:rFonts w:ascii="Times New Roman" w:hAnsi="Times New Roman" w:cs="Times New Roman"/>
          <w:sz w:val="20"/>
          <w:szCs w:val="20"/>
        </w:rPr>
        <w:t xml:space="preserve"> Environ </w:t>
      </w:r>
      <w:proofErr w:type="spellStart"/>
      <w:r w:rsidR="0074046B" w:rsidRPr="00F74C39">
        <w:rPr>
          <w:rStyle w:val="citation-abbreviation"/>
          <w:rFonts w:ascii="Times New Roman" w:hAnsi="Times New Roman" w:cs="Times New Roman"/>
          <w:sz w:val="20"/>
          <w:szCs w:val="20"/>
        </w:rPr>
        <w:t>Microbiol</w:t>
      </w:r>
      <w:proofErr w:type="spellEnd"/>
      <w:r w:rsidR="0074046B" w:rsidRPr="00F74C39">
        <w:rPr>
          <w:rFonts w:ascii="Times New Roman" w:hAnsi="Times New Roman" w:cs="Times New Roman"/>
          <w:sz w:val="20"/>
          <w:szCs w:val="20"/>
        </w:rPr>
        <w:t xml:space="preserve"> </w:t>
      </w:r>
      <w:r w:rsidR="0074046B" w:rsidRPr="00F74C39">
        <w:rPr>
          <w:rStyle w:val="citation-volume"/>
          <w:rFonts w:ascii="Times New Roman" w:hAnsi="Times New Roman" w:cs="Times New Roman"/>
          <w:sz w:val="20"/>
          <w:szCs w:val="20"/>
        </w:rPr>
        <w:t>71</w:t>
      </w:r>
      <w:r w:rsidR="0074046B" w:rsidRPr="00F74C39">
        <w:rPr>
          <w:rStyle w:val="citation-issue"/>
          <w:rFonts w:ascii="Times New Roman" w:hAnsi="Times New Roman" w:cs="Times New Roman"/>
          <w:sz w:val="20"/>
          <w:szCs w:val="20"/>
        </w:rPr>
        <w:t>(9)</w:t>
      </w:r>
      <w:r w:rsidR="00512D48">
        <w:rPr>
          <w:rStyle w:val="citation-flpages"/>
          <w:rFonts w:ascii="Times New Roman" w:hAnsi="Times New Roman" w:cs="Times New Roman"/>
          <w:sz w:val="20"/>
          <w:szCs w:val="20"/>
        </w:rPr>
        <w:t>:</w:t>
      </w:r>
      <w:r w:rsidR="0074046B" w:rsidRPr="00F74C39">
        <w:rPr>
          <w:rStyle w:val="citation-flpages"/>
          <w:rFonts w:ascii="Times New Roman" w:hAnsi="Times New Roman" w:cs="Times New Roman"/>
          <w:sz w:val="20"/>
          <w:szCs w:val="20"/>
        </w:rPr>
        <w:t>5440–5450</w:t>
      </w:r>
      <w:r>
        <w:rPr>
          <w:rStyle w:val="citation-flpages"/>
          <w:rFonts w:ascii="Times New Roman" w:hAnsi="Times New Roman" w:cs="Times New Roman"/>
          <w:sz w:val="20"/>
          <w:szCs w:val="20"/>
        </w:rPr>
        <w:t>.</w:t>
      </w:r>
      <w:r w:rsidR="0074046B" w:rsidRPr="00F74C39">
        <w:rPr>
          <w:rStyle w:val="citation-flpages"/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74046B"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doi</w:t>
      </w:r>
      <w:proofErr w:type="spellEnd"/>
      <w:proofErr w:type="gramEnd"/>
      <w:r w:rsidR="0074046B"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:</w:t>
      </w:r>
      <w:r w:rsidR="00E33704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="0074046B" w:rsidRPr="00660DF5">
        <w:rPr>
          <w:rFonts w:ascii="Times New Roman" w:eastAsia="Times New Roman" w:hAnsi="Times New Roman" w:cs="Times New Roman"/>
          <w:sz w:val="20"/>
          <w:szCs w:val="20"/>
          <w:lang w:eastAsia="en-GB"/>
        </w:rPr>
        <w:t>10.1128/AEM.71.9.5440-5450.2005</w:t>
      </w:r>
    </w:p>
    <w:p w:rsidR="000B4492" w:rsidRPr="00F74C39" w:rsidRDefault="00667ED7" w:rsidP="00BC0849">
      <w:pPr>
        <w:pStyle w:val="Heading1"/>
        <w:rPr>
          <w:rStyle w:val="citation-flpages"/>
          <w:b w:val="0"/>
          <w:sz w:val="20"/>
          <w:szCs w:val="20"/>
        </w:rPr>
      </w:pPr>
      <w:r w:rsidRPr="00F74C39">
        <w:rPr>
          <w:b w:val="0"/>
          <w:sz w:val="20"/>
          <w:szCs w:val="20"/>
          <w:lang w:val="en-US"/>
        </w:rPr>
        <w:t>Suzuki Y, Kojima S</w:t>
      </w:r>
      <w:r w:rsidR="00135AD8">
        <w:rPr>
          <w:b w:val="0"/>
          <w:sz w:val="20"/>
          <w:szCs w:val="20"/>
          <w:lang w:val="en-US"/>
        </w:rPr>
        <w:t xml:space="preserve">, Sasaki T, Suzuki M, </w:t>
      </w:r>
      <w:proofErr w:type="spellStart"/>
      <w:r w:rsidR="00135AD8">
        <w:rPr>
          <w:b w:val="0"/>
          <w:sz w:val="20"/>
          <w:szCs w:val="20"/>
          <w:lang w:val="en-US"/>
        </w:rPr>
        <w:t>Utsumi</w:t>
      </w:r>
      <w:proofErr w:type="spellEnd"/>
      <w:r w:rsidR="00135AD8">
        <w:rPr>
          <w:b w:val="0"/>
          <w:sz w:val="20"/>
          <w:szCs w:val="20"/>
          <w:lang w:val="en-US"/>
        </w:rPr>
        <w:t xml:space="preserve"> T, Watanabe H, Urakawa H, </w:t>
      </w:r>
      <w:proofErr w:type="spellStart"/>
      <w:r w:rsidR="00135AD8">
        <w:rPr>
          <w:b w:val="0"/>
          <w:sz w:val="20"/>
          <w:szCs w:val="20"/>
          <w:lang w:val="en-US"/>
        </w:rPr>
        <w:t>Tsuchida</w:t>
      </w:r>
      <w:proofErr w:type="spellEnd"/>
      <w:r w:rsidR="00135AD8">
        <w:rPr>
          <w:b w:val="0"/>
          <w:sz w:val="20"/>
          <w:szCs w:val="20"/>
          <w:lang w:val="en-US"/>
        </w:rPr>
        <w:t xml:space="preserve"> S, </w:t>
      </w:r>
      <w:proofErr w:type="spellStart"/>
      <w:r w:rsidR="00135AD8">
        <w:rPr>
          <w:b w:val="0"/>
          <w:sz w:val="20"/>
          <w:szCs w:val="20"/>
          <w:lang w:val="en-US"/>
        </w:rPr>
        <w:t>Nunoura</w:t>
      </w:r>
      <w:proofErr w:type="spellEnd"/>
      <w:r w:rsidR="00135AD8">
        <w:rPr>
          <w:b w:val="0"/>
          <w:sz w:val="20"/>
          <w:szCs w:val="20"/>
          <w:lang w:val="en-US"/>
        </w:rPr>
        <w:t xml:space="preserve"> T, Hirayama H, </w:t>
      </w:r>
      <w:proofErr w:type="spellStart"/>
      <w:r w:rsidR="00135AD8">
        <w:rPr>
          <w:b w:val="0"/>
          <w:sz w:val="20"/>
          <w:szCs w:val="20"/>
          <w:lang w:val="en-US"/>
        </w:rPr>
        <w:t>Takai</w:t>
      </w:r>
      <w:proofErr w:type="spellEnd"/>
      <w:r w:rsidR="00135AD8">
        <w:rPr>
          <w:b w:val="0"/>
          <w:sz w:val="20"/>
          <w:szCs w:val="20"/>
          <w:lang w:val="en-US"/>
        </w:rPr>
        <w:t xml:space="preserve"> K, </w:t>
      </w:r>
      <w:proofErr w:type="spellStart"/>
      <w:r w:rsidR="00135AD8">
        <w:rPr>
          <w:b w:val="0"/>
          <w:sz w:val="20"/>
          <w:szCs w:val="20"/>
          <w:lang w:val="en-US"/>
        </w:rPr>
        <w:t>Nealson</w:t>
      </w:r>
      <w:proofErr w:type="spellEnd"/>
      <w:r w:rsidR="00135AD8">
        <w:rPr>
          <w:b w:val="0"/>
          <w:sz w:val="20"/>
          <w:szCs w:val="20"/>
          <w:lang w:val="en-US"/>
        </w:rPr>
        <w:t xml:space="preserve"> KH, </w:t>
      </w:r>
      <w:proofErr w:type="spellStart"/>
      <w:r w:rsidR="00135AD8">
        <w:rPr>
          <w:b w:val="0"/>
          <w:sz w:val="20"/>
          <w:szCs w:val="20"/>
          <w:lang w:val="en-US"/>
        </w:rPr>
        <w:t>Horikoshi</w:t>
      </w:r>
      <w:proofErr w:type="spellEnd"/>
      <w:r w:rsidR="00135AD8">
        <w:rPr>
          <w:b w:val="0"/>
          <w:sz w:val="20"/>
          <w:szCs w:val="20"/>
          <w:lang w:val="en-US"/>
        </w:rPr>
        <w:t xml:space="preserve"> K</w:t>
      </w:r>
      <w:r w:rsidRPr="00F74C39">
        <w:rPr>
          <w:b w:val="0"/>
          <w:sz w:val="20"/>
          <w:szCs w:val="20"/>
          <w:lang w:val="en-US"/>
        </w:rPr>
        <w:t xml:space="preserve"> (2006) </w:t>
      </w:r>
      <w:r w:rsidR="00EE0DBD" w:rsidRPr="00F74C39">
        <w:rPr>
          <w:b w:val="0"/>
          <w:sz w:val="20"/>
          <w:szCs w:val="20"/>
        </w:rPr>
        <w:t xml:space="preserve">Host-symbiont relationships in hydrothermal vent gastropods of the genus </w:t>
      </w:r>
      <w:proofErr w:type="spellStart"/>
      <w:r w:rsidR="00EE0DBD" w:rsidRPr="00F74C39">
        <w:rPr>
          <w:b w:val="0"/>
          <w:sz w:val="20"/>
          <w:szCs w:val="20"/>
        </w:rPr>
        <w:t>Alviniconcha</w:t>
      </w:r>
      <w:proofErr w:type="spellEnd"/>
      <w:r w:rsidR="00EE0DBD" w:rsidRPr="00F74C39">
        <w:rPr>
          <w:b w:val="0"/>
          <w:sz w:val="20"/>
          <w:szCs w:val="20"/>
        </w:rPr>
        <w:t xml:space="preserve"> from the Southwest Pacific. </w:t>
      </w:r>
      <w:proofErr w:type="spellStart"/>
      <w:r w:rsidRPr="00F74C39">
        <w:rPr>
          <w:rStyle w:val="citation-abbreviation"/>
          <w:b w:val="0"/>
          <w:sz w:val="20"/>
          <w:szCs w:val="20"/>
        </w:rPr>
        <w:t>Appl</w:t>
      </w:r>
      <w:proofErr w:type="spellEnd"/>
      <w:r w:rsidRPr="00F74C39">
        <w:rPr>
          <w:rStyle w:val="citation-abbreviation"/>
          <w:b w:val="0"/>
          <w:sz w:val="20"/>
          <w:szCs w:val="20"/>
        </w:rPr>
        <w:t xml:space="preserve"> Environ </w:t>
      </w:r>
      <w:proofErr w:type="spellStart"/>
      <w:r w:rsidRPr="00F74C39">
        <w:rPr>
          <w:rStyle w:val="citation-abbreviation"/>
          <w:b w:val="0"/>
          <w:sz w:val="20"/>
          <w:szCs w:val="20"/>
        </w:rPr>
        <w:t>Microbiol</w:t>
      </w:r>
      <w:proofErr w:type="spellEnd"/>
      <w:r w:rsidRPr="00F74C39">
        <w:rPr>
          <w:b w:val="0"/>
          <w:sz w:val="20"/>
          <w:szCs w:val="20"/>
        </w:rPr>
        <w:t xml:space="preserve"> </w:t>
      </w:r>
      <w:r w:rsidRPr="00F74C39">
        <w:rPr>
          <w:rStyle w:val="citation-volume"/>
          <w:b w:val="0"/>
          <w:sz w:val="20"/>
          <w:szCs w:val="20"/>
        </w:rPr>
        <w:t>72</w:t>
      </w:r>
      <w:r w:rsidRPr="00F74C39">
        <w:rPr>
          <w:rStyle w:val="citation-issue"/>
          <w:b w:val="0"/>
          <w:sz w:val="20"/>
          <w:szCs w:val="20"/>
        </w:rPr>
        <w:t>(2)</w:t>
      </w:r>
      <w:r w:rsidR="00512D48">
        <w:rPr>
          <w:rStyle w:val="citation-flpages"/>
          <w:b w:val="0"/>
          <w:sz w:val="20"/>
          <w:szCs w:val="20"/>
        </w:rPr>
        <w:t>:</w:t>
      </w:r>
      <w:r w:rsidRPr="00F74C39">
        <w:rPr>
          <w:rStyle w:val="citation-flpages"/>
          <w:b w:val="0"/>
          <w:sz w:val="20"/>
          <w:szCs w:val="20"/>
        </w:rPr>
        <w:t>1388–1393</w:t>
      </w:r>
      <w:r w:rsidR="00660DF5">
        <w:rPr>
          <w:rStyle w:val="citation-flpages"/>
          <w:b w:val="0"/>
          <w:sz w:val="20"/>
          <w:szCs w:val="20"/>
        </w:rPr>
        <w:t>.</w:t>
      </w:r>
      <w:r w:rsidR="00CE1303" w:rsidRPr="00F74C39">
        <w:rPr>
          <w:rStyle w:val="citation-flpages"/>
          <w:b w:val="0"/>
          <w:sz w:val="20"/>
          <w:szCs w:val="20"/>
        </w:rPr>
        <w:t xml:space="preserve"> </w:t>
      </w:r>
      <w:proofErr w:type="spellStart"/>
      <w:proofErr w:type="gramStart"/>
      <w:r w:rsidR="00CE1303" w:rsidRPr="00F74C39">
        <w:rPr>
          <w:rStyle w:val="cit-sep"/>
          <w:b w:val="0"/>
          <w:iCs/>
          <w:sz w:val="20"/>
          <w:szCs w:val="20"/>
        </w:rPr>
        <w:t>doi</w:t>
      </w:r>
      <w:proofErr w:type="spellEnd"/>
      <w:proofErr w:type="gramEnd"/>
      <w:r w:rsidR="00CE1303" w:rsidRPr="00F74C39">
        <w:rPr>
          <w:rStyle w:val="cit-sep"/>
          <w:b w:val="0"/>
          <w:iCs/>
          <w:sz w:val="20"/>
          <w:szCs w:val="20"/>
        </w:rPr>
        <w:t>:</w:t>
      </w:r>
      <w:r w:rsidR="00E33704">
        <w:rPr>
          <w:rStyle w:val="cit-sep"/>
          <w:b w:val="0"/>
          <w:iCs/>
          <w:sz w:val="20"/>
          <w:szCs w:val="20"/>
        </w:rPr>
        <w:t xml:space="preserve"> </w:t>
      </w:r>
      <w:r w:rsidR="00CE1303" w:rsidRPr="00F74C39">
        <w:rPr>
          <w:rStyle w:val="cit-doi"/>
          <w:b w:val="0"/>
          <w:iCs/>
          <w:sz w:val="20"/>
          <w:szCs w:val="20"/>
        </w:rPr>
        <w:t>10.1128/</w:t>
      </w:r>
      <w:r w:rsidR="00CE1303" w:rsidRPr="00F74C39">
        <w:rPr>
          <w:rStyle w:val="Emphasis"/>
          <w:i w:val="0"/>
          <w:iCs w:val="0"/>
          <w:sz w:val="20"/>
          <w:szCs w:val="20"/>
        </w:rPr>
        <w:t xml:space="preserve"> </w:t>
      </w:r>
      <w:r w:rsidR="00CE1303" w:rsidRPr="00F74C39">
        <w:rPr>
          <w:rStyle w:val="cit-doi"/>
          <w:b w:val="0"/>
          <w:iCs/>
          <w:sz w:val="20"/>
          <w:szCs w:val="20"/>
        </w:rPr>
        <w:t>AEM.72.2.1388-1393.2006</w:t>
      </w:r>
    </w:p>
    <w:p w:rsidR="00FC2BEC" w:rsidRPr="00F74C39" w:rsidRDefault="00FC2BEC" w:rsidP="00BC0849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Tamur</w:t>
      </w:r>
      <w:r w:rsidR="0014387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a K, </w:t>
      </w:r>
      <w:proofErr w:type="spellStart"/>
      <w:r w:rsidR="0014387B">
        <w:rPr>
          <w:rFonts w:ascii="Times New Roman" w:eastAsia="Times New Roman" w:hAnsi="Times New Roman" w:cs="Times New Roman"/>
          <w:sz w:val="20"/>
          <w:szCs w:val="20"/>
          <w:lang w:eastAsia="en-GB"/>
        </w:rPr>
        <w:t>Stecher</w:t>
      </w:r>
      <w:proofErr w:type="spellEnd"/>
      <w:r w:rsidR="0014387B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G, Peterson D, </w:t>
      </w:r>
      <w:proofErr w:type="spellStart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>Filipski</w:t>
      </w:r>
      <w:proofErr w:type="spellEnd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A, Kumar S</w:t>
      </w: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(2013) MEGA6: Molecular Evolutionary Genetics Analysis</w:t>
      </w:r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version 6.0. </w:t>
      </w:r>
      <w:proofErr w:type="spellStart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>Mol</w:t>
      </w:r>
      <w:proofErr w:type="spellEnd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>Biol</w:t>
      </w:r>
      <w:proofErr w:type="spellEnd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>Evol</w:t>
      </w:r>
      <w:proofErr w:type="spellEnd"/>
      <w:r w:rsidR="00512D48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30:</w:t>
      </w:r>
      <w:r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>2725-2729</w:t>
      </w:r>
      <w:r w:rsidR="00660DF5">
        <w:rPr>
          <w:rFonts w:ascii="Times New Roman" w:eastAsia="Times New Roman" w:hAnsi="Times New Roman" w:cs="Times New Roman"/>
          <w:sz w:val="20"/>
          <w:szCs w:val="20"/>
          <w:lang w:eastAsia="en-GB"/>
        </w:rPr>
        <w:t>.</w:t>
      </w:r>
      <w:r w:rsidR="000A1857" w:rsidRPr="00F74C39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proofErr w:type="spellStart"/>
      <w:r w:rsidR="000A1857" w:rsidRPr="00F74C39">
        <w:rPr>
          <w:rStyle w:val="st"/>
          <w:rFonts w:ascii="Times New Roman" w:hAnsi="Times New Roman" w:cs="Times New Roman"/>
          <w:sz w:val="20"/>
          <w:szCs w:val="20"/>
        </w:rPr>
        <w:t>doi</w:t>
      </w:r>
      <w:proofErr w:type="spellEnd"/>
      <w:r w:rsidR="000A1857" w:rsidRPr="00F74C39">
        <w:rPr>
          <w:rStyle w:val="st"/>
          <w:rFonts w:ascii="Times New Roman" w:hAnsi="Times New Roman" w:cs="Times New Roman"/>
          <w:sz w:val="20"/>
          <w:szCs w:val="20"/>
        </w:rPr>
        <w:t>: 10.1093/</w:t>
      </w:r>
      <w:proofErr w:type="spellStart"/>
      <w:r w:rsidR="000A1857" w:rsidRPr="00F74C39">
        <w:rPr>
          <w:rStyle w:val="st"/>
          <w:rFonts w:ascii="Times New Roman" w:hAnsi="Times New Roman" w:cs="Times New Roman"/>
          <w:sz w:val="20"/>
          <w:szCs w:val="20"/>
        </w:rPr>
        <w:t>molbev</w:t>
      </w:r>
      <w:proofErr w:type="spellEnd"/>
      <w:r w:rsidR="000A1857" w:rsidRPr="00F74C39">
        <w:rPr>
          <w:rStyle w:val="st"/>
          <w:rFonts w:ascii="Times New Roman" w:hAnsi="Times New Roman" w:cs="Times New Roman"/>
          <w:sz w:val="20"/>
          <w:szCs w:val="20"/>
        </w:rPr>
        <w:t>/mst197</w:t>
      </w:r>
    </w:p>
    <w:p w:rsidR="007F7553" w:rsidRPr="00F74C39" w:rsidRDefault="00FC2BEC" w:rsidP="007E222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F74C39">
        <w:rPr>
          <w:rFonts w:ascii="Times New Roman" w:hAnsi="Times New Roman" w:cs="Times New Roman"/>
          <w:sz w:val="20"/>
          <w:szCs w:val="20"/>
        </w:rPr>
        <w:t xml:space="preserve">Thatje S, Marsh L, Roterman CN et al (2015) Adaptations to hydrothermal vent life in </w:t>
      </w:r>
      <w:proofErr w:type="spellStart"/>
      <w:r w:rsidRPr="00F74C39">
        <w:rPr>
          <w:rFonts w:ascii="Times New Roman" w:hAnsi="Times New Roman" w:cs="Times New Roman"/>
          <w:i/>
          <w:sz w:val="20"/>
          <w:szCs w:val="20"/>
        </w:rPr>
        <w:t>Kiwa</w:t>
      </w:r>
      <w:proofErr w:type="spellEnd"/>
      <w:r w:rsidRPr="00F74C3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F74C39">
        <w:rPr>
          <w:rFonts w:ascii="Times New Roman" w:hAnsi="Times New Roman" w:cs="Times New Roman"/>
          <w:i/>
          <w:sz w:val="20"/>
          <w:szCs w:val="20"/>
        </w:rPr>
        <w:t>tyleri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, a new species of yeti crab from the East Scotia Ridge, Antarctica</w:t>
      </w:r>
      <w:r w:rsidR="007E2226" w:rsidRPr="00F74C3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512D48">
        <w:rPr>
          <w:rFonts w:ascii="Times New Roman" w:hAnsi="Times New Roman" w:cs="Times New Roman"/>
          <w:sz w:val="20"/>
          <w:szCs w:val="20"/>
        </w:rPr>
        <w:t>PLoS</w:t>
      </w:r>
      <w:proofErr w:type="spellEnd"/>
      <w:r w:rsidR="00512D48">
        <w:rPr>
          <w:rFonts w:ascii="Times New Roman" w:hAnsi="Times New Roman" w:cs="Times New Roman"/>
          <w:sz w:val="20"/>
          <w:szCs w:val="20"/>
        </w:rPr>
        <w:t xml:space="preserve"> ONE 10(6):e0127621. </w:t>
      </w:r>
      <w:proofErr w:type="spellStart"/>
      <w:proofErr w:type="gramStart"/>
      <w:r w:rsidR="005C3D2C" w:rsidRPr="00F74C39">
        <w:rPr>
          <w:rFonts w:ascii="Times New Roman" w:hAnsi="Times New Roman" w:cs="Times New Roman"/>
          <w:sz w:val="20"/>
          <w:szCs w:val="20"/>
        </w:rPr>
        <w:t>doi</w:t>
      </w:r>
      <w:proofErr w:type="spellEnd"/>
      <w:proofErr w:type="gramEnd"/>
      <w:r w:rsidR="005C3D2C" w:rsidRPr="00F74C39">
        <w:rPr>
          <w:rFonts w:ascii="Times New Roman" w:hAnsi="Times New Roman" w:cs="Times New Roman"/>
          <w:sz w:val="20"/>
          <w:szCs w:val="20"/>
        </w:rPr>
        <w:t>:</w:t>
      </w:r>
      <w:r w:rsidR="00E33704">
        <w:rPr>
          <w:rFonts w:ascii="Times New Roman" w:hAnsi="Times New Roman" w:cs="Times New Roman"/>
          <w:sz w:val="20"/>
          <w:szCs w:val="20"/>
        </w:rPr>
        <w:t xml:space="preserve"> </w:t>
      </w:r>
      <w:r w:rsidR="005C3D2C" w:rsidRPr="00F74C39">
        <w:rPr>
          <w:rFonts w:ascii="Times New Roman" w:hAnsi="Times New Roman" w:cs="Times New Roman"/>
          <w:sz w:val="20"/>
          <w:szCs w:val="20"/>
        </w:rPr>
        <w:t>10.1371/journal.pone.0127621</w:t>
      </w:r>
    </w:p>
    <w:p w:rsidR="00FC2BEC" w:rsidRPr="00512D48" w:rsidRDefault="007F7553" w:rsidP="00512D48">
      <w:pPr>
        <w:rPr>
          <w:rFonts w:ascii="Times New Roman" w:hAnsi="Times New Roman" w:cs="Times New Roman"/>
          <w:sz w:val="20"/>
        </w:rPr>
      </w:pPr>
      <w:r w:rsidRPr="00F74C39">
        <w:rPr>
          <w:rFonts w:ascii="Times New Roman" w:hAnsi="Times New Roman" w:cs="Times New Roman"/>
          <w:sz w:val="20"/>
          <w:szCs w:val="20"/>
        </w:rPr>
        <w:t xml:space="preserve">Warén A,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Bengtson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S,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Goffredi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, SK</w:t>
      </w:r>
      <w:r w:rsidR="00512D48">
        <w:rPr>
          <w:rFonts w:ascii="Times New Roman" w:hAnsi="Times New Roman" w:cs="Times New Roman"/>
          <w:sz w:val="20"/>
          <w:szCs w:val="20"/>
        </w:rPr>
        <w:t xml:space="preserve">, </w:t>
      </w:r>
      <w:r w:rsidRPr="00F74C39">
        <w:rPr>
          <w:rFonts w:ascii="Times New Roman" w:hAnsi="Times New Roman" w:cs="Times New Roman"/>
          <w:sz w:val="20"/>
          <w:szCs w:val="20"/>
        </w:rPr>
        <w:t xml:space="preserve">Van Dover CL (2003) A hot-vent gastropod with iron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sulfide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 xml:space="preserve"> dermal </w:t>
      </w:r>
      <w:proofErr w:type="spellStart"/>
      <w:r w:rsidRPr="00F74C39">
        <w:rPr>
          <w:rFonts w:ascii="Times New Roman" w:hAnsi="Times New Roman" w:cs="Times New Roman"/>
          <w:sz w:val="20"/>
          <w:szCs w:val="20"/>
        </w:rPr>
        <w:t>sclerites</w:t>
      </w:r>
      <w:proofErr w:type="spellEnd"/>
      <w:r w:rsidRPr="00F74C39">
        <w:rPr>
          <w:rFonts w:ascii="Times New Roman" w:hAnsi="Times New Roman" w:cs="Times New Roman"/>
          <w:sz w:val="20"/>
          <w:szCs w:val="20"/>
        </w:rPr>
        <w:t>. Science 302:1007.</w:t>
      </w:r>
      <w:r w:rsidR="00512D4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512D48">
        <w:rPr>
          <w:rFonts w:ascii="Times New Roman" w:hAnsi="Times New Roman" w:cs="Times New Roman"/>
          <w:sz w:val="20"/>
        </w:rPr>
        <w:t>doi</w:t>
      </w:r>
      <w:proofErr w:type="spellEnd"/>
      <w:proofErr w:type="gramEnd"/>
      <w:r w:rsidR="00512D48">
        <w:rPr>
          <w:rFonts w:ascii="Times New Roman" w:hAnsi="Times New Roman" w:cs="Times New Roman"/>
          <w:sz w:val="20"/>
        </w:rPr>
        <w:t>:</w:t>
      </w:r>
      <w:r w:rsidR="00E33704">
        <w:rPr>
          <w:rFonts w:ascii="Times New Roman" w:hAnsi="Times New Roman" w:cs="Times New Roman"/>
          <w:sz w:val="20"/>
        </w:rPr>
        <w:t xml:space="preserve"> </w:t>
      </w:r>
      <w:r w:rsidR="00512D48" w:rsidRPr="00512D48">
        <w:rPr>
          <w:rFonts w:ascii="Times New Roman" w:hAnsi="Times New Roman" w:cs="Times New Roman"/>
          <w:sz w:val="20"/>
        </w:rPr>
        <w:t>10.1126/science.1087696</w:t>
      </w:r>
    </w:p>
    <w:p w:rsidR="0043115D" w:rsidRDefault="000B4492" w:rsidP="007E2226">
      <w:pPr>
        <w:pStyle w:val="Heading1"/>
        <w:rPr>
          <w:b w:val="0"/>
          <w:sz w:val="20"/>
          <w:szCs w:val="20"/>
        </w:rPr>
      </w:pPr>
      <w:r w:rsidRPr="00F74C39">
        <w:rPr>
          <w:b w:val="0"/>
          <w:sz w:val="20"/>
          <w:szCs w:val="20"/>
        </w:rPr>
        <w:t>Zw</w:t>
      </w:r>
      <w:r w:rsidR="00E71096" w:rsidRPr="00F74C39">
        <w:rPr>
          <w:b w:val="0"/>
          <w:sz w:val="20"/>
          <w:szCs w:val="20"/>
        </w:rPr>
        <w:t xml:space="preserve">irglmaier K, Reid W, Heywood </w:t>
      </w:r>
      <w:r w:rsidR="00512D48">
        <w:rPr>
          <w:b w:val="0"/>
          <w:sz w:val="20"/>
          <w:szCs w:val="20"/>
        </w:rPr>
        <w:t xml:space="preserve">J, Sweeting CJ, Wigham BD, Polunin NV, Hawkes JA, Connelly DP, Pearce D, Linse K </w:t>
      </w:r>
      <w:r w:rsidR="00557DA0" w:rsidRPr="00F74C39">
        <w:rPr>
          <w:b w:val="0"/>
          <w:sz w:val="20"/>
          <w:szCs w:val="20"/>
        </w:rPr>
        <w:t>(2015</w:t>
      </w:r>
      <w:r w:rsidRPr="00F74C39">
        <w:rPr>
          <w:b w:val="0"/>
          <w:sz w:val="20"/>
          <w:szCs w:val="20"/>
        </w:rPr>
        <w:t xml:space="preserve">)  </w:t>
      </w:r>
      <w:r w:rsidR="00917DCB" w:rsidRPr="00F74C39">
        <w:rPr>
          <w:b w:val="0"/>
          <w:sz w:val="20"/>
          <w:szCs w:val="20"/>
        </w:rPr>
        <w:t xml:space="preserve">Linking regional variation of </w:t>
      </w:r>
      <w:proofErr w:type="spellStart"/>
      <w:r w:rsidR="00917DCB" w:rsidRPr="00F74C39">
        <w:rPr>
          <w:b w:val="0"/>
          <w:sz w:val="20"/>
          <w:szCs w:val="20"/>
        </w:rPr>
        <w:t>epibiotic</w:t>
      </w:r>
      <w:proofErr w:type="spellEnd"/>
      <w:r w:rsidR="00917DCB" w:rsidRPr="00F74C39">
        <w:rPr>
          <w:b w:val="0"/>
          <w:sz w:val="20"/>
          <w:szCs w:val="20"/>
        </w:rPr>
        <w:t xml:space="preserve"> bacterial diversity and trophic ecology in a new species of </w:t>
      </w:r>
      <w:proofErr w:type="spellStart"/>
      <w:r w:rsidR="00917DCB" w:rsidRPr="00F74C39">
        <w:rPr>
          <w:b w:val="0"/>
          <w:sz w:val="20"/>
          <w:szCs w:val="20"/>
        </w:rPr>
        <w:t>Kiwaidae</w:t>
      </w:r>
      <w:proofErr w:type="spellEnd"/>
      <w:r w:rsidR="00917DCB" w:rsidRPr="00F74C39">
        <w:rPr>
          <w:b w:val="0"/>
          <w:sz w:val="20"/>
          <w:szCs w:val="20"/>
        </w:rPr>
        <w:t xml:space="preserve"> (</w:t>
      </w:r>
      <w:proofErr w:type="spellStart"/>
      <w:r w:rsidR="00917DCB" w:rsidRPr="00F74C39">
        <w:rPr>
          <w:b w:val="0"/>
          <w:sz w:val="20"/>
          <w:szCs w:val="20"/>
        </w:rPr>
        <w:t>Decapoda</w:t>
      </w:r>
      <w:proofErr w:type="spellEnd"/>
      <w:r w:rsidR="00917DCB" w:rsidRPr="00F74C39">
        <w:rPr>
          <w:b w:val="0"/>
          <w:sz w:val="20"/>
          <w:szCs w:val="20"/>
        </w:rPr>
        <w:t xml:space="preserve">, </w:t>
      </w:r>
      <w:proofErr w:type="spellStart"/>
      <w:r w:rsidR="00917DCB" w:rsidRPr="00F74C39">
        <w:rPr>
          <w:b w:val="0"/>
          <w:sz w:val="20"/>
          <w:szCs w:val="20"/>
        </w:rPr>
        <w:t>Anomura</w:t>
      </w:r>
      <w:proofErr w:type="spellEnd"/>
      <w:r w:rsidR="00917DCB" w:rsidRPr="00F74C39">
        <w:rPr>
          <w:b w:val="0"/>
          <w:sz w:val="20"/>
          <w:szCs w:val="20"/>
        </w:rPr>
        <w:t>) from East Scotia Ridge (Antarctica) hydrothermal vents</w:t>
      </w:r>
      <w:r w:rsidR="00512D48">
        <w:rPr>
          <w:b w:val="0"/>
          <w:sz w:val="20"/>
          <w:szCs w:val="20"/>
        </w:rPr>
        <w:t xml:space="preserve">. </w:t>
      </w:r>
      <w:proofErr w:type="spellStart"/>
      <w:r w:rsidR="00512D48">
        <w:rPr>
          <w:b w:val="0"/>
          <w:sz w:val="20"/>
          <w:szCs w:val="20"/>
        </w:rPr>
        <w:t>Microbiol</w:t>
      </w:r>
      <w:proofErr w:type="spellEnd"/>
      <w:r w:rsidRPr="00F74C39">
        <w:rPr>
          <w:b w:val="0"/>
          <w:sz w:val="20"/>
          <w:szCs w:val="20"/>
        </w:rPr>
        <w:t xml:space="preserve"> </w:t>
      </w:r>
      <w:r w:rsidR="00C45E94" w:rsidRPr="00F74C39">
        <w:rPr>
          <w:b w:val="0"/>
          <w:sz w:val="20"/>
          <w:szCs w:val="20"/>
        </w:rPr>
        <w:t xml:space="preserve">Open </w:t>
      </w:r>
      <w:r w:rsidR="00512D48">
        <w:rPr>
          <w:b w:val="0"/>
          <w:sz w:val="20"/>
          <w:szCs w:val="20"/>
        </w:rPr>
        <w:t xml:space="preserve">4(1):136-150. </w:t>
      </w:r>
      <w:proofErr w:type="spellStart"/>
      <w:proofErr w:type="gramStart"/>
      <w:r w:rsidRPr="00F74C39">
        <w:rPr>
          <w:b w:val="0"/>
          <w:sz w:val="20"/>
          <w:szCs w:val="20"/>
        </w:rPr>
        <w:t>doi</w:t>
      </w:r>
      <w:proofErr w:type="spellEnd"/>
      <w:proofErr w:type="gramEnd"/>
      <w:r w:rsidRPr="00F74C39">
        <w:rPr>
          <w:b w:val="0"/>
          <w:sz w:val="20"/>
          <w:szCs w:val="20"/>
        </w:rPr>
        <w:t>: 10.1002/mbo3.227</w:t>
      </w:r>
    </w:p>
    <w:p w:rsidR="00866B08" w:rsidRDefault="00866B08">
      <w:pPr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n-GB"/>
        </w:rPr>
      </w:pPr>
      <w:r>
        <w:rPr>
          <w:b/>
          <w:sz w:val="20"/>
          <w:szCs w:val="20"/>
        </w:rPr>
        <w:br w:type="page"/>
      </w:r>
    </w:p>
    <w:p w:rsidR="000205FA" w:rsidRDefault="000205FA" w:rsidP="00866B0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Fig. 1 Map showing location of E2 hydrothermal vent field</w:t>
      </w:r>
    </w:p>
    <w:p w:rsidR="00866B08" w:rsidRPr="00166C9D" w:rsidRDefault="00866B08" w:rsidP="00866B0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101E93">
        <w:rPr>
          <w:rFonts w:ascii="Times New Roman" w:hAnsi="Times New Roman" w:cs="Times New Roman"/>
          <w:b/>
          <w:sz w:val="20"/>
          <w:szCs w:val="20"/>
        </w:rPr>
        <w:t>2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Photograph of an adult </w:t>
      </w:r>
      <w:proofErr w:type="spellStart"/>
      <w:r w:rsidRPr="00144415">
        <w:rPr>
          <w:rFonts w:ascii="Times New Roman" w:hAnsi="Times New Roman" w:cs="Times New Roman"/>
          <w:i/>
          <w:sz w:val="20"/>
          <w:szCs w:val="20"/>
        </w:rPr>
        <w:t>Gigantopelta</w:t>
      </w:r>
      <w:proofErr w:type="spellEnd"/>
      <w:r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>
        <w:rPr>
          <w:rFonts w:ascii="Times New Roman" w:hAnsi="Times New Roman" w:cs="Times New Roman"/>
          <w:sz w:val="20"/>
          <w:szCs w:val="20"/>
        </w:rPr>
        <w:t>. The operculum (op), foot (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fo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) and mantle (ma) are labelled</w:t>
      </w:r>
    </w:p>
    <w:p w:rsidR="00866B08" w:rsidRDefault="00866B08" w:rsidP="00866B08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Fig.</w:t>
      </w:r>
      <w:r w:rsidRPr="001444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01E93"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Maximum Likelihood phylogenetic tree</w:t>
      </w:r>
      <w:r w:rsidRPr="00144415">
        <w:rPr>
          <w:rFonts w:ascii="Times New Roman" w:hAnsi="Times New Roman" w:cs="Times New Roman"/>
          <w:sz w:val="20"/>
          <w:szCs w:val="20"/>
        </w:rPr>
        <w:t xml:space="preserve"> of cloned 16S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gene partial sequences of Gamma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 xml:space="preserve">a),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144415">
        <w:rPr>
          <w:rFonts w:ascii="Times New Roman" w:hAnsi="Times New Roman" w:cs="Times New Roman"/>
          <w:sz w:val="20"/>
          <w:szCs w:val="20"/>
        </w:rPr>
        <w:t>psilon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)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Deltaproteobacteria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144415">
        <w:rPr>
          <w:rFonts w:ascii="Times New Roman" w:hAnsi="Times New Roman" w:cs="Times New Roman"/>
          <w:sz w:val="20"/>
          <w:szCs w:val="20"/>
        </w:rPr>
        <w:t xml:space="preserve"> isolated from the gills</w:t>
      </w:r>
      <w:r>
        <w:rPr>
          <w:rFonts w:ascii="Times New Roman" w:hAnsi="Times New Roman" w:cs="Times New Roman"/>
          <w:sz w:val="20"/>
          <w:szCs w:val="20"/>
        </w:rPr>
        <w:t xml:space="preserve"> (clones A19-1 to A19-48)</w:t>
      </w:r>
      <w:r w:rsidRPr="00144415">
        <w:rPr>
          <w:rFonts w:ascii="Times New Roman" w:hAnsi="Times New Roman" w:cs="Times New Roman"/>
          <w:sz w:val="20"/>
          <w:szCs w:val="20"/>
        </w:rPr>
        <w:t xml:space="preserve"> and oesophageal gland </w:t>
      </w:r>
      <w:r>
        <w:rPr>
          <w:rFonts w:ascii="Times New Roman" w:hAnsi="Times New Roman" w:cs="Times New Roman"/>
          <w:sz w:val="20"/>
          <w:szCs w:val="20"/>
        </w:rPr>
        <w:t xml:space="preserve">(clones A19-49 to A19-77) </w:t>
      </w:r>
      <w:r w:rsidRPr="00144415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>Gigantopelta</w:t>
      </w:r>
      <w:proofErr w:type="spellEnd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>chessoia</w:t>
      </w:r>
      <w:proofErr w:type="spellEnd"/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Clone sequences isolated from samples in the water column at E2 (Rogers et al. 2012) and from </w:t>
      </w:r>
      <w:proofErr w:type="spellStart"/>
      <w:r>
        <w:rPr>
          <w:rStyle w:val="Emphasis"/>
          <w:rFonts w:ascii="Times New Roman" w:hAnsi="Times New Roman" w:cs="Times New Roman"/>
          <w:bCs/>
          <w:sz w:val="20"/>
          <w:szCs w:val="20"/>
        </w:rPr>
        <w:t>Kiwa</w:t>
      </w:r>
      <w:proofErr w:type="spellEnd"/>
      <w:r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463A6">
        <w:rPr>
          <w:rStyle w:val="Emphasis"/>
          <w:rFonts w:ascii="Times New Roman" w:hAnsi="Times New Roman" w:cs="Times New Roman"/>
          <w:bCs/>
          <w:sz w:val="20"/>
          <w:szCs w:val="20"/>
        </w:rPr>
        <w:t>tyleri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(Thatje et al. 2015) also at the E2 vent site (Zwirglmaier et al. 2015) are included in addition to similar sequences from </w:t>
      </w:r>
      <w:proofErr w:type="spellStart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GenBank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identified by </w:t>
      </w:r>
      <w:proofErr w:type="spellStart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BLASTn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Accession numbers are shown for all sequences. </w:t>
      </w:r>
      <w:r w:rsidRPr="007C387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Scale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bar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 represent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the </w:t>
      </w:r>
      <w:r w:rsidR="00813B5C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average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number of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nucleotide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changes per site. Numbers repre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sent bootstrap values based on 10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00 permutations</w:t>
      </w:r>
      <w:r w:rsidR="00951B74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. Classification to the Order level is shown where possible.</w:t>
      </w:r>
    </w:p>
    <w:p w:rsidR="00866B08" w:rsidRPr="00344052" w:rsidRDefault="00866B08" w:rsidP="00866B08">
      <w:pPr>
        <w:rPr>
          <w:rStyle w:val="Emphasis"/>
          <w:rFonts w:ascii="Times New Roman" w:hAnsi="Times New Roman" w:cs="Times New Roman"/>
          <w:bCs/>
          <w:sz w:val="20"/>
          <w:szCs w:val="20"/>
        </w:rPr>
      </w:pP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Fig. </w:t>
      </w:r>
      <w:r w:rsidR="00101E93"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>4</w:t>
      </w: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t xml:space="preserve">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Shannon and Simpson diversity indices for the gill clone library as a function of the sequence similarity threshold to define an operational taxonomic unit (OTU)</w:t>
      </w:r>
    </w:p>
    <w:p w:rsidR="00866B08" w:rsidRPr="00344052" w:rsidRDefault="00866B08" w:rsidP="00866B08">
      <w:pPr>
        <w:rPr>
          <w:rFonts w:ascii="Times New Roman" w:hAnsi="Times New Roman" w:cs="Times New Roman"/>
          <w:sz w:val="20"/>
          <w:szCs w:val="20"/>
        </w:rPr>
      </w:pPr>
      <w:r w:rsidRPr="00344052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101E93">
        <w:rPr>
          <w:rFonts w:ascii="Times New Roman" w:hAnsi="Times New Roman" w:cs="Times New Roman"/>
          <w:b/>
          <w:sz w:val="20"/>
          <w:szCs w:val="20"/>
        </w:rPr>
        <w:t>5</w:t>
      </w:r>
      <w:r w:rsidRPr="00344052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Rarefaction curves for gill and gland clone libraries calculated for OTUs delineated at 99 % sequence similarity</w:t>
      </w:r>
    </w:p>
    <w:p w:rsidR="00866B08" w:rsidRDefault="00866B08" w:rsidP="00866B08">
      <w:pPr>
        <w:rPr>
          <w:rFonts w:ascii="Times New Roman" w:hAnsi="Times New Roman" w:cs="Times New Roman"/>
          <w:sz w:val="20"/>
          <w:szCs w:val="20"/>
        </w:rPr>
      </w:pPr>
      <w:r w:rsidRPr="00344052">
        <w:rPr>
          <w:rFonts w:ascii="Times New Roman" w:hAnsi="Times New Roman" w:cs="Times New Roman"/>
          <w:b/>
          <w:sz w:val="20"/>
          <w:szCs w:val="20"/>
        </w:rPr>
        <w:t xml:space="preserve">Fig. </w:t>
      </w:r>
      <w:r w:rsidR="00101E93">
        <w:rPr>
          <w:rFonts w:ascii="Times New Roman" w:hAnsi="Times New Roman" w:cs="Times New Roman"/>
          <w:b/>
          <w:sz w:val="20"/>
          <w:szCs w:val="20"/>
        </w:rPr>
        <w:t>6</w:t>
      </w:r>
      <w:r w:rsidRPr="00344052">
        <w:rPr>
          <w:rFonts w:ascii="Times New Roman" w:hAnsi="Times New Roman" w:cs="Times New Roman"/>
          <w:sz w:val="20"/>
          <w:szCs w:val="20"/>
        </w:rPr>
        <w:t xml:space="preserve"> Correspondence analysis of 16S </w:t>
      </w:r>
      <w:proofErr w:type="spellStart"/>
      <w:r w:rsidRPr="00344052">
        <w:rPr>
          <w:rFonts w:ascii="Times New Roman" w:hAnsi="Times New Roman" w:cs="Times New Roman"/>
          <w:sz w:val="20"/>
          <w:szCs w:val="20"/>
        </w:rPr>
        <w:t>rDNA</w:t>
      </w:r>
      <w:proofErr w:type="spellEnd"/>
      <w:r w:rsidRPr="00344052">
        <w:rPr>
          <w:rFonts w:ascii="Times New Roman" w:hAnsi="Times New Roman" w:cs="Times New Roman"/>
          <w:sz w:val="20"/>
          <w:szCs w:val="20"/>
        </w:rPr>
        <w:t xml:space="preserve"> fragment data from T-RFLP of (</w:t>
      </w:r>
      <w:r w:rsidRPr="00344052">
        <w:rPr>
          <w:rFonts w:ascii="Times New Roman" w:hAnsi="Times New Roman" w:cs="Times New Roman"/>
          <w:b/>
          <w:sz w:val="20"/>
          <w:szCs w:val="20"/>
        </w:rPr>
        <w:t>a</w:t>
      </w:r>
      <w:r w:rsidRPr="00344052">
        <w:rPr>
          <w:rFonts w:ascii="Times New Roman" w:hAnsi="Times New Roman" w:cs="Times New Roman"/>
          <w:sz w:val="20"/>
          <w:szCs w:val="20"/>
        </w:rPr>
        <w:t>) all snail gills and glands in addition to a pooled sample of 3 whole juvenile snails and (</w:t>
      </w:r>
      <w:r w:rsidRPr="00344052">
        <w:rPr>
          <w:rFonts w:ascii="Times New Roman" w:hAnsi="Times New Roman" w:cs="Times New Roman"/>
          <w:b/>
          <w:sz w:val="20"/>
          <w:szCs w:val="20"/>
        </w:rPr>
        <w:t>b</w:t>
      </w:r>
      <w:r w:rsidRPr="00344052">
        <w:rPr>
          <w:rFonts w:ascii="Times New Roman" w:hAnsi="Times New Roman" w:cs="Times New Roman"/>
          <w:sz w:val="20"/>
          <w:szCs w:val="20"/>
        </w:rPr>
        <w:t>) selected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4415">
        <w:rPr>
          <w:rFonts w:ascii="Times New Roman" w:hAnsi="Times New Roman" w:cs="Times New Roman"/>
          <w:sz w:val="20"/>
          <w:szCs w:val="20"/>
        </w:rPr>
        <w:t xml:space="preserve">Gamma and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Epsilon</w:t>
      </w:r>
      <w:r>
        <w:rPr>
          <w:rFonts w:ascii="Times New Roman" w:hAnsi="Times New Roman" w:cs="Times New Roman"/>
          <w:sz w:val="20"/>
          <w:szCs w:val="20"/>
        </w:rPr>
        <w:t>proteo</w:t>
      </w:r>
      <w:r w:rsidRPr="00144415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clones from snail gills compared to the T-RFLP signatur</w:t>
      </w:r>
      <w:r>
        <w:rPr>
          <w:rFonts w:ascii="Times New Roman" w:hAnsi="Times New Roman" w:cs="Times New Roman"/>
          <w:sz w:val="20"/>
          <w:szCs w:val="20"/>
        </w:rPr>
        <w:t>e of 3 combined juvenile snails</w:t>
      </w:r>
    </w:p>
    <w:p w:rsidR="006D65AB" w:rsidRDefault="006D65A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6D65AB" w:rsidRDefault="006D65AB" w:rsidP="006D65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Fig. 1 Map showing location of E2 hydrothermal vent field</w:t>
      </w:r>
    </w:p>
    <w:p w:rsidR="006D65AB" w:rsidRDefault="006D65AB" w:rsidP="006D65AB">
      <w:pPr>
        <w:rPr>
          <w:rFonts w:ascii="Times New Roman" w:hAnsi="Times New Roman" w:cs="Times New Roman"/>
          <w:b/>
          <w:sz w:val="20"/>
          <w:szCs w:val="20"/>
        </w:rPr>
      </w:pPr>
    </w:p>
    <w:p w:rsidR="006D65AB" w:rsidRDefault="006D65AB" w:rsidP="006D65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>
            <wp:extent cx="4524375" cy="2952750"/>
            <wp:effectExtent l="0" t="0" r="9525" b="0"/>
            <wp:docPr id="1" name="Picture 1" descr="C:\7 - Journals &amp; Paper\4 - Publications in review and press\Heywood et al Gigantopelta microbiology\Heywood symbionts revision\Fig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7 - Journals &amp; Paper\4 - Publications in review and press\Heywood et al Gigantopelta microbiology\Heywood symbionts revision\Fig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B" w:rsidRDefault="006D65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D65AB" w:rsidRDefault="006D65AB" w:rsidP="006D65A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Fig. 2 </w:t>
      </w:r>
      <w:r>
        <w:rPr>
          <w:rFonts w:ascii="Times New Roman" w:hAnsi="Times New Roman" w:cs="Times New Roman"/>
          <w:sz w:val="20"/>
          <w:szCs w:val="20"/>
        </w:rPr>
        <w:t xml:space="preserve">Photograph of an adult </w:t>
      </w:r>
      <w:proofErr w:type="spellStart"/>
      <w:r w:rsidRPr="00144415">
        <w:rPr>
          <w:rFonts w:ascii="Times New Roman" w:hAnsi="Times New Roman" w:cs="Times New Roman"/>
          <w:i/>
          <w:sz w:val="20"/>
          <w:szCs w:val="20"/>
        </w:rPr>
        <w:t>Gigantopelta</w:t>
      </w:r>
      <w:proofErr w:type="spellEnd"/>
      <w:r w:rsidRPr="0014441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144415">
        <w:rPr>
          <w:rFonts w:ascii="Times New Roman" w:hAnsi="Times New Roman" w:cs="Times New Roman"/>
          <w:i/>
          <w:sz w:val="20"/>
          <w:szCs w:val="20"/>
        </w:rPr>
        <w:t>chessoia</w:t>
      </w:r>
      <w:proofErr w:type="spellEnd"/>
      <w:r>
        <w:rPr>
          <w:rFonts w:ascii="Times New Roman" w:hAnsi="Times New Roman" w:cs="Times New Roman"/>
          <w:sz w:val="20"/>
          <w:szCs w:val="20"/>
        </w:rPr>
        <w:t>. The operculum (op), foot (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fo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>) and mantle (ma) are labelled</w:t>
      </w:r>
    </w:p>
    <w:p w:rsidR="006D65AB" w:rsidRPr="00166C9D" w:rsidRDefault="006D65AB" w:rsidP="006D65A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3019425" cy="2809875"/>
            <wp:effectExtent l="0" t="0" r="9525" b="9525"/>
            <wp:docPr id="2" name="Picture 2" descr="C:\7 - Journals &amp; Paper\4 - Publications in review and press\Heywood et al Gigantopelta microbiology\Heywood symbionts revision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7 - Journals &amp; Paper\4 - Publications in review and press\Heywood et al Gigantopelta microbiology\Heywood symbionts revision\Fig2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B" w:rsidRDefault="006D65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D65AB" w:rsidRDefault="006D65AB" w:rsidP="006D65AB">
      <w:pP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Fig.</w:t>
      </w:r>
      <w:r w:rsidRPr="00144415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Maximum Likelihood phylogenetic tree</w:t>
      </w:r>
      <w:r w:rsidRPr="00144415">
        <w:rPr>
          <w:rFonts w:ascii="Times New Roman" w:hAnsi="Times New Roman" w:cs="Times New Roman"/>
          <w:sz w:val="20"/>
          <w:szCs w:val="20"/>
        </w:rPr>
        <w:t xml:space="preserve"> of cloned 16S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rRNA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gene partial sequences of Gamma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 xml:space="preserve">a), 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144415">
        <w:rPr>
          <w:rFonts w:ascii="Times New Roman" w:hAnsi="Times New Roman" w:cs="Times New Roman"/>
          <w:sz w:val="20"/>
          <w:szCs w:val="20"/>
        </w:rPr>
        <w:t>psilon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) and </w:t>
      </w:r>
      <w:proofErr w:type="spellStart"/>
      <w:r>
        <w:rPr>
          <w:rFonts w:ascii="Times New Roman" w:hAnsi="Times New Roman" w:cs="Times New Roman"/>
          <w:sz w:val="20"/>
          <w:szCs w:val="20"/>
        </w:rPr>
        <w:t>Deltaproteobacteria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r>
        <w:rPr>
          <w:rFonts w:ascii="Times New Roman" w:hAnsi="Times New Roman" w:cs="Times New Roman"/>
          <w:b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144415">
        <w:rPr>
          <w:rFonts w:ascii="Times New Roman" w:hAnsi="Times New Roman" w:cs="Times New Roman"/>
          <w:sz w:val="20"/>
          <w:szCs w:val="20"/>
        </w:rPr>
        <w:t xml:space="preserve"> isolated from the gills</w:t>
      </w:r>
      <w:r>
        <w:rPr>
          <w:rFonts w:ascii="Times New Roman" w:hAnsi="Times New Roman" w:cs="Times New Roman"/>
          <w:sz w:val="20"/>
          <w:szCs w:val="20"/>
        </w:rPr>
        <w:t xml:space="preserve"> (clones A19-1 to A19-48)</w:t>
      </w:r>
      <w:r w:rsidRPr="00144415">
        <w:rPr>
          <w:rFonts w:ascii="Times New Roman" w:hAnsi="Times New Roman" w:cs="Times New Roman"/>
          <w:sz w:val="20"/>
          <w:szCs w:val="20"/>
        </w:rPr>
        <w:t xml:space="preserve"> and oesophageal gland </w:t>
      </w:r>
      <w:r>
        <w:rPr>
          <w:rFonts w:ascii="Times New Roman" w:hAnsi="Times New Roman" w:cs="Times New Roman"/>
          <w:sz w:val="20"/>
          <w:szCs w:val="20"/>
        </w:rPr>
        <w:t xml:space="preserve">(clones A19-49 to A19-77) </w:t>
      </w:r>
      <w:r w:rsidRPr="00144415">
        <w:rPr>
          <w:rFonts w:ascii="Times New Roman" w:hAnsi="Times New Roman" w:cs="Times New Roman"/>
          <w:sz w:val="20"/>
          <w:szCs w:val="20"/>
        </w:rPr>
        <w:t xml:space="preserve">of </w:t>
      </w:r>
      <w:proofErr w:type="spellStart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>Gigantopelta</w:t>
      </w:r>
      <w:proofErr w:type="spellEnd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144415">
        <w:rPr>
          <w:rStyle w:val="Emphasis"/>
          <w:rFonts w:ascii="Times New Roman" w:hAnsi="Times New Roman" w:cs="Times New Roman"/>
          <w:bCs/>
          <w:sz w:val="20"/>
          <w:szCs w:val="20"/>
        </w:rPr>
        <w:t>chessoia</w:t>
      </w:r>
      <w:proofErr w:type="spellEnd"/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Clone sequences isolated from samples in the water column at E2 (Rogers et al. 2012) and from </w:t>
      </w:r>
      <w:proofErr w:type="spellStart"/>
      <w:r>
        <w:rPr>
          <w:rStyle w:val="Emphasis"/>
          <w:rFonts w:ascii="Times New Roman" w:hAnsi="Times New Roman" w:cs="Times New Roman"/>
          <w:bCs/>
          <w:sz w:val="20"/>
          <w:szCs w:val="20"/>
        </w:rPr>
        <w:t>Kiwa</w:t>
      </w:r>
      <w:proofErr w:type="spellEnd"/>
      <w:r>
        <w:rPr>
          <w:rStyle w:val="Emphasis"/>
          <w:rFonts w:ascii="Times New Roman" w:hAnsi="Times New Roman" w:cs="Times New Roman"/>
          <w:bCs/>
          <w:sz w:val="20"/>
          <w:szCs w:val="20"/>
        </w:rPr>
        <w:t xml:space="preserve"> </w:t>
      </w:r>
      <w:proofErr w:type="spellStart"/>
      <w:r w:rsidRPr="008463A6">
        <w:rPr>
          <w:rStyle w:val="Emphasis"/>
          <w:rFonts w:ascii="Times New Roman" w:hAnsi="Times New Roman" w:cs="Times New Roman"/>
          <w:bCs/>
          <w:sz w:val="20"/>
          <w:szCs w:val="20"/>
        </w:rPr>
        <w:t>tyleri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(Thatje et al. 2015) also at the E2 vent site (Zwirglmaier et al. 2015) are included in addition to similar sequences from </w:t>
      </w:r>
      <w:proofErr w:type="spellStart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GenBank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identified by </w:t>
      </w:r>
      <w:proofErr w:type="spellStart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BLASTn</w:t>
      </w:r>
      <w:proofErr w:type="spellEnd"/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. Accession numbers are shown for all sequences. </w:t>
      </w:r>
      <w:r w:rsidRPr="007C387B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Scale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bar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s represent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the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average 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number of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nucleotide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 xml:space="preserve"> changes per site. Numbers repre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sent bootstrap values based on 10</w:t>
      </w:r>
      <w:r w:rsidRPr="00144415"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00 permutations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. Classification to the Order level is shown where possible.</w:t>
      </w:r>
    </w:p>
    <w:p w:rsidR="006D65AB" w:rsidRDefault="006D65AB">
      <w:pPr>
        <w:rPr>
          <w:rStyle w:val="Emphasis"/>
          <w:rFonts w:ascii="Times New Roman" w:hAnsi="Times New Roman" w:cs="Times New Roman"/>
          <w:b/>
          <w:bCs/>
          <w:i w:val="0"/>
          <w:noProof/>
          <w:sz w:val="20"/>
          <w:szCs w:val="20"/>
          <w:lang w:eastAsia="en-GB"/>
        </w:rPr>
      </w:pPr>
      <w:r>
        <w:rPr>
          <w:rStyle w:val="Emphasis"/>
          <w:rFonts w:ascii="Times New Roman" w:hAnsi="Times New Roman" w:cs="Times New Roman"/>
          <w:b/>
          <w:bCs/>
          <w:i w:val="0"/>
          <w:noProof/>
          <w:sz w:val="20"/>
          <w:szCs w:val="20"/>
          <w:lang w:eastAsia="en-GB"/>
        </w:rPr>
        <w:drawing>
          <wp:inline distT="0" distB="0" distL="0" distR="0">
            <wp:extent cx="5283166" cy="5133975"/>
            <wp:effectExtent l="0" t="0" r="0" b="0"/>
            <wp:docPr id="4" name="Picture 4" descr="C:\7 - Journals &amp; Paper\4 - Publications in review and press\Heywood et al Gigantopelta microbiology\Heywood symbionts revision\Fig3a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7 - Journals &amp; Paper\4 - Publications in review and press\Heywood et al Gigantopelta microbiology\Heywood symbionts revision\Fig3a_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77" cy="514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B" w:rsidRDefault="006D65AB">
      <w:pP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  <w:r>
        <w:rPr>
          <w:rStyle w:val="Emphasis"/>
          <w:rFonts w:ascii="Times New Roman" w:hAnsi="Times New Roman" w:cs="Times New Roman"/>
          <w:b/>
          <w:bCs/>
          <w:i w:val="0"/>
          <w:noProof/>
          <w:sz w:val="20"/>
          <w:szCs w:val="20"/>
          <w:lang w:eastAsia="en-GB"/>
        </w:rPr>
        <w:lastRenderedPageBreak/>
        <w:drawing>
          <wp:inline distT="0" distB="0" distL="0" distR="0" wp14:anchorId="13DBAE00" wp14:editId="6DAEEF78">
            <wp:extent cx="5162550" cy="2302102"/>
            <wp:effectExtent l="0" t="0" r="0" b="3175"/>
            <wp:docPr id="5" name="Picture 5" descr="C:\7 - Journals &amp; Paper\4 - Publications in review and press\Heywood et al Gigantopelta microbiology\Heywood symbionts revision\Fig3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7 - Journals &amp; Paper\4 - Publications in review and press\Heywood et al Gigantopelta microbiology\Heywood symbionts revision\Fig3b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86" cy="23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mphasis"/>
          <w:rFonts w:ascii="Times New Roman" w:hAnsi="Times New Roman" w:cs="Times New Roman"/>
          <w:b/>
          <w:bCs/>
          <w:i w:val="0"/>
          <w:noProof/>
          <w:sz w:val="20"/>
          <w:szCs w:val="20"/>
          <w:lang w:eastAsia="en-GB"/>
        </w:rPr>
        <w:drawing>
          <wp:inline distT="0" distB="0" distL="0" distR="0">
            <wp:extent cx="5724525" cy="1190625"/>
            <wp:effectExtent l="0" t="0" r="9525" b="9525"/>
            <wp:docPr id="6" name="Picture 6" descr="C:\7 - Journals &amp; Paper\4 - Publications in review and press\Heywood et al Gigantopelta microbiology\Heywood symbionts revision\Fig_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7 - Journals &amp; Paper\4 - Publications in review and press\Heywood et al Gigantopelta microbiology\Heywood symbionts revision\Fig_3C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AB" w:rsidRDefault="006D65AB">
      <w:pP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</w:p>
    <w:p w:rsidR="006D65AB" w:rsidRDefault="006D65AB">
      <w:pP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</w:pP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br w:type="page"/>
      </w:r>
    </w:p>
    <w:p w:rsidR="006D65AB" w:rsidRPr="00344052" w:rsidRDefault="006D65AB" w:rsidP="006D65AB">
      <w:pPr>
        <w:rPr>
          <w:rStyle w:val="Emphasis"/>
          <w:rFonts w:ascii="Times New Roman" w:hAnsi="Times New Roman" w:cs="Times New Roman"/>
          <w:bCs/>
          <w:sz w:val="20"/>
          <w:szCs w:val="20"/>
        </w:rPr>
      </w:pPr>
      <w:r>
        <w:rPr>
          <w:rStyle w:val="Emphasis"/>
          <w:rFonts w:ascii="Times New Roman" w:hAnsi="Times New Roman" w:cs="Times New Roman"/>
          <w:b/>
          <w:bCs/>
          <w:i w:val="0"/>
          <w:sz w:val="20"/>
          <w:szCs w:val="20"/>
        </w:rPr>
        <w:lastRenderedPageBreak/>
        <w:t xml:space="preserve">Fig. 4 </w:t>
      </w:r>
      <w:r>
        <w:rPr>
          <w:rStyle w:val="Emphasis"/>
          <w:rFonts w:ascii="Times New Roman" w:hAnsi="Times New Roman" w:cs="Times New Roman"/>
          <w:bCs/>
          <w:i w:val="0"/>
          <w:sz w:val="20"/>
          <w:szCs w:val="20"/>
        </w:rPr>
        <w:t>Shannon and Simpson diversity indices for the gill clone library as a function of the sequence similarity threshold to define an operational taxonomic unit (OTU)</w:t>
      </w:r>
    </w:p>
    <w:p w:rsidR="006D65AB" w:rsidRDefault="006D65AB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68A5388E">
            <wp:extent cx="4645660" cy="2749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D65AB" w:rsidRPr="00344052" w:rsidRDefault="006D65AB" w:rsidP="006D65AB">
      <w:pPr>
        <w:rPr>
          <w:rFonts w:ascii="Times New Roman" w:hAnsi="Times New Roman" w:cs="Times New Roman"/>
          <w:sz w:val="20"/>
          <w:szCs w:val="20"/>
        </w:rPr>
      </w:pPr>
      <w:r w:rsidRPr="00344052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Fig. 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r w:rsidRPr="00344052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Rarefaction curves for gill and gland clone libraries calculated for OTUs delineated at 99 % sequence similarity</w:t>
      </w:r>
    </w:p>
    <w:p w:rsidR="006D65AB" w:rsidRDefault="006D65AB">
      <w:pPr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drawing>
          <wp:inline distT="0" distB="0" distL="0" distR="0" wp14:anchorId="2C650E99">
            <wp:extent cx="4645660" cy="27495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D65AB" w:rsidRPr="00866B08" w:rsidRDefault="006D65AB" w:rsidP="006D65A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734050" cy="5572125"/>
            <wp:effectExtent l="0" t="0" r="0" b="9525"/>
            <wp:docPr id="3" name="Picture 3" descr="C:\7 - Journals &amp; Paper\4 - Publications in review and press\Heywood et al Gigantopelta microbiology\Heywood symbionts revision\Fig3a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7 - Journals &amp; Paper\4 - Publications in review and press\Heywood et al Gigantopelta microbiology\Heywood symbionts revision\Fig3a_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052">
        <w:rPr>
          <w:rFonts w:ascii="Times New Roman" w:hAnsi="Times New Roman" w:cs="Times New Roman"/>
          <w:b/>
          <w:sz w:val="20"/>
          <w:szCs w:val="20"/>
        </w:rPr>
        <w:t xml:space="preserve">Fig. 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r w:rsidRPr="00344052">
        <w:rPr>
          <w:rFonts w:ascii="Times New Roman" w:hAnsi="Times New Roman" w:cs="Times New Roman"/>
          <w:sz w:val="20"/>
          <w:szCs w:val="20"/>
        </w:rPr>
        <w:t xml:space="preserve"> Correspondence analysis of 16S </w:t>
      </w:r>
      <w:proofErr w:type="spellStart"/>
      <w:r w:rsidRPr="00344052">
        <w:rPr>
          <w:rFonts w:ascii="Times New Roman" w:hAnsi="Times New Roman" w:cs="Times New Roman"/>
          <w:sz w:val="20"/>
          <w:szCs w:val="20"/>
        </w:rPr>
        <w:t>rDNA</w:t>
      </w:r>
      <w:proofErr w:type="spellEnd"/>
      <w:r w:rsidRPr="00344052">
        <w:rPr>
          <w:rFonts w:ascii="Times New Roman" w:hAnsi="Times New Roman" w:cs="Times New Roman"/>
          <w:sz w:val="20"/>
          <w:szCs w:val="20"/>
        </w:rPr>
        <w:t xml:space="preserve"> fragment data from T-RFLP of (</w:t>
      </w:r>
      <w:r w:rsidRPr="00344052">
        <w:rPr>
          <w:rFonts w:ascii="Times New Roman" w:hAnsi="Times New Roman" w:cs="Times New Roman"/>
          <w:b/>
          <w:sz w:val="20"/>
          <w:szCs w:val="20"/>
        </w:rPr>
        <w:t>a</w:t>
      </w:r>
      <w:r w:rsidRPr="00344052">
        <w:rPr>
          <w:rFonts w:ascii="Times New Roman" w:hAnsi="Times New Roman" w:cs="Times New Roman"/>
          <w:sz w:val="20"/>
          <w:szCs w:val="20"/>
        </w:rPr>
        <w:t>) all snail gills and glands in addition to a pooled sample of 3 whole juvenile snails and (</w:t>
      </w:r>
      <w:r w:rsidRPr="00344052">
        <w:rPr>
          <w:rFonts w:ascii="Times New Roman" w:hAnsi="Times New Roman" w:cs="Times New Roman"/>
          <w:b/>
          <w:sz w:val="20"/>
          <w:szCs w:val="20"/>
        </w:rPr>
        <w:t>b</w:t>
      </w:r>
      <w:r w:rsidRPr="00344052">
        <w:rPr>
          <w:rFonts w:ascii="Times New Roman" w:hAnsi="Times New Roman" w:cs="Times New Roman"/>
          <w:sz w:val="20"/>
          <w:szCs w:val="20"/>
        </w:rPr>
        <w:t>) selected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44415">
        <w:rPr>
          <w:rFonts w:ascii="Times New Roman" w:hAnsi="Times New Roman" w:cs="Times New Roman"/>
          <w:sz w:val="20"/>
          <w:szCs w:val="20"/>
        </w:rPr>
        <w:t xml:space="preserve">Gamma and </w:t>
      </w:r>
      <w:proofErr w:type="spellStart"/>
      <w:r w:rsidRPr="00144415">
        <w:rPr>
          <w:rFonts w:ascii="Times New Roman" w:hAnsi="Times New Roman" w:cs="Times New Roman"/>
          <w:sz w:val="20"/>
          <w:szCs w:val="20"/>
        </w:rPr>
        <w:t>Epsilon</w:t>
      </w:r>
      <w:r>
        <w:rPr>
          <w:rFonts w:ascii="Times New Roman" w:hAnsi="Times New Roman" w:cs="Times New Roman"/>
          <w:sz w:val="20"/>
          <w:szCs w:val="20"/>
        </w:rPr>
        <w:t>proteo</w:t>
      </w:r>
      <w:r w:rsidRPr="00144415">
        <w:rPr>
          <w:rFonts w:ascii="Times New Roman" w:hAnsi="Times New Roman" w:cs="Times New Roman"/>
          <w:sz w:val="20"/>
          <w:szCs w:val="20"/>
        </w:rPr>
        <w:t>bacteria</w:t>
      </w:r>
      <w:proofErr w:type="spellEnd"/>
      <w:r w:rsidRPr="00144415">
        <w:rPr>
          <w:rFonts w:ascii="Times New Roman" w:hAnsi="Times New Roman" w:cs="Times New Roman"/>
          <w:sz w:val="20"/>
          <w:szCs w:val="20"/>
        </w:rPr>
        <w:t xml:space="preserve"> clones from snail gills compared to the T-RFLP signatur</w:t>
      </w:r>
      <w:r>
        <w:rPr>
          <w:rFonts w:ascii="Times New Roman" w:hAnsi="Times New Roman" w:cs="Times New Roman"/>
          <w:sz w:val="20"/>
          <w:szCs w:val="20"/>
        </w:rPr>
        <w:t>e of 3 combined juvenile snails</w:t>
      </w:r>
    </w:p>
    <w:p w:rsidR="006D65AB" w:rsidRPr="00866B08" w:rsidRDefault="006D65AB" w:rsidP="00866B08">
      <w:pPr>
        <w:rPr>
          <w:rFonts w:ascii="Times New Roman" w:hAnsi="Times New Roman" w:cs="Times New Roman"/>
          <w:sz w:val="20"/>
          <w:szCs w:val="20"/>
        </w:rPr>
      </w:pPr>
    </w:p>
    <w:sectPr w:rsidR="006D65AB" w:rsidRPr="00866B08" w:rsidSect="00C279EC"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15B" w:rsidRDefault="0002215B" w:rsidP="00C307E5">
      <w:pPr>
        <w:spacing w:after="0" w:line="240" w:lineRule="auto"/>
      </w:pPr>
      <w:r>
        <w:separator/>
      </w:r>
    </w:p>
  </w:endnote>
  <w:endnote w:type="continuationSeparator" w:id="0">
    <w:p w:rsidR="0002215B" w:rsidRDefault="0002215B" w:rsidP="00C307E5">
      <w:pPr>
        <w:spacing w:after="0" w:line="240" w:lineRule="auto"/>
      </w:pPr>
      <w:r>
        <w:continuationSeparator/>
      </w:r>
    </w:p>
  </w:endnote>
  <w:endnote w:type="continuationNotice" w:id="1">
    <w:p w:rsidR="0002215B" w:rsidRDefault="000221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6A0" w:rsidRDefault="003D26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15B" w:rsidRDefault="0002215B" w:rsidP="00C307E5">
      <w:pPr>
        <w:spacing w:after="0" w:line="240" w:lineRule="auto"/>
      </w:pPr>
      <w:r>
        <w:separator/>
      </w:r>
    </w:p>
  </w:footnote>
  <w:footnote w:type="continuationSeparator" w:id="0">
    <w:p w:rsidR="0002215B" w:rsidRDefault="0002215B" w:rsidP="00C307E5">
      <w:pPr>
        <w:spacing w:after="0" w:line="240" w:lineRule="auto"/>
      </w:pPr>
      <w:r>
        <w:continuationSeparator/>
      </w:r>
    </w:p>
  </w:footnote>
  <w:footnote w:type="continuationNotice" w:id="1">
    <w:p w:rsidR="0002215B" w:rsidRDefault="000221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6A7" w:rsidRDefault="006716A7">
    <w:pPr>
      <w:pStyle w:val="Header"/>
    </w:pPr>
    <w:proofErr w:type="spellStart"/>
    <w:r>
      <w:rPr>
        <w:i/>
      </w:rPr>
      <w:t>Gigantopelta</w:t>
    </w:r>
    <w:proofErr w:type="spellEnd"/>
    <w:r>
      <w:rPr>
        <w:i/>
      </w:rPr>
      <w:t xml:space="preserve"> </w:t>
    </w:r>
    <w:proofErr w:type="spellStart"/>
    <w:r>
      <w:rPr>
        <w:i/>
      </w:rPr>
      <w:t>chessoia</w:t>
    </w:r>
    <w:proofErr w:type="spellEnd"/>
    <w:r>
      <w:rPr>
        <w:i/>
      </w:rPr>
      <w:t xml:space="preserve"> </w:t>
    </w:r>
    <w:proofErr w:type="spellStart"/>
    <w:r>
      <w:t>symbionts</w:t>
    </w:r>
    <w:proofErr w:type="spellEnd"/>
  </w:p>
  <w:p w:rsidR="006716A7" w:rsidRDefault="006716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6F2" w:rsidRPr="00DF66F2" w:rsidRDefault="00DF66F2">
    <w:pPr>
      <w:pStyle w:val="Header"/>
    </w:pPr>
    <w:proofErr w:type="spellStart"/>
    <w:r>
      <w:rPr>
        <w:i/>
      </w:rPr>
      <w:t>Gigantopelta</w:t>
    </w:r>
    <w:proofErr w:type="spellEnd"/>
    <w:r>
      <w:rPr>
        <w:i/>
      </w:rPr>
      <w:t xml:space="preserve"> </w:t>
    </w:r>
    <w:proofErr w:type="spellStart"/>
    <w:r>
      <w:rPr>
        <w:i/>
      </w:rPr>
      <w:t>chessoia</w:t>
    </w:r>
    <w:proofErr w:type="spellEnd"/>
    <w:r>
      <w:rPr>
        <w:i/>
      </w:rPr>
      <w:t xml:space="preserve"> </w:t>
    </w:r>
    <w:proofErr w:type="spellStart"/>
    <w:r>
      <w:t>symbionts</w:t>
    </w:r>
    <w:proofErr w:type="spellEnd"/>
  </w:p>
  <w:p w:rsidR="00DF66F2" w:rsidRDefault="00DF66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F2B0D"/>
    <w:multiLevelType w:val="multilevel"/>
    <w:tmpl w:val="B5F4E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A84F2D"/>
    <w:multiLevelType w:val="hybridMultilevel"/>
    <w:tmpl w:val="0D781CAE"/>
    <w:lvl w:ilvl="0" w:tplc="DBE6B66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60D8C"/>
    <w:multiLevelType w:val="hybridMultilevel"/>
    <w:tmpl w:val="B8622624"/>
    <w:lvl w:ilvl="0" w:tplc="2E60827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5428C"/>
    <w:multiLevelType w:val="multilevel"/>
    <w:tmpl w:val="5A40B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4C5054"/>
    <w:multiLevelType w:val="hybridMultilevel"/>
    <w:tmpl w:val="5B40FDE8"/>
    <w:lvl w:ilvl="0" w:tplc="455C6BA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F5F"/>
    <w:rsid w:val="000021F3"/>
    <w:rsid w:val="00010C7E"/>
    <w:rsid w:val="00010F5F"/>
    <w:rsid w:val="00014866"/>
    <w:rsid w:val="0001714E"/>
    <w:rsid w:val="000205FA"/>
    <w:rsid w:val="00021E89"/>
    <w:rsid w:val="0002215B"/>
    <w:rsid w:val="00022FFB"/>
    <w:rsid w:val="000352BF"/>
    <w:rsid w:val="00035773"/>
    <w:rsid w:val="00037C9E"/>
    <w:rsid w:val="00050EAD"/>
    <w:rsid w:val="00051266"/>
    <w:rsid w:val="00052895"/>
    <w:rsid w:val="0006577E"/>
    <w:rsid w:val="00065C39"/>
    <w:rsid w:val="00066230"/>
    <w:rsid w:val="00072CBA"/>
    <w:rsid w:val="0007765B"/>
    <w:rsid w:val="000A1857"/>
    <w:rsid w:val="000A4C28"/>
    <w:rsid w:val="000B0E77"/>
    <w:rsid w:val="000B392E"/>
    <w:rsid w:val="000B4492"/>
    <w:rsid w:val="000B4E92"/>
    <w:rsid w:val="000C15C0"/>
    <w:rsid w:val="000C3CE1"/>
    <w:rsid w:val="000C4B36"/>
    <w:rsid w:val="000C544F"/>
    <w:rsid w:val="000C642F"/>
    <w:rsid w:val="000E0243"/>
    <w:rsid w:val="000E147E"/>
    <w:rsid w:val="000E178B"/>
    <w:rsid w:val="000E4C3D"/>
    <w:rsid w:val="000E7EC8"/>
    <w:rsid w:val="000F4A3A"/>
    <w:rsid w:val="00101E93"/>
    <w:rsid w:val="00101F0F"/>
    <w:rsid w:val="00103D43"/>
    <w:rsid w:val="001151E4"/>
    <w:rsid w:val="00120C96"/>
    <w:rsid w:val="00124013"/>
    <w:rsid w:val="001327C5"/>
    <w:rsid w:val="00132BD9"/>
    <w:rsid w:val="00135AD8"/>
    <w:rsid w:val="00136D53"/>
    <w:rsid w:val="00137C89"/>
    <w:rsid w:val="0014387B"/>
    <w:rsid w:val="00144415"/>
    <w:rsid w:val="001446F5"/>
    <w:rsid w:val="00154FED"/>
    <w:rsid w:val="001559ED"/>
    <w:rsid w:val="0015738D"/>
    <w:rsid w:val="00160AE8"/>
    <w:rsid w:val="0016136C"/>
    <w:rsid w:val="00163EBC"/>
    <w:rsid w:val="00164B85"/>
    <w:rsid w:val="001651F1"/>
    <w:rsid w:val="00166C9D"/>
    <w:rsid w:val="00175C7E"/>
    <w:rsid w:val="00185BD3"/>
    <w:rsid w:val="00185DEC"/>
    <w:rsid w:val="001860AC"/>
    <w:rsid w:val="00187B3F"/>
    <w:rsid w:val="00197507"/>
    <w:rsid w:val="001A0848"/>
    <w:rsid w:val="001A4562"/>
    <w:rsid w:val="001B2207"/>
    <w:rsid w:val="001B4348"/>
    <w:rsid w:val="001B5888"/>
    <w:rsid w:val="001D4340"/>
    <w:rsid w:val="001D6AAC"/>
    <w:rsid w:val="001F4162"/>
    <w:rsid w:val="0021261B"/>
    <w:rsid w:val="0022084E"/>
    <w:rsid w:val="00220B12"/>
    <w:rsid w:val="00222F4B"/>
    <w:rsid w:val="00225653"/>
    <w:rsid w:val="00233D34"/>
    <w:rsid w:val="00240A75"/>
    <w:rsid w:val="002469B1"/>
    <w:rsid w:val="00251BEA"/>
    <w:rsid w:val="002860CB"/>
    <w:rsid w:val="0029013C"/>
    <w:rsid w:val="00294933"/>
    <w:rsid w:val="00297606"/>
    <w:rsid w:val="002B05D6"/>
    <w:rsid w:val="002D0AE0"/>
    <w:rsid w:val="002D1EDF"/>
    <w:rsid w:val="002E3351"/>
    <w:rsid w:val="002E668A"/>
    <w:rsid w:val="002E72AA"/>
    <w:rsid w:val="002F1C2A"/>
    <w:rsid w:val="002F4524"/>
    <w:rsid w:val="002F66A6"/>
    <w:rsid w:val="003074DB"/>
    <w:rsid w:val="00316D26"/>
    <w:rsid w:val="00321BEA"/>
    <w:rsid w:val="003223EC"/>
    <w:rsid w:val="00331D2C"/>
    <w:rsid w:val="00333BC2"/>
    <w:rsid w:val="00335945"/>
    <w:rsid w:val="00344052"/>
    <w:rsid w:val="00345B87"/>
    <w:rsid w:val="00372BE2"/>
    <w:rsid w:val="0038150E"/>
    <w:rsid w:val="00390085"/>
    <w:rsid w:val="0039231B"/>
    <w:rsid w:val="0039386B"/>
    <w:rsid w:val="00396F16"/>
    <w:rsid w:val="003B600A"/>
    <w:rsid w:val="003C2DFE"/>
    <w:rsid w:val="003D120F"/>
    <w:rsid w:val="003D26A0"/>
    <w:rsid w:val="003E1F16"/>
    <w:rsid w:val="003E26D6"/>
    <w:rsid w:val="00403535"/>
    <w:rsid w:val="0041231D"/>
    <w:rsid w:val="00413BB5"/>
    <w:rsid w:val="00420880"/>
    <w:rsid w:val="00424E93"/>
    <w:rsid w:val="00426D60"/>
    <w:rsid w:val="00430AF4"/>
    <w:rsid w:val="0043115D"/>
    <w:rsid w:val="00435CBF"/>
    <w:rsid w:val="004413CB"/>
    <w:rsid w:val="004418D5"/>
    <w:rsid w:val="00443BB2"/>
    <w:rsid w:val="00455BD1"/>
    <w:rsid w:val="004578BC"/>
    <w:rsid w:val="004623C6"/>
    <w:rsid w:val="00465121"/>
    <w:rsid w:val="00467C15"/>
    <w:rsid w:val="0047242D"/>
    <w:rsid w:val="00473BEB"/>
    <w:rsid w:val="004746F5"/>
    <w:rsid w:val="004759E5"/>
    <w:rsid w:val="00477FAA"/>
    <w:rsid w:val="0048229E"/>
    <w:rsid w:val="0048276D"/>
    <w:rsid w:val="0048299B"/>
    <w:rsid w:val="00484707"/>
    <w:rsid w:val="004907EF"/>
    <w:rsid w:val="00491BBE"/>
    <w:rsid w:val="004A6BFD"/>
    <w:rsid w:val="004C3404"/>
    <w:rsid w:val="004C3D75"/>
    <w:rsid w:val="004C5D0F"/>
    <w:rsid w:val="004D2454"/>
    <w:rsid w:val="004D6632"/>
    <w:rsid w:val="004E1665"/>
    <w:rsid w:val="004E66B0"/>
    <w:rsid w:val="004E7315"/>
    <w:rsid w:val="00501F4D"/>
    <w:rsid w:val="0050482E"/>
    <w:rsid w:val="00512370"/>
    <w:rsid w:val="00512D48"/>
    <w:rsid w:val="00524789"/>
    <w:rsid w:val="00530A7C"/>
    <w:rsid w:val="00533CE4"/>
    <w:rsid w:val="00534C34"/>
    <w:rsid w:val="005502AB"/>
    <w:rsid w:val="00550B37"/>
    <w:rsid w:val="00552AA1"/>
    <w:rsid w:val="00552E79"/>
    <w:rsid w:val="0055428A"/>
    <w:rsid w:val="00554AEA"/>
    <w:rsid w:val="00555027"/>
    <w:rsid w:val="00557DA0"/>
    <w:rsid w:val="0056080A"/>
    <w:rsid w:val="005645C3"/>
    <w:rsid w:val="00574533"/>
    <w:rsid w:val="00583830"/>
    <w:rsid w:val="005843A2"/>
    <w:rsid w:val="005A046D"/>
    <w:rsid w:val="005A4DC5"/>
    <w:rsid w:val="005A5D09"/>
    <w:rsid w:val="005B16BA"/>
    <w:rsid w:val="005B2CD8"/>
    <w:rsid w:val="005B7DED"/>
    <w:rsid w:val="005B7E28"/>
    <w:rsid w:val="005C1C9A"/>
    <w:rsid w:val="005C1F28"/>
    <w:rsid w:val="005C3268"/>
    <w:rsid w:val="005C36B9"/>
    <w:rsid w:val="005C3D2C"/>
    <w:rsid w:val="005C5ECC"/>
    <w:rsid w:val="005D6B93"/>
    <w:rsid w:val="005D7567"/>
    <w:rsid w:val="005E3563"/>
    <w:rsid w:val="005E4652"/>
    <w:rsid w:val="005E6873"/>
    <w:rsid w:val="005F1EFA"/>
    <w:rsid w:val="005F39CA"/>
    <w:rsid w:val="00601C40"/>
    <w:rsid w:val="0060560F"/>
    <w:rsid w:val="006102E9"/>
    <w:rsid w:val="006121B6"/>
    <w:rsid w:val="00612AAF"/>
    <w:rsid w:val="006435DC"/>
    <w:rsid w:val="00651632"/>
    <w:rsid w:val="00660DF5"/>
    <w:rsid w:val="006621D7"/>
    <w:rsid w:val="00663E27"/>
    <w:rsid w:val="00663EE1"/>
    <w:rsid w:val="0066514C"/>
    <w:rsid w:val="0066774E"/>
    <w:rsid w:val="006677D0"/>
    <w:rsid w:val="00667ED7"/>
    <w:rsid w:val="00670604"/>
    <w:rsid w:val="006716A7"/>
    <w:rsid w:val="006756F9"/>
    <w:rsid w:val="006829D4"/>
    <w:rsid w:val="00682DC3"/>
    <w:rsid w:val="00684D34"/>
    <w:rsid w:val="006A109E"/>
    <w:rsid w:val="006A1B05"/>
    <w:rsid w:val="006A1F52"/>
    <w:rsid w:val="006A432A"/>
    <w:rsid w:val="006B22B9"/>
    <w:rsid w:val="006C1E66"/>
    <w:rsid w:val="006C3051"/>
    <w:rsid w:val="006C540D"/>
    <w:rsid w:val="006C7037"/>
    <w:rsid w:val="006D65AB"/>
    <w:rsid w:val="006E233D"/>
    <w:rsid w:val="006F17F5"/>
    <w:rsid w:val="00704E81"/>
    <w:rsid w:val="00706889"/>
    <w:rsid w:val="00714326"/>
    <w:rsid w:val="00715E99"/>
    <w:rsid w:val="007201DE"/>
    <w:rsid w:val="0072227D"/>
    <w:rsid w:val="00723269"/>
    <w:rsid w:val="00723A1C"/>
    <w:rsid w:val="0072421A"/>
    <w:rsid w:val="007307D4"/>
    <w:rsid w:val="0074046B"/>
    <w:rsid w:val="00740F2D"/>
    <w:rsid w:val="007410BE"/>
    <w:rsid w:val="007455C7"/>
    <w:rsid w:val="00745E96"/>
    <w:rsid w:val="00747FD3"/>
    <w:rsid w:val="00755582"/>
    <w:rsid w:val="00757600"/>
    <w:rsid w:val="00761A01"/>
    <w:rsid w:val="00763064"/>
    <w:rsid w:val="00765D1C"/>
    <w:rsid w:val="00767CC9"/>
    <w:rsid w:val="00770D7C"/>
    <w:rsid w:val="00775413"/>
    <w:rsid w:val="00776DB0"/>
    <w:rsid w:val="0077759F"/>
    <w:rsid w:val="00785FF4"/>
    <w:rsid w:val="00787900"/>
    <w:rsid w:val="00794EE6"/>
    <w:rsid w:val="00797BBB"/>
    <w:rsid w:val="007B0645"/>
    <w:rsid w:val="007B280F"/>
    <w:rsid w:val="007B40A5"/>
    <w:rsid w:val="007B5FC7"/>
    <w:rsid w:val="007C18F7"/>
    <w:rsid w:val="007C3550"/>
    <w:rsid w:val="007C387B"/>
    <w:rsid w:val="007C4A0F"/>
    <w:rsid w:val="007D3E0D"/>
    <w:rsid w:val="007D46D3"/>
    <w:rsid w:val="007D4D90"/>
    <w:rsid w:val="007D5AAA"/>
    <w:rsid w:val="007E2226"/>
    <w:rsid w:val="007E4B9C"/>
    <w:rsid w:val="007F16F7"/>
    <w:rsid w:val="007F3006"/>
    <w:rsid w:val="007F4096"/>
    <w:rsid w:val="007F7553"/>
    <w:rsid w:val="00801414"/>
    <w:rsid w:val="0080374E"/>
    <w:rsid w:val="00806FF4"/>
    <w:rsid w:val="00813B5C"/>
    <w:rsid w:val="00814003"/>
    <w:rsid w:val="00814DD2"/>
    <w:rsid w:val="00815C9C"/>
    <w:rsid w:val="00831444"/>
    <w:rsid w:val="008366E3"/>
    <w:rsid w:val="0084029D"/>
    <w:rsid w:val="008437EA"/>
    <w:rsid w:val="008460E5"/>
    <w:rsid w:val="008463A6"/>
    <w:rsid w:val="00846E74"/>
    <w:rsid w:val="00866B08"/>
    <w:rsid w:val="00871882"/>
    <w:rsid w:val="008728BB"/>
    <w:rsid w:val="0088352F"/>
    <w:rsid w:val="008A01CC"/>
    <w:rsid w:val="008A0954"/>
    <w:rsid w:val="008A3D35"/>
    <w:rsid w:val="008B384B"/>
    <w:rsid w:val="008B44B9"/>
    <w:rsid w:val="008B4984"/>
    <w:rsid w:val="008C6E60"/>
    <w:rsid w:val="008D08A1"/>
    <w:rsid w:val="008E1D3B"/>
    <w:rsid w:val="008E20B9"/>
    <w:rsid w:val="008F4D22"/>
    <w:rsid w:val="008F5238"/>
    <w:rsid w:val="00905ABE"/>
    <w:rsid w:val="009124F9"/>
    <w:rsid w:val="009158E1"/>
    <w:rsid w:val="00915C1D"/>
    <w:rsid w:val="009162EF"/>
    <w:rsid w:val="00917D79"/>
    <w:rsid w:val="00917DCB"/>
    <w:rsid w:val="00920C9A"/>
    <w:rsid w:val="009252B9"/>
    <w:rsid w:val="00925A23"/>
    <w:rsid w:val="009266C2"/>
    <w:rsid w:val="0093485E"/>
    <w:rsid w:val="00937CAC"/>
    <w:rsid w:val="00940E81"/>
    <w:rsid w:val="009411A9"/>
    <w:rsid w:val="00951B74"/>
    <w:rsid w:val="00955656"/>
    <w:rsid w:val="009705A0"/>
    <w:rsid w:val="0097217B"/>
    <w:rsid w:val="00986012"/>
    <w:rsid w:val="00995B09"/>
    <w:rsid w:val="009A1A34"/>
    <w:rsid w:val="009A2D0C"/>
    <w:rsid w:val="009D17D8"/>
    <w:rsid w:val="009D36F6"/>
    <w:rsid w:val="009D432A"/>
    <w:rsid w:val="009D6C98"/>
    <w:rsid w:val="009E567A"/>
    <w:rsid w:val="009F6CF0"/>
    <w:rsid w:val="00A01D5A"/>
    <w:rsid w:val="00A074BE"/>
    <w:rsid w:val="00A10A6C"/>
    <w:rsid w:val="00A13F87"/>
    <w:rsid w:val="00A251FB"/>
    <w:rsid w:val="00A31D40"/>
    <w:rsid w:val="00A357A4"/>
    <w:rsid w:val="00A444F8"/>
    <w:rsid w:val="00A47530"/>
    <w:rsid w:val="00A47E63"/>
    <w:rsid w:val="00A50604"/>
    <w:rsid w:val="00A52D83"/>
    <w:rsid w:val="00A55D31"/>
    <w:rsid w:val="00A5734F"/>
    <w:rsid w:val="00A60237"/>
    <w:rsid w:val="00A64078"/>
    <w:rsid w:val="00A644F7"/>
    <w:rsid w:val="00A67610"/>
    <w:rsid w:val="00A76A0D"/>
    <w:rsid w:val="00A77C86"/>
    <w:rsid w:val="00A87942"/>
    <w:rsid w:val="00A96A0E"/>
    <w:rsid w:val="00AA279D"/>
    <w:rsid w:val="00AB674F"/>
    <w:rsid w:val="00AB78C7"/>
    <w:rsid w:val="00AC10ED"/>
    <w:rsid w:val="00AD5BE4"/>
    <w:rsid w:val="00AE5CD6"/>
    <w:rsid w:val="00AF317F"/>
    <w:rsid w:val="00AF365C"/>
    <w:rsid w:val="00AF7066"/>
    <w:rsid w:val="00B0301E"/>
    <w:rsid w:val="00B05116"/>
    <w:rsid w:val="00B0543A"/>
    <w:rsid w:val="00B07485"/>
    <w:rsid w:val="00B112F2"/>
    <w:rsid w:val="00B11CC2"/>
    <w:rsid w:val="00B14014"/>
    <w:rsid w:val="00B15310"/>
    <w:rsid w:val="00B15A50"/>
    <w:rsid w:val="00B15D06"/>
    <w:rsid w:val="00B252C1"/>
    <w:rsid w:val="00B35A66"/>
    <w:rsid w:val="00B3726A"/>
    <w:rsid w:val="00B44149"/>
    <w:rsid w:val="00B45BDD"/>
    <w:rsid w:val="00B47DFD"/>
    <w:rsid w:val="00B619C2"/>
    <w:rsid w:val="00B641B7"/>
    <w:rsid w:val="00B64F39"/>
    <w:rsid w:val="00B87F63"/>
    <w:rsid w:val="00B94023"/>
    <w:rsid w:val="00BA1B76"/>
    <w:rsid w:val="00BA22F0"/>
    <w:rsid w:val="00BA62F6"/>
    <w:rsid w:val="00BA6A4A"/>
    <w:rsid w:val="00BB2F87"/>
    <w:rsid w:val="00BB34B4"/>
    <w:rsid w:val="00BC0849"/>
    <w:rsid w:val="00BC61FE"/>
    <w:rsid w:val="00BD1CCE"/>
    <w:rsid w:val="00BD227E"/>
    <w:rsid w:val="00BD4A8E"/>
    <w:rsid w:val="00BE532F"/>
    <w:rsid w:val="00BE7D56"/>
    <w:rsid w:val="00BF56C5"/>
    <w:rsid w:val="00BF7BA1"/>
    <w:rsid w:val="00C00CC1"/>
    <w:rsid w:val="00C00F2A"/>
    <w:rsid w:val="00C04E4B"/>
    <w:rsid w:val="00C0743E"/>
    <w:rsid w:val="00C12360"/>
    <w:rsid w:val="00C216CF"/>
    <w:rsid w:val="00C245F5"/>
    <w:rsid w:val="00C279EC"/>
    <w:rsid w:val="00C307E5"/>
    <w:rsid w:val="00C31820"/>
    <w:rsid w:val="00C33220"/>
    <w:rsid w:val="00C33F1F"/>
    <w:rsid w:val="00C43784"/>
    <w:rsid w:val="00C45E94"/>
    <w:rsid w:val="00C46AE5"/>
    <w:rsid w:val="00C46CEE"/>
    <w:rsid w:val="00C46DFC"/>
    <w:rsid w:val="00C5054B"/>
    <w:rsid w:val="00C531EA"/>
    <w:rsid w:val="00C617E0"/>
    <w:rsid w:val="00C617F5"/>
    <w:rsid w:val="00C62506"/>
    <w:rsid w:val="00C628AF"/>
    <w:rsid w:val="00C63918"/>
    <w:rsid w:val="00C72403"/>
    <w:rsid w:val="00C724F1"/>
    <w:rsid w:val="00C74DAD"/>
    <w:rsid w:val="00C91CE3"/>
    <w:rsid w:val="00C936B2"/>
    <w:rsid w:val="00C93E56"/>
    <w:rsid w:val="00C94220"/>
    <w:rsid w:val="00C97AA6"/>
    <w:rsid w:val="00CA3D56"/>
    <w:rsid w:val="00CA7530"/>
    <w:rsid w:val="00CB42B7"/>
    <w:rsid w:val="00CC6DE3"/>
    <w:rsid w:val="00CE1303"/>
    <w:rsid w:val="00CE5028"/>
    <w:rsid w:val="00D0318D"/>
    <w:rsid w:val="00D11CE1"/>
    <w:rsid w:val="00D12DF3"/>
    <w:rsid w:val="00D1629B"/>
    <w:rsid w:val="00D16D8E"/>
    <w:rsid w:val="00D22CCF"/>
    <w:rsid w:val="00D22D48"/>
    <w:rsid w:val="00D23673"/>
    <w:rsid w:val="00D257F9"/>
    <w:rsid w:val="00D270F2"/>
    <w:rsid w:val="00D277C6"/>
    <w:rsid w:val="00D3311F"/>
    <w:rsid w:val="00D357E1"/>
    <w:rsid w:val="00D37284"/>
    <w:rsid w:val="00D42462"/>
    <w:rsid w:val="00D455FC"/>
    <w:rsid w:val="00D60978"/>
    <w:rsid w:val="00D670E8"/>
    <w:rsid w:val="00D6750A"/>
    <w:rsid w:val="00D8154C"/>
    <w:rsid w:val="00D85880"/>
    <w:rsid w:val="00D91920"/>
    <w:rsid w:val="00D91A99"/>
    <w:rsid w:val="00D92278"/>
    <w:rsid w:val="00DA0F9F"/>
    <w:rsid w:val="00DA5DFA"/>
    <w:rsid w:val="00DA7838"/>
    <w:rsid w:val="00DB2C2D"/>
    <w:rsid w:val="00DC0EA0"/>
    <w:rsid w:val="00DC14B7"/>
    <w:rsid w:val="00DC3104"/>
    <w:rsid w:val="00DC7B81"/>
    <w:rsid w:val="00DD224A"/>
    <w:rsid w:val="00DE1F2E"/>
    <w:rsid w:val="00DE221C"/>
    <w:rsid w:val="00DE369B"/>
    <w:rsid w:val="00DE7419"/>
    <w:rsid w:val="00DF66F2"/>
    <w:rsid w:val="00DF7C7C"/>
    <w:rsid w:val="00E069E9"/>
    <w:rsid w:val="00E153F7"/>
    <w:rsid w:val="00E332F2"/>
    <w:rsid w:val="00E33704"/>
    <w:rsid w:val="00E37F1A"/>
    <w:rsid w:val="00E4221B"/>
    <w:rsid w:val="00E439CD"/>
    <w:rsid w:val="00E50382"/>
    <w:rsid w:val="00E54D88"/>
    <w:rsid w:val="00E66D9C"/>
    <w:rsid w:val="00E71096"/>
    <w:rsid w:val="00E8572C"/>
    <w:rsid w:val="00E862CA"/>
    <w:rsid w:val="00E8768B"/>
    <w:rsid w:val="00E91CA1"/>
    <w:rsid w:val="00E92E05"/>
    <w:rsid w:val="00EB31B6"/>
    <w:rsid w:val="00ED498C"/>
    <w:rsid w:val="00ED7281"/>
    <w:rsid w:val="00EE0DBD"/>
    <w:rsid w:val="00EE44B8"/>
    <w:rsid w:val="00EE5518"/>
    <w:rsid w:val="00EE5F2C"/>
    <w:rsid w:val="00EE62A6"/>
    <w:rsid w:val="00EF007B"/>
    <w:rsid w:val="00EF5A60"/>
    <w:rsid w:val="00F22C42"/>
    <w:rsid w:val="00F2434C"/>
    <w:rsid w:val="00F25407"/>
    <w:rsid w:val="00F3659D"/>
    <w:rsid w:val="00F37633"/>
    <w:rsid w:val="00F6383E"/>
    <w:rsid w:val="00F663A9"/>
    <w:rsid w:val="00F74C39"/>
    <w:rsid w:val="00F82074"/>
    <w:rsid w:val="00F941F3"/>
    <w:rsid w:val="00F94EF0"/>
    <w:rsid w:val="00F95F13"/>
    <w:rsid w:val="00F96DCB"/>
    <w:rsid w:val="00F971DD"/>
    <w:rsid w:val="00FA36F9"/>
    <w:rsid w:val="00FA4140"/>
    <w:rsid w:val="00FA6DB7"/>
    <w:rsid w:val="00FB0C7A"/>
    <w:rsid w:val="00FB6851"/>
    <w:rsid w:val="00FC2BEC"/>
    <w:rsid w:val="00FC373D"/>
    <w:rsid w:val="00FC79E4"/>
    <w:rsid w:val="00FD3591"/>
    <w:rsid w:val="00FD74EF"/>
    <w:rsid w:val="00FE03BF"/>
    <w:rsid w:val="00FE3412"/>
    <w:rsid w:val="00FE3D39"/>
    <w:rsid w:val="00F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D88C476-B425-4A15-B042-FE571F59C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C40"/>
  </w:style>
  <w:style w:type="paragraph" w:styleId="Heading1">
    <w:name w:val="heading 1"/>
    <w:basedOn w:val="Normal"/>
    <w:link w:val="Heading1Char"/>
    <w:uiPriority w:val="9"/>
    <w:qFormat/>
    <w:rsid w:val="00C72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10F5F"/>
    <w:rPr>
      <w:i/>
      <w:iCs/>
    </w:rPr>
  </w:style>
  <w:style w:type="character" w:customStyle="1" w:styleId="citation-flpages">
    <w:name w:val="citation-flpages"/>
    <w:basedOn w:val="DefaultParagraphFont"/>
    <w:rsid w:val="00010F5F"/>
  </w:style>
  <w:style w:type="paragraph" w:styleId="NoSpacing">
    <w:name w:val="No Spacing"/>
    <w:uiPriority w:val="1"/>
    <w:qFormat/>
    <w:rsid w:val="007F16F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amily">
    <w:name w:val="family"/>
    <w:basedOn w:val="DefaultParagraphFont"/>
    <w:rsid w:val="007F16F7"/>
  </w:style>
  <w:style w:type="character" w:customStyle="1" w:styleId="apple-converted-space">
    <w:name w:val="apple-converted-space"/>
    <w:basedOn w:val="DefaultParagraphFont"/>
    <w:rsid w:val="002860CB"/>
  </w:style>
  <w:style w:type="paragraph" w:styleId="BalloonText">
    <w:name w:val="Balloon Text"/>
    <w:basedOn w:val="Normal"/>
    <w:link w:val="BalloonTextChar"/>
    <w:uiPriority w:val="99"/>
    <w:semiHidden/>
    <w:unhideWhenUsed/>
    <w:rsid w:val="0055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2AB"/>
    <w:rPr>
      <w:rFonts w:ascii="Tahoma" w:hAnsi="Tahoma" w:cs="Tahoma"/>
      <w:sz w:val="16"/>
      <w:szCs w:val="16"/>
    </w:rPr>
  </w:style>
  <w:style w:type="character" w:customStyle="1" w:styleId="reference-text">
    <w:name w:val="reference-text"/>
    <w:basedOn w:val="DefaultParagraphFont"/>
    <w:rsid w:val="0043115D"/>
  </w:style>
  <w:style w:type="character" w:styleId="Hyperlink">
    <w:name w:val="Hyperlink"/>
    <w:basedOn w:val="DefaultParagraphFont"/>
    <w:uiPriority w:val="99"/>
    <w:unhideWhenUsed/>
    <w:rsid w:val="0043115D"/>
    <w:rPr>
      <w:color w:val="0000FF"/>
      <w:u w:val="single"/>
    </w:rPr>
  </w:style>
  <w:style w:type="paragraph" w:styleId="Revision">
    <w:name w:val="Revision"/>
    <w:hidden/>
    <w:uiPriority w:val="99"/>
    <w:semiHidden/>
    <w:rsid w:val="00C216CF"/>
    <w:pPr>
      <w:spacing w:after="0" w:line="240" w:lineRule="auto"/>
    </w:pPr>
  </w:style>
  <w:style w:type="character" w:customStyle="1" w:styleId="citation-abbreviation">
    <w:name w:val="citation-abbreviation"/>
    <w:basedOn w:val="DefaultParagraphFont"/>
    <w:rsid w:val="00667ED7"/>
  </w:style>
  <w:style w:type="character" w:customStyle="1" w:styleId="citation-volume">
    <w:name w:val="citation-volume"/>
    <w:basedOn w:val="DefaultParagraphFont"/>
    <w:rsid w:val="00667ED7"/>
  </w:style>
  <w:style w:type="character" w:customStyle="1" w:styleId="citation-issue">
    <w:name w:val="citation-issue"/>
    <w:basedOn w:val="DefaultParagraphFont"/>
    <w:rsid w:val="00667ED7"/>
  </w:style>
  <w:style w:type="character" w:customStyle="1" w:styleId="ref-journal">
    <w:name w:val="ref-journal"/>
    <w:basedOn w:val="DefaultParagraphFont"/>
    <w:rsid w:val="00D277C6"/>
  </w:style>
  <w:style w:type="character" w:customStyle="1" w:styleId="ref-vol">
    <w:name w:val="ref-vol"/>
    <w:basedOn w:val="DefaultParagraphFont"/>
    <w:rsid w:val="00D277C6"/>
  </w:style>
  <w:style w:type="character" w:styleId="Strong">
    <w:name w:val="Strong"/>
    <w:basedOn w:val="DefaultParagraphFont"/>
    <w:uiPriority w:val="22"/>
    <w:qFormat/>
    <w:rsid w:val="00D277C6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D277C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7240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maintitle">
    <w:name w:val="maintitle"/>
    <w:basedOn w:val="DefaultParagraphFont"/>
    <w:rsid w:val="00C72403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721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217B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n">
    <w:name w:val="pln"/>
    <w:basedOn w:val="DefaultParagraphFont"/>
    <w:rsid w:val="0097217B"/>
  </w:style>
  <w:style w:type="character" w:customStyle="1" w:styleId="pun">
    <w:name w:val="pun"/>
    <w:basedOn w:val="DefaultParagraphFont"/>
    <w:rsid w:val="0097217B"/>
  </w:style>
  <w:style w:type="character" w:customStyle="1" w:styleId="lit">
    <w:name w:val="lit"/>
    <w:basedOn w:val="DefaultParagraphFont"/>
    <w:rsid w:val="0097217B"/>
  </w:style>
  <w:style w:type="character" w:customStyle="1" w:styleId="kwd">
    <w:name w:val="kwd"/>
    <w:basedOn w:val="DefaultParagraphFont"/>
    <w:rsid w:val="0097217B"/>
  </w:style>
  <w:style w:type="character" w:styleId="CommentReference">
    <w:name w:val="annotation reference"/>
    <w:basedOn w:val="DefaultParagraphFont"/>
    <w:uiPriority w:val="99"/>
    <w:semiHidden/>
    <w:unhideWhenUsed/>
    <w:rsid w:val="008B4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B9"/>
    <w:rPr>
      <w:b/>
      <w:bCs/>
      <w:sz w:val="20"/>
      <w:szCs w:val="20"/>
    </w:rPr>
  </w:style>
  <w:style w:type="character" w:customStyle="1" w:styleId="xbe">
    <w:name w:val="_xbe"/>
    <w:basedOn w:val="DefaultParagraphFont"/>
    <w:rsid w:val="0038150E"/>
  </w:style>
  <w:style w:type="paragraph" w:styleId="ListParagraph">
    <w:name w:val="List Paragraph"/>
    <w:basedOn w:val="Normal"/>
    <w:uiPriority w:val="34"/>
    <w:qFormat/>
    <w:rsid w:val="003815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0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7E5"/>
  </w:style>
  <w:style w:type="paragraph" w:styleId="Footer">
    <w:name w:val="footer"/>
    <w:basedOn w:val="Normal"/>
    <w:link w:val="FooterChar"/>
    <w:uiPriority w:val="99"/>
    <w:unhideWhenUsed/>
    <w:rsid w:val="00C307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7E5"/>
  </w:style>
  <w:style w:type="character" w:styleId="LineNumber">
    <w:name w:val="line number"/>
    <w:basedOn w:val="DefaultParagraphFont"/>
    <w:uiPriority w:val="99"/>
    <w:semiHidden/>
    <w:unhideWhenUsed/>
    <w:rsid w:val="00A67610"/>
  </w:style>
  <w:style w:type="character" w:customStyle="1" w:styleId="rphighlightallclass">
    <w:name w:val="rphighlightallclass"/>
    <w:basedOn w:val="DefaultParagraphFont"/>
    <w:rsid w:val="00C279EC"/>
  </w:style>
  <w:style w:type="character" w:customStyle="1" w:styleId="slug-doi-wrapper">
    <w:name w:val="slug-doi-wrapper"/>
    <w:basedOn w:val="DefaultParagraphFont"/>
    <w:rsid w:val="00C45E94"/>
  </w:style>
  <w:style w:type="character" w:customStyle="1" w:styleId="slug-doi">
    <w:name w:val="slug-doi"/>
    <w:basedOn w:val="DefaultParagraphFont"/>
    <w:rsid w:val="00C45E94"/>
  </w:style>
  <w:style w:type="character" w:customStyle="1" w:styleId="st">
    <w:name w:val="st"/>
    <w:basedOn w:val="DefaultParagraphFont"/>
    <w:rsid w:val="003D26A0"/>
  </w:style>
  <w:style w:type="character" w:customStyle="1" w:styleId="cit-doi">
    <w:name w:val="cit-doi"/>
    <w:basedOn w:val="DefaultParagraphFont"/>
    <w:rsid w:val="003D26A0"/>
  </w:style>
  <w:style w:type="character" w:customStyle="1" w:styleId="cit-sep">
    <w:name w:val="cit-sep"/>
    <w:basedOn w:val="DefaultParagraphFont"/>
    <w:rsid w:val="003D2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7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BA425F-0ADE-4E16-9E08-BEE5DBC3A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4415</Words>
  <Characters>25166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NERC</Company>
  <LinksUpToDate>false</LinksUpToDate>
  <CharactersWithSpaces>29522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janywo</dc:creator>
  <cp:lastModifiedBy>Linse, Katrin</cp:lastModifiedBy>
  <cp:revision>4</cp:revision>
  <cp:lastPrinted>2016-03-07T10:46:00Z</cp:lastPrinted>
  <dcterms:created xsi:type="dcterms:W3CDTF">2017-06-12T14:59:00Z</dcterms:created>
  <dcterms:modified xsi:type="dcterms:W3CDTF">2017-06-12T15:03:00Z</dcterms:modified>
</cp:coreProperties>
</file>