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22B27" w14:textId="2E19175B" w:rsidR="00115FF6" w:rsidRPr="00DD1EC1" w:rsidRDefault="00E373C2" w:rsidP="003E3DC1">
      <w:pPr>
        <w:spacing w:after="480" w:line="480" w:lineRule="auto"/>
        <w:jc w:val="center"/>
        <w:rPr>
          <w:rFonts w:ascii="Times New Roman" w:hAnsi="Times New Roman" w:cs="Times New Roman"/>
          <w:b/>
          <w:sz w:val="28"/>
          <w:szCs w:val="28"/>
        </w:rPr>
      </w:pPr>
      <w:bookmarkStart w:id="0" w:name="_Hlk75263460"/>
      <w:bookmarkStart w:id="1" w:name="_Hlk59107255"/>
      <w:bookmarkEnd w:id="0"/>
      <w:r w:rsidRPr="00DD1EC1">
        <w:rPr>
          <w:rFonts w:ascii="Times New Roman" w:hAnsi="Times New Roman" w:cs="Times New Roman"/>
          <w:b/>
          <w:sz w:val="28"/>
          <w:szCs w:val="28"/>
        </w:rPr>
        <w:t xml:space="preserve">A </w:t>
      </w:r>
      <w:r w:rsidR="008F012D" w:rsidRPr="00DD1EC1">
        <w:rPr>
          <w:rFonts w:ascii="Times New Roman" w:hAnsi="Times New Roman" w:cs="Times New Roman"/>
          <w:b/>
          <w:sz w:val="28"/>
          <w:szCs w:val="28"/>
        </w:rPr>
        <w:t>Large West Antarctic Ice Sheet Explains</w:t>
      </w:r>
      <w:bookmarkEnd w:id="1"/>
      <w:r w:rsidR="001B2AF3" w:rsidRPr="00DD1EC1">
        <w:rPr>
          <w:rFonts w:ascii="Times New Roman" w:hAnsi="Times New Roman" w:cs="Times New Roman"/>
          <w:b/>
          <w:sz w:val="28"/>
          <w:szCs w:val="28"/>
        </w:rPr>
        <w:t xml:space="preserve"> Early Neogene Sea-Level Amplitude</w:t>
      </w:r>
    </w:p>
    <w:p w14:paraId="0E93EBFF" w14:textId="05E8AB2D" w:rsidR="00D56199" w:rsidRPr="00DD1EC1" w:rsidRDefault="00D56199" w:rsidP="003E3DC1">
      <w:pPr>
        <w:spacing w:line="480" w:lineRule="auto"/>
        <w:rPr>
          <w:rFonts w:ascii="Times New Roman" w:hAnsi="Times New Roman" w:cs="Times New Roman"/>
          <w:i/>
          <w:iCs/>
          <w:sz w:val="24"/>
          <w:szCs w:val="24"/>
        </w:rPr>
      </w:pPr>
      <w:r w:rsidRPr="00DD1EC1">
        <w:rPr>
          <w:rFonts w:ascii="Times New Roman" w:hAnsi="Times New Roman" w:cs="Times New Roman"/>
          <w:i/>
          <w:iCs/>
          <w:sz w:val="24"/>
          <w:szCs w:val="24"/>
        </w:rPr>
        <w:t>J.W. Marschalek</w:t>
      </w:r>
      <w:r w:rsidR="00F55BBF" w:rsidRPr="00DD1EC1">
        <w:rPr>
          <w:rFonts w:ascii="Times New Roman" w:hAnsi="Times New Roman" w:cs="Times New Roman"/>
          <w:i/>
          <w:iCs/>
          <w:sz w:val="24"/>
          <w:szCs w:val="24"/>
          <w:vertAlign w:val="superscript"/>
        </w:rPr>
        <w:t>1</w:t>
      </w:r>
      <w:r w:rsidR="00FE55EC">
        <w:rPr>
          <w:rFonts w:ascii="Times New Roman" w:hAnsi="Times New Roman" w:cs="Times New Roman"/>
          <w:i/>
          <w:iCs/>
          <w:sz w:val="24"/>
          <w:szCs w:val="24"/>
          <w:vertAlign w:val="superscript"/>
        </w:rPr>
        <w:t>*</w:t>
      </w:r>
      <w:r w:rsidRPr="00DD1EC1">
        <w:rPr>
          <w:rFonts w:ascii="Times New Roman" w:hAnsi="Times New Roman" w:cs="Times New Roman"/>
          <w:i/>
          <w:iCs/>
          <w:sz w:val="24"/>
          <w:szCs w:val="24"/>
        </w:rPr>
        <w:t>, L. Zurli</w:t>
      </w:r>
      <w:r w:rsidR="00F55BBF" w:rsidRPr="00DD1EC1">
        <w:rPr>
          <w:rFonts w:ascii="Times New Roman" w:hAnsi="Times New Roman" w:cs="Times New Roman"/>
          <w:i/>
          <w:iCs/>
          <w:sz w:val="24"/>
          <w:szCs w:val="24"/>
          <w:vertAlign w:val="superscript"/>
        </w:rPr>
        <w:t>2</w:t>
      </w:r>
      <w:r w:rsidRPr="00DD1EC1">
        <w:rPr>
          <w:rFonts w:ascii="Times New Roman" w:hAnsi="Times New Roman" w:cs="Times New Roman"/>
          <w:i/>
          <w:iCs/>
          <w:sz w:val="24"/>
          <w:szCs w:val="24"/>
        </w:rPr>
        <w:t>, F. Talarico</w:t>
      </w:r>
      <w:r w:rsidR="0075010F">
        <w:rPr>
          <w:rFonts w:ascii="Times New Roman" w:hAnsi="Times New Roman" w:cs="Times New Roman"/>
          <w:i/>
          <w:iCs/>
          <w:sz w:val="24"/>
          <w:szCs w:val="24"/>
          <w:vertAlign w:val="superscript"/>
        </w:rPr>
        <w:t>2</w:t>
      </w:r>
      <w:r w:rsidR="00752B97">
        <w:rPr>
          <w:rFonts w:ascii="Times New Roman" w:hAnsi="Times New Roman" w:cs="Times New Roman"/>
          <w:i/>
          <w:iCs/>
          <w:sz w:val="24"/>
          <w:szCs w:val="24"/>
          <w:vertAlign w:val="superscript"/>
        </w:rPr>
        <w:t>,24</w:t>
      </w:r>
      <w:r w:rsidRPr="00DD1EC1">
        <w:rPr>
          <w:rFonts w:ascii="Times New Roman" w:hAnsi="Times New Roman" w:cs="Times New Roman"/>
          <w:i/>
          <w:iCs/>
          <w:sz w:val="24"/>
          <w:szCs w:val="24"/>
        </w:rPr>
        <w:t xml:space="preserve">, </w:t>
      </w:r>
      <w:r w:rsidR="001A3AAB" w:rsidRPr="00DD1EC1">
        <w:rPr>
          <w:rFonts w:ascii="Times New Roman" w:hAnsi="Times New Roman" w:cs="Times New Roman"/>
          <w:i/>
          <w:iCs/>
          <w:sz w:val="24"/>
          <w:szCs w:val="24"/>
        </w:rPr>
        <w:t>T. van de Flierdt</w:t>
      </w:r>
      <w:r w:rsidR="001A3AAB" w:rsidRPr="00DD1EC1">
        <w:rPr>
          <w:rFonts w:ascii="Times New Roman" w:hAnsi="Times New Roman" w:cs="Times New Roman"/>
          <w:i/>
          <w:iCs/>
          <w:sz w:val="24"/>
          <w:szCs w:val="24"/>
          <w:vertAlign w:val="superscript"/>
        </w:rPr>
        <w:t>1</w:t>
      </w:r>
      <w:r w:rsidR="001A3AAB" w:rsidRPr="00DD1EC1">
        <w:rPr>
          <w:rFonts w:ascii="Times New Roman" w:hAnsi="Times New Roman" w:cs="Times New Roman"/>
          <w:i/>
          <w:iCs/>
          <w:sz w:val="24"/>
          <w:szCs w:val="24"/>
        </w:rPr>
        <w:t xml:space="preserve">, </w:t>
      </w:r>
      <w:r w:rsidRPr="00DD1EC1">
        <w:rPr>
          <w:rFonts w:ascii="Times New Roman" w:hAnsi="Times New Roman" w:cs="Times New Roman"/>
          <w:i/>
          <w:iCs/>
          <w:sz w:val="24"/>
          <w:szCs w:val="24"/>
        </w:rPr>
        <w:t>P. Vermeesch</w:t>
      </w:r>
      <w:r w:rsidR="00F55BBF" w:rsidRPr="00DD1EC1">
        <w:rPr>
          <w:rFonts w:ascii="Times New Roman" w:hAnsi="Times New Roman" w:cs="Times New Roman"/>
          <w:i/>
          <w:iCs/>
          <w:sz w:val="24"/>
          <w:szCs w:val="24"/>
          <w:vertAlign w:val="superscript"/>
        </w:rPr>
        <w:t>3</w:t>
      </w:r>
      <w:r w:rsidRPr="00DD1EC1">
        <w:rPr>
          <w:rFonts w:ascii="Times New Roman" w:hAnsi="Times New Roman" w:cs="Times New Roman"/>
          <w:i/>
          <w:iCs/>
          <w:sz w:val="24"/>
          <w:szCs w:val="24"/>
        </w:rPr>
        <w:t>,</w:t>
      </w:r>
      <w:r w:rsidRPr="00DD1EC1">
        <w:rPr>
          <w:rFonts w:ascii="Times New Roman" w:hAnsi="Times New Roman" w:cs="Times New Roman"/>
          <w:i/>
          <w:iCs/>
          <w:sz w:val="24"/>
          <w:szCs w:val="24"/>
          <w:vertAlign w:val="superscript"/>
        </w:rPr>
        <w:t xml:space="preserve"> </w:t>
      </w:r>
      <w:r w:rsidRPr="00DD1EC1">
        <w:rPr>
          <w:rFonts w:ascii="Times New Roman" w:hAnsi="Times New Roman" w:cs="Times New Roman"/>
          <w:i/>
          <w:iCs/>
          <w:sz w:val="24"/>
          <w:szCs w:val="24"/>
        </w:rPr>
        <w:t>A. Carter</w:t>
      </w:r>
      <w:r w:rsidR="004E0DB7" w:rsidRPr="00DD1EC1">
        <w:rPr>
          <w:rFonts w:ascii="Times New Roman" w:hAnsi="Times New Roman" w:cs="Times New Roman"/>
          <w:i/>
          <w:iCs/>
          <w:sz w:val="24"/>
          <w:szCs w:val="24"/>
          <w:vertAlign w:val="superscript"/>
        </w:rPr>
        <w:t>4</w:t>
      </w:r>
      <w:r w:rsidRPr="00DD1EC1">
        <w:rPr>
          <w:rFonts w:ascii="Times New Roman" w:hAnsi="Times New Roman" w:cs="Times New Roman"/>
          <w:i/>
          <w:iCs/>
          <w:sz w:val="24"/>
          <w:szCs w:val="24"/>
        </w:rPr>
        <w:t>, F. Ben</w:t>
      </w:r>
      <w:r w:rsidR="004E0DB7" w:rsidRPr="00DD1EC1">
        <w:rPr>
          <w:rFonts w:ascii="Times New Roman" w:hAnsi="Times New Roman" w:cs="Times New Roman"/>
          <w:i/>
          <w:iCs/>
          <w:sz w:val="24"/>
          <w:szCs w:val="24"/>
        </w:rPr>
        <w:t>y</w:t>
      </w:r>
      <w:r w:rsidR="004E0DB7" w:rsidRPr="00DD1EC1">
        <w:rPr>
          <w:rFonts w:ascii="Times New Roman" w:hAnsi="Times New Roman" w:cs="Times New Roman"/>
          <w:i/>
          <w:iCs/>
          <w:sz w:val="24"/>
          <w:szCs w:val="24"/>
          <w:vertAlign w:val="superscript"/>
        </w:rPr>
        <w:t>5</w:t>
      </w:r>
      <w:r w:rsidRPr="00DD1EC1">
        <w:rPr>
          <w:rFonts w:ascii="Times New Roman" w:hAnsi="Times New Roman" w:cs="Times New Roman"/>
          <w:i/>
          <w:iCs/>
          <w:sz w:val="24"/>
          <w:szCs w:val="24"/>
        </w:rPr>
        <w:t>, V. Bout-Roumazeilles</w:t>
      </w:r>
      <w:r w:rsidR="004E0DB7" w:rsidRPr="00DD1EC1">
        <w:rPr>
          <w:rFonts w:ascii="Times New Roman" w:hAnsi="Times New Roman" w:cs="Times New Roman"/>
          <w:i/>
          <w:iCs/>
          <w:sz w:val="24"/>
          <w:szCs w:val="24"/>
          <w:vertAlign w:val="superscript"/>
        </w:rPr>
        <w:t>5</w:t>
      </w:r>
      <w:r w:rsidRPr="00DD1EC1">
        <w:rPr>
          <w:rFonts w:ascii="Times New Roman" w:hAnsi="Times New Roman" w:cs="Times New Roman"/>
          <w:i/>
          <w:iCs/>
          <w:sz w:val="24"/>
          <w:szCs w:val="24"/>
        </w:rPr>
        <w:t>, F. Sangiorg</w:t>
      </w:r>
      <w:r w:rsidR="005D25A6" w:rsidRPr="00DD1EC1">
        <w:rPr>
          <w:rFonts w:ascii="Times New Roman" w:hAnsi="Times New Roman" w:cs="Times New Roman"/>
          <w:i/>
          <w:iCs/>
          <w:sz w:val="24"/>
          <w:szCs w:val="24"/>
        </w:rPr>
        <w:t>i</w:t>
      </w:r>
      <w:r w:rsidR="005D25A6" w:rsidRPr="00DD1EC1">
        <w:rPr>
          <w:rFonts w:ascii="Times New Roman" w:hAnsi="Times New Roman" w:cs="Times New Roman"/>
          <w:i/>
          <w:iCs/>
          <w:sz w:val="24"/>
          <w:szCs w:val="24"/>
          <w:vertAlign w:val="superscript"/>
        </w:rPr>
        <w:t>6</w:t>
      </w:r>
      <w:r w:rsidRPr="00DD1EC1">
        <w:rPr>
          <w:rFonts w:ascii="Times New Roman" w:hAnsi="Times New Roman" w:cs="Times New Roman"/>
          <w:i/>
          <w:iCs/>
          <w:sz w:val="24"/>
          <w:szCs w:val="24"/>
        </w:rPr>
        <w:t xml:space="preserve">, </w:t>
      </w:r>
      <w:r w:rsidR="004245E8" w:rsidRPr="00DD1EC1">
        <w:rPr>
          <w:rFonts w:ascii="Times New Roman" w:hAnsi="Times New Roman" w:cs="Times New Roman"/>
          <w:i/>
          <w:iCs/>
          <w:sz w:val="24"/>
          <w:szCs w:val="24"/>
        </w:rPr>
        <w:t>S.</w:t>
      </w:r>
      <w:r w:rsidR="00774A6B">
        <w:rPr>
          <w:rFonts w:ascii="Times New Roman" w:hAnsi="Times New Roman" w:cs="Times New Roman"/>
          <w:i/>
          <w:iCs/>
          <w:sz w:val="24"/>
          <w:szCs w:val="24"/>
        </w:rPr>
        <w:t>R.</w:t>
      </w:r>
      <w:r w:rsidR="004245E8" w:rsidRPr="00DD1EC1">
        <w:rPr>
          <w:rFonts w:ascii="Times New Roman" w:hAnsi="Times New Roman" w:cs="Times New Roman"/>
          <w:i/>
          <w:iCs/>
          <w:sz w:val="24"/>
          <w:szCs w:val="24"/>
        </w:rPr>
        <w:t xml:space="preserve"> Hemming</w:t>
      </w:r>
      <w:r w:rsidR="00986DB7" w:rsidRPr="00DD1EC1">
        <w:rPr>
          <w:rFonts w:ascii="Times New Roman" w:hAnsi="Times New Roman" w:cs="Times New Roman"/>
          <w:i/>
          <w:iCs/>
          <w:sz w:val="24"/>
          <w:szCs w:val="24"/>
          <w:vertAlign w:val="superscript"/>
        </w:rPr>
        <w:t>7</w:t>
      </w:r>
      <w:r w:rsidR="004245E8" w:rsidRPr="00DD1EC1">
        <w:rPr>
          <w:rFonts w:ascii="Times New Roman" w:hAnsi="Times New Roman" w:cs="Times New Roman"/>
          <w:i/>
          <w:iCs/>
          <w:sz w:val="24"/>
          <w:szCs w:val="24"/>
        </w:rPr>
        <w:t xml:space="preserve">, </w:t>
      </w:r>
      <w:r w:rsidRPr="00DD1EC1">
        <w:rPr>
          <w:rFonts w:ascii="Times New Roman" w:hAnsi="Times New Roman" w:cs="Times New Roman"/>
          <w:i/>
          <w:iCs/>
          <w:sz w:val="24"/>
          <w:szCs w:val="24"/>
        </w:rPr>
        <w:t>L.F. P</w:t>
      </w:r>
      <w:r w:rsidR="00CF47E0" w:rsidRPr="00DD1EC1">
        <w:rPr>
          <w:rFonts w:ascii="Times New Roman" w:hAnsi="Times New Roman" w:cs="Times New Roman"/>
          <w:i/>
          <w:iCs/>
          <w:sz w:val="24"/>
          <w:szCs w:val="24"/>
        </w:rPr>
        <w:t>é</w:t>
      </w:r>
      <w:r w:rsidRPr="00DD1EC1">
        <w:rPr>
          <w:rFonts w:ascii="Times New Roman" w:hAnsi="Times New Roman" w:cs="Times New Roman"/>
          <w:i/>
          <w:iCs/>
          <w:sz w:val="24"/>
          <w:szCs w:val="24"/>
        </w:rPr>
        <w:t>r</w:t>
      </w:r>
      <w:r w:rsidR="00CF47E0">
        <w:rPr>
          <w:rFonts w:ascii="Times New Roman" w:hAnsi="Times New Roman" w:cs="Times New Roman"/>
          <w:i/>
          <w:iCs/>
          <w:sz w:val="24"/>
          <w:szCs w:val="24"/>
        </w:rPr>
        <w:t>e</w:t>
      </w:r>
      <w:r w:rsidR="005D25A6" w:rsidRPr="00DD1EC1">
        <w:rPr>
          <w:rFonts w:ascii="Times New Roman" w:hAnsi="Times New Roman" w:cs="Times New Roman"/>
          <w:i/>
          <w:iCs/>
          <w:sz w:val="24"/>
          <w:szCs w:val="24"/>
        </w:rPr>
        <w:t>z</w:t>
      </w:r>
      <w:r w:rsidR="008A06E5" w:rsidRPr="00DD1EC1">
        <w:rPr>
          <w:rFonts w:ascii="Times New Roman" w:hAnsi="Times New Roman" w:cs="Times New Roman"/>
          <w:i/>
          <w:iCs/>
          <w:sz w:val="24"/>
          <w:szCs w:val="24"/>
          <w:vertAlign w:val="superscript"/>
        </w:rPr>
        <w:t>8</w:t>
      </w:r>
      <w:r w:rsidR="00C04DA0" w:rsidRPr="00DD1EC1">
        <w:rPr>
          <w:rFonts w:ascii="Times New Roman" w:hAnsi="Times New Roman" w:cs="Times New Roman"/>
          <w:i/>
          <w:iCs/>
          <w:sz w:val="24"/>
          <w:szCs w:val="24"/>
          <w:vertAlign w:val="superscript"/>
        </w:rPr>
        <w:t>,</w:t>
      </w:r>
      <w:r w:rsidR="008A06E5" w:rsidRPr="00DD1EC1">
        <w:rPr>
          <w:rFonts w:ascii="Times New Roman" w:hAnsi="Times New Roman" w:cs="Times New Roman"/>
          <w:i/>
          <w:iCs/>
          <w:sz w:val="24"/>
          <w:szCs w:val="24"/>
          <w:vertAlign w:val="superscript"/>
        </w:rPr>
        <w:t>9</w:t>
      </w:r>
      <w:r w:rsidRPr="00DD1EC1">
        <w:rPr>
          <w:rFonts w:ascii="Times New Roman" w:hAnsi="Times New Roman" w:cs="Times New Roman"/>
          <w:i/>
          <w:iCs/>
          <w:sz w:val="24"/>
          <w:szCs w:val="24"/>
        </w:rPr>
        <w:t>, F. Colleon</w:t>
      </w:r>
      <w:r w:rsidR="00BC3CF8">
        <w:rPr>
          <w:rFonts w:ascii="Times New Roman" w:hAnsi="Times New Roman" w:cs="Times New Roman"/>
          <w:i/>
          <w:iCs/>
          <w:sz w:val="24"/>
          <w:szCs w:val="24"/>
        </w:rPr>
        <w:t>i</w:t>
      </w:r>
      <w:r w:rsidR="00BC3CF8" w:rsidRPr="00BC3CF8">
        <w:rPr>
          <w:rFonts w:ascii="Times New Roman" w:hAnsi="Times New Roman" w:cs="Times New Roman"/>
          <w:i/>
          <w:iCs/>
          <w:sz w:val="24"/>
          <w:szCs w:val="24"/>
          <w:vertAlign w:val="superscript"/>
        </w:rPr>
        <w:t>10</w:t>
      </w:r>
      <w:r w:rsidRPr="00DD1EC1">
        <w:rPr>
          <w:rFonts w:ascii="Times New Roman" w:hAnsi="Times New Roman" w:cs="Times New Roman"/>
          <w:i/>
          <w:iCs/>
          <w:sz w:val="24"/>
          <w:szCs w:val="24"/>
        </w:rPr>
        <w:t>,</w:t>
      </w:r>
      <w:r w:rsidR="00774936">
        <w:rPr>
          <w:rFonts w:ascii="Times New Roman" w:hAnsi="Times New Roman" w:cs="Times New Roman"/>
          <w:i/>
          <w:iCs/>
          <w:sz w:val="24"/>
          <w:szCs w:val="24"/>
        </w:rPr>
        <w:t xml:space="preserve"> J. Prebble</w:t>
      </w:r>
      <w:r w:rsidR="008C5230">
        <w:rPr>
          <w:rFonts w:ascii="Times New Roman" w:hAnsi="Times New Roman" w:cs="Times New Roman"/>
          <w:i/>
          <w:iCs/>
          <w:sz w:val="24"/>
          <w:szCs w:val="24"/>
          <w:vertAlign w:val="superscript"/>
        </w:rPr>
        <w:t>11</w:t>
      </w:r>
      <w:r w:rsidR="00774936">
        <w:rPr>
          <w:rFonts w:ascii="Times New Roman" w:hAnsi="Times New Roman" w:cs="Times New Roman"/>
          <w:i/>
          <w:iCs/>
          <w:sz w:val="24"/>
          <w:szCs w:val="24"/>
        </w:rPr>
        <w:t>,</w:t>
      </w:r>
      <w:r w:rsidRPr="00DD1EC1">
        <w:rPr>
          <w:rFonts w:ascii="Times New Roman" w:hAnsi="Times New Roman" w:cs="Times New Roman"/>
          <w:i/>
          <w:iCs/>
          <w:sz w:val="24"/>
          <w:szCs w:val="24"/>
        </w:rPr>
        <w:t xml:space="preserve"> </w:t>
      </w:r>
      <w:r w:rsidR="00E65328" w:rsidRPr="00DD1EC1">
        <w:rPr>
          <w:rFonts w:ascii="Times New Roman" w:hAnsi="Times New Roman" w:cs="Times New Roman"/>
          <w:i/>
          <w:iCs/>
          <w:sz w:val="24"/>
          <w:szCs w:val="24"/>
        </w:rPr>
        <w:t>T.E. van Peer</w:t>
      </w:r>
      <w:r w:rsidR="00093869">
        <w:rPr>
          <w:rFonts w:ascii="Times New Roman" w:hAnsi="Times New Roman" w:cs="Times New Roman"/>
          <w:i/>
          <w:iCs/>
          <w:sz w:val="24"/>
          <w:szCs w:val="24"/>
          <w:vertAlign w:val="superscript"/>
        </w:rPr>
        <w:t>3,1</w:t>
      </w:r>
      <w:r w:rsidR="00502E07" w:rsidRPr="00037BAD">
        <w:rPr>
          <w:rFonts w:ascii="Times New Roman" w:hAnsi="Times New Roman" w:cs="Times New Roman"/>
          <w:i/>
          <w:iCs/>
          <w:sz w:val="24"/>
          <w:szCs w:val="24"/>
          <w:vertAlign w:val="superscript"/>
        </w:rPr>
        <w:t>2</w:t>
      </w:r>
      <w:r w:rsidR="00E65328" w:rsidRPr="00DD1EC1">
        <w:rPr>
          <w:rFonts w:ascii="Times New Roman" w:hAnsi="Times New Roman" w:cs="Times New Roman"/>
          <w:i/>
          <w:iCs/>
          <w:sz w:val="24"/>
          <w:szCs w:val="24"/>
        </w:rPr>
        <w:t xml:space="preserve">, </w:t>
      </w:r>
      <w:r w:rsidR="00167ECF" w:rsidRPr="00DD1EC1">
        <w:rPr>
          <w:rFonts w:ascii="Times New Roman" w:hAnsi="Times New Roman" w:cs="Times New Roman"/>
          <w:i/>
          <w:iCs/>
          <w:sz w:val="24"/>
          <w:szCs w:val="24"/>
        </w:rPr>
        <w:t>M. Perotti</w:t>
      </w:r>
      <w:r w:rsidR="00167ECF" w:rsidRPr="00DD1EC1">
        <w:rPr>
          <w:rFonts w:ascii="Times New Roman" w:hAnsi="Times New Roman" w:cs="Times New Roman"/>
          <w:i/>
          <w:iCs/>
          <w:sz w:val="24"/>
          <w:szCs w:val="24"/>
          <w:vertAlign w:val="superscript"/>
        </w:rPr>
        <w:t>2</w:t>
      </w:r>
      <w:r w:rsidR="00167ECF" w:rsidRPr="00DD1EC1">
        <w:rPr>
          <w:rFonts w:ascii="Times New Roman" w:hAnsi="Times New Roman" w:cs="Times New Roman"/>
          <w:i/>
          <w:iCs/>
          <w:sz w:val="24"/>
          <w:szCs w:val="24"/>
        </w:rPr>
        <w:t xml:space="preserve">, </w:t>
      </w:r>
      <w:r w:rsidRPr="00DD1EC1">
        <w:rPr>
          <w:rFonts w:ascii="Times New Roman" w:hAnsi="Times New Roman" w:cs="Times New Roman"/>
          <w:i/>
          <w:iCs/>
          <w:sz w:val="24"/>
          <w:szCs w:val="24"/>
        </w:rPr>
        <w:t>A.</w:t>
      </w:r>
      <w:r w:rsidR="00DF1599">
        <w:rPr>
          <w:rFonts w:ascii="Times New Roman" w:hAnsi="Times New Roman" w:cs="Times New Roman"/>
          <w:i/>
          <w:iCs/>
          <w:sz w:val="24"/>
          <w:szCs w:val="24"/>
        </w:rPr>
        <w:t>E.</w:t>
      </w:r>
      <w:r w:rsidRPr="00DD1EC1">
        <w:rPr>
          <w:rFonts w:ascii="Times New Roman" w:hAnsi="Times New Roman" w:cs="Times New Roman"/>
          <w:i/>
          <w:iCs/>
          <w:sz w:val="24"/>
          <w:szCs w:val="24"/>
        </w:rPr>
        <w:t xml:space="preserve"> Shevenell</w:t>
      </w:r>
      <w:r w:rsidR="0050587B" w:rsidRPr="00DD1EC1">
        <w:rPr>
          <w:rFonts w:ascii="Times New Roman" w:hAnsi="Times New Roman" w:cs="Times New Roman"/>
          <w:i/>
          <w:iCs/>
          <w:sz w:val="24"/>
          <w:szCs w:val="24"/>
          <w:vertAlign w:val="superscript"/>
        </w:rPr>
        <w:t>1</w:t>
      </w:r>
      <w:r w:rsidR="00502E07">
        <w:rPr>
          <w:rFonts w:ascii="Times New Roman" w:hAnsi="Times New Roman" w:cs="Times New Roman"/>
          <w:i/>
          <w:iCs/>
          <w:sz w:val="24"/>
          <w:szCs w:val="24"/>
          <w:vertAlign w:val="superscript"/>
        </w:rPr>
        <w:t>3</w:t>
      </w:r>
      <w:r w:rsidRPr="00DD1EC1">
        <w:rPr>
          <w:rFonts w:ascii="Times New Roman" w:hAnsi="Times New Roman" w:cs="Times New Roman"/>
          <w:i/>
          <w:iCs/>
          <w:sz w:val="24"/>
          <w:szCs w:val="24"/>
        </w:rPr>
        <w:t xml:space="preserve">, </w:t>
      </w:r>
      <w:r w:rsidR="00D8572C" w:rsidRPr="00DD1EC1">
        <w:rPr>
          <w:rFonts w:ascii="Times New Roman" w:hAnsi="Times New Roman" w:cs="Times New Roman"/>
          <w:i/>
          <w:iCs/>
          <w:sz w:val="24"/>
          <w:szCs w:val="24"/>
        </w:rPr>
        <w:t>I. Browne</w:t>
      </w:r>
      <w:r w:rsidR="00D8572C" w:rsidRPr="00DD1EC1">
        <w:rPr>
          <w:rFonts w:ascii="Times New Roman" w:hAnsi="Times New Roman" w:cs="Times New Roman"/>
          <w:i/>
          <w:iCs/>
          <w:sz w:val="24"/>
          <w:szCs w:val="24"/>
          <w:vertAlign w:val="superscript"/>
        </w:rPr>
        <w:t>1</w:t>
      </w:r>
      <w:r w:rsidR="00D8572C">
        <w:rPr>
          <w:rFonts w:ascii="Times New Roman" w:hAnsi="Times New Roman" w:cs="Times New Roman"/>
          <w:i/>
          <w:iCs/>
          <w:sz w:val="24"/>
          <w:szCs w:val="24"/>
          <w:vertAlign w:val="superscript"/>
        </w:rPr>
        <w:t>3</w:t>
      </w:r>
      <w:r w:rsidR="00D8572C" w:rsidRPr="00DD1EC1">
        <w:rPr>
          <w:rFonts w:ascii="Times New Roman" w:hAnsi="Times New Roman" w:cs="Times New Roman"/>
          <w:i/>
          <w:iCs/>
          <w:sz w:val="24"/>
          <w:szCs w:val="24"/>
        </w:rPr>
        <w:t xml:space="preserve">, </w:t>
      </w:r>
      <w:r w:rsidR="00A534E6" w:rsidRPr="00DD1EC1">
        <w:rPr>
          <w:rFonts w:ascii="Times New Roman" w:hAnsi="Times New Roman" w:cs="Times New Roman"/>
          <w:i/>
          <w:iCs/>
          <w:sz w:val="24"/>
          <w:szCs w:val="24"/>
        </w:rPr>
        <w:t>D.K. Kulhanek</w:t>
      </w:r>
      <w:r w:rsidR="00A534E6" w:rsidRPr="00DD1EC1">
        <w:rPr>
          <w:rFonts w:ascii="Times New Roman" w:hAnsi="Times New Roman" w:cs="Times New Roman"/>
          <w:i/>
          <w:iCs/>
          <w:sz w:val="24"/>
          <w:szCs w:val="24"/>
          <w:vertAlign w:val="superscript"/>
        </w:rPr>
        <w:t>1</w:t>
      </w:r>
      <w:r w:rsidR="00502E07">
        <w:rPr>
          <w:rFonts w:ascii="Times New Roman" w:hAnsi="Times New Roman" w:cs="Times New Roman"/>
          <w:i/>
          <w:iCs/>
          <w:sz w:val="24"/>
          <w:szCs w:val="24"/>
          <w:vertAlign w:val="superscript"/>
        </w:rPr>
        <w:t>4</w:t>
      </w:r>
      <w:r w:rsidR="00A534E6" w:rsidRPr="00DD1EC1">
        <w:rPr>
          <w:rFonts w:ascii="Times New Roman" w:hAnsi="Times New Roman" w:cs="Times New Roman"/>
          <w:i/>
          <w:iCs/>
          <w:sz w:val="24"/>
          <w:szCs w:val="24"/>
        </w:rPr>
        <w:t>, R. Levy</w:t>
      </w:r>
      <w:r w:rsidR="00A534E6" w:rsidRPr="00DD1EC1">
        <w:rPr>
          <w:rFonts w:ascii="Times New Roman" w:hAnsi="Times New Roman" w:cs="Times New Roman"/>
          <w:i/>
          <w:iCs/>
          <w:sz w:val="24"/>
          <w:szCs w:val="24"/>
          <w:vertAlign w:val="superscript"/>
        </w:rPr>
        <w:t>1</w:t>
      </w:r>
      <w:r w:rsidR="00A534E6">
        <w:rPr>
          <w:rFonts w:ascii="Times New Roman" w:hAnsi="Times New Roman" w:cs="Times New Roman"/>
          <w:i/>
          <w:iCs/>
          <w:sz w:val="24"/>
          <w:szCs w:val="24"/>
          <w:vertAlign w:val="superscript"/>
        </w:rPr>
        <w:t>1</w:t>
      </w:r>
      <w:r w:rsidR="003D447D">
        <w:rPr>
          <w:rFonts w:ascii="Times New Roman" w:hAnsi="Times New Roman" w:cs="Times New Roman"/>
          <w:i/>
          <w:iCs/>
          <w:sz w:val="24"/>
          <w:szCs w:val="24"/>
          <w:vertAlign w:val="superscript"/>
        </w:rPr>
        <w:t>,15</w:t>
      </w:r>
      <w:r w:rsidR="00A534E6" w:rsidRPr="00DD1EC1">
        <w:rPr>
          <w:rFonts w:ascii="Times New Roman" w:hAnsi="Times New Roman" w:cs="Times New Roman"/>
          <w:i/>
          <w:iCs/>
          <w:sz w:val="24"/>
          <w:szCs w:val="24"/>
        </w:rPr>
        <w:t>, D. Harwood</w:t>
      </w:r>
      <w:r w:rsidR="00CA6C3E">
        <w:rPr>
          <w:rFonts w:ascii="Times New Roman" w:hAnsi="Times New Roman" w:cs="Times New Roman"/>
          <w:i/>
          <w:iCs/>
          <w:sz w:val="24"/>
          <w:szCs w:val="24"/>
          <w:vertAlign w:val="superscript"/>
        </w:rPr>
        <w:t>1</w:t>
      </w:r>
      <w:r w:rsidR="003D447D">
        <w:rPr>
          <w:rFonts w:ascii="Times New Roman" w:hAnsi="Times New Roman" w:cs="Times New Roman"/>
          <w:i/>
          <w:iCs/>
          <w:sz w:val="24"/>
          <w:szCs w:val="24"/>
          <w:vertAlign w:val="superscript"/>
        </w:rPr>
        <w:t>6</w:t>
      </w:r>
      <w:r w:rsidR="00A534E6" w:rsidRPr="00DD1EC1">
        <w:rPr>
          <w:rFonts w:ascii="Times New Roman" w:hAnsi="Times New Roman" w:cs="Times New Roman"/>
          <w:i/>
          <w:iCs/>
          <w:sz w:val="24"/>
          <w:szCs w:val="24"/>
        </w:rPr>
        <w:t xml:space="preserve">, </w:t>
      </w:r>
      <w:r w:rsidR="00DB55DE">
        <w:rPr>
          <w:rFonts w:ascii="Times New Roman" w:hAnsi="Times New Roman" w:cs="Times New Roman"/>
          <w:i/>
          <w:iCs/>
          <w:sz w:val="24"/>
          <w:szCs w:val="24"/>
        </w:rPr>
        <w:t>N.B. Sullivan</w:t>
      </w:r>
      <w:r w:rsidR="002031CD">
        <w:rPr>
          <w:rFonts w:ascii="Times New Roman" w:hAnsi="Times New Roman" w:cs="Times New Roman"/>
          <w:i/>
          <w:iCs/>
          <w:sz w:val="24"/>
          <w:szCs w:val="24"/>
          <w:vertAlign w:val="superscript"/>
        </w:rPr>
        <w:t>1</w:t>
      </w:r>
      <w:r w:rsidR="003D447D">
        <w:rPr>
          <w:rFonts w:ascii="Times New Roman" w:hAnsi="Times New Roman" w:cs="Times New Roman"/>
          <w:i/>
          <w:iCs/>
          <w:sz w:val="24"/>
          <w:szCs w:val="24"/>
          <w:vertAlign w:val="superscript"/>
        </w:rPr>
        <w:t>7</w:t>
      </w:r>
      <w:r w:rsidR="002031CD">
        <w:rPr>
          <w:rFonts w:ascii="Times New Roman" w:hAnsi="Times New Roman" w:cs="Times New Roman"/>
          <w:i/>
          <w:iCs/>
          <w:sz w:val="24"/>
          <w:szCs w:val="24"/>
        </w:rPr>
        <w:t xml:space="preserve">, </w:t>
      </w:r>
      <w:r w:rsidR="009B7629">
        <w:rPr>
          <w:rFonts w:ascii="Times New Roman" w:hAnsi="Times New Roman" w:cs="Times New Roman"/>
          <w:i/>
          <w:iCs/>
          <w:sz w:val="24"/>
          <w:szCs w:val="24"/>
        </w:rPr>
        <w:t>S.R. Meyers</w:t>
      </w:r>
      <w:r w:rsidR="009B7629">
        <w:rPr>
          <w:rFonts w:ascii="Times New Roman" w:hAnsi="Times New Roman" w:cs="Times New Roman"/>
          <w:i/>
          <w:iCs/>
          <w:sz w:val="24"/>
          <w:szCs w:val="24"/>
          <w:vertAlign w:val="superscript"/>
        </w:rPr>
        <w:t>1</w:t>
      </w:r>
      <w:r w:rsidR="003D447D">
        <w:rPr>
          <w:rFonts w:ascii="Times New Roman" w:hAnsi="Times New Roman" w:cs="Times New Roman"/>
          <w:i/>
          <w:iCs/>
          <w:sz w:val="24"/>
          <w:szCs w:val="24"/>
          <w:vertAlign w:val="superscript"/>
        </w:rPr>
        <w:t>7</w:t>
      </w:r>
      <w:r w:rsidR="009B7629">
        <w:rPr>
          <w:rFonts w:ascii="Times New Roman" w:hAnsi="Times New Roman" w:cs="Times New Roman"/>
          <w:i/>
          <w:iCs/>
          <w:sz w:val="24"/>
          <w:szCs w:val="24"/>
        </w:rPr>
        <w:t xml:space="preserve">, </w:t>
      </w:r>
      <w:r w:rsidR="00502E07">
        <w:rPr>
          <w:rFonts w:ascii="Times New Roman" w:hAnsi="Times New Roman" w:cs="Times New Roman"/>
          <w:i/>
          <w:iCs/>
          <w:sz w:val="24"/>
          <w:szCs w:val="24"/>
        </w:rPr>
        <w:t>E.</w:t>
      </w:r>
      <w:r w:rsidR="001126C9">
        <w:rPr>
          <w:rFonts w:ascii="Times New Roman" w:hAnsi="Times New Roman" w:cs="Times New Roman"/>
          <w:i/>
          <w:iCs/>
          <w:sz w:val="24"/>
          <w:szCs w:val="24"/>
        </w:rPr>
        <w:t>M.</w:t>
      </w:r>
      <w:r w:rsidR="00502E07">
        <w:rPr>
          <w:rFonts w:ascii="Times New Roman" w:hAnsi="Times New Roman" w:cs="Times New Roman"/>
          <w:i/>
          <w:iCs/>
          <w:sz w:val="24"/>
          <w:szCs w:val="24"/>
        </w:rPr>
        <w:t xml:space="preserve"> Griffith</w:t>
      </w:r>
      <w:r w:rsidR="00CA6C3E">
        <w:rPr>
          <w:rFonts w:ascii="Times New Roman" w:hAnsi="Times New Roman" w:cs="Times New Roman"/>
          <w:i/>
          <w:iCs/>
          <w:sz w:val="24"/>
          <w:szCs w:val="24"/>
          <w:vertAlign w:val="superscript"/>
        </w:rPr>
        <w:t>1</w:t>
      </w:r>
      <w:r w:rsidR="003D447D">
        <w:rPr>
          <w:rFonts w:ascii="Times New Roman" w:hAnsi="Times New Roman" w:cs="Times New Roman"/>
          <w:i/>
          <w:iCs/>
          <w:sz w:val="24"/>
          <w:szCs w:val="24"/>
          <w:vertAlign w:val="superscript"/>
        </w:rPr>
        <w:t>8</w:t>
      </w:r>
      <w:r w:rsidR="00502E07">
        <w:rPr>
          <w:rFonts w:ascii="Times New Roman" w:hAnsi="Times New Roman" w:cs="Times New Roman"/>
          <w:i/>
          <w:iCs/>
          <w:sz w:val="24"/>
          <w:szCs w:val="24"/>
        </w:rPr>
        <w:t xml:space="preserve">, </w:t>
      </w:r>
      <w:r w:rsidR="009E6FBE" w:rsidRPr="00DD1EC1">
        <w:rPr>
          <w:rFonts w:ascii="Times New Roman" w:hAnsi="Times New Roman" w:cs="Times New Roman"/>
          <w:i/>
          <w:iCs/>
          <w:sz w:val="24"/>
          <w:szCs w:val="24"/>
        </w:rPr>
        <w:t>C.-D. Hillenbrand</w:t>
      </w:r>
      <w:r w:rsidR="003D447D">
        <w:rPr>
          <w:rFonts w:ascii="Times New Roman" w:hAnsi="Times New Roman" w:cs="Times New Roman"/>
          <w:i/>
          <w:iCs/>
          <w:sz w:val="24"/>
          <w:szCs w:val="24"/>
          <w:vertAlign w:val="superscript"/>
        </w:rPr>
        <w:t>8</w:t>
      </w:r>
      <w:r w:rsidR="009E6FBE" w:rsidRPr="00DD1EC1">
        <w:rPr>
          <w:rFonts w:ascii="Times New Roman" w:hAnsi="Times New Roman" w:cs="Times New Roman"/>
          <w:i/>
          <w:iCs/>
          <w:sz w:val="24"/>
          <w:szCs w:val="24"/>
        </w:rPr>
        <w:t>, E. Gasson</w:t>
      </w:r>
      <w:r w:rsidR="00CA6C3E">
        <w:rPr>
          <w:rFonts w:ascii="Times New Roman" w:hAnsi="Times New Roman" w:cs="Times New Roman"/>
          <w:i/>
          <w:iCs/>
          <w:sz w:val="24"/>
          <w:szCs w:val="24"/>
          <w:vertAlign w:val="superscript"/>
        </w:rPr>
        <w:t>1</w:t>
      </w:r>
      <w:r w:rsidR="00E14D66">
        <w:rPr>
          <w:rFonts w:ascii="Times New Roman" w:hAnsi="Times New Roman" w:cs="Times New Roman"/>
          <w:i/>
          <w:iCs/>
          <w:sz w:val="24"/>
          <w:szCs w:val="24"/>
          <w:vertAlign w:val="superscript"/>
        </w:rPr>
        <w:t>9</w:t>
      </w:r>
      <w:r w:rsidR="009E6FBE" w:rsidRPr="00DD1EC1">
        <w:rPr>
          <w:rFonts w:ascii="Times New Roman" w:hAnsi="Times New Roman" w:cs="Times New Roman"/>
          <w:i/>
          <w:iCs/>
          <w:sz w:val="24"/>
          <w:szCs w:val="24"/>
        </w:rPr>
        <w:t>, M.J. Siegert</w:t>
      </w:r>
      <w:r w:rsidR="009E6FBE" w:rsidRPr="00DD1EC1">
        <w:rPr>
          <w:rFonts w:ascii="Times New Roman" w:hAnsi="Times New Roman" w:cs="Times New Roman"/>
          <w:i/>
          <w:iCs/>
          <w:sz w:val="24"/>
          <w:szCs w:val="24"/>
          <w:vertAlign w:val="superscript"/>
        </w:rPr>
        <w:t>1,</w:t>
      </w:r>
      <w:r w:rsidR="00E14D66">
        <w:rPr>
          <w:rFonts w:ascii="Times New Roman" w:hAnsi="Times New Roman" w:cs="Times New Roman"/>
          <w:i/>
          <w:iCs/>
          <w:sz w:val="24"/>
          <w:szCs w:val="24"/>
          <w:vertAlign w:val="superscript"/>
        </w:rPr>
        <w:t>20</w:t>
      </w:r>
      <w:r w:rsidR="009E6FBE" w:rsidRPr="00DD1EC1">
        <w:rPr>
          <w:rFonts w:ascii="Times New Roman" w:hAnsi="Times New Roman" w:cs="Times New Roman"/>
          <w:i/>
          <w:iCs/>
          <w:sz w:val="24"/>
          <w:szCs w:val="24"/>
        </w:rPr>
        <w:t xml:space="preserve">, </w:t>
      </w:r>
      <w:r w:rsidR="00A775DB" w:rsidRPr="00DD1EC1">
        <w:rPr>
          <w:rFonts w:ascii="Times New Roman" w:hAnsi="Times New Roman" w:cs="Times New Roman"/>
          <w:i/>
          <w:iCs/>
          <w:sz w:val="24"/>
          <w:szCs w:val="24"/>
        </w:rPr>
        <w:t>B. Keisling</w:t>
      </w:r>
      <w:r w:rsidR="007A06C5" w:rsidRPr="00DD1EC1">
        <w:rPr>
          <w:rFonts w:ascii="Times New Roman" w:hAnsi="Times New Roman" w:cs="Times New Roman"/>
          <w:i/>
          <w:iCs/>
          <w:sz w:val="24"/>
          <w:szCs w:val="24"/>
          <w:vertAlign w:val="superscript"/>
        </w:rPr>
        <w:t>7</w:t>
      </w:r>
      <w:r w:rsidR="00A775DB" w:rsidRPr="00DD1EC1">
        <w:rPr>
          <w:rFonts w:ascii="Times New Roman" w:hAnsi="Times New Roman" w:cs="Times New Roman"/>
          <w:i/>
          <w:iCs/>
          <w:sz w:val="24"/>
          <w:szCs w:val="24"/>
        </w:rPr>
        <w:t>,</w:t>
      </w:r>
      <w:r w:rsidR="00AC5D60">
        <w:rPr>
          <w:rFonts w:ascii="Times New Roman" w:hAnsi="Times New Roman" w:cs="Times New Roman"/>
          <w:i/>
          <w:iCs/>
          <w:sz w:val="24"/>
          <w:szCs w:val="24"/>
        </w:rPr>
        <w:t xml:space="preserve"> </w:t>
      </w:r>
      <w:r w:rsidR="00AC5D60" w:rsidRPr="00DD1EC1">
        <w:rPr>
          <w:rFonts w:ascii="Times New Roman" w:hAnsi="Times New Roman" w:cs="Times New Roman"/>
          <w:i/>
          <w:iCs/>
          <w:sz w:val="24"/>
          <w:szCs w:val="24"/>
        </w:rPr>
        <w:t>K.</w:t>
      </w:r>
      <w:r w:rsidR="00DF1599">
        <w:rPr>
          <w:rFonts w:ascii="Times New Roman" w:hAnsi="Times New Roman" w:cs="Times New Roman"/>
          <w:i/>
          <w:iCs/>
          <w:sz w:val="24"/>
          <w:szCs w:val="24"/>
        </w:rPr>
        <w:t>J.</w:t>
      </w:r>
      <w:r w:rsidR="00AC5D60" w:rsidRPr="00DD1EC1">
        <w:rPr>
          <w:rFonts w:ascii="Times New Roman" w:hAnsi="Times New Roman" w:cs="Times New Roman"/>
          <w:i/>
          <w:iCs/>
          <w:sz w:val="24"/>
          <w:szCs w:val="24"/>
        </w:rPr>
        <w:t xml:space="preserve"> Licht</w:t>
      </w:r>
      <w:r w:rsidR="00AC5D60" w:rsidRPr="00037BAD">
        <w:rPr>
          <w:rFonts w:ascii="Times New Roman" w:hAnsi="Times New Roman" w:cs="Times New Roman"/>
          <w:i/>
          <w:iCs/>
          <w:sz w:val="24"/>
          <w:szCs w:val="24"/>
          <w:vertAlign w:val="superscript"/>
        </w:rPr>
        <w:t>2</w:t>
      </w:r>
      <w:r w:rsidR="00E14D66">
        <w:rPr>
          <w:rFonts w:ascii="Times New Roman" w:hAnsi="Times New Roman" w:cs="Times New Roman"/>
          <w:i/>
          <w:iCs/>
          <w:sz w:val="24"/>
          <w:szCs w:val="24"/>
          <w:vertAlign w:val="superscript"/>
        </w:rPr>
        <w:t>1</w:t>
      </w:r>
      <w:r w:rsidR="00AC5D60" w:rsidRPr="00DD1EC1">
        <w:rPr>
          <w:rFonts w:ascii="Times New Roman" w:hAnsi="Times New Roman" w:cs="Times New Roman"/>
          <w:i/>
          <w:iCs/>
          <w:sz w:val="24"/>
          <w:szCs w:val="24"/>
        </w:rPr>
        <w:t>,</w:t>
      </w:r>
      <w:r w:rsidRPr="00DD1EC1">
        <w:rPr>
          <w:rFonts w:ascii="Times New Roman" w:hAnsi="Times New Roman" w:cs="Times New Roman"/>
          <w:i/>
          <w:iCs/>
          <w:sz w:val="24"/>
          <w:szCs w:val="24"/>
        </w:rPr>
        <w:t xml:space="preserve"> G. Kuh</w:t>
      </w:r>
      <w:r w:rsidR="00C6004A" w:rsidRPr="00DD1EC1">
        <w:rPr>
          <w:rFonts w:ascii="Times New Roman" w:hAnsi="Times New Roman" w:cs="Times New Roman"/>
          <w:i/>
          <w:iCs/>
          <w:sz w:val="24"/>
          <w:szCs w:val="24"/>
        </w:rPr>
        <w:t>n</w:t>
      </w:r>
      <w:r w:rsidR="00167ECF">
        <w:rPr>
          <w:rFonts w:ascii="Times New Roman" w:hAnsi="Times New Roman" w:cs="Times New Roman"/>
          <w:i/>
          <w:iCs/>
          <w:sz w:val="24"/>
          <w:szCs w:val="24"/>
          <w:vertAlign w:val="superscript"/>
        </w:rPr>
        <w:t>2</w:t>
      </w:r>
      <w:r w:rsidR="00E14D66">
        <w:rPr>
          <w:rFonts w:ascii="Times New Roman" w:hAnsi="Times New Roman" w:cs="Times New Roman"/>
          <w:i/>
          <w:iCs/>
          <w:sz w:val="24"/>
          <w:szCs w:val="24"/>
          <w:vertAlign w:val="superscript"/>
        </w:rPr>
        <w:t>2</w:t>
      </w:r>
      <w:r w:rsidRPr="00DD1EC1">
        <w:rPr>
          <w:rFonts w:ascii="Times New Roman" w:hAnsi="Times New Roman" w:cs="Times New Roman"/>
          <w:i/>
          <w:iCs/>
          <w:sz w:val="24"/>
          <w:szCs w:val="24"/>
        </w:rPr>
        <w:t>,</w:t>
      </w:r>
      <w:r w:rsidR="00A775DB" w:rsidRPr="00DD1EC1">
        <w:rPr>
          <w:rFonts w:ascii="Times New Roman" w:hAnsi="Times New Roman" w:cs="Times New Roman"/>
          <w:i/>
          <w:iCs/>
          <w:sz w:val="24"/>
          <w:szCs w:val="24"/>
        </w:rPr>
        <w:t xml:space="preserve"> </w:t>
      </w:r>
      <w:r w:rsidR="00806F8E" w:rsidRPr="00DD1EC1">
        <w:rPr>
          <w:rFonts w:ascii="Times New Roman" w:hAnsi="Times New Roman" w:cs="Times New Roman"/>
          <w:i/>
          <w:iCs/>
          <w:sz w:val="24"/>
          <w:szCs w:val="24"/>
        </w:rPr>
        <w:t>J.</w:t>
      </w:r>
      <w:r w:rsidR="00DF1599">
        <w:rPr>
          <w:rFonts w:ascii="Times New Roman" w:hAnsi="Times New Roman" w:cs="Times New Roman"/>
          <w:i/>
          <w:iCs/>
          <w:sz w:val="24"/>
          <w:szCs w:val="24"/>
        </w:rPr>
        <w:t>E.</w:t>
      </w:r>
      <w:r w:rsidR="00806F8E" w:rsidRPr="00DD1EC1">
        <w:rPr>
          <w:rFonts w:ascii="Times New Roman" w:hAnsi="Times New Roman" w:cs="Times New Roman"/>
          <w:i/>
          <w:iCs/>
          <w:sz w:val="24"/>
          <w:szCs w:val="24"/>
        </w:rPr>
        <w:t xml:space="preserve"> Dodd</w:t>
      </w:r>
      <w:r w:rsidR="006928A6" w:rsidRPr="00DD1EC1">
        <w:rPr>
          <w:rFonts w:ascii="Times New Roman" w:hAnsi="Times New Roman" w:cs="Times New Roman"/>
          <w:i/>
          <w:iCs/>
          <w:sz w:val="24"/>
          <w:szCs w:val="24"/>
          <w:vertAlign w:val="superscript"/>
        </w:rPr>
        <w:t>2</w:t>
      </w:r>
      <w:r w:rsidR="00E14D66">
        <w:rPr>
          <w:rFonts w:ascii="Times New Roman" w:hAnsi="Times New Roman" w:cs="Times New Roman"/>
          <w:i/>
          <w:iCs/>
          <w:sz w:val="24"/>
          <w:szCs w:val="24"/>
          <w:vertAlign w:val="superscript"/>
        </w:rPr>
        <w:t>3</w:t>
      </w:r>
      <w:r w:rsidR="006928A6" w:rsidRPr="00DD1EC1">
        <w:rPr>
          <w:rFonts w:ascii="Times New Roman" w:hAnsi="Times New Roman" w:cs="Times New Roman"/>
          <w:i/>
          <w:iCs/>
          <w:sz w:val="24"/>
          <w:szCs w:val="24"/>
        </w:rPr>
        <w:t xml:space="preserve">, </w:t>
      </w:r>
      <w:r w:rsidRPr="00DD1EC1">
        <w:rPr>
          <w:rFonts w:ascii="Times New Roman" w:hAnsi="Times New Roman" w:cs="Times New Roman"/>
          <w:i/>
          <w:iCs/>
          <w:color w:val="201F1E"/>
          <w:sz w:val="24"/>
          <w:szCs w:val="24"/>
          <w:shd w:val="clear" w:color="auto" w:fill="FFFFFF"/>
        </w:rPr>
        <w:t>C. Boshuis</w:t>
      </w:r>
      <w:r w:rsidR="00EE6152" w:rsidRPr="00DD1EC1">
        <w:rPr>
          <w:rFonts w:ascii="Times New Roman" w:hAnsi="Times New Roman" w:cs="Times New Roman"/>
          <w:i/>
          <w:iCs/>
          <w:color w:val="201F1E"/>
          <w:sz w:val="24"/>
          <w:szCs w:val="24"/>
          <w:shd w:val="clear" w:color="auto" w:fill="FFFFFF"/>
          <w:vertAlign w:val="superscript"/>
        </w:rPr>
        <w:t>6</w:t>
      </w:r>
      <w:r w:rsidRPr="00DD1EC1">
        <w:rPr>
          <w:rFonts w:ascii="Times New Roman" w:hAnsi="Times New Roman" w:cs="Times New Roman"/>
          <w:i/>
          <w:iCs/>
          <w:color w:val="201F1E"/>
          <w:sz w:val="24"/>
          <w:szCs w:val="24"/>
          <w:shd w:val="clear" w:color="auto" w:fill="FFFFFF"/>
        </w:rPr>
        <w:t xml:space="preserve"> </w:t>
      </w:r>
      <w:r w:rsidR="001472A3" w:rsidRPr="00DD1EC1">
        <w:rPr>
          <w:rFonts w:ascii="Times New Roman" w:hAnsi="Times New Roman" w:cs="Times New Roman"/>
          <w:i/>
          <w:iCs/>
          <w:sz w:val="24"/>
          <w:szCs w:val="24"/>
        </w:rPr>
        <w:t>, L. De Santis</w:t>
      </w:r>
      <w:r w:rsidR="00672996">
        <w:rPr>
          <w:rFonts w:ascii="Times New Roman" w:hAnsi="Times New Roman" w:cs="Times New Roman"/>
          <w:i/>
          <w:iCs/>
          <w:sz w:val="24"/>
          <w:szCs w:val="24"/>
          <w:vertAlign w:val="superscript"/>
        </w:rPr>
        <w:t>10</w:t>
      </w:r>
      <w:r w:rsidR="001472A3" w:rsidRPr="00DD1EC1">
        <w:rPr>
          <w:rFonts w:ascii="Times New Roman" w:hAnsi="Times New Roman" w:cs="Times New Roman"/>
          <w:i/>
          <w:iCs/>
          <w:sz w:val="24"/>
          <w:szCs w:val="24"/>
        </w:rPr>
        <w:t>, R.M. McKay</w:t>
      </w:r>
      <w:r w:rsidR="00632186">
        <w:rPr>
          <w:rFonts w:ascii="Times New Roman" w:hAnsi="Times New Roman" w:cs="Times New Roman"/>
          <w:i/>
          <w:iCs/>
          <w:sz w:val="24"/>
          <w:szCs w:val="24"/>
          <w:vertAlign w:val="superscript"/>
        </w:rPr>
        <w:t>15</w:t>
      </w:r>
      <w:r w:rsidR="001472A3" w:rsidRPr="00DD1EC1">
        <w:rPr>
          <w:rFonts w:ascii="Times New Roman" w:hAnsi="Times New Roman" w:cs="Times New Roman"/>
          <w:i/>
          <w:iCs/>
          <w:sz w:val="24"/>
          <w:szCs w:val="24"/>
        </w:rPr>
        <w:t xml:space="preserve">, </w:t>
      </w:r>
      <w:r w:rsidRPr="00DD1EC1">
        <w:rPr>
          <w:rFonts w:ascii="Times New Roman" w:hAnsi="Times New Roman" w:cs="Times New Roman"/>
          <w:i/>
          <w:iCs/>
          <w:sz w:val="24"/>
          <w:szCs w:val="24"/>
        </w:rPr>
        <w:t>and the Expedition 374 scien</w:t>
      </w:r>
      <w:r w:rsidR="00274C2A">
        <w:rPr>
          <w:rFonts w:ascii="Times New Roman" w:hAnsi="Times New Roman" w:cs="Times New Roman"/>
          <w:i/>
          <w:iCs/>
          <w:sz w:val="24"/>
          <w:szCs w:val="24"/>
        </w:rPr>
        <w:t>tists</w:t>
      </w:r>
      <w:r w:rsidRPr="00DD1EC1">
        <w:rPr>
          <w:rFonts w:ascii="Times New Roman" w:hAnsi="Times New Roman" w:cs="Times New Roman"/>
          <w:i/>
          <w:iCs/>
          <w:sz w:val="24"/>
          <w:szCs w:val="24"/>
        </w:rPr>
        <w:t>.</w:t>
      </w:r>
    </w:p>
    <w:p w14:paraId="02D19F6D" w14:textId="2E8FDDD0" w:rsidR="00E00D18" w:rsidRPr="00DD1EC1" w:rsidRDefault="00E00D18" w:rsidP="003E3DC1">
      <w:pPr>
        <w:spacing w:after="0" w:line="480" w:lineRule="auto"/>
        <w:rPr>
          <w:rFonts w:ascii="Times New Roman" w:hAnsi="Times New Roman" w:cs="Times New Roman"/>
          <w:sz w:val="20"/>
          <w:szCs w:val="20"/>
        </w:rPr>
      </w:pPr>
      <w:r w:rsidRPr="00A4490A">
        <w:rPr>
          <w:rFonts w:ascii="Times New Roman" w:hAnsi="Times New Roman" w:cs="Times New Roman"/>
          <w:sz w:val="20"/>
          <w:szCs w:val="20"/>
          <w:vertAlign w:val="superscript"/>
        </w:rPr>
        <w:t>1</w:t>
      </w:r>
      <w:r w:rsidRPr="00DD1EC1">
        <w:rPr>
          <w:rFonts w:ascii="Times New Roman" w:hAnsi="Times New Roman" w:cs="Times New Roman"/>
          <w:sz w:val="20"/>
          <w:szCs w:val="20"/>
        </w:rPr>
        <w:t>Department of Earth Science and Engineering, Imperial College London, Exhibition Road, London, SW7 2AZ, UK</w:t>
      </w:r>
    </w:p>
    <w:p w14:paraId="3EDDD6B7" w14:textId="4E90F8AC" w:rsidR="00E00D18" w:rsidRPr="00DD1EC1" w:rsidRDefault="00E00D18" w:rsidP="003E3DC1">
      <w:pPr>
        <w:spacing w:after="0" w:line="480" w:lineRule="auto"/>
        <w:rPr>
          <w:rFonts w:ascii="Times New Roman" w:hAnsi="Times New Roman" w:cs="Times New Roman"/>
          <w:sz w:val="20"/>
          <w:szCs w:val="20"/>
        </w:rPr>
      </w:pPr>
      <w:r w:rsidRPr="00DD1EC1">
        <w:rPr>
          <w:rFonts w:ascii="Times New Roman" w:hAnsi="Times New Roman" w:cs="Times New Roman"/>
          <w:sz w:val="20"/>
          <w:szCs w:val="20"/>
          <w:vertAlign w:val="superscript"/>
        </w:rPr>
        <w:t>2</w:t>
      </w:r>
      <w:r w:rsidRPr="00DD1EC1">
        <w:rPr>
          <w:rFonts w:ascii="Times New Roman" w:hAnsi="Times New Roman" w:cs="Times New Roman"/>
          <w:sz w:val="20"/>
          <w:szCs w:val="20"/>
        </w:rPr>
        <w:t xml:space="preserve">Department of Physical, Earth and Environmental Sciences, University of Siena, via </w:t>
      </w:r>
      <w:proofErr w:type="spellStart"/>
      <w:r w:rsidRPr="00DD1EC1">
        <w:rPr>
          <w:rFonts w:ascii="Times New Roman" w:hAnsi="Times New Roman" w:cs="Times New Roman"/>
          <w:sz w:val="20"/>
          <w:szCs w:val="20"/>
        </w:rPr>
        <w:t>Laterina</w:t>
      </w:r>
      <w:proofErr w:type="spellEnd"/>
      <w:r w:rsidRPr="00DD1EC1">
        <w:rPr>
          <w:rFonts w:ascii="Times New Roman" w:hAnsi="Times New Roman" w:cs="Times New Roman"/>
          <w:sz w:val="20"/>
          <w:szCs w:val="20"/>
        </w:rPr>
        <w:t xml:space="preserve"> 8, 53100 Siena, Italy</w:t>
      </w:r>
    </w:p>
    <w:p w14:paraId="2AA0D03A" w14:textId="0C453CCA" w:rsidR="004E0DB7" w:rsidRPr="00DD1EC1" w:rsidRDefault="004E0DB7" w:rsidP="003E3DC1">
      <w:pPr>
        <w:spacing w:after="0" w:line="480" w:lineRule="auto"/>
        <w:rPr>
          <w:rFonts w:ascii="Times New Roman" w:hAnsi="Times New Roman" w:cs="Times New Roman"/>
          <w:sz w:val="20"/>
          <w:szCs w:val="20"/>
        </w:rPr>
      </w:pPr>
      <w:r w:rsidRPr="00DD1EC1">
        <w:rPr>
          <w:rFonts w:ascii="Times New Roman" w:hAnsi="Times New Roman" w:cs="Times New Roman"/>
          <w:sz w:val="20"/>
          <w:szCs w:val="20"/>
          <w:vertAlign w:val="superscript"/>
        </w:rPr>
        <w:t>3</w:t>
      </w:r>
      <w:r w:rsidRPr="00DD1EC1">
        <w:rPr>
          <w:rFonts w:ascii="Times New Roman" w:hAnsi="Times New Roman" w:cs="Times New Roman"/>
          <w:sz w:val="20"/>
          <w:szCs w:val="20"/>
        </w:rPr>
        <w:t>Department of Earth Sciences, University College London, UK</w:t>
      </w:r>
      <w:r w:rsidRPr="00DD1EC1">
        <w:rPr>
          <w:rFonts w:ascii="Times New Roman" w:hAnsi="Times New Roman" w:cs="Times New Roman"/>
          <w:sz w:val="20"/>
          <w:szCs w:val="20"/>
        </w:rPr>
        <w:tab/>
      </w:r>
    </w:p>
    <w:p w14:paraId="5F82F436" w14:textId="7DF4FF7B" w:rsidR="00E00D18" w:rsidRPr="00DD1EC1" w:rsidRDefault="004E0DB7" w:rsidP="003E3DC1">
      <w:pPr>
        <w:spacing w:after="0" w:line="480" w:lineRule="auto"/>
        <w:rPr>
          <w:rFonts w:ascii="Times New Roman" w:hAnsi="Times New Roman" w:cs="Times New Roman"/>
          <w:sz w:val="20"/>
          <w:szCs w:val="20"/>
        </w:rPr>
      </w:pPr>
      <w:r w:rsidRPr="00DD1EC1">
        <w:rPr>
          <w:rFonts w:ascii="Times New Roman" w:hAnsi="Times New Roman" w:cs="Times New Roman"/>
          <w:sz w:val="20"/>
          <w:szCs w:val="20"/>
          <w:vertAlign w:val="superscript"/>
        </w:rPr>
        <w:t>4</w:t>
      </w:r>
      <w:r w:rsidR="00E00D18" w:rsidRPr="00DD1EC1">
        <w:rPr>
          <w:rFonts w:ascii="Times New Roman" w:hAnsi="Times New Roman" w:cs="Times New Roman"/>
          <w:sz w:val="20"/>
          <w:szCs w:val="20"/>
        </w:rPr>
        <w:t>Department of Earth and Planetary Sciences, Birkbeck, University of London, UK</w:t>
      </w:r>
      <w:r w:rsidR="00E00D18" w:rsidRPr="00DD1EC1">
        <w:rPr>
          <w:rFonts w:ascii="Times New Roman" w:hAnsi="Times New Roman" w:cs="Times New Roman"/>
          <w:sz w:val="20"/>
          <w:szCs w:val="20"/>
        </w:rPr>
        <w:tab/>
      </w:r>
    </w:p>
    <w:p w14:paraId="3AB096BF" w14:textId="3E9C9357" w:rsidR="00230CD2" w:rsidRPr="00DD1EC1" w:rsidRDefault="00E00D18" w:rsidP="003E3DC1">
      <w:pPr>
        <w:spacing w:after="0" w:line="480" w:lineRule="auto"/>
        <w:rPr>
          <w:rFonts w:ascii="Times New Roman" w:hAnsi="Times New Roman" w:cs="Times New Roman"/>
          <w:sz w:val="20"/>
          <w:szCs w:val="20"/>
        </w:rPr>
      </w:pPr>
      <w:r w:rsidRPr="00DD1EC1">
        <w:rPr>
          <w:rFonts w:ascii="Times New Roman" w:hAnsi="Times New Roman" w:cs="Times New Roman"/>
          <w:sz w:val="20"/>
          <w:szCs w:val="20"/>
          <w:vertAlign w:val="superscript"/>
        </w:rPr>
        <w:t>5</w:t>
      </w:r>
      <w:r w:rsidR="00230CD2" w:rsidRPr="00DD1EC1">
        <w:rPr>
          <w:rFonts w:ascii="Times New Roman" w:hAnsi="Times New Roman" w:cs="Times New Roman"/>
          <w:sz w:val="20"/>
          <w:szCs w:val="20"/>
        </w:rPr>
        <w:t xml:space="preserve">Laboratoire </w:t>
      </w:r>
      <w:proofErr w:type="spellStart"/>
      <w:r w:rsidR="00230CD2" w:rsidRPr="00DD1EC1">
        <w:rPr>
          <w:rFonts w:ascii="Times New Roman" w:hAnsi="Times New Roman" w:cs="Times New Roman"/>
          <w:sz w:val="20"/>
          <w:szCs w:val="20"/>
        </w:rPr>
        <w:t>d'Océanologie</w:t>
      </w:r>
      <w:proofErr w:type="spellEnd"/>
      <w:r w:rsidR="00230CD2" w:rsidRPr="00DD1EC1">
        <w:rPr>
          <w:rFonts w:ascii="Times New Roman" w:hAnsi="Times New Roman" w:cs="Times New Roman"/>
          <w:sz w:val="20"/>
          <w:szCs w:val="20"/>
        </w:rPr>
        <w:t xml:space="preserve"> et de </w:t>
      </w:r>
      <w:proofErr w:type="spellStart"/>
      <w:r w:rsidR="00230CD2" w:rsidRPr="00DD1EC1">
        <w:rPr>
          <w:rFonts w:ascii="Times New Roman" w:hAnsi="Times New Roman" w:cs="Times New Roman"/>
          <w:sz w:val="20"/>
          <w:szCs w:val="20"/>
        </w:rPr>
        <w:t>Géosciences</w:t>
      </w:r>
      <w:proofErr w:type="spellEnd"/>
      <w:r w:rsidR="00230CD2" w:rsidRPr="00DD1EC1">
        <w:rPr>
          <w:rFonts w:ascii="Times New Roman" w:hAnsi="Times New Roman" w:cs="Times New Roman"/>
          <w:sz w:val="20"/>
          <w:szCs w:val="20"/>
        </w:rPr>
        <w:t>, UMR 8187 CNRS/</w:t>
      </w:r>
      <w:proofErr w:type="spellStart"/>
      <w:r w:rsidR="00230CD2" w:rsidRPr="00DD1EC1">
        <w:rPr>
          <w:rFonts w:ascii="Times New Roman" w:hAnsi="Times New Roman" w:cs="Times New Roman"/>
          <w:sz w:val="20"/>
          <w:szCs w:val="20"/>
        </w:rPr>
        <w:t>Univ</w:t>
      </w:r>
      <w:proofErr w:type="spellEnd"/>
      <w:r w:rsidR="00230CD2" w:rsidRPr="00DD1EC1">
        <w:rPr>
          <w:rFonts w:ascii="Times New Roman" w:hAnsi="Times New Roman" w:cs="Times New Roman"/>
          <w:sz w:val="20"/>
          <w:szCs w:val="20"/>
        </w:rPr>
        <w:t xml:space="preserve"> Lille/ULCO, 8 </w:t>
      </w:r>
      <w:proofErr w:type="spellStart"/>
      <w:r w:rsidR="00230CD2" w:rsidRPr="00DD1EC1">
        <w:rPr>
          <w:rFonts w:ascii="Times New Roman" w:hAnsi="Times New Roman" w:cs="Times New Roman"/>
          <w:sz w:val="20"/>
          <w:szCs w:val="20"/>
        </w:rPr>
        <w:t>Cité</w:t>
      </w:r>
      <w:proofErr w:type="spellEnd"/>
      <w:r w:rsidR="00230CD2" w:rsidRPr="00DD1EC1">
        <w:rPr>
          <w:rFonts w:ascii="Times New Roman" w:hAnsi="Times New Roman" w:cs="Times New Roman"/>
          <w:sz w:val="20"/>
          <w:szCs w:val="20"/>
        </w:rPr>
        <w:t xml:space="preserve"> </w:t>
      </w:r>
      <w:proofErr w:type="spellStart"/>
      <w:r w:rsidR="00230CD2" w:rsidRPr="00DD1EC1">
        <w:rPr>
          <w:rFonts w:ascii="Times New Roman" w:hAnsi="Times New Roman" w:cs="Times New Roman"/>
          <w:sz w:val="20"/>
          <w:szCs w:val="20"/>
        </w:rPr>
        <w:t>scientifique</w:t>
      </w:r>
      <w:proofErr w:type="spellEnd"/>
      <w:r w:rsidR="00230CD2" w:rsidRPr="00DD1EC1">
        <w:rPr>
          <w:rFonts w:ascii="Times New Roman" w:hAnsi="Times New Roman" w:cs="Times New Roman"/>
          <w:sz w:val="20"/>
          <w:szCs w:val="20"/>
        </w:rPr>
        <w:t xml:space="preserve">, F-59655 Villeneuve </w:t>
      </w:r>
      <w:proofErr w:type="spellStart"/>
      <w:r w:rsidR="00230CD2" w:rsidRPr="00DD1EC1">
        <w:rPr>
          <w:rFonts w:ascii="Times New Roman" w:hAnsi="Times New Roman" w:cs="Times New Roman"/>
          <w:sz w:val="20"/>
          <w:szCs w:val="20"/>
        </w:rPr>
        <w:t>d'Ascq</w:t>
      </w:r>
      <w:proofErr w:type="spellEnd"/>
      <w:r w:rsidR="00230CD2" w:rsidRPr="00DD1EC1">
        <w:rPr>
          <w:rFonts w:ascii="Times New Roman" w:hAnsi="Times New Roman" w:cs="Times New Roman"/>
          <w:sz w:val="20"/>
          <w:szCs w:val="20"/>
        </w:rPr>
        <w:t>, France.</w:t>
      </w:r>
    </w:p>
    <w:p w14:paraId="53DE3A7F" w14:textId="29C0CC64" w:rsidR="005D25A6" w:rsidRPr="00DD1EC1" w:rsidRDefault="006E6E9B" w:rsidP="003E3DC1">
      <w:pPr>
        <w:spacing w:after="0" w:line="480" w:lineRule="auto"/>
        <w:rPr>
          <w:rFonts w:ascii="Times New Roman" w:hAnsi="Times New Roman" w:cs="Times New Roman"/>
          <w:sz w:val="20"/>
          <w:szCs w:val="20"/>
        </w:rPr>
      </w:pPr>
      <w:r w:rsidRPr="00DD1EC1">
        <w:rPr>
          <w:rFonts w:ascii="Times New Roman" w:hAnsi="Times New Roman" w:cs="Times New Roman"/>
          <w:sz w:val="20"/>
          <w:szCs w:val="20"/>
          <w:vertAlign w:val="superscript"/>
        </w:rPr>
        <w:t>6</w:t>
      </w:r>
      <w:r w:rsidR="00D73A5C" w:rsidRPr="00DD1EC1">
        <w:rPr>
          <w:rFonts w:ascii="Times New Roman" w:hAnsi="Times New Roman" w:cs="Times New Roman"/>
          <w:sz w:val="20"/>
          <w:szCs w:val="20"/>
        </w:rPr>
        <w:t>Department of Earth Sciences</w:t>
      </w:r>
      <w:r w:rsidR="00D73A5C">
        <w:rPr>
          <w:rFonts w:ascii="Times New Roman" w:hAnsi="Times New Roman" w:cs="Times New Roman"/>
          <w:sz w:val="20"/>
          <w:szCs w:val="20"/>
        </w:rPr>
        <w:t xml:space="preserve">, </w:t>
      </w:r>
      <w:r w:rsidR="005D25A6" w:rsidRPr="00DD1EC1">
        <w:rPr>
          <w:rFonts w:ascii="Times New Roman" w:hAnsi="Times New Roman" w:cs="Times New Roman"/>
          <w:sz w:val="20"/>
          <w:szCs w:val="20"/>
        </w:rPr>
        <w:t xml:space="preserve">Marine Palynology and </w:t>
      </w:r>
      <w:proofErr w:type="spellStart"/>
      <w:r w:rsidR="005D25A6" w:rsidRPr="00DD1EC1">
        <w:rPr>
          <w:rFonts w:ascii="Times New Roman" w:hAnsi="Times New Roman" w:cs="Times New Roman"/>
          <w:sz w:val="20"/>
          <w:szCs w:val="20"/>
        </w:rPr>
        <w:t>Paleoceanography</w:t>
      </w:r>
      <w:proofErr w:type="spellEnd"/>
      <w:r w:rsidR="005D25A6" w:rsidRPr="00DD1EC1">
        <w:rPr>
          <w:rFonts w:ascii="Times New Roman" w:hAnsi="Times New Roman" w:cs="Times New Roman"/>
          <w:sz w:val="20"/>
          <w:szCs w:val="20"/>
        </w:rPr>
        <w:t>, University of Utrecht, The Netherlands</w:t>
      </w:r>
    </w:p>
    <w:p w14:paraId="49699733" w14:textId="5C047AD5" w:rsidR="00E53C47" w:rsidRPr="00DD1EC1" w:rsidRDefault="00986DB7" w:rsidP="003E3DC1">
      <w:pPr>
        <w:spacing w:after="0" w:line="480" w:lineRule="auto"/>
        <w:rPr>
          <w:rFonts w:ascii="Times New Roman" w:hAnsi="Times New Roman" w:cs="Times New Roman"/>
          <w:sz w:val="20"/>
          <w:szCs w:val="20"/>
        </w:rPr>
      </w:pPr>
      <w:r w:rsidRPr="00DD1EC1">
        <w:rPr>
          <w:rFonts w:ascii="Times New Roman" w:hAnsi="Times New Roman" w:cs="Times New Roman"/>
          <w:sz w:val="20"/>
          <w:szCs w:val="20"/>
          <w:vertAlign w:val="superscript"/>
        </w:rPr>
        <w:t>7</w:t>
      </w:r>
      <w:r w:rsidR="00E53C47" w:rsidRPr="00DD1EC1">
        <w:rPr>
          <w:rFonts w:ascii="Times New Roman" w:hAnsi="Times New Roman" w:cs="Times New Roman"/>
          <w:sz w:val="20"/>
          <w:szCs w:val="20"/>
        </w:rPr>
        <w:t>Lamont-Doherty Earth Observatory of Columbia University Palisades, New York, USA</w:t>
      </w:r>
    </w:p>
    <w:p w14:paraId="120B4033" w14:textId="2693DEEC" w:rsidR="008A06E5" w:rsidRDefault="00BC3CF8" w:rsidP="003E3DC1">
      <w:pPr>
        <w:spacing w:after="0" w:line="48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vertAlign w:val="superscript"/>
        </w:rPr>
        <w:t>8</w:t>
      </w:r>
      <w:r w:rsidR="008A06E5" w:rsidRPr="00DD1EC1">
        <w:rPr>
          <w:rFonts w:ascii="Times New Roman" w:hAnsi="Times New Roman" w:cs="Times New Roman"/>
          <w:sz w:val="20"/>
          <w:szCs w:val="20"/>
          <w:shd w:val="clear" w:color="auto" w:fill="FFFFFF"/>
        </w:rPr>
        <w:t>British Antarctic Survey</w:t>
      </w:r>
      <w:r w:rsidR="008A06E5" w:rsidRPr="00DD1EC1">
        <w:rPr>
          <w:rFonts w:ascii="Times New Roman" w:hAnsi="Times New Roman" w:cs="Times New Roman"/>
          <w:sz w:val="20"/>
          <w:szCs w:val="20"/>
        </w:rPr>
        <w:t xml:space="preserve">, </w:t>
      </w:r>
      <w:r w:rsidR="008A06E5" w:rsidRPr="00DD1EC1">
        <w:rPr>
          <w:rFonts w:ascii="Times New Roman" w:hAnsi="Times New Roman" w:cs="Times New Roman"/>
          <w:sz w:val="20"/>
          <w:szCs w:val="20"/>
          <w:shd w:val="clear" w:color="auto" w:fill="FFFFFF"/>
        </w:rPr>
        <w:t>High Cross</w:t>
      </w:r>
      <w:r w:rsidR="008A06E5" w:rsidRPr="00DD1EC1">
        <w:rPr>
          <w:rFonts w:ascii="Times New Roman" w:hAnsi="Times New Roman" w:cs="Times New Roman"/>
          <w:sz w:val="20"/>
          <w:szCs w:val="20"/>
        </w:rPr>
        <w:t xml:space="preserve">, </w:t>
      </w:r>
      <w:proofErr w:type="spellStart"/>
      <w:r w:rsidR="008A06E5" w:rsidRPr="00DD1EC1">
        <w:rPr>
          <w:rFonts w:ascii="Times New Roman" w:hAnsi="Times New Roman" w:cs="Times New Roman"/>
          <w:sz w:val="20"/>
          <w:szCs w:val="20"/>
          <w:shd w:val="clear" w:color="auto" w:fill="FFFFFF"/>
        </w:rPr>
        <w:t>Madingley</w:t>
      </w:r>
      <w:proofErr w:type="spellEnd"/>
      <w:r w:rsidR="008A06E5" w:rsidRPr="00DD1EC1">
        <w:rPr>
          <w:rFonts w:ascii="Times New Roman" w:hAnsi="Times New Roman" w:cs="Times New Roman"/>
          <w:sz w:val="20"/>
          <w:szCs w:val="20"/>
          <w:shd w:val="clear" w:color="auto" w:fill="FFFFFF"/>
        </w:rPr>
        <w:t xml:space="preserve"> Road</w:t>
      </w:r>
      <w:r w:rsidR="008A06E5" w:rsidRPr="00DD1EC1">
        <w:rPr>
          <w:rFonts w:ascii="Times New Roman" w:hAnsi="Times New Roman" w:cs="Times New Roman"/>
          <w:sz w:val="20"/>
          <w:szCs w:val="20"/>
        </w:rPr>
        <w:t xml:space="preserve">, </w:t>
      </w:r>
      <w:r w:rsidR="008A06E5" w:rsidRPr="00DD1EC1">
        <w:rPr>
          <w:rFonts w:ascii="Times New Roman" w:hAnsi="Times New Roman" w:cs="Times New Roman"/>
          <w:sz w:val="20"/>
          <w:szCs w:val="20"/>
          <w:shd w:val="clear" w:color="auto" w:fill="FFFFFF"/>
        </w:rPr>
        <w:t>Cambridge, UK</w:t>
      </w:r>
    </w:p>
    <w:p w14:paraId="086E592D" w14:textId="4F770A88" w:rsidR="00BC3CF8" w:rsidRDefault="00BC3CF8" w:rsidP="003E3DC1">
      <w:pPr>
        <w:spacing w:after="0" w:line="480" w:lineRule="auto"/>
        <w:rPr>
          <w:rFonts w:ascii="Times New Roman" w:hAnsi="Times New Roman" w:cs="Times New Roman"/>
          <w:sz w:val="20"/>
          <w:szCs w:val="20"/>
        </w:rPr>
      </w:pPr>
      <w:r>
        <w:rPr>
          <w:rFonts w:ascii="Times New Roman" w:hAnsi="Times New Roman" w:cs="Times New Roman"/>
          <w:sz w:val="20"/>
          <w:szCs w:val="20"/>
          <w:vertAlign w:val="superscript"/>
        </w:rPr>
        <w:t>9</w:t>
      </w:r>
      <w:r w:rsidR="00615F83" w:rsidRPr="00EA32BF">
        <w:rPr>
          <w:rFonts w:ascii="Times New Roman" w:hAnsi="Times New Roman" w:cs="Times New Roman"/>
          <w:color w:val="201F1E"/>
          <w:sz w:val="20"/>
          <w:szCs w:val="20"/>
          <w:shd w:val="clear" w:color="auto" w:fill="FFFFFF"/>
        </w:rPr>
        <w:t>G</w:t>
      </w:r>
      <w:r w:rsidR="00615F83" w:rsidRPr="00EA32BF">
        <w:rPr>
          <w:rFonts w:ascii="Times New Roman" w:hAnsi="Times New Roman" w:cs="Times New Roman"/>
          <w:sz w:val="20"/>
          <w:szCs w:val="20"/>
        </w:rPr>
        <w:t>eological Survey of Denmark and Greenland</w:t>
      </w:r>
      <w:r w:rsidR="00EA32BF" w:rsidRPr="00EA32BF">
        <w:rPr>
          <w:rFonts w:ascii="Times New Roman" w:hAnsi="Times New Roman" w:cs="Times New Roman"/>
          <w:sz w:val="20"/>
          <w:szCs w:val="20"/>
        </w:rPr>
        <w:t>,</w:t>
      </w:r>
      <w:r w:rsidR="00EA32BF">
        <w:rPr>
          <w:rFonts w:ascii="Calibri" w:hAnsi="Calibri" w:cs="Calibri"/>
          <w:color w:val="201F1E"/>
          <w:shd w:val="clear" w:color="auto" w:fill="FFFFFF"/>
        </w:rPr>
        <w:t xml:space="preserve"> </w:t>
      </w:r>
      <w:r w:rsidRPr="00BC3CF8">
        <w:rPr>
          <w:rFonts w:ascii="Times New Roman" w:hAnsi="Times New Roman" w:cs="Times New Roman"/>
          <w:sz w:val="20"/>
          <w:szCs w:val="20"/>
        </w:rPr>
        <w:t xml:space="preserve">Department of Marine Geology, C.F </w:t>
      </w:r>
      <w:proofErr w:type="spellStart"/>
      <w:r w:rsidRPr="00BC3CF8">
        <w:rPr>
          <w:rFonts w:ascii="Times New Roman" w:hAnsi="Times New Roman" w:cs="Times New Roman"/>
          <w:sz w:val="20"/>
          <w:szCs w:val="20"/>
        </w:rPr>
        <w:t>Møllers</w:t>
      </w:r>
      <w:proofErr w:type="spellEnd"/>
      <w:r w:rsidRPr="00BC3CF8">
        <w:rPr>
          <w:rFonts w:ascii="Times New Roman" w:hAnsi="Times New Roman" w:cs="Times New Roman"/>
          <w:sz w:val="20"/>
          <w:szCs w:val="20"/>
        </w:rPr>
        <w:t xml:space="preserve"> </w:t>
      </w:r>
      <w:proofErr w:type="spellStart"/>
      <w:r w:rsidRPr="00BC3CF8">
        <w:rPr>
          <w:rFonts w:ascii="Times New Roman" w:hAnsi="Times New Roman" w:cs="Times New Roman"/>
          <w:sz w:val="20"/>
          <w:szCs w:val="20"/>
        </w:rPr>
        <w:t>Allé</w:t>
      </w:r>
      <w:proofErr w:type="spellEnd"/>
      <w:r w:rsidRPr="00BC3CF8">
        <w:rPr>
          <w:rFonts w:ascii="Times New Roman" w:hAnsi="Times New Roman" w:cs="Times New Roman"/>
          <w:sz w:val="20"/>
          <w:szCs w:val="20"/>
        </w:rPr>
        <w:t xml:space="preserve"> 8, </w:t>
      </w:r>
      <w:proofErr w:type="spellStart"/>
      <w:r w:rsidRPr="00BC3CF8">
        <w:rPr>
          <w:rFonts w:ascii="Times New Roman" w:hAnsi="Times New Roman" w:cs="Times New Roman"/>
          <w:sz w:val="20"/>
          <w:szCs w:val="20"/>
        </w:rPr>
        <w:t>Bygning</w:t>
      </w:r>
      <w:proofErr w:type="spellEnd"/>
      <w:r w:rsidRPr="00BC3CF8">
        <w:rPr>
          <w:rFonts w:ascii="Times New Roman" w:hAnsi="Times New Roman" w:cs="Times New Roman"/>
          <w:sz w:val="20"/>
          <w:szCs w:val="20"/>
        </w:rPr>
        <w:t xml:space="preserve"> 1110, Office: 226 DK-8000 Aarhus C, Denmark.</w:t>
      </w:r>
    </w:p>
    <w:p w14:paraId="190AD637" w14:textId="4FE2C7B2" w:rsidR="00BC3CF8" w:rsidRPr="00BC3CF8" w:rsidRDefault="00BC3CF8" w:rsidP="003E3DC1">
      <w:pPr>
        <w:spacing w:after="0" w:line="480" w:lineRule="auto"/>
        <w:rPr>
          <w:rFonts w:ascii="Times New Roman" w:hAnsi="Times New Roman" w:cs="Times New Roman"/>
          <w:sz w:val="20"/>
          <w:szCs w:val="20"/>
          <w:lang w:val="it-IT"/>
        </w:rPr>
      </w:pPr>
      <w:r>
        <w:rPr>
          <w:rFonts w:ascii="Times New Roman" w:hAnsi="Times New Roman" w:cs="Times New Roman"/>
          <w:sz w:val="20"/>
          <w:szCs w:val="20"/>
          <w:vertAlign w:val="superscript"/>
          <w:lang w:val="it-IT"/>
        </w:rPr>
        <w:t>10</w:t>
      </w:r>
      <w:r w:rsidRPr="00DD1EC1">
        <w:rPr>
          <w:rFonts w:ascii="Times New Roman" w:hAnsi="Times New Roman" w:cs="Times New Roman"/>
          <w:sz w:val="20"/>
          <w:szCs w:val="20"/>
          <w:lang w:val="it-IT"/>
        </w:rPr>
        <w:t xml:space="preserve">Geophysics Division, </w:t>
      </w:r>
      <w:r w:rsidRPr="006A1A25">
        <w:rPr>
          <w:rFonts w:ascii="Times New Roman" w:hAnsi="Times New Roman" w:cs="Times New Roman"/>
          <w:sz w:val="20"/>
          <w:szCs w:val="20"/>
        </w:rPr>
        <w:t>National Institute of Oceanography and Applied Geophysics – OGS</w:t>
      </w:r>
      <w:r w:rsidRPr="00DD1EC1">
        <w:rPr>
          <w:rFonts w:ascii="Times New Roman" w:hAnsi="Times New Roman" w:cs="Times New Roman"/>
          <w:sz w:val="20"/>
          <w:szCs w:val="20"/>
          <w:lang w:val="it-IT"/>
        </w:rPr>
        <w:t>, Trieste, Italy</w:t>
      </w:r>
    </w:p>
    <w:p w14:paraId="16ABCBAA" w14:textId="52E2CE15" w:rsidR="003354BA" w:rsidRDefault="008C5230" w:rsidP="003E3DC1">
      <w:pPr>
        <w:spacing w:after="0" w:line="480" w:lineRule="auto"/>
        <w:rPr>
          <w:rFonts w:ascii="Times New Roman" w:hAnsi="Times New Roman" w:cs="Times New Roman"/>
          <w:sz w:val="20"/>
          <w:szCs w:val="20"/>
        </w:rPr>
      </w:pPr>
      <w:r w:rsidRPr="00DD1EC1">
        <w:rPr>
          <w:rFonts w:ascii="Times New Roman" w:hAnsi="Times New Roman" w:cs="Times New Roman"/>
          <w:sz w:val="20"/>
          <w:szCs w:val="20"/>
          <w:vertAlign w:val="superscript"/>
        </w:rPr>
        <w:t>1</w:t>
      </w:r>
      <w:r w:rsidR="00122E2C">
        <w:rPr>
          <w:rFonts w:ascii="Times New Roman" w:hAnsi="Times New Roman" w:cs="Times New Roman"/>
          <w:sz w:val="20"/>
          <w:szCs w:val="20"/>
          <w:vertAlign w:val="superscript"/>
        </w:rPr>
        <w:t>1</w:t>
      </w:r>
      <w:r w:rsidRPr="00DD1EC1">
        <w:rPr>
          <w:rFonts w:ascii="Times New Roman" w:hAnsi="Times New Roman" w:cs="Times New Roman"/>
          <w:sz w:val="20"/>
          <w:szCs w:val="20"/>
        </w:rPr>
        <w:t>GNS Science, Lower Hutt, New Zealand</w:t>
      </w:r>
      <w:r w:rsidR="00F82D01">
        <w:rPr>
          <w:rFonts w:ascii="Times New Roman" w:hAnsi="Times New Roman" w:cs="Times New Roman"/>
          <w:sz w:val="20"/>
          <w:szCs w:val="20"/>
        </w:rPr>
        <w:t>.</w:t>
      </w:r>
    </w:p>
    <w:p w14:paraId="6EB463F5" w14:textId="74C633A6" w:rsidR="00A4490A" w:rsidRPr="00DD1EC1" w:rsidRDefault="00A4490A" w:rsidP="003E3DC1">
      <w:pPr>
        <w:spacing w:after="0" w:line="480" w:lineRule="auto"/>
        <w:rPr>
          <w:rFonts w:ascii="Times New Roman" w:hAnsi="Times New Roman" w:cs="Times New Roman"/>
          <w:sz w:val="20"/>
          <w:szCs w:val="20"/>
        </w:rPr>
      </w:pPr>
      <w:r w:rsidRPr="00DD1EC1">
        <w:rPr>
          <w:rFonts w:ascii="Times New Roman" w:hAnsi="Times New Roman" w:cs="Times New Roman"/>
          <w:sz w:val="20"/>
          <w:szCs w:val="20"/>
          <w:vertAlign w:val="superscript"/>
        </w:rPr>
        <w:t>1</w:t>
      </w:r>
      <w:r>
        <w:rPr>
          <w:rFonts w:ascii="Times New Roman" w:hAnsi="Times New Roman" w:cs="Times New Roman"/>
          <w:sz w:val="20"/>
          <w:szCs w:val="20"/>
          <w:vertAlign w:val="superscript"/>
        </w:rPr>
        <w:t>2</w:t>
      </w:r>
      <w:r w:rsidRPr="00DD1EC1">
        <w:rPr>
          <w:rFonts w:ascii="Times New Roman" w:hAnsi="Times New Roman" w:cs="Times New Roman"/>
          <w:sz w:val="20"/>
          <w:szCs w:val="20"/>
        </w:rPr>
        <w:t>National Oceanography Centre Southampton, University of Southampton Waterfront Campus, Southampton, UK</w:t>
      </w:r>
    </w:p>
    <w:p w14:paraId="282B8D37" w14:textId="4F3BA494" w:rsidR="00AD436F" w:rsidRDefault="00AD436F" w:rsidP="003E3DC1">
      <w:pPr>
        <w:spacing w:after="0" w:line="480" w:lineRule="auto"/>
        <w:rPr>
          <w:rFonts w:ascii="Times New Roman" w:hAnsi="Times New Roman" w:cs="Times New Roman"/>
          <w:sz w:val="20"/>
          <w:szCs w:val="20"/>
        </w:rPr>
      </w:pPr>
      <w:r w:rsidRPr="00DD1EC1">
        <w:rPr>
          <w:rFonts w:ascii="Times New Roman" w:hAnsi="Times New Roman" w:cs="Times New Roman"/>
          <w:sz w:val="20"/>
          <w:szCs w:val="20"/>
          <w:vertAlign w:val="superscript"/>
        </w:rPr>
        <w:t>1</w:t>
      </w:r>
      <w:r>
        <w:rPr>
          <w:rFonts w:ascii="Times New Roman" w:hAnsi="Times New Roman" w:cs="Times New Roman"/>
          <w:sz w:val="20"/>
          <w:szCs w:val="20"/>
          <w:vertAlign w:val="superscript"/>
        </w:rPr>
        <w:t>3</w:t>
      </w:r>
      <w:r w:rsidRPr="00DD1EC1">
        <w:rPr>
          <w:rFonts w:ascii="Times New Roman" w:hAnsi="Times New Roman" w:cs="Times New Roman"/>
          <w:sz w:val="20"/>
          <w:szCs w:val="20"/>
        </w:rPr>
        <w:t xml:space="preserve">College of Marine Science, University of South Florida, St. Petersburg, FL, </w:t>
      </w:r>
      <w:r w:rsidR="003A184E">
        <w:rPr>
          <w:rFonts w:ascii="Times New Roman" w:hAnsi="Times New Roman" w:cs="Times New Roman"/>
          <w:sz w:val="20"/>
          <w:szCs w:val="20"/>
        </w:rPr>
        <w:t>33701</w:t>
      </w:r>
      <w:r w:rsidR="002B6243">
        <w:rPr>
          <w:rFonts w:ascii="Times New Roman" w:hAnsi="Times New Roman" w:cs="Times New Roman"/>
          <w:sz w:val="20"/>
          <w:szCs w:val="20"/>
        </w:rPr>
        <w:t xml:space="preserve">, </w:t>
      </w:r>
      <w:r w:rsidRPr="00DD1EC1">
        <w:rPr>
          <w:rFonts w:ascii="Times New Roman" w:hAnsi="Times New Roman" w:cs="Times New Roman"/>
          <w:sz w:val="20"/>
          <w:szCs w:val="20"/>
        </w:rPr>
        <w:t>USA</w:t>
      </w:r>
    </w:p>
    <w:p w14:paraId="5B76D0C7" w14:textId="37E5DC93" w:rsidR="00AD436F" w:rsidRDefault="00AD436F" w:rsidP="003E3DC1">
      <w:pPr>
        <w:spacing w:after="0" w:line="480" w:lineRule="auto"/>
        <w:rPr>
          <w:rFonts w:ascii="Times New Roman" w:hAnsi="Times New Roman" w:cs="Times New Roman"/>
          <w:sz w:val="20"/>
          <w:szCs w:val="20"/>
        </w:rPr>
      </w:pPr>
      <w:r w:rsidRPr="00DD1EC1">
        <w:rPr>
          <w:rFonts w:ascii="Times New Roman" w:hAnsi="Times New Roman" w:cs="Times New Roman"/>
          <w:sz w:val="20"/>
          <w:szCs w:val="20"/>
          <w:vertAlign w:val="superscript"/>
        </w:rPr>
        <w:t>1</w:t>
      </w:r>
      <w:r>
        <w:rPr>
          <w:rFonts w:ascii="Times New Roman" w:hAnsi="Times New Roman" w:cs="Times New Roman"/>
          <w:sz w:val="20"/>
          <w:szCs w:val="20"/>
          <w:vertAlign w:val="superscript"/>
        </w:rPr>
        <w:t>4</w:t>
      </w:r>
      <w:r w:rsidRPr="00DD1EC1">
        <w:rPr>
          <w:rFonts w:ascii="Times New Roman" w:hAnsi="Times New Roman" w:cs="Times New Roman"/>
          <w:sz w:val="20"/>
          <w:szCs w:val="20"/>
        </w:rPr>
        <w:t>International Ocean Discovery Program, Texas A&amp;M University, TX, USA</w:t>
      </w:r>
    </w:p>
    <w:p w14:paraId="50581464" w14:textId="39D6B4F1" w:rsidR="003D447D" w:rsidRPr="00DD1EC1" w:rsidRDefault="003D447D" w:rsidP="003D447D">
      <w:pPr>
        <w:spacing w:after="0" w:line="480" w:lineRule="auto"/>
        <w:rPr>
          <w:rFonts w:ascii="Times New Roman" w:hAnsi="Times New Roman" w:cs="Times New Roman"/>
          <w:sz w:val="20"/>
          <w:szCs w:val="20"/>
        </w:rPr>
      </w:pPr>
      <w:r>
        <w:rPr>
          <w:rFonts w:ascii="Times New Roman" w:hAnsi="Times New Roman" w:cs="Times New Roman"/>
          <w:sz w:val="20"/>
          <w:szCs w:val="20"/>
          <w:vertAlign w:val="superscript"/>
        </w:rPr>
        <w:t>15</w:t>
      </w:r>
      <w:r w:rsidRPr="00DD1EC1">
        <w:rPr>
          <w:rFonts w:ascii="Times New Roman" w:hAnsi="Times New Roman" w:cs="Times New Roman"/>
          <w:sz w:val="20"/>
          <w:szCs w:val="20"/>
        </w:rPr>
        <w:t>Antarctic Research Centre, Victoria University of Wellington, Wellington, New Zealand</w:t>
      </w:r>
    </w:p>
    <w:p w14:paraId="5024495F" w14:textId="4FA89BA2" w:rsidR="0086029B" w:rsidRDefault="0086029B" w:rsidP="003E3DC1">
      <w:pPr>
        <w:spacing w:after="0" w:line="480" w:lineRule="auto"/>
        <w:rPr>
          <w:rFonts w:ascii="Times New Roman" w:hAnsi="Times New Roman" w:cs="Times New Roman"/>
          <w:sz w:val="20"/>
          <w:szCs w:val="20"/>
        </w:rPr>
      </w:pPr>
      <w:r w:rsidRPr="00DD1EC1">
        <w:rPr>
          <w:rFonts w:ascii="Times New Roman" w:hAnsi="Times New Roman" w:cs="Times New Roman"/>
          <w:sz w:val="20"/>
          <w:szCs w:val="20"/>
          <w:vertAlign w:val="superscript"/>
        </w:rPr>
        <w:t>1</w:t>
      </w:r>
      <w:r w:rsidR="003D447D">
        <w:rPr>
          <w:rFonts w:ascii="Times New Roman" w:hAnsi="Times New Roman" w:cs="Times New Roman"/>
          <w:sz w:val="20"/>
          <w:szCs w:val="20"/>
          <w:vertAlign w:val="superscript"/>
        </w:rPr>
        <w:t>6</w:t>
      </w:r>
      <w:r w:rsidRPr="00DD1EC1">
        <w:rPr>
          <w:rFonts w:ascii="Times New Roman" w:hAnsi="Times New Roman" w:cs="Times New Roman"/>
          <w:sz w:val="20"/>
          <w:szCs w:val="20"/>
        </w:rPr>
        <w:t>Department of Earth and Atmospheric Sciences, University of Nebraska-Lincoln, Lincoln, NE 68588-0340, USA</w:t>
      </w:r>
    </w:p>
    <w:p w14:paraId="7473EC71" w14:textId="13A2C207" w:rsidR="002031CD" w:rsidRDefault="002031CD" w:rsidP="003E3DC1">
      <w:pPr>
        <w:spacing w:after="0" w:line="480" w:lineRule="auto"/>
        <w:rPr>
          <w:rFonts w:ascii="Times New Roman" w:hAnsi="Times New Roman" w:cs="Times New Roman"/>
          <w:sz w:val="20"/>
          <w:szCs w:val="20"/>
        </w:rPr>
      </w:pPr>
      <w:r>
        <w:rPr>
          <w:rFonts w:ascii="Times New Roman" w:hAnsi="Times New Roman" w:cs="Times New Roman"/>
          <w:sz w:val="20"/>
          <w:szCs w:val="20"/>
          <w:vertAlign w:val="superscript"/>
        </w:rPr>
        <w:t>1</w:t>
      </w:r>
      <w:r w:rsidR="003D447D">
        <w:rPr>
          <w:rFonts w:ascii="Times New Roman" w:hAnsi="Times New Roman" w:cs="Times New Roman"/>
          <w:sz w:val="20"/>
          <w:szCs w:val="20"/>
          <w:vertAlign w:val="superscript"/>
        </w:rPr>
        <w:t>7</w:t>
      </w:r>
      <w:r w:rsidRPr="00037BAD">
        <w:rPr>
          <w:rFonts w:ascii="Times New Roman" w:hAnsi="Times New Roman" w:cs="Times New Roman"/>
          <w:sz w:val="20"/>
          <w:szCs w:val="20"/>
        </w:rPr>
        <w:t>Department of Geoscience, University of Wisconsin-Madison, Madison, WI 53706, U</w:t>
      </w:r>
      <w:r>
        <w:rPr>
          <w:rFonts w:ascii="Times New Roman" w:hAnsi="Times New Roman" w:cs="Times New Roman"/>
          <w:sz w:val="20"/>
          <w:szCs w:val="20"/>
        </w:rPr>
        <w:t>SA</w:t>
      </w:r>
    </w:p>
    <w:p w14:paraId="2730C96A" w14:textId="5DAF740C" w:rsidR="00A4490A" w:rsidRPr="00A4490A" w:rsidRDefault="00A4490A" w:rsidP="003E3DC1">
      <w:pPr>
        <w:spacing w:after="0" w:line="480" w:lineRule="auto"/>
        <w:rPr>
          <w:rFonts w:ascii="Times New Roman" w:hAnsi="Times New Roman" w:cs="Times New Roman"/>
          <w:sz w:val="20"/>
          <w:szCs w:val="20"/>
        </w:rPr>
      </w:pPr>
      <w:r w:rsidRPr="00891E15">
        <w:rPr>
          <w:rFonts w:ascii="Times New Roman" w:hAnsi="Times New Roman" w:cs="Times New Roman"/>
          <w:sz w:val="20"/>
          <w:szCs w:val="20"/>
          <w:vertAlign w:val="superscript"/>
        </w:rPr>
        <w:t>1</w:t>
      </w:r>
      <w:r w:rsidR="003D447D">
        <w:rPr>
          <w:rFonts w:ascii="Times New Roman" w:hAnsi="Times New Roman" w:cs="Times New Roman"/>
          <w:sz w:val="20"/>
          <w:szCs w:val="20"/>
          <w:vertAlign w:val="superscript"/>
        </w:rPr>
        <w:t>8</w:t>
      </w:r>
      <w:r w:rsidR="003F16C2" w:rsidRPr="00891E15">
        <w:rPr>
          <w:rFonts w:ascii="Times New Roman" w:hAnsi="Times New Roman" w:cs="Times New Roman"/>
          <w:sz w:val="20"/>
          <w:szCs w:val="20"/>
        </w:rPr>
        <w:t>School</w:t>
      </w:r>
      <w:r w:rsidR="003F16C2">
        <w:rPr>
          <w:rFonts w:ascii="Times New Roman" w:hAnsi="Times New Roman" w:cs="Times New Roman"/>
          <w:sz w:val="20"/>
          <w:szCs w:val="20"/>
        </w:rPr>
        <w:t xml:space="preserve"> of Earth Sciences, Ohio State University, </w:t>
      </w:r>
      <w:r w:rsidR="00FA5C64" w:rsidRPr="00037BAD">
        <w:rPr>
          <w:rFonts w:ascii="Times New Roman" w:hAnsi="Times New Roman" w:cs="Times New Roman"/>
          <w:sz w:val="20"/>
          <w:szCs w:val="20"/>
        </w:rPr>
        <w:t>Columbus, OH 43210</w:t>
      </w:r>
      <w:r w:rsidR="003F16C2">
        <w:rPr>
          <w:rFonts w:ascii="Times New Roman" w:hAnsi="Times New Roman" w:cs="Times New Roman"/>
          <w:sz w:val="20"/>
          <w:szCs w:val="20"/>
        </w:rPr>
        <w:t>, USA</w:t>
      </w:r>
    </w:p>
    <w:p w14:paraId="11038E16" w14:textId="06B246DF" w:rsidR="00AD436F" w:rsidRPr="00DD1EC1" w:rsidRDefault="00A4490A" w:rsidP="003E3DC1">
      <w:pPr>
        <w:spacing w:after="0" w:line="480" w:lineRule="auto"/>
        <w:rPr>
          <w:rFonts w:ascii="Times New Roman" w:hAnsi="Times New Roman" w:cs="Times New Roman"/>
          <w:sz w:val="20"/>
          <w:szCs w:val="20"/>
        </w:rPr>
      </w:pPr>
      <w:r w:rsidRPr="00DD1EC1">
        <w:rPr>
          <w:rFonts w:ascii="Times New Roman" w:hAnsi="Times New Roman" w:cs="Times New Roman"/>
          <w:sz w:val="20"/>
          <w:szCs w:val="20"/>
          <w:vertAlign w:val="superscript"/>
        </w:rPr>
        <w:t>1</w:t>
      </w:r>
      <w:r w:rsidR="003D447D">
        <w:rPr>
          <w:rFonts w:ascii="Times New Roman" w:hAnsi="Times New Roman" w:cs="Times New Roman"/>
          <w:sz w:val="20"/>
          <w:szCs w:val="20"/>
          <w:vertAlign w:val="superscript"/>
        </w:rPr>
        <w:t>9</w:t>
      </w:r>
      <w:r w:rsidR="00BD6EAC" w:rsidRPr="00BD6EAC">
        <w:rPr>
          <w:rFonts w:ascii="Times New Roman" w:hAnsi="Times New Roman" w:cs="Times New Roman"/>
          <w:sz w:val="20"/>
          <w:szCs w:val="20"/>
        </w:rPr>
        <w:t>Centre for Geography and Environmental Sciences, University of Exeter, Penryn Campus, Cornwall</w:t>
      </w:r>
      <w:r w:rsidRPr="00DD1EC1">
        <w:rPr>
          <w:rFonts w:ascii="Times New Roman" w:hAnsi="Times New Roman" w:cs="Times New Roman"/>
          <w:sz w:val="20"/>
          <w:szCs w:val="20"/>
        </w:rPr>
        <w:t>, UK.</w:t>
      </w:r>
    </w:p>
    <w:p w14:paraId="7FE0AA4D" w14:textId="6B718328" w:rsidR="00EF74AE" w:rsidRPr="00DD1EC1" w:rsidRDefault="00E14D66" w:rsidP="003E3DC1">
      <w:pPr>
        <w:spacing w:after="0" w:line="480" w:lineRule="auto"/>
        <w:rPr>
          <w:rFonts w:ascii="Times New Roman" w:hAnsi="Times New Roman" w:cs="Times New Roman"/>
          <w:sz w:val="20"/>
          <w:szCs w:val="20"/>
          <w:vertAlign w:val="superscript"/>
        </w:rPr>
      </w:pPr>
      <w:r>
        <w:rPr>
          <w:rFonts w:ascii="Times New Roman" w:hAnsi="Times New Roman" w:cs="Times New Roman"/>
          <w:sz w:val="20"/>
          <w:szCs w:val="20"/>
          <w:vertAlign w:val="superscript"/>
        </w:rPr>
        <w:lastRenderedPageBreak/>
        <w:t>20</w:t>
      </w:r>
      <w:r w:rsidR="00C04DA0" w:rsidRPr="00DD1EC1">
        <w:rPr>
          <w:rFonts w:ascii="Times New Roman" w:hAnsi="Times New Roman" w:cs="Times New Roman"/>
          <w:sz w:val="20"/>
          <w:szCs w:val="20"/>
        </w:rPr>
        <w:t>Grantham Institute, Imperial College London, Exhibition Road, South Kensington, London SW7 2AZ</w:t>
      </w:r>
      <w:r w:rsidR="00891E15">
        <w:rPr>
          <w:rFonts w:ascii="Times New Roman" w:hAnsi="Times New Roman" w:cs="Times New Roman"/>
          <w:sz w:val="20"/>
          <w:szCs w:val="20"/>
        </w:rPr>
        <w:t>, UK</w:t>
      </w:r>
    </w:p>
    <w:p w14:paraId="32A8B81F" w14:textId="2318846E" w:rsidR="007B065F" w:rsidRPr="00DD1EC1" w:rsidRDefault="002031CD" w:rsidP="003E3DC1">
      <w:pPr>
        <w:spacing w:after="0" w:line="480" w:lineRule="auto"/>
        <w:rPr>
          <w:rFonts w:ascii="Times New Roman" w:hAnsi="Times New Roman" w:cs="Times New Roman"/>
          <w:sz w:val="20"/>
          <w:szCs w:val="20"/>
        </w:rPr>
      </w:pPr>
      <w:r>
        <w:rPr>
          <w:rFonts w:ascii="Times New Roman" w:hAnsi="Times New Roman" w:cs="Times New Roman"/>
          <w:sz w:val="20"/>
          <w:szCs w:val="20"/>
          <w:vertAlign w:val="superscript"/>
        </w:rPr>
        <w:t>2</w:t>
      </w:r>
      <w:r w:rsidR="00E14D66">
        <w:rPr>
          <w:rFonts w:ascii="Times New Roman" w:hAnsi="Times New Roman" w:cs="Times New Roman"/>
          <w:sz w:val="20"/>
          <w:szCs w:val="20"/>
          <w:vertAlign w:val="superscript"/>
        </w:rPr>
        <w:t>1</w:t>
      </w:r>
      <w:r w:rsidR="007B065F" w:rsidRPr="00DD1EC1">
        <w:rPr>
          <w:rFonts w:ascii="Times New Roman" w:hAnsi="Times New Roman" w:cs="Times New Roman"/>
          <w:sz w:val="20"/>
          <w:szCs w:val="20"/>
        </w:rPr>
        <w:t>Department of Earth Sciences, Indiana University Purdue University Indianapolis, Indianapolis, USA</w:t>
      </w:r>
    </w:p>
    <w:p w14:paraId="18C8E310" w14:textId="4C3440F0" w:rsidR="00986DB7" w:rsidRPr="006C6882" w:rsidRDefault="00A4490A" w:rsidP="006C6882">
      <w:pPr>
        <w:spacing w:after="0" w:line="480" w:lineRule="auto"/>
        <w:rPr>
          <w:rFonts w:ascii="Times New Roman" w:hAnsi="Times New Roman" w:cs="Times New Roman"/>
          <w:sz w:val="20"/>
          <w:szCs w:val="20"/>
        </w:rPr>
      </w:pPr>
      <w:r>
        <w:rPr>
          <w:rFonts w:ascii="Times New Roman" w:hAnsi="Times New Roman" w:cs="Times New Roman"/>
          <w:sz w:val="20"/>
          <w:szCs w:val="20"/>
          <w:vertAlign w:val="superscript"/>
        </w:rPr>
        <w:t>2</w:t>
      </w:r>
      <w:r w:rsidR="00E14D66">
        <w:rPr>
          <w:rFonts w:ascii="Times New Roman" w:hAnsi="Times New Roman" w:cs="Times New Roman"/>
          <w:sz w:val="20"/>
          <w:szCs w:val="20"/>
          <w:vertAlign w:val="superscript"/>
        </w:rPr>
        <w:t>2</w:t>
      </w:r>
      <w:r w:rsidR="00986DB7" w:rsidRPr="006C6882">
        <w:rPr>
          <w:rFonts w:ascii="Times New Roman" w:hAnsi="Times New Roman" w:cs="Times New Roman"/>
          <w:sz w:val="20"/>
          <w:szCs w:val="20"/>
        </w:rPr>
        <w:t>Alfred Wegener Institute, Helmholtz Centre for Polar and Marine Research, 27568 Bremerhaven, Germany</w:t>
      </w:r>
    </w:p>
    <w:p w14:paraId="3BFB8AAC" w14:textId="67FC525E" w:rsidR="00752B97" w:rsidRDefault="006928A6" w:rsidP="0043316A">
      <w:pPr>
        <w:spacing w:after="0" w:line="480" w:lineRule="auto"/>
        <w:rPr>
          <w:rFonts w:ascii="Times New Roman" w:hAnsi="Times New Roman" w:cs="Times New Roman"/>
          <w:sz w:val="20"/>
          <w:szCs w:val="20"/>
        </w:rPr>
      </w:pPr>
      <w:r w:rsidRPr="00DD1EC1">
        <w:rPr>
          <w:rFonts w:ascii="Times New Roman" w:hAnsi="Times New Roman" w:cs="Times New Roman"/>
          <w:sz w:val="20"/>
          <w:szCs w:val="20"/>
          <w:vertAlign w:val="superscript"/>
        </w:rPr>
        <w:t>2</w:t>
      </w:r>
      <w:r w:rsidR="00E14D66">
        <w:rPr>
          <w:rFonts w:ascii="Times New Roman" w:hAnsi="Times New Roman" w:cs="Times New Roman"/>
          <w:sz w:val="20"/>
          <w:szCs w:val="20"/>
          <w:vertAlign w:val="superscript"/>
        </w:rPr>
        <w:t>3</w:t>
      </w:r>
      <w:r w:rsidR="00BC3980" w:rsidRPr="006C6882">
        <w:rPr>
          <w:rFonts w:ascii="Times New Roman" w:hAnsi="Times New Roman" w:cs="Times New Roman"/>
          <w:sz w:val="20"/>
          <w:szCs w:val="20"/>
        </w:rPr>
        <w:t>D</w:t>
      </w:r>
      <w:r w:rsidR="00840957" w:rsidRPr="006C6882">
        <w:rPr>
          <w:rFonts w:ascii="Times New Roman" w:hAnsi="Times New Roman" w:cs="Times New Roman"/>
          <w:sz w:val="20"/>
          <w:szCs w:val="20"/>
        </w:rPr>
        <w:t>e</w:t>
      </w:r>
      <w:r w:rsidR="00BC3980" w:rsidRPr="006C6882">
        <w:rPr>
          <w:rFonts w:ascii="Times New Roman" w:hAnsi="Times New Roman" w:cs="Times New Roman"/>
          <w:sz w:val="20"/>
          <w:szCs w:val="20"/>
        </w:rPr>
        <w:t>partment of Geology, Northern Illinois University, DeKalb, Illinois 60115, USA</w:t>
      </w:r>
    </w:p>
    <w:p w14:paraId="55F0C287" w14:textId="105D26FD" w:rsidR="0043316A" w:rsidRPr="0043316A" w:rsidRDefault="0043316A" w:rsidP="00A97BD2">
      <w:pPr>
        <w:spacing w:after="360" w:line="480" w:lineRule="auto"/>
        <w:rPr>
          <w:rFonts w:ascii="Times New Roman" w:hAnsi="Times New Roman" w:cs="Times New Roman"/>
          <w:sz w:val="20"/>
          <w:szCs w:val="20"/>
          <w:vertAlign w:val="superscript"/>
        </w:rPr>
      </w:pPr>
      <w:r w:rsidRPr="0043316A">
        <w:rPr>
          <w:rFonts w:ascii="Times New Roman" w:hAnsi="Times New Roman" w:cs="Times New Roman"/>
          <w:sz w:val="20"/>
          <w:szCs w:val="20"/>
          <w:vertAlign w:val="superscript"/>
        </w:rPr>
        <w:t xml:space="preserve">24 </w:t>
      </w:r>
      <w:r w:rsidRPr="0043316A">
        <w:rPr>
          <w:rFonts w:ascii="Times New Roman" w:hAnsi="Times New Roman" w:cs="Times New Roman"/>
          <w:sz w:val="20"/>
          <w:szCs w:val="20"/>
        </w:rPr>
        <w:t>Deceased: F</w:t>
      </w:r>
      <w:r w:rsidR="001606CC">
        <w:rPr>
          <w:rFonts w:ascii="Times New Roman" w:hAnsi="Times New Roman" w:cs="Times New Roman"/>
          <w:sz w:val="20"/>
          <w:szCs w:val="20"/>
        </w:rPr>
        <w:t>.</w:t>
      </w:r>
      <w:r w:rsidRPr="0043316A">
        <w:rPr>
          <w:rFonts w:ascii="Times New Roman" w:hAnsi="Times New Roman" w:cs="Times New Roman"/>
          <w:sz w:val="20"/>
          <w:szCs w:val="20"/>
        </w:rPr>
        <w:t xml:space="preserve"> Talarico</w:t>
      </w:r>
    </w:p>
    <w:p w14:paraId="0A0D1DBC" w14:textId="576EF9D8" w:rsidR="0039355C" w:rsidRDefault="0039355C" w:rsidP="00A97BD2">
      <w:pPr>
        <w:spacing w:after="360" w:line="480" w:lineRule="auto"/>
        <w:rPr>
          <w:rFonts w:ascii="Times New Roman" w:hAnsi="Times New Roman" w:cs="Times New Roman"/>
          <w:sz w:val="20"/>
          <w:szCs w:val="20"/>
        </w:rPr>
      </w:pPr>
      <w:r>
        <w:rPr>
          <w:rFonts w:ascii="Times New Roman" w:hAnsi="Times New Roman" w:cs="Times New Roman"/>
          <w:sz w:val="20"/>
          <w:szCs w:val="20"/>
        </w:rPr>
        <w:t xml:space="preserve">*Corresponding Author. Email: </w:t>
      </w:r>
      <w:hyperlink r:id="rId11" w:history="1">
        <w:r w:rsidR="00CC4DD4" w:rsidRPr="00154AE6">
          <w:rPr>
            <w:rStyle w:val="Hyperlink"/>
            <w:rFonts w:ascii="Times New Roman" w:hAnsi="Times New Roman" w:cs="Times New Roman"/>
            <w:sz w:val="20"/>
            <w:szCs w:val="20"/>
          </w:rPr>
          <w:t>j.marschalek18@imperial.ac.uk</w:t>
        </w:r>
      </w:hyperlink>
    </w:p>
    <w:p w14:paraId="4DB4F52F" w14:textId="597F74AF" w:rsidR="00CC4DD4" w:rsidRPr="00CC4DD4" w:rsidRDefault="00CC4DD4" w:rsidP="00A97BD2">
      <w:pPr>
        <w:spacing w:after="360" w:line="480" w:lineRule="auto"/>
        <w:rPr>
          <w:rFonts w:ascii="Times New Roman" w:hAnsi="Times New Roman" w:cs="Times New Roman"/>
          <w:sz w:val="24"/>
          <w:szCs w:val="24"/>
        </w:rPr>
      </w:pPr>
      <w:r w:rsidRPr="00CC4DD4">
        <w:rPr>
          <w:rFonts w:ascii="Times New Roman" w:hAnsi="Times New Roman" w:cs="Times New Roman"/>
          <w:color w:val="000000"/>
          <w:sz w:val="24"/>
          <w:szCs w:val="24"/>
          <w:shd w:val="clear" w:color="auto" w:fill="FFFFFF"/>
        </w:rPr>
        <w:t>A list of authors and their affiliations appears at the end of the paper</w:t>
      </w:r>
    </w:p>
    <w:p w14:paraId="7A22397C" w14:textId="5CAC9915" w:rsidR="00A42978" w:rsidRPr="00C52B51" w:rsidRDefault="00764EE7" w:rsidP="006020C4">
      <w:pPr>
        <w:spacing w:after="360" w:line="480" w:lineRule="auto"/>
        <w:rPr>
          <w:rFonts w:ascii="Times New Roman" w:hAnsi="Times New Roman" w:cs="Times New Roman"/>
          <w:b/>
          <w:bCs/>
          <w:sz w:val="24"/>
          <w:szCs w:val="24"/>
        </w:rPr>
      </w:pPr>
      <w:r w:rsidRPr="00DD1EC1">
        <w:rPr>
          <w:rFonts w:ascii="Times New Roman" w:hAnsi="Times New Roman" w:cs="Times New Roman"/>
          <w:b/>
          <w:bCs/>
          <w:color w:val="201F1E"/>
          <w:sz w:val="24"/>
          <w:szCs w:val="24"/>
          <w:bdr w:val="none" w:sz="0" w:space="0" w:color="auto" w:frame="1"/>
          <w:shd w:val="clear" w:color="auto" w:fill="FFFFFF"/>
        </w:rPr>
        <w:t>E</w:t>
      </w:r>
      <w:r w:rsidR="00CF69A4" w:rsidRPr="00DD1EC1">
        <w:rPr>
          <w:rFonts w:ascii="Times New Roman" w:hAnsi="Times New Roman" w:cs="Times New Roman"/>
          <w:b/>
          <w:bCs/>
          <w:color w:val="201F1E"/>
          <w:sz w:val="24"/>
          <w:szCs w:val="24"/>
          <w:bdr w:val="none" w:sz="0" w:space="0" w:color="auto" w:frame="1"/>
          <w:shd w:val="clear" w:color="auto" w:fill="FFFFFF"/>
        </w:rPr>
        <w:t xml:space="preserve">arly </w:t>
      </w:r>
      <w:r w:rsidR="001A6834">
        <w:rPr>
          <w:rFonts w:ascii="Times New Roman" w:hAnsi="Times New Roman" w:cs="Times New Roman"/>
          <w:b/>
          <w:bCs/>
          <w:color w:val="201F1E"/>
          <w:sz w:val="24"/>
          <w:szCs w:val="24"/>
          <w:bdr w:val="none" w:sz="0" w:space="0" w:color="auto" w:frame="1"/>
          <w:shd w:val="clear" w:color="auto" w:fill="FFFFFF"/>
        </w:rPr>
        <w:t xml:space="preserve">to </w:t>
      </w:r>
      <w:r w:rsidR="00D65A1C">
        <w:rPr>
          <w:rFonts w:ascii="Times New Roman" w:hAnsi="Times New Roman" w:cs="Times New Roman"/>
          <w:b/>
          <w:bCs/>
          <w:color w:val="201F1E"/>
          <w:sz w:val="24"/>
          <w:szCs w:val="24"/>
          <w:bdr w:val="none" w:sz="0" w:space="0" w:color="auto" w:frame="1"/>
          <w:shd w:val="clear" w:color="auto" w:fill="FFFFFF"/>
        </w:rPr>
        <w:t>M</w:t>
      </w:r>
      <w:r w:rsidR="001A6834">
        <w:rPr>
          <w:rFonts w:ascii="Times New Roman" w:hAnsi="Times New Roman" w:cs="Times New Roman"/>
          <w:b/>
          <w:bCs/>
          <w:color w:val="201F1E"/>
          <w:sz w:val="24"/>
          <w:szCs w:val="24"/>
          <w:bdr w:val="none" w:sz="0" w:space="0" w:color="auto" w:frame="1"/>
          <w:shd w:val="clear" w:color="auto" w:fill="FFFFFF"/>
        </w:rPr>
        <w:t>iddle Miocene</w:t>
      </w:r>
      <w:r w:rsidR="00CF69A4" w:rsidRPr="00DD1EC1">
        <w:rPr>
          <w:rFonts w:ascii="Times New Roman" w:hAnsi="Times New Roman" w:cs="Times New Roman"/>
          <w:b/>
          <w:bCs/>
          <w:color w:val="201F1E"/>
          <w:sz w:val="24"/>
          <w:szCs w:val="24"/>
          <w:bdr w:val="none" w:sz="0" w:space="0" w:color="auto" w:frame="1"/>
          <w:shd w:val="clear" w:color="auto" w:fill="FFFFFF"/>
        </w:rPr>
        <w:t xml:space="preserve"> sea</w:t>
      </w:r>
      <w:r w:rsidR="00B424AC" w:rsidRPr="00DD1EC1">
        <w:rPr>
          <w:rFonts w:ascii="Times New Roman" w:hAnsi="Times New Roman" w:cs="Times New Roman"/>
          <w:b/>
          <w:bCs/>
          <w:color w:val="201F1E"/>
          <w:sz w:val="24"/>
          <w:szCs w:val="24"/>
          <w:bdr w:val="none" w:sz="0" w:space="0" w:color="auto" w:frame="1"/>
          <w:shd w:val="clear" w:color="auto" w:fill="FFFFFF"/>
        </w:rPr>
        <w:t>-</w:t>
      </w:r>
      <w:r w:rsidR="00CF69A4" w:rsidRPr="00DD1EC1">
        <w:rPr>
          <w:rFonts w:ascii="Times New Roman" w:hAnsi="Times New Roman" w:cs="Times New Roman"/>
          <w:b/>
          <w:bCs/>
          <w:color w:val="201F1E"/>
          <w:sz w:val="24"/>
          <w:szCs w:val="24"/>
          <w:bdr w:val="none" w:sz="0" w:space="0" w:color="auto" w:frame="1"/>
          <w:shd w:val="clear" w:color="auto" w:fill="FFFFFF"/>
        </w:rPr>
        <w:t xml:space="preserve">level </w:t>
      </w:r>
      <w:r w:rsidR="000F7D39" w:rsidRPr="00DD1EC1">
        <w:rPr>
          <w:rFonts w:ascii="Times New Roman" w:hAnsi="Times New Roman" w:cs="Times New Roman"/>
          <w:b/>
          <w:bCs/>
          <w:color w:val="201F1E"/>
          <w:sz w:val="24"/>
          <w:szCs w:val="24"/>
          <w:bdr w:val="none" w:sz="0" w:space="0" w:color="auto" w:frame="1"/>
          <w:shd w:val="clear" w:color="auto" w:fill="FFFFFF"/>
        </w:rPr>
        <w:t xml:space="preserve">oscillations </w:t>
      </w:r>
      <w:r w:rsidR="007D0BDC" w:rsidRPr="00DD1EC1">
        <w:rPr>
          <w:rFonts w:ascii="Times New Roman" w:hAnsi="Times New Roman" w:cs="Times New Roman"/>
          <w:b/>
          <w:bCs/>
          <w:color w:val="201F1E"/>
          <w:sz w:val="24"/>
          <w:szCs w:val="24"/>
          <w:bdr w:val="none" w:sz="0" w:space="0" w:color="auto" w:frame="1"/>
          <w:shd w:val="clear" w:color="auto" w:fill="FFFFFF"/>
        </w:rPr>
        <w:t xml:space="preserve">of approximately 40-60 m </w:t>
      </w:r>
      <w:r w:rsidR="00972B63" w:rsidRPr="00DD1EC1">
        <w:rPr>
          <w:rFonts w:ascii="Times New Roman" w:hAnsi="Times New Roman" w:cs="Times New Roman"/>
          <w:b/>
          <w:bCs/>
          <w:color w:val="201F1E"/>
          <w:sz w:val="24"/>
          <w:szCs w:val="24"/>
          <w:bdr w:val="none" w:sz="0" w:space="0" w:color="auto" w:frame="1"/>
          <w:shd w:val="clear" w:color="auto" w:fill="FFFFFF"/>
        </w:rPr>
        <w:t xml:space="preserve">estimated </w:t>
      </w:r>
      <w:r w:rsidR="002323BD" w:rsidRPr="00DD1EC1">
        <w:rPr>
          <w:rFonts w:ascii="Times New Roman" w:hAnsi="Times New Roman" w:cs="Times New Roman"/>
          <w:b/>
          <w:bCs/>
          <w:color w:val="201F1E"/>
          <w:sz w:val="24"/>
          <w:szCs w:val="24"/>
          <w:bdr w:val="none" w:sz="0" w:space="0" w:color="auto" w:frame="1"/>
          <w:shd w:val="clear" w:color="auto" w:fill="FFFFFF"/>
        </w:rPr>
        <w:t>from far</w:t>
      </w:r>
      <w:r w:rsidR="00D75735" w:rsidRPr="00DD1EC1">
        <w:rPr>
          <w:rFonts w:ascii="Times New Roman" w:hAnsi="Times New Roman" w:cs="Times New Roman"/>
          <w:b/>
          <w:bCs/>
          <w:color w:val="201F1E"/>
          <w:sz w:val="24"/>
          <w:szCs w:val="24"/>
          <w:bdr w:val="none" w:sz="0" w:space="0" w:color="auto" w:frame="1"/>
          <w:shd w:val="clear" w:color="auto" w:fill="FFFFFF"/>
        </w:rPr>
        <w:t>-</w:t>
      </w:r>
      <w:r w:rsidR="002323BD" w:rsidRPr="00DD1EC1">
        <w:rPr>
          <w:rFonts w:ascii="Times New Roman" w:hAnsi="Times New Roman" w:cs="Times New Roman"/>
          <w:b/>
          <w:bCs/>
          <w:color w:val="201F1E"/>
          <w:sz w:val="24"/>
          <w:szCs w:val="24"/>
          <w:bdr w:val="none" w:sz="0" w:space="0" w:color="auto" w:frame="1"/>
          <w:shd w:val="clear" w:color="auto" w:fill="FFFFFF"/>
        </w:rPr>
        <w:t>field records</w:t>
      </w:r>
      <w:r w:rsidR="0036575E" w:rsidRPr="00DD1EC1">
        <w:rPr>
          <w:rFonts w:ascii="Times New Roman" w:hAnsi="Times New Roman" w:cs="Times New Roman"/>
          <w:b/>
          <w:bCs/>
          <w:color w:val="201F1E"/>
          <w:sz w:val="24"/>
          <w:szCs w:val="24"/>
          <w:bdr w:val="none" w:sz="0" w:space="0" w:color="auto" w:frame="1"/>
          <w:shd w:val="clear" w:color="auto" w:fill="FFFFFF"/>
          <w:vertAlign w:val="superscript"/>
        </w:rPr>
        <w:t>1</w:t>
      </w:r>
      <w:r w:rsidR="002323BD" w:rsidRPr="00DD1EC1">
        <w:rPr>
          <w:rFonts w:ascii="Times New Roman" w:hAnsi="Times New Roman" w:cs="Times New Roman"/>
          <w:b/>
          <w:bCs/>
          <w:color w:val="201F1E"/>
          <w:sz w:val="24"/>
          <w:szCs w:val="24"/>
          <w:bdr w:val="none" w:sz="0" w:space="0" w:color="auto" w:frame="1"/>
          <w:shd w:val="clear" w:color="auto" w:fill="FFFFFF"/>
          <w:vertAlign w:val="superscript"/>
        </w:rPr>
        <w:t>,</w:t>
      </w:r>
      <w:r w:rsidR="0036575E" w:rsidRPr="00DD1EC1">
        <w:rPr>
          <w:rFonts w:ascii="Times New Roman" w:hAnsi="Times New Roman" w:cs="Times New Roman"/>
          <w:b/>
          <w:bCs/>
          <w:color w:val="201F1E"/>
          <w:sz w:val="24"/>
          <w:szCs w:val="24"/>
          <w:bdr w:val="none" w:sz="0" w:space="0" w:color="auto" w:frame="1"/>
          <w:shd w:val="clear" w:color="auto" w:fill="FFFFFF"/>
          <w:vertAlign w:val="superscript"/>
        </w:rPr>
        <w:t>2</w:t>
      </w:r>
      <w:r w:rsidR="00DB7F6A" w:rsidRPr="00DD1EC1">
        <w:rPr>
          <w:rFonts w:ascii="Times New Roman" w:hAnsi="Times New Roman" w:cs="Times New Roman"/>
          <w:b/>
          <w:bCs/>
          <w:color w:val="201F1E"/>
          <w:sz w:val="24"/>
          <w:szCs w:val="24"/>
          <w:bdr w:val="none" w:sz="0" w:space="0" w:color="auto" w:frame="1"/>
          <w:shd w:val="clear" w:color="auto" w:fill="FFFFFF"/>
          <w:vertAlign w:val="superscript"/>
        </w:rPr>
        <w:t>,3</w:t>
      </w:r>
      <w:r w:rsidR="00C2651E">
        <w:rPr>
          <w:rFonts w:ascii="Times New Roman" w:hAnsi="Times New Roman" w:cs="Times New Roman"/>
          <w:b/>
          <w:bCs/>
          <w:color w:val="201F1E"/>
          <w:sz w:val="24"/>
          <w:szCs w:val="24"/>
          <w:bdr w:val="none" w:sz="0" w:space="0" w:color="auto" w:frame="1"/>
          <w:shd w:val="clear" w:color="auto" w:fill="FFFFFF"/>
        </w:rPr>
        <w:t xml:space="preserve"> </w:t>
      </w:r>
      <w:proofErr w:type="gramStart"/>
      <w:r w:rsidR="00BB5DF0">
        <w:rPr>
          <w:rFonts w:ascii="Times New Roman" w:hAnsi="Times New Roman" w:cs="Times New Roman"/>
          <w:b/>
          <w:bCs/>
          <w:color w:val="201F1E"/>
          <w:sz w:val="24"/>
          <w:szCs w:val="24"/>
          <w:bdr w:val="none" w:sz="0" w:space="0" w:color="auto" w:frame="1"/>
          <w:shd w:val="clear" w:color="auto" w:fill="FFFFFF"/>
        </w:rPr>
        <w:t>are</w:t>
      </w:r>
      <w:proofErr w:type="gramEnd"/>
      <w:r w:rsidR="00677818" w:rsidRPr="00DD1EC1">
        <w:rPr>
          <w:rFonts w:ascii="Times New Roman" w:hAnsi="Times New Roman" w:cs="Times New Roman"/>
          <w:b/>
          <w:bCs/>
          <w:color w:val="201F1E"/>
          <w:sz w:val="24"/>
          <w:szCs w:val="24"/>
          <w:bdr w:val="none" w:sz="0" w:space="0" w:color="auto" w:frame="1"/>
          <w:shd w:val="clear" w:color="auto" w:fill="FFFFFF"/>
        </w:rPr>
        <w:t xml:space="preserve"> </w:t>
      </w:r>
      <w:r w:rsidR="00B424AC" w:rsidRPr="00DD1EC1">
        <w:rPr>
          <w:rFonts w:ascii="Times New Roman" w:hAnsi="Times New Roman" w:cs="Times New Roman"/>
          <w:b/>
          <w:bCs/>
          <w:color w:val="201F1E"/>
          <w:sz w:val="24"/>
          <w:szCs w:val="24"/>
          <w:bdr w:val="none" w:sz="0" w:space="0" w:color="auto" w:frame="1"/>
          <w:shd w:val="clear" w:color="auto" w:fill="FFFFFF"/>
        </w:rPr>
        <w:t>interpreted</w:t>
      </w:r>
      <w:r w:rsidR="005E7D1A" w:rsidRPr="00DD1EC1">
        <w:rPr>
          <w:rFonts w:ascii="Times New Roman" w:hAnsi="Times New Roman" w:cs="Times New Roman"/>
          <w:b/>
          <w:bCs/>
          <w:color w:val="201F1E"/>
          <w:sz w:val="24"/>
          <w:szCs w:val="24"/>
          <w:bdr w:val="none" w:sz="0" w:space="0" w:color="auto" w:frame="1"/>
          <w:shd w:val="clear" w:color="auto" w:fill="FFFFFF"/>
        </w:rPr>
        <w:t xml:space="preserve"> </w:t>
      </w:r>
      <w:r w:rsidR="00BB5DF0">
        <w:rPr>
          <w:rFonts w:ascii="Times New Roman" w:hAnsi="Times New Roman" w:cs="Times New Roman"/>
          <w:b/>
          <w:bCs/>
          <w:color w:val="201F1E"/>
          <w:sz w:val="24"/>
          <w:szCs w:val="24"/>
          <w:bdr w:val="none" w:sz="0" w:space="0" w:color="auto" w:frame="1"/>
          <w:shd w:val="clear" w:color="auto" w:fill="FFFFFF"/>
        </w:rPr>
        <w:t>to</w:t>
      </w:r>
      <w:r w:rsidR="00076D8E">
        <w:rPr>
          <w:rFonts w:ascii="Times New Roman" w:hAnsi="Times New Roman" w:cs="Times New Roman"/>
          <w:b/>
          <w:bCs/>
          <w:color w:val="201F1E"/>
          <w:sz w:val="24"/>
          <w:szCs w:val="24"/>
          <w:bdr w:val="none" w:sz="0" w:space="0" w:color="auto" w:frame="1"/>
          <w:shd w:val="clear" w:color="auto" w:fill="FFFFFF"/>
        </w:rPr>
        <w:t xml:space="preserve"> reflect </w:t>
      </w:r>
      <w:r w:rsidR="005E7D1A" w:rsidRPr="00DD1EC1">
        <w:rPr>
          <w:rFonts w:ascii="Times New Roman" w:hAnsi="Times New Roman" w:cs="Times New Roman"/>
          <w:b/>
          <w:bCs/>
          <w:color w:val="201F1E"/>
          <w:sz w:val="24"/>
          <w:szCs w:val="24"/>
          <w:bdr w:val="none" w:sz="0" w:space="0" w:color="auto" w:frame="1"/>
          <w:shd w:val="clear" w:color="auto" w:fill="FFFFFF"/>
        </w:rPr>
        <w:t>the</w:t>
      </w:r>
      <w:r w:rsidR="00850E1D" w:rsidRPr="00DD1EC1">
        <w:rPr>
          <w:rFonts w:ascii="Times New Roman" w:hAnsi="Times New Roman" w:cs="Times New Roman"/>
          <w:b/>
          <w:bCs/>
          <w:color w:val="201F1E"/>
          <w:sz w:val="24"/>
          <w:szCs w:val="24"/>
          <w:bdr w:val="none" w:sz="0" w:space="0" w:color="auto" w:frame="1"/>
          <w:shd w:val="clear" w:color="auto" w:fill="FFFFFF"/>
        </w:rPr>
        <w:t xml:space="preserve"> </w:t>
      </w:r>
      <w:r w:rsidR="00A176B1" w:rsidRPr="00DD1EC1">
        <w:rPr>
          <w:rFonts w:ascii="Times New Roman" w:hAnsi="Times New Roman" w:cs="Times New Roman"/>
          <w:b/>
          <w:bCs/>
          <w:sz w:val="24"/>
          <w:szCs w:val="24"/>
          <w:bdr w:val="none" w:sz="0" w:space="0" w:color="auto" w:frame="1"/>
          <w:shd w:val="clear" w:color="auto" w:fill="FFFFFF"/>
        </w:rPr>
        <w:t xml:space="preserve">loss of </w:t>
      </w:r>
      <w:r w:rsidR="000507A9" w:rsidRPr="00DD1EC1">
        <w:rPr>
          <w:rFonts w:ascii="Times New Roman" w:hAnsi="Times New Roman" w:cs="Times New Roman"/>
          <w:b/>
          <w:bCs/>
          <w:sz w:val="24"/>
          <w:szCs w:val="24"/>
          <w:bdr w:val="none" w:sz="0" w:space="0" w:color="auto" w:frame="1"/>
          <w:shd w:val="clear" w:color="auto" w:fill="FFFFFF"/>
        </w:rPr>
        <w:t xml:space="preserve">virtually all </w:t>
      </w:r>
      <w:r w:rsidR="006F44AF">
        <w:rPr>
          <w:rFonts w:ascii="Times New Roman" w:hAnsi="Times New Roman" w:cs="Times New Roman"/>
          <w:b/>
          <w:bCs/>
          <w:sz w:val="24"/>
          <w:szCs w:val="24"/>
          <w:bdr w:val="none" w:sz="0" w:space="0" w:color="auto" w:frame="1"/>
          <w:shd w:val="clear" w:color="auto" w:fill="FFFFFF"/>
        </w:rPr>
        <w:t xml:space="preserve">East </w:t>
      </w:r>
      <w:r w:rsidR="006D51CE" w:rsidRPr="00DD1EC1">
        <w:rPr>
          <w:rFonts w:ascii="Times New Roman" w:hAnsi="Times New Roman" w:cs="Times New Roman"/>
          <w:b/>
          <w:bCs/>
          <w:sz w:val="24"/>
          <w:szCs w:val="24"/>
          <w:bdr w:val="none" w:sz="0" w:space="0" w:color="auto" w:frame="1"/>
          <w:shd w:val="clear" w:color="auto" w:fill="FFFFFF"/>
        </w:rPr>
        <w:t>Antarctic</w:t>
      </w:r>
      <w:r w:rsidR="000507A9" w:rsidRPr="00DD1EC1">
        <w:rPr>
          <w:rFonts w:ascii="Times New Roman" w:hAnsi="Times New Roman" w:cs="Times New Roman"/>
          <w:b/>
          <w:bCs/>
          <w:sz w:val="24"/>
          <w:szCs w:val="24"/>
          <w:bdr w:val="none" w:sz="0" w:space="0" w:color="auto" w:frame="1"/>
          <w:shd w:val="clear" w:color="auto" w:fill="FFFFFF"/>
        </w:rPr>
        <w:t xml:space="preserve"> ice </w:t>
      </w:r>
      <w:r w:rsidR="0040525E" w:rsidRPr="00DD1EC1">
        <w:rPr>
          <w:rFonts w:ascii="Times New Roman" w:hAnsi="Times New Roman" w:cs="Times New Roman"/>
          <w:b/>
          <w:bCs/>
          <w:sz w:val="24"/>
          <w:szCs w:val="24"/>
          <w:bdr w:val="none" w:sz="0" w:space="0" w:color="auto" w:frame="1"/>
          <w:shd w:val="clear" w:color="auto" w:fill="FFFFFF"/>
        </w:rPr>
        <w:t xml:space="preserve">during </w:t>
      </w:r>
      <w:r w:rsidR="00942DCA" w:rsidRPr="00DD1EC1">
        <w:rPr>
          <w:rFonts w:ascii="Times New Roman" w:hAnsi="Times New Roman" w:cs="Times New Roman"/>
          <w:b/>
          <w:bCs/>
          <w:sz w:val="24"/>
          <w:szCs w:val="24"/>
          <w:bdr w:val="none" w:sz="0" w:space="0" w:color="auto" w:frame="1"/>
          <w:shd w:val="clear" w:color="auto" w:fill="FFFFFF"/>
        </w:rPr>
        <w:t xml:space="preserve">peak </w:t>
      </w:r>
      <w:r w:rsidR="002364EB">
        <w:rPr>
          <w:rFonts w:ascii="Times New Roman" w:hAnsi="Times New Roman" w:cs="Times New Roman"/>
          <w:b/>
          <w:bCs/>
          <w:sz w:val="24"/>
          <w:szCs w:val="24"/>
          <w:bdr w:val="none" w:sz="0" w:space="0" w:color="auto" w:frame="1"/>
          <w:shd w:val="clear" w:color="auto" w:fill="FFFFFF"/>
        </w:rPr>
        <w:t>warmth</w:t>
      </w:r>
      <w:r w:rsidR="00EA4041" w:rsidRPr="00DD1EC1">
        <w:rPr>
          <w:rFonts w:ascii="Times New Roman" w:hAnsi="Times New Roman" w:cs="Times New Roman"/>
          <w:b/>
          <w:bCs/>
          <w:sz w:val="24"/>
          <w:szCs w:val="24"/>
          <w:bdr w:val="none" w:sz="0" w:space="0" w:color="auto" w:frame="1"/>
          <w:shd w:val="clear" w:color="auto" w:fill="FFFFFF"/>
          <w:vertAlign w:val="superscript"/>
        </w:rPr>
        <w:t>2</w:t>
      </w:r>
      <w:r w:rsidR="00386319" w:rsidRPr="00DD1EC1">
        <w:rPr>
          <w:rFonts w:ascii="Times New Roman" w:hAnsi="Times New Roman" w:cs="Times New Roman"/>
          <w:b/>
          <w:bCs/>
          <w:sz w:val="24"/>
          <w:szCs w:val="24"/>
          <w:bdr w:val="none" w:sz="0" w:space="0" w:color="auto" w:frame="1"/>
          <w:shd w:val="clear" w:color="auto" w:fill="FFFFFF"/>
        </w:rPr>
        <w:t xml:space="preserve">. </w:t>
      </w:r>
      <w:r w:rsidR="00827058" w:rsidRPr="00DD1EC1">
        <w:rPr>
          <w:rFonts w:ascii="Times New Roman" w:hAnsi="Times New Roman" w:cs="Times New Roman"/>
          <w:b/>
          <w:bCs/>
          <w:sz w:val="24"/>
          <w:szCs w:val="24"/>
          <w:bdr w:val="none" w:sz="0" w:space="0" w:color="auto" w:frame="1"/>
          <w:shd w:val="clear" w:color="auto" w:fill="FFFFFF"/>
        </w:rPr>
        <w:t xml:space="preserve">This contrasts </w:t>
      </w:r>
      <w:r w:rsidR="0072165E" w:rsidRPr="00DD1EC1">
        <w:rPr>
          <w:rFonts w:ascii="Times New Roman" w:hAnsi="Times New Roman" w:cs="Times New Roman"/>
          <w:b/>
          <w:bCs/>
          <w:sz w:val="24"/>
          <w:szCs w:val="24"/>
          <w:bdr w:val="none" w:sz="0" w:space="0" w:color="auto" w:frame="1"/>
          <w:shd w:val="clear" w:color="auto" w:fill="FFFFFF"/>
        </w:rPr>
        <w:t>with ice</w:t>
      </w:r>
      <w:r w:rsidR="00587FA0" w:rsidRPr="00DD1EC1">
        <w:rPr>
          <w:rFonts w:ascii="Times New Roman" w:hAnsi="Times New Roman" w:cs="Times New Roman"/>
          <w:b/>
          <w:bCs/>
          <w:sz w:val="24"/>
          <w:szCs w:val="24"/>
          <w:bdr w:val="none" w:sz="0" w:space="0" w:color="auto" w:frame="1"/>
          <w:shd w:val="clear" w:color="auto" w:fill="FFFFFF"/>
        </w:rPr>
        <w:t>-</w:t>
      </w:r>
      <w:r w:rsidR="0072165E" w:rsidRPr="00DD1EC1">
        <w:rPr>
          <w:rFonts w:ascii="Times New Roman" w:hAnsi="Times New Roman" w:cs="Times New Roman"/>
          <w:b/>
          <w:bCs/>
          <w:sz w:val="24"/>
          <w:szCs w:val="24"/>
          <w:bdr w:val="none" w:sz="0" w:space="0" w:color="auto" w:frame="1"/>
          <w:shd w:val="clear" w:color="auto" w:fill="FFFFFF"/>
        </w:rPr>
        <w:t xml:space="preserve">sheet model experiments suggesting </w:t>
      </w:r>
      <w:r w:rsidR="007F3A2C" w:rsidRPr="00DD1EC1">
        <w:rPr>
          <w:rFonts w:ascii="Times New Roman" w:hAnsi="Times New Roman" w:cs="Times New Roman"/>
          <w:b/>
          <w:bCs/>
          <w:sz w:val="24"/>
          <w:szCs w:val="24"/>
          <w:bdr w:val="none" w:sz="0" w:space="0" w:color="auto" w:frame="1"/>
          <w:shd w:val="clear" w:color="auto" w:fill="FFFFFF"/>
        </w:rPr>
        <w:t xml:space="preserve">most </w:t>
      </w:r>
      <w:r w:rsidR="000D74C1" w:rsidRPr="00DD1EC1">
        <w:rPr>
          <w:rFonts w:ascii="Times New Roman" w:hAnsi="Times New Roman" w:cs="Times New Roman"/>
          <w:b/>
          <w:bCs/>
          <w:sz w:val="24"/>
          <w:szCs w:val="24"/>
          <w:bdr w:val="none" w:sz="0" w:space="0" w:color="auto" w:frame="1"/>
          <w:shd w:val="clear" w:color="auto" w:fill="FFFFFF"/>
        </w:rPr>
        <w:t xml:space="preserve">terrestrial </w:t>
      </w:r>
      <w:r w:rsidR="000F0C0D" w:rsidRPr="00DD1EC1">
        <w:rPr>
          <w:rFonts w:ascii="Times New Roman" w:hAnsi="Times New Roman" w:cs="Times New Roman"/>
          <w:b/>
          <w:bCs/>
          <w:sz w:val="24"/>
          <w:szCs w:val="24"/>
          <w:bdr w:val="none" w:sz="0" w:space="0" w:color="auto" w:frame="1"/>
          <w:shd w:val="clear" w:color="auto" w:fill="FFFFFF"/>
        </w:rPr>
        <w:t>ice in East Antarctica</w:t>
      </w:r>
      <w:r w:rsidR="006E0C50" w:rsidRPr="00DD1EC1">
        <w:rPr>
          <w:rFonts w:ascii="Times New Roman" w:hAnsi="Times New Roman" w:cs="Times New Roman"/>
          <w:b/>
          <w:bCs/>
          <w:sz w:val="24"/>
          <w:szCs w:val="24"/>
          <w:bdr w:val="none" w:sz="0" w:space="0" w:color="auto" w:frame="1"/>
          <w:shd w:val="clear" w:color="auto" w:fill="FFFFFF"/>
        </w:rPr>
        <w:t xml:space="preserve"> </w:t>
      </w:r>
      <w:r w:rsidR="00B67407" w:rsidRPr="00DD1EC1">
        <w:rPr>
          <w:rFonts w:ascii="Times New Roman" w:hAnsi="Times New Roman" w:cs="Times New Roman"/>
          <w:b/>
          <w:bCs/>
          <w:sz w:val="24"/>
          <w:szCs w:val="24"/>
          <w:bdr w:val="none" w:sz="0" w:space="0" w:color="auto" w:frame="1"/>
          <w:shd w:val="clear" w:color="auto" w:fill="FFFFFF"/>
        </w:rPr>
        <w:t>wa</w:t>
      </w:r>
      <w:r w:rsidR="004D2EEC" w:rsidRPr="00DD1EC1">
        <w:rPr>
          <w:rFonts w:ascii="Times New Roman" w:hAnsi="Times New Roman" w:cs="Times New Roman"/>
          <w:b/>
          <w:bCs/>
          <w:sz w:val="24"/>
          <w:szCs w:val="24"/>
          <w:bdr w:val="none" w:sz="0" w:space="0" w:color="auto" w:frame="1"/>
          <w:shd w:val="clear" w:color="auto" w:fill="FFFFFF"/>
        </w:rPr>
        <w:t xml:space="preserve">s retained </w:t>
      </w:r>
      <w:r w:rsidR="006E0C50" w:rsidRPr="00DD1EC1">
        <w:rPr>
          <w:rFonts w:ascii="Times New Roman" w:hAnsi="Times New Roman" w:cs="Times New Roman"/>
          <w:b/>
          <w:bCs/>
          <w:sz w:val="24"/>
          <w:szCs w:val="24"/>
          <w:bdr w:val="none" w:sz="0" w:space="0" w:color="auto" w:frame="1"/>
          <w:shd w:val="clear" w:color="auto" w:fill="FFFFFF"/>
        </w:rPr>
        <w:t xml:space="preserve">even during </w:t>
      </w:r>
      <w:r w:rsidR="00DD5929" w:rsidRPr="00DD1EC1">
        <w:rPr>
          <w:rFonts w:ascii="Times New Roman" w:hAnsi="Times New Roman" w:cs="Times New Roman"/>
          <w:b/>
          <w:bCs/>
          <w:sz w:val="24"/>
          <w:szCs w:val="24"/>
          <w:bdr w:val="none" w:sz="0" w:space="0" w:color="auto" w:frame="1"/>
          <w:shd w:val="clear" w:color="auto" w:fill="FFFFFF"/>
        </w:rPr>
        <w:t>t</w:t>
      </w:r>
      <w:r w:rsidR="006E1B0D" w:rsidRPr="00DD1EC1">
        <w:rPr>
          <w:rFonts w:ascii="Times New Roman" w:hAnsi="Times New Roman" w:cs="Times New Roman"/>
          <w:b/>
          <w:bCs/>
          <w:sz w:val="24"/>
          <w:szCs w:val="24"/>
          <w:bdr w:val="none" w:sz="0" w:space="0" w:color="auto" w:frame="1"/>
          <w:shd w:val="clear" w:color="auto" w:fill="FFFFFF"/>
        </w:rPr>
        <w:t>he</w:t>
      </w:r>
      <w:r w:rsidR="00DD5929" w:rsidRPr="00DD1EC1">
        <w:rPr>
          <w:rFonts w:ascii="Times New Roman" w:hAnsi="Times New Roman" w:cs="Times New Roman"/>
          <w:b/>
          <w:bCs/>
          <w:sz w:val="24"/>
          <w:szCs w:val="24"/>
          <w:bdr w:val="none" w:sz="0" w:space="0" w:color="auto" w:frame="1"/>
          <w:shd w:val="clear" w:color="auto" w:fill="FFFFFF"/>
        </w:rPr>
        <w:t xml:space="preserve"> warmest </w:t>
      </w:r>
      <w:r w:rsidR="004E3EA6" w:rsidRPr="00DD1EC1">
        <w:rPr>
          <w:rFonts w:ascii="Times New Roman" w:hAnsi="Times New Roman" w:cs="Times New Roman"/>
          <w:b/>
          <w:bCs/>
          <w:sz w:val="24"/>
          <w:szCs w:val="24"/>
          <w:bdr w:val="none" w:sz="0" w:space="0" w:color="auto" w:frame="1"/>
          <w:shd w:val="clear" w:color="auto" w:fill="FFFFFF"/>
        </w:rPr>
        <w:t xml:space="preserve">intervals of the </w:t>
      </w:r>
      <w:r w:rsidR="00D65A1C">
        <w:rPr>
          <w:rFonts w:ascii="Times New Roman" w:hAnsi="Times New Roman" w:cs="Times New Roman"/>
          <w:b/>
          <w:bCs/>
          <w:sz w:val="24"/>
          <w:szCs w:val="24"/>
          <w:bdr w:val="none" w:sz="0" w:space="0" w:color="auto" w:frame="1"/>
          <w:shd w:val="clear" w:color="auto" w:fill="FFFFFF"/>
        </w:rPr>
        <w:t>M</w:t>
      </w:r>
      <w:r w:rsidR="00B31253" w:rsidRPr="00DD1EC1">
        <w:rPr>
          <w:rFonts w:ascii="Times New Roman" w:hAnsi="Times New Roman" w:cs="Times New Roman"/>
          <w:b/>
          <w:bCs/>
          <w:sz w:val="24"/>
          <w:szCs w:val="24"/>
          <w:bdr w:val="none" w:sz="0" w:space="0" w:color="auto" w:frame="1"/>
          <w:shd w:val="clear" w:color="auto" w:fill="FFFFFF"/>
        </w:rPr>
        <w:t xml:space="preserve">iddle </w:t>
      </w:r>
      <w:r w:rsidR="00165214" w:rsidRPr="00DD1EC1">
        <w:rPr>
          <w:rFonts w:ascii="Times New Roman" w:hAnsi="Times New Roman" w:cs="Times New Roman"/>
          <w:b/>
          <w:bCs/>
          <w:sz w:val="24"/>
          <w:szCs w:val="24"/>
          <w:bdr w:val="none" w:sz="0" w:space="0" w:color="auto" w:frame="1"/>
          <w:shd w:val="clear" w:color="auto" w:fill="FFFFFF"/>
        </w:rPr>
        <w:t>Miocene</w:t>
      </w:r>
      <w:r w:rsidR="00517EAB" w:rsidRPr="00DD1EC1">
        <w:rPr>
          <w:rFonts w:ascii="Times New Roman" w:hAnsi="Times New Roman" w:cs="Times New Roman"/>
          <w:b/>
          <w:bCs/>
          <w:color w:val="201F1E"/>
          <w:sz w:val="24"/>
          <w:szCs w:val="24"/>
          <w:bdr w:val="none" w:sz="0" w:space="0" w:color="auto" w:frame="1"/>
          <w:shd w:val="clear" w:color="auto" w:fill="FFFFFF"/>
          <w:vertAlign w:val="superscript"/>
        </w:rPr>
        <w:t>4</w:t>
      </w:r>
      <w:r w:rsidR="00FD3CAA" w:rsidRPr="00DD1EC1">
        <w:rPr>
          <w:rFonts w:ascii="Times New Roman" w:hAnsi="Times New Roman" w:cs="Times New Roman"/>
          <w:b/>
          <w:bCs/>
          <w:color w:val="201F1E"/>
          <w:sz w:val="24"/>
          <w:szCs w:val="24"/>
          <w:bdr w:val="none" w:sz="0" w:space="0" w:color="auto" w:frame="1"/>
          <w:shd w:val="clear" w:color="auto" w:fill="FFFFFF"/>
          <w:vertAlign w:val="superscript"/>
        </w:rPr>
        <w:t>,5</w:t>
      </w:r>
      <w:r w:rsidR="006E0C50" w:rsidRPr="00DD1EC1">
        <w:rPr>
          <w:rFonts w:ascii="Times New Roman" w:hAnsi="Times New Roman" w:cs="Times New Roman"/>
          <w:b/>
          <w:bCs/>
          <w:sz w:val="24"/>
          <w:szCs w:val="24"/>
          <w:bdr w:val="none" w:sz="0" w:space="0" w:color="auto" w:frame="1"/>
          <w:shd w:val="clear" w:color="auto" w:fill="FFFFFF"/>
        </w:rPr>
        <w:t>.</w:t>
      </w:r>
      <w:r w:rsidR="006E0C50" w:rsidRPr="00DD1EC1">
        <w:rPr>
          <w:rFonts w:ascii="Times New Roman" w:hAnsi="Times New Roman" w:cs="Times New Roman"/>
          <w:b/>
          <w:bCs/>
          <w:color w:val="201F1E"/>
          <w:sz w:val="24"/>
          <w:szCs w:val="24"/>
          <w:bdr w:val="none" w:sz="0" w:space="0" w:color="auto" w:frame="1"/>
          <w:shd w:val="clear" w:color="auto" w:fill="FFFFFF"/>
        </w:rPr>
        <w:t xml:space="preserve"> </w:t>
      </w:r>
      <w:r w:rsidR="00272D20" w:rsidRPr="00DD1EC1">
        <w:rPr>
          <w:rFonts w:ascii="Times New Roman" w:hAnsi="Times New Roman" w:cs="Times New Roman"/>
          <w:b/>
          <w:bCs/>
          <w:color w:val="201F1E"/>
          <w:sz w:val="24"/>
          <w:szCs w:val="24"/>
          <w:bdr w:val="none" w:sz="0" w:space="0" w:color="auto" w:frame="1"/>
          <w:shd w:val="clear" w:color="auto" w:fill="FFFFFF"/>
        </w:rPr>
        <w:t>Data and model outputs c</w:t>
      </w:r>
      <w:r w:rsidR="0006777C" w:rsidRPr="00DD1EC1">
        <w:rPr>
          <w:rFonts w:ascii="Times New Roman" w:hAnsi="Times New Roman" w:cs="Times New Roman"/>
          <w:b/>
          <w:bCs/>
          <w:color w:val="201F1E"/>
          <w:sz w:val="24"/>
          <w:szCs w:val="24"/>
          <w:bdr w:val="none" w:sz="0" w:space="0" w:color="auto" w:frame="1"/>
          <w:shd w:val="clear" w:color="auto" w:fill="FFFFFF"/>
        </w:rPr>
        <w:t>an</w:t>
      </w:r>
      <w:r w:rsidR="00272D20" w:rsidRPr="00DD1EC1">
        <w:rPr>
          <w:rFonts w:ascii="Times New Roman" w:hAnsi="Times New Roman" w:cs="Times New Roman"/>
          <w:b/>
          <w:bCs/>
          <w:color w:val="201F1E"/>
          <w:sz w:val="24"/>
          <w:szCs w:val="24"/>
          <w:bdr w:val="none" w:sz="0" w:space="0" w:color="auto" w:frame="1"/>
          <w:shd w:val="clear" w:color="auto" w:fill="FFFFFF"/>
        </w:rPr>
        <w:t xml:space="preserve"> be</w:t>
      </w:r>
      <w:r w:rsidR="00E54998" w:rsidRPr="00DD1EC1">
        <w:rPr>
          <w:rFonts w:ascii="Times New Roman" w:hAnsi="Times New Roman" w:cs="Times New Roman"/>
          <w:b/>
          <w:bCs/>
          <w:color w:val="201F1E"/>
          <w:sz w:val="24"/>
          <w:szCs w:val="24"/>
          <w:bdr w:val="none" w:sz="0" w:space="0" w:color="auto" w:frame="1"/>
          <w:shd w:val="clear" w:color="auto" w:fill="FFFFFF"/>
        </w:rPr>
        <w:t xml:space="preserve"> reconciled </w:t>
      </w:r>
      <w:r w:rsidR="00215A73" w:rsidRPr="00DD1EC1">
        <w:rPr>
          <w:rFonts w:ascii="Times New Roman" w:hAnsi="Times New Roman" w:cs="Times New Roman"/>
          <w:b/>
          <w:bCs/>
          <w:color w:val="201F1E"/>
          <w:sz w:val="24"/>
          <w:szCs w:val="24"/>
          <w:bdr w:val="none" w:sz="0" w:space="0" w:color="auto" w:frame="1"/>
          <w:shd w:val="clear" w:color="auto" w:fill="FFFFFF"/>
        </w:rPr>
        <w:t xml:space="preserve">if </w:t>
      </w:r>
      <w:r w:rsidR="00E54998" w:rsidRPr="00DD1EC1">
        <w:rPr>
          <w:rFonts w:ascii="Times New Roman" w:hAnsi="Times New Roman" w:cs="Times New Roman"/>
          <w:b/>
          <w:bCs/>
          <w:color w:val="201F1E"/>
          <w:sz w:val="24"/>
          <w:szCs w:val="24"/>
          <w:bdr w:val="none" w:sz="0" w:space="0" w:color="auto" w:frame="1"/>
          <w:shd w:val="clear" w:color="auto" w:fill="FFFFFF"/>
        </w:rPr>
        <w:t>a</w:t>
      </w:r>
      <w:r w:rsidR="000F1A8D" w:rsidRPr="00DD1EC1">
        <w:rPr>
          <w:rFonts w:ascii="Times New Roman" w:hAnsi="Times New Roman" w:cs="Times New Roman"/>
          <w:b/>
          <w:bCs/>
          <w:color w:val="201F1E"/>
          <w:sz w:val="24"/>
          <w:szCs w:val="24"/>
          <w:bdr w:val="none" w:sz="0" w:space="0" w:color="auto" w:frame="1"/>
          <w:shd w:val="clear" w:color="auto" w:fill="FFFFFF"/>
        </w:rPr>
        <w:t xml:space="preserve"> large West Antarctic Ice Sheet </w:t>
      </w:r>
      <w:r w:rsidR="004063C2" w:rsidRPr="00DD1EC1">
        <w:rPr>
          <w:rFonts w:ascii="Times New Roman" w:hAnsi="Times New Roman" w:cs="Times New Roman"/>
          <w:b/>
          <w:bCs/>
          <w:color w:val="201F1E"/>
          <w:sz w:val="24"/>
          <w:szCs w:val="24"/>
          <w:bdr w:val="none" w:sz="0" w:space="0" w:color="auto" w:frame="1"/>
          <w:shd w:val="clear" w:color="auto" w:fill="FFFFFF"/>
        </w:rPr>
        <w:t xml:space="preserve">(WAIS) </w:t>
      </w:r>
      <w:r w:rsidR="008B7902">
        <w:rPr>
          <w:rFonts w:ascii="Times New Roman" w:hAnsi="Times New Roman" w:cs="Times New Roman"/>
          <w:b/>
          <w:bCs/>
          <w:color w:val="201F1E"/>
          <w:sz w:val="24"/>
          <w:szCs w:val="24"/>
          <w:bdr w:val="none" w:sz="0" w:space="0" w:color="auto" w:frame="1"/>
          <w:shd w:val="clear" w:color="auto" w:fill="FFFFFF"/>
        </w:rPr>
        <w:t xml:space="preserve">existed and </w:t>
      </w:r>
      <w:r w:rsidR="00554B93" w:rsidRPr="00DD1EC1">
        <w:rPr>
          <w:rFonts w:ascii="Times New Roman" w:hAnsi="Times New Roman" w:cs="Times New Roman"/>
          <w:b/>
          <w:bCs/>
          <w:color w:val="201F1E"/>
          <w:sz w:val="24"/>
          <w:szCs w:val="24"/>
          <w:bdr w:val="none" w:sz="0" w:space="0" w:color="auto" w:frame="1"/>
          <w:shd w:val="clear" w:color="auto" w:fill="FFFFFF"/>
        </w:rPr>
        <w:t>expand</w:t>
      </w:r>
      <w:r w:rsidR="00215A73" w:rsidRPr="00DD1EC1">
        <w:rPr>
          <w:rFonts w:ascii="Times New Roman" w:hAnsi="Times New Roman" w:cs="Times New Roman"/>
          <w:b/>
          <w:bCs/>
          <w:color w:val="201F1E"/>
          <w:sz w:val="24"/>
          <w:szCs w:val="24"/>
          <w:bdr w:val="none" w:sz="0" w:space="0" w:color="auto" w:frame="1"/>
          <w:shd w:val="clear" w:color="auto" w:fill="FFFFFF"/>
        </w:rPr>
        <w:t>ed</w:t>
      </w:r>
      <w:r w:rsidR="00554B93" w:rsidRPr="00DD1EC1">
        <w:rPr>
          <w:rFonts w:ascii="Times New Roman" w:hAnsi="Times New Roman" w:cs="Times New Roman"/>
          <w:b/>
          <w:bCs/>
          <w:color w:val="201F1E"/>
          <w:sz w:val="24"/>
          <w:szCs w:val="24"/>
          <w:bdr w:val="none" w:sz="0" w:space="0" w:color="auto" w:frame="1"/>
          <w:shd w:val="clear" w:color="auto" w:fill="FFFFFF"/>
        </w:rPr>
        <w:t xml:space="preserve"> across </w:t>
      </w:r>
      <w:r w:rsidR="000406F7">
        <w:rPr>
          <w:rFonts w:ascii="Times New Roman" w:hAnsi="Times New Roman" w:cs="Times New Roman"/>
          <w:b/>
          <w:bCs/>
          <w:color w:val="201F1E"/>
          <w:sz w:val="24"/>
          <w:szCs w:val="24"/>
          <w:bdr w:val="none" w:sz="0" w:space="0" w:color="auto" w:frame="1"/>
          <w:shd w:val="clear" w:color="auto" w:fill="FFFFFF"/>
        </w:rPr>
        <w:t>m</w:t>
      </w:r>
      <w:r w:rsidR="00CB0A92">
        <w:rPr>
          <w:rFonts w:ascii="Times New Roman" w:hAnsi="Times New Roman" w:cs="Times New Roman"/>
          <w:b/>
          <w:bCs/>
          <w:color w:val="201F1E"/>
          <w:sz w:val="24"/>
          <w:szCs w:val="24"/>
          <w:bdr w:val="none" w:sz="0" w:space="0" w:color="auto" w:frame="1"/>
          <w:shd w:val="clear" w:color="auto" w:fill="FFFFFF"/>
        </w:rPr>
        <w:t>ost</w:t>
      </w:r>
      <w:r w:rsidR="000406F7">
        <w:rPr>
          <w:rFonts w:ascii="Times New Roman" w:hAnsi="Times New Roman" w:cs="Times New Roman"/>
          <w:b/>
          <w:bCs/>
          <w:color w:val="201F1E"/>
          <w:sz w:val="24"/>
          <w:szCs w:val="24"/>
          <w:bdr w:val="none" w:sz="0" w:space="0" w:color="auto" w:frame="1"/>
          <w:shd w:val="clear" w:color="auto" w:fill="FFFFFF"/>
        </w:rPr>
        <w:t xml:space="preserve"> of </w:t>
      </w:r>
      <w:r w:rsidR="00554B93" w:rsidRPr="00DD1EC1">
        <w:rPr>
          <w:rFonts w:ascii="Times New Roman" w:hAnsi="Times New Roman" w:cs="Times New Roman"/>
          <w:b/>
          <w:bCs/>
          <w:color w:val="201F1E"/>
          <w:sz w:val="24"/>
          <w:szCs w:val="24"/>
          <w:bdr w:val="none" w:sz="0" w:space="0" w:color="auto" w:frame="1"/>
          <w:shd w:val="clear" w:color="auto" w:fill="FFFFFF"/>
        </w:rPr>
        <w:t>the outer continental shelf</w:t>
      </w:r>
      <w:r w:rsidR="002F0FB9" w:rsidRPr="00DD1EC1">
        <w:rPr>
          <w:rFonts w:ascii="Times New Roman" w:hAnsi="Times New Roman" w:cs="Times New Roman"/>
          <w:b/>
          <w:bCs/>
          <w:color w:val="201F1E"/>
          <w:sz w:val="24"/>
          <w:szCs w:val="24"/>
          <w:bdr w:val="none" w:sz="0" w:space="0" w:color="auto" w:frame="1"/>
          <w:shd w:val="clear" w:color="auto" w:fill="FFFFFF"/>
        </w:rPr>
        <w:t xml:space="preserve"> during the </w:t>
      </w:r>
      <w:r w:rsidR="00D65A1C">
        <w:rPr>
          <w:rFonts w:ascii="Times New Roman" w:hAnsi="Times New Roman" w:cs="Times New Roman"/>
          <w:b/>
          <w:bCs/>
          <w:color w:val="201F1E"/>
          <w:sz w:val="24"/>
          <w:szCs w:val="24"/>
          <w:bdr w:val="none" w:sz="0" w:space="0" w:color="auto" w:frame="1"/>
          <w:shd w:val="clear" w:color="auto" w:fill="FFFFFF"/>
        </w:rPr>
        <w:t>E</w:t>
      </w:r>
      <w:r w:rsidR="002F0FB9" w:rsidRPr="00DD1EC1">
        <w:rPr>
          <w:rFonts w:ascii="Times New Roman" w:hAnsi="Times New Roman" w:cs="Times New Roman"/>
          <w:b/>
          <w:bCs/>
          <w:color w:val="201F1E"/>
          <w:sz w:val="24"/>
          <w:szCs w:val="24"/>
          <w:bdr w:val="none" w:sz="0" w:space="0" w:color="auto" w:frame="1"/>
          <w:shd w:val="clear" w:color="auto" w:fill="FFFFFF"/>
        </w:rPr>
        <w:t>arly Miocene</w:t>
      </w:r>
      <w:r w:rsidR="005D7CE1" w:rsidRPr="00DD1EC1">
        <w:rPr>
          <w:rFonts w:ascii="Times New Roman" w:hAnsi="Times New Roman" w:cs="Times New Roman"/>
          <w:b/>
          <w:bCs/>
          <w:color w:val="201F1E"/>
          <w:sz w:val="24"/>
          <w:szCs w:val="24"/>
          <w:bdr w:val="none" w:sz="0" w:space="0" w:color="auto" w:frame="1"/>
          <w:shd w:val="clear" w:color="auto" w:fill="FFFFFF"/>
        </w:rPr>
        <w:t>,</w:t>
      </w:r>
      <w:r w:rsidR="00076A65">
        <w:rPr>
          <w:rFonts w:ascii="Times New Roman" w:hAnsi="Times New Roman" w:cs="Times New Roman"/>
          <w:b/>
          <w:bCs/>
          <w:color w:val="201F1E"/>
          <w:sz w:val="24"/>
          <w:szCs w:val="24"/>
          <w:bdr w:val="none" w:sz="0" w:space="0" w:color="auto" w:frame="1"/>
          <w:shd w:val="clear" w:color="auto" w:fill="FFFFFF"/>
        </w:rPr>
        <w:t xml:space="preserve"> accounting for maximum </w:t>
      </w:r>
      <w:r w:rsidR="009F7C5D">
        <w:rPr>
          <w:rFonts w:ascii="Times New Roman" w:hAnsi="Times New Roman" w:cs="Times New Roman"/>
          <w:b/>
          <w:bCs/>
          <w:color w:val="201F1E"/>
          <w:sz w:val="24"/>
          <w:szCs w:val="24"/>
          <w:bdr w:val="none" w:sz="0" w:space="0" w:color="auto" w:frame="1"/>
          <w:shd w:val="clear" w:color="auto" w:fill="FFFFFF"/>
        </w:rPr>
        <w:t>ice-sheet volumes</w:t>
      </w:r>
      <w:r w:rsidR="00EA60B1" w:rsidRPr="00DD1EC1">
        <w:rPr>
          <w:rFonts w:ascii="Times New Roman" w:hAnsi="Times New Roman" w:cs="Times New Roman"/>
          <w:b/>
          <w:bCs/>
          <w:color w:val="201F1E"/>
          <w:sz w:val="24"/>
          <w:szCs w:val="24"/>
          <w:bdr w:val="none" w:sz="0" w:space="0" w:color="auto" w:frame="1"/>
          <w:shd w:val="clear" w:color="auto" w:fill="FFFFFF"/>
        </w:rPr>
        <w:t xml:space="preserve">. </w:t>
      </w:r>
      <w:r w:rsidR="0092422C" w:rsidRPr="002E797A">
        <w:rPr>
          <w:rFonts w:ascii="Times New Roman" w:hAnsi="Times New Roman" w:cs="Times New Roman"/>
          <w:b/>
          <w:bCs/>
          <w:color w:val="201F1E"/>
          <w:sz w:val="24"/>
          <w:szCs w:val="24"/>
          <w:bdr w:val="none" w:sz="0" w:space="0" w:color="auto" w:frame="1"/>
          <w:shd w:val="clear" w:color="auto" w:fill="FFFFFF"/>
        </w:rPr>
        <w:t xml:space="preserve">Here, we provide </w:t>
      </w:r>
      <w:r w:rsidR="004E3CEE" w:rsidRPr="002E797A">
        <w:rPr>
          <w:rFonts w:ascii="Times New Roman" w:hAnsi="Times New Roman" w:cs="Times New Roman"/>
          <w:b/>
          <w:bCs/>
          <w:color w:val="201F1E"/>
          <w:sz w:val="24"/>
          <w:szCs w:val="24"/>
          <w:bdr w:val="none" w:sz="0" w:space="0" w:color="auto" w:frame="1"/>
          <w:shd w:val="clear" w:color="auto" w:fill="FFFFFF"/>
        </w:rPr>
        <w:t xml:space="preserve">the </w:t>
      </w:r>
      <w:r w:rsidR="008836D4" w:rsidRPr="002E797A">
        <w:rPr>
          <w:rFonts w:ascii="Times New Roman" w:hAnsi="Times New Roman" w:cs="Times New Roman"/>
          <w:b/>
          <w:bCs/>
          <w:color w:val="201F1E"/>
          <w:sz w:val="24"/>
          <w:szCs w:val="24"/>
          <w:bdr w:val="none" w:sz="0" w:space="0" w:color="auto" w:frame="1"/>
          <w:shd w:val="clear" w:color="auto" w:fill="FFFFFF"/>
        </w:rPr>
        <w:t xml:space="preserve">earliest </w:t>
      </w:r>
      <w:r w:rsidR="0001545A" w:rsidRPr="002E797A">
        <w:rPr>
          <w:rFonts w:ascii="Times New Roman" w:hAnsi="Times New Roman" w:cs="Times New Roman"/>
          <w:b/>
          <w:bCs/>
          <w:color w:val="201F1E"/>
          <w:sz w:val="24"/>
          <w:szCs w:val="24"/>
          <w:bdr w:val="none" w:sz="0" w:space="0" w:color="auto" w:frame="1"/>
          <w:shd w:val="clear" w:color="auto" w:fill="FFFFFF"/>
        </w:rPr>
        <w:t xml:space="preserve">geological </w:t>
      </w:r>
      <w:r w:rsidR="0092422C" w:rsidRPr="002E797A">
        <w:rPr>
          <w:rFonts w:ascii="Times New Roman" w:hAnsi="Times New Roman" w:cs="Times New Roman"/>
          <w:b/>
          <w:bCs/>
          <w:color w:val="201F1E"/>
          <w:sz w:val="24"/>
          <w:szCs w:val="24"/>
          <w:bdr w:val="none" w:sz="0" w:space="0" w:color="auto" w:frame="1"/>
          <w:shd w:val="clear" w:color="auto" w:fill="FFFFFF"/>
        </w:rPr>
        <w:t xml:space="preserve">evidence </w:t>
      </w:r>
      <w:r w:rsidR="005E669E" w:rsidRPr="002E797A">
        <w:rPr>
          <w:rFonts w:ascii="Times New Roman" w:hAnsi="Times New Roman" w:cs="Times New Roman"/>
          <w:b/>
          <w:bCs/>
          <w:color w:val="201F1E"/>
          <w:sz w:val="24"/>
          <w:szCs w:val="24"/>
          <w:bdr w:val="none" w:sz="0" w:space="0" w:color="auto" w:frame="1"/>
          <w:shd w:val="clear" w:color="auto" w:fill="FFFFFF"/>
        </w:rPr>
        <w:t xml:space="preserve">proving large WAIS expansions occurred </w:t>
      </w:r>
      <w:r w:rsidR="00E32E5B" w:rsidRPr="002E797A">
        <w:rPr>
          <w:rFonts w:ascii="Times New Roman" w:hAnsi="Times New Roman" w:cs="Times New Roman"/>
          <w:b/>
          <w:bCs/>
          <w:color w:val="201F1E"/>
          <w:sz w:val="24"/>
          <w:szCs w:val="24"/>
          <w:bdr w:val="none" w:sz="0" w:space="0" w:color="auto" w:frame="1"/>
          <w:shd w:val="clear" w:color="auto" w:fill="FFFFFF"/>
        </w:rPr>
        <w:t xml:space="preserve">during the </w:t>
      </w:r>
      <w:r w:rsidR="00D65A1C" w:rsidRPr="002E797A">
        <w:rPr>
          <w:rFonts w:ascii="Times New Roman" w:hAnsi="Times New Roman" w:cs="Times New Roman"/>
          <w:b/>
          <w:bCs/>
          <w:color w:val="201F1E"/>
          <w:sz w:val="24"/>
          <w:szCs w:val="24"/>
          <w:bdr w:val="none" w:sz="0" w:space="0" w:color="auto" w:frame="1"/>
          <w:shd w:val="clear" w:color="auto" w:fill="FFFFFF"/>
        </w:rPr>
        <w:t>E</w:t>
      </w:r>
      <w:r w:rsidR="00051415" w:rsidRPr="002E797A">
        <w:rPr>
          <w:rFonts w:ascii="Times New Roman" w:hAnsi="Times New Roman" w:cs="Times New Roman"/>
          <w:b/>
          <w:bCs/>
          <w:color w:val="201F1E"/>
          <w:sz w:val="24"/>
          <w:szCs w:val="24"/>
          <w:bdr w:val="none" w:sz="0" w:space="0" w:color="auto" w:frame="1"/>
          <w:shd w:val="clear" w:color="auto" w:fill="FFFFFF"/>
        </w:rPr>
        <w:t>arly Miocene (~17.72-17.40 Ma)</w:t>
      </w:r>
      <w:r w:rsidR="009500FC" w:rsidRPr="002E797A">
        <w:rPr>
          <w:rFonts w:ascii="Times New Roman" w:hAnsi="Times New Roman" w:cs="Times New Roman"/>
          <w:b/>
          <w:bCs/>
          <w:color w:val="201F1E"/>
          <w:sz w:val="24"/>
          <w:szCs w:val="24"/>
          <w:bdr w:val="none" w:sz="0" w:space="0" w:color="auto" w:frame="1"/>
          <w:shd w:val="clear" w:color="auto" w:fill="FFFFFF"/>
        </w:rPr>
        <w:t>.</w:t>
      </w:r>
      <w:r w:rsidR="00C52B51" w:rsidRPr="002E797A">
        <w:rPr>
          <w:rFonts w:ascii="Times New Roman" w:hAnsi="Times New Roman" w:cs="Times New Roman"/>
          <w:b/>
          <w:bCs/>
          <w:sz w:val="24"/>
          <w:szCs w:val="24"/>
        </w:rPr>
        <w:t xml:space="preserve"> </w:t>
      </w:r>
      <w:r w:rsidR="000A65B3" w:rsidRPr="002E797A">
        <w:rPr>
          <w:rFonts w:ascii="Times New Roman" w:hAnsi="Times New Roman" w:cs="Times New Roman"/>
          <w:b/>
          <w:bCs/>
          <w:sz w:val="24"/>
          <w:szCs w:val="24"/>
        </w:rPr>
        <w:t>G</w:t>
      </w:r>
      <w:r w:rsidR="000A65B3" w:rsidRPr="002E797A">
        <w:rPr>
          <w:rFonts w:ascii="Times New Roman" w:hAnsi="Times New Roman" w:cs="Times New Roman"/>
          <w:b/>
          <w:bCs/>
          <w:color w:val="201F1E"/>
          <w:sz w:val="24"/>
          <w:szCs w:val="24"/>
          <w:bdr w:val="none" w:sz="0" w:space="0" w:color="auto" w:frame="1"/>
          <w:shd w:val="clear" w:color="auto" w:fill="FFFFFF"/>
        </w:rPr>
        <w:t xml:space="preserve">eochemical and petrographic </w:t>
      </w:r>
      <w:r w:rsidR="000A65B3" w:rsidRPr="002E797A">
        <w:rPr>
          <w:rFonts w:ascii="Times New Roman" w:hAnsi="Times New Roman" w:cs="Times New Roman"/>
          <w:b/>
          <w:bCs/>
          <w:sz w:val="24"/>
          <w:szCs w:val="24"/>
        </w:rPr>
        <w:t xml:space="preserve">data </w:t>
      </w:r>
      <w:r w:rsidR="003350B9" w:rsidRPr="002E797A">
        <w:rPr>
          <w:rFonts w:ascii="Times New Roman" w:hAnsi="Times New Roman" w:cs="Times New Roman"/>
          <w:b/>
          <w:bCs/>
          <w:color w:val="201F1E"/>
          <w:sz w:val="24"/>
          <w:szCs w:val="24"/>
          <w:bdr w:val="none" w:sz="0" w:space="0" w:color="auto" w:frame="1"/>
          <w:shd w:val="clear" w:color="auto" w:fill="FFFFFF"/>
        </w:rPr>
        <w:t>show</w:t>
      </w:r>
      <w:r w:rsidR="000A65B3" w:rsidRPr="002E797A">
        <w:rPr>
          <w:rFonts w:ascii="Times New Roman" w:hAnsi="Times New Roman" w:cs="Times New Roman"/>
          <w:b/>
          <w:bCs/>
          <w:color w:val="201F1E"/>
          <w:sz w:val="24"/>
          <w:szCs w:val="24"/>
          <w:bdr w:val="none" w:sz="0" w:space="0" w:color="auto" w:frame="1"/>
          <w:shd w:val="clear" w:color="auto" w:fill="FFFFFF"/>
        </w:rPr>
        <w:t xml:space="preserve"> </w:t>
      </w:r>
      <w:r w:rsidR="00051415" w:rsidRPr="002E797A">
        <w:rPr>
          <w:rFonts w:ascii="Times New Roman" w:hAnsi="Times New Roman" w:cs="Times New Roman"/>
          <w:b/>
          <w:bCs/>
          <w:color w:val="201F1E"/>
          <w:sz w:val="24"/>
          <w:szCs w:val="24"/>
          <w:bdr w:val="none" w:sz="0" w:space="0" w:color="auto" w:frame="1"/>
          <w:shd w:val="clear" w:color="auto" w:fill="FFFFFF"/>
        </w:rPr>
        <w:t xml:space="preserve">glacimarine sediments recovered at </w:t>
      </w:r>
      <w:r w:rsidR="000D7EB0" w:rsidRPr="002E797A">
        <w:rPr>
          <w:rFonts w:ascii="Times New Roman" w:hAnsi="Times New Roman" w:cs="Times New Roman"/>
          <w:b/>
          <w:bCs/>
          <w:sz w:val="24"/>
          <w:szCs w:val="24"/>
        </w:rPr>
        <w:t xml:space="preserve">International Ocean Discovery Program (IODP) Site U1521 </w:t>
      </w:r>
      <w:r w:rsidR="00051415" w:rsidRPr="002E797A">
        <w:rPr>
          <w:rFonts w:ascii="Times New Roman" w:hAnsi="Times New Roman" w:cs="Times New Roman"/>
          <w:b/>
          <w:bCs/>
          <w:sz w:val="24"/>
          <w:szCs w:val="24"/>
        </w:rPr>
        <w:t>in the central Ross Sea derive from West Antarctica</w:t>
      </w:r>
      <w:r w:rsidR="0077567F" w:rsidRPr="002E797A">
        <w:rPr>
          <w:rFonts w:ascii="Times New Roman" w:hAnsi="Times New Roman" w:cs="Times New Roman"/>
          <w:b/>
          <w:bCs/>
          <w:sz w:val="24"/>
          <w:szCs w:val="24"/>
        </w:rPr>
        <w:t xml:space="preserve">, requiring </w:t>
      </w:r>
      <w:r w:rsidR="00354ED3">
        <w:rPr>
          <w:rFonts w:ascii="Times New Roman" w:hAnsi="Times New Roman" w:cs="Times New Roman"/>
          <w:b/>
          <w:bCs/>
          <w:sz w:val="24"/>
          <w:szCs w:val="24"/>
        </w:rPr>
        <w:t>the pres</w:t>
      </w:r>
      <w:r w:rsidR="00C347E1">
        <w:rPr>
          <w:rFonts w:ascii="Times New Roman" w:hAnsi="Times New Roman" w:cs="Times New Roman"/>
          <w:b/>
          <w:bCs/>
          <w:sz w:val="24"/>
          <w:szCs w:val="24"/>
        </w:rPr>
        <w:t>ence of a</w:t>
      </w:r>
      <w:r w:rsidR="00775B12" w:rsidRPr="002E797A">
        <w:rPr>
          <w:rFonts w:ascii="Times New Roman" w:hAnsi="Times New Roman" w:cs="Times New Roman"/>
          <w:b/>
          <w:bCs/>
          <w:sz w:val="24"/>
          <w:szCs w:val="24"/>
        </w:rPr>
        <w:t xml:space="preserve"> WAIS </w:t>
      </w:r>
      <w:r w:rsidR="00F3475D" w:rsidRPr="002E797A">
        <w:rPr>
          <w:rFonts w:ascii="Times New Roman" w:hAnsi="Times New Roman" w:cs="Times New Roman"/>
          <w:b/>
          <w:bCs/>
          <w:color w:val="201F1E"/>
          <w:sz w:val="24"/>
          <w:szCs w:val="24"/>
          <w:bdr w:val="none" w:sz="0" w:space="0" w:color="auto" w:frame="1"/>
          <w:shd w:val="clear" w:color="auto" w:fill="FFFFFF"/>
        </w:rPr>
        <w:t>covering most of the Ross Sea continental shelf</w:t>
      </w:r>
      <w:r w:rsidR="009500FC" w:rsidRPr="002E797A">
        <w:rPr>
          <w:rFonts w:ascii="Times New Roman" w:hAnsi="Times New Roman" w:cs="Times New Roman"/>
          <w:b/>
          <w:bCs/>
          <w:sz w:val="24"/>
          <w:szCs w:val="24"/>
        </w:rPr>
        <w:t>.</w:t>
      </w:r>
      <w:r w:rsidR="006E0C50" w:rsidRPr="00DD1EC1">
        <w:rPr>
          <w:rFonts w:ascii="Times New Roman" w:hAnsi="Times New Roman" w:cs="Times New Roman"/>
          <w:b/>
          <w:bCs/>
          <w:color w:val="201F1E"/>
          <w:sz w:val="24"/>
          <w:szCs w:val="24"/>
          <w:bdr w:val="none" w:sz="0" w:space="0" w:color="auto" w:frame="1"/>
          <w:shd w:val="clear" w:color="auto" w:fill="FFFFFF"/>
        </w:rPr>
        <w:t xml:space="preserve"> </w:t>
      </w:r>
      <w:r w:rsidR="0048476B">
        <w:rPr>
          <w:rFonts w:ascii="Times New Roman" w:hAnsi="Times New Roman" w:cs="Times New Roman"/>
          <w:b/>
          <w:bCs/>
          <w:color w:val="201F1E"/>
          <w:sz w:val="24"/>
          <w:szCs w:val="24"/>
          <w:bdr w:val="none" w:sz="0" w:space="0" w:color="auto" w:frame="1"/>
          <w:shd w:val="clear" w:color="auto" w:fill="FFFFFF"/>
        </w:rPr>
        <w:t>S</w:t>
      </w:r>
      <w:r w:rsidR="006E0C50" w:rsidRPr="00DD1EC1">
        <w:rPr>
          <w:rFonts w:ascii="Times New Roman" w:hAnsi="Times New Roman" w:cs="Times New Roman"/>
          <w:b/>
          <w:bCs/>
          <w:color w:val="201F1E"/>
          <w:sz w:val="24"/>
          <w:szCs w:val="24"/>
          <w:bdr w:val="none" w:sz="0" w:space="0" w:color="auto" w:frame="1"/>
          <w:shd w:val="clear" w:color="auto" w:fill="FFFFFF"/>
        </w:rPr>
        <w:t xml:space="preserve">eismic, lithological and palynological data reveal </w:t>
      </w:r>
      <w:r w:rsidR="0048476B">
        <w:rPr>
          <w:rFonts w:ascii="Times New Roman" w:hAnsi="Times New Roman" w:cs="Times New Roman"/>
          <w:b/>
          <w:bCs/>
          <w:color w:val="201F1E"/>
          <w:sz w:val="24"/>
          <w:szCs w:val="24"/>
          <w:bdr w:val="none" w:sz="0" w:space="0" w:color="auto" w:frame="1"/>
          <w:shd w:val="clear" w:color="auto" w:fill="FFFFFF"/>
        </w:rPr>
        <w:t xml:space="preserve">the intermittent proximity of </w:t>
      </w:r>
      <w:r w:rsidR="006E0C50" w:rsidRPr="00DD1EC1">
        <w:rPr>
          <w:rFonts w:ascii="Times New Roman" w:hAnsi="Times New Roman" w:cs="Times New Roman"/>
          <w:b/>
          <w:bCs/>
          <w:color w:val="201F1E"/>
          <w:sz w:val="24"/>
          <w:szCs w:val="24"/>
          <w:bdr w:val="none" w:sz="0" w:space="0" w:color="auto" w:frame="1"/>
          <w:shd w:val="clear" w:color="auto" w:fill="FFFFFF"/>
        </w:rPr>
        <w:t xml:space="preserve">grounded ice </w:t>
      </w:r>
      <w:r w:rsidR="005F0B10">
        <w:rPr>
          <w:rFonts w:ascii="Times New Roman" w:hAnsi="Times New Roman" w:cs="Times New Roman"/>
          <w:b/>
          <w:bCs/>
          <w:color w:val="201F1E"/>
          <w:sz w:val="24"/>
          <w:szCs w:val="24"/>
          <w:bdr w:val="none" w:sz="0" w:space="0" w:color="auto" w:frame="1"/>
          <w:shd w:val="clear" w:color="auto" w:fill="FFFFFF"/>
        </w:rPr>
        <w:t xml:space="preserve">to </w:t>
      </w:r>
      <w:r w:rsidR="00D60E8B">
        <w:rPr>
          <w:rFonts w:ascii="Times New Roman" w:hAnsi="Times New Roman" w:cs="Times New Roman"/>
          <w:b/>
          <w:bCs/>
          <w:color w:val="201F1E"/>
          <w:sz w:val="24"/>
          <w:szCs w:val="24"/>
          <w:bdr w:val="none" w:sz="0" w:space="0" w:color="auto" w:frame="1"/>
          <w:shd w:val="clear" w:color="auto" w:fill="FFFFFF"/>
        </w:rPr>
        <w:t>S</w:t>
      </w:r>
      <w:r w:rsidR="006E0C50" w:rsidRPr="00DD1EC1">
        <w:rPr>
          <w:rFonts w:ascii="Times New Roman" w:hAnsi="Times New Roman" w:cs="Times New Roman"/>
          <w:b/>
          <w:bCs/>
          <w:color w:val="201F1E"/>
          <w:sz w:val="24"/>
          <w:szCs w:val="24"/>
          <w:bdr w:val="none" w:sz="0" w:space="0" w:color="auto" w:frame="1"/>
          <w:shd w:val="clear" w:color="auto" w:fill="FFFFFF"/>
        </w:rPr>
        <w:t>ite</w:t>
      </w:r>
      <w:r w:rsidR="00D60E8B">
        <w:rPr>
          <w:rFonts w:ascii="Times New Roman" w:hAnsi="Times New Roman" w:cs="Times New Roman"/>
          <w:b/>
          <w:bCs/>
          <w:color w:val="201F1E"/>
          <w:sz w:val="24"/>
          <w:szCs w:val="24"/>
          <w:bdr w:val="none" w:sz="0" w:space="0" w:color="auto" w:frame="1"/>
          <w:shd w:val="clear" w:color="auto" w:fill="FFFFFF"/>
        </w:rPr>
        <w:t xml:space="preserve"> U1521</w:t>
      </w:r>
      <w:r w:rsidR="00CB4A41" w:rsidRPr="00DD1EC1">
        <w:rPr>
          <w:rFonts w:ascii="Times New Roman" w:hAnsi="Times New Roman" w:cs="Times New Roman"/>
          <w:b/>
          <w:bCs/>
          <w:color w:val="201F1E"/>
          <w:sz w:val="24"/>
          <w:szCs w:val="24"/>
          <w:bdr w:val="none" w:sz="0" w:space="0" w:color="auto" w:frame="1"/>
          <w:shd w:val="clear" w:color="auto" w:fill="FFFFFF"/>
        </w:rPr>
        <w:t>.</w:t>
      </w:r>
      <w:r w:rsidR="00CA3ACB" w:rsidRPr="00DD1EC1">
        <w:rPr>
          <w:rFonts w:ascii="Times New Roman" w:hAnsi="Times New Roman" w:cs="Times New Roman"/>
          <w:b/>
          <w:bCs/>
          <w:color w:val="201F1E"/>
          <w:sz w:val="24"/>
          <w:szCs w:val="24"/>
          <w:bdr w:val="none" w:sz="0" w:space="0" w:color="auto" w:frame="1"/>
          <w:shd w:val="clear" w:color="auto" w:fill="FFFFFF"/>
        </w:rPr>
        <w:t xml:space="preserve"> </w:t>
      </w:r>
      <w:r w:rsidR="001803F1">
        <w:rPr>
          <w:rFonts w:ascii="Times New Roman" w:hAnsi="Times New Roman" w:cs="Times New Roman"/>
          <w:b/>
          <w:bCs/>
          <w:color w:val="201F1E"/>
          <w:sz w:val="24"/>
          <w:szCs w:val="24"/>
          <w:bdr w:val="none" w:sz="0" w:space="0" w:color="auto" w:frame="1"/>
          <w:shd w:val="clear" w:color="auto" w:fill="FFFFFF"/>
        </w:rPr>
        <w:t>The</w:t>
      </w:r>
      <w:r w:rsidR="002B7A7B">
        <w:rPr>
          <w:rFonts w:ascii="Times New Roman" w:hAnsi="Times New Roman" w:cs="Times New Roman"/>
          <w:b/>
          <w:bCs/>
          <w:color w:val="201F1E"/>
          <w:sz w:val="24"/>
          <w:szCs w:val="24"/>
          <w:bdr w:val="none" w:sz="0" w:space="0" w:color="auto" w:frame="1"/>
          <w:shd w:val="clear" w:color="auto" w:fill="FFFFFF"/>
        </w:rPr>
        <w:t xml:space="preserve"> </w:t>
      </w:r>
      <w:r w:rsidR="001803F1">
        <w:rPr>
          <w:rFonts w:ascii="Times New Roman" w:hAnsi="Times New Roman" w:cs="Times New Roman"/>
          <w:b/>
          <w:bCs/>
          <w:color w:val="201F1E"/>
          <w:sz w:val="24"/>
          <w:szCs w:val="24"/>
          <w:bdr w:val="none" w:sz="0" w:space="0" w:color="auto" w:frame="1"/>
          <w:shd w:val="clear" w:color="auto" w:fill="FFFFFF"/>
        </w:rPr>
        <w:t>e</w:t>
      </w:r>
      <w:r w:rsidR="0050104D">
        <w:rPr>
          <w:rFonts w:ascii="Times New Roman" w:hAnsi="Times New Roman" w:cs="Times New Roman"/>
          <w:b/>
          <w:bCs/>
          <w:color w:val="201F1E"/>
          <w:sz w:val="24"/>
          <w:szCs w:val="24"/>
          <w:bdr w:val="none" w:sz="0" w:space="0" w:color="auto" w:frame="1"/>
          <w:shd w:val="clear" w:color="auto" w:fill="FFFFFF"/>
        </w:rPr>
        <w:t>rosion rate</w:t>
      </w:r>
      <w:r w:rsidR="001803F1">
        <w:rPr>
          <w:rFonts w:ascii="Times New Roman" w:hAnsi="Times New Roman" w:cs="Times New Roman"/>
          <w:b/>
          <w:bCs/>
          <w:color w:val="201F1E"/>
          <w:sz w:val="24"/>
          <w:szCs w:val="24"/>
          <w:bdr w:val="none" w:sz="0" w:space="0" w:color="auto" w:frame="1"/>
          <w:shd w:val="clear" w:color="auto" w:fill="FFFFFF"/>
        </w:rPr>
        <w:t xml:space="preserve"> </w:t>
      </w:r>
      <w:r w:rsidR="002B7A7B">
        <w:rPr>
          <w:rFonts w:ascii="Times New Roman" w:hAnsi="Times New Roman" w:cs="Times New Roman"/>
          <w:b/>
          <w:bCs/>
          <w:color w:val="201F1E"/>
          <w:sz w:val="24"/>
          <w:szCs w:val="24"/>
          <w:bdr w:val="none" w:sz="0" w:space="0" w:color="auto" w:frame="1"/>
          <w:shd w:val="clear" w:color="auto" w:fill="FFFFFF"/>
        </w:rPr>
        <w:t>calculated</w:t>
      </w:r>
      <w:r w:rsidR="00514764">
        <w:rPr>
          <w:rFonts w:ascii="Times New Roman" w:hAnsi="Times New Roman" w:cs="Times New Roman"/>
          <w:b/>
          <w:bCs/>
          <w:color w:val="201F1E"/>
          <w:sz w:val="24"/>
          <w:szCs w:val="24"/>
          <w:bdr w:val="none" w:sz="0" w:space="0" w:color="auto" w:frame="1"/>
          <w:shd w:val="clear" w:color="auto" w:fill="FFFFFF"/>
        </w:rPr>
        <w:t xml:space="preserve"> from</w:t>
      </w:r>
      <w:r w:rsidR="00107CAD">
        <w:rPr>
          <w:rFonts w:ascii="Times New Roman" w:hAnsi="Times New Roman" w:cs="Times New Roman"/>
          <w:b/>
          <w:bCs/>
          <w:color w:val="201F1E"/>
          <w:sz w:val="24"/>
          <w:szCs w:val="24"/>
          <w:bdr w:val="none" w:sz="0" w:space="0" w:color="auto" w:frame="1"/>
          <w:shd w:val="clear" w:color="auto" w:fill="FFFFFF"/>
        </w:rPr>
        <w:t xml:space="preserve"> </w:t>
      </w:r>
      <w:r w:rsidR="001803F1">
        <w:rPr>
          <w:rFonts w:ascii="Times New Roman" w:hAnsi="Times New Roman" w:cs="Times New Roman"/>
          <w:b/>
          <w:bCs/>
          <w:color w:val="201F1E"/>
          <w:sz w:val="24"/>
          <w:szCs w:val="24"/>
          <w:bdr w:val="none" w:sz="0" w:space="0" w:color="auto" w:frame="1"/>
          <w:shd w:val="clear" w:color="auto" w:fill="FFFFFF"/>
        </w:rPr>
        <w:t>this sediment package</w:t>
      </w:r>
      <w:r w:rsidR="0050104D">
        <w:rPr>
          <w:rFonts w:ascii="Times New Roman" w:hAnsi="Times New Roman" w:cs="Times New Roman"/>
          <w:b/>
          <w:bCs/>
          <w:color w:val="201F1E"/>
          <w:sz w:val="24"/>
          <w:szCs w:val="24"/>
          <w:bdr w:val="none" w:sz="0" w:space="0" w:color="auto" w:frame="1"/>
          <w:shd w:val="clear" w:color="auto" w:fill="FFFFFF"/>
        </w:rPr>
        <w:t xml:space="preserve"> </w:t>
      </w:r>
      <w:r w:rsidR="00A525ED">
        <w:rPr>
          <w:rFonts w:ascii="Times New Roman" w:hAnsi="Times New Roman" w:cs="Times New Roman"/>
          <w:b/>
          <w:bCs/>
          <w:color w:val="201F1E"/>
          <w:sz w:val="24"/>
          <w:szCs w:val="24"/>
          <w:bdr w:val="none" w:sz="0" w:space="0" w:color="auto" w:frame="1"/>
          <w:shd w:val="clear" w:color="auto" w:fill="FFFFFF"/>
        </w:rPr>
        <w:t xml:space="preserve">greatly </w:t>
      </w:r>
      <w:r w:rsidR="0008050B">
        <w:rPr>
          <w:rFonts w:ascii="Times New Roman" w:hAnsi="Times New Roman" w:cs="Times New Roman"/>
          <w:b/>
          <w:bCs/>
          <w:color w:val="201F1E"/>
          <w:sz w:val="24"/>
          <w:szCs w:val="24"/>
          <w:bdr w:val="none" w:sz="0" w:space="0" w:color="auto" w:frame="1"/>
          <w:shd w:val="clear" w:color="auto" w:fill="FFFFFF"/>
        </w:rPr>
        <w:t>exceed</w:t>
      </w:r>
      <w:r w:rsidR="001803F1">
        <w:rPr>
          <w:rFonts w:ascii="Times New Roman" w:hAnsi="Times New Roman" w:cs="Times New Roman"/>
          <w:b/>
          <w:bCs/>
          <w:color w:val="201F1E"/>
          <w:sz w:val="24"/>
          <w:szCs w:val="24"/>
          <w:bdr w:val="none" w:sz="0" w:space="0" w:color="auto" w:frame="1"/>
          <w:shd w:val="clear" w:color="auto" w:fill="FFFFFF"/>
        </w:rPr>
        <w:t>s</w:t>
      </w:r>
      <w:r w:rsidR="0008050B">
        <w:rPr>
          <w:rFonts w:ascii="Times New Roman" w:hAnsi="Times New Roman" w:cs="Times New Roman"/>
          <w:b/>
          <w:bCs/>
          <w:color w:val="201F1E"/>
          <w:sz w:val="24"/>
          <w:szCs w:val="24"/>
          <w:bdr w:val="none" w:sz="0" w:space="0" w:color="auto" w:frame="1"/>
          <w:shd w:val="clear" w:color="auto" w:fill="FFFFFF"/>
        </w:rPr>
        <w:t xml:space="preserve"> </w:t>
      </w:r>
      <w:r w:rsidR="00F56480">
        <w:rPr>
          <w:rFonts w:ascii="Times New Roman" w:hAnsi="Times New Roman" w:cs="Times New Roman"/>
          <w:b/>
          <w:bCs/>
          <w:color w:val="201F1E"/>
          <w:sz w:val="24"/>
          <w:szCs w:val="24"/>
          <w:bdr w:val="none" w:sz="0" w:space="0" w:color="auto" w:frame="1"/>
          <w:shd w:val="clear" w:color="auto" w:fill="FFFFFF"/>
        </w:rPr>
        <w:t>the long-term mean</w:t>
      </w:r>
      <w:r w:rsidR="001803F1">
        <w:rPr>
          <w:rFonts w:ascii="Times New Roman" w:hAnsi="Times New Roman" w:cs="Times New Roman"/>
          <w:b/>
          <w:bCs/>
          <w:color w:val="201F1E"/>
          <w:sz w:val="24"/>
          <w:szCs w:val="24"/>
          <w:bdr w:val="none" w:sz="0" w:space="0" w:color="auto" w:frame="1"/>
          <w:shd w:val="clear" w:color="auto" w:fill="FFFFFF"/>
        </w:rPr>
        <w:t>, imply</w:t>
      </w:r>
      <w:r w:rsidR="00107CAD">
        <w:rPr>
          <w:rFonts w:ascii="Times New Roman" w:hAnsi="Times New Roman" w:cs="Times New Roman"/>
          <w:b/>
          <w:bCs/>
          <w:color w:val="201F1E"/>
          <w:sz w:val="24"/>
          <w:szCs w:val="24"/>
          <w:bdr w:val="none" w:sz="0" w:space="0" w:color="auto" w:frame="1"/>
          <w:shd w:val="clear" w:color="auto" w:fill="FFFFFF"/>
        </w:rPr>
        <w:t>ing</w:t>
      </w:r>
      <w:r w:rsidR="001803F1">
        <w:rPr>
          <w:rFonts w:ascii="Times New Roman" w:hAnsi="Times New Roman" w:cs="Times New Roman"/>
          <w:b/>
          <w:bCs/>
          <w:color w:val="201F1E"/>
          <w:sz w:val="24"/>
          <w:szCs w:val="24"/>
          <w:bdr w:val="none" w:sz="0" w:space="0" w:color="auto" w:frame="1"/>
          <w:shd w:val="clear" w:color="auto" w:fill="FFFFFF"/>
        </w:rPr>
        <w:t xml:space="preserve"> </w:t>
      </w:r>
      <w:r w:rsidR="007417CC">
        <w:rPr>
          <w:rFonts w:ascii="Times New Roman" w:hAnsi="Times New Roman" w:cs="Times New Roman"/>
          <w:b/>
          <w:bCs/>
          <w:color w:val="201F1E"/>
          <w:sz w:val="24"/>
          <w:szCs w:val="24"/>
          <w:bdr w:val="none" w:sz="0" w:space="0" w:color="auto" w:frame="1"/>
          <w:shd w:val="clear" w:color="auto" w:fill="FFFFFF"/>
        </w:rPr>
        <w:t xml:space="preserve">rapid </w:t>
      </w:r>
      <w:r w:rsidR="00056099">
        <w:rPr>
          <w:rFonts w:ascii="Times New Roman" w:hAnsi="Times New Roman" w:cs="Times New Roman"/>
          <w:b/>
          <w:bCs/>
          <w:color w:val="201F1E"/>
          <w:sz w:val="24"/>
          <w:szCs w:val="24"/>
          <w:bdr w:val="none" w:sz="0" w:space="0" w:color="auto" w:frame="1"/>
          <w:shd w:val="clear" w:color="auto" w:fill="FFFFFF"/>
        </w:rPr>
        <w:t>erosion of</w:t>
      </w:r>
      <w:r w:rsidR="001803F1">
        <w:rPr>
          <w:rFonts w:ascii="Times New Roman" w:hAnsi="Times New Roman" w:cs="Times New Roman"/>
          <w:b/>
          <w:bCs/>
          <w:color w:val="201F1E"/>
          <w:sz w:val="24"/>
          <w:szCs w:val="24"/>
          <w:bdr w:val="none" w:sz="0" w:space="0" w:color="auto" w:frame="1"/>
          <w:shd w:val="clear" w:color="auto" w:fill="FFFFFF"/>
        </w:rPr>
        <w:t xml:space="preserve"> West Antarctic</w:t>
      </w:r>
      <w:r w:rsidR="00F64676">
        <w:rPr>
          <w:rFonts w:ascii="Times New Roman" w:hAnsi="Times New Roman" w:cs="Times New Roman"/>
          <w:b/>
          <w:bCs/>
          <w:color w:val="201F1E"/>
          <w:sz w:val="24"/>
          <w:szCs w:val="24"/>
          <w:bdr w:val="none" w:sz="0" w:space="0" w:color="auto" w:frame="1"/>
          <w:shd w:val="clear" w:color="auto" w:fill="FFFFFF"/>
        </w:rPr>
        <w:t>a</w:t>
      </w:r>
      <w:r w:rsidR="00613279" w:rsidRPr="00DD1EC1">
        <w:rPr>
          <w:rFonts w:ascii="Times New Roman" w:hAnsi="Times New Roman" w:cs="Times New Roman"/>
          <w:b/>
          <w:bCs/>
          <w:color w:val="201F1E"/>
          <w:sz w:val="24"/>
          <w:szCs w:val="24"/>
          <w:bdr w:val="none" w:sz="0" w:space="0" w:color="auto" w:frame="1"/>
          <w:shd w:val="clear" w:color="auto" w:fill="FFFFFF"/>
        </w:rPr>
        <w:t xml:space="preserve">. This </w:t>
      </w:r>
      <w:r w:rsidR="00D771CB" w:rsidRPr="00DD1EC1">
        <w:rPr>
          <w:rFonts w:ascii="Times New Roman" w:hAnsi="Times New Roman" w:cs="Times New Roman"/>
          <w:b/>
          <w:bCs/>
          <w:color w:val="201F1E"/>
          <w:sz w:val="24"/>
          <w:szCs w:val="24"/>
          <w:bdr w:val="none" w:sz="0" w:space="0" w:color="auto" w:frame="1"/>
          <w:shd w:val="clear" w:color="auto" w:fill="FFFFFF"/>
        </w:rPr>
        <w:t xml:space="preserve">interval </w:t>
      </w:r>
      <w:r w:rsidR="00AC7FD8" w:rsidRPr="00DD1EC1">
        <w:rPr>
          <w:rFonts w:ascii="Times New Roman" w:hAnsi="Times New Roman" w:cs="Times New Roman"/>
          <w:b/>
          <w:bCs/>
          <w:color w:val="201F1E"/>
          <w:sz w:val="24"/>
          <w:szCs w:val="24"/>
          <w:bdr w:val="none" w:sz="0" w:space="0" w:color="auto" w:frame="1"/>
          <w:shd w:val="clear" w:color="auto" w:fill="FFFFFF"/>
        </w:rPr>
        <w:t xml:space="preserve">therefore </w:t>
      </w:r>
      <w:r w:rsidR="0065067B">
        <w:rPr>
          <w:rFonts w:ascii="Times New Roman" w:hAnsi="Times New Roman" w:cs="Times New Roman"/>
          <w:b/>
          <w:bCs/>
          <w:color w:val="201F1E"/>
          <w:sz w:val="24"/>
          <w:szCs w:val="24"/>
          <w:bdr w:val="none" w:sz="0" w:space="0" w:color="auto" w:frame="1"/>
          <w:shd w:val="clear" w:color="auto" w:fill="FFFFFF"/>
        </w:rPr>
        <w:t xml:space="preserve">captures </w:t>
      </w:r>
      <w:r w:rsidR="00EE5C70">
        <w:rPr>
          <w:rFonts w:ascii="Times New Roman" w:hAnsi="Times New Roman" w:cs="Times New Roman"/>
          <w:b/>
          <w:bCs/>
          <w:color w:val="201F1E"/>
          <w:sz w:val="24"/>
          <w:szCs w:val="24"/>
          <w:bdr w:val="none" w:sz="0" w:space="0" w:color="auto" w:frame="1"/>
          <w:shd w:val="clear" w:color="auto" w:fill="FFFFFF"/>
        </w:rPr>
        <w:t xml:space="preserve">a key step in </w:t>
      </w:r>
      <w:r w:rsidR="000C0FF9" w:rsidRPr="00DD1EC1">
        <w:rPr>
          <w:rFonts w:ascii="Times New Roman" w:hAnsi="Times New Roman" w:cs="Times New Roman"/>
          <w:b/>
          <w:bCs/>
          <w:color w:val="201F1E"/>
          <w:sz w:val="24"/>
          <w:szCs w:val="24"/>
          <w:bdr w:val="none" w:sz="0" w:space="0" w:color="auto" w:frame="1"/>
          <w:shd w:val="clear" w:color="auto" w:fill="FFFFFF"/>
        </w:rPr>
        <w:t xml:space="preserve">the </w:t>
      </w:r>
      <w:r w:rsidR="009922F8" w:rsidRPr="00DD1EC1">
        <w:rPr>
          <w:rFonts w:ascii="Times New Roman" w:hAnsi="Times New Roman" w:cs="Times New Roman"/>
          <w:b/>
          <w:bCs/>
          <w:color w:val="201F1E"/>
          <w:sz w:val="24"/>
          <w:szCs w:val="24"/>
          <w:bdr w:val="none" w:sz="0" w:space="0" w:color="auto" w:frame="1"/>
          <w:shd w:val="clear" w:color="auto" w:fill="FFFFFF"/>
        </w:rPr>
        <w:t xml:space="preserve">genesis </w:t>
      </w:r>
      <w:r w:rsidR="000C0FF9" w:rsidRPr="00DD1EC1">
        <w:rPr>
          <w:rFonts w:ascii="Times New Roman" w:hAnsi="Times New Roman" w:cs="Times New Roman"/>
          <w:b/>
          <w:bCs/>
          <w:color w:val="201F1E"/>
          <w:sz w:val="24"/>
          <w:szCs w:val="24"/>
          <w:bdr w:val="none" w:sz="0" w:space="0" w:color="auto" w:frame="1"/>
          <w:shd w:val="clear" w:color="auto" w:fill="FFFFFF"/>
        </w:rPr>
        <w:t>of</w:t>
      </w:r>
      <w:r w:rsidR="00D35A54" w:rsidRPr="00DD1EC1">
        <w:rPr>
          <w:rFonts w:ascii="Times New Roman" w:hAnsi="Times New Roman" w:cs="Times New Roman"/>
          <w:b/>
          <w:bCs/>
          <w:color w:val="201F1E"/>
          <w:sz w:val="24"/>
          <w:szCs w:val="24"/>
          <w:bdr w:val="none" w:sz="0" w:space="0" w:color="auto" w:frame="1"/>
          <w:shd w:val="clear" w:color="auto" w:fill="FFFFFF"/>
        </w:rPr>
        <w:t xml:space="preserve"> </w:t>
      </w:r>
      <w:r w:rsidR="00613279" w:rsidRPr="00DD1EC1">
        <w:rPr>
          <w:rFonts w:ascii="Times New Roman" w:hAnsi="Times New Roman" w:cs="Times New Roman"/>
          <w:b/>
          <w:bCs/>
          <w:color w:val="201F1E"/>
          <w:sz w:val="24"/>
          <w:szCs w:val="24"/>
          <w:bdr w:val="none" w:sz="0" w:space="0" w:color="auto" w:frame="1"/>
          <w:shd w:val="clear" w:color="auto" w:fill="FFFFFF"/>
        </w:rPr>
        <w:t>a</w:t>
      </w:r>
      <w:r w:rsidR="00D35A54" w:rsidRPr="00DD1EC1">
        <w:rPr>
          <w:rFonts w:ascii="Times New Roman" w:hAnsi="Times New Roman" w:cs="Times New Roman"/>
          <w:b/>
          <w:bCs/>
          <w:color w:val="201F1E"/>
          <w:sz w:val="24"/>
          <w:szCs w:val="24"/>
          <w:bdr w:val="none" w:sz="0" w:space="0" w:color="auto" w:frame="1"/>
          <w:shd w:val="clear" w:color="auto" w:fill="FFFFFF"/>
        </w:rPr>
        <w:t xml:space="preserve"> marine-based WAIS</w:t>
      </w:r>
      <w:r w:rsidR="00EE5C70">
        <w:rPr>
          <w:rFonts w:ascii="Times New Roman" w:hAnsi="Times New Roman" w:cs="Times New Roman"/>
          <w:b/>
          <w:bCs/>
          <w:color w:val="201F1E"/>
          <w:sz w:val="24"/>
          <w:szCs w:val="24"/>
          <w:bdr w:val="none" w:sz="0" w:space="0" w:color="auto" w:frame="1"/>
          <w:shd w:val="clear" w:color="auto" w:fill="FFFFFF"/>
        </w:rPr>
        <w:t xml:space="preserve"> </w:t>
      </w:r>
      <w:r w:rsidR="00D35A54" w:rsidRPr="00DD1EC1">
        <w:rPr>
          <w:rFonts w:ascii="Times New Roman" w:hAnsi="Times New Roman" w:cs="Times New Roman"/>
          <w:b/>
          <w:bCs/>
          <w:color w:val="201F1E"/>
          <w:sz w:val="24"/>
          <w:szCs w:val="24"/>
          <w:bdr w:val="none" w:sz="0" w:space="0" w:color="auto" w:frame="1"/>
          <w:shd w:val="clear" w:color="auto" w:fill="FFFFFF"/>
        </w:rPr>
        <w:t xml:space="preserve">and </w:t>
      </w:r>
      <w:r w:rsidR="000423C7" w:rsidRPr="00DD1EC1">
        <w:rPr>
          <w:rFonts w:ascii="Times New Roman" w:hAnsi="Times New Roman" w:cs="Times New Roman"/>
          <w:b/>
          <w:bCs/>
          <w:color w:val="201F1E"/>
          <w:sz w:val="24"/>
          <w:szCs w:val="24"/>
          <w:bdr w:val="none" w:sz="0" w:space="0" w:color="auto" w:frame="1"/>
          <w:shd w:val="clear" w:color="auto" w:fill="FFFFFF"/>
        </w:rPr>
        <w:t xml:space="preserve">a tipping point </w:t>
      </w:r>
      <w:r w:rsidR="001D6C0F" w:rsidRPr="00DD1EC1">
        <w:rPr>
          <w:rFonts w:ascii="Times New Roman" w:hAnsi="Times New Roman" w:cs="Times New Roman"/>
          <w:b/>
          <w:bCs/>
          <w:color w:val="201F1E"/>
          <w:sz w:val="24"/>
          <w:szCs w:val="24"/>
          <w:bdr w:val="none" w:sz="0" w:space="0" w:color="auto" w:frame="1"/>
          <w:shd w:val="clear" w:color="auto" w:fill="FFFFFF"/>
        </w:rPr>
        <w:t>in Antarctic ice</w:t>
      </w:r>
      <w:r w:rsidR="00883EE8" w:rsidRPr="00DD1EC1">
        <w:rPr>
          <w:rFonts w:ascii="Times New Roman" w:hAnsi="Times New Roman" w:cs="Times New Roman"/>
          <w:b/>
          <w:bCs/>
          <w:color w:val="201F1E"/>
          <w:sz w:val="24"/>
          <w:szCs w:val="24"/>
          <w:bdr w:val="none" w:sz="0" w:space="0" w:color="auto" w:frame="1"/>
          <w:shd w:val="clear" w:color="auto" w:fill="FFFFFF"/>
        </w:rPr>
        <w:t>-</w:t>
      </w:r>
      <w:r w:rsidR="001D6C0F" w:rsidRPr="00DD1EC1">
        <w:rPr>
          <w:rFonts w:ascii="Times New Roman" w:hAnsi="Times New Roman" w:cs="Times New Roman"/>
          <w:b/>
          <w:bCs/>
          <w:color w:val="201F1E"/>
          <w:sz w:val="24"/>
          <w:szCs w:val="24"/>
          <w:bdr w:val="none" w:sz="0" w:space="0" w:color="auto" w:frame="1"/>
          <w:shd w:val="clear" w:color="auto" w:fill="FFFFFF"/>
        </w:rPr>
        <w:t>sheet evolution</w:t>
      </w:r>
      <w:r w:rsidR="006655A9" w:rsidRPr="00DD1EC1">
        <w:rPr>
          <w:rFonts w:ascii="Times New Roman" w:hAnsi="Times New Roman" w:cs="Times New Roman"/>
          <w:b/>
          <w:bCs/>
          <w:color w:val="201F1E"/>
          <w:sz w:val="24"/>
          <w:szCs w:val="24"/>
          <w:bdr w:val="none" w:sz="0" w:space="0" w:color="auto" w:frame="1"/>
          <w:shd w:val="clear" w:color="auto" w:fill="FFFFFF"/>
        </w:rPr>
        <w:t>.</w:t>
      </w:r>
    </w:p>
    <w:p w14:paraId="00920C43" w14:textId="34068B7E" w:rsidR="00094BD7" w:rsidRPr="00DD1EC1" w:rsidRDefault="00094BD7" w:rsidP="003E3DC1">
      <w:pPr>
        <w:pStyle w:val="CommentText"/>
        <w:spacing w:line="480" w:lineRule="auto"/>
        <w:rPr>
          <w:rFonts w:ascii="Times New Roman" w:hAnsi="Times New Roman" w:cs="Times New Roman"/>
          <w:b/>
          <w:bCs/>
          <w:color w:val="221E1F"/>
          <w:sz w:val="24"/>
          <w:szCs w:val="24"/>
        </w:rPr>
      </w:pPr>
      <w:r w:rsidRPr="00DD1EC1">
        <w:rPr>
          <w:rFonts w:ascii="Times New Roman" w:hAnsi="Times New Roman" w:cs="Times New Roman"/>
          <w:b/>
          <w:bCs/>
          <w:color w:val="221E1F"/>
          <w:sz w:val="24"/>
          <w:szCs w:val="24"/>
        </w:rPr>
        <w:t>Introduction</w:t>
      </w:r>
    </w:p>
    <w:p w14:paraId="23CF3BA2" w14:textId="14D4163A" w:rsidR="00D63152" w:rsidRPr="00DD1EC1" w:rsidRDefault="00B959D5" w:rsidP="003E3DC1">
      <w:pPr>
        <w:pStyle w:val="CommentText"/>
        <w:spacing w:line="480" w:lineRule="auto"/>
        <w:rPr>
          <w:rFonts w:ascii="Times New Roman" w:hAnsi="Times New Roman" w:cs="Times New Roman"/>
          <w:sz w:val="24"/>
          <w:szCs w:val="24"/>
        </w:rPr>
      </w:pPr>
      <w:r w:rsidRPr="00DD1EC1">
        <w:rPr>
          <w:rFonts w:ascii="Times New Roman" w:hAnsi="Times New Roman" w:cs="Times New Roman"/>
          <w:color w:val="221E1F"/>
          <w:sz w:val="24"/>
          <w:szCs w:val="24"/>
        </w:rPr>
        <w:lastRenderedPageBreak/>
        <w:t>Reconstruct</w:t>
      </w:r>
      <w:r w:rsidR="007723A3" w:rsidRPr="00DD1EC1">
        <w:rPr>
          <w:rFonts w:ascii="Times New Roman" w:hAnsi="Times New Roman" w:cs="Times New Roman"/>
          <w:color w:val="221E1F"/>
          <w:sz w:val="24"/>
          <w:szCs w:val="24"/>
        </w:rPr>
        <w:t>ing</w:t>
      </w:r>
      <w:r w:rsidRPr="00DD1EC1">
        <w:rPr>
          <w:rFonts w:ascii="Times New Roman" w:hAnsi="Times New Roman" w:cs="Times New Roman"/>
          <w:color w:val="221E1F"/>
          <w:sz w:val="24"/>
          <w:szCs w:val="24"/>
        </w:rPr>
        <w:t xml:space="preserve"> </w:t>
      </w:r>
      <w:r w:rsidR="00BA36AD" w:rsidRPr="00DD1EC1">
        <w:rPr>
          <w:rFonts w:ascii="Times New Roman" w:hAnsi="Times New Roman" w:cs="Times New Roman"/>
          <w:color w:val="221E1F"/>
          <w:sz w:val="24"/>
          <w:szCs w:val="24"/>
        </w:rPr>
        <w:t>p</w:t>
      </w:r>
      <w:r w:rsidR="004C7817" w:rsidRPr="00DD1EC1">
        <w:rPr>
          <w:rFonts w:ascii="Times New Roman" w:hAnsi="Times New Roman" w:cs="Times New Roman"/>
          <w:color w:val="221E1F"/>
          <w:sz w:val="24"/>
          <w:szCs w:val="24"/>
        </w:rPr>
        <w:t>ast</w:t>
      </w:r>
      <w:r w:rsidR="00BB0088" w:rsidRPr="00DD1EC1">
        <w:rPr>
          <w:rFonts w:ascii="Times New Roman" w:hAnsi="Times New Roman" w:cs="Times New Roman"/>
          <w:color w:val="221E1F"/>
          <w:sz w:val="24"/>
          <w:szCs w:val="24"/>
        </w:rPr>
        <w:t xml:space="preserve"> Antarctic ice</w:t>
      </w:r>
      <w:r w:rsidR="005E7BAF">
        <w:rPr>
          <w:rFonts w:ascii="Times New Roman" w:hAnsi="Times New Roman" w:cs="Times New Roman"/>
          <w:color w:val="221E1F"/>
          <w:sz w:val="24"/>
          <w:szCs w:val="24"/>
        </w:rPr>
        <w:t xml:space="preserve"> </w:t>
      </w:r>
      <w:r w:rsidR="00BB0088" w:rsidRPr="00DD1EC1">
        <w:rPr>
          <w:rFonts w:ascii="Times New Roman" w:hAnsi="Times New Roman" w:cs="Times New Roman"/>
          <w:color w:val="221E1F"/>
          <w:sz w:val="24"/>
          <w:szCs w:val="24"/>
        </w:rPr>
        <w:t>sheet</w:t>
      </w:r>
      <w:r w:rsidR="00FE3D93">
        <w:rPr>
          <w:rFonts w:ascii="Times New Roman" w:hAnsi="Times New Roman" w:cs="Times New Roman"/>
          <w:color w:val="221E1F"/>
          <w:sz w:val="24"/>
          <w:szCs w:val="24"/>
        </w:rPr>
        <w:t xml:space="preserve"> change</w:t>
      </w:r>
      <w:r w:rsidR="00BB0088" w:rsidRPr="00DD1EC1">
        <w:rPr>
          <w:rFonts w:ascii="Times New Roman" w:hAnsi="Times New Roman" w:cs="Times New Roman"/>
          <w:color w:val="221E1F"/>
          <w:sz w:val="24"/>
          <w:szCs w:val="24"/>
        </w:rPr>
        <w:t xml:space="preserve"> </w:t>
      </w:r>
      <w:r w:rsidR="002C713B" w:rsidRPr="00DD1EC1">
        <w:rPr>
          <w:rFonts w:ascii="Times New Roman" w:hAnsi="Times New Roman" w:cs="Times New Roman"/>
          <w:color w:val="221E1F"/>
          <w:sz w:val="24"/>
          <w:szCs w:val="24"/>
        </w:rPr>
        <w:t>inform</w:t>
      </w:r>
      <w:r w:rsidR="005A70AD">
        <w:rPr>
          <w:rFonts w:ascii="Times New Roman" w:hAnsi="Times New Roman" w:cs="Times New Roman"/>
          <w:color w:val="221E1F"/>
          <w:sz w:val="24"/>
          <w:szCs w:val="24"/>
        </w:rPr>
        <w:t>s</w:t>
      </w:r>
      <w:r w:rsidR="002C713B" w:rsidRPr="00DD1EC1">
        <w:rPr>
          <w:rFonts w:ascii="Times New Roman" w:hAnsi="Times New Roman" w:cs="Times New Roman"/>
          <w:color w:val="221E1F"/>
          <w:sz w:val="24"/>
          <w:szCs w:val="24"/>
        </w:rPr>
        <w:t xml:space="preserve"> </w:t>
      </w:r>
      <w:r w:rsidR="00850EBE" w:rsidRPr="00DD1EC1">
        <w:rPr>
          <w:rFonts w:ascii="Times New Roman" w:hAnsi="Times New Roman" w:cs="Times New Roman"/>
          <w:color w:val="221E1F"/>
          <w:sz w:val="24"/>
          <w:szCs w:val="24"/>
        </w:rPr>
        <w:t>predictions</w:t>
      </w:r>
      <w:r w:rsidR="003C2F84" w:rsidRPr="00DD1EC1">
        <w:rPr>
          <w:rFonts w:ascii="Times New Roman" w:hAnsi="Times New Roman" w:cs="Times New Roman"/>
          <w:color w:val="221E1F"/>
          <w:sz w:val="24"/>
          <w:szCs w:val="24"/>
        </w:rPr>
        <w:t xml:space="preserve"> </w:t>
      </w:r>
      <w:r w:rsidR="00850EBE" w:rsidRPr="00DD1EC1">
        <w:rPr>
          <w:rFonts w:ascii="Times New Roman" w:hAnsi="Times New Roman" w:cs="Times New Roman"/>
          <w:color w:val="221E1F"/>
          <w:sz w:val="24"/>
          <w:szCs w:val="24"/>
        </w:rPr>
        <w:t xml:space="preserve">of the </w:t>
      </w:r>
      <w:r w:rsidR="003C2F84" w:rsidRPr="00DD1EC1">
        <w:rPr>
          <w:rFonts w:ascii="Times New Roman" w:hAnsi="Times New Roman" w:cs="Times New Roman"/>
          <w:color w:val="221E1F"/>
          <w:sz w:val="24"/>
          <w:szCs w:val="24"/>
        </w:rPr>
        <w:t>continent</w:t>
      </w:r>
      <w:r w:rsidR="00BA36AD" w:rsidRPr="00DD1EC1">
        <w:rPr>
          <w:rFonts w:ascii="Times New Roman" w:hAnsi="Times New Roman" w:cs="Times New Roman"/>
          <w:color w:val="221E1F"/>
          <w:sz w:val="24"/>
          <w:szCs w:val="24"/>
        </w:rPr>
        <w:t>’</w:t>
      </w:r>
      <w:r w:rsidR="003C2F84" w:rsidRPr="00DD1EC1">
        <w:rPr>
          <w:rFonts w:ascii="Times New Roman" w:hAnsi="Times New Roman" w:cs="Times New Roman"/>
          <w:color w:val="221E1F"/>
          <w:sz w:val="24"/>
          <w:szCs w:val="24"/>
        </w:rPr>
        <w:t>s</w:t>
      </w:r>
      <w:r w:rsidR="00850EBE" w:rsidRPr="00DD1EC1">
        <w:rPr>
          <w:rFonts w:ascii="Times New Roman" w:hAnsi="Times New Roman" w:cs="Times New Roman"/>
          <w:color w:val="221E1F"/>
          <w:sz w:val="24"/>
          <w:szCs w:val="24"/>
        </w:rPr>
        <w:t xml:space="preserve"> </w:t>
      </w:r>
      <w:r w:rsidR="00BB0088" w:rsidRPr="00DD1EC1">
        <w:rPr>
          <w:rFonts w:ascii="Times New Roman" w:hAnsi="Times New Roman" w:cs="Times New Roman"/>
          <w:color w:val="221E1F"/>
          <w:sz w:val="24"/>
          <w:szCs w:val="24"/>
        </w:rPr>
        <w:t xml:space="preserve">contribution to </w:t>
      </w:r>
      <w:r w:rsidR="00DF2BD3">
        <w:rPr>
          <w:rFonts w:ascii="Times New Roman" w:hAnsi="Times New Roman" w:cs="Times New Roman"/>
          <w:color w:val="221E1F"/>
          <w:sz w:val="24"/>
          <w:szCs w:val="24"/>
        </w:rPr>
        <w:t xml:space="preserve">future </w:t>
      </w:r>
      <w:r w:rsidR="00BB0088" w:rsidRPr="00DD1EC1">
        <w:rPr>
          <w:rFonts w:ascii="Times New Roman" w:hAnsi="Times New Roman" w:cs="Times New Roman"/>
          <w:color w:val="221E1F"/>
          <w:sz w:val="24"/>
          <w:szCs w:val="24"/>
        </w:rPr>
        <w:t xml:space="preserve">sea-level </w:t>
      </w:r>
      <w:r w:rsidR="000E4452" w:rsidRPr="00DD1EC1">
        <w:rPr>
          <w:rFonts w:ascii="Times New Roman" w:hAnsi="Times New Roman" w:cs="Times New Roman"/>
          <w:color w:val="221E1F"/>
          <w:sz w:val="24"/>
          <w:szCs w:val="24"/>
        </w:rPr>
        <w:t>rise</w:t>
      </w:r>
      <w:r w:rsidR="00937C41" w:rsidRPr="00DD1EC1">
        <w:rPr>
          <w:rFonts w:ascii="Times New Roman" w:hAnsi="Times New Roman" w:cs="Times New Roman"/>
          <w:color w:val="221E1F"/>
          <w:sz w:val="24"/>
          <w:szCs w:val="24"/>
          <w:vertAlign w:val="superscript"/>
        </w:rPr>
        <w:t>6</w:t>
      </w:r>
      <w:r w:rsidR="00FD3CAA" w:rsidRPr="00DD1EC1">
        <w:rPr>
          <w:rFonts w:ascii="Times New Roman" w:hAnsi="Times New Roman" w:cs="Times New Roman"/>
          <w:color w:val="221E1F"/>
          <w:sz w:val="24"/>
          <w:szCs w:val="24"/>
          <w:vertAlign w:val="superscript"/>
        </w:rPr>
        <w:t>,7</w:t>
      </w:r>
      <w:r w:rsidR="00665C3D" w:rsidRPr="00DD1EC1">
        <w:rPr>
          <w:rFonts w:ascii="Times New Roman" w:hAnsi="Times New Roman" w:cs="Times New Roman"/>
          <w:color w:val="221E1F"/>
          <w:sz w:val="24"/>
          <w:szCs w:val="24"/>
        </w:rPr>
        <w:t>.</w:t>
      </w:r>
      <w:r w:rsidR="00447A2B" w:rsidRPr="00DD1EC1">
        <w:rPr>
          <w:rFonts w:ascii="Times New Roman" w:hAnsi="Times New Roman" w:cs="Times New Roman"/>
          <w:color w:val="221E1F"/>
          <w:sz w:val="24"/>
          <w:szCs w:val="24"/>
        </w:rPr>
        <w:t xml:space="preserve"> </w:t>
      </w:r>
      <w:r w:rsidR="00FA649E">
        <w:rPr>
          <w:rFonts w:ascii="Times New Roman" w:hAnsi="Times New Roman" w:cs="Times New Roman"/>
          <w:color w:val="221E1F"/>
          <w:sz w:val="24"/>
          <w:szCs w:val="24"/>
        </w:rPr>
        <w:t>Since the 1970s, d</w:t>
      </w:r>
      <w:r w:rsidR="00FA649E" w:rsidRPr="00DD1EC1">
        <w:rPr>
          <w:rFonts w:ascii="Times New Roman" w:hAnsi="Times New Roman" w:cs="Times New Roman"/>
          <w:color w:val="221E1F"/>
          <w:sz w:val="24"/>
          <w:szCs w:val="24"/>
        </w:rPr>
        <w:t xml:space="preserve">rilling efforts </w:t>
      </w:r>
      <w:r w:rsidR="00FA649E">
        <w:rPr>
          <w:rFonts w:ascii="Times New Roman" w:hAnsi="Times New Roman" w:cs="Times New Roman"/>
          <w:color w:val="221E1F"/>
          <w:sz w:val="24"/>
          <w:szCs w:val="24"/>
        </w:rPr>
        <w:t>proximal to</w:t>
      </w:r>
      <w:r w:rsidR="00FA649E" w:rsidRPr="00DD1EC1">
        <w:rPr>
          <w:rFonts w:ascii="Times New Roman" w:hAnsi="Times New Roman" w:cs="Times New Roman"/>
          <w:color w:val="221E1F"/>
          <w:sz w:val="24"/>
          <w:szCs w:val="24"/>
        </w:rPr>
        <w:t xml:space="preserve"> Antarctica </w:t>
      </w:r>
      <w:r w:rsidR="00FA649E">
        <w:rPr>
          <w:rFonts w:ascii="Times New Roman" w:hAnsi="Times New Roman" w:cs="Times New Roman"/>
          <w:color w:val="221E1F"/>
          <w:sz w:val="24"/>
          <w:szCs w:val="24"/>
        </w:rPr>
        <w:t>have revealed</w:t>
      </w:r>
      <w:r w:rsidR="00FA649E" w:rsidRPr="00DD1EC1">
        <w:rPr>
          <w:rFonts w:ascii="Times New Roman" w:hAnsi="Times New Roman" w:cs="Times New Roman"/>
          <w:color w:val="221E1F"/>
          <w:sz w:val="24"/>
          <w:szCs w:val="24"/>
        </w:rPr>
        <w:t xml:space="preserve"> the </w:t>
      </w:r>
      <w:r w:rsidR="00FA649E">
        <w:rPr>
          <w:rFonts w:ascii="Times New Roman" w:hAnsi="Times New Roman" w:cs="Times New Roman"/>
          <w:color w:val="221E1F"/>
          <w:sz w:val="24"/>
          <w:szCs w:val="24"/>
        </w:rPr>
        <w:t xml:space="preserve">general </w:t>
      </w:r>
      <w:r w:rsidR="00FA649E" w:rsidRPr="00DD1EC1">
        <w:rPr>
          <w:rFonts w:ascii="Times New Roman" w:hAnsi="Times New Roman" w:cs="Times New Roman"/>
          <w:color w:val="221E1F"/>
          <w:sz w:val="24"/>
          <w:szCs w:val="24"/>
        </w:rPr>
        <w:t>Cenozoic evolution of Antarctic glaciatio</w:t>
      </w:r>
      <w:r w:rsidR="00FA649E">
        <w:rPr>
          <w:rFonts w:ascii="Times New Roman" w:hAnsi="Times New Roman" w:cs="Times New Roman"/>
          <w:color w:val="221E1F"/>
          <w:sz w:val="24"/>
          <w:szCs w:val="24"/>
        </w:rPr>
        <w:t>n</w:t>
      </w:r>
      <w:r w:rsidR="00FA649E">
        <w:rPr>
          <w:rFonts w:ascii="Times New Roman" w:hAnsi="Times New Roman" w:cs="Times New Roman"/>
          <w:color w:val="221E1F"/>
          <w:sz w:val="24"/>
          <w:szCs w:val="24"/>
          <w:vertAlign w:val="superscript"/>
        </w:rPr>
        <w:t>8</w:t>
      </w:r>
      <w:r w:rsidR="00BD6594" w:rsidRPr="00DD1EC1">
        <w:rPr>
          <w:rFonts w:ascii="Times New Roman" w:hAnsi="Times New Roman" w:cs="Times New Roman"/>
          <w:color w:val="221E1F"/>
          <w:sz w:val="24"/>
          <w:szCs w:val="24"/>
          <w:vertAlign w:val="superscript"/>
        </w:rPr>
        <w:t>,9,10</w:t>
      </w:r>
      <w:r w:rsidR="00FD3CAA" w:rsidRPr="00DD1EC1">
        <w:rPr>
          <w:rFonts w:ascii="Times New Roman" w:hAnsi="Times New Roman" w:cs="Times New Roman"/>
          <w:color w:val="221E1F"/>
          <w:sz w:val="24"/>
          <w:szCs w:val="24"/>
          <w:vertAlign w:val="superscript"/>
        </w:rPr>
        <w:t>,11</w:t>
      </w:r>
      <w:r w:rsidR="00777599" w:rsidRPr="00DD1EC1">
        <w:rPr>
          <w:rFonts w:ascii="Times New Roman" w:hAnsi="Times New Roman" w:cs="Times New Roman"/>
          <w:color w:val="221E1F"/>
          <w:sz w:val="24"/>
          <w:szCs w:val="24"/>
        </w:rPr>
        <w:t>,</w:t>
      </w:r>
      <w:r w:rsidR="00D32A0E" w:rsidRPr="00DD1EC1">
        <w:rPr>
          <w:rFonts w:ascii="Times New Roman" w:hAnsi="Times New Roman" w:cs="Times New Roman"/>
          <w:color w:val="221E1F"/>
          <w:sz w:val="24"/>
          <w:szCs w:val="24"/>
        </w:rPr>
        <w:t xml:space="preserve"> but</w:t>
      </w:r>
      <w:r w:rsidR="00777599" w:rsidRPr="00DD1EC1">
        <w:rPr>
          <w:rFonts w:ascii="Times New Roman" w:hAnsi="Times New Roman" w:cs="Times New Roman"/>
          <w:color w:val="221E1F"/>
          <w:sz w:val="24"/>
          <w:szCs w:val="24"/>
        </w:rPr>
        <w:t xml:space="preserve"> </w:t>
      </w:r>
      <w:r w:rsidR="00C85252" w:rsidRPr="00DD1EC1">
        <w:rPr>
          <w:rFonts w:ascii="Times New Roman" w:hAnsi="Times New Roman" w:cs="Times New Roman"/>
          <w:color w:val="221E1F"/>
          <w:sz w:val="24"/>
          <w:szCs w:val="24"/>
        </w:rPr>
        <w:t>f</w:t>
      </w:r>
      <w:r w:rsidR="00394D3C" w:rsidRPr="00DD1EC1">
        <w:rPr>
          <w:rFonts w:ascii="Times New Roman" w:hAnsi="Times New Roman" w:cs="Times New Roman"/>
          <w:color w:val="221E1F"/>
          <w:sz w:val="24"/>
          <w:szCs w:val="24"/>
        </w:rPr>
        <w:t>undamental steps</w:t>
      </w:r>
      <w:r w:rsidR="00A57808" w:rsidRPr="00DD1EC1">
        <w:rPr>
          <w:rFonts w:ascii="Times New Roman" w:hAnsi="Times New Roman" w:cs="Times New Roman"/>
          <w:color w:val="221E1F"/>
          <w:sz w:val="24"/>
          <w:szCs w:val="24"/>
        </w:rPr>
        <w:t xml:space="preserve"> </w:t>
      </w:r>
      <w:r w:rsidR="00C56113" w:rsidRPr="00DD1EC1">
        <w:rPr>
          <w:rFonts w:ascii="Times New Roman" w:hAnsi="Times New Roman" w:cs="Times New Roman"/>
          <w:color w:val="221E1F"/>
          <w:sz w:val="24"/>
          <w:szCs w:val="24"/>
        </w:rPr>
        <w:t xml:space="preserve">in </w:t>
      </w:r>
      <w:r w:rsidR="00BD4EBA" w:rsidRPr="00DD1EC1">
        <w:rPr>
          <w:rFonts w:ascii="Times New Roman" w:hAnsi="Times New Roman" w:cs="Times New Roman"/>
          <w:color w:val="221E1F"/>
          <w:sz w:val="24"/>
          <w:szCs w:val="24"/>
        </w:rPr>
        <w:t>the</w:t>
      </w:r>
      <w:r w:rsidR="00706186" w:rsidRPr="00DD1EC1">
        <w:rPr>
          <w:rFonts w:ascii="Times New Roman" w:hAnsi="Times New Roman" w:cs="Times New Roman"/>
          <w:color w:val="221E1F"/>
          <w:sz w:val="24"/>
          <w:szCs w:val="24"/>
        </w:rPr>
        <w:t xml:space="preserve"> </w:t>
      </w:r>
      <w:r w:rsidR="003E1E05" w:rsidRPr="00DD1EC1">
        <w:rPr>
          <w:rFonts w:ascii="Times New Roman" w:hAnsi="Times New Roman" w:cs="Times New Roman"/>
          <w:color w:val="221E1F"/>
          <w:sz w:val="24"/>
          <w:szCs w:val="24"/>
        </w:rPr>
        <w:t>development</w:t>
      </w:r>
      <w:r w:rsidR="00E11DE8" w:rsidRPr="00DD1EC1">
        <w:rPr>
          <w:rFonts w:ascii="Times New Roman" w:hAnsi="Times New Roman" w:cs="Times New Roman"/>
          <w:color w:val="221E1F"/>
          <w:sz w:val="24"/>
          <w:szCs w:val="24"/>
        </w:rPr>
        <w:t xml:space="preserve"> </w:t>
      </w:r>
      <w:r w:rsidR="0017762C" w:rsidRPr="00DD1EC1">
        <w:rPr>
          <w:rFonts w:ascii="Times New Roman" w:hAnsi="Times New Roman" w:cs="Times New Roman"/>
          <w:color w:val="221E1F"/>
          <w:sz w:val="24"/>
          <w:szCs w:val="24"/>
        </w:rPr>
        <w:t xml:space="preserve">of </w:t>
      </w:r>
      <w:r w:rsidR="00E4237A" w:rsidRPr="00DD1EC1">
        <w:rPr>
          <w:rFonts w:ascii="Times New Roman" w:hAnsi="Times New Roman" w:cs="Times New Roman"/>
          <w:color w:val="221E1F"/>
          <w:sz w:val="24"/>
          <w:szCs w:val="24"/>
        </w:rPr>
        <w:t xml:space="preserve">the </w:t>
      </w:r>
      <w:r w:rsidR="0017762C" w:rsidRPr="00DD1EC1">
        <w:rPr>
          <w:rFonts w:ascii="Times New Roman" w:hAnsi="Times New Roman" w:cs="Times New Roman"/>
          <w:color w:val="221E1F"/>
          <w:sz w:val="24"/>
          <w:szCs w:val="24"/>
        </w:rPr>
        <w:t>ice</w:t>
      </w:r>
      <w:r w:rsidR="00E4237A" w:rsidRPr="00DD1EC1">
        <w:rPr>
          <w:rFonts w:ascii="Times New Roman" w:hAnsi="Times New Roman" w:cs="Times New Roman"/>
          <w:color w:val="221E1F"/>
          <w:sz w:val="24"/>
          <w:szCs w:val="24"/>
        </w:rPr>
        <w:t xml:space="preserve"> </w:t>
      </w:r>
      <w:r w:rsidR="0017762C" w:rsidRPr="00DD1EC1">
        <w:rPr>
          <w:rFonts w:ascii="Times New Roman" w:hAnsi="Times New Roman" w:cs="Times New Roman"/>
          <w:color w:val="221E1F"/>
          <w:sz w:val="24"/>
          <w:szCs w:val="24"/>
        </w:rPr>
        <w:t xml:space="preserve">sheets </w:t>
      </w:r>
      <w:r w:rsidR="00394D3C" w:rsidRPr="00DD1EC1">
        <w:rPr>
          <w:rFonts w:ascii="Times New Roman" w:hAnsi="Times New Roman" w:cs="Times New Roman"/>
          <w:color w:val="221E1F"/>
          <w:sz w:val="24"/>
          <w:szCs w:val="24"/>
        </w:rPr>
        <w:t>remain</w:t>
      </w:r>
      <w:r w:rsidR="00C85252" w:rsidRPr="00DD1EC1">
        <w:rPr>
          <w:rFonts w:ascii="Times New Roman" w:hAnsi="Times New Roman" w:cs="Times New Roman"/>
          <w:color w:val="221E1F"/>
          <w:sz w:val="24"/>
          <w:szCs w:val="24"/>
        </w:rPr>
        <w:t xml:space="preserve"> </w:t>
      </w:r>
      <w:r w:rsidR="00584A1A" w:rsidRPr="00DD1EC1">
        <w:rPr>
          <w:rFonts w:ascii="Times New Roman" w:hAnsi="Times New Roman" w:cs="Times New Roman"/>
          <w:color w:val="221E1F"/>
          <w:sz w:val="24"/>
          <w:szCs w:val="24"/>
        </w:rPr>
        <w:t>poorly</w:t>
      </w:r>
      <w:r w:rsidR="002F6E0C" w:rsidRPr="00DD1EC1">
        <w:rPr>
          <w:rFonts w:ascii="Times New Roman" w:hAnsi="Times New Roman" w:cs="Times New Roman"/>
          <w:color w:val="221E1F"/>
          <w:sz w:val="24"/>
          <w:szCs w:val="24"/>
        </w:rPr>
        <w:t xml:space="preserve"> constrained</w:t>
      </w:r>
      <w:r w:rsidR="00D32A0E" w:rsidRPr="00DD1EC1">
        <w:rPr>
          <w:rFonts w:ascii="Times New Roman" w:hAnsi="Times New Roman" w:cs="Times New Roman"/>
          <w:color w:val="221E1F"/>
          <w:sz w:val="24"/>
          <w:szCs w:val="24"/>
        </w:rPr>
        <w:t xml:space="preserve">. </w:t>
      </w:r>
      <w:r w:rsidR="009171D6" w:rsidRPr="00DD1EC1">
        <w:rPr>
          <w:rFonts w:ascii="Times New Roman" w:hAnsi="Times New Roman" w:cs="Times New Roman"/>
          <w:color w:val="221E1F"/>
          <w:sz w:val="24"/>
          <w:szCs w:val="24"/>
        </w:rPr>
        <w:t xml:space="preserve">One key uncertainty is the </w:t>
      </w:r>
      <w:r w:rsidR="005D42A0" w:rsidRPr="00DD1EC1">
        <w:rPr>
          <w:rFonts w:ascii="Times New Roman" w:hAnsi="Times New Roman" w:cs="Times New Roman"/>
          <w:color w:val="221E1F"/>
          <w:sz w:val="24"/>
          <w:szCs w:val="24"/>
        </w:rPr>
        <w:t>timing</w:t>
      </w:r>
      <w:r w:rsidR="00961D01" w:rsidRPr="00DD1EC1">
        <w:rPr>
          <w:rFonts w:ascii="Times New Roman" w:hAnsi="Times New Roman" w:cs="Times New Roman"/>
          <w:color w:val="221E1F"/>
          <w:sz w:val="24"/>
          <w:szCs w:val="24"/>
        </w:rPr>
        <w:t xml:space="preserve"> of </w:t>
      </w:r>
      <w:r w:rsidR="00F33B35" w:rsidRPr="00DD1EC1">
        <w:rPr>
          <w:rFonts w:ascii="Times New Roman" w:hAnsi="Times New Roman" w:cs="Times New Roman"/>
          <w:color w:val="221E1F"/>
          <w:sz w:val="24"/>
          <w:szCs w:val="24"/>
        </w:rPr>
        <w:t>West Antarctic Ice Sheet (</w:t>
      </w:r>
      <w:r w:rsidR="0084217A" w:rsidRPr="00DD1EC1">
        <w:rPr>
          <w:rFonts w:ascii="Times New Roman" w:hAnsi="Times New Roman" w:cs="Times New Roman"/>
          <w:sz w:val="24"/>
          <w:szCs w:val="24"/>
        </w:rPr>
        <w:t>WAIS</w:t>
      </w:r>
      <w:r w:rsidR="00F33B35" w:rsidRPr="00DD1EC1">
        <w:rPr>
          <w:rFonts w:ascii="Times New Roman" w:hAnsi="Times New Roman" w:cs="Times New Roman"/>
          <w:sz w:val="24"/>
          <w:szCs w:val="24"/>
        </w:rPr>
        <w:t>)</w:t>
      </w:r>
      <w:r w:rsidR="00E56B48" w:rsidRPr="00DD1EC1">
        <w:rPr>
          <w:rFonts w:ascii="Times New Roman" w:hAnsi="Times New Roman" w:cs="Times New Roman"/>
          <w:sz w:val="24"/>
          <w:szCs w:val="24"/>
        </w:rPr>
        <w:t xml:space="preserve"> </w:t>
      </w:r>
      <w:r w:rsidR="009C01C4">
        <w:rPr>
          <w:rFonts w:ascii="Times New Roman" w:hAnsi="Times New Roman" w:cs="Times New Roman"/>
          <w:sz w:val="24"/>
          <w:szCs w:val="24"/>
        </w:rPr>
        <w:t xml:space="preserve">initiation and </w:t>
      </w:r>
      <w:r w:rsidR="0051664B" w:rsidRPr="00DD1EC1">
        <w:rPr>
          <w:rFonts w:ascii="Times New Roman" w:hAnsi="Times New Roman" w:cs="Times New Roman"/>
          <w:sz w:val="24"/>
          <w:szCs w:val="24"/>
        </w:rPr>
        <w:t>expa</w:t>
      </w:r>
      <w:r w:rsidR="003A6109" w:rsidRPr="00DD1EC1">
        <w:rPr>
          <w:rFonts w:ascii="Times New Roman" w:hAnsi="Times New Roman" w:cs="Times New Roman"/>
          <w:sz w:val="24"/>
          <w:szCs w:val="24"/>
        </w:rPr>
        <w:t>nsion</w:t>
      </w:r>
      <w:r w:rsidR="0051664B" w:rsidRPr="00DD1EC1">
        <w:rPr>
          <w:rFonts w:ascii="Times New Roman" w:hAnsi="Times New Roman" w:cs="Times New Roman"/>
          <w:sz w:val="24"/>
          <w:szCs w:val="24"/>
        </w:rPr>
        <w:t xml:space="preserve"> across the </w:t>
      </w:r>
      <w:r w:rsidR="007D3FB4" w:rsidRPr="00DD1EC1">
        <w:rPr>
          <w:rFonts w:ascii="Times New Roman" w:hAnsi="Times New Roman" w:cs="Times New Roman"/>
          <w:sz w:val="24"/>
          <w:szCs w:val="24"/>
        </w:rPr>
        <w:t xml:space="preserve">outer </w:t>
      </w:r>
      <w:r w:rsidR="0051664B" w:rsidRPr="00DD1EC1">
        <w:rPr>
          <w:rFonts w:ascii="Times New Roman" w:hAnsi="Times New Roman" w:cs="Times New Roman"/>
          <w:sz w:val="24"/>
          <w:szCs w:val="24"/>
        </w:rPr>
        <w:t>continental shelf</w:t>
      </w:r>
      <w:r w:rsidR="0098270F" w:rsidRPr="00DD1EC1">
        <w:rPr>
          <w:rFonts w:ascii="Times New Roman" w:hAnsi="Times New Roman" w:cs="Times New Roman"/>
          <w:sz w:val="24"/>
          <w:szCs w:val="24"/>
        </w:rPr>
        <w:t>.</w:t>
      </w:r>
      <w:r w:rsidR="00976ABD" w:rsidRPr="00DD1EC1">
        <w:rPr>
          <w:rFonts w:ascii="Times New Roman" w:hAnsi="Times New Roman" w:cs="Times New Roman"/>
          <w:sz w:val="24"/>
          <w:szCs w:val="24"/>
        </w:rPr>
        <w:t xml:space="preserve"> </w:t>
      </w:r>
      <w:r w:rsidR="00733084">
        <w:rPr>
          <w:rFonts w:ascii="Times New Roman" w:hAnsi="Times New Roman" w:cs="Times New Roman"/>
          <w:sz w:val="24"/>
          <w:szCs w:val="24"/>
        </w:rPr>
        <w:t>Deep-sea b</w:t>
      </w:r>
      <w:r w:rsidR="00733084" w:rsidRPr="00DD1EC1">
        <w:rPr>
          <w:rFonts w:ascii="Times New Roman" w:hAnsi="Times New Roman" w:cs="Times New Roman"/>
          <w:sz w:val="24"/>
          <w:szCs w:val="24"/>
        </w:rPr>
        <w:t>enthic</w:t>
      </w:r>
      <w:r w:rsidR="00733084">
        <w:rPr>
          <w:rFonts w:ascii="Times New Roman" w:hAnsi="Times New Roman" w:cs="Times New Roman"/>
          <w:sz w:val="24"/>
          <w:szCs w:val="24"/>
        </w:rPr>
        <w:t xml:space="preserve"> foraminifer</w:t>
      </w:r>
      <w:r w:rsidR="00733084" w:rsidRPr="00DD1EC1">
        <w:rPr>
          <w:rFonts w:ascii="Times New Roman" w:hAnsi="Times New Roman" w:cs="Times New Roman"/>
          <w:sz w:val="24"/>
          <w:szCs w:val="24"/>
        </w:rPr>
        <w:t xml:space="preserve"> oxygen isotope records and Antarctic abyssal plain sedimentary </w:t>
      </w:r>
      <w:r w:rsidR="00733084">
        <w:rPr>
          <w:rFonts w:ascii="Times New Roman" w:hAnsi="Times New Roman" w:cs="Times New Roman"/>
          <w:sz w:val="24"/>
          <w:szCs w:val="24"/>
        </w:rPr>
        <w:t>sequences</w:t>
      </w:r>
      <w:r w:rsidR="00733084" w:rsidRPr="00DD1EC1">
        <w:rPr>
          <w:rFonts w:ascii="Times New Roman" w:hAnsi="Times New Roman" w:cs="Times New Roman"/>
          <w:sz w:val="24"/>
          <w:szCs w:val="24"/>
        </w:rPr>
        <w:t xml:space="preserve"> suggested WAIS formation </w:t>
      </w:r>
      <w:r w:rsidR="00733084">
        <w:rPr>
          <w:rFonts w:ascii="Times New Roman" w:hAnsi="Times New Roman" w:cs="Times New Roman"/>
          <w:sz w:val="24"/>
          <w:szCs w:val="24"/>
        </w:rPr>
        <w:t>occurred in the</w:t>
      </w:r>
      <w:r w:rsidR="00733084" w:rsidRPr="00DD1EC1">
        <w:rPr>
          <w:rFonts w:ascii="Times New Roman" w:hAnsi="Times New Roman" w:cs="Times New Roman"/>
          <w:sz w:val="24"/>
          <w:szCs w:val="24"/>
        </w:rPr>
        <w:t xml:space="preserve"> </w:t>
      </w:r>
      <w:r w:rsidR="00D65A1C">
        <w:rPr>
          <w:rFonts w:ascii="Times New Roman" w:hAnsi="Times New Roman" w:cs="Times New Roman"/>
          <w:sz w:val="24"/>
          <w:szCs w:val="24"/>
        </w:rPr>
        <w:t>L</w:t>
      </w:r>
      <w:r w:rsidR="00733084" w:rsidRPr="00DD1EC1">
        <w:rPr>
          <w:rFonts w:ascii="Times New Roman" w:hAnsi="Times New Roman" w:cs="Times New Roman"/>
          <w:sz w:val="24"/>
          <w:szCs w:val="24"/>
        </w:rPr>
        <w:t xml:space="preserve">ate Miocene or </w:t>
      </w:r>
      <w:r w:rsidR="00D65A1C">
        <w:rPr>
          <w:rFonts w:ascii="Times New Roman" w:hAnsi="Times New Roman" w:cs="Times New Roman"/>
          <w:sz w:val="24"/>
          <w:szCs w:val="24"/>
        </w:rPr>
        <w:t>e</w:t>
      </w:r>
      <w:r w:rsidR="00733084" w:rsidRPr="00DD1EC1">
        <w:rPr>
          <w:rFonts w:ascii="Times New Roman" w:hAnsi="Times New Roman" w:cs="Times New Roman"/>
          <w:sz w:val="24"/>
          <w:szCs w:val="24"/>
        </w:rPr>
        <w:t>arly Pliocene</w:t>
      </w:r>
      <w:r w:rsidR="00DD4505" w:rsidRPr="00DD1EC1">
        <w:rPr>
          <w:rFonts w:ascii="Times New Roman" w:hAnsi="Times New Roman" w:cs="Times New Roman"/>
          <w:sz w:val="24"/>
          <w:szCs w:val="24"/>
          <w:vertAlign w:val="superscript"/>
        </w:rPr>
        <w:t>1</w:t>
      </w:r>
      <w:r w:rsidR="00FD3CAA" w:rsidRPr="00DD1EC1">
        <w:rPr>
          <w:rFonts w:ascii="Times New Roman" w:hAnsi="Times New Roman" w:cs="Times New Roman"/>
          <w:sz w:val="24"/>
          <w:szCs w:val="24"/>
          <w:vertAlign w:val="superscript"/>
        </w:rPr>
        <w:t>2</w:t>
      </w:r>
      <w:r w:rsidR="005C035A" w:rsidRPr="00DD1EC1">
        <w:rPr>
          <w:rFonts w:ascii="Times New Roman" w:hAnsi="Times New Roman" w:cs="Times New Roman"/>
          <w:sz w:val="24"/>
          <w:szCs w:val="24"/>
          <w:vertAlign w:val="superscript"/>
        </w:rPr>
        <w:t>,</w:t>
      </w:r>
      <w:r w:rsidR="00E91FF4" w:rsidRPr="00DD1EC1">
        <w:rPr>
          <w:rFonts w:ascii="Times New Roman" w:hAnsi="Times New Roman" w:cs="Times New Roman"/>
          <w:sz w:val="24"/>
          <w:szCs w:val="24"/>
          <w:vertAlign w:val="superscript"/>
        </w:rPr>
        <w:t>13</w:t>
      </w:r>
      <w:r w:rsidR="000B6174" w:rsidRPr="00DD1EC1">
        <w:rPr>
          <w:rFonts w:ascii="Times New Roman" w:hAnsi="Times New Roman" w:cs="Times New Roman"/>
          <w:sz w:val="24"/>
          <w:szCs w:val="24"/>
        </w:rPr>
        <w:t xml:space="preserve">. </w:t>
      </w:r>
      <w:r w:rsidR="00623D2D" w:rsidRPr="00DD1EC1">
        <w:rPr>
          <w:rFonts w:ascii="Times New Roman" w:hAnsi="Times New Roman" w:cs="Times New Roman"/>
          <w:sz w:val="24"/>
          <w:szCs w:val="24"/>
        </w:rPr>
        <w:t xml:space="preserve">However, </w:t>
      </w:r>
      <w:r w:rsidR="00801BAB" w:rsidRPr="00DD1EC1">
        <w:rPr>
          <w:rFonts w:ascii="Times New Roman" w:hAnsi="Times New Roman" w:cs="Times New Roman"/>
          <w:sz w:val="24"/>
          <w:szCs w:val="24"/>
        </w:rPr>
        <w:t>drilling</w:t>
      </w:r>
      <w:r w:rsidR="00D63152" w:rsidRPr="00DD1EC1">
        <w:rPr>
          <w:rFonts w:ascii="Times New Roman" w:hAnsi="Times New Roman" w:cs="Times New Roman"/>
          <w:sz w:val="24"/>
          <w:szCs w:val="24"/>
        </w:rPr>
        <w:t xml:space="preserve"> from the Antarctic margin</w:t>
      </w:r>
      <w:r w:rsidR="00DC7B22" w:rsidRPr="00DD1EC1">
        <w:rPr>
          <w:rFonts w:ascii="Times New Roman" w:hAnsi="Times New Roman" w:cs="Times New Roman"/>
          <w:sz w:val="24"/>
          <w:szCs w:val="24"/>
          <w:vertAlign w:val="superscript"/>
        </w:rPr>
        <w:t>1</w:t>
      </w:r>
      <w:r w:rsidR="00FD3CAA" w:rsidRPr="00DD1EC1">
        <w:rPr>
          <w:rFonts w:ascii="Times New Roman" w:hAnsi="Times New Roman" w:cs="Times New Roman"/>
          <w:sz w:val="24"/>
          <w:szCs w:val="24"/>
          <w:vertAlign w:val="superscript"/>
        </w:rPr>
        <w:t>1</w:t>
      </w:r>
      <w:r w:rsidR="00DC7B22" w:rsidRPr="00DD1EC1">
        <w:rPr>
          <w:rFonts w:ascii="Times New Roman" w:hAnsi="Times New Roman" w:cs="Times New Roman"/>
          <w:sz w:val="24"/>
          <w:szCs w:val="24"/>
          <w:vertAlign w:val="superscript"/>
        </w:rPr>
        <w:t>,1</w:t>
      </w:r>
      <w:r w:rsidR="004C1FA0" w:rsidRPr="00DD1EC1">
        <w:rPr>
          <w:rFonts w:ascii="Times New Roman" w:hAnsi="Times New Roman" w:cs="Times New Roman"/>
          <w:sz w:val="24"/>
          <w:szCs w:val="24"/>
          <w:vertAlign w:val="superscript"/>
        </w:rPr>
        <w:t>4</w:t>
      </w:r>
      <w:r w:rsidR="00FD3CAA" w:rsidRPr="00DD1EC1">
        <w:rPr>
          <w:rFonts w:ascii="Times New Roman" w:hAnsi="Times New Roman" w:cs="Times New Roman"/>
          <w:sz w:val="24"/>
          <w:szCs w:val="24"/>
          <w:vertAlign w:val="superscript"/>
        </w:rPr>
        <w:t>,</w:t>
      </w:r>
      <w:proofErr w:type="gramStart"/>
      <w:r w:rsidR="00DC7B22" w:rsidRPr="00DD1EC1">
        <w:rPr>
          <w:rFonts w:ascii="Times New Roman" w:hAnsi="Times New Roman" w:cs="Times New Roman"/>
          <w:sz w:val="24"/>
          <w:szCs w:val="24"/>
          <w:vertAlign w:val="superscript"/>
        </w:rPr>
        <w:t>1</w:t>
      </w:r>
      <w:r w:rsidR="004C1FA0" w:rsidRPr="00DD1EC1">
        <w:rPr>
          <w:rFonts w:ascii="Times New Roman" w:hAnsi="Times New Roman" w:cs="Times New Roman"/>
          <w:sz w:val="24"/>
          <w:szCs w:val="24"/>
          <w:vertAlign w:val="superscript"/>
        </w:rPr>
        <w:t>5</w:t>
      </w:r>
      <w:proofErr w:type="gramEnd"/>
      <w:r w:rsidR="00D63152" w:rsidRPr="00DD1EC1">
        <w:rPr>
          <w:rFonts w:ascii="Times New Roman" w:hAnsi="Times New Roman" w:cs="Times New Roman"/>
          <w:sz w:val="24"/>
          <w:szCs w:val="24"/>
        </w:rPr>
        <w:t xml:space="preserve"> and ice-sheet modelling studies</w:t>
      </w:r>
      <w:r w:rsidR="00FD3CAA" w:rsidRPr="00DD1EC1">
        <w:rPr>
          <w:rFonts w:ascii="Times New Roman" w:hAnsi="Times New Roman" w:cs="Times New Roman"/>
          <w:sz w:val="24"/>
          <w:szCs w:val="24"/>
          <w:vertAlign w:val="superscript"/>
        </w:rPr>
        <w:t>4</w:t>
      </w:r>
      <w:r w:rsidR="00FD7DA8" w:rsidRPr="00DD1EC1">
        <w:rPr>
          <w:rFonts w:ascii="Times New Roman" w:hAnsi="Times New Roman" w:cs="Times New Roman"/>
          <w:sz w:val="24"/>
          <w:szCs w:val="24"/>
          <w:vertAlign w:val="superscript"/>
        </w:rPr>
        <w:t>,</w:t>
      </w:r>
      <w:r w:rsidR="00FD3CAA" w:rsidRPr="00DD1EC1">
        <w:rPr>
          <w:rFonts w:ascii="Times New Roman" w:hAnsi="Times New Roman" w:cs="Times New Roman"/>
          <w:sz w:val="24"/>
          <w:szCs w:val="24"/>
          <w:vertAlign w:val="superscript"/>
        </w:rPr>
        <w:t>5</w:t>
      </w:r>
      <w:r w:rsidR="00FD7DA8" w:rsidRPr="00DD1EC1">
        <w:rPr>
          <w:rFonts w:ascii="Times New Roman" w:hAnsi="Times New Roman" w:cs="Times New Roman"/>
          <w:sz w:val="24"/>
          <w:szCs w:val="24"/>
          <w:vertAlign w:val="superscript"/>
        </w:rPr>
        <w:t>,1</w:t>
      </w:r>
      <w:r w:rsidR="004C1FA0" w:rsidRPr="00DD1EC1">
        <w:rPr>
          <w:rFonts w:ascii="Times New Roman" w:hAnsi="Times New Roman" w:cs="Times New Roman"/>
          <w:sz w:val="24"/>
          <w:szCs w:val="24"/>
          <w:vertAlign w:val="superscript"/>
        </w:rPr>
        <w:t>6</w:t>
      </w:r>
      <w:r w:rsidR="00FD7DA8" w:rsidRPr="00DD1EC1">
        <w:rPr>
          <w:rFonts w:ascii="Times New Roman" w:hAnsi="Times New Roman" w:cs="Times New Roman"/>
          <w:sz w:val="24"/>
          <w:szCs w:val="24"/>
        </w:rPr>
        <w:t xml:space="preserve"> </w:t>
      </w:r>
      <w:r w:rsidR="00D63152" w:rsidRPr="00DD1EC1">
        <w:rPr>
          <w:rFonts w:ascii="Times New Roman" w:hAnsi="Times New Roman" w:cs="Times New Roman"/>
          <w:sz w:val="24"/>
          <w:szCs w:val="24"/>
        </w:rPr>
        <w:t>have raised the possibility that</w:t>
      </w:r>
      <w:r w:rsidR="00215363" w:rsidRPr="00DD1EC1">
        <w:rPr>
          <w:rFonts w:ascii="Times New Roman" w:hAnsi="Times New Roman" w:cs="Times New Roman"/>
          <w:sz w:val="24"/>
          <w:szCs w:val="24"/>
        </w:rPr>
        <w:t xml:space="preserve"> </w:t>
      </w:r>
      <w:r w:rsidR="001A0904">
        <w:rPr>
          <w:rFonts w:ascii="Times New Roman" w:hAnsi="Times New Roman" w:cs="Times New Roman"/>
          <w:sz w:val="24"/>
          <w:szCs w:val="24"/>
        </w:rPr>
        <w:t>WAIS</w:t>
      </w:r>
      <w:r w:rsidR="00D63152" w:rsidRPr="00DD1EC1">
        <w:rPr>
          <w:rFonts w:ascii="Times New Roman" w:hAnsi="Times New Roman" w:cs="Times New Roman"/>
          <w:sz w:val="24"/>
          <w:szCs w:val="24"/>
        </w:rPr>
        <w:t xml:space="preserve"> expansions </w:t>
      </w:r>
      <w:r w:rsidR="00F41D81">
        <w:rPr>
          <w:rFonts w:ascii="Times New Roman" w:hAnsi="Times New Roman" w:cs="Times New Roman"/>
          <w:sz w:val="24"/>
          <w:szCs w:val="24"/>
        </w:rPr>
        <w:t xml:space="preserve">into areas below sea-level </w:t>
      </w:r>
      <w:r w:rsidR="00D63152" w:rsidRPr="00DD1EC1">
        <w:rPr>
          <w:rFonts w:ascii="Times New Roman" w:hAnsi="Times New Roman" w:cs="Times New Roman"/>
          <w:sz w:val="24"/>
          <w:szCs w:val="24"/>
        </w:rPr>
        <w:t xml:space="preserve">could have occurred </w:t>
      </w:r>
      <w:r w:rsidR="00701B0C">
        <w:rPr>
          <w:rFonts w:ascii="Times New Roman" w:hAnsi="Times New Roman" w:cs="Times New Roman"/>
          <w:sz w:val="24"/>
          <w:szCs w:val="24"/>
        </w:rPr>
        <w:t>during</w:t>
      </w:r>
      <w:r w:rsidR="00D63152" w:rsidRPr="00DD1EC1">
        <w:rPr>
          <w:rFonts w:ascii="Times New Roman" w:hAnsi="Times New Roman" w:cs="Times New Roman"/>
          <w:sz w:val="24"/>
          <w:szCs w:val="24"/>
        </w:rPr>
        <w:t xml:space="preserve"> the </w:t>
      </w:r>
      <w:r w:rsidR="00D65A1C">
        <w:rPr>
          <w:rFonts w:ascii="Times New Roman" w:hAnsi="Times New Roman" w:cs="Times New Roman"/>
          <w:sz w:val="24"/>
          <w:szCs w:val="24"/>
        </w:rPr>
        <w:t>E</w:t>
      </w:r>
      <w:r w:rsidR="00D63152" w:rsidRPr="00DD1EC1">
        <w:rPr>
          <w:rFonts w:ascii="Times New Roman" w:hAnsi="Times New Roman" w:cs="Times New Roman"/>
          <w:sz w:val="24"/>
          <w:szCs w:val="24"/>
        </w:rPr>
        <w:t xml:space="preserve">arly Miocene </w:t>
      </w:r>
      <w:r w:rsidR="00490F2E" w:rsidRPr="00DD1EC1">
        <w:rPr>
          <w:rFonts w:ascii="Times New Roman" w:hAnsi="Times New Roman" w:cs="Times New Roman"/>
          <w:sz w:val="24"/>
          <w:szCs w:val="24"/>
        </w:rPr>
        <w:t xml:space="preserve">or earlier, </w:t>
      </w:r>
      <w:r w:rsidR="00D506F0" w:rsidRPr="00DD1EC1">
        <w:rPr>
          <w:rFonts w:ascii="Times New Roman" w:hAnsi="Times New Roman" w:cs="Times New Roman"/>
          <w:sz w:val="24"/>
          <w:szCs w:val="24"/>
        </w:rPr>
        <w:t>facilitate</w:t>
      </w:r>
      <w:r w:rsidR="00D63152" w:rsidRPr="00DD1EC1">
        <w:rPr>
          <w:rFonts w:ascii="Times New Roman" w:hAnsi="Times New Roman" w:cs="Times New Roman"/>
          <w:sz w:val="24"/>
          <w:szCs w:val="24"/>
        </w:rPr>
        <w:t>d by a subaerial West Antarctic topography</w:t>
      </w:r>
      <w:r w:rsidR="001E1E4A" w:rsidRPr="00DD1EC1">
        <w:rPr>
          <w:rFonts w:ascii="Times New Roman" w:hAnsi="Times New Roman" w:cs="Times New Roman"/>
          <w:sz w:val="24"/>
          <w:szCs w:val="24"/>
          <w:vertAlign w:val="superscript"/>
        </w:rPr>
        <w:t>1</w:t>
      </w:r>
      <w:r w:rsidR="0071311E" w:rsidRPr="00DD1EC1">
        <w:rPr>
          <w:rFonts w:ascii="Times New Roman" w:hAnsi="Times New Roman" w:cs="Times New Roman"/>
          <w:sz w:val="24"/>
          <w:szCs w:val="24"/>
          <w:vertAlign w:val="superscript"/>
        </w:rPr>
        <w:t>7</w:t>
      </w:r>
      <w:r w:rsidR="00543D08" w:rsidRPr="00DD1EC1">
        <w:rPr>
          <w:rFonts w:ascii="Times New Roman" w:hAnsi="Times New Roman" w:cs="Times New Roman"/>
          <w:sz w:val="24"/>
          <w:szCs w:val="24"/>
          <w:vertAlign w:val="superscript"/>
        </w:rPr>
        <w:t>,1</w:t>
      </w:r>
      <w:r w:rsidR="0071311E" w:rsidRPr="00DD1EC1">
        <w:rPr>
          <w:rFonts w:ascii="Times New Roman" w:hAnsi="Times New Roman" w:cs="Times New Roman"/>
          <w:sz w:val="24"/>
          <w:szCs w:val="24"/>
          <w:vertAlign w:val="superscript"/>
        </w:rPr>
        <w:t>8</w:t>
      </w:r>
      <w:r w:rsidR="00D63152" w:rsidRPr="00DD1EC1">
        <w:rPr>
          <w:rFonts w:ascii="Times New Roman" w:hAnsi="Times New Roman" w:cs="Times New Roman"/>
          <w:sz w:val="24"/>
          <w:szCs w:val="24"/>
        </w:rPr>
        <w:t>.</w:t>
      </w:r>
    </w:p>
    <w:p w14:paraId="2A4B3D7A" w14:textId="6C1705BB" w:rsidR="00F95487" w:rsidRDefault="00F106C2" w:rsidP="003E3DC1">
      <w:pPr>
        <w:pStyle w:val="CommentText"/>
        <w:spacing w:line="480" w:lineRule="auto"/>
        <w:rPr>
          <w:rFonts w:ascii="Times New Roman" w:hAnsi="Times New Roman" w:cs="Times New Roman"/>
          <w:sz w:val="24"/>
          <w:szCs w:val="24"/>
        </w:rPr>
      </w:pPr>
      <w:r w:rsidRPr="00DD1EC1">
        <w:rPr>
          <w:rFonts w:ascii="Times New Roman" w:hAnsi="Times New Roman" w:cs="Times New Roman"/>
          <w:sz w:val="24"/>
          <w:szCs w:val="24"/>
        </w:rPr>
        <w:t xml:space="preserve">Without </w:t>
      </w:r>
      <w:r w:rsidR="001B0386" w:rsidRPr="00DD1EC1">
        <w:rPr>
          <w:rFonts w:ascii="Times New Roman" w:hAnsi="Times New Roman" w:cs="Times New Roman"/>
          <w:sz w:val="24"/>
          <w:szCs w:val="24"/>
        </w:rPr>
        <w:t xml:space="preserve">widespread </w:t>
      </w:r>
      <w:r w:rsidR="005E3972" w:rsidRPr="00DD1EC1">
        <w:rPr>
          <w:rFonts w:ascii="Times New Roman" w:hAnsi="Times New Roman" w:cs="Times New Roman"/>
          <w:sz w:val="24"/>
          <w:szCs w:val="24"/>
        </w:rPr>
        <w:t>WAIS</w:t>
      </w:r>
      <w:r w:rsidR="00E464F0" w:rsidRPr="00DD1EC1">
        <w:rPr>
          <w:rFonts w:ascii="Times New Roman" w:hAnsi="Times New Roman" w:cs="Times New Roman"/>
          <w:sz w:val="24"/>
          <w:szCs w:val="24"/>
        </w:rPr>
        <w:t xml:space="preserve"> </w:t>
      </w:r>
      <w:r w:rsidRPr="00DD1EC1">
        <w:rPr>
          <w:rFonts w:ascii="Times New Roman" w:hAnsi="Times New Roman" w:cs="Times New Roman"/>
          <w:sz w:val="24"/>
          <w:szCs w:val="24"/>
        </w:rPr>
        <w:t xml:space="preserve">expansions </w:t>
      </w:r>
      <w:r w:rsidR="000508AE" w:rsidRPr="00DD1EC1">
        <w:rPr>
          <w:rFonts w:ascii="Times New Roman" w:hAnsi="Times New Roman" w:cs="Times New Roman"/>
          <w:sz w:val="24"/>
          <w:szCs w:val="24"/>
        </w:rPr>
        <w:t xml:space="preserve">across the </w:t>
      </w:r>
      <w:r w:rsidR="001B0386" w:rsidRPr="00DD1EC1">
        <w:rPr>
          <w:rFonts w:ascii="Times New Roman" w:hAnsi="Times New Roman" w:cs="Times New Roman"/>
          <w:sz w:val="24"/>
          <w:szCs w:val="24"/>
        </w:rPr>
        <w:t xml:space="preserve">continental </w:t>
      </w:r>
      <w:r w:rsidR="000508AE" w:rsidRPr="00DD1EC1">
        <w:rPr>
          <w:rFonts w:ascii="Times New Roman" w:hAnsi="Times New Roman" w:cs="Times New Roman"/>
          <w:sz w:val="24"/>
          <w:szCs w:val="24"/>
        </w:rPr>
        <w:t xml:space="preserve">shelf </w:t>
      </w:r>
      <w:r w:rsidR="0098585F" w:rsidRPr="00DD1EC1">
        <w:rPr>
          <w:rFonts w:ascii="Times New Roman" w:hAnsi="Times New Roman" w:cs="Times New Roman"/>
          <w:sz w:val="24"/>
          <w:szCs w:val="24"/>
        </w:rPr>
        <w:t xml:space="preserve">in the </w:t>
      </w:r>
      <w:r w:rsidR="00D65A1C">
        <w:rPr>
          <w:rFonts w:ascii="Times New Roman" w:hAnsi="Times New Roman" w:cs="Times New Roman"/>
          <w:sz w:val="24"/>
          <w:szCs w:val="24"/>
        </w:rPr>
        <w:t>E</w:t>
      </w:r>
      <w:r w:rsidR="0098585F" w:rsidRPr="00DD1EC1">
        <w:rPr>
          <w:rFonts w:ascii="Times New Roman" w:hAnsi="Times New Roman" w:cs="Times New Roman"/>
          <w:sz w:val="24"/>
          <w:szCs w:val="24"/>
        </w:rPr>
        <w:t xml:space="preserve">arly </w:t>
      </w:r>
      <w:r w:rsidR="008C193C">
        <w:rPr>
          <w:rFonts w:ascii="Times New Roman" w:hAnsi="Times New Roman" w:cs="Times New Roman"/>
          <w:sz w:val="24"/>
          <w:szCs w:val="24"/>
        </w:rPr>
        <w:t>Miocene</w:t>
      </w:r>
      <w:r w:rsidR="00E464F0" w:rsidRPr="00DD1EC1">
        <w:rPr>
          <w:rFonts w:ascii="Times New Roman" w:hAnsi="Times New Roman" w:cs="Times New Roman"/>
          <w:sz w:val="24"/>
          <w:szCs w:val="24"/>
        </w:rPr>
        <w:t>,</w:t>
      </w:r>
      <w:r w:rsidR="0098585F" w:rsidRPr="00DD1EC1">
        <w:rPr>
          <w:rFonts w:ascii="Times New Roman" w:hAnsi="Times New Roman" w:cs="Times New Roman"/>
          <w:sz w:val="24"/>
          <w:szCs w:val="24"/>
        </w:rPr>
        <w:t xml:space="preserve"> </w:t>
      </w:r>
      <w:r w:rsidR="00673F66" w:rsidRPr="00DD1EC1">
        <w:rPr>
          <w:rFonts w:ascii="Times New Roman" w:hAnsi="Times New Roman" w:cs="Times New Roman"/>
          <w:sz w:val="24"/>
          <w:szCs w:val="24"/>
        </w:rPr>
        <w:t xml:space="preserve">maximum </w:t>
      </w:r>
      <w:r w:rsidR="000956F9" w:rsidRPr="00DD1EC1">
        <w:rPr>
          <w:rFonts w:ascii="Times New Roman" w:hAnsi="Times New Roman" w:cs="Times New Roman"/>
          <w:sz w:val="24"/>
          <w:szCs w:val="24"/>
        </w:rPr>
        <w:t xml:space="preserve">ice volumes are low enough that </w:t>
      </w:r>
      <w:r w:rsidR="00C505A2" w:rsidRPr="00DD1EC1">
        <w:rPr>
          <w:rFonts w:ascii="Times New Roman" w:hAnsi="Times New Roman" w:cs="Times New Roman"/>
          <w:sz w:val="24"/>
          <w:szCs w:val="24"/>
        </w:rPr>
        <w:t>global</w:t>
      </w:r>
      <w:r w:rsidR="007A235F" w:rsidRPr="00DD1EC1">
        <w:rPr>
          <w:rFonts w:ascii="Times New Roman" w:hAnsi="Times New Roman" w:cs="Times New Roman"/>
          <w:sz w:val="24"/>
          <w:szCs w:val="24"/>
        </w:rPr>
        <w:t xml:space="preserve"> </w:t>
      </w:r>
      <w:r w:rsidR="00865FAB" w:rsidRPr="00DD1EC1">
        <w:rPr>
          <w:rFonts w:ascii="Times New Roman" w:hAnsi="Times New Roman" w:cs="Times New Roman"/>
          <w:sz w:val="24"/>
          <w:szCs w:val="24"/>
        </w:rPr>
        <w:t>sea</w:t>
      </w:r>
      <w:r w:rsidR="008414A9" w:rsidRPr="00DD1EC1">
        <w:rPr>
          <w:rFonts w:ascii="Times New Roman" w:hAnsi="Times New Roman" w:cs="Times New Roman"/>
          <w:sz w:val="24"/>
          <w:szCs w:val="24"/>
        </w:rPr>
        <w:t>-l</w:t>
      </w:r>
      <w:r w:rsidR="00865FAB" w:rsidRPr="00DD1EC1">
        <w:rPr>
          <w:rFonts w:ascii="Times New Roman" w:hAnsi="Times New Roman" w:cs="Times New Roman"/>
          <w:sz w:val="24"/>
          <w:szCs w:val="24"/>
        </w:rPr>
        <w:t xml:space="preserve">evel </w:t>
      </w:r>
      <w:r w:rsidR="00A262B9" w:rsidRPr="00DD1EC1">
        <w:rPr>
          <w:rFonts w:ascii="Times New Roman" w:hAnsi="Times New Roman" w:cs="Times New Roman"/>
          <w:sz w:val="24"/>
          <w:szCs w:val="24"/>
        </w:rPr>
        <w:t xml:space="preserve">fluctuations </w:t>
      </w:r>
      <w:r w:rsidR="009877C1" w:rsidRPr="00DD1EC1">
        <w:rPr>
          <w:rFonts w:ascii="Times New Roman" w:hAnsi="Times New Roman" w:cs="Times New Roman"/>
          <w:sz w:val="24"/>
          <w:szCs w:val="24"/>
        </w:rPr>
        <w:t>of</w:t>
      </w:r>
      <w:r w:rsidR="00865FAB" w:rsidRPr="00DD1EC1">
        <w:rPr>
          <w:rFonts w:ascii="Times New Roman" w:hAnsi="Times New Roman" w:cs="Times New Roman"/>
          <w:sz w:val="24"/>
          <w:szCs w:val="24"/>
        </w:rPr>
        <w:t xml:space="preserve"> </w:t>
      </w:r>
      <w:r w:rsidR="009877C1" w:rsidRPr="00DD1EC1">
        <w:rPr>
          <w:rFonts w:ascii="Times New Roman" w:hAnsi="Times New Roman" w:cs="Times New Roman"/>
          <w:sz w:val="24"/>
          <w:szCs w:val="24"/>
        </w:rPr>
        <w:t>~</w:t>
      </w:r>
      <w:r w:rsidR="00EE67B8" w:rsidRPr="00DD1EC1">
        <w:rPr>
          <w:rFonts w:ascii="Times New Roman" w:hAnsi="Times New Roman" w:cs="Times New Roman"/>
          <w:sz w:val="24"/>
          <w:szCs w:val="24"/>
        </w:rPr>
        <w:t>40-6</w:t>
      </w:r>
      <w:r w:rsidR="009877C1" w:rsidRPr="00DD1EC1">
        <w:rPr>
          <w:rFonts w:ascii="Times New Roman" w:hAnsi="Times New Roman" w:cs="Times New Roman"/>
          <w:sz w:val="24"/>
          <w:szCs w:val="24"/>
        </w:rPr>
        <w:t>0 m</w:t>
      </w:r>
      <w:r w:rsidR="00542A85" w:rsidRPr="00DD1EC1">
        <w:rPr>
          <w:rFonts w:ascii="Times New Roman" w:hAnsi="Times New Roman" w:cs="Times New Roman"/>
          <w:sz w:val="24"/>
          <w:szCs w:val="24"/>
        </w:rPr>
        <w:t xml:space="preserve"> </w:t>
      </w:r>
      <w:r w:rsidR="00E86B86">
        <w:rPr>
          <w:rFonts w:ascii="Times New Roman" w:hAnsi="Times New Roman" w:cs="Times New Roman"/>
          <w:sz w:val="24"/>
          <w:szCs w:val="24"/>
        </w:rPr>
        <w:t xml:space="preserve">estimated from </w:t>
      </w:r>
      <w:r w:rsidR="003626B5" w:rsidRPr="00DD1EC1">
        <w:rPr>
          <w:rFonts w:ascii="Times New Roman" w:hAnsi="Times New Roman" w:cs="Times New Roman"/>
          <w:sz w:val="24"/>
          <w:szCs w:val="24"/>
        </w:rPr>
        <w:t xml:space="preserve">far-field </w:t>
      </w:r>
      <w:r w:rsidR="00903C75" w:rsidRPr="00DD1EC1">
        <w:rPr>
          <w:rFonts w:ascii="Times New Roman" w:hAnsi="Times New Roman" w:cs="Times New Roman"/>
          <w:sz w:val="24"/>
          <w:szCs w:val="24"/>
        </w:rPr>
        <w:t xml:space="preserve">stratigraphic </w:t>
      </w:r>
      <w:r w:rsidR="004909EE" w:rsidRPr="00DD1EC1">
        <w:rPr>
          <w:rFonts w:ascii="Times New Roman" w:hAnsi="Times New Roman" w:cs="Times New Roman"/>
          <w:sz w:val="24"/>
          <w:szCs w:val="24"/>
        </w:rPr>
        <w:t>records</w:t>
      </w:r>
      <w:r w:rsidR="00613BD6" w:rsidRPr="00DD1EC1">
        <w:rPr>
          <w:rFonts w:ascii="Times New Roman" w:hAnsi="Times New Roman" w:cs="Times New Roman"/>
          <w:sz w:val="24"/>
          <w:szCs w:val="24"/>
          <w:vertAlign w:val="superscript"/>
        </w:rPr>
        <w:t>1</w:t>
      </w:r>
      <w:r w:rsidR="004909EE" w:rsidRPr="00DD1EC1">
        <w:rPr>
          <w:rFonts w:ascii="Times New Roman" w:hAnsi="Times New Roman" w:cs="Times New Roman"/>
          <w:sz w:val="24"/>
          <w:szCs w:val="24"/>
        </w:rPr>
        <w:t xml:space="preserve"> </w:t>
      </w:r>
      <w:r w:rsidR="00903C75" w:rsidRPr="00DD1EC1">
        <w:rPr>
          <w:rFonts w:ascii="Times New Roman" w:hAnsi="Times New Roman" w:cs="Times New Roman"/>
          <w:sz w:val="24"/>
          <w:szCs w:val="24"/>
        </w:rPr>
        <w:t>and oxygen isotope</w:t>
      </w:r>
      <w:r w:rsidR="004E7C6E" w:rsidRPr="00DD1EC1">
        <w:rPr>
          <w:rFonts w:ascii="Times New Roman" w:hAnsi="Times New Roman" w:cs="Times New Roman"/>
          <w:sz w:val="24"/>
          <w:szCs w:val="24"/>
        </w:rPr>
        <w:t>-derived ice volume estimates</w:t>
      </w:r>
      <w:r w:rsidR="00613BD6" w:rsidRPr="00DD1EC1">
        <w:rPr>
          <w:rFonts w:ascii="Times New Roman" w:hAnsi="Times New Roman" w:cs="Times New Roman"/>
          <w:sz w:val="24"/>
          <w:szCs w:val="24"/>
          <w:vertAlign w:val="superscript"/>
        </w:rPr>
        <w:t>2</w:t>
      </w:r>
      <w:r w:rsidR="00C46F5B" w:rsidRPr="00DD1EC1">
        <w:rPr>
          <w:rFonts w:ascii="Times New Roman" w:hAnsi="Times New Roman" w:cs="Times New Roman"/>
          <w:sz w:val="24"/>
          <w:szCs w:val="24"/>
          <w:vertAlign w:val="superscript"/>
        </w:rPr>
        <w:t>,3</w:t>
      </w:r>
      <w:r w:rsidR="003626B5" w:rsidRPr="00DD1EC1">
        <w:rPr>
          <w:rFonts w:ascii="Times New Roman" w:hAnsi="Times New Roman" w:cs="Times New Roman"/>
          <w:sz w:val="24"/>
          <w:szCs w:val="24"/>
        </w:rPr>
        <w:t xml:space="preserve"> </w:t>
      </w:r>
      <w:r w:rsidR="00E86B86">
        <w:rPr>
          <w:rFonts w:ascii="Times New Roman" w:hAnsi="Times New Roman" w:cs="Times New Roman"/>
          <w:sz w:val="24"/>
          <w:szCs w:val="24"/>
        </w:rPr>
        <w:t>require</w:t>
      </w:r>
      <w:r w:rsidR="00865FAB" w:rsidRPr="00DD1EC1">
        <w:rPr>
          <w:rFonts w:ascii="Times New Roman" w:hAnsi="Times New Roman" w:cs="Times New Roman"/>
          <w:sz w:val="24"/>
          <w:szCs w:val="24"/>
        </w:rPr>
        <w:t xml:space="preserve"> the near complete loss of the E</w:t>
      </w:r>
      <w:r w:rsidR="00A22D1C" w:rsidRPr="00DD1EC1">
        <w:rPr>
          <w:rFonts w:ascii="Times New Roman" w:hAnsi="Times New Roman" w:cs="Times New Roman"/>
          <w:sz w:val="24"/>
          <w:szCs w:val="24"/>
        </w:rPr>
        <w:t xml:space="preserve">ast Antarctic </w:t>
      </w:r>
      <w:r w:rsidR="00650552" w:rsidRPr="00DD1EC1">
        <w:rPr>
          <w:rFonts w:ascii="Times New Roman" w:hAnsi="Times New Roman" w:cs="Times New Roman"/>
          <w:sz w:val="24"/>
          <w:szCs w:val="24"/>
        </w:rPr>
        <w:t>I</w:t>
      </w:r>
      <w:r w:rsidR="00A22D1C" w:rsidRPr="00DD1EC1">
        <w:rPr>
          <w:rFonts w:ascii="Times New Roman" w:hAnsi="Times New Roman" w:cs="Times New Roman"/>
          <w:sz w:val="24"/>
          <w:szCs w:val="24"/>
        </w:rPr>
        <w:t xml:space="preserve">ce </w:t>
      </w:r>
      <w:r w:rsidR="00650552" w:rsidRPr="00DD1EC1">
        <w:rPr>
          <w:rFonts w:ascii="Times New Roman" w:hAnsi="Times New Roman" w:cs="Times New Roman"/>
          <w:sz w:val="24"/>
          <w:szCs w:val="24"/>
        </w:rPr>
        <w:t>S</w:t>
      </w:r>
      <w:r w:rsidR="00A22D1C" w:rsidRPr="00DD1EC1">
        <w:rPr>
          <w:rFonts w:ascii="Times New Roman" w:hAnsi="Times New Roman" w:cs="Times New Roman"/>
          <w:sz w:val="24"/>
          <w:szCs w:val="24"/>
        </w:rPr>
        <w:t>heet (E</w:t>
      </w:r>
      <w:r w:rsidR="00865FAB" w:rsidRPr="00DD1EC1">
        <w:rPr>
          <w:rFonts w:ascii="Times New Roman" w:hAnsi="Times New Roman" w:cs="Times New Roman"/>
          <w:sz w:val="24"/>
          <w:szCs w:val="24"/>
        </w:rPr>
        <w:t>AIS</w:t>
      </w:r>
      <w:r w:rsidR="00A22D1C" w:rsidRPr="00DD1EC1">
        <w:rPr>
          <w:rFonts w:ascii="Times New Roman" w:hAnsi="Times New Roman" w:cs="Times New Roman"/>
          <w:sz w:val="24"/>
          <w:szCs w:val="24"/>
        </w:rPr>
        <w:t>)</w:t>
      </w:r>
      <w:r w:rsidR="00757C8A" w:rsidRPr="00DD1EC1">
        <w:rPr>
          <w:rFonts w:ascii="Times New Roman" w:hAnsi="Times New Roman" w:cs="Times New Roman"/>
          <w:sz w:val="24"/>
          <w:szCs w:val="24"/>
        </w:rPr>
        <w:t xml:space="preserve"> </w:t>
      </w:r>
      <w:r w:rsidR="00565AC3" w:rsidRPr="00DD1EC1">
        <w:rPr>
          <w:rFonts w:ascii="Times New Roman" w:hAnsi="Times New Roman" w:cs="Times New Roman"/>
          <w:sz w:val="24"/>
          <w:szCs w:val="24"/>
        </w:rPr>
        <w:t xml:space="preserve">during the warmest </w:t>
      </w:r>
      <w:r w:rsidR="00D65A1C">
        <w:rPr>
          <w:rFonts w:ascii="Times New Roman" w:hAnsi="Times New Roman" w:cs="Times New Roman"/>
          <w:sz w:val="24"/>
          <w:szCs w:val="24"/>
        </w:rPr>
        <w:t>M</w:t>
      </w:r>
      <w:r w:rsidR="00D335AF" w:rsidRPr="00DD1EC1">
        <w:rPr>
          <w:rFonts w:ascii="Times New Roman" w:hAnsi="Times New Roman" w:cs="Times New Roman"/>
          <w:sz w:val="24"/>
          <w:szCs w:val="24"/>
        </w:rPr>
        <w:t xml:space="preserve">iddle </w:t>
      </w:r>
      <w:r w:rsidR="00565AC3" w:rsidRPr="00DD1EC1">
        <w:rPr>
          <w:rFonts w:ascii="Times New Roman" w:hAnsi="Times New Roman" w:cs="Times New Roman"/>
          <w:sz w:val="24"/>
          <w:szCs w:val="24"/>
        </w:rPr>
        <w:t xml:space="preserve">Miocene </w:t>
      </w:r>
      <w:r w:rsidR="00F37686">
        <w:rPr>
          <w:rFonts w:ascii="Times New Roman" w:hAnsi="Times New Roman" w:cs="Times New Roman"/>
          <w:sz w:val="24"/>
          <w:szCs w:val="24"/>
        </w:rPr>
        <w:t>period</w:t>
      </w:r>
      <w:r w:rsidR="00565AC3" w:rsidRPr="00DD1EC1">
        <w:rPr>
          <w:rFonts w:ascii="Times New Roman" w:hAnsi="Times New Roman" w:cs="Times New Roman"/>
          <w:sz w:val="24"/>
          <w:szCs w:val="24"/>
        </w:rPr>
        <w:t>s</w:t>
      </w:r>
      <w:r w:rsidR="00D16644" w:rsidRPr="00DD1EC1">
        <w:rPr>
          <w:rFonts w:ascii="Times New Roman" w:hAnsi="Times New Roman" w:cs="Times New Roman"/>
          <w:sz w:val="24"/>
          <w:szCs w:val="24"/>
          <w:vertAlign w:val="superscript"/>
        </w:rPr>
        <w:t>2</w:t>
      </w:r>
      <w:r w:rsidR="00865FAB" w:rsidRPr="00DD1EC1">
        <w:rPr>
          <w:rFonts w:ascii="Times New Roman" w:hAnsi="Times New Roman" w:cs="Times New Roman"/>
          <w:sz w:val="24"/>
          <w:szCs w:val="24"/>
        </w:rPr>
        <w:t xml:space="preserve">. </w:t>
      </w:r>
      <w:r w:rsidR="00086767">
        <w:rPr>
          <w:rFonts w:ascii="Times New Roman" w:hAnsi="Times New Roman" w:cs="Times New Roman"/>
          <w:sz w:val="24"/>
          <w:szCs w:val="24"/>
        </w:rPr>
        <w:t xml:space="preserve">Such an outcome is </w:t>
      </w:r>
      <w:r w:rsidR="00375F1E" w:rsidRPr="00DD1EC1">
        <w:rPr>
          <w:rFonts w:ascii="Times New Roman" w:hAnsi="Times New Roman" w:cs="Times New Roman"/>
          <w:sz w:val="24"/>
          <w:szCs w:val="24"/>
        </w:rPr>
        <w:t>incompatible with</w:t>
      </w:r>
      <w:r w:rsidR="00865FAB" w:rsidRPr="00DD1EC1">
        <w:rPr>
          <w:rFonts w:ascii="Times New Roman" w:hAnsi="Times New Roman" w:cs="Times New Roman"/>
          <w:sz w:val="24"/>
          <w:szCs w:val="24"/>
        </w:rPr>
        <w:t xml:space="preserve"> </w:t>
      </w:r>
      <w:r w:rsidR="00BC464E" w:rsidRPr="00DD1EC1">
        <w:rPr>
          <w:rFonts w:ascii="Times New Roman" w:hAnsi="Times New Roman" w:cs="Times New Roman"/>
          <w:sz w:val="24"/>
          <w:szCs w:val="24"/>
        </w:rPr>
        <w:t xml:space="preserve">current </w:t>
      </w:r>
      <w:r w:rsidR="00865FAB" w:rsidRPr="00DD1EC1">
        <w:rPr>
          <w:rFonts w:ascii="Times New Roman" w:hAnsi="Times New Roman" w:cs="Times New Roman"/>
          <w:sz w:val="24"/>
          <w:szCs w:val="24"/>
        </w:rPr>
        <w:t>ice-sheet model</w:t>
      </w:r>
      <w:r w:rsidR="001C0D0B" w:rsidRPr="00DD1EC1">
        <w:rPr>
          <w:rFonts w:ascii="Times New Roman" w:hAnsi="Times New Roman" w:cs="Times New Roman"/>
          <w:sz w:val="24"/>
          <w:szCs w:val="24"/>
        </w:rPr>
        <w:t xml:space="preserve"> output</w:t>
      </w:r>
      <w:r w:rsidR="00AE56ED" w:rsidRPr="00DD1EC1">
        <w:rPr>
          <w:rFonts w:ascii="Times New Roman" w:hAnsi="Times New Roman" w:cs="Times New Roman"/>
          <w:sz w:val="24"/>
          <w:szCs w:val="24"/>
        </w:rPr>
        <w:t>s</w:t>
      </w:r>
      <w:r w:rsidR="00BC7330" w:rsidRPr="00DD1EC1">
        <w:rPr>
          <w:rFonts w:ascii="Times New Roman" w:hAnsi="Times New Roman" w:cs="Times New Roman"/>
          <w:sz w:val="24"/>
          <w:szCs w:val="24"/>
        </w:rPr>
        <w:t xml:space="preserve">, which </w:t>
      </w:r>
      <w:r w:rsidR="00940224">
        <w:rPr>
          <w:rFonts w:ascii="Times New Roman" w:hAnsi="Times New Roman" w:cs="Times New Roman"/>
          <w:sz w:val="24"/>
          <w:szCs w:val="24"/>
        </w:rPr>
        <w:t>suggest</w:t>
      </w:r>
      <w:r w:rsidR="00C37BEF">
        <w:rPr>
          <w:rFonts w:ascii="Times New Roman" w:hAnsi="Times New Roman" w:cs="Times New Roman"/>
          <w:sz w:val="24"/>
          <w:szCs w:val="24"/>
        </w:rPr>
        <w:t xml:space="preserve"> </w:t>
      </w:r>
      <w:r w:rsidR="00347474" w:rsidRPr="00DD1EC1">
        <w:rPr>
          <w:rFonts w:ascii="Times New Roman" w:hAnsi="Times New Roman" w:cs="Times New Roman"/>
          <w:sz w:val="24"/>
          <w:szCs w:val="24"/>
        </w:rPr>
        <w:t>ret</w:t>
      </w:r>
      <w:r w:rsidR="00C37BEF">
        <w:rPr>
          <w:rFonts w:ascii="Times New Roman" w:hAnsi="Times New Roman" w:cs="Times New Roman"/>
          <w:sz w:val="24"/>
          <w:szCs w:val="24"/>
        </w:rPr>
        <w:t>ention of</w:t>
      </w:r>
      <w:r w:rsidR="00347474" w:rsidRPr="00DD1EC1">
        <w:rPr>
          <w:rFonts w:ascii="Times New Roman" w:hAnsi="Times New Roman" w:cs="Times New Roman"/>
          <w:sz w:val="24"/>
          <w:szCs w:val="24"/>
        </w:rPr>
        <w:t xml:space="preserve"> most terrestrial East Antarctic ice </w:t>
      </w:r>
      <w:r w:rsidR="00AC36B0">
        <w:rPr>
          <w:rFonts w:ascii="Times New Roman" w:hAnsi="Times New Roman" w:cs="Times New Roman"/>
          <w:sz w:val="24"/>
          <w:szCs w:val="24"/>
        </w:rPr>
        <w:t xml:space="preserve">even </w:t>
      </w:r>
      <w:r w:rsidR="00347474" w:rsidRPr="00DD1EC1">
        <w:rPr>
          <w:rFonts w:ascii="Times New Roman" w:hAnsi="Times New Roman" w:cs="Times New Roman"/>
          <w:sz w:val="24"/>
          <w:szCs w:val="24"/>
        </w:rPr>
        <w:t xml:space="preserve">during the warmest feasible </w:t>
      </w:r>
      <w:r w:rsidR="00D65A1C">
        <w:rPr>
          <w:rFonts w:ascii="Times New Roman" w:hAnsi="Times New Roman" w:cs="Times New Roman"/>
          <w:sz w:val="24"/>
          <w:szCs w:val="24"/>
        </w:rPr>
        <w:t>M</w:t>
      </w:r>
      <w:r w:rsidR="00347474" w:rsidRPr="00DD1EC1">
        <w:rPr>
          <w:rFonts w:ascii="Times New Roman" w:hAnsi="Times New Roman" w:cs="Times New Roman"/>
          <w:sz w:val="24"/>
          <w:szCs w:val="24"/>
        </w:rPr>
        <w:t>iddle Miocene environmental conditions</w:t>
      </w:r>
      <w:r w:rsidR="00347474" w:rsidRPr="00DD1EC1">
        <w:rPr>
          <w:rFonts w:ascii="Times New Roman" w:hAnsi="Times New Roman" w:cs="Times New Roman"/>
          <w:sz w:val="24"/>
          <w:szCs w:val="24"/>
          <w:vertAlign w:val="superscript"/>
        </w:rPr>
        <w:t>4</w:t>
      </w:r>
      <w:r w:rsidR="00C37BEF">
        <w:rPr>
          <w:rFonts w:ascii="Times New Roman" w:hAnsi="Times New Roman" w:cs="Times New Roman"/>
          <w:sz w:val="24"/>
          <w:szCs w:val="24"/>
        </w:rPr>
        <w:t xml:space="preserve">. </w:t>
      </w:r>
      <w:r w:rsidR="004A0BC5">
        <w:rPr>
          <w:rFonts w:ascii="Times New Roman" w:hAnsi="Times New Roman" w:cs="Times New Roman"/>
          <w:sz w:val="24"/>
          <w:szCs w:val="24"/>
        </w:rPr>
        <w:t xml:space="preserve">This </w:t>
      </w:r>
      <w:r w:rsidR="00B1246C">
        <w:rPr>
          <w:rFonts w:ascii="Times New Roman" w:hAnsi="Times New Roman" w:cs="Times New Roman"/>
          <w:sz w:val="24"/>
          <w:szCs w:val="24"/>
        </w:rPr>
        <w:t>i</w:t>
      </w:r>
      <w:r w:rsidR="0018460C">
        <w:rPr>
          <w:rFonts w:ascii="Times New Roman" w:hAnsi="Times New Roman" w:cs="Times New Roman"/>
          <w:sz w:val="24"/>
          <w:szCs w:val="24"/>
        </w:rPr>
        <w:t xml:space="preserve">s mainly due to </w:t>
      </w:r>
      <w:r w:rsidR="001B46A3" w:rsidRPr="00DD1EC1">
        <w:rPr>
          <w:rFonts w:ascii="Times New Roman" w:hAnsi="Times New Roman" w:cs="Times New Roman"/>
          <w:sz w:val="24"/>
          <w:szCs w:val="24"/>
        </w:rPr>
        <w:t>hysteresis</w:t>
      </w:r>
      <w:r w:rsidR="00A73660" w:rsidRPr="00DD1EC1">
        <w:rPr>
          <w:rFonts w:ascii="Times New Roman" w:hAnsi="Times New Roman" w:cs="Times New Roman"/>
          <w:sz w:val="24"/>
          <w:szCs w:val="24"/>
        </w:rPr>
        <w:t xml:space="preserve"> </w:t>
      </w:r>
      <w:r w:rsidR="001B46A3" w:rsidRPr="00DD1EC1">
        <w:rPr>
          <w:rFonts w:ascii="Times New Roman" w:hAnsi="Times New Roman" w:cs="Times New Roman"/>
          <w:sz w:val="24"/>
          <w:szCs w:val="24"/>
        </w:rPr>
        <w:t>effect</w:t>
      </w:r>
      <w:r w:rsidR="0079595B">
        <w:rPr>
          <w:rFonts w:ascii="Times New Roman" w:hAnsi="Times New Roman" w:cs="Times New Roman"/>
          <w:sz w:val="24"/>
          <w:szCs w:val="24"/>
        </w:rPr>
        <w:t>s</w:t>
      </w:r>
      <w:r w:rsidR="001B46A3" w:rsidRPr="00DD1EC1">
        <w:rPr>
          <w:rFonts w:ascii="Times New Roman" w:hAnsi="Times New Roman" w:cs="Times New Roman"/>
          <w:sz w:val="24"/>
          <w:szCs w:val="24"/>
        </w:rPr>
        <w:t xml:space="preserve"> </w:t>
      </w:r>
      <w:r w:rsidR="00F674DA">
        <w:rPr>
          <w:rFonts w:ascii="Times New Roman" w:hAnsi="Times New Roman" w:cs="Times New Roman"/>
          <w:sz w:val="24"/>
          <w:szCs w:val="24"/>
        </w:rPr>
        <w:t xml:space="preserve">driven by </w:t>
      </w:r>
      <w:r w:rsidR="005B0908" w:rsidRPr="00DD1EC1">
        <w:rPr>
          <w:rFonts w:ascii="Times New Roman" w:hAnsi="Times New Roman" w:cs="Times New Roman"/>
          <w:sz w:val="24"/>
          <w:szCs w:val="24"/>
        </w:rPr>
        <w:t>height-mass balance feedbacks</w:t>
      </w:r>
      <w:r w:rsidR="005C6B0C">
        <w:rPr>
          <w:rFonts w:ascii="Times New Roman" w:hAnsi="Times New Roman" w:cs="Times New Roman"/>
          <w:sz w:val="24"/>
          <w:szCs w:val="24"/>
        </w:rPr>
        <w:t xml:space="preserve">; </w:t>
      </w:r>
      <w:r w:rsidR="00921A90">
        <w:rPr>
          <w:rFonts w:ascii="Times New Roman" w:hAnsi="Times New Roman" w:cs="Times New Roman"/>
          <w:sz w:val="24"/>
          <w:szCs w:val="24"/>
        </w:rPr>
        <w:t xml:space="preserve">once </w:t>
      </w:r>
      <w:r w:rsidR="00331CE5">
        <w:rPr>
          <w:rFonts w:ascii="Times New Roman" w:hAnsi="Times New Roman" w:cs="Times New Roman"/>
          <w:sz w:val="24"/>
          <w:szCs w:val="24"/>
        </w:rPr>
        <w:t>the</w:t>
      </w:r>
      <w:r w:rsidR="00413A28">
        <w:rPr>
          <w:rFonts w:ascii="Times New Roman" w:hAnsi="Times New Roman" w:cs="Times New Roman"/>
          <w:sz w:val="24"/>
          <w:szCs w:val="24"/>
        </w:rPr>
        <w:t xml:space="preserve"> ice sheet</w:t>
      </w:r>
      <w:r w:rsidR="002D6B44">
        <w:rPr>
          <w:rFonts w:ascii="Times New Roman" w:hAnsi="Times New Roman" w:cs="Times New Roman"/>
          <w:sz w:val="24"/>
          <w:szCs w:val="24"/>
        </w:rPr>
        <w:t xml:space="preserve"> is present</w:t>
      </w:r>
      <w:r w:rsidR="005C6B0C">
        <w:rPr>
          <w:rFonts w:ascii="Times New Roman" w:hAnsi="Times New Roman" w:cs="Times New Roman"/>
          <w:sz w:val="24"/>
          <w:szCs w:val="24"/>
        </w:rPr>
        <w:t xml:space="preserve">, parts of it </w:t>
      </w:r>
      <w:r w:rsidR="000C6008">
        <w:rPr>
          <w:rFonts w:ascii="Times New Roman" w:hAnsi="Times New Roman" w:cs="Times New Roman"/>
          <w:sz w:val="24"/>
          <w:szCs w:val="24"/>
        </w:rPr>
        <w:t xml:space="preserve">can be </w:t>
      </w:r>
      <w:r w:rsidR="00331CE5">
        <w:rPr>
          <w:rFonts w:ascii="Times New Roman" w:hAnsi="Times New Roman" w:cs="Times New Roman"/>
          <w:sz w:val="24"/>
          <w:szCs w:val="24"/>
        </w:rPr>
        <w:t xml:space="preserve">retained </w:t>
      </w:r>
      <w:r w:rsidR="000C6008">
        <w:rPr>
          <w:rFonts w:ascii="Times New Roman" w:hAnsi="Times New Roman" w:cs="Times New Roman"/>
          <w:sz w:val="24"/>
          <w:szCs w:val="24"/>
        </w:rPr>
        <w:t>in a climate</w:t>
      </w:r>
      <w:r w:rsidR="00B61FC7">
        <w:rPr>
          <w:rFonts w:ascii="Times New Roman" w:hAnsi="Times New Roman" w:cs="Times New Roman"/>
          <w:sz w:val="24"/>
          <w:szCs w:val="24"/>
        </w:rPr>
        <w:t xml:space="preserve"> </w:t>
      </w:r>
      <w:r w:rsidR="000C6008" w:rsidRPr="000C6008">
        <w:rPr>
          <w:rFonts w:ascii="Times New Roman" w:hAnsi="Times New Roman" w:cs="Times New Roman"/>
          <w:sz w:val="24"/>
          <w:szCs w:val="24"/>
        </w:rPr>
        <w:t>warmer than that which would permit ice-sheet inception on an ice-free landscape</w:t>
      </w:r>
      <w:r w:rsidR="00543D08" w:rsidRPr="00DD1EC1">
        <w:rPr>
          <w:rFonts w:ascii="Times New Roman" w:hAnsi="Times New Roman" w:cs="Times New Roman"/>
          <w:sz w:val="24"/>
          <w:szCs w:val="24"/>
          <w:vertAlign w:val="superscript"/>
        </w:rPr>
        <w:t>4</w:t>
      </w:r>
      <w:r w:rsidR="00792C26" w:rsidRPr="00DD1EC1">
        <w:rPr>
          <w:rFonts w:ascii="Times New Roman" w:hAnsi="Times New Roman" w:cs="Times New Roman"/>
          <w:sz w:val="24"/>
          <w:szCs w:val="24"/>
          <w:vertAlign w:val="superscript"/>
        </w:rPr>
        <w:t>,1</w:t>
      </w:r>
      <w:r w:rsidR="0071311E" w:rsidRPr="00DD1EC1">
        <w:rPr>
          <w:rFonts w:ascii="Times New Roman" w:hAnsi="Times New Roman" w:cs="Times New Roman"/>
          <w:sz w:val="24"/>
          <w:szCs w:val="24"/>
          <w:vertAlign w:val="superscript"/>
        </w:rPr>
        <w:t>9</w:t>
      </w:r>
      <w:r w:rsidR="00BC7330" w:rsidRPr="00DD1EC1">
        <w:rPr>
          <w:rFonts w:ascii="Times New Roman" w:hAnsi="Times New Roman" w:cs="Times New Roman"/>
          <w:sz w:val="24"/>
          <w:szCs w:val="24"/>
        </w:rPr>
        <w:t>.</w:t>
      </w:r>
    </w:p>
    <w:p w14:paraId="20CD5CA7" w14:textId="39ADC612" w:rsidR="000D3201" w:rsidRPr="00DD1EC1" w:rsidRDefault="00D05877" w:rsidP="003E3DC1">
      <w:pPr>
        <w:pStyle w:val="CommentText"/>
        <w:spacing w:line="480" w:lineRule="auto"/>
        <w:rPr>
          <w:rFonts w:ascii="Times New Roman" w:hAnsi="Times New Roman" w:cs="Times New Roman"/>
          <w:sz w:val="24"/>
          <w:szCs w:val="24"/>
        </w:rPr>
      </w:pPr>
      <w:r w:rsidRPr="00DD1EC1">
        <w:rPr>
          <w:rFonts w:ascii="Times New Roman" w:hAnsi="Times New Roman" w:cs="Times New Roman"/>
          <w:sz w:val="24"/>
          <w:szCs w:val="24"/>
        </w:rPr>
        <w:t>M</w:t>
      </w:r>
      <w:r w:rsidR="00122910" w:rsidRPr="00DD1EC1">
        <w:rPr>
          <w:rFonts w:ascii="Times New Roman" w:hAnsi="Times New Roman" w:cs="Times New Roman"/>
          <w:sz w:val="24"/>
          <w:szCs w:val="24"/>
        </w:rPr>
        <w:t>arine sediments</w:t>
      </w:r>
      <w:r w:rsidR="00B80A08">
        <w:rPr>
          <w:rFonts w:ascii="Times New Roman" w:hAnsi="Times New Roman" w:cs="Times New Roman"/>
          <w:sz w:val="24"/>
          <w:szCs w:val="24"/>
        </w:rPr>
        <w:t>,</w:t>
      </w:r>
      <w:r w:rsidR="00122910" w:rsidRPr="00DD1EC1">
        <w:rPr>
          <w:rFonts w:ascii="Times New Roman" w:hAnsi="Times New Roman" w:cs="Times New Roman"/>
          <w:sz w:val="24"/>
          <w:szCs w:val="24"/>
        </w:rPr>
        <w:t xml:space="preserve"> deposited </w:t>
      </w:r>
      <w:r w:rsidR="00BD45F8" w:rsidRPr="00DD1EC1">
        <w:rPr>
          <w:rFonts w:ascii="Times New Roman" w:hAnsi="Times New Roman" w:cs="Times New Roman"/>
          <w:sz w:val="24"/>
          <w:szCs w:val="24"/>
        </w:rPr>
        <w:t>on the continental shelf of the Ross Sea</w:t>
      </w:r>
      <w:r w:rsidR="00FE5763" w:rsidRPr="00DD1EC1">
        <w:rPr>
          <w:rFonts w:ascii="Times New Roman" w:hAnsi="Times New Roman" w:cs="Times New Roman"/>
          <w:sz w:val="24"/>
          <w:szCs w:val="24"/>
        </w:rPr>
        <w:t xml:space="preserve">, </w:t>
      </w:r>
      <w:r w:rsidR="00641C91" w:rsidRPr="00DD1EC1">
        <w:rPr>
          <w:rFonts w:ascii="Times New Roman" w:hAnsi="Times New Roman" w:cs="Times New Roman"/>
          <w:sz w:val="24"/>
          <w:szCs w:val="24"/>
        </w:rPr>
        <w:t>can</w:t>
      </w:r>
      <w:r w:rsidR="00574E60" w:rsidRPr="00DD1EC1">
        <w:rPr>
          <w:rFonts w:ascii="Times New Roman" w:hAnsi="Times New Roman" w:cs="Times New Roman"/>
          <w:sz w:val="24"/>
          <w:szCs w:val="24"/>
        </w:rPr>
        <w:t xml:space="preserve"> reveal whether the WAIS expand</w:t>
      </w:r>
      <w:r w:rsidR="008B6975">
        <w:rPr>
          <w:rFonts w:ascii="Times New Roman" w:hAnsi="Times New Roman" w:cs="Times New Roman"/>
          <w:sz w:val="24"/>
          <w:szCs w:val="24"/>
        </w:rPr>
        <w:t>ed</w:t>
      </w:r>
      <w:r w:rsidR="00574E60" w:rsidRPr="00DD1EC1">
        <w:rPr>
          <w:rFonts w:ascii="Times New Roman" w:hAnsi="Times New Roman" w:cs="Times New Roman"/>
          <w:sz w:val="24"/>
          <w:szCs w:val="24"/>
        </w:rPr>
        <w:t xml:space="preserve"> across the continental shelf</w:t>
      </w:r>
      <w:r w:rsidR="008A4231">
        <w:rPr>
          <w:rFonts w:ascii="Times New Roman" w:hAnsi="Times New Roman" w:cs="Times New Roman"/>
          <w:sz w:val="24"/>
          <w:szCs w:val="24"/>
        </w:rPr>
        <w:t xml:space="preserve"> during the </w:t>
      </w:r>
      <w:r w:rsidR="00D65A1C">
        <w:rPr>
          <w:rFonts w:ascii="Times New Roman" w:hAnsi="Times New Roman" w:cs="Times New Roman"/>
          <w:sz w:val="24"/>
          <w:szCs w:val="24"/>
        </w:rPr>
        <w:t>E</w:t>
      </w:r>
      <w:r w:rsidR="008A4231">
        <w:rPr>
          <w:rFonts w:ascii="Times New Roman" w:hAnsi="Times New Roman" w:cs="Times New Roman"/>
          <w:sz w:val="24"/>
          <w:szCs w:val="24"/>
        </w:rPr>
        <w:t>arly Miocene</w:t>
      </w:r>
      <w:r w:rsidR="008A65DD">
        <w:rPr>
          <w:rFonts w:ascii="Times New Roman" w:hAnsi="Times New Roman" w:cs="Times New Roman"/>
          <w:sz w:val="24"/>
          <w:szCs w:val="24"/>
        </w:rPr>
        <w:t>. However,</w:t>
      </w:r>
      <w:r w:rsidR="003065CD" w:rsidRPr="00DD1EC1">
        <w:rPr>
          <w:rFonts w:ascii="Times New Roman" w:hAnsi="Times New Roman" w:cs="Times New Roman"/>
          <w:sz w:val="24"/>
          <w:szCs w:val="24"/>
        </w:rPr>
        <w:t xml:space="preserve"> </w:t>
      </w:r>
      <w:r w:rsidR="003065CD">
        <w:rPr>
          <w:rFonts w:ascii="Times New Roman" w:hAnsi="Times New Roman" w:cs="Times New Roman"/>
          <w:sz w:val="24"/>
          <w:szCs w:val="24"/>
        </w:rPr>
        <w:t>ice proximal</w:t>
      </w:r>
      <w:r w:rsidR="003065CD" w:rsidRPr="00DD1EC1">
        <w:rPr>
          <w:rFonts w:ascii="Times New Roman" w:hAnsi="Times New Roman" w:cs="Times New Roman"/>
          <w:sz w:val="24"/>
          <w:szCs w:val="24"/>
        </w:rPr>
        <w:t xml:space="preserve"> geological records </w:t>
      </w:r>
      <w:r w:rsidR="003065CD">
        <w:rPr>
          <w:rFonts w:ascii="Times New Roman" w:hAnsi="Times New Roman" w:cs="Times New Roman"/>
          <w:sz w:val="24"/>
          <w:szCs w:val="24"/>
        </w:rPr>
        <w:t>have been</w:t>
      </w:r>
      <w:r w:rsidR="003065CD" w:rsidRPr="00DD1EC1">
        <w:rPr>
          <w:rFonts w:ascii="Times New Roman" w:hAnsi="Times New Roman" w:cs="Times New Roman"/>
          <w:sz w:val="24"/>
          <w:szCs w:val="24"/>
        </w:rPr>
        <w:t xml:space="preserve"> hampered by poor recovery, unconformities</w:t>
      </w:r>
      <w:r w:rsidR="003065CD">
        <w:rPr>
          <w:rFonts w:ascii="Times New Roman" w:hAnsi="Times New Roman" w:cs="Times New Roman"/>
          <w:sz w:val="24"/>
          <w:szCs w:val="24"/>
        </w:rPr>
        <w:t>,</w:t>
      </w:r>
      <w:r w:rsidR="003065CD" w:rsidRPr="00DD1EC1">
        <w:rPr>
          <w:rFonts w:ascii="Times New Roman" w:hAnsi="Times New Roman" w:cs="Times New Roman"/>
          <w:sz w:val="24"/>
          <w:szCs w:val="24"/>
        </w:rPr>
        <w:t xml:space="preserve"> and/or </w:t>
      </w:r>
      <w:r w:rsidR="003065CD">
        <w:rPr>
          <w:rFonts w:ascii="Times New Roman" w:hAnsi="Times New Roman" w:cs="Times New Roman"/>
          <w:sz w:val="24"/>
          <w:szCs w:val="24"/>
        </w:rPr>
        <w:t>influence from</w:t>
      </w:r>
      <w:r w:rsidR="003065CD" w:rsidRPr="00DD1EC1">
        <w:rPr>
          <w:rFonts w:ascii="Times New Roman" w:hAnsi="Times New Roman" w:cs="Times New Roman"/>
          <w:sz w:val="24"/>
          <w:szCs w:val="24"/>
        </w:rPr>
        <w:t xml:space="preserve"> East Antarctica</w:t>
      </w:r>
      <w:r w:rsidR="003065CD" w:rsidRPr="00DD1EC1">
        <w:rPr>
          <w:rFonts w:ascii="Times New Roman" w:hAnsi="Times New Roman" w:cs="Times New Roman"/>
          <w:sz w:val="24"/>
          <w:szCs w:val="24"/>
          <w:vertAlign w:val="superscript"/>
        </w:rPr>
        <w:t>9,10,11</w:t>
      </w:r>
      <w:r w:rsidR="003065CD" w:rsidRPr="00DD1EC1">
        <w:rPr>
          <w:rFonts w:ascii="Times New Roman" w:hAnsi="Times New Roman" w:cs="Times New Roman"/>
          <w:sz w:val="24"/>
          <w:szCs w:val="24"/>
        </w:rPr>
        <w:t>.</w:t>
      </w:r>
      <w:r w:rsidR="00B14481" w:rsidRPr="00DD1EC1">
        <w:rPr>
          <w:rFonts w:ascii="Times New Roman" w:hAnsi="Times New Roman" w:cs="Times New Roman"/>
          <w:sz w:val="24"/>
          <w:szCs w:val="24"/>
        </w:rPr>
        <w:t xml:space="preserve"> </w:t>
      </w:r>
      <w:r w:rsidR="000D7F47" w:rsidRPr="00DD1EC1">
        <w:rPr>
          <w:rFonts w:ascii="Times New Roman" w:hAnsi="Times New Roman" w:cs="Times New Roman"/>
          <w:sz w:val="24"/>
          <w:szCs w:val="24"/>
        </w:rPr>
        <w:t>Seismic data</w:t>
      </w:r>
      <w:r w:rsidR="00916BEE" w:rsidRPr="00DD1EC1">
        <w:rPr>
          <w:rFonts w:ascii="Times New Roman" w:hAnsi="Times New Roman" w:cs="Times New Roman"/>
          <w:sz w:val="24"/>
          <w:szCs w:val="24"/>
        </w:rPr>
        <w:t xml:space="preserve"> </w:t>
      </w:r>
      <w:r w:rsidR="009E5597">
        <w:rPr>
          <w:rFonts w:ascii="Times New Roman" w:hAnsi="Times New Roman" w:cs="Times New Roman"/>
          <w:sz w:val="24"/>
          <w:szCs w:val="24"/>
        </w:rPr>
        <w:t xml:space="preserve">suggest that </w:t>
      </w:r>
      <w:r w:rsidR="000D7F47" w:rsidRPr="00DD1EC1">
        <w:rPr>
          <w:rFonts w:ascii="Times New Roman" w:hAnsi="Times New Roman" w:cs="Times New Roman"/>
          <w:sz w:val="24"/>
          <w:szCs w:val="24"/>
        </w:rPr>
        <w:t xml:space="preserve">significant volumes of </w:t>
      </w:r>
      <w:r w:rsidR="00667A32">
        <w:rPr>
          <w:rFonts w:ascii="Times New Roman" w:hAnsi="Times New Roman" w:cs="Times New Roman"/>
          <w:sz w:val="24"/>
          <w:szCs w:val="24"/>
        </w:rPr>
        <w:t>lower</w:t>
      </w:r>
      <w:r w:rsidR="00152FC5" w:rsidRPr="00DD1EC1">
        <w:rPr>
          <w:rFonts w:ascii="Times New Roman" w:hAnsi="Times New Roman" w:cs="Times New Roman"/>
          <w:sz w:val="24"/>
          <w:szCs w:val="24"/>
        </w:rPr>
        <w:t xml:space="preserve"> </w:t>
      </w:r>
      <w:r w:rsidR="00881A75" w:rsidRPr="00DD1EC1">
        <w:rPr>
          <w:rFonts w:ascii="Times New Roman" w:hAnsi="Times New Roman" w:cs="Times New Roman"/>
          <w:sz w:val="24"/>
          <w:szCs w:val="24"/>
        </w:rPr>
        <w:t xml:space="preserve">Miocene </w:t>
      </w:r>
      <w:r w:rsidR="00635ECE" w:rsidRPr="00DD1EC1">
        <w:rPr>
          <w:rFonts w:ascii="Times New Roman" w:hAnsi="Times New Roman" w:cs="Times New Roman"/>
          <w:sz w:val="24"/>
          <w:szCs w:val="24"/>
        </w:rPr>
        <w:t xml:space="preserve">glacimarine </w:t>
      </w:r>
      <w:r w:rsidR="000D7F47" w:rsidRPr="00DD1EC1">
        <w:rPr>
          <w:rFonts w:ascii="Times New Roman" w:hAnsi="Times New Roman" w:cs="Times New Roman"/>
          <w:sz w:val="24"/>
          <w:szCs w:val="24"/>
        </w:rPr>
        <w:t xml:space="preserve">sediment </w:t>
      </w:r>
      <w:r w:rsidR="009E5597">
        <w:rPr>
          <w:rFonts w:ascii="Times New Roman" w:hAnsi="Times New Roman" w:cs="Times New Roman"/>
          <w:sz w:val="24"/>
          <w:szCs w:val="24"/>
        </w:rPr>
        <w:t xml:space="preserve">exist </w:t>
      </w:r>
      <w:r w:rsidR="00C45F80">
        <w:rPr>
          <w:rFonts w:ascii="Times New Roman" w:hAnsi="Times New Roman" w:cs="Times New Roman"/>
          <w:sz w:val="24"/>
          <w:szCs w:val="24"/>
        </w:rPr>
        <w:t xml:space="preserve">around the </w:t>
      </w:r>
      <w:r w:rsidR="000D7F47" w:rsidRPr="00DD1EC1">
        <w:rPr>
          <w:rFonts w:ascii="Times New Roman" w:hAnsi="Times New Roman" w:cs="Times New Roman"/>
          <w:sz w:val="24"/>
          <w:szCs w:val="24"/>
        </w:rPr>
        <w:t>West Antarctic</w:t>
      </w:r>
      <w:r w:rsidR="00C45F80">
        <w:rPr>
          <w:rFonts w:ascii="Times New Roman" w:hAnsi="Times New Roman" w:cs="Times New Roman"/>
          <w:sz w:val="24"/>
          <w:szCs w:val="24"/>
        </w:rPr>
        <w:t xml:space="preserve"> margin</w:t>
      </w:r>
      <w:r w:rsidR="001E2E22" w:rsidRPr="00DD1EC1">
        <w:rPr>
          <w:rFonts w:ascii="Times New Roman" w:hAnsi="Times New Roman" w:cs="Times New Roman"/>
          <w:sz w:val="24"/>
          <w:szCs w:val="24"/>
          <w:vertAlign w:val="superscript"/>
        </w:rPr>
        <w:t>20</w:t>
      </w:r>
      <w:r w:rsidR="00FC1DD0" w:rsidRPr="00DD1EC1">
        <w:rPr>
          <w:rFonts w:ascii="Times New Roman" w:hAnsi="Times New Roman" w:cs="Times New Roman"/>
          <w:sz w:val="24"/>
          <w:szCs w:val="24"/>
          <w:vertAlign w:val="superscript"/>
        </w:rPr>
        <w:t>,</w:t>
      </w:r>
      <w:r w:rsidR="001E2E22" w:rsidRPr="00DD1EC1">
        <w:rPr>
          <w:rFonts w:ascii="Times New Roman" w:hAnsi="Times New Roman" w:cs="Times New Roman"/>
          <w:sz w:val="24"/>
          <w:szCs w:val="24"/>
          <w:vertAlign w:val="superscript"/>
        </w:rPr>
        <w:t>21</w:t>
      </w:r>
      <w:r w:rsidR="00096D63" w:rsidRPr="00DD1EC1">
        <w:rPr>
          <w:rFonts w:ascii="Times New Roman" w:hAnsi="Times New Roman" w:cs="Times New Roman"/>
          <w:sz w:val="24"/>
          <w:szCs w:val="24"/>
          <w:vertAlign w:val="superscript"/>
        </w:rPr>
        <w:t>,22</w:t>
      </w:r>
      <w:r w:rsidR="00415E13" w:rsidRPr="00DD1EC1">
        <w:rPr>
          <w:rFonts w:ascii="Times New Roman" w:hAnsi="Times New Roman" w:cs="Times New Roman"/>
          <w:sz w:val="24"/>
          <w:szCs w:val="24"/>
          <w:vertAlign w:val="superscript"/>
        </w:rPr>
        <w:t>,23</w:t>
      </w:r>
      <w:r w:rsidR="00E2113C">
        <w:rPr>
          <w:rFonts w:ascii="Times New Roman" w:hAnsi="Times New Roman" w:cs="Times New Roman"/>
          <w:sz w:val="24"/>
          <w:szCs w:val="24"/>
        </w:rPr>
        <w:t xml:space="preserve">. However, </w:t>
      </w:r>
      <w:r w:rsidR="0061432E">
        <w:rPr>
          <w:rFonts w:ascii="Times New Roman" w:hAnsi="Times New Roman" w:cs="Times New Roman"/>
          <w:sz w:val="24"/>
          <w:szCs w:val="24"/>
        </w:rPr>
        <w:t>seismic</w:t>
      </w:r>
      <w:r w:rsidR="003427C9">
        <w:rPr>
          <w:rFonts w:ascii="Times New Roman" w:hAnsi="Times New Roman" w:cs="Times New Roman"/>
          <w:sz w:val="24"/>
          <w:szCs w:val="24"/>
        </w:rPr>
        <w:t xml:space="preserve"> data require </w:t>
      </w:r>
      <w:r w:rsidR="0061432E">
        <w:rPr>
          <w:rFonts w:ascii="Times New Roman" w:hAnsi="Times New Roman" w:cs="Times New Roman"/>
          <w:sz w:val="24"/>
          <w:szCs w:val="24"/>
        </w:rPr>
        <w:t xml:space="preserve">constraints from drilling to </w:t>
      </w:r>
      <w:r w:rsidR="001C169D">
        <w:rPr>
          <w:rFonts w:ascii="Times New Roman" w:hAnsi="Times New Roman" w:cs="Times New Roman"/>
          <w:sz w:val="24"/>
          <w:szCs w:val="24"/>
        </w:rPr>
        <w:t xml:space="preserve">determine the age of </w:t>
      </w:r>
      <w:r w:rsidR="00E732C4">
        <w:rPr>
          <w:rFonts w:ascii="Times New Roman" w:hAnsi="Times New Roman" w:cs="Times New Roman"/>
          <w:sz w:val="24"/>
          <w:szCs w:val="24"/>
        </w:rPr>
        <w:t xml:space="preserve">the </w:t>
      </w:r>
      <w:r w:rsidR="001C169D">
        <w:rPr>
          <w:rFonts w:ascii="Times New Roman" w:hAnsi="Times New Roman" w:cs="Times New Roman"/>
          <w:sz w:val="24"/>
          <w:szCs w:val="24"/>
        </w:rPr>
        <w:t>sediments</w:t>
      </w:r>
      <w:r w:rsidR="00E732C4">
        <w:rPr>
          <w:rFonts w:ascii="Times New Roman" w:hAnsi="Times New Roman" w:cs="Times New Roman"/>
          <w:sz w:val="24"/>
          <w:szCs w:val="24"/>
        </w:rPr>
        <w:t>,</w:t>
      </w:r>
      <w:r w:rsidR="001C169D">
        <w:rPr>
          <w:rFonts w:ascii="Times New Roman" w:hAnsi="Times New Roman" w:cs="Times New Roman"/>
          <w:sz w:val="24"/>
          <w:szCs w:val="24"/>
        </w:rPr>
        <w:t xml:space="preserve"> and to </w:t>
      </w:r>
      <w:r w:rsidR="00997767">
        <w:rPr>
          <w:rFonts w:ascii="Times New Roman" w:hAnsi="Times New Roman" w:cs="Times New Roman"/>
          <w:sz w:val="24"/>
          <w:szCs w:val="24"/>
        </w:rPr>
        <w:t xml:space="preserve">differentiate between </w:t>
      </w:r>
      <w:r w:rsidR="001C169D">
        <w:rPr>
          <w:rFonts w:ascii="Times New Roman" w:hAnsi="Times New Roman" w:cs="Times New Roman"/>
          <w:sz w:val="24"/>
          <w:szCs w:val="24"/>
        </w:rPr>
        <w:t xml:space="preserve">detritus from </w:t>
      </w:r>
      <w:r w:rsidR="00916BEE" w:rsidRPr="00DD1EC1">
        <w:rPr>
          <w:rFonts w:ascii="Times New Roman" w:hAnsi="Times New Roman" w:cs="Times New Roman"/>
          <w:sz w:val="24"/>
          <w:szCs w:val="24"/>
        </w:rPr>
        <w:lastRenderedPageBreak/>
        <w:t>continental-scale ice-sheet expansion and local ice caps on (paleo)topographic highs</w:t>
      </w:r>
      <w:r w:rsidR="001724B4" w:rsidRPr="00DD1EC1">
        <w:rPr>
          <w:rFonts w:ascii="Times New Roman" w:hAnsi="Times New Roman" w:cs="Times New Roman"/>
          <w:sz w:val="24"/>
          <w:szCs w:val="24"/>
          <w:vertAlign w:val="superscript"/>
        </w:rPr>
        <w:t>2</w:t>
      </w:r>
      <w:r w:rsidR="00415E13" w:rsidRPr="00DD1EC1">
        <w:rPr>
          <w:rFonts w:ascii="Times New Roman" w:hAnsi="Times New Roman" w:cs="Times New Roman"/>
          <w:sz w:val="24"/>
          <w:szCs w:val="24"/>
          <w:vertAlign w:val="superscript"/>
        </w:rPr>
        <w:t>2</w:t>
      </w:r>
      <w:r w:rsidR="00916BEE" w:rsidRPr="00DD1EC1">
        <w:rPr>
          <w:rFonts w:ascii="Times New Roman" w:hAnsi="Times New Roman" w:cs="Times New Roman"/>
          <w:sz w:val="24"/>
          <w:szCs w:val="24"/>
          <w:vertAlign w:val="superscript"/>
        </w:rPr>
        <w:t>,</w:t>
      </w:r>
      <w:r w:rsidR="001724B4" w:rsidRPr="00DD1EC1">
        <w:rPr>
          <w:rFonts w:ascii="Times New Roman" w:hAnsi="Times New Roman" w:cs="Times New Roman"/>
          <w:sz w:val="24"/>
          <w:szCs w:val="24"/>
          <w:vertAlign w:val="superscript"/>
        </w:rPr>
        <w:t>2</w:t>
      </w:r>
      <w:r w:rsidR="002E6303" w:rsidRPr="00DD1EC1">
        <w:rPr>
          <w:rFonts w:ascii="Times New Roman" w:hAnsi="Times New Roman" w:cs="Times New Roman"/>
          <w:sz w:val="24"/>
          <w:szCs w:val="24"/>
          <w:vertAlign w:val="superscript"/>
        </w:rPr>
        <w:t>3</w:t>
      </w:r>
      <w:r w:rsidR="00F47FE0" w:rsidRPr="00DD1EC1">
        <w:rPr>
          <w:rFonts w:ascii="Times New Roman" w:hAnsi="Times New Roman" w:cs="Times New Roman"/>
          <w:sz w:val="24"/>
          <w:szCs w:val="24"/>
        </w:rPr>
        <w:t>.</w:t>
      </w:r>
      <w:r w:rsidR="00557F9A" w:rsidRPr="00DD1EC1">
        <w:rPr>
          <w:rFonts w:ascii="Times New Roman" w:hAnsi="Times New Roman" w:cs="Times New Roman"/>
          <w:sz w:val="24"/>
          <w:szCs w:val="24"/>
        </w:rPr>
        <w:t xml:space="preserve"> </w:t>
      </w:r>
      <w:r w:rsidR="003C18A3" w:rsidRPr="00DD1EC1">
        <w:rPr>
          <w:rFonts w:ascii="Times New Roman" w:hAnsi="Times New Roman" w:cs="Times New Roman"/>
          <w:sz w:val="24"/>
          <w:szCs w:val="24"/>
        </w:rPr>
        <w:t xml:space="preserve">Consequently, </w:t>
      </w:r>
      <w:r w:rsidR="00653E98" w:rsidRPr="00DD1EC1">
        <w:rPr>
          <w:rFonts w:ascii="Times New Roman" w:hAnsi="Times New Roman" w:cs="Times New Roman"/>
          <w:sz w:val="24"/>
          <w:szCs w:val="24"/>
        </w:rPr>
        <w:t xml:space="preserve">WAIS </w:t>
      </w:r>
      <w:r w:rsidR="003C18A3" w:rsidRPr="00DD1EC1">
        <w:rPr>
          <w:rFonts w:ascii="Times New Roman" w:hAnsi="Times New Roman" w:cs="Times New Roman"/>
          <w:sz w:val="24"/>
          <w:szCs w:val="24"/>
        </w:rPr>
        <w:t>g</w:t>
      </w:r>
      <w:r w:rsidR="006663C0" w:rsidRPr="00DD1EC1">
        <w:rPr>
          <w:rFonts w:ascii="Times New Roman" w:hAnsi="Times New Roman" w:cs="Times New Roman"/>
          <w:sz w:val="24"/>
          <w:szCs w:val="24"/>
        </w:rPr>
        <w:t xml:space="preserve">rounding across the </w:t>
      </w:r>
      <w:r w:rsidR="00420A43">
        <w:rPr>
          <w:rFonts w:ascii="Times New Roman" w:hAnsi="Times New Roman" w:cs="Times New Roman"/>
          <w:sz w:val="24"/>
          <w:szCs w:val="24"/>
        </w:rPr>
        <w:t xml:space="preserve">Ross Sea </w:t>
      </w:r>
      <w:r w:rsidR="006663C0" w:rsidRPr="00DD1EC1">
        <w:rPr>
          <w:rFonts w:ascii="Times New Roman" w:hAnsi="Times New Roman" w:cs="Times New Roman"/>
          <w:sz w:val="24"/>
          <w:szCs w:val="24"/>
        </w:rPr>
        <w:t xml:space="preserve">shelf is only clear </w:t>
      </w:r>
      <w:r w:rsidR="00EA6593" w:rsidRPr="00DD1EC1">
        <w:rPr>
          <w:rFonts w:ascii="Times New Roman" w:hAnsi="Times New Roman" w:cs="Times New Roman"/>
          <w:sz w:val="24"/>
          <w:szCs w:val="24"/>
        </w:rPr>
        <w:t xml:space="preserve">in seismic data </w:t>
      </w:r>
      <w:r w:rsidR="006663C0" w:rsidRPr="00DD1EC1">
        <w:rPr>
          <w:rFonts w:ascii="Times New Roman" w:hAnsi="Times New Roman" w:cs="Times New Roman"/>
          <w:sz w:val="24"/>
          <w:szCs w:val="24"/>
        </w:rPr>
        <w:t>after</w:t>
      </w:r>
      <w:r w:rsidR="003C18A3" w:rsidRPr="00DD1EC1">
        <w:rPr>
          <w:rFonts w:ascii="Times New Roman" w:hAnsi="Times New Roman" w:cs="Times New Roman"/>
          <w:sz w:val="24"/>
          <w:szCs w:val="24"/>
        </w:rPr>
        <w:t xml:space="preserve"> the </w:t>
      </w:r>
      <w:r w:rsidR="003831BE">
        <w:rPr>
          <w:rFonts w:ascii="Times New Roman" w:hAnsi="Times New Roman" w:cs="Times New Roman"/>
          <w:sz w:val="24"/>
          <w:szCs w:val="24"/>
        </w:rPr>
        <w:t xml:space="preserve">Middle </w:t>
      </w:r>
      <w:r w:rsidR="003C18A3" w:rsidRPr="00DD1EC1">
        <w:rPr>
          <w:rFonts w:ascii="Times New Roman" w:hAnsi="Times New Roman" w:cs="Times New Roman"/>
          <w:sz w:val="24"/>
          <w:szCs w:val="24"/>
        </w:rPr>
        <w:t>Miocene Climate Transition (~14 Ma)</w:t>
      </w:r>
      <w:r w:rsidR="00EA6450" w:rsidRPr="00DD1EC1">
        <w:rPr>
          <w:rFonts w:ascii="Times New Roman" w:hAnsi="Times New Roman" w:cs="Times New Roman"/>
          <w:sz w:val="24"/>
          <w:szCs w:val="24"/>
          <w:vertAlign w:val="superscript"/>
        </w:rPr>
        <w:t>2</w:t>
      </w:r>
      <w:r w:rsidR="002E6303" w:rsidRPr="00DD1EC1">
        <w:rPr>
          <w:rFonts w:ascii="Times New Roman" w:hAnsi="Times New Roman" w:cs="Times New Roman"/>
          <w:sz w:val="24"/>
          <w:szCs w:val="24"/>
          <w:vertAlign w:val="superscript"/>
        </w:rPr>
        <w:t>4</w:t>
      </w:r>
      <w:r w:rsidR="00EA6450" w:rsidRPr="00DD1EC1">
        <w:rPr>
          <w:rFonts w:ascii="Times New Roman" w:hAnsi="Times New Roman" w:cs="Times New Roman"/>
          <w:sz w:val="24"/>
          <w:szCs w:val="24"/>
          <w:vertAlign w:val="superscript"/>
        </w:rPr>
        <w:t>,2</w:t>
      </w:r>
      <w:r w:rsidR="002E6303" w:rsidRPr="00DD1EC1">
        <w:rPr>
          <w:rFonts w:ascii="Times New Roman" w:hAnsi="Times New Roman" w:cs="Times New Roman"/>
          <w:sz w:val="24"/>
          <w:szCs w:val="24"/>
          <w:vertAlign w:val="superscript"/>
        </w:rPr>
        <w:t>5</w:t>
      </w:r>
      <w:r w:rsidR="003C18A3" w:rsidRPr="00DD1EC1">
        <w:rPr>
          <w:rFonts w:ascii="Times New Roman" w:hAnsi="Times New Roman" w:cs="Times New Roman"/>
          <w:sz w:val="24"/>
          <w:szCs w:val="24"/>
        </w:rPr>
        <w:t xml:space="preserve">; </w:t>
      </w:r>
      <w:r w:rsidR="00BB27C4" w:rsidRPr="00DD1EC1">
        <w:rPr>
          <w:rFonts w:ascii="Times New Roman" w:hAnsi="Times New Roman" w:cs="Times New Roman"/>
          <w:sz w:val="24"/>
          <w:szCs w:val="24"/>
        </w:rPr>
        <w:t xml:space="preserve">it remains uncertain whether there were </w:t>
      </w:r>
      <w:r w:rsidR="003C18A3" w:rsidRPr="00DD1EC1">
        <w:rPr>
          <w:rFonts w:ascii="Times New Roman" w:hAnsi="Times New Roman" w:cs="Times New Roman"/>
          <w:sz w:val="24"/>
          <w:szCs w:val="24"/>
        </w:rPr>
        <w:t xml:space="preserve">earlier WAIS expansions across the </w:t>
      </w:r>
      <w:r w:rsidR="004820F4" w:rsidRPr="00DD1EC1">
        <w:rPr>
          <w:rFonts w:ascii="Times New Roman" w:hAnsi="Times New Roman" w:cs="Times New Roman"/>
          <w:sz w:val="24"/>
          <w:szCs w:val="24"/>
        </w:rPr>
        <w:t xml:space="preserve">Ross Sea </w:t>
      </w:r>
      <w:r w:rsidR="003C18A3" w:rsidRPr="00DD1EC1">
        <w:rPr>
          <w:rFonts w:ascii="Times New Roman" w:hAnsi="Times New Roman" w:cs="Times New Roman"/>
          <w:sz w:val="24"/>
          <w:szCs w:val="24"/>
        </w:rPr>
        <w:t>shelf.</w:t>
      </w:r>
    </w:p>
    <w:p w14:paraId="08A24E46" w14:textId="5173B5B9" w:rsidR="005D1234" w:rsidRPr="00DD1EC1" w:rsidRDefault="005D1234" w:rsidP="003E3DC1">
      <w:pPr>
        <w:spacing w:line="480" w:lineRule="auto"/>
        <w:rPr>
          <w:rFonts w:ascii="Times New Roman" w:hAnsi="Times New Roman" w:cs="Times New Roman"/>
          <w:b/>
          <w:bCs/>
          <w:sz w:val="24"/>
          <w:szCs w:val="24"/>
        </w:rPr>
      </w:pPr>
      <w:r w:rsidRPr="00DD1EC1">
        <w:rPr>
          <w:rFonts w:ascii="Times New Roman" w:hAnsi="Times New Roman" w:cs="Times New Roman"/>
          <w:b/>
          <w:bCs/>
          <w:sz w:val="24"/>
          <w:szCs w:val="24"/>
        </w:rPr>
        <w:t>IODP Site U1521 and Provenance Approach</w:t>
      </w:r>
    </w:p>
    <w:p w14:paraId="05090082" w14:textId="4E618A58" w:rsidR="00994BA1" w:rsidRPr="00DD1EC1" w:rsidRDefault="00506F85" w:rsidP="003E3DC1">
      <w:pPr>
        <w:spacing w:line="480" w:lineRule="auto"/>
        <w:rPr>
          <w:rFonts w:ascii="Times New Roman" w:hAnsi="Times New Roman" w:cs="Times New Roman"/>
          <w:sz w:val="24"/>
          <w:szCs w:val="24"/>
        </w:rPr>
      </w:pPr>
      <w:r w:rsidRPr="00DD1EC1">
        <w:rPr>
          <w:rFonts w:ascii="Times New Roman" w:hAnsi="Times New Roman" w:cs="Times New Roman"/>
          <w:sz w:val="24"/>
          <w:szCs w:val="24"/>
        </w:rPr>
        <w:t xml:space="preserve">IODP </w:t>
      </w:r>
      <w:r w:rsidR="004D674F">
        <w:rPr>
          <w:rFonts w:ascii="Times New Roman" w:hAnsi="Times New Roman" w:cs="Times New Roman"/>
          <w:sz w:val="24"/>
          <w:szCs w:val="24"/>
        </w:rPr>
        <w:t xml:space="preserve">Expedition 374 </w:t>
      </w:r>
      <w:r w:rsidR="009974C1" w:rsidRPr="00DD1EC1">
        <w:rPr>
          <w:rFonts w:ascii="Times New Roman" w:hAnsi="Times New Roman" w:cs="Times New Roman"/>
          <w:sz w:val="24"/>
          <w:szCs w:val="24"/>
        </w:rPr>
        <w:t>S</w:t>
      </w:r>
      <w:r w:rsidR="00783097" w:rsidRPr="00DD1EC1">
        <w:rPr>
          <w:rFonts w:ascii="Times New Roman" w:hAnsi="Times New Roman" w:cs="Times New Roman"/>
          <w:sz w:val="24"/>
          <w:szCs w:val="24"/>
        </w:rPr>
        <w:t>ite U1521</w:t>
      </w:r>
      <w:r w:rsidR="00EE165D" w:rsidRPr="00DD1EC1">
        <w:rPr>
          <w:rFonts w:ascii="Times New Roman" w:hAnsi="Times New Roman" w:cs="Times New Roman"/>
          <w:sz w:val="24"/>
          <w:szCs w:val="24"/>
        </w:rPr>
        <w:t xml:space="preserve"> (</w:t>
      </w:r>
      <w:r w:rsidR="009B5BB1" w:rsidRPr="00DD1EC1">
        <w:rPr>
          <w:rFonts w:ascii="Times New Roman" w:hAnsi="Times New Roman" w:cs="Times New Roman"/>
          <w:sz w:val="24"/>
          <w:szCs w:val="24"/>
        </w:rPr>
        <w:t>75°41.0’ S, 179°40.3’ W</w:t>
      </w:r>
      <w:r w:rsidR="00F03339">
        <w:rPr>
          <w:rFonts w:ascii="Times New Roman" w:hAnsi="Times New Roman" w:cs="Times New Roman"/>
          <w:sz w:val="24"/>
          <w:szCs w:val="24"/>
        </w:rPr>
        <w:t>; 562 m water depth</w:t>
      </w:r>
      <w:r w:rsidR="00EE165D" w:rsidRPr="00DD1EC1">
        <w:rPr>
          <w:rFonts w:ascii="Times New Roman" w:hAnsi="Times New Roman" w:cs="Times New Roman"/>
          <w:sz w:val="24"/>
          <w:szCs w:val="24"/>
        </w:rPr>
        <w:t>)</w:t>
      </w:r>
      <w:r w:rsidR="000F29BC" w:rsidRPr="00DD1EC1">
        <w:rPr>
          <w:rFonts w:ascii="Times New Roman" w:hAnsi="Times New Roman" w:cs="Times New Roman"/>
          <w:sz w:val="24"/>
          <w:szCs w:val="24"/>
        </w:rPr>
        <w:t xml:space="preserve"> </w:t>
      </w:r>
      <w:r w:rsidR="00A30265" w:rsidRPr="00DD1EC1">
        <w:rPr>
          <w:rFonts w:ascii="Times New Roman" w:hAnsi="Times New Roman" w:cs="Times New Roman"/>
          <w:sz w:val="24"/>
          <w:szCs w:val="24"/>
        </w:rPr>
        <w:t xml:space="preserve">was </w:t>
      </w:r>
      <w:r w:rsidR="009637F2" w:rsidRPr="00DD1EC1">
        <w:rPr>
          <w:rFonts w:ascii="Times New Roman" w:hAnsi="Times New Roman" w:cs="Times New Roman"/>
          <w:sz w:val="24"/>
          <w:szCs w:val="24"/>
        </w:rPr>
        <w:t>drilled</w:t>
      </w:r>
      <w:r w:rsidR="00A30265" w:rsidRPr="00DD1EC1">
        <w:rPr>
          <w:rFonts w:ascii="Times New Roman" w:hAnsi="Times New Roman" w:cs="Times New Roman"/>
          <w:sz w:val="24"/>
          <w:szCs w:val="24"/>
        </w:rPr>
        <w:t xml:space="preserve"> </w:t>
      </w:r>
      <w:r w:rsidR="008D48DF" w:rsidRPr="00DD1EC1">
        <w:rPr>
          <w:rFonts w:ascii="Times New Roman" w:hAnsi="Times New Roman" w:cs="Times New Roman"/>
          <w:sz w:val="24"/>
          <w:szCs w:val="24"/>
        </w:rPr>
        <w:t>to 650.1 metres below sea floor (</w:t>
      </w:r>
      <w:proofErr w:type="spellStart"/>
      <w:r w:rsidR="008D48DF" w:rsidRPr="00DD1EC1">
        <w:rPr>
          <w:rFonts w:ascii="Times New Roman" w:hAnsi="Times New Roman" w:cs="Times New Roman"/>
          <w:sz w:val="24"/>
          <w:szCs w:val="24"/>
        </w:rPr>
        <w:t>mbsf</w:t>
      </w:r>
      <w:proofErr w:type="spellEnd"/>
      <w:r w:rsidR="008D48DF" w:rsidRPr="00DD1EC1">
        <w:rPr>
          <w:rFonts w:ascii="Times New Roman" w:hAnsi="Times New Roman" w:cs="Times New Roman"/>
          <w:sz w:val="24"/>
          <w:szCs w:val="24"/>
        </w:rPr>
        <w:t xml:space="preserve">) </w:t>
      </w:r>
      <w:r w:rsidR="000F29BC" w:rsidRPr="00DD1EC1">
        <w:rPr>
          <w:rFonts w:ascii="Times New Roman" w:hAnsi="Times New Roman" w:cs="Times New Roman"/>
          <w:sz w:val="24"/>
          <w:szCs w:val="24"/>
        </w:rPr>
        <w:t>in the Pennell Basin on the outer continental shelf</w:t>
      </w:r>
      <w:r w:rsidR="00A36DF0" w:rsidRPr="00DD1EC1">
        <w:rPr>
          <w:rFonts w:ascii="Times New Roman" w:hAnsi="Times New Roman" w:cs="Times New Roman"/>
          <w:sz w:val="24"/>
          <w:szCs w:val="24"/>
        </w:rPr>
        <w:t xml:space="preserve"> </w:t>
      </w:r>
      <w:r w:rsidR="00EA4778" w:rsidRPr="00DD1EC1">
        <w:rPr>
          <w:rFonts w:ascii="Times New Roman" w:hAnsi="Times New Roman" w:cs="Times New Roman"/>
          <w:sz w:val="24"/>
          <w:szCs w:val="24"/>
        </w:rPr>
        <w:t>of the Ross Sea</w:t>
      </w:r>
      <w:r w:rsidR="00F03339">
        <w:rPr>
          <w:rFonts w:ascii="Times New Roman" w:hAnsi="Times New Roman" w:cs="Times New Roman"/>
          <w:sz w:val="24"/>
          <w:szCs w:val="24"/>
        </w:rPr>
        <w:t xml:space="preserve"> </w:t>
      </w:r>
      <w:r w:rsidR="00031A5A" w:rsidRPr="00DD1EC1">
        <w:rPr>
          <w:rFonts w:ascii="Times New Roman" w:hAnsi="Times New Roman" w:cs="Times New Roman"/>
          <w:sz w:val="24"/>
          <w:szCs w:val="24"/>
        </w:rPr>
        <w:t>(Fig. 1</w:t>
      </w:r>
      <w:r w:rsidR="003B72CC" w:rsidRPr="00DD1EC1">
        <w:rPr>
          <w:rFonts w:ascii="Times New Roman" w:hAnsi="Times New Roman" w:cs="Times New Roman"/>
          <w:sz w:val="24"/>
          <w:szCs w:val="24"/>
        </w:rPr>
        <w:t>).</w:t>
      </w:r>
      <w:r w:rsidR="00EA4778" w:rsidRPr="00DD1EC1">
        <w:rPr>
          <w:rFonts w:ascii="Times New Roman" w:hAnsi="Times New Roman" w:cs="Times New Roman"/>
          <w:sz w:val="24"/>
          <w:szCs w:val="24"/>
        </w:rPr>
        <w:t xml:space="preserve"> </w:t>
      </w:r>
      <w:r w:rsidR="00104FB0" w:rsidRPr="00DD1EC1">
        <w:rPr>
          <w:rFonts w:ascii="Times New Roman" w:hAnsi="Times New Roman" w:cs="Times New Roman"/>
          <w:sz w:val="24"/>
          <w:szCs w:val="24"/>
        </w:rPr>
        <w:t xml:space="preserve">The site was </w:t>
      </w:r>
      <w:r w:rsidR="005E6848">
        <w:rPr>
          <w:rFonts w:ascii="Times New Roman" w:hAnsi="Times New Roman" w:cs="Times New Roman"/>
          <w:sz w:val="24"/>
          <w:szCs w:val="24"/>
        </w:rPr>
        <w:t xml:space="preserve">drilled </w:t>
      </w:r>
      <w:r w:rsidR="00104FB0" w:rsidRPr="00DD1EC1">
        <w:rPr>
          <w:rFonts w:ascii="Times New Roman" w:hAnsi="Times New Roman" w:cs="Times New Roman"/>
          <w:sz w:val="24"/>
          <w:szCs w:val="24"/>
        </w:rPr>
        <w:t xml:space="preserve">in a region </w:t>
      </w:r>
      <w:r w:rsidR="00CA5530" w:rsidRPr="00DD1EC1">
        <w:rPr>
          <w:rFonts w:ascii="Times New Roman" w:hAnsi="Times New Roman" w:cs="Times New Roman"/>
          <w:sz w:val="24"/>
          <w:szCs w:val="24"/>
        </w:rPr>
        <w:t>that</w:t>
      </w:r>
      <w:r w:rsidR="00B15A91" w:rsidRPr="00DD1EC1">
        <w:rPr>
          <w:rFonts w:ascii="Times New Roman" w:hAnsi="Times New Roman" w:cs="Times New Roman"/>
          <w:sz w:val="24"/>
          <w:szCs w:val="24"/>
        </w:rPr>
        <w:t xml:space="preserve"> </w:t>
      </w:r>
      <w:r w:rsidR="001909D4" w:rsidRPr="00DD1EC1">
        <w:rPr>
          <w:rFonts w:ascii="Times New Roman" w:hAnsi="Times New Roman" w:cs="Times New Roman"/>
          <w:sz w:val="24"/>
          <w:szCs w:val="24"/>
        </w:rPr>
        <w:t>ice</w:t>
      </w:r>
      <w:r w:rsidR="00265D8B" w:rsidRPr="00DD1EC1">
        <w:rPr>
          <w:rFonts w:ascii="Times New Roman" w:hAnsi="Times New Roman" w:cs="Times New Roman"/>
          <w:sz w:val="24"/>
          <w:szCs w:val="24"/>
        </w:rPr>
        <w:t>-</w:t>
      </w:r>
      <w:r w:rsidR="001909D4" w:rsidRPr="00DD1EC1">
        <w:rPr>
          <w:rFonts w:ascii="Times New Roman" w:hAnsi="Times New Roman" w:cs="Times New Roman"/>
          <w:sz w:val="24"/>
          <w:szCs w:val="24"/>
        </w:rPr>
        <w:t xml:space="preserve">sheet </w:t>
      </w:r>
      <w:r w:rsidR="00104FB0" w:rsidRPr="00DD1EC1">
        <w:rPr>
          <w:rFonts w:ascii="Times New Roman" w:hAnsi="Times New Roman" w:cs="Times New Roman"/>
          <w:sz w:val="24"/>
          <w:szCs w:val="24"/>
        </w:rPr>
        <w:t xml:space="preserve">models indicate is one of the last </w:t>
      </w:r>
      <w:r w:rsidR="00C60B07">
        <w:rPr>
          <w:rFonts w:ascii="Times New Roman" w:hAnsi="Times New Roman" w:cs="Times New Roman"/>
          <w:sz w:val="24"/>
          <w:szCs w:val="24"/>
        </w:rPr>
        <w:t xml:space="preserve">locations </w:t>
      </w:r>
      <w:r w:rsidR="00104FB0" w:rsidRPr="00DD1EC1">
        <w:rPr>
          <w:rFonts w:ascii="Times New Roman" w:hAnsi="Times New Roman" w:cs="Times New Roman"/>
          <w:sz w:val="24"/>
          <w:szCs w:val="24"/>
        </w:rPr>
        <w:t>where ice ground</w:t>
      </w:r>
      <w:r w:rsidR="0039230C" w:rsidRPr="00DD1EC1">
        <w:rPr>
          <w:rFonts w:ascii="Times New Roman" w:hAnsi="Times New Roman" w:cs="Times New Roman"/>
          <w:sz w:val="24"/>
          <w:szCs w:val="24"/>
        </w:rPr>
        <w:t>s</w:t>
      </w:r>
      <w:r w:rsidR="00104FB0" w:rsidRPr="00DD1EC1">
        <w:rPr>
          <w:rFonts w:ascii="Times New Roman" w:hAnsi="Times New Roman" w:cs="Times New Roman"/>
          <w:sz w:val="24"/>
          <w:szCs w:val="24"/>
        </w:rPr>
        <w:t xml:space="preserve"> during glacial maxima,</w:t>
      </w:r>
      <w:r w:rsidR="00E7542D" w:rsidRPr="00DD1EC1">
        <w:rPr>
          <w:rFonts w:ascii="Times New Roman" w:hAnsi="Times New Roman" w:cs="Times New Roman"/>
          <w:sz w:val="24"/>
          <w:szCs w:val="24"/>
        </w:rPr>
        <w:t xml:space="preserve"> making it an</w:t>
      </w:r>
      <w:r w:rsidR="00104FB0" w:rsidRPr="00DD1EC1">
        <w:rPr>
          <w:rFonts w:ascii="Times New Roman" w:hAnsi="Times New Roman" w:cs="Times New Roman"/>
          <w:sz w:val="24"/>
          <w:szCs w:val="24"/>
        </w:rPr>
        <w:t xml:space="preserve"> ideal location to assess the timing of past WAIS expansions onto the outer continental shelf</w:t>
      </w:r>
      <w:r w:rsidR="00BD5FBC" w:rsidRPr="00DD1EC1">
        <w:rPr>
          <w:rFonts w:ascii="Times New Roman" w:hAnsi="Times New Roman" w:cs="Times New Roman"/>
          <w:sz w:val="24"/>
          <w:szCs w:val="24"/>
          <w:vertAlign w:val="superscript"/>
        </w:rPr>
        <w:t>4</w:t>
      </w:r>
      <w:r w:rsidR="008540E6" w:rsidRPr="00DD1EC1">
        <w:rPr>
          <w:rFonts w:ascii="Times New Roman" w:hAnsi="Times New Roman" w:cs="Times New Roman"/>
          <w:sz w:val="24"/>
          <w:szCs w:val="24"/>
          <w:vertAlign w:val="superscript"/>
        </w:rPr>
        <w:t>,</w:t>
      </w:r>
      <w:r w:rsidR="00F55B68" w:rsidRPr="00DD1EC1">
        <w:rPr>
          <w:rFonts w:ascii="Times New Roman" w:hAnsi="Times New Roman" w:cs="Times New Roman"/>
          <w:sz w:val="24"/>
          <w:szCs w:val="24"/>
          <w:vertAlign w:val="superscript"/>
        </w:rPr>
        <w:t>1</w:t>
      </w:r>
      <w:r w:rsidR="002C51A3" w:rsidRPr="00DD1EC1">
        <w:rPr>
          <w:rFonts w:ascii="Times New Roman" w:hAnsi="Times New Roman" w:cs="Times New Roman"/>
          <w:sz w:val="24"/>
          <w:szCs w:val="24"/>
          <w:vertAlign w:val="superscript"/>
        </w:rPr>
        <w:t>6</w:t>
      </w:r>
      <w:r w:rsidR="00F55B68" w:rsidRPr="00DD1EC1">
        <w:rPr>
          <w:rFonts w:ascii="Times New Roman" w:hAnsi="Times New Roman" w:cs="Times New Roman"/>
          <w:sz w:val="24"/>
          <w:szCs w:val="24"/>
          <w:vertAlign w:val="superscript"/>
        </w:rPr>
        <w:t>,</w:t>
      </w:r>
      <w:r w:rsidR="00431746">
        <w:rPr>
          <w:rFonts w:ascii="Times New Roman" w:hAnsi="Times New Roman" w:cs="Times New Roman"/>
          <w:sz w:val="24"/>
          <w:szCs w:val="24"/>
          <w:vertAlign w:val="superscript"/>
        </w:rPr>
        <w:t>26</w:t>
      </w:r>
      <w:r w:rsidR="008540E6" w:rsidRPr="00DD1EC1">
        <w:rPr>
          <w:rFonts w:ascii="Times New Roman" w:hAnsi="Times New Roman" w:cs="Times New Roman"/>
          <w:sz w:val="24"/>
          <w:szCs w:val="24"/>
        </w:rPr>
        <w:t xml:space="preserve">. </w:t>
      </w:r>
      <w:r w:rsidR="008C6CAF">
        <w:rPr>
          <w:rFonts w:ascii="Times New Roman" w:hAnsi="Times New Roman" w:cs="Times New Roman"/>
          <w:sz w:val="24"/>
          <w:szCs w:val="24"/>
        </w:rPr>
        <w:t xml:space="preserve">The sediments </w:t>
      </w:r>
      <w:r w:rsidR="00C27110">
        <w:rPr>
          <w:rFonts w:ascii="Times New Roman" w:hAnsi="Times New Roman" w:cs="Times New Roman"/>
          <w:sz w:val="24"/>
          <w:szCs w:val="24"/>
        </w:rPr>
        <w:t xml:space="preserve">from </w:t>
      </w:r>
      <w:r w:rsidR="008852BE">
        <w:rPr>
          <w:rFonts w:ascii="Times New Roman" w:hAnsi="Times New Roman" w:cs="Times New Roman"/>
          <w:sz w:val="24"/>
          <w:szCs w:val="24"/>
        </w:rPr>
        <w:t xml:space="preserve">the </w:t>
      </w:r>
      <w:r w:rsidR="00C27110">
        <w:rPr>
          <w:rFonts w:ascii="Times New Roman" w:hAnsi="Times New Roman" w:cs="Times New Roman"/>
          <w:sz w:val="24"/>
          <w:szCs w:val="24"/>
        </w:rPr>
        <w:t xml:space="preserve">base of the </w:t>
      </w:r>
      <w:r w:rsidR="001A25C6">
        <w:rPr>
          <w:rFonts w:ascii="Times New Roman" w:hAnsi="Times New Roman" w:cs="Times New Roman"/>
          <w:sz w:val="24"/>
          <w:szCs w:val="24"/>
        </w:rPr>
        <w:t>bore</w:t>
      </w:r>
      <w:r w:rsidR="00C27110">
        <w:rPr>
          <w:rFonts w:ascii="Times New Roman" w:hAnsi="Times New Roman" w:cs="Times New Roman"/>
          <w:sz w:val="24"/>
          <w:szCs w:val="24"/>
        </w:rPr>
        <w:t xml:space="preserve">hole </w:t>
      </w:r>
      <w:r w:rsidR="009D7039">
        <w:rPr>
          <w:rFonts w:ascii="Times New Roman" w:hAnsi="Times New Roman" w:cs="Times New Roman"/>
          <w:sz w:val="24"/>
          <w:szCs w:val="24"/>
        </w:rPr>
        <w:t xml:space="preserve">up </w:t>
      </w:r>
      <w:r w:rsidR="00C27110">
        <w:rPr>
          <w:rFonts w:ascii="Times New Roman" w:hAnsi="Times New Roman" w:cs="Times New Roman"/>
          <w:sz w:val="24"/>
          <w:szCs w:val="24"/>
        </w:rPr>
        <w:t xml:space="preserve">to </w:t>
      </w:r>
      <w:r w:rsidR="00C27110" w:rsidRPr="00DD1EC1">
        <w:rPr>
          <w:rFonts w:ascii="Times New Roman" w:hAnsi="Times New Roman" w:cs="Times New Roman"/>
          <w:sz w:val="24"/>
          <w:szCs w:val="24"/>
        </w:rPr>
        <w:t xml:space="preserve">209.17 </w:t>
      </w:r>
      <w:proofErr w:type="spellStart"/>
      <w:r w:rsidR="00C27110" w:rsidRPr="00DD1EC1">
        <w:rPr>
          <w:rFonts w:ascii="Times New Roman" w:hAnsi="Times New Roman" w:cs="Times New Roman"/>
          <w:sz w:val="24"/>
          <w:szCs w:val="24"/>
        </w:rPr>
        <w:t>mbsf</w:t>
      </w:r>
      <w:proofErr w:type="spellEnd"/>
      <w:r w:rsidR="00C91B34" w:rsidRPr="00DD1EC1">
        <w:rPr>
          <w:rFonts w:ascii="Times New Roman" w:hAnsi="Times New Roman" w:cs="Times New Roman"/>
          <w:sz w:val="24"/>
          <w:szCs w:val="24"/>
        </w:rPr>
        <w:t xml:space="preserve"> </w:t>
      </w:r>
      <w:r w:rsidR="00D552C1">
        <w:rPr>
          <w:rFonts w:ascii="Times New Roman" w:hAnsi="Times New Roman" w:cs="Times New Roman"/>
          <w:sz w:val="24"/>
          <w:szCs w:val="24"/>
        </w:rPr>
        <w:t xml:space="preserve">are split into </w:t>
      </w:r>
      <w:r w:rsidR="003F2013">
        <w:rPr>
          <w:rFonts w:ascii="Times New Roman" w:hAnsi="Times New Roman" w:cs="Times New Roman"/>
          <w:sz w:val="24"/>
          <w:szCs w:val="24"/>
        </w:rPr>
        <w:t>four chronostratigraphic sequences (1-4</w:t>
      </w:r>
      <w:r w:rsidR="00AA6CF0">
        <w:rPr>
          <w:rFonts w:ascii="Times New Roman" w:hAnsi="Times New Roman" w:cs="Times New Roman"/>
          <w:sz w:val="24"/>
          <w:szCs w:val="24"/>
        </w:rPr>
        <w:t>; Fig. 2</w:t>
      </w:r>
      <w:r w:rsidR="003F2013">
        <w:rPr>
          <w:rFonts w:ascii="Times New Roman" w:hAnsi="Times New Roman" w:cs="Times New Roman"/>
          <w:sz w:val="24"/>
          <w:szCs w:val="24"/>
        </w:rPr>
        <w:t>)</w:t>
      </w:r>
      <w:r w:rsidR="00F57E27">
        <w:rPr>
          <w:rFonts w:ascii="Times New Roman" w:hAnsi="Times New Roman" w:cs="Times New Roman"/>
          <w:sz w:val="24"/>
          <w:szCs w:val="24"/>
        </w:rPr>
        <w:t xml:space="preserve"> </w:t>
      </w:r>
      <w:r w:rsidR="003F2013">
        <w:rPr>
          <w:rFonts w:ascii="Times New Roman" w:hAnsi="Times New Roman" w:cs="Times New Roman"/>
          <w:sz w:val="24"/>
          <w:szCs w:val="24"/>
        </w:rPr>
        <w:t xml:space="preserve">which </w:t>
      </w:r>
      <w:r w:rsidR="00C91B34" w:rsidRPr="00DD1EC1">
        <w:rPr>
          <w:rFonts w:ascii="Times New Roman" w:hAnsi="Times New Roman" w:cs="Times New Roman"/>
          <w:sz w:val="24"/>
          <w:szCs w:val="24"/>
        </w:rPr>
        <w:t xml:space="preserve">constitute an expanded </w:t>
      </w:r>
      <w:r w:rsidR="007524A7">
        <w:rPr>
          <w:rFonts w:ascii="Times New Roman" w:hAnsi="Times New Roman" w:cs="Times New Roman"/>
          <w:sz w:val="24"/>
          <w:szCs w:val="24"/>
        </w:rPr>
        <w:t xml:space="preserve">lower </w:t>
      </w:r>
      <w:r w:rsidR="00C91B34" w:rsidRPr="00DD1EC1">
        <w:rPr>
          <w:rFonts w:ascii="Times New Roman" w:hAnsi="Times New Roman" w:cs="Times New Roman"/>
          <w:sz w:val="24"/>
          <w:szCs w:val="24"/>
        </w:rPr>
        <w:t xml:space="preserve">Miocene </w:t>
      </w:r>
      <w:r w:rsidR="00D073EE">
        <w:rPr>
          <w:rFonts w:ascii="Times New Roman" w:hAnsi="Times New Roman" w:cs="Times New Roman"/>
          <w:sz w:val="24"/>
          <w:szCs w:val="24"/>
        </w:rPr>
        <w:t>s</w:t>
      </w:r>
      <w:r w:rsidR="00CE55EE">
        <w:rPr>
          <w:rFonts w:ascii="Times New Roman" w:hAnsi="Times New Roman" w:cs="Times New Roman"/>
          <w:sz w:val="24"/>
          <w:szCs w:val="24"/>
        </w:rPr>
        <w:t>ection</w:t>
      </w:r>
      <w:r w:rsidR="00D073EE">
        <w:rPr>
          <w:rFonts w:ascii="Times New Roman" w:hAnsi="Times New Roman" w:cs="Times New Roman"/>
          <w:sz w:val="24"/>
          <w:szCs w:val="24"/>
        </w:rPr>
        <w:t xml:space="preserve"> </w:t>
      </w:r>
      <w:r w:rsidR="00C91B34" w:rsidRPr="00DD1EC1">
        <w:rPr>
          <w:rFonts w:ascii="Times New Roman" w:hAnsi="Times New Roman" w:cs="Times New Roman"/>
          <w:sz w:val="24"/>
          <w:szCs w:val="24"/>
        </w:rPr>
        <w:t>(~18 to ~16.</w:t>
      </w:r>
      <w:r w:rsidR="00542D7E">
        <w:rPr>
          <w:rFonts w:ascii="Times New Roman" w:hAnsi="Times New Roman" w:cs="Times New Roman"/>
          <w:sz w:val="24"/>
          <w:szCs w:val="24"/>
        </w:rPr>
        <w:t>3</w:t>
      </w:r>
      <w:r w:rsidR="00C91B34" w:rsidRPr="00DD1EC1">
        <w:rPr>
          <w:rFonts w:ascii="Times New Roman" w:hAnsi="Times New Roman" w:cs="Times New Roman"/>
          <w:sz w:val="24"/>
          <w:szCs w:val="24"/>
        </w:rPr>
        <w:t xml:space="preserve"> Ma</w:t>
      </w:r>
      <w:r w:rsidR="00095AAE">
        <w:rPr>
          <w:rFonts w:ascii="Times New Roman" w:hAnsi="Times New Roman" w:cs="Times New Roman"/>
          <w:sz w:val="24"/>
          <w:szCs w:val="24"/>
        </w:rPr>
        <w:t xml:space="preserve">; see </w:t>
      </w:r>
      <w:r w:rsidR="00A126CB">
        <w:rPr>
          <w:rFonts w:ascii="Times New Roman" w:hAnsi="Times New Roman" w:cs="Times New Roman"/>
          <w:sz w:val="24"/>
          <w:szCs w:val="24"/>
        </w:rPr>
        <w:t>Supplement</w:t>
      </w:r>
      <w:r w:rsidR="00E13DA7">
        <w:rPr>
          <w:rFonts w:ascii="Times New Roman" w:hAnsi="Times New Roman" w:cs="Times New Roman"/>
          <w:sz w:val="24"/>
          <w:szCs w:val="24"/>
        </w:rPr>
        <w:t xml:space="preserve">ary Material </w:t>
      </w:r>
      <w:r w:rsidR="00A126CB">
        <w:rPr>
          <w:rFonts w:ascii="Times New Roman" w:hAnsi="Times New Roman" w:cs="Times New Roman"/>
          <w:sz w:val="24"/>
          <w:szCs w:val="24"/>
        </w:rPr>
        <w:t>for details</w:t>
      </w:r>
      <w:r w:rsidR="00C91B34" w:rsidRPr="00DD1EC1">
        <w:rPr>
          <w:rFonts w:ascii="Times New Roman" w:hAnsi="Times New Roman" w:cs="Times New Roman"/>
          <w:sz w:val="24"/>
          <w:szCs w:val="24"/>
        </w:rPr>
        <w:t xml:space="preserve">) </w:t>
      </w:r>
      <w:r w:rsidR="0022375D">
        <w:rPr>
          <w:rFonts w:ascii="Times New Roman" w:hAnsi="Times New Roman" w:cs="Times New Roman"/>
          <w:sz w:val="24"/>
          <w:szCs w:val="24"/>
        </w:rPr>
        <w:t>with 73% recovery</w:t>
      </w:r>
      <w:r w:rsidR="009D7039">
        <w:rPr>
          <w:rFonts w:ascii="Times New Roman" w:hAnsi="Times New Roman" w:cs="Times New Roman"/>
          <w:sz w:val="24"/>
          <w:szCs w:val="24"/>
        </w:rPr>
        <w:t>.</w:t>
      </w:r>
      <w:r w:rsidR="00365D37">
        <w:rPr>
          <w:rFonts w:ascii="Times New Roman" w:hAnsi="Times New Roman" w:cs="Times New Roman"/>
          <w:sz w:val="24"/>
          <w:szCs w:val="24"/>
        </w:rPr>
        <w:t xml:space="preserve"> </w:t>
      </w:r>
      <w:r w:rsidR="009D7039">
        <w:rPr>
          <w:rFonts w:ascii="Times New Roman" w:hAnsi="Times New Roman" w:cs="Times New Roman"/>
          <w:sz w:val="24"/>
          <w:szCs w:val="24"/>
        </w:rPr>
        <w:t>The</w:t>
      </w:r>
      <w:r w:rsidR="00C21AA3">
        <w:rPr>
          <w:rFonts w:ascii="Times New Roman" w:hAnsi="Times New Roman" w:cs="Times New Roman"/>
          <w:sz w:val="24"/>
          <w:szCs w:val="24"/>
        </w:rPr>
        <w:t xml:space="preserve">se </w:t>
      </w:r>
      <w:r w:rsidR="009D7039">
        <w:rPr>
          <w:rFonts w:ascii="Times New Roman" w:hAnsi="Times New Roman" w:cs="Times New Roman"/>
          <w:sz w:val="24"/>
          <w:szCs w:val="24"/>
        </w:rPr>
        <w:t>sediments p</w:t>
      </w:r>
      <w:r w:rsidR="00C91B34" w:rsidRPr="00DD1EC1">
        <w:rPr>
          <w:rFonts w:ascii="Times New Roman" w:hAnsi="Times New Roman" w:cs="Times New Roman"/>
          <w:sz w:val="24"/>
          <w:szCs w:val="24"/>
        </w:rPr>
        <w:t>rovid</w:t>
      </w:r>
      <w:r w:rsidR="009D7039">
        <w:rPr>
          <w:rFonts w:ascii="Times New Roman" w:hAnsi="Times New Roman" w:cs="Times New Roman"/>
          <w:sz w:val="24"/>
          <w:szCs w:val="24"/>
        </w:rPr>
        <w:t>e</w:t>
      </w:r>
      <w:r w:rsidR="0022375D">
        <w:rPr>
          <w:rFonts w:ascii="Times New Roman" w:hAnsi="Times New Roman" w:cs="Times New Roman"/>
          <w:sz w:val="24"/>
          <w:szCs w:val="24"/>
        </w:rPr>
        <w:t xml:space="preserve"> </w:t>
      </w:r>
      <w:r w:rsidR="00C91B34" w:rsidRPr="00DD1EC1">
        <w:rPr>
          <w:rFonts w:ascii="Times New Roman" w:hAnsi="Times New Roman" w:cs="Times New Roman"/>
          <w:sz w:val="24"/>
          <w:szCs w:val="24"/>
        </w:rPr>
        <w:t xml:space="preserve">a unique window for detailed analysis of ice-sheet behaviour immediately before </w:t>
      </w:r>
      <w:r w:rsidR="00F44344">
        <w:rPr>
          <w:rFonts w:ascii="Times New Roman" w:hAnsi="Times New Roman" w:cs="Times New Roman"/>
          <w:sz w:val="24"/>
          <w:szCs w:val="24"/>
        </w:rPr>
        <w:t xml:space="preserve">the </w:t>
      </w:r>
      <w:r w:rsidR="001C704F">
        <w:rPr>
          <w:rFonts w:ascii="Times New Roman" w:hAnsi="Times New Roman" w:cs="Times New Roman"/>
          <w:sz w:val="24"/>
          <w:szCs w:val="24"/>
        </w:rPr>
        <w:t xml:space="preserve">onset of the </w:t>
      </w:r>
      <w:r w:rsidR="00C91B34" w:rsidRPr="00DD1EC1">
        <w:rPr>
          <w:rFonts w:ascii="Times New Roman" w:hAnsi="Times New Roman" w:cs="Times New Roman"/>
          <w:sz w:val="24"/>
          <w:szCs w:val="24"/>
        </w:rPr>
        <w:t>Miocene Climate Optimum (MCO</w:t>
      </w:r>
      <w:r w:rsidR="00677458" w:rsidRPr="00DD1EC1">
        <w:rPr>
          <w:rFonts w:ascii="Times New Roman" w:hAnsi="Times New Roman" w:cs="Times New Roman"/>
          <w:sz w:val="24"/>
          <w:szCs w:val="24"/>
        </w:rPr>
        <w:t>, ~17 Ma</w:t>
      </w:r>
      <w:r w:rsidR="00C91B34" w:rsidRPr="00DD1EC1">
        <w:rPr>
          <w:rFonts w:ascii="Times New Roman" w:hAnsi="Times New Roman" w:cs="Times New Roman"/>
          <w:sz w:val="24"/>
          <w:szCs w:val="24"/>
        </w:rPr>
        <w:t>; Fig. 2;</w:t>
      </w:r>
      <w:r w:rsidR="00F648E0">
        <w:rPr>
          <w:rFonts w:ascii="Times New Roman" w:hAnsi="Times New Roman" w:cs="Times New Roman"/>
          <w:sz w:val="24"/>
          <w:szCs w:val="24"/>
        </w:rPr>
        <w:t xml:space="preserve"> Extended Data Fig. 1</w:t>
      </w:r>
      <w:r w:rsidR="00C91B34" w:rsidRPr="00DD1EC1">
        <w:rPr>
          <w:rFonts w:ascii="Times New Roman" w:hAnsi="Times New Roman" w:cs="Times New Roman"/>
          <w:sz w:val="24"/>
          <w:szCs w:val="24"/>
        </w:rPr>
        <w:t xml:space="preserve">; </w:t>
      </w:r>
      <w:r w:rsidR="00F648E0">
        <w:rPr>
          <w:rFonts w:ascii="Times New Roman" w:hAnsi="Times New Roman" w:cs="Times New Roman"/>
          <w:sz w:val="24"/>
          <w:szCs w:val="24"/>
        </w:rPr>
        <w:t xml:space="preserve">Extended Data </w:t>
      </w:r>
      <w:r w:rsidR="00C91B34" w:rsidRPr="00DD1EC1">
        <w:rPr>
          <w:rFonts w:ascii="Times New Roman" w:hAnsi="Times New Roman" w:cs="Times New Roman"/>
          <w:sz w:val="24"/>
          <w:szCs w:val="24"/>
        </w:rPr>
        <w:t xml:space="preserve">Table </w:t>
      </w:r>
      <w:r w:rsidR="002779E7">
        <w:rPr>
          <w:rFonts w:ascii="Times New Roman" w:hAnsi="Times New Roman" w:cs="Times New Roman"/>
          <w:sz w:val="24"/>
          <w:szCs w:val="24"/>
        </w:rPr>
        <w:t>1</w:t>
      </w:r>
      <w:r w:rsidR="00C91B34" w:rsidRPr="00DD1EC1">
        <w:rPr>
          <w:rFonts w:ascii="Times New Roman" w:hAnsi="Times New Roman" w:cs="Times New Roman"/>
          <w:sz w:val="24"/>
          <w:szCs w:val="24"/>
        </w:rPr>
        <w:t>).</w:t>
      </w:r>
    </w:p>
    <w:p w14:paraId="7D279204" w14:textId="6B241299" w:rsidR="00851970" w:rsidRPr="00DD1EC1" w:rsidRDefault="004F6A5A" w:rsidP="003E3DC1">
      <w:pPr>
        <w:spacing w:line="480" w:lineRule="auto"/>
        <w:rPr>
          <w:rFonts w:ascii="Times New Roman" w:hAnsi="Times New Roman" w:cs="Times New Roman"/>
          <w:sz w:val="24"/>
          <w:szCs w:val="24"/>
        </w:rPr>
      </w:pPr>
      <w:r>
        <w:rPr>
          <w:rFonts w:ascii="Times New Roman" w:hAnsi="Times New Roman" w:cs="Times New Roman"/>
          <w:sz w:val="24"/>
          <w:szCs w:val="24"/>
        </w:rPr>
        <w:t>Site U1521</w:t>
      </w:r>
      <w:r w:rsidR="00DA4F6F">
        <w:rPr>
          <w:rFonts w:ascii="Times New Roman" w:hAnsi="Times New Roman" w:cs="Times New Roman"/>
          <w:sz w:val="24"/>
          <w:szCs w:val="24"/>
        </w:rPr>
        <w:t xml:space="preserve"> sediments below 209.17 </w:t>
      </w:r>
      <w:proofErr w:type="spellStart"/>
      <w:r w:rsidR="00DA4F6F">
        <w:rPr>
          <w:rFonts w:ascii="Times New Roman" w:hAnsi="Times New Roman" w:cs="Times New Roman"/>
          <w:sz w:val="24"/>
          <w:szCs w:val="24"/>
        </w:rPr>
        <w:t>mbsf</w:t>
      </w:r>
      <w:proofErr w:type="spellEnd"/>
      <w:r w:rsidR="00DA4F6F">
        <w:rPr>
          <w:rFonts w:ascii="Times New Roman" w:hAnsi="Times New Roman" w:cs="Times New Roman"/>
          <w:sz w:val="24"/>
          <w:szCs w:val="24"/>
        </w:rPr>
        <w:t xml:space="preserve"> </w:t>
      </w:r>
      <w:r w:rsidR="009F085F" w:rsidRPr="00DD1EC1">
        <w:rPr>
          <w:rFonts w:ascii="Times New Roman" w:hAnsi="Times New Roman" w:cs="Times New Roman"/>
          <w:sz w:val="24"/>
          <w:szCs w:val="24"/>
        </w:rPr>
        <w:t xml:space="preserve">are </w:t>
      </w:r>
      <w:r w:rsidR="00BE3C46" w:rsidRPr="00DD1EC1">
        <w:rPr>
          <w:rFonts w:ascii="Times New Roman" w:hAnsi="Times New Roman" w:cs="Times New Roman"/>
          <w:sz w:val="24"/>
          <w:szCs w:val="24"/>
        </w:rPr>
        <w:t xml:space="preserve">predominantly </w:t>
      </w:r>
      <w:r w:rsidR="000739B9" w:rsidRPr="00DD1EC1">
        <w:rPr>
          <w:rFonts w:ascii="Times New Roman" w:hAnsi="Times New Roman" w:cs="Times New Roman"/>
          <w:sz w:val="24"/>
          <w:szCs w:val="24"/>
        </w:rPr>
        <w:t xml:space="preserve">muddy to sandy </w:t>
      </w:r>
      <w:proofErr w:type="spellStart"/>
      <w:r w:rsidR="00423C71" w:rsidRPr="00DD1EC1">
        <w:rPr>
          <w:rFonts w:ascii="Times New Roman" w:hAnsi="Times New Roman" w:cs="Times New Roman"/>
          <w:sz w:val="24"/>
          <w:szCs w:val="24"/>
        </w:rPr>
        <w:t>diamictite</w:t>
      </w:r>
      <w:r w:rsidR="000739B9" w:rsidRPr="00DD1EC1">
        <w:rPr>
          <w:rFonts w:ascii="Times New Roman" w:hAnsi="Times New Roman" w:cs="Times New Roman"/>
          <w:sz w:val="24"/>
          <w:szCs w:val="24"/>
        </w:rPr>
        <w:t>s</w:t>
      </w:r>
      <w:proofErr w:type="spellEnd"/>
      <w:r w:rsidR="000739B9" w:rsidRPr="00DD1EC1">
        <w:rPr>
          <w:rFonts w:ascii="Times New Roman" w:hAnsi="Times New Roman" w:cs="Times New Roman"/>
          <w:sz w:val="24"/>
          <w:szCs w:val="24"/>
        </w:rPr>
        <w:t>,</w:t>
      </w:r>
      <w:r w:rsidR="00423C71" w:rsidRPr="00DD1EC1">
        <w:rPr>
          <w:rFonts w:ascii="Times New Roman" w:hAnsi="Times New Roman" w:cs="Times New Roman"/>
          <w:sz w:val="24"/>
          <w:szCs w:val="24"/>
        </w:rPr>
        <w:t xml:space="preserve"> </w:t>
      </w:r>
      <w:r w:rsidR="0041499E" w:rsidRPr="00DD1EC1">
        <w:rPr>
          <w:rFonts w:ascii="Times New Roman" w:hAnsi="Times New Roman" w:cs="Times New Roman"/>
          <w:sz w:val="24"/>
          <w:szCs w:val="24"/>
        </w:rPr>
        <w:t>often interbedded with</w:t>
      </w:r>
      <w:r w:rsidR="006245C8" w:rsidRPr="00DD1EC1">
        <w:rPr>
          <w:rFonts w:ascii="Times New Roman" w:hAnsi="Times New Roman" w:cs="Times New Roman"/>
          <w:sz w:val="24"/>
          <w:szCs w:val="24"/>
        </w:rPr>
        <w:t xml:space="preserve"> thin </w:t>
      </w:r>
      <w:r w:rsidR="00964A20" w:rsidRPr="00DD1EC1">
        <w:rPr>
          <w:rFonts w:ascii="Times New Roman" w:hAnsi="Times New Roman" w:cs="Times New Roman"/>
          <w:sz w:val="24"/>
          <w:szCs w:val="24"/>
        </w:rPr>
        <w:t xml:space="preserve">laminae and </w:t>
      </w:r>
      <w:r w:rsidR="006245C8" w:rsidRPr="00DD1EC1">
        <w:rPr>
          <w:rFonts w:ascii="Times New Roman" w:hAnsi="Times New Roman" w:cs="Times New Roman"/>
          <w:sz w:val="24"/>
          <w:szCs w:val="24"/>
        </w:rPr>
        <w:t>beds of</w:t>
      </w:r>
      <w:r w:rsidR="0041499E" w:rsidRPr="00DD1EC1">
        <w:rPr>
          <w:rFonts w:ascii="Times New Roman" w:hAnsi="Times New Roman" w:cs="Times New Roman"/>
          <w:sz w:val="24"/>
          <w:szCs w:val="24"/>
        </w:rPr>
        <w:t xml:space="preserve"> mudston</w:t>
      </w:r>
      <w:r w:rsidR="00550E6F" w:rsidRPr="00DD1EC1">
        <w:rPr>
          <w:rFonts w:ascii="Times New Roman" w:hAnsi="Times New Roman" w:cs="Times New Roman"/>
          <w:sz w:val="24"/>
          <w:szCs w:val="24"/>
        </w:rPr>
        <w:t>e</w:t>
      </w:r>
      <w:r w:rsidR="00011E18" w:rsidRPr="00DD1EC1">
        <w:rPr>
          <w:rFonts w:ascii="Times New Roman" w:hAnsi="Times New Roman" w:cs="Times New Roman"/>
          <w:sz w:val="24"/>
          <w:szCs w:val="24"/>
        </w:rPr>
        <w:t xml:space="preserve"> (</w:t>
      </w:r>
      <w:r w:rsidR="00987BF5" w:rsidRPr="00DD1EC1">
        <w:rPr>
          <w:rFonts w:ascii="Times New Roman" w:hAnsi="Times New Roman" w:cs="Times New Roman"/>
          <w:sz w:val="24"/>
          <w:szCs w:val="24"/>
        </w:rPr>
        <w:t xml:space="preserve">see </w:t>
      </w:r>
      <w:r w:rsidR="00966426">
        <w:rPr>
          <w:rFonts w:ascii="Times New Roman" w:hAnsi="Times New Roman" w:cs="Times New Roman"/>
          <w:sz w:val="24"/>
          <w:szCs w:val="24"/>
        </w:rPr>
        <w:t>S</w:t>
      </w:r>
      <w:r w:rsidR="006E3438" w:rsidRPr="00DD1EC1">
        <w:rPr>
          <w:rFonts w:ascii="Times New Roman" w:hAnsi="Times New Roman" w:cs="Times New Roman"/>
          <w:sz w:val="24"/>
          <w:szCs w:val="24"/>
        </w:rPr>
        <w:t>upplement</w:t>
      </w:r>
      <w:r w:rsidR="00AC5F2F">
        <w:rPr>
          <w:rFonts w:ascii="Times New Roman" w:hAnsi="Times New Roman" w:cs="Times New Roman"/>
          <w:sz w:val="24"/>
          <w:szCs w:val="24"/>
        </w:rPr>
        <w:t>ary Material for details</w:t>
      </w:r>
      <w:r w:rsidR="00011E18" w:rsidRPr="00DD1EC1">
        <w:rPr>
          <w:rFonts w:ascii="Times New Roman" w:hAnsi="Times New Roman" w:cs="Times New Roman"/>
          <w:sz w:val="24"/>
          <w:szCs w:val="24"/>
        </w:rPr>
        <w:t>)</w:t>
      </w:r>
      <w:r w:rsidR="00431746" w:rsidRPr="00431746">
        <w:rPr>
          <w:rFonts w:ascii="Times New Roman" w:hAnsi="Times New Roman" w:cs="Times New Roman"/>
          <w:sz w:val="24"/>
          <w:szCs w:val="24"/>
          <w:vertAlign w:val="superscript"/>
        </w:rPr>
        <w:t>26</w:t>
      </w:r>
      <w:r w:rsidR="00011E18" w:rsidRPr="00DD1EC1">
        <w:rPr>
          <w:rFonts w:ascii="Times New Roman" w:hAnsi="Times New Roman" w:cs="Times New Roman"/>
          <w:sz w:val="24"/>
          <w:szCs w:val="24"/>
        </w:rPr>
        <w:t>.</w:t>
      </w:r>
      <w:r w:rsidR="0026737C" w:rsidRPr="00DD1EC1">
        <w:rPr>
          <w:rFonts w:ascii="Times New Roman" w:hAnsi="Times New Roman" w:cs="Times New Roman"/>
          <w:sz w:val="24"/>
          <w:szCs w:val="24"/>
        </w:rPr>
        <w:t xml:space="preserve"> </w:t>
      </w:r>
      <w:r w:rsidR="00677EB4" w:rsidRPr="00DD1EC1">
        <w:rPr>
          <w:rFonts w:ascii="Times New Roman" w:hAnsi="Times New Roman" w:cs="Times New Roman"/>
          <w:sz w:val="24"/>
          <w:szCs w:val="24"/>
        </w:rPr>
        <w:t>Palynological</w:t>
      </w:r>
      <w:r w:rsidR="00864544" w:rsidRPr="00DD1EC1">
        <w:rPr>
          <w:rFonts w:ascii="Times New Roman" w:hAnsi="Times New Roman" w:cs="Times New Roman"/>
          <w:sz w:val="24"/>
          <w:szCs w:val="24"/>
        </w:rPr>
        <w:t xml:space="preserve"> </w:t>
      </w:r>
      <w:r w:rsidR="00CE5CBE" w:rsidRPr="00DD1EC1">
        <w:rPr>
          <w:rFonts w:ascii="Times New Roman" w:hAnsi="Times New Roman" w:cs="Times New Roman"/>
          <w:sz w:val="24"/>
          <w:szCs w:val="24"/>
        </w:rPr>
        <w:t>counts on 2</w:t>
      </w:r>
      <w:r w:rsidR="00152FC5" w:rsidRPr="00DD1EC1">
        <w:rPr>
          <w:rFonts w:ascii="Times New Roman" w:hAnsi="Times New Roman" w:cs="Times New Roman"/>
          <w:sz w:val="24"/>
          <w:szCs w:val="24"/>
        </w:rPr>
        <w:t>3</w:t>
      </w:r>
      <w:r w:rsidR="00CE5CBE" w:rsidRPr="00DD1EC1">
        <w:rPr>
          <w:rFonts w:ascii="Times New Roman" w:hAnsi="Times New Roman" w:cs="Times New Roman"/>
          <w:sz w:val="24"/>
          <w:szCs w:val="24"/>
        </w:rPr>
        <w:t xml:space="preserve"> samples</w:t>
      </w:r>
      <w:r w:rsidR="00966426">
        <w:rPr>
          <w:rFonts w:ascii="Times New Roman" w:hAnsi="Times New Roman" w:cs="Times New Roman"/>
          <w:sz w:val="24"/>
          <w:szCs w:val="24"/>
        </w:rPr>
        <w:t xml:space="preserve"> </w:t>
      </w:r>
      <w:r w:rsidR="00BE3C46" w:rsidRPr="00DD1EC1">
        <w:rPr>
          <w:rFonts w:ascii="Times New Roman" w:hAnsi="Times New Roman" w:cs="Times New Roman"/>
          <w:sz w:val="24"/>
          <w:szCs w:val="24"/>
        </w:rPr>
        <w:t>reveal</w:t>
      </w:r>
      <w:r w:rsidR="002926E3" w:rsidRPr="00DD1EC1">
        <w:rPr>
          <w:rFonts w:ascii="Times New Roman" w:hAnsi="Times New Roman" w:cs="Times New Roman"/>
          <w:sz w:val="24"/>
          <w:szCs w:val="24"/>
        </w:rPr>
        <w:t>ed</w:t>
      </w:r>
      <w:r w:rsidR="00BE3C46" w:rsidRPr="00DD1EC1">
        <w:rPr>
          <w:rFonts w:ascii="Times New Roman" w:hAnsi="Times New Roman" w:cs="Times New Roman"/>
          <w:sz w:val="24"/>
          <w:szCs w:val="24"/>
        </w:rPr>
        <w:t xml:space="preserve"> </w:t>
      </w:r>
      <w:r w:rsidR="00C938B6" w:rsidRPr="00DD1EC1">
        <w:rPr>
          <w:rFonts w:ascii="Times New Roman" w:hAnsi="Times New Roman" w:cs="Times New Roman"/>
          <w:sz w:val="24"/>
          <w:szCs w:val="24"/>
        </w:rPr>
        <w:t xml:space="preserve">sparse </w:t>
      </w:r>
      <w:r w:rsidR="001B46A3" w:rsidRPr="00DD1EC1">
        <w:rPr>
          <w:rFonts w:ascii="Times New Roman" w:hAnsi="Times New Roman" w:cs="Times New Roman"/>
          <w:sz w:val="24"/>
          <w:szCs w:val="24"/>
        </w:rPr>
        <w:t xml:space="preserve">palynomorphs </w:t>
      </w:r>
      <w:r w:rsidR="00C938B6" w:rsidRPr="00DD1EC1">
        <w:rPr>
          <w:rFonts w:ascii="Times New Roman" w:hAnsi="Times New Roman" w:cs="Times New Roman"/>
          <w:sz w:val="24"/>
          <w:szCs w:val="24"/>
        </w:rPr>
        <w:t xml:space="preserve">in </w:t>
      </w:r>
      <w:r w:rsidR="003959AE">
        <w:rPr>
          <w:rFonts w:ascii="Times New Roman" w:hAnsi="Times New Roman" w:cs="Times New Roman"/>
          <w:sz w:val="24"/>
          <w:szCs w:val="24"/>
        </w:rPr>
        <w:t>S</w:t>
      </w:r>
      <w:r w:rsidR="00CE3707">
        <w:rPr>
          <w:rFonts w:ascii="Times New Roman" w:hAnsi="Times New Roman" w:cs="Times New Roman"/>
          <w:sz w:val="24"/>
          <w:szCs w:val="24"/>
        </w:rPr>
        <w:t>equence</w:t>
      </w:r>
      <w:r w:rsidR="00486A7D">
        <w:rPr>
          <w:rFonts w:ascii="Times New Roman" w:hAnsi="Times New Roman" w:cs="Times New Roman"/>
          <w:sz w:val="24"/>
          <w:szCs w:val="24"/>
        </w:rPr>
        <w:t>s</w:t>
      </w:r>
      <w:r w:rsidR="00CE3707">
        <w:rPr>
          <w:rFonts w:ascii="Times New Roman" w:hAnsi="Times New Roman" w:cs="Times New Roman"/>
          <w:sz w:val="24"/>
          <w:szCs w:val="24"/>
        </w:rPr>
        <w:t xml:space="preserve"> 1</w:t>
      </w:r>
      <w:r w:rsidR="00714E99">
        <w:rPr>
          <w:rFonts w:ascii="Times New Roman" w:hAnsi="Times New Roman" w:cs="Times New Roman"/>
          <w:sz w:val="24"/>
          <w:szCs w:val="24"/>
        </w:rPr>
        <w:t xml:space="preserve"> </w:t>
      </w:r>
      <w:r w:rsidR="003959AE">
        <w:rPr>
          <w:rFonts w:ascii="Times New Roman" w:hAnsi="Times New Roman" w:cs="Times New Roman"/>
          <w:sz w:val="24"/>
          <w:szCs w:val="24"/>
        </w:rPr>
        <w:t>and</w:t>
      </w:r>
      <w:r w:rsidR="00FD4741">
        <w:rPr>
          <w:rFonts w:ascii="Times New Roman" w:hAnsi="Times New Roman" w:cs="Times New Roman"/>
          <w:sz w:val="24"/>
          <w:szCs w:val="24"/>
        </w:rPr>
        <w:t xml:space="preserve"> </w:t>
      </w:r>
      <w:r w:rsidR="00E126C2">
        <w:rPr>
          <w:rFonts w:ascii="Times New Roman" w:hAnsi="Times New Roman" w:cs="Times New Roman"/>
          <w:sz w:val="24"/>
          <w:szCs w:val="24"/>
        </w:rPr>
        <w:t>4</w:t>
      </w:r>
      <w:r w:rsidR="00FD4741">
        <w:rPr>
          <w:rFonts w:ascii="Times New Roman" w:hAnsi="Times New Roman" w:cs="Times New Roman"/>
          <w:sz w:val="24"/>
          <w:szCs w:val="24"/>
        </w:rPr>
        <w:t>A</w:t>
      </w:r>
      <w:r w:rsidR="0098435C" w:rsidRPr="00DD1EC1">
        <w:rPr>
          <w:rFonts w:ascii="Times New Roman" w:hAnsi="Times New Roman" w:cs="Times New Roman"/>
          <w:sz w:val="24"/>
          <w:szCs w:val="24"/>
        </w:rPr>
        <w:t>,</w:t>
      </w:r>
      <w:r w:rsidR="00B97953" w:rsidRPr="00DD1EC1">
        <w:rPr>
          <w:rFonts w:ascii="Times New Roman" w:hAnsi="Times New Roman" w:cs="Times New Roman"/>
          <w:sz w:val="24"/>
          <w:szCs w:val="24"/>
        </w:rPr>
        <w:t xml:space="preserve"> </w:t>
      </w:r>
      <w:r w:rsidR="002E461B" w:rsidRPr="00DD1EC1">
        <w:rPr>
          <w:rFonts w:ascii="Times New Roman" w:hAnsi="Times New Roman" w:cs="Times New Roman"/>
          <w:sz w:val="24"/>
          <w:szCs w:val="24"/>
        </w:rPr>
        <w:t xml:space="preserve">common </w:t>
      </w:r>
      <w:r w:rsidR="00B55E22" w:rsidRPr="00DD1EC1">
        <w:rPr>
          <w:rFonts w:ascii="Times New Roman" w:hAnsi="Times New Roman" w:cs="Times New Roman"/>
          <w:sz w:val="24"/>
          <w:szCs w:val="24"/>
        </w:rPr>
        <w:t>rework</w:t>
      </w:r>
      <w:r w:rsidR="004774BE" w:rsidRPr="00DD1EC1">
        <w:rPr>
          <w:rFonts w:ascii="Times New Roman" w:hAnsi="Times New Roman" w:cs="Times New Roman"/>
          <w:sz w:val="24"/>
          <w:szCs w:val="24"/>
        </w:rPr>
        <w:t xml:space="preserve">ed </w:t>
      </w:r>
      <w:r w:rsidR="002C7D29" w:rsidRPr="00DD1EC1">
        <w:rPr>
          <w:rFonts w:ascii="Times New Roman" w:hAnsi="Times New Roman" w:cs="Times New Roman"/>
          <w:sz w:val="24"/>
          <w:szCs w:val="24"/>
        </w:rPr>
        <w:t xml:space="preserve">dinoflagellate cysts </w:t>
      </w:r>
      <w:r w:rsidR="00AC6CB9" w:rsidRPr="00DD1EC1">
        <w:rPr>
          <w:rFonts w:ascii="Times New Roman" w:hAnsi="Times New Roman" w:cs="Times New Roman"/>
          <w:sz w:val="24"/>
          <w:szCs w:val="24"/>
        </w:rPr>
        <w:t xml:space="preserve">in </w:t>
      </w:r>
      <w:r w:rsidR="00FD4741">
        <w:rPr>
          <w:rFonts w:ascii="Times New Roman" w:hAnsi="Times New Roman" w:cs="Times New Roman"/>
          <w:sz w:val="24"/>
          <w:szCs w:val="24"/>
        </w:rPr>
        <w:t>S</w:t>
      </w:r>
      <w:r w:rsidR="001D735A">
        <w:rPr>
          <w:rFonts w:ascii="Times New Roman" w:hAnsi="Times New Roman" w:cs="Times New Roman"/>
          <w:sz w:val="24"/>
          <w:szCs w:val="24"/>
        </w:rPr>
        <w:t xml:space="preserve">equence </w:t>
      </w:r>
      <w:r w:rsidR="00E126C2">
        <w:rPr>
          <w:rFonts w:ascii="Times New Roman" w:hAnsi="Times New Roman" w:cs="Times New Roman"/>
          <w:sz w:val="24"/>
          <w:szCs w:val="24"/>
        </w:rPr>
        <w:t>2</w:t>
      </w:r>
      <w:r w:rsidR="00351995">
        <w:rPr>
          <w:rFonts w:ascii="Times New Roman" w:hAnsi="Times New Roman" w:cs="Times New Roman"/>
          <w:sz w:val="24"/>
          <w:szCs w:val="24"/>
        </w:rPr>
        <w:t>,</w:t>
      </w:r>
      <w:r w:rsidR="001D735A">
        <w:rPr>
          <w:rFonts w:ascii="Times New Roman" w:hAnsi="Times New Roman" w:cs="Times New Roman"/>
          <w:sz w:val="24"/>
          <w:szCs w:val="24"/>
        </w:rPr>
        <w:t xml:space="preserve"> </w:t>
      </w:r>
      <w:r w:rsidR="002E461B" w:rsidRPr="00DD1EC1">
        <w:rPr>
          <w:rFonts w:ascii="Times New Roman" w:hAnsi="Times New Roman" w:cs="Times New Roman"/>
          <w:sz w:val="24"/>
          <w:szCs w:val="24"/>
        </w:rPr>
        <w:t xml:space="preserve">and </w:t>
      </w:r>
      <w:r w:rsidR="00015311" w:rsidRPr="00DD1EC1">
        <w:rPr>
          <w:rFonts w:ascii="Times New Roman" w:hAnsi="Times New Roman" w:cs="Times New Roman"/>
          <w:sz w:val="24"/>
          <w:szCs w:val="24"/>
        </w:rPr>
        <w:t xml:space="preserve">evidence for high </w:t>
      </w:r>
      <w:r w:rsidR="00C45A3E" w:rsidRPr="00DD1EC1">
        <w:rPr>
          <w:rFonts w:ascii="Times New Roman" w:hAnsi="Times New Roman" w:cs="Times New Roman"/>
          <w:sz w:val="24"/>
          <w:szCs w:val="24"/>
        </w:rPr>
        <w:t xml:space="preserve">biological </w:t>
      </w:r>
      <w:r w:rsidR="006544EE" w:rsidRPr="00DD1EC1">
        <w:rPr>
          <w:rFonts w:ascii="Times New Roman" w:hAnsi="Times New Roman" w:cs="Times New Roman"/>
          <w:sz w:val="24"/>
          <w:szCs w:val="24"/>
        </w:rPr>
        <w:t xml:space="preserve">productivity in </w:t>
      </w:r>
      <w:r w:rsidR="00FD4741">
        <w:rPr>
          <w:rFonts w:ascii="Times New Roman" w:hAnsi="Times New Roman" w:cs="Times New Roman"/>
          <w:sz w:val="24"/>
          <w:szCs w:val="24"/>
        </w:rPr>
        <w:t>S</w:t>
      </w:r>
      <w:r w:rsidR="001D735A">
        <w:rPr>
          <w:rFonts w:ascii="Times New Roman" w:hAnsi="Times New Roman" w:cs="Times New Roman"/>
          <w:sz w:val="24"/>
          <w:szCs w:val="24"/>
        </w:rPr>
        <w:t xml:space="preserve">equence </w:t>
      </w:r>
      <w:r w:rsidR="00E126C2">
        <w:rPr>
          <w:rFonts w:ascii="Times New Roman" w:hAnsi="Times New Roman" w:cs="Times New Roman"/>
          <w:sz w:val="24"/>
          <w:szCs w:val="24"/>
        </w:rPr>
        <w:t>3B</w:t>
      </w:r>
      <w:r w:rsidR="001D735A">
        <w:rPr>
          <w:rFonts w:ascii="Times New Roman" w:hAnsi="Times New Roman" w:cs="Times New Roman"/>
          <w:sz w:val="24"/>
          <w:szCs w:val="24"/>
        </w:rPr>
        <w:t xml:space="preserve"> </w:t>
      </w:r>
      <w:r w:rsidR="004F3655" w:rsidRPr="00DD1EC1">
        <w:rPr>
          <w:rFonts w:ascii="Times New Roman" w:hAnsi="Times New Roman" w:cs="Times New Roman"/>
          <w:sz w:val="24"/>
          <w:szCs w:val="24"/>
        </w:rPr>
        <w:t>(</w:t>
      </w:r>
      <w:r w:rsidR="00EA5B51">
        <w:rPr>
          <w:rFonts w:ascii="Times New Roman" w:hAnsi="Times New Roman" w:cs="Times New Roman"/>
          <w:sz w:val="24"/>
          <w:szCs w:val="24"/>
        </w:rPr>
        <w:t xml:space="preserve">Extended Data </w:t>
      </w:r>
      <w:r w:rsidR="00843554">
        <w:rPr>
          <w:rFonts w:ascii="Times New Roman" w:hAnsi="Times New Roman" w:cs="Times New Roman"/>
          <w:sz w:val="24"/>
          <w:szCs w:val="24"/>
        </w:rPr>
        <w:t xml:space="preserve">Fig. </w:t>
      </w:r>
      <w:r w:rsidR="00EA5B51">
        <w:rPr>
          <w:rFonts w:ascii="Times New Roman" w:hAnsi="Times New Roman" w:cs="Times New Roman"/>
          <w:sz w:val="24"/>
          <w:szCs w:val="24"/>
        </w:rPr>
        <w:t>2</w:t>
      </w:r>
      <w:r w:rsidR="00DB1954">
        <w:rPr>
          <w:rFonts w:ascii="Times New Roman" w:hAnsi="Times New Roman" w:cs="Times New Roman"/>
          <w:sz w:val="24"/>
          <w:szCs w:val="24"/>
        </w:rPr>
        <w:t>; Supplementary Material</w:t>
      </w:r>
      <w:r w:rsidR="004F3655" w:rsidRPr="00DD1EC1">
        <w:rPr>
          <w:rFonts w:ascii="Times New Roman" w:hAnsi="Times New Roman" w:cs="Times New Roman"/>
          <w:sz w:val="24"/>
          <w:szCs w:val="24"/>
        </w:rPr>
        <w:t>)</w:t>
      </w:r>
      <w:r w:rsidR="009F085F" w:rsidRPr="00DD1EC1">
        <w:rPr>
          <w:rFonts w:ascii="Times New Roman" w:hAnsi="Times New Roman" w:cs="Times New Roman"/>
          <w:sz w:val="24"/>
          <w:szCs w:val="24"/>
        </w:rPr>
        <w:t>.</w:t>
      </w:r>
      <w:r w:rsidR="00F6041D" w:rsidRPr="00DD1EC1">
        <w:rPr>
          <w:rFonts w:ascii="Times New Roman" w:hAnsi="Times New Roman" w:cs="Times New Roman"/>
          <w:sz w:val="24"/>
          <w:szCs w:val="24"/>
        </w:rPr>
        <w:t xml:space="preserve"> </w:t>
      </w:r>
      <w:r w:rsidR="00EC1B99" w:rsidRPr="00DD1EC1">
        <w:rPr>
          <w:rFonts w:ascii="Times New Roman" w:hAnsi="Times New Roman" w:cs="Times New Roman"/>
          <w:sz w:val="24"/>
          <w:szCs w:val="24"/>
        </w:rPr>
        <w:t>The</w:t>
      </w:r>
      <w:r w:rsidR="002D49F8">
        <w:rPr>
          <w:rFonts w:ascii="Times New Roman" w:hAnsi="Times New Roman" w:cs="Times New Roman"/>
          <w:sz w:val="24"/>
          <w:szCs w:val="24"/>
        </w:rPr>
        <w:t>se</w:t>
      </w:r>
      <w:r w:rsidR="00EC1B99" w:rsidRPr="00DD1EC1">
        <w:rPr>
          <w:rFonts w:ascii="Times New Roman" w:hAnsi="Times New Roman" w:cs="Times New Roman"/>
          <w:sz w:val="24"/>
          <w:szCs w:val="24"/>
        </w:rPr>
        <w:t xml:space="preserve"> lithological and paleontological data from </w:t>
      </w:r>
      <w:r w:rsidR="00714BDA">
        <w:rPr>
          <w:rFonts w:ascii="Times New Roman" w:hAnsi="Times New Roman" w:cs="Times New Roman"/>
          <w:sz w:val="24"/>
          <w:szCs w:val="24"/>
        </w:rPr>
        <w:t>S</w:t>
      </w:r>
      <w:r w:rsidR="001D735A">
        <w:rPr>
          <w:rFonts w:ascii="Times New Roman" w:hAnsi="Times New Roman" w:cs="Times New Roman"/>
          <w:sz w:val="24"/>
          <w:szCs w:val="24"/>
        </w:rPr>
        <w:t xml:space="preserve">equences 1, </w:t>
      </w:r>
      <w:r w:rsidR="004278CB">
        <w:rPr>
          <w:rFonts w:ascii="Times New Roman" w:hAnsi="Times New Roman" w:cs="Times New Roman"/>
          <w:sz w:val="24"/>
          <w:szCs w:val="24"/>
        </w:rPr>
        <w:t xml:space="preserve">2, </w:t>
      </w:r>
      <w:r w:rsidR="00A126CB">
        <w:rPr>
          <w:rFonts w:ascii="Times New Roman" w:hAnsi="Times New Roman" w:cs="Times New Roman"/>
          <w:sz w:val="24"/>
          <w:szCs w:val="24"/>
        </w:rPr>
        <w:t>3A</w:t>
      </w:r>
      <w:r w:rsidR="004278CB">
        <w:rPr>
          <w:rFonts w:ascii="Times New Roman" w:hAnsi="Times New Roman" w:cs="Times New Roman"/>
          <w:sz w:val="24"/>
          <w:szCs w:val="24"/>
        </w:rPr>
        <w:t xml:space="preserve"> and </w:t>
      </w:r>
      <w:r w:rsidR="00DD4962">
        <w:rPr>
          <w:rFonts w:ascii="Times New Roman" w:hAnsi="Times New Roman" w:cs="Times New Roman"/>
          <w:sz w:val="24"/>
          <w:szCs w:val="24"/>
        </w:rPr>
        <w:t>4</w:t>
      </w:r>
      <w:r w:rsidR="004278CB">
        <w:rPr>
          <w:rFonts w:ascii="Times New Roman" w:hAnsi="Times New Roman" w:cs="Times New Roman"/>
          <w:sz w:val="24"/>
          <w:szCs w:val="24"/>
        </w:rPr>
        <w:t xml:space="preserve">A </w:t>
      </w:r>
      <w:r w:rsidR="00D62640">
        <w:rPr>
          <w:rFonts w:ascii="Times New Roman" w:hAnsi="Times New Roman" w:cs="Times New Roman"/>
          <w:sz w:val="24"/>
          <w:szCs w:val="24"/>
        </w:rPr>
        <w:t xml:space="preserve">indicate </w:t>
      </w:r>
      <w:r w:rsidR="00EC1B99" w:rsidRPr="00DD1EC1">
        <w:rPr>
          <w:rFonts w:ascii="Times New Roman" w:hAnsi="Times New Roman" w:cs="Times New Roman"/>
          <w:sz w:val="24"/>
          <w:szCs w:val="24"/>
        </w:rPr>
        <w:t>a</w:t>
      </w:r>
      <w:r w:rsidR="00DB7C8A">
        <w:rPr>
          <w:rFonts w:ascii="Times New Roman" w:hAnsi="Times New Roman" w:cs="Times New Roman"/>
          <w:sz w:val="24"/>
          <w:szCs w:val="24"/>
        </w:rPr>
        <w:t>n</w:t>
      </w:r>
      <w:r w:rsidR="00EC1B99" w:rsidRPr="00DD1EC1">
        <w:rPr>
          <w:rFonts w:ascii="Times New Roman" w:hAnsi="Times New Roman" w:cs="Times New Roman"/>
          <w:sz w:val="24"/>
          <w:szCs w:val="24"/>
        </w:rPr>
        <w:t xml:space="preserve"> ice-proximal glacimarine (and potentially subglacial) setting, while data from </w:t>
      </w:r>
      <w:r w:rsidR="00714BDA">
        <w:rPr>
          <w:rFonts w:ascii="Times New Roman" w:hAnsi="Times New Roman" w:cs="Times New Roman"/>
          <w:sz w:val="24"/>
          <w:szCs w:val="24"/>
        </w:rPr>
        <w:t>S</w:t>
      </w:r>
      <w:r w:rsidR="004278CB">
        <w:rPr>
          <w:rFonts w:ascii="Times New Roman" w:hAnsi="Times New Roman" w:cs="Times New Roman"/>
          <w:sz w:val="24"/>
          <w:szCs w:val="24"/>
        </w:rPr>
        <w:t xml:space="preserve">equence </w:t>
      </w:r>
      <w:r w:rsidR="004A23B1">
        <w:rPr>
          <w:rFonts w:ascii="Times New Roman" w:hAnsi="Times New Roman" w:cs="Times New Roman"/>
          <w:sz w:val="24"/>
          <w:szCs w:val="24"/>
        </w:rPr>
        <w:t>3B</w:t>
      </w:r>
      <w:r w:rsidR="004278CB">
        <w:rPr>
          <w:rFonts w:ascii="Times New Roman" w:hAnsi="Times New Roman" w:cs="Times New Roman"/>
          <w:sz w:val="24"/>
          <w:szCs w:val="24"/>
        </w:rPr>
        <w:t xml:space="preserve"> </w:t>
      </w:r>
      <w:r w:rsidR="00EC1B99" w:rsidRPr="00DD1EC1">
        <w:rPr>
          <w:rFonts w:ascii="Times New Roman" w:hAnsi="Times New Roman" w:cs="Times New Roman"/>
          <w:sz w:val="24"/>
          <w:szCs w:val="24"/>
        </w:rPr>
        <w:t>suggest</w:t>
      </w:r>
      <w:r w:rsidR="00C065FC">
        <w:rPr>
          <w:rFonts w:ascii="Times New Roman" w:hAnsi="Times New Roman" w:cs="Times New Roman"/>
          <w:sz w:val="24"/>
          <w:szCs w:val="24"/>
        </w:rPr>
        <w:t xml:space="preserve"> </w:t>
      </w:r>
      <w:r w:rsidR="00EC1B99" w:rsidRPr="00DD1EC1">
        <w:rPr>
          <w:rFonts w:ascii="Times New Roman" w:hAnsi="Times New Roman" w:cs="Times New Roman"/>
          <w:sz w:val="24"/>
          <w:szCs w:val="24"/>
        </w:rPr>
        <w:t>an ice-distal setting</w:t>
      </w:r>
      <w:r w:rsidR="009E223D" w:rsidRPr="00DD1EC1">
        <w:rPr>
          <w:rFonts w:ascii="Times New Roman" w:hAnsi="Times New Roman" w:cs="Times New Roman"/>
          <w:sz w:val="24"/>
          <w:szCs w:val="24"/>
        </w:rPr>
        <w:t>.</w:t>
      </w:r>
      <w:r w:rsidR="006D4A22" w:rsidRPr="00DD1EC1">
        <w:rPr>
          <w:rFonts w:ascii="Times New Roman" w:hAnsi="Times New Roman" w:cs="Times New Roman"/>
          <w:sz w:val="24"/>
          <w:szCs w:val="24"/>
        </w:rPr>
        <w:t xml:space="preserve"> </w:t>
      </w:r>
      <w:r w:rsidR="00B94CDE" w:rsidRPr="00DD1EC1">
        <w:rPr>
          <w:rFonts w:ascii="Times New Roman" w:hAnsi="Times New Roman" w:cs="Times New Roman"/>
          <w:sz w:val="24"/>
          <w:szCs w:val="24"/>
        </w:rPr>
        <w:t>Notably</w:t>
      </w:r>
      <w:r w:rsidR="00207005" w:rsidRPr="00DD1EC1">
        <w:rPr>
          <w:rFonts w:ascii="Times New Roman" w:hAnsi="Times New Roman" w:cs="Times New Roman"/>
          <w:sz w:val="24"/>
          <w:szCs w:val="24"/>
        </w:rPr>
        <w:t>, t</w:t>
      </w:r>
      <w:r w:rsidR="00207005" w:rsidRPr="00DD1EC1">
        <w:rPr>
          <w:rFonts w:ascii="Times New Roman" w:hAnsi="Times New Roman" w:cs="Times New Roman"/>
          <w:bCs/>
          <w:sz w:val="24"/>
          <w:szCs w:val="24"/>
        </w:rPr>
        <w:t>he ~1</w:t>
      </w:r>
      <w:r w:rsidR="000C775E">
        <w:rPr>
          <w:rFonts w:ascii="Times New Roman" w:hAnsi="Times New Roman" w:cs="Times New Roman"/>
          <w:bCs/>
          <w:sz w:val="24"/>
          <w:szCs w:val="24"/>
        </w:rPr>
        <w:t>90</w:t>
      </w:r>
      <w:r w:rsidR="00207005" w:rsidRPr="00DD1EC1">
        <w:rPr>
          <w:rFonts w:ascii="Times New Roman" w:hAnsi="Times New Roman" w:cs="Times New Roman"/>
          <w:bCs/>
          <w:sz w:val="24"/>
          <w:szCs w:val="24"/>
        </w:rPr>
        <w:t xml:space="preserve"> m </w:t>
      </w:r>
      <w:r w:rsidR="003A0ECD">
        <w:rPr>
          <w:rFonts w:ascii="Times New Roman" w:hAnsi="Times New Roman" w:cs="Times New Roman"/>
          <w:bCs/>
          <w:sz w:val="24"/>
          <w:szCs w:val="24"/>
        </w:rPr>
        <w:t xml:space="preserve">thick succession of </w:t>
      </w:r>
      <w:r w:rsidR="00714BDA">
        <w:rPr>
          <w:rFonts w:ascii="Times New Roman" w:hAnsi="Times New Roman" w:cs="Times New Roman"/>
          <w:bCs/>
          <w:sz w:val="24"/>
          <w:szCs w:val="24"/>
        </w:rPr>
        <w:t>S</w:t>
      </w:r>
      <w:r w:rsidR="004278CB">
        <w:rPr>
          <w:rFonts w:ascii="Times New Roman" w:hAnsi="Times New Roman" w:cs="Times New Roman"/>
          <w:bCs/>
          <w:sz w:val="24"/>
          <w:szCs w:val="24"/>
        </w:rPr>
        <w:t>equence 2</w:t>
      </w:r>
      <w:r w:rsidR="00C862F9">
        <w:rPr>
          <w:rFonts w:ascii="Times New Roman" w:hAnsi="Times New Roman" w:cs="Times New Roman"/>
          <w:bCs/>
          <w:sz w:val="24"/>
          <w:szCs w:val="24"/>
        </w:rPr>
        <w:t>, containing</w:t>
      </w:r>
      <w:r w:rsidR="003D5174" w:rsidRPr="00DD1EC1">
        <w:rPr>
          <w:rFonts w:ascii="Times New Roman" w:hAnsi="Times New Roman" w:cs="Times New Roman"/>
          <w:bCs/>
          <w:sz w:val="24"/>
          <w:szCs w:val="24"/>
        </w:rPr>
        <w:t xml:space="preserve"> a high proportion of reworked </w:t>
      </w:r>
      <w:r w:rsidR="007469BA" w:rsidRPr="00DD1EC1">
        <w:rPr>
          <w:rFonts w:ascii="Times New Roman" w:hAnsi="Times New Roman" w:cs="Times New Roman"/>
          <w:sz w:val="24"/>
          <w:szCs w:val="24"/>
        </w:rPr>
        <w:t>dinoflagellate cysts</w:t>
      </w:r>
      <w:r w:rsidR="00C862F9">
        <w:rPr>
          <w:rFonts w:ascii="Times New Roman" w:hAnsi="Times New Roman" w:cs="Times New Roman"/>
          <w:sz w:val="24"/>
          <w:szCs w:val="24"/>
        </w:rPr>
        <w:t>,</w:t>
      </w:r>
      <w:r w:rsidR="007469BA" w:rsidRPr="00DD1EC1">
        <w:rPr>
          <w:rFonts w:ascii="Times New Roman" w:hAnsi="Times New Roman" w:cs="Times New Roman"/>
          <w:sz w:val="24"/>
          <w:szCs w:val="24"/>
        </w:rPr>
        <w:t xml:space="preserve"> </w:t>
      </w:r>
      <w:r w:rsidR="00207005" w:rsidRPr="00DD1EC1">
        <w:rPr>
          <w:rFonts w:ascii="Times New Roman" w:hAnsi="Times New Roman" w:cs="Times New Roman"/>
          <w:bCs/>
          <w:sz w:val="24"/>
          <w:szCs w:val="24"/>
        </w:rPr>
        <w:t>w</w:t>
      </w:r>
      <w:r w:rsidR="008E461A" w:rsidRPr="00DD1EC1">
        <w:rPr>
          <w:rFonts w:ascii="Times New Roman" w:hAnsi="Times New Roman" w:cs="Times New Roman"/>
          <w:bCs/>
          <w:sz w:val="24"/>
          <w:szCs w:val="24"/>
        </w:rPr>
        <w:t>as</w:t>
      </w:r>
      <w:r w:rsidR="00207005" w:rsidRPr="00DD1EC1">
        <w:rPr>
          <w:rFonts w:ascii="Times New Roman" w:hAnsi="Times New Roman" w:cs="Times New Roman"/>
          <w:bCs/>
          <w:sz w:val="24"/>
          <w:szCs w:val="24"/>
        </w:rPr>
        <w:t xml:space="preserve"> deposited rapidly (0.</w:t>
      </w:r>
      <w:r w:rsidR="000A47BF">
        <w:rPr>
          <w:rFonts w:ascii="Times New Roman" w:hAnsi="Times New Roman" w:cs="Times New Roman"/>
          <w:bCs/>
          <w:sz w:val="24"/>
          <w:szCs w:val="24"/>
        </w:rPr>
        <w:t>59</w:t>
      </w:r>
      <w:r w:rsidR="00AC107E">
        <w:rPr>
          <w:rFonts w:ascii="Times New Roman" w:hAnsi="Times New Roman" w:cs="Times New Roman"/>
          <w:bCs/>
          <w:sz w:val="24"/>
          <w:szCs w:val="24"/>
        </w:rPr>
        <w:t>2</w:t>
      </w:r>
      <w:r w:rsidR="00207005" w:rsidRPr="00DD1EC1">
        <w:rPr>
          <w:rFonts w:ascii="Times New Roman" w:hAnsi="Times New Roman" w:cs="Times New Roman"/>
          <w:bCs/>
          <w:sz w:val="24"/>
          <w:szCs w:val="24"/>
        </w:rPr>
        <w:t xml:space="preserve"> mm</w:t>
      </w:r>
      <w:r w:rsidR="000C4590">
        <w:rPr>
          <w:rFonts w:ascii="Times New Roman" w:hAnsi="Times New Roman" w:cs="Times New Roman"/>
          <w:bCs/>
          <w:sz w:val="24"/>
          <w:szCs w:val="24"/>
        </w:rPr>
        <w:t xml:space="preserve"> </w:t>
      </w:r>
      <w:r w:rsidR="00AC24B0">
        <w:rPr>
          <w:rFonts w:ascii="Times New Roman" w:hAnsi="Times New Roman" w:cs="Times New Roman"/>
          <w:bCs/>
          <w:sz w:val="24"/>
          <w:szCs w:val="24"/>
        </w:rPr>
        <w:t>a</w:t>
      </w:r>
      <w:r w:rsidR="000C4590">
        <w:rPr>
          <w:rFonts w:ascii="Times New Roman" w:hAnsi="Times New Roman" w:cs="Times New Roman"/>
          <w:bCs/>
          <w:sz w:val="24"/>
          <w:szCs w:val="24"/>
          <w:vertAlign w:val="superscript"/>
        </w:rPr>
        <w:t>-1</w:t>
      </w:r>
      <w:r w:rsidR="00207005" w:rsidRPr="00DD1EC1">
        <w:rPr>
          <w:rFonts w:ascii="Times New Roman" w:hAnsi="Times New Roman" w:cs="Times New Roman"/>
          <w:bCs/>
          <w:sz w:val="24"/>
          <w:szCs w:val="24"/>
        </w:rPr>
        <w:t xml:space="preserve">) </w:t>
      </w:r>
      <w:r w:rsidR="003D5174" w:rsidRPr="00DD1EC1">
        <w:rPr>
          <w:rFonts w:ascii="Times New Roman" w:hAnsi="Times New Roman" w:cs="Times New Roman"/>
          <w:bCs/>
          <w:sz w:val="24"/>
          <w:szCs w:val="24"/>
        </w:rPr>
        <w:t>within</w:t>
      </w:r>
      <w:r w:rsidR="00B94CDE" w:rsidRPr="00DD1EC1">
        <w:rPr>
          <w:rFonts w:ascii="Times New Roman" w:hAnsi="Times New Roman" w:cs="Times New Roman"/>
          <w:bCs/>
          <w:sz w:val="24"/>
          <w:szCs w:val="24"/>
        </w:rPr>
        <w:t xml:space="preserve"> a</w:t>
      </w:r>
      <w:r w:rsidR="003D5174" w:rsidRPr="00DD1EC1">
        <w:rPr>
          <w:rFonts w:ascii="Times New Roman" w:hAnsi="Times New Roman" w:cs="Times New Roman"/>
          <w:bCs/>
          <w:sz w:val="24"/>
          <w:szCs w:val="24"/>
        </w:rPr>
        <w:t xml:space="preserve"> </w:t>
      </w:r>
      <w:r w:rsidR="00574229" w:rsidRPr="00DD1EC1">
        <w:rPr>
          <w:rFonts w:ascii="Times New Roman" w:hAnsi="Times New Roman" w:cs="Times New Roman"/>
          <w:bCs/>
          <w:sz w:val="24"/>
          <w:szCs w:val="24"/>
        </w:rPr>
        <w:t>~</w:t>
      </w:r>
      <w:r w:rsidR="00C73B52">
        <w:rPr>
          <w:rFonts w:ascii="Times New Roman" w:hAnsi="Times New Roman" w:cs="Times New Roman"/>
          <w:bCs/>
          <w:sz w:val="24"/>
          <w:szCs w:val="24"/>
        </w:rPr>
        <w:t>3</w:t>
      </w:r>
      <w:r w:rsidR="001D39CF">
        <w:rPr>
          <w:rFonts w:ascii="Times New Roman" w:hAnsi="Times New Roman" w:cs="Times New Roman"/>
          <w:bCs/>
          <w:sz w:val="24"/>
          <w:szCs w:val="24"/>
        </w:rPr>
        <w:t>17</w:t>
      </w:r>
      <w:r w:rsidR="00574229" w:rsidRPr="00DD1EC1">
        <w:rPr>
          <w:rFonts w:ascii="Times New Roman" w:hAnsi="Times New Roman" w:cs="Times New Roman"/>
          <w:bCs/>
          <w:sz w:val="24"/>
          <w:szCs w:val="24"/>
        </w:rPr>
        <w:t xml:space="preserve"> </w:t>
      </w:r>
      <w:proofErr w:type="spellStart"/>
      <w:r w:rsidR="00574229" w:rsidRPr="00DD1EC1">
        <w:rPr>
          <w:rFonts w:ascii="Times New Roman" w:hAnsi="Times New Roman" w:cs="Times New Roman"/>
          <w:bCs/>
          <w:sz w:val="24"/>
          <w:szCs w:val="24"/>
        </w:rPr>
        <w:t>kyr</w:t>
      </w:r>
      <w:proofErr w:type="spellEnd"/>
      <w:r w:rsidR="00B94CDE" w:rsidRPr="00DD1EC1">
        <w:rPr>
          <w:rFonts w:ascii="Times New Roman" w:hAnsi="Times New Roman" w:cs="Times New Roman"/>
          <w:bCs/>
          <w:sz w:val="24"/>
          <w:szCs w:val="24"/>
        </w:rPr>
        <w:t xml:space="preserve"> interval</w:t>
      </w:r>
      <w:r w:rsidR="00152FC5" w:rsidRPr="00DD1EC1">
        <w:rPr>
          <w:rFonts w:ascii="Times New Roman" w:hAnsi="Times New Roman" w:cs="Times New Roman"/>
          <w:bCs/>
          <w:sz w:val="24"/>
          <w:szCs w:val="24"/>
        </w:rPr>
        <w:t xml:space="preserve"> </w:t>
      </w:r>
      <w:r w:rsidR="006F42A2">
        <w:rPr>
          <w:rFonts w:ascii="Times New Roman" w:hAnsi="Times New Roman" w:cs="Times New Roman"/>
          <w:bCs/>
          <w:sz w:val="24"/>
          <w:szCs w:val="24"/>
        </w:rPr>
        <w:t>spanning</w:t>
      </w:r>
      <w:r w:rsidR="00152FC5" w:rsidRPr="00DD1EC1">
        <w:rPr>
          <w:rFonts w:ascii="Times New Roman" w:hAnsi="Times New Roman" w:cs="Times New Roman"/>
          <w:bCs/>
          <w:sz w:val="24"/>
          <w:szCs w:val="24"/>
        </w:rPr>
        <w:t xml:space="preserve"> </w:t>
      </w:r>
      <w:r w:rsidR="004774BE" w:rsidRPr="00DD1EC1">
        <w:rPr>
          <w:rFonts w:ascii="Times New Roman" w:hAnsi="Times New Roman" w:cs="Times New Roman"/>
          <w:bCs/>
          <w:sz w:val="24"/>
          <w:szCs w:val="24"/>
        </w:rPr>
        <w:t>~17.</w:t>
      </w:r>
      <w:r w:rsidR="00C73B52">
        <w:rPr>
          <w:rFonts w:ascii="Times New Roman" w:hAnsi="Times New Roman" w:cs="Times New Roman"/>
          <w:bCs/>
          <w:sz w:val="24"/>
          <w:szCs w:val="24"/>
        </w:rPr>
        <w:t>7</w:t>
      </w:r>
      <w:r w:rsidR="00022129">
        <w:rPr>
          <w:rFonts w:ascii="Times New Roman" w:hAnsi="Times New Roman" w:cs="Times New Roman"/>
          <w:bCs/>
          <w:sz w:val="24"/>
          <w:szCs w:val="24"/>
        </w:rPr>
        <w:t>2</w:t>
      </w:r>
      <w:r w:rsidR="00476210" w:rsidRPr="00DD1EC1">
        <w:rPr>
          <w:rFonts w:ascii="Times New Roman" w:hAnsi="Times New Roman" w:cs="Times New Roman"/>
          <w:bCs/>
          <w:sz w:val="24"/>
          <w:szCs w:val="24"/>
        </w:rPr>
        <w:t>-</w:t>
      </w:r>
      <w:r w:rsidR="004774BE" w:rsidRPr="00DD1EC1">
        <w:rPr>
          <w:rFonts w:ascii="Times New Roman" w:hAnsi="Times New Roman" w:cs="Times New Roman"/>
          <w:bCs/>
          <w:sz w:val="24"/>
          <w:szCs w:val="24"/>
        </w:rPr>
        <w:t>17.4</w:t>
      </w:r>
      <w:r w:rsidR="00022129">
        <w:rPr>
          <w:rFonts w:ascii="Times New Roman" w:hAnsi="Times New Roman" w:cs="Times New Roman"/>
          <w:bCs/>
          <w:sz w:val="24"/>
          <w:szCs w:val="24"/>
        </w:rPr>
        <w:t>0</w:t>
      </w:r>
      <w:r w:rsidR="004774BE" w:rsidRPr="00DD1EC1">
        <w:rPr>
          <w:rFonts w:ascii="Times New Roman" w:hAnsi="Times New Roman" w:cs="Times New Roman"/>
          <w:bCs/>
          <w:sz w:val="24"/>
          <w:szCs w:val="24"/>
        </w:rPr>
        <w:t xml:space="preserve"> Ma</w:t>
      </w:r>
      <w:r w:rsidR="00781D37">
        <w:rPr>
          <w:rFonts w:ascii="Times New Roman" w:hAnsi="Times New Roman" w:cs="Times New Roman"/>
          <w:bCs/>
          <w:sz w:val="24"/>
          <w:szCs w:val="24"/>
        </w:rPr>
        <w:t xml:space="preserve"> (</w:t>
      </w:r>
      <w:r w:rsidR="00EE0503">
        <w:rPr>
          <w:rFonts w:ascii="Times New Roman" w:hAnsi="Times New Roman" w:cs="Times New Roman"/>
          <w:bCs/>
          <w:sz w:val="24"/>
          <w:szCs w:val="24"/>
        </w:rPr>
        <w:t xml:space="preserve">Extended Data </w:t>
      </w:r>
      <w:r w:rsidR="00781D37">
        <w:rPr>
          <w:rFonts w:ascii="Times New Roman" w:hAnsi="Times New Roman" w:cs="Times New Roman"/>
          <w:bCs/>
          <w:sz w:val="24"/>
          <w:szCs w:val="24"/>
        </w:rPr>
        <w:t>Fig. 1)</w:t>
      </w:r>
      <w:r w:rsidR="008B2C98" w:rsidRPr="00DD1EC1">
        <w:rPr>
          <w:rFonts w:ascii="Times New Roman" w:hAnsi="Times New Roman" w:cs="Times New Roman"/>
          <w:bCs/>
          <w:sz w:val="24"/>
          <w:szCs w:val="24"/>
        </w:rPr>
        <w:t>.</w:t>
      </w:r>
    </w:p>
    <w:p w14:paraId="33818A9D" w14:textId="3A23C0F1" w:rsidR="00444B1B" w:rsidRDefault="00D00441" w:rsidP="00444B1B">
      <w:pPr>
        <w:spacing w:after="480" w:line="480" w:lineRule="auto"/>
        <w:rPr>
          <w:rFonts w:ascii="Times New Roman" w:hAnsi="Times New Roman" w:cs="Times New Roman"/>
          <w:i/>
          <w:iCs/>
        </w:rPr>
      </w:pPr>
      <w:r w:rsidRPr="00DD1EC1">
        <w:rPr>
          <w:rFonts w:ascii="Times New Roman" w:hAnsi="Times New Roman" w:cs="Times New Roman"/>
          <w:sz w:val="24"/>
          <w:szCs w:val="24"/>
        </w:rPr>
        <w:lastRenderedPageBreak/>
        <w:t xml:space="preserve">Through comparison </w:t>
      </w:r>
      <w:r w:rsidR="00852C3D">
        <w:rPr>
          <w:rFonts w:ascii="Times New Roman" w:hAnsi="Times New Roman" w:cs="Times New Roman"/>
          <w:sz w:val="24"/>
          <w:szCs w:val="24"/>
        </w:rPr>
        <w:t>with</w:t>
      </w:r>
      <w:r w:rsidRPr="00DD1EC1">
        <w:rPr>
          <w:rFonts w:ascii="Times New Roman" w:hAnsi="Times New Roman" w:cs="Times New Roman"/>
          <w:sz w:val="24"/>
          <w:szCs w:val="24"/>
        </w:rPr>
        <w:t xml:space="preserve"> </w:t>
      </w:r>
      <w:r w:rsidR="00445DC6" w:rsidRPr="00DD1EC1">
        <w:rPr>
          <w:rFonts w:ascii="Times New Roman" w:hAnsi="Times New Roman" w:cs="Times New Roman"/>
          <w:sz w:val="24"/>
          <w:szCs w:val="24"/>
        </w:rPr>
        <w:t xml:space="preserve">terrestrial </w:t>
      </w:r>
      <w:r w:rsidRPr="00DD1EC1">
        <w:rPr>
          <w:rFonts w:ascii="Times New Roman" w:hAnsi="Times New Roman" w:cs="Times New Roman"/>
          <w:sz w:val="24"/>
          <w:szCs w:val="24"/>
        </w:rPr>
        <w:t xml:space="preserve">rock outcrops, the sediments </w:t>
      </w:r>
      <w:r w:rsidR="003D47FA">
        <w:rPr>
          <w:rFonts w:ascii="Times New Roman" w:hAnsi="Times New Roman" w:cs="Times New Roman"/>
          <w:sz w:val="24"/>
          <w:szCs w:val="24"/>
        </w:rPr>
        <w:t xml:space="preserve">recovered </w:t>
      </w:r>
      <w:r w:rsidRPr="00DD1EC1">
        <w:rPr>
          <w:rFonts w:ascii="Times New Roman" w:hAnsi="Times New Roman" w:cs="Times New Roman"/>
          <w:sz w:val="24"/>
          <w:szCs w:val="24"/>
        </w:rPr>
        <w:t xml:space="preserve">at Site U1521 were traced back to </w:t>
      </w:r>
      <w:r w:rsidR="00445DC6" w:rsidRPr="00DD1EC1">
        <w:rPr>
          <w:rFonts w:ascii="Times New Roman" w:hAnsi="Times New Roman" w:cs="Times New Roman"/>
          <w:sz w:val="24"/>
          <w:szCs w:val="24"/>
        </w:rPr>
        <w:t xml:space="preserve">their </w:t>
      </w:r>
      <w:r w:rsidRPr="00DD1EC1">
        <w:rPr>
          <w:rFonts w:ascii="Times New Roman" w:hAnsi="Times New Roman" w:cs="Times New Roman"/>
          <w:sz w:val="24"/>
          <w:szCs w:val="24"/>
        </w:rPr>
        <w:t>source region</w:t>
      </w:r>
      <w:r w:rsidR="005E5307">
        <w:rPr>
          <w:rFonts w:ascii="Times New Roman" w:hAnsi="Times New Roman" w:cs="Times New Roman"/>
          <w:sz w:val="24"/>
          <w:szCs w:val="24"/>
        </w:rPr>
        <w:t>s</w:t>
      </w:r>
      <w:r w:rsidRPr="00DD1EC1">
        <w:rPr>
          <w:rFonts w:ascii="Times New Roman" w:hAnsi="Times New Roman" w:cs="Times New Roman"/>
          <w:sz w:val="24"/>
          <w:szCs w:val="24"/>
        </w:rPr>
        <w:t xml:space="preserve">. </w:t>
      </w:r>
      <w:r w:rsidR="00152FC5" w:rsidRPr="00DD1EC1">
        <w:rPr>
          <w:rFonts w:ascii="Times New Roman" w:hAnsi="Times New Roman" w:cs="Times New Roman"/>
          <w:sz w:val="24"/>
          <w:szCs w:val="24"/>
        </w:rPr>
        <w:t>A differing</w:t>
      </w:r>
      <w:r w:rsidR="00196B69" w:rsidRPr="00DD1EC1">
        <w:rPr>
          <w:rFonts w:ascii="Times New Roman" w:hAnsi="Times New Roman" w:cs="Times New Roman"/>
          <w:sz w:val="24"/>
          <w:szCs w:val="24"/>
        </w:rPr>
        <w:t xml:space="preserve"> </w:t>
      </w:r>
      <w:r w:rsidR="0064270A" w:rsidRPr="00DD1EC1">
        <w:rPr>
          <w:rFonts w:ascii="Times New Roman" w:hAnsi="Times New Roman" w:cs="Times New Roman"/>
          <w:sz w:val="24"/>
          <w:szCs w:val="24"/>
        </w:rPr>
        <w:t>geological history of</w:t>
      </w:r>
      <w:r w:rsidR="00EA509C" w:rsidRPr="00DD1EC1">
        <w:rPr>
          <w:rFonts w:ascii="Times New Roman" w:hAnsi="Times New Roman" w:cs="Times New Roman"/>
          <w:sz w:val="24"/>
          <w:szCs w:val="24"/>
        </w:rPr>
        <w:t xml:space="preserve"> the</w:t>
      </w:r>
      <w:r w:rsidR="0064270A" w:rsidRPr="00DD1EC1">
        <w:rPr>
          <w:rFonts w:ascii="Times New Roman" w:hAnsi="Times New Roman" w:cs="Times New Roman"/>
          <w:sz w:val="24"/>
          <w:szCs w:val="24"/>
        </w:rPr>
        <w:t xml:space="preserve"> rocks</w:t>
      </w:r>
      <w:r w:rsidR="00250723" w:rsidRPr="00DD1EC1">
        <w:rPr>
          <w:rFonts w:ascii="Times New Roman" w:hAnsi="Times New Roman" w:cs="Times New Roman"/>
          <w:sz w:val="24"/>
          <w:szCs w:val="24"/>
        </w:rPr>
        <w:t xml:space="preserve"> beneath the </w:t>
      </w:r>
      <w:r w:rsidR="006E04FD" w:rsidRPr="00DD1EC1">
        <w:rPr>
          <w:rFonts w:ascii="Times New Roman" w:hAnsi="Times New Roman" w:cs="Times New Roman"/>
          <w:sz w:val="24"/>
          <w:szCs w:val="24"/>
        </w:rPr>
        <w:t>EAIS</w:t>
      </w:r>
      <w:r w:rsidR="00D82212" w:rsidRPr="00DD1EC1">
        <w:rPr>
          <w:rFonts w:ascii="Times New Roman" w:hAnsi="Times New Roman" w:cs="Times New Roman"/>
          <w:sz w:val="24"/>
          <w:szCs w:val="24"/>
        </w:rPr>
        <w:t xml:space="preserve"> </w:t>
      </w:r>
      <w:r w:rsidR="00250723" w:rsidRPr="00DD1EC1">
        <w:rPr>
          <w:rFonts w:ascii="Times New Roman" w:hAnsi="Times New Roman" w:cs="Times New Roman"/>
          <w:sz w:val="24"/>
          <w:szCs w:val="24"/>
        </w:rPr>
        <w:t>and</w:t>
      </w:r>
      <w:r w:rsidR="00196B69" w:rsidRPr="00DD1EC1">
        <w:rPr>
          <w:rFonts w:ascii="Times New Roman" w:hAnsi="Times New Roman" w:cs="Times New Roman"/>
          <w:sz w:val="24"/>
          <w:szCs w:val="24"/>
        </w:rPr>
        <w:t xml:space="preserve"> W</w:t>
      </w:r>
      <w:r w:rsidR="006E04FD" w:rsidRPr="00DD1EC1">
        <w:rPr>
          <w:rFonts w:ascii="Times New Roman" w:hAnsi="Times New Roman" w:cs="Times New Roman"/>
          <w:sz w:val="24"/>
          <w:szCs w:val="24"/>
        </w:rPr>
        <w:t>AIS</w:t>
      </w:r>
      <w:r w:rsidR="00D655A1" w:rsidRPr="00DD1EC1">
        <w:rPr>
          <w:rFonts w:ascii="Times New Roman" w:hAnsi="Times New Roman" w:cs="Times New Roman"/>
          <w:sz w:val="24"/>
          <w:szCs w:val="24"/>
        </w:rPr>
        <w:t xml:space="preserve"> </w:t>
      </w:r>
      <w:r w:rsidR="0087500E" w:rsidRPr="00DD1EC1">
        <w:rPr>
          <w:rFonts w:ascii="Times New Roman" w:hAnsi="Times New Roman" w:cs="Times New Roman"/>
          <w:sz w:val="24"/>
          <w:szCs w:val="24"/>
        </w:rPr>
        <w:t xml:space="preserve">(Fig. 1) </w:t>
      </w:r>
      <w:r w:rsidR="00D655A1" w:rsidRPr="00DD1EC1">
        <w:rPr>
          <w:rFonts w:ascii="Times New Roman" w:hAnsi="Times New Roman" w:cs="Times New Roman"/>
          <w:sz w:val="24"/>
          <w:szCs w:val="24"/>
        </w:rPr>
        <w:t>giv</w:t>
      </w:r>
      <w:r w:rsidR="00152FC5" w:rsidRPr="00DD1EC1">
        <w:rPr>
          <w:rFonts w:ascii="Times New Roman" w:hAnsi="Times New Roman" w:cs="Times New Roman"/>
          <w:sz w:val="24"/>
          <w:szCs w:val="24"/>
        </w:rPr>
        <w:t>e</w:t>
      </w:r>
      <w:r w:rsidR="00CD7927" w:rsidRPr="00DD1EC1">
        <w:rPr>
          <w:rFonts w:ascii="Times New Roman" w:hAnsi="Times New Roman" w:cs="Times New Roman"/>
          <w:sz w:val="24"/>
          <w:szCs w:val="24"/>
        </w:rPr>
        <w:t>s</w:t>
      </w:r>
      <w:r w:rsidR="00D655A1" w:rsidRPr="00DD1EC1">
        <w:rPr>
          <w:rFonts w:ascii="Times New Roman" w:hAnsi="Times New Roman" w:cs="Times New Roman"/>
          <w:sz w:val="24"/>
          <w:szCs w:val="24"/>
        </w:rPr>
        <w:t xml:space="preserve"> </w:t>
      </w:r>
      <w:r w:rsidR="0006421E" w:rsidRPr="00DD1EC1">
        <w:rPr>
          <w:rFonts w:ascii="Times New Roman" w:hAnsi="Times New Roman" w:cs="Times New Roman"/>
          <w:sz w:val="24"/>
          <w:szCs w:val="24"/>
        </w:rPr>
        <w:t xml:space="preserve">the </w:t>
      </w:r>
      <w:r w:rsidR="0067441F" w:rsidRPr="00DD1EC1">
        <w:rPr>
          <w:rFonts w:ascii="Times New Roman" w:hAnsi="Times New Roman" w:cs="Times New Roman"/>
          <w:sz w:val="24"/>
          <w:szCs w:val="24"/>
        </w:rPr>
        <w:t>sediment</w:t>
      </w:r>
      <w:r w:rsidR="0050471D" w:rsidRPr="00DD1EC1">
        <w:rPr>
          <w:rFonts w:ascii="Times New Roman" w:hAnsi="Times New Roman" w:cs="Times New Roman"/>
          <w:sz w:val="24"/>
          <w:szCs w:val="24"/>
        </w:rPr>
        <w:t xml:space="preserve"> </w:t>
      </w:r>
      <w:r w:rsidR="0006421E" w:rsidRPr="00DD1EC1">
        <w:rPr>
          <w:rFonts w:ascii="Times New Roman" w:hAnsi="Times New Roman" w:cs="Times New Roman"/>
          <w:sz w:val="24"/>
          <w:szCs w:val="24"/>
        </w:rPr>
        <w:t xml:space="preserve">eroded by each ice sheet </w:t>
      </w:r>
      <w:r w:rsidR="00EA3B83" w:rsidRPr="00DD1EC1">
        <w:rPr>
          <w:rFonts w:ascii="Times New Roman" w:hAnsi="Times New Roman" w:cs="Times New Roman"/>
          <w:sz w:val="24"/>
          <w:szCs w:val="24"/>
        </w:rPr>
        <w:t xml:space="preserve">a </w:t>
      </w:r>
      <w:r w:rsidR="00D655A1" w:rsidRPr="00DD1EC1">
        <w:rPr>
          <w:rFonts w:ascii="Times New Roman" w:hAnsi="Times New Roman" w:cs="Times New Roman"/>
          <w:sz w:val="24"/>
          <w:szCs w:val="24"/>
        </w:rPr>
        <w:t>distinct</w:t>
      </w:r>
      <w:r w:rsidR="0067441F" w:rsidRPr="00DD1EC1">
        <w:rPr>
          <w:rFonts w:ascii="Times New Roman" w:hAnsi="Times New Roman" w:cs="Times New Roman"/>
          <w:sz w:val="24"/>
          <w:szCs w:val="24"/>
        </w:rPr>
        <w:t xml:space="preserve"> </w:t>
      </w:r>
      <w:r w:rsidR="00EA3B83" w:rsidRPr="00DD1EC1">
        <w:rPr>
          <w:rFonts w:ascii="Times New Roman" w:hAnsi="Times New Roman" w:cs="Times New Roman"/>
          <w:sz w:val="24"/>
          <w:szCs w:val="24"/>
        </w:rPr>
        <w:t xml:space="preserve">geochemical, </w:t>
      </w:r>
      <w:proofErr w:type="gramStart"/>
      <w:r w:rsidR="00EA3B83" w:rsidRPr="00DD1EC1">
        <w:rPr>
          <w:rFonts w:ascii="Times New Roman" w:hAnsi="Times New Roman" w:cs="Times New Roman"/>
          <w:sz w:val="24"/>
          <w:szCs w:val="24"/>
        </w:rPr>
        <w:t>petrological</w:t>
      </w:r>
      <w:proofErr w:type="gramEnd"/>
      <w:r w:rsidR="00EA3B83" w:rsidRPr="00DD1EC1">
        <w:rPr>
          <w:rFonts w:ascii="Times New Roman" w:hAnsi="Times New Roman" w:cs="Times New Roman"/>
          <w:sz w:val="24"/>
          <w:szCs w:val="24"/>
        </w:rPr>
        <w:t xml:space="preserve"> and mineralogical composition</w:t>
      </w:r>
      <w:r w:rsidR="00445DC6" w:rsidRPr="00DD1EC1">
        <w:rPr>
          <w:rFonts w:ascii="Times New Roman" w:hAnsi="Times New Roman" w:cs="Times New Roman"/>
          <w:sz w:val="24"/>
          <w:szCs w:val="24"/>
        </w:rPr>
        <w:t xml:space="preserve">, allowing </w:t>
      </w:r>
      <w:r w:rsidR="003C4781" w:rsidRPr="00DD1EC1">
        <w:rPr>
          <w:rFonts w:ascii="Times New Roman" w:hAnsi="Times New Roman" w:cs="Times New Roman"/>
          <w:sz w:val="24"/>
          <w:szCs w:val="24"/>
        </w:rPr>
        <w:t xml:space="preserve">expansions </w:t>
      </w:r>
      <w:r w:rsidR="005E5307">
        <w:rPr>
          <w:rFonts w:ascii="Times New Roman" w:hAnsi="Times New Roman" w:cs="Times New Roman"/>
          <w:sz w:val="24"/>
          <w:szCs w:val="24"/>
        </w:rPr>
        <w:t xml:space="preserve">of the EAIS and WAIS </w:t>
      </w:r>
      <w:r w:rsidR="003C4781" w:rsidRPr="00DD1EC1">
        <w:rPr>
          <w:rFonts w:ascii="Times New Roman" w:hAnsi="Times New Roman" w:cs="Times New Roman"/>
          <w:sz w:val="24"/>
          <w:szCs w:val="24"/>
        </w:rPr>
        <w:t>to be distinguished</w:t>
      </w:r>
      <w:r w:rsidR="00F05F13" w:rsidRPr="00DD1EC1">
        <w:rPr>
          <w:rFonts w:ascii="Times New Roman" w:hAnsi="Times New Roman" w:cs="Times New Roman"/>
          <w:sz w:val="24"/>
          <w:szCs w:val="24"/>
        </w:rPr>
        <w:t>.</w:t>
      </w:r>
      <w:r w:rsidR="00B11393" w:rsidRPr="00DD1EC1">
        <w:rPr>
          <w:rFonts w:ascii="Times New Roman" w:hAnsi="Times New Roman" w:cs="Times New Roman"/>
          <w:sz w:val="24"/>
          <w:szCs w:val="24"/>
        </w:rPr>
        <w:t xml:space="preserve"> </w:t>
      </w:r>
      <w:r w:rsidR="0030663A">
        <w:rPr>
          <w:rFonts w:ascii="Times New Roman" w:hAnsi="Times New Roman" w:cs="Times New Roman"/>
          <w:sz w:val="24"/>
          <w:szCs w:val="24"/>
        </w:rPr>
        <w:t>To</w:t>
      </w:r>
      <w:r w:rsidR="00982729">
        <w:rPr>
          <w:rFonts w:ascii="Times New Roman" w:hAnsi="Times New Roman" w:cs="Times New Roman"/>
          <w:sz w:val="24"/>
          <w:szCs w:val="24"/>
        </w:rPr>
        <w:t xml:space="preserve"> </w:t>
      </w:r>
      <w:r w:rsidR="0030663A" w:rsidRPr="00DD1EC1">
        <w:rPr>
          <w:rFonts w:ascii="Times New Roman" w:hAnsi="Times New Roman" w:cs="Times New Roman"/>
          <w:sz w:val="24"/>
          <w:szCs w:val="24"/>
        </w:rPr>
        <w:t>avoid bias towards, or omission of, any lithologies</w:t>
      </w:r>
      <w:r w:rsidR="0030663A">
        <w:rPr>
          <w:rFonts w:ascii="Times New Roman" w:hAnsi="Times New Roman" w:cs="Times New Roman"/>
          <w:sz w:val="24"/>
          <w:szCs w:val="24"/>
        </w:rPr>
        <w:t>, w</w:t>
      </w:r>
      <w:r w:rsidR="000E7028">
        <w:rPr>
          <w:rFonts w:ascii="Times New Roman" w:hAnsi="Times New Roman" w:cs="Times New Roman"/>
          <w:sz w:val="24"/>
          <w:szCs w:val="24"/>
        </w:rPr>
        <w:t>e</w:t>
      </w:r>
      <w:r w:rsidR="002C7DC8" w:rsidRPr="00DD1EC1">
        <w:rPr>
          <w:rFonts w:ascii="Times New Roman" w:hAnsi="Times New Roman" w:cs="Times New Roman"/>
          <w:sz w:val="24"/>
          <w:szCs w:val="24"/>
        </w:rPr>
        <w:t xml:space="preserve"> a</w:t>
      </w:r>
      <w:r w:rsidR="00C4484C" w:rsidRPr="00DD1EC1">
        <w:rPr>
          <w:rFonts w:ascii="Times New Roman" w:hAnsi="Times New Roman" w:cs="Times New Roman"/>
          <w:sz w:val="24"/>
          <w:szCs w:val="24"/>
        </w:rPr>
        <w:t>ppl</w:t>
      </w:r>
      <w:r w:rsidR="002C7DC8" w:rsidRPr="00DD1EC1">
        <w:rPr>
          <w:rFonts w:ascii="Times New Roman" w:hAnsi="Times New Roman" w:cs="Times New Roman"/>
          <w:sz w:val="24"/>
          <w:szCs w:val="24"/>
        </w:rPr>
        <w:t>ied</w:t>
      </w:r>
      <w:r w:rsidR="00C4484C" w:rsidRPr="00DD1EC1">
        <w:rPr>
          <w:rFonts w:ascii="Times New Roman" w:hAnsi="Times New Roman" w:cs="Times New Roman"/>
          <w:sz w:val="24"/>
          <w:szCs w:val="24"/>
        </w:rPr>
        <w:t xml:space="preserve"> multiple sediment provenance proxies</w:t>
      </w:r>
      <w:r w:rsidR="00431746" w:rsidRPr="00431746">
        <w:rPr>
          <w:rFonts w:ascii="Times New Roman" w:hAnsi="Times New Roman" w:cs="Times New Roman"/>
          <w:sz w:val="24"/>
          <w:szCs w:val="24"/>
          <w:vertAlign w:val="superscript"/>
        </w:rPr>
        <w:t>27</w:t>
      </w:r>
      <w:r w:rsidR="00C4484C" w:rsidRPr="00DD1EC1">
        <w:rPr>
          <w:rFonts w:ascii="Times New Roman" w:hAnsi="Times New Roman" w:cs="Times New Roman"/>
          <w:sz w:val="24"/>
          <w:szCs w:val="24"/>
        </w:rPr>
        <w:t>.</w:t>
      </w:r>
      <w:r w:rsidR="00C4484C" w:rsidRPr="00DD1EC1">
        <w:rPr>
          <w:rFonts w:ascii="Times New Roman" w:hAnsi="Times New Roman" w:cs="Times New Roman"/>
          <w:bCs/>
          <w:sz w:val="24"/>
          <w:szCs w:val="24"/>
        </w:rPr>
        <w:t xml:space="preserve"> </w:t>
      </w:r>
      <w:r w:rsidR="006417F5" w:rsidRPr="00DD1EC1">
        <w:rPr>
          <w:rFonts w:ascii="Times New Roman" w:hAnsi="Times New Roman" w:cs="Times New Roman"/>
          <w:sz w:val="24"/>
          <w:szCs w:val="24"/>
        </w:rPr>
        <w:t xml:space="preserve">Specifically, we analysed </w:t>
      </w:r>
      <w:r w:rsidR="002F7D46" w:rsidRPr="00DD1EC1">
        <w:rPr>
          <w:rFonts w:ascii="Times New Roman" w:hAnsi="Times New Roman" w:cs="Times New Roman"/>
          <w:sz w:val="24"/>
          <w:szCs w:val="24"/>
        </w:rPr>
        <w:t>the</w:t>
      </w:r>
      <w:r w:rsidR="00DF4323" w:rsidRPr="00DD1EC1">
        <w:rPr>
          <w:rFonts w:ascii="Times New Roman" w:hAnsi="Times New Roman" w:cs="Times New Roman"/>
          <w:sz w:val="24"/>
          <w:szCs w:val="24"/>
        </w:rPr>
        <w:t xml:space="preserve"> detrital</w:t>
      </w:r>
      <w:r w:rsidR="002F7D46" w:rsidRPr="00DD1EC1">
        <w:rPr>
          <w:rFonts w:ascii="Times New Roman" w:hAnsi="Times New Roman" w:cs="Times New Roman"/>
          <w:sz w:val="24"/>
          <w:szCs w:val="24"/>
        </w:rPr>
        <w:t xml:space="preserve"> </w:t>
      </w:r>
      <w:r w:rsidR="00210475" w:rsidRPr="00DD1EC1">
        <w:rPr>
          <w:rFonts w:ascii="Times New Roman" w:hAnsi="Times New Roman" w:cs="Times New Roman"/>
          <w:sz w:val="24"/>
          <w:szCs w:val="24"/>
        </w:rPr>
        <w:t>fine</w:t>
      </w:r>
      <w:r w:rsidR="002B3067" w:rsidRPr="00DD1EC1">
        <w:rPr>
          <w:rFonts w:ascii="Times New Roman" w:hAnsi="Times New Roman" w:cs="Times New Roman"/>
          <w:sz w:val="24"/>
          <w:szCs w:val="24"/>
        </w:rPr>
        <w:t xml:space="preserve"> </w:t>
      </w:r>
      <w:r w:rsidR="002F7D46" w:rsidRPr="00DD1EC1">
        <w:rPr>
          <w:rFonts w:ascii="Times New Roman" w:hAnsi="Times New Roman" w:cs="Times New Roman"/>
          <w:sz w:val="24"/>
          <w:szCs w:val="24"/>
        </w:rPr>
        <w:t>fraction of</w:t>
      </w:r>
      <w:r w:rsidR="0029037B" w:rsidRPr="00DD1EC1">
        <w:rPr>
          <w:rFonts w:ascii="Times New Roman" w:hAnsi="Times New Roman" w:cs="Times New Roman"/>
          <w:sz w:val="24"/>
          <w:szCs w:val="24"/>
        </w:rPr>
        <w:t xml:space="preserve"> </w:t>
      </w:r>
      <w:r w:rsidR="0083497C" w:rsidRPr="00DD1EC1">
        <w:rPr>
          <w:rFonts w:ascii="Times New Roman" w:hAnsi="Times New Roman" w:cs="Times New Roman"/>
          <w:sz w:val="24"/>
          <w:szCs w:val="24"/>
        </w:rPr>
        <w:t>37</w:t>
      </w:r>
      <w:r w:rsidR="00201138" w:rsidRPr="00DD1EC1">
        <w:rPr>
          <w:rFonts w:ascii="Times New Roman" w:hAnsi="Times New Roman" w:cs="Times New Roman"/>
          <w:sz w:val="24"/>
          <w:szCs w:val="24"/>
        </w:rPr>
        <w:t xml:space="preserve"> samples for </w:t>
      </w:r>
      <w:r w:rsidR="00892355" w:rsidRPr="00DD1EC1">
        <w:rPr>
          <w:rFonts w:ascii="Times New Roman" w:hAnsi="Times New Roman" w:cs="Times New Roman"/>
          <w:sz w:val="24"/>
          <w:szCs w:val="24"/>
        </w:rPr>
        <w:t xml:space="preserve">neodymium </w:t>
      </w:r>
      <w:r w:rsidR="00573166" w:rsidRPr="00DD1EC1">
        <w:rPr>
          <w:rFonts w:ascii="Times New Roman" w:hAnsi="Times New Roman" w:cs="Times New Roman"/>
          <w:sz w:val="24"/>
          <w:szCs w:val="24"/>
        </w:rPr>
        <w:t xml:space="preserve">(Nd) </w:t>
      </w:r>
      <w:r w:rsidR="00892355" w:rsidRPr="00DD1EC1">
        <w:rPr>
          <w:rFonts w:ascii="Times New Roman" w:hAnsi="Times New Roman" w:cs="Times New Roman"/>
          <w:sz w:val="24"/>
          <w:szCs w:val="24"/>
        </w:rPr>
        <w:t xml:space="preserve">and strontium </w:t>
      </w:r>
      <w:r w:rsidR="00573166" w:rsidRPr="00DD1EC1">
        <w:rPr>
          <w:rFonts w:ascii="Times New Roman" w:hAnsi="Times New Roman" w:cs="Times New Roman"/>
          <w:sz w:val="24"/>
          <w:szCs w:val="24"/>
        </w:rPr>
        <w:t xml:space="preserve">(Sr) </w:t>
      </w:r>
      <w:r w:rsidR="00892355" w:rsidRPr="00DD1EC1">
        <w:rPr>
          <w:rFonts w:ascii="Times New Roman" w:hAnsi="Times New Roman" w:cs="Times New Roman"/>
          <w:sz w:val="24"/>
          <w:szCs w:val="24"/>
        </w:rPr>
        <w:t>isotope</w:t>
      </w:r>
      <w:r w:rsidR="00573166" w:rsidRPr="00DD1EC1">
        <w:rPr>
          <w:rFonts w:ascii="Times New Roman" w:hAnsi="Times New Roman" w:cs="Times New Roman"/>
          <w:sz w:val="24"/>
          <w:szCs w:val="24"/>
        </w:rPr>
        <w:t xml:space="preserve"> composition</w:t>
      </w:r>
      <w:r w:rsidR="00892355" w:rsidRPr="00DD1EC1">
        <w:rPr>
          <w:rFonts w:ascii="Times New Roman" w:hAnsi="Times New Roman" w:cs="Times New Roman"/>
          <w:sz w:val="24"/>
          <w:szCs w:val="24"/>
        </w:rPr>
        <w:t>s</w:t>
      </w:r>
      <w:r w:rsidR="00210475" w:rsidRPr="00DD1EC1">
        <w:rPr>
          <w:rFonts w:ascii="Times New Roman" w:hAnsi="Times New Roman" w:cs="Times New Roman"/>
          <w:sz w:val="24"/>
          <w:szCs w:val="24"/>
        </w:rPr>
        <w:t xml:space="preserve"> </w:t>
      </w:r>
      <w:r w:rsidR="00A127F3" w:rsidRPr="00DD1EC1">
        <w:rPr>
          <w:rFonts w:ascii="Times New Roman" w:hAnsi="Times New Roman" w:cs="Times New Roman"/>
          <w:sz w:val="24"/>
          <w:szCs w:val="24"/>
        </w:rPr>
        <w:t xml:space="preserve">(&lt;63 </w:t>
      </w:r>
      <w:r w:rsidR="00CA1901">
        <w:rPr>
          <w:rFonts w:ascii="Times New Roman" w:hAnsi="Times New Roman" w:cs="Times New Roman"/>
          <w:sz w:val="24"/>
          <w:szCs w:val="24"/>
        </w:rPr>
        <w:t>µ</w:t>
      </w:r>
      <w:r w:rsidR="00A127F3" w:rsidRPr="00DD1EC1">
        <w:rPr>
          <w:rFonts w:ascii="Times New Roman" w:hAnsi="Times New Roman" w:cs="Times New Roman"/>
          <w:sz w:val="24"/>
          <w:szCs w:val="24"/>
        </w:rPr>
        <w:t>m)</w:t>
      </w:r>
      <w:r w:rsidR="006417F5" w:rsidRPr="00DD1EC1">
        <w:rPr>
          <w:rFonts w:ascii="Times New Roman" w:hAnsi="Times New Roman" w:cs="Times New Roman"/>
          <w:sz w:val="24"/>
          <w:szCs w:val="24"/>
        </w:rPr>
        <w:t xml:space="preserve"> and 23 samples for clay miner</w:t>
      </w:r>
      <w:r w:rsidR="008C3F05" w:rsidRPr="00DD1EC1">
        <w:rPr>
          <w:rFonts w:ascii="Times New Roman" w:hAnsi="Times New Roman" w:cs="Times New Roman"/>
          <w:sz w:val="24"/>
          <w:szCs w:val="24"/>
        </w:rPr>
        <w:t>a</w:t>
      </w:r>
      <w:r w:rsidR="006417F5" w:rsidRPr="00DD1EC1">
        <w:rPr>
          <w:rFonts w:ascii="Times New Roman" w:hAnsi="Times New Roman" w:cs="Times New Roman"/>
          <w:sz w:val="24"/>
          <w:szCs w:val="24"/>
        </w:rPr>
        <w:t xml:space="preserve">logy (&lt;2 </w:t>
      </w:r>
      <w:r w:rsidR="00CA1901">
        <w:rPr>
          <w:rFonts w:ascii="Times New Roman" w:hAnsi="Times New Roman" w:cs="Times New Roman"/>
          <w:sz w:val="24"/>
          <w:szCs w:val="24"/>
        </w:rPr>
        <w:t>µ</w:t>
      </w:r>
      <w:r w:rsidR="006417F5" w:rsidRPr="00DD1EC1">
        <w:rPr>
          <w:rFonts w:ascii="Times New Roman" w:hAnsi="Times New Roman" w:cs="Times New Roman"/>
          <w:sz w:val="24"/>
          <w:szCs w:val="24"/>
        </w:rPr>
        <w:t>m).</w:t>
      </w:r>
      <w:r w:rsidR="00EA3B83" w:rsidRPr="00DD1EC1">
        <w:rPr>
          <w:rFonts w:ascii="Times New Roman" w:hAnsi="Times New Roman" w:cs="Times New Roman"/>
          <w:sz w:val="24"/>
          <w:szCs w:val="24"/>
        </w:rPr>
        <w:t xml:space="preserve"> </w:t>
      </w:r>
      <w:r w:rsidR="001A53DF" w:rsidRPr="00DD1EC1">
        <w:rPr>
          <w:rFonts w:ascii="Times New Roman" w:hAnsi="Times New Roman" w:cs="Times New Roman"/>
          <w:sz w:val="24"/>
          <w:szCs w:val="24"/>
        </w:rPr>
        <w:t>E</w:t>
      </w:r>
      <w:r w:rsidR="00184848" w:rsidRPr="00DD1EC1">
        <w:rPr>
          <w:rFonts w:ascii="Times New Roman" w:hAnsi="Times New Roman" w:cs="Times New Roman"/>
          <w:sz w:val="24"/>
          <w:szCs w:val="24"/>
        </w:rPr>
        <w:t>ight</w:t>
      </w:r>
      <w:r w:rsidR="00B6749E">
        <w:rPr>
          <w:rFonts w:ascii="Times New Roman" w:hAnsi="Times New Roman" w:cs="Times New Roman"/>
          <w:sz w:val="24"/>
          <w:szCs w:val="24"/>
        </w:rPr>
        <w:t xml:space="preserve"> </w:t>
      </w:r>
      <w:r w:rsidR="00761D5D" w:rsidRPr="00DD1EC1">
        <w:rPr>
          <w:rFonts w:ascii="Times New Roman" w:hAnsi="Times New Roman" w:cs="Times New Roman"/>
          <w:sz w:val="24"/>
          <w:szCs w:val="24"/>
        </w:rPr>
        <w:t xml:space="preserve">samples </w:t>
      </w:r>
      <w:r w:rsidR="00D324F5" w:rsidRPr="00DD1EC1">
        <w:rPr>
          <w:rFonts w:ascii="Times New Roman" w:hAnsi="Times New Roman" w:cs="Times New Roman"/>
          <w:sz w:val="24"/>
          <w:szCs w:val="24"/>
        </w:rPr>
        <w:t xml:space="preserve">were </w:t>
      </w:r>
      <w:r w:rsidR="00B6749E">
        <w:rPr>
          <w:rFonts w:ascii="Times New Roman" w:hAnsi="Times New Roman" w:cs="Times New Roman"/>
          <w:sz w:val="24"/>
          <w:szCs w:val="24"/>
        </w:rPr>
        <w:t xml:space="preserve">also </w:t>
      </w:r>
      <w:r w:rsidR="00E43DB3" w:rsidRPr="00DD1EC1">
        <w:rPr>
          <w:rFonts w:ascii="Times New Roman" w:hAnsi="Times New Roman" w:cs="Times New Roman"/>
          <w:sz w:val="24"/>
          <w:szCs w:val="24"/>
        </w:rPr>
        <w:t xml:space="preserve">processed for </w:t>
      </w:r>
      <w:r w:rsidR="00573166" w:rsidRPr="00DD1EC1">
        <w:rPr>
          <w:rFonts w:ascii="Times New Roman" w:hAnsi="Times New Roman" w:cs="Times New Roman"/>
          <w:sz w:val="24"/>
          <w:szCs w:val="24"/>
        </w:rPr>
        <w:t xml:space="preserve">U-Pb </w:t>
      </w:r>
      <w:r w:rsidR="00D324F5" w:rsidRPr="00DD1EC1">
        <w:rPr>
          <w:rFonts w:ascii="Times New Roman" w:hAnsi="Times New Roman" w:cs="Times New Roman"/>
          <w:sz w:val="24"/>
          <w:szCs w:val="24"/>
        </w:rPr>
        <w:t xml:space="preserve">dating </w:t>
      </w:r>
      <w:r w:rsidR="00251F90" w:rsidRPr="00DD1EC1">
        <w:rPr>
          <w:rFonts w:ascii="Times New Roman" w:hAnsi="Times New Roman" w:cs="Times New Roman"/>
          <w:sz w:val="24"/>
          <w:szCs w:val="24"/>
        </w:rPr>
        <w:t>of detrital zircons (</w:t>
      </w:r>
      <w:r w:rsidR="00AF6DC1" w:rsidRPr="00DD1EC1">
        <w:rPr>
          <w:rFonts w:ascii="Times New Roman" w:hAnsi="Times New Roman" w:cs="Times New Roman"/>
          <w:sz w:val="24"/>
          <w:szCs w:val="24"/>
        </w:rPr>
        <w:t>&lt;</w:t>
      </w:r>
      <w:r w:rsidR="00251F90" w:rsidRPr="00DD1EC1">
        <w:rPr>
          <w:rFonts w:ascii="Times New Roman" w:hAnsi="Times New Roman" w:cs="Times New Roman"/>
          <w:sz w:val="24"/>
          <w:szCs w:val="24"/>
        </w:rPr>
        <w:t xml:space="preserve">300 </w:t>
      </w:r>
      <w:r w:rsidR="00CA1901">
        <w:rPr>
          <w:rFonts w:ascii="Times New Roman" w:hAnsi="Times New Roman" w:cs="Times New Roman"/>
          <w:sz w:val="24"/>
          <w:szCs w:val="24"/>
        </w:rPr>
        <w:t>µ</w:t>
      </w:r>
      <w:r w:rsidR="00251F90" w:rsidRPr="00DD1EC1">
        <w:rPr>
          <w:rFonts w:ascii="Times New Roman" w:hAnsi="Times New Roman" w:cs="Times New Roman"/>
          <w:sz w:val="24"/>
          <w:szCs w:val="24"/>
        </w:rPr>
        <w:t>m)</w:t>
      </w:r>
      <w:r w:rsidR="00607F5E" w:rsidRPr="00DD1EC1">
        <w:rPr>
          <w:rFonts w:ascii="Times New Roman" w:hAnsi="Times New Roman" w:cs="Times New Roman"/>
          <w:sz w:val="24"/>
          <w:szCs w:val="24"/>
        </w:rPr>
        <w:t xml:space="preserve"> </w:t>
      </w:r>
      <w:r w:rsidR="00BB646B" w:rsidRPr="00DD1EC1">
        <w:rPr>
          <w:rFonts w:ascii="Times New Roman" w:hAnsi="Times New Roman" w:cs="Times New Roman"/>
          <w:sz w:val="24"/>
          <w:szCs w:val="24"/>
        </w:rPr>
        <w:t>and</w:t>
      </w:r>
      <w:r w:rsidR="00573166" w:rsidRPr="00DD1EC1">
        <w:rPr>
          <w:rFonts w:ascii="Times New Roman" w:hAnsi="Times New Roman" w:cs="Times New Roman"/>
          <w:sz w:val="24"/>
          <w:szCs w:val="24"/>
        </w:rPr>
        <w:t xml:space="preserve"> </w:t>
      </w:r>
      <w:r w:rsidR="00184848" w:rsidRPr="00DD1EC1">
        <w:rPr>
          <w:rFonts w:ascii="Times New Roman" w:hAnsi="Times New Roman" w:cs="Times New Roman"/>
          <w:sz w:val="24"/>
          <w:szCs w:val="24"/>
        </w:rPr>
        <w:t xml:space="preserve">five </w:t>
      </w:r>
      <w:r w:rsidR="00E43DB3" w:rsidRPr="00DD1EC1">
        <w:rPr>
          <w:rFonts w:ascii="Times New Roman" w:hAnsi="Times New Roman" w:cs="Times New Roman"/>
          <w:sz w:val="24"/>
          <w:szCs w:val="24"/>
        </w:rPr>
        <w:t>for</w:t>
      </w:r>
      <w:r w:rsidR="00184848" w:rsidRPr="00DD1EC1">
        <w:rPr>
          <w:rFonts w:ascii="Times New Roman" w:hAnsi="Times New Roman" w:cs="Times New Roman"/>
          <w:sz w:val="24"/>
          <w:szCs w:val="24"/>
        </w:rPr>
        <w:t xml:space="preserve"> </w:t>
      </w:r>
      <w:r w:rsidR="00573166" w:rsidRPr="00DD1EC1">
        <w:rPr>
          <w:rFonts w:ascii="Times New Roman" w:hAnsi="Times New Roman" w:cs="Times New Roman"/>
          <w:sz w:val="24"/>
          <w:szCs w:val="24"/>
          <w:vertAlign w:val="superscript"/>
        </w:rPr>
        <w:t>40</w:t>
      </w:r>
      <w:r w:rsidR="00573166" w:rsidRPr="00DD1EC1">
        <w:rPr>
          <w:rFonts w:ascii="Times New Roman" w:hAnsi="Times New Roman" w:cs="Times New Roman"/>
          <w:sz w:val="24"/>
          <w:szCs w:val="24"/>
        </w:rPr>
        <w:t>Ar/</w:t>
      </w:r>
      <w:r w:rsidR="00573166" w:rsidRPr="00DD1EC1">
        <w:rPr>
          <w:rFonts w:ascii="Times New Roman" w:hAnsi="Times New Roman" w:cs="Times New Roman"/>
          <w:sz w:val="24"/>
          <w:szCs w:val="24"/>
          <w:vertAlign w:val="superscript"/>
        </w:rPr>
        <w:t>39</w:t>
      </w:r>
      <w:r w:rsidR="00573166" w:rsidRPr="00DD1EC1">
        <w:rPr>
          <w:rFonts w:ascii="Times New Roman" w:hAnsi="Times New Roman" w:cs="Times New Roman"/>
          <w:sz w:val="24"/>
          <w:szCs w:val="24"/>
        </w:rPr>
        <w:t>Ar dating</w:t>
      </w:r>
      <w:r w:rsidR="00593158" w:rsidRPr="00DD1EC1">
        <w:rPr>
          <w:rFonts w:ascii="Times New Roman" w:hAnsi="Times New Roman" w:cs="Times New Roman"/>
          <w:sz w:val="24"/>
          <w:szCs w:val="24"/>
        </w:rPr>
        <w:t xml:space="preserve"> of detrital hornblende</w:t>
      </w:r>
      <w:r w:rsidR="003F21AC" w:rsidRPr="00DD1EC1">
        <w:rPr>
          <w:rFonts w:ascii="Times New Roman" w:hAnsi="Times New Roman" w:cs="Times New Roman"/>
          <w:sz w:val="24"/>
          <w:szCs w:val="24"/>
        </w:rPr>
        <w:t xml:space="preserve"> </w:t>
      </w:r>
      <w:r w:rsidR="00AF6DC1" w:rsidRPr="00DD1EC1">
        <w:rPr>
          <w:rFonts w:ascii="Times New Roman" w:hAnsi="Times New Roman" w:cs="Times New Roman"/>
          <w:sz w:val="24"/>
          <w:szCs w:val="24"/>
        </w:rPr>
        <w:t xml:space="preserve">grains </w:t>
      </w:r>
      <w:r w:rsidR="003F21AC" w:rsidRPr="00DD1EC1">
        <w:rPr>
          <w:rFonts w:ascii="Times New Roman" w:hAnsi="Times New Roman" w:cs="Times New Roman"/>
          <w:sz w:val="24"/>
          <w:szCs w:val="24"/>
        </w:rPr>
        <w:t>(</w:t>
      </w:r>
      <w:r w:rsidR="00206114" w:rsidRPr="00DD1EC1">
        <w:rPr>
          <w:rFonts w:ascii="Times New Roman" w:hAnsi="Times New Roman" w:cs="Times New Roman"/>
          <w:sz w:val="24"/>
          <w:szCs w:val="24"/>
        </w:rPr>
        <w:t>150-300 µm)</w:t>
      </w:r>
      <w:r w:rsidR="006417F5" w:rsidRPr="00DD1EC1">
        <w:rPr>
          <w:rFonts w:ascii="Times New Roman" w:hAnsi="Times New Roman" w:cs="Times New Roman"/>
          <w:sz w:val="24"/>
          <w:szCs w:val="24"/>
        </w:rPr>
        <w:t>.</w:t>
      </w:r>
      <w:r w:rsidR="003F21AC" w:rsidRPr="00DD1EC1">
        <w:rPr>
          <w:rFonts w:ascii="Times New Roman" w:hAnsi="Times New Roman" w:cs="Times New Roman"/>
          <w:sz w:val="24"/>
          <w:szCs w:val="24"/>
        </w:rPr>
        <w:t xml:space="preserve"> </w:t>
      </w:r>
      <w:r w:rsidR="009D241C" w:rsidRPr="00DD1EC1">
        <w:rPr>
          <w:rFonts w:ascii="Times New Roman" w:hAnsi="Times New Roman" w:cs="Times New Roman"/>
          <w:sz w:val="24"/>
          <w:szCs w:val="24"/>
        </w:rPr>
        <w:t xml:space="preserve">Additionally, </w:t>
      </w:r>
      <w:r w:rsidR="00D324F5" w:rsidRPr="00DD1EC1">
        <w:rPr>
          <w:rFonts w:ascii="Times New Roman" w:hAnsi="Times New Roman" w:cs="Times New Roman"/>
          <w:sz w:val="24"/>
          <w:szCs w:val="24"/>
        </w:rPr>
        <w:t>the petro</w:t>
      </w:r>
      <w:r w:rsidR="000B533A">
        <w:rPr>
          <w:rFonts w:ascii="Times New Roman" w:hAnsi="Times New Roman" w:cs="Times New Roman"/>
          <w:sz w:val="24"/>
          <w:szCs w:val="24"/>
        </w:rPr>
        <w:t>logical composition</w:t>
      </w:r>
      <w:r w:rsidR="00D324F5" w:rsidRPr="00DD1EC1">
        <w:rPr>
          <w:rFonts w:ascii="Times New Roman" w:hAnsi="Times New Roman" w:cs="Times New Roman"/>
          <w:sz w:val="24"/>
          <w:szCs w:val="24"/>
        </w:rPr>
        <w:t xml:space="preserve"> of </w:t>
      </w:r>
      <w:r w:rsidR="004C367E" w:rsidRPr="00DD1EC1">
        <w:rPr>
          <w:rFonts w:ascii="Times New Roman" w:hAnsi="Times New Roman" w:cs="Times New Roman"/>
          <w:sz w:val="24"/>
          <w:szCs w:val="24"/>
        </w:rPr>
        <w:t xml:space="preserve">15,740 </w:t>
      </w:r>
      <w:r w:rsidR="00E14889" w:rsidRPr="00DD1EC1">
        <w:rPr>
          <w:rFonts w:ascii="Times New Roman" w:hAnsi="Times New Roman" w:cs="Times New Roman"/>
          <w:sz w:val="24"/>
          <w:szCs w:val="24"/>
        </w:rPr>
        <w:t>clast</w:t>
      </w:r>
      <w:r w:rsidR="00D324F5" w:rsidRPr="00DD1EC1">
        <w:rPr>
          <w:rFonts w:ascii="Times New Roman" w:hAnsi="Times New Roman" w:cs="Times New Roman"/>
          <w:sz w:val="24"/>
          <w:szCs w:val="24"/>
        </w:rPr>
        <w:t xml:space="preserve">s </w:t>
      </w:r>
      <w:r w:rsidR="001B73E9" w:rsidRPr="00DD1EC1">
        <w:rPr>
          <w:rFonts w:ascii="Times New Roman" w:hAnsi="Times New Roman" w:cs="Times New Roman"/>
          <w:sz w:val="24"/>
          <w:szCs w:val="24"/>
        </w:rPr>
        <w:t xml:space="preserve">&gt;2 mm </w:t>
      </w:r>
      <w:r w:rsidR="00D324F5" w:rsidRPr="00DD1EC1">
        <w:rPr>
          <w:rFonts w:ascii="Times New Roman" w:hAnsi="Times New Roman" w:cs="Times New Roman"/>
          <w:sz w:val="24"/>
          <w:szCs w:val="24"/>
        </w:rPr>
        <w:t xml:space="preserve">was </w:t>
      </w:r>
      <w:r w:rsidR="00037628" w:rsidRPr="00DD1EC1">
        <w:rPr>
          <w:rFonts w:ascii="Times New Roman" w:hAnsi="Times New Roman" w:cs="Times New Roman"/>
          <w:sz w:val="24"/>
          <w:szCs w:val="24"/>
        </w:rPr>
        <w:t>identified down</w:t>
      </w:r>
      <w:r w:rsidR="001957C8" w:rsidRPr="00DD1EC1">
        <w:rPr>
          <w:rFonts w:ascii="Times New Roman" w:hAnsi="Times New Roman" w:cs="Times New Roman"/>
          <w:sz w:val="24"/>
          <w:szCs w:val="24"/>
        </w:rPr>
        <w:t>-core</w:t>
      </w:r>
      <w:r w:rsidR="00936C62" w:rsidRPr="00DD1EC1">
        <w:rPr>
          <w:rFonts w:ascii="Times New Roman" w:hAnsi="Times New Roman" w:cs="Times New Roman"/>
          <w:sz w:val="24"/>
          <w:szCs w:val="24"/>
        </w:rPr>
        <w:t xml:space="preserve"> </w:t>
      </w:r>
      <w:r w:rsidR="00573166" w:rsidRPr="00DD1EC1">
        <w:rPr>
          <w:rFonts w:ascii="Times New Roman" w:hAnsi="Times New Roman" w:cs="Times New Roman"/>
          <w:sz w:val="24"/>
          <w:szCs w:val="24"/>
        </w:rPr>
        <w:t>(</w:t>
      </w:r>
      <w:r w:rsidR="00EE0503">
        <w:rPr>
          <w:rFonts w:ascii="Times New Roman" w:hAnsi="Times New Roman" w:cs="Times New Roman"/>
          <w:sz w:val="24"/>
          <w:szCs w:val="24"/>
        </w:rPr>
        <w:t xml:space="preserve">Extended Data </w:t>
      </w:r>
      <w:r w:rsidR="00573166" w:rsidRPr="00DD1EC1">
        <w:rPr>
          <w:rFonts w:ascii="Times New Roman" w:hAnsi="Times New Roman" w:cs="Times New Roman"/>
          <w:sz w:val="24"/>
          <w:szCs w:val="24"/>
        </w:rPr>
        <w:t xml:space="preserve">Fig. </w:t>
      </w:r>
      <w:r w:rsidR="00EE0503">
        <w:rPr>
          <w:rFonts w:ascii="Times New Roman" w:hAnsi="Times New Roman" w:cs="Times New Roman"/>
          <w:sz w:val="24"/>
          <w:szCs w:val="24"/>
        </w:rPr>
        <w:t>3</w:t>
      </w:r>
      <w:r w:rsidR="00573166" w:rsidRPr="00DD1EC1">
        <w:rPr>
          <w:rFonts w:ascii="Times New Roman" w:hAnsi="Times New Roman" w:cs="Times New Roman"/>
          <w:sz w:val="24"/>
          <w:szCs w:val="24"/>
        </w:rPr>
        <w:t>)</w:t>
      </w:r>
      <w:r w:rsidR="006417F5" w:rsidRPr="00DD1EC1">
        <w:rPr>
          <w:rFonts w:ascii="Times New Roman" w:hAnsi="Times New Roman" w:cs="Times New Roman"/>
          <w:sz w:val="24"/>
          <w:szCs w:val="24"/>
        </w:rPr>
        <w:t>.</w:t>
      </w:r>
    </w:p>
    <w:p w14:paraId="7260DF6A" w14:textId="39BA19EE" w:rsidR="00D150D7" w:rsidRPr="00444B1B" w:rsidRDefault="00D150D7" w:rsidP="00444B1B">
      <w:pPr>
        <w:spacing w:after="120" w:line="480" w:lineRule="auto"/>
        <w:rPr>
          <w:rFonts w:ascii="Times New Roman" w:hAnsi="Times New Roman" w:cs="Times New Roman"/>
          <w:sz w:val="24"/>
          <w:szCs w:val="24"/>
        </w:rPr>
      </w:pPr>
      <w:r w:rsidRPr="00DD1EC1">
        <w:rPr>
          <w:rFonts w:ascii="Times New Roman" w:hAnsi="Times New Roman" w:cs="Times New Roman"/>
          <w:b/>
          <w:sz w:val="24"/>
          <w:szCs w:val="24"/>
        </w:rPr>
        <w:t>Evidence for Early Miocene WAIS Growth</w:t>
      </w:r>
    </w:p>
    <w:p w14:paraId="2C6FA204" w14:textId="4D14E257" w:rsidR="00477342" w:rsidRPr="008F6BAF" w:rsidRDefault="00D150D7" w:rsidP="008F6BAF">
      <w:pPr>
        <w:spacing w:line="480" w:lineRule="auto"/>
        <w:rPr>
          <w:rFonts w:ascii="Times New Roman" w:hAnsi="Times New Roman" w:cs="Times New Roman"/>
          <w:bCs/>
          <w:sz w:val="24"/>
          <w:szCs w:val="24"/>
        </w:rPr>
      </w:pPr>
      <w:r w:rsidRPr="00DD1EC1">
        <w:rPr>
          <w:rFonts w:ascii="Times New Roman" w:hAnsi="Times New Roman" w:cs="Times New Roman"/>
          <w:sz w:val="24"/>
          <w:szCs w:val="24"/>
        </w:rPr>
        <w:t xml:space="preserve">At Site U1521, detrital </w:t>
      </w:r>
      <w:r w:rsidRPr="003D70E9">
        <w:rPr>
          <w:rFonts w:ascii="Symbol" w:hAnsi="Symbol" w:cs="Times New Roman"/>
          <w:sz w:val="24"/>
          <w:szCs w:val="24"/>
        </w:rPr>
        <w:t></w:t>
      </w:r>
      <w:r w:rsidRPr="00DD1EC1">
        <w:rPr>
          <w:rFonts w:ascii="Times New Roman" w:hAnsi="Times New Roman" w:cs="Times New Roman"/>
          <w:sz w:val="24"/>
          <w:szCs w:val="24"/>
          <w:vertAlign w:val="subscript"/>
        </w:rPr>
        <w:t>Nd</w:t>
      </w:r>
      <w:r w:rsidRPr="00DD1EC1">
        <w:rPr>
          <w:rFonts w:ascii="Times New Roman" w:hAnsi="Times New Roman" w:cs="Times New Roman"/>
          <w:sz w:val="24"/>
          <w:szCs w:val="24"/>
        </w:rPr>
        <w:t xml:space="preserve"> values </w:t>
      </w:r>
      <w:r w:rsidR="006A44CD">
        <w:rPr>
          <w:rFonts w:ascii="Times New Roman" w:hAnsi="Times New Roman" w:cs="Times New Roman"/>
          <w:sz w:val="24"/>
          <w:szCs w:val="24"/>
        </w:rPr>
        <w:t xml:space="preserve">are </w:t>
      </w:r>
      <w:r w:rsidRPr="00DD1EC1">
        <w:rPr>
          <w:rFonts w:ascii="Times New Roman" w:hAnsi="Times New Roman" w:cs="Times New Roman"/>
          <w:sz w:val="24"/>
          <w:szCs w:val="24"/>
        </w:rPr>
        <w:t xml:space="preserve">consistently </w:t>
      </w:r>
      <w:r w:rsidR="00E00822">
        <w:rPr>
          <w:rFonts w:ascii="Times New Roman" w:hAnsi="Times New Roman" w:cs="Times New Roman"/>
          <w:sz w:val="24"/>
          <w:szCs w:val="24"/>
        </w:rPr>
        <w:t>mo</w:t>
      </w:r>
      <w:r w:rsidR="00832C33">
        <w:rPr>
          <w:rFonts w:ascii="Times New Roman" w:hAnsi="Times New Roman" w:cs="Times New Roman"/>
          <w:sz w:val="24"/>
          <w:szCs w:val="24"/>
        </w:rPr>
        <w:t>re</w:t>
      </w:r>
      <w:r w:rsidR="006A44CD" w:rsidRPr="00DD1EC1">
        <w:rPr>
          <w:rFonts w:ascii="Times New Roman" w:hAnsi="Times New Roman" w:cs="Times New Roman"/>
          <w:bCs/>
          <w:sz w:val="24"/>
          <w:szCs w:val="24"/>
        </w:rPr>
        <w:t xml:space="preserve"> radiogenic (</w:t>
      </w:r>
      <w:r w:rsidR="00E00822">
        <w:rPr>
          <w:rFonts w:ascii="Times New Roman" w:hAnsi="Times New Roman" w:cs="Times New Roman"/>
          <w:bCs/>
          <w:sz w:val="24"/>
          <w:szCs w:val="24"/>
        </w:rPr>
        <w:t>highe</w:t>
      </w:r>
      <w:r w:rsidR="00832C33">
        <w:rPr>
          <w:rFonts w:ascii="Times New Roman" w:hAnsi="Times New Roman" w:cs="Times New Roman"/>
          <w:bCs/>
          <w:sz w:val="24"/>
          <w:szCs w:val="24"/>
        </w:rPr>
        <w:t>r</w:t>
      </w:r>
      <w:r w:rsidR="006A44CD" w:rsidRPr="00DD1EC1">
        <w:rPr>
          <w:rFonts w:ascii="Times New Roman" w:hAnsi="Times New Roman" w:cs="Times New Roman"/>
          <w:bCs/>
          <w:sz w:val="24"/>
          <w:szCs w:val="24"/>
        </w:rPr>
        <w:t>)</w:t>
      </w:r>
      <w:r w:rsidR="00E00822">
        <w:rPr>
          <w:rFonts w:ascii="Times New Roman" w:hAnsi="Times New Roman" w:cs="Times New Roman"/>
          <w:bCs/>
          <w:sz w:val="24"/>
          <w:szCs w:val="24"/>
        </w:rPr>
        <w:t xml:space="preserve"> </w:t>
      </w:r>
      <w:r w:rsidR="006409A8">
        <w:rPr>
          <w:rFonts w:ascii="Times New Roman" w:hAnsi="Times New Roman" w:cs="Times New Roman"/>
          <w:bCs/>
          <w:sz w:val="24"/>
          <w:szCs w:val="24"/>
        </w:rPr>
        <w:t xml:space="preserve">in </w:t>
      </w:r>
      <w:r w:rsidR="00272FF2">
        <w:rPr>
          <w:rFonts w:ascii="Times New Roman" w:hAnsi="Times New Roman" w:cs="Times New Roman"/>
          <w:sz w:val="24"/>
          <w:szCs w:val="24"/>
        </w:rPr>
        <w:t>S</w:t>
      </w:r>
      <w:r w:rsidR="001E5A26">
        <w:rPr>
          <w:rFonts w:ascii="Times New Roman" w:hAnsi="Times New Roman" w:cs="Times New Roman"/>
          <w:sz w:val="24"/>
          <w:szCs w:val="24"/>
        </w:rPr>
        <w:t>equence 2</w:t>
      </w:r>
      <w:r w:rsidR="00B955D7">
        <w:rPr>
          <w:rFonts w:ascii="Times New Roman" w:hAnsi="Times New Roman" w:cs="Times New Roman"/>
          <w:sz w:val="24"/>
          <w:szCs w:val="24"/>
        </w:rPr>
        <w:t xml:space="preserve"> </w:t>
      </w:r>
      <w:r w:rsidR="00E00822">
        <w:rPr>
          <w:rFonts w:ascii="Times New Roman" w:hAnsi="Times New Roman" w:cs="Times New Roman"/>
          <w:bCs/>
          <w:sz w:val="24"/>
          <w:szCs w:val="24"/>
        </w:rPr>
        <w:t xml:space="preserve">compared to the </w:t>
      </w:r>
      <w:r w:rsidR="00D14A2A">
        <w:rPr>
          <w:rFonts w:ascii="Times New Roman" w:hAnsi="Times New Roman" w:cs="Times New Roman"/>
          <w:bCs/>
          <w:sz w:val="24"/>
          <w:szCs w:val="24"/>
        </w:rPr>
        <w:t>s</w:t>
      </w:r>
      <w:r w:rsidR="00CC1541">
        <w:rPr>
          <w:rFonts w:ascii="Times New Roman" w:hAnsi="Times New Roman" w:cs="Times New Roman"/>
          <w:bCs/>
          <w:sz w:val="24"/>
          <w:szCs w:val="24"/>
        </w:rPr>
        <w:t>ediments</w:t>
      </w:r>
      <w:r w:rsidR="00D14A2A">
        <w:rPr>
          <w:rFonts w:ascii="Times New Roman" w:hAnsi="Times New Roman" w:cs="Times New Roman"/>
          <w:bCs/>
          <w:sz w:val="24"/>
          <w:szCs w:val="24"/>
        </w:rPr>
        <w:t xml:space="preserve"> above and below </w:t>
      </w:r>
      <w:r w:rsidRPr="00DD1EC1">
        <w:rPr>
          <w:rFonts w:ascii="Times New Roman" w:hAnsi="Times New Roman" w:cs="Times New Roman"/>
          <w:bCs/>
          <w:sz w:val="24"/>
          <w:szCs w:val="24"/>
        </w:rPr>
        <w:t>(Fig. 2</w:t>
      </w:r>
      <w:r w:rsidR="00E235AB">
        <w:rPr>
          <w:rFonts w:ascii="Times New Roman" w:hAnsi="Times New Roman" w:cs="Times New Roman"/>
          <w:bCs/>
          <w:sz w:val="24"/>
          <w:szCs w:val="24"/>
        </w:rPr>
        <w:t>e</w:t>
      </w:r>
      <w:r w:rsidRPr="00DD1EC1">
        <w:rPr>
          <w:rFonts w:ascii="Times New Roman" w:hAnsi="Times New Roman" w:cs="Times New Roman"/>
          <w:bCs/>
          <w:sz w:val="24"/>
          <w:szCs w:val="24"/>
        </w:rPr>
        <w:t>)</w:t>
      </w:r>
      <w:r w:rsidR="00D4134B">
        <w:rPr>
          <w:rFonts w:ascii="Times New Roman" w:hAnsi="Times New Roman" w:cs="Times New Roman"/>
          <w:bCs/>
          <w:sz w:val="24"/>
          <w:szCs w:val="24"/>
        </w:rPr>
        <w:t xml:space="preserve">, </w:t>
      </w:r>
      <w:r w:rsidR="00D4134B" w:rsidRPr="00DD1EC1">
        <w:rPr>
          <w:rFonts w:ascii="Times New Roman" w:hAnsi="Times New Roman" w:cs="Times New Roman"/>
          <w:sz w:val="24"/>
          <w:szCs w:val="24"/>
        </w:rPr>
        <w:t>imply</w:t>
      </w:r>
      <w:r w:rsidR="00CC3BA7">
        <w:rPr>
          <w:rFonts w:ascii="Times New Roman" w:hAnsi="Times New Roman" w:cs="Times New Roman"/>
          <w:sz w:val="24"/>
          <w:szCs w:val="24"/>
        </w:rPr>
        <w:t>ing</w:t>
      </w:r>
      <w:r w:rsidR="00D4134B" w:rsidRPr="00DD1EC1">
        <w:rPr>
          <w:rFonts w:ascii="Times New Roman" w:hAnsi="Times New Roman" w:cs="Times New Roman"/>
          <w:sz w:val="24"/>
          <w:szCs w:val="24"/>
        </w:rPr>
        <w:t xml:space="preserve"> a contribution from a more radiogenic end member</w:t>
      </w:r>
      <w:r w:rsidR="00CC3BA7">
        <w:rPr>
          <w:rFonts w:ascii="Times New Roman" w:hAnsi="Times New Roman" w:cs="Times New Roman"/>
          <w:sz w:val="24"/>
          <w:szCs w:val="24"/>
        </w:rPr>
        <w:t>.</w:t>
      </w:r>
      <w:r w:rsidR="00D4134B">
        <w:rPr>
          <w:rFonts w:ascii="Times New Roman" w:hAnsi="Times New Roman" w:cs="Times New Roman"/>
          <w:sz w:val="24"/>
          <w:szCs w:val="24"/>
        </w:rPr>
        <w:t xml:space="preserve"> </w:t>
      </w:r>
      <w:r w:rsidR="00215866">
        <w:rPr>
          <w:rFonts w:ascii="Times New Roman" w:hAnsi="Times New Roman" w:cs="Times New Roman"/>
          <w:sz w:val="24"/>
          <w:szCs w:val="24"/>
        </w:rPr>
        <w:t xml:space="preserve">This end member </w:t>
      </w:r>
      <w:r w:rsidR="004978E4">
        <w:rPr>
          <w:rFonts w:ascii="Times New Roman" w:hAnsi="Times New Roman" w:cs="Times New Roman"/>
          <w:sz w:val="24"/>
          <w:szCs w:val="24"/>
        </w:rPr>
        <w:t xml:space="preserve">can be traced to </w:t>
      </w:r>
      <w:r w:rsidR="00215866">
        <w:rPr>
          <w:rFonts w:ascii="Times New Roman" w:hAnsi="Times New Roman" w:cs="Times New Roman"/>
          <w:sz w:val="24"/>
          <w:szCs w:val="24"/>
        </w:rPr>
        <w:t>beneath the WAIS</w:t>
      </w:r>
      <w:r w:rsidR="00D8216F">
        <w:rPr>
          <w:rFonts w:ascii="Times New Roman" w:hAnsi="Times New Roman" w:cs="Times New Roman"/>
          <w:sz w:val="24"/>
          <w:szCs w:val="24"/>
        </w:rPr>
        <w:t>;</w:t>
      </w:r>
      <w:r w:rsidR="00215866">
        <w:rPr>
          <w:rFonts w:ascii="Times New Roman" w:hAnsi="Times New Roman" w:cs="Times New Roman"/>
          <w:sz w:val="24"/>
          <w:szCs w:val="24"/>
        </w:rPr>
        <w:t xml:space="preserve"> t</w:t>
      </w:r>
      <w:r w:rsidR="00CC3BA7">
        <w:rPr>
          <w:rFonts w:ascii="Times New Roman" w:hAnsi="Times New Roman" w:cs="Times New Roman"/>
          <w:sz w:val="24"/>
          <w:szCs w:val="24"/>
        </w:rPr>
        <w:t>he</w:t>
      </w:r>
      <w:r w:rsidR="00CC3BA7" w:rsidRPr="00DD1EC1">
        <w:rPr>
          <w:rFonts w:ascii="Times New Roman" w:hAnsi="Times New Roman" w:cs="Times New Roman"/>
          <w:sz w:val="24"/>
          <w:szCs w:val="24"/>
        </w:rPr>
        <w:t xml:space="preserve"> </w:t>
      </w:r>
      <w:r w:rsidR="00CC3BA7" w:rsidRPr="003D70E9">
        <w:rPr>
          <w:rFonts w:ascii="Symbol" w:hAnsi="Symbol" w:cs="Times New Roman"/>
          <w:sz w:val="24"/>
          <w:szCs w:val="24"/>
        </w:rPr>
        <w:t></w:t>
      </w:r>
      <w:r w:rsidR="00CC3BA7" w:rsidRPr="00DD1EC1">
        <w:rPr>
          <w:rFonts w:ascii="Times New Roman" w:hAnsi="Times New Roman" w:cs="Times New Roman"/>
          <w:sz w:val="24"/>
          <w:szCs w:val="24"/>
          <w:vertAlign w:val="subscript"/>
        </w:rPr>
        <w:t>Nd</w:t>
      </w:r>
      <w:r w:rsidR="00CC3BA7" w:rsidRPr="00DD1EC1">
        <w:rPr>
          <w:rFonts w:ascii="Times New Roman" w:hAnsi="Times New Roman" w:cs="Times New Roman"/>
          <w:sz w:val="24"/>
          <w:szCs w:val="24"/>
        </w:rPr>
        <w:t xml:space="preserve"> </w:t>
      </w:r>
      <w:r w:rsidR="00CC3BA7">
        <w:rPr>
          <w:rFonts w:ascii="Times New Roman" w:hAnsi="Times New Roman" w:cs="Times New Roman"/>
          <w:sz w:val="24"/>
          <w:szCs w:val="24"/>
        </w:rPr>
        <w:t>values</w:t>
      </w:r>
      <w:r w:rsidR="00215866">
        <w:rPr>
          <w:rFonts w:ascii="Times New Roman" w:hAnsi="Times New Roman" w:cs="Times New Roman"/>
          <w:sz w:val="24"/>
          <w:szCs w:val="24"/>
        </w:rPr>
        <w:t>,</w:t>
      </w:r>
      <w:r w:rsidR="00CC3BA7">
        <w:rPr>
          <w:rFonts w:ascii="Times New Roman" w:hAnsi="Times New Roman" w:cs="Times New Roman"/>
          <w:sz w:val="24"/>
          <w:szCs w:val="24"/>
        </w:rPr>
        <w:t xml:space="preserve"> </w:t>
      </w:r>
      <w:r w:rsidR="00CC3BA7" w:rsidRPr="00DD1EC1">
        <w:rPr>
          <w:rFonts w:ascii="Times New Roman" w:hAnsi="Times New Roman" w:cs="Times New Roman"/>
          <w:sz w:val="24"/>
          <w:szCs w:val="24"/>
        </w:rPr>
        <w:t>rang</w:t>
      </w:r>
      <w:r w:rsidR="00215866">
        <w:rPr>
          <w:rFonts w:ascii="Times New Roman" w:hAnsi="Times New Roman" w:cs="Times New Roman"/>
          <w:sz w:val="24"/>
          <w:szCs w:val="24"/>
        </w:rPr>
        <w:t>ing</w:t>
      </w:r>
      <w:r w:rsidR="00CC3BA7" w:rsidRPr="00DD1EC1">
        <w:rPr>
          <w:rFonts w:ascii="Times New Roman" w:hAnsi="Times New Roman" w:cs="Times New Roman"/>
          <w:sz w:val="24"/>
          <w:szCs w:val="24"/>
        </w:rPr>
        <w:t xml:space="preserve"> between </w:t>
      </w:r>
      <w:r w:rsidR="00CC3BA7" w:rsidRPr="00DD1EC1">
        <w:rPr>
          <w:rFonts w:ascii="Times New Roman" w:hAnsi="Times New Roman" w:cs="Times New Roman"/>
          <w:bCs/>
          <w:sz w:val="24"/>
          <w:szCs w:val="24"/>
        </w:rPr>
        <w:t>-7.2 and -5.9</w:t>
      </w:r>
      <w:r w:rsidR="00CC3BA7">
        <w:rPr>
          <w:rFonts w:ascii="Times New Roman" w:hAnsi="Times New Roman" w:cs="Times New Roman"/>
          <w:bCs/>
          <w:sz w:val="24"/>
          <w:szCs w:val="24"/>
        </w:rPr>
        <w:t xml:space="preserve">, </w:t>
      </w:r>
      <w:r w:rsidR="00215866">
        <w:rPr>
          <w:rFonts w:ascii="Times New Roman" w:hAnsi="Times New Roman" w:cs="Times New Roman"/>
          <w:bCs/>
          <w:sz w:val="24"/>
          <w:szCs w:val="24"/>
        </w:rPr>
        <w:t xml:space="preserve">are </w:t>
      </w:r>
      <w:r w:rsidR="00CC3BA7" w:rsidRPr="00DD1EC1">
        <w:rPr>
          <w:rFonts w:ascii="Times New Roman" w:hAnsi="Times New Roman" w:cs="Times New Roman"/>
          <w:bCs/>
          <w:sz w:val="24"/>
          <w:szCs w:val="24"/>
        </w:rPr>
        <w:t>in good agreement with</w:t>
      </w:r>
      <w:r w:rsidR="00CC3BA7" w:rsidRPr="00DD1EC1">
        <w:rPr>
          <w:rFonts w:ascii="Times New Roman" w:hAnsi="Times New Roman" w:cs="Times New Roman"/>
          <w:sz w:val="24"/>
          <w:szCs w:val="24"/>
        </w:rPr>
        <w:t xml:space="preserve"> </w:t>
      </w:r>
      <w:r w:rsidR="00CC3BA7">
        <w:rPr>
          <w:rFonts w:ascii="Times New Roman" w:hAnsi="Times New Roman" w:cs="Times New Roman"/>
          <w:sz w:val="24"/>
          <w:szCs w:val="24"/>
        </w:rPr>
        <w:t>measurements</w:t>
      </w:r>
      <w:r w:rsidR="00CC3BA7" w:rsidRPr="00DD1EC1">
        <w:rPr>
          <w:rFonts w:ascii="Times New Roman" w:hAnsi="Times New Roman" w:cs="Times New Roman"/>
          <w:sz w:val="24"/>
          <w:szCs w:val="24"/>
        </w:rPr>
        <w:t xml:space="preserve"> of </w:t>
      </w:r>
      <w:r w:rsidR="00E05FB1">
        <w:rPr>
          <w:rFonts w:ascii="Times New Roman" w:hAnsi="Times New Roman" w:cs="Times New Roman"/>
          <w:sz w:val="24"/>
          <w:szCs w:val="24"/>
        </w:rPr>
        <w:t>Upper</w:t>
      </w:r>
      <w:r w:rsidR="00CC3BA7">
        <w:rPr>
          <w:rFonts w:ascii="Times New Roman" w:hAnsi="Times New Roman" w:cs="Times New Roman"/>
          <w:sz w:val="24"/>
          <w:szCs w:val="24"/>
        </w:rPr>
        <w:t xml:space="preserve"> </w:t>
      </w:r>
      <w:r w:rsidR="004F5E24">
        <w:rPr>
          <w:rFonts w:ascii="Times New Roman" w:hAnsi="Times New Roman" w:cs="Times New Roman"/>
          <w:sz w:val="24"/>
          <w:szCs w:val="24"/>
        </w:rPr>
        <w:t>Q</w:t>
      </w:r>
      <w:r w:rsidR="00CC3BA7">
        <w:rPr>
          <w:rFonts w:ascii="Times New Roman" w:hAnsi="Times New Roman" w:cs="Times New Roman"/>
          <w:sz w:val="24"/>
          <w:szCs w:val="24"/>
        </w:rPr>
        <w:t>uaternary</w:t>
      </w:r>
      <w:r w:rsidR="00CC3BA7" w:rsidRPr="00DD1EC1">
        <w:rPr>
          <w:rFonts w:ascii="Times New Roman" w:hAnsi="Times New Roman" w:cs="Times New Roman"/>
          <w:sz w:val="24"/>
          <w:szCs w:val="24"/>
        </w:rPr>
        <w:t xml:space="preserve"> </w:t>
      </w:r>
      <w:proofErr w:type="spellStart"/>
      <w:r w:rsidR="00CC3BA7" w:rsidRPr="00DD1EC1">
        <w:rPr>
          <w:rFonts w:ascii="Times New Roman" w:hAnsi="Times New Roman" w:cs="Times New Roman"/>
          <w:sz w:val="24"/>
          <w:szCs w:val="24"/>
        </w:rPr>
        <w:t>diamicts</w:t>
      </w:r>
      <w:proofErr w:type="spellEnd"/>
      <w:r w:rsidR="00CC3BA7" w:rsidRPr="00DD1EC1">
        <w:rPr>
          <w:rFonts w:ascii="Times New Roman" w:hAnsi="Times New Roman" w:cs="Times New Roman"/>
          <w:sz w:val="24"/>
          <w:szCs w:val="24"/>
        </w:rPr>
        <w:t xml:space="preserve"> from the eastern Ross Sea shelf</w:t>
      </w:r>
      <w:r w:rsidR="00205959">
        <w:rPr>
          <w:rFonts w:ascii="Times New Roman" w:hAnsi="Times New Roman" w:cs="Times New Roman"/>
          <w:sz w:val="24"/>
          <w:szCs w:val="24"/>
        </w:rPr>
        <w:t>, adjacent to West Antarctica</w:t>
      </w:r>
      <w:r w:rsidR="00BD1AAE">
        <w:rPr>
          <w:rFonts w:ascii="Times New Roman" w:hAnsi="Times New Roman" w:cs="Times New Roman"/>
          <w:sz w:val="24"/>
          <w:szCs w:val="24"/>
          <w:vertAlign w:val="superscript"/>
        </w:rPr>
        <w:t>2</w:t>
      </w:r>
      <w:r w:rsidR="0094799B">
        <w:rPr>
          <w:rFonts w:ascii="Times New Roman" w:hAnsi="Times New Roman" w:cs="Times New Roman"/>
          <w:sz w:val="24"/>
          <w:szCs w:val="24"/>
          <w:vertAlign w:val="superscript"/>
        </w:rPr>
        <w:t>8</w:t>
      </w:r>
      <w:r w:rsidRPr="00DD1EC1">
        <w:rPr>
          <w:rFonts w:ascii="Times New Roman" w:hAnsi="Times New Roman" w:cs="Times New Roman"/>
          <w:bCs/>
          <w:sz w:val="24"/>
          <w:szCs w:val="24"/>
        </w:rPr>
        <w:t xml:space="preserve">. </w:t>
      </w:r>
      <w:r w:rsidR="004862EC">
        <w:rPr>
          <w:rFonts w:ascii="Times New Roman" w:hAnsi="Times New Roman" w:cs="Times New Roman"/>
          <w:bCs/>
          <w:sz w:val="24"/>
          <w:szCs w:val="24"/>
        </w:rPr>
        <w:t>Here, the</w:t>
      </w:r>
      <w:r w:rsidRPr="00DD1EC1">
        <w:rPr>
          <w:rFonts w:ascii="Times New Roman" w:hAnsi="Times New Roman" w:cs="Times New Roman"/>
          <w:sz w:val="24"/>
          <w:szCs w:val="24"/>
        </w:rPr>
        <w:t xml:space="preserve"> radiogenic end</w:t>
      </w:r>
      <w:r w:rsidRPr="00DD1EC1">
        <w:rPr>
          <w:rFonts w:ascii="Times New Roman" w:hAnsi="Times New Roman" w:cs="Times New Roman"/>
          <w:bCs/>
          <w:sz w:val="24"/>
          <w:szCs w:val="24"/>
        </w:rPr>
        <w:t xml:space="preserve"> member is hypothesised to be the Cenozoic alkali volcanic rocks</w:t>
      </w:r>
      <w:r w:rsidRPr="00DD1EC1">
        <w:rPr>
          <w:rFonts w:ascii="Times New Roman" w:hAnsi="Times New Roman" w:cs="Times New Roman"/>
          <w:sz w:val="24"/>
          <w:szCs w:val="24"/>
        </w:rPr>
        <w:t xml:space="preserve"> of Marie Byrd Land</w:t>
      </w:r>
      <w:r w:rsidR="00114665">
        <w:rPr>
          <w:rFonts w:ascii="Times New Roman" w:hAnsi="Times New Roman" w:cs="Times New Roman"/>
          <w:sz w:val="24"/>
          <w:szCs w:val="24"/>
        </w:rPr>
        <w:t>,</w:t>
      </w:r>
      <w:r w:rsidRPr="00DD1EC1">
        <w:rPr>
          <w:rFonts w:ascii="Times New Roman" w:hAnsi="Times New Roman" w:cs="Times New Roman"/>
          <w:sz w:val="24"/>
          <w:szCs w:val="24"/>
        </w:rPr>
        <w:t xml:space="preserve"> West Antarctica</w:t>
      </w:r>
      <w:r w:rsidRPr="00DD1EC1">
        <w:rPr>
          <w:rFonts w:ascii="Times New Roman" w:hAnsi="Times New Roman" w:cs="Times New Roman"/>
          <w:sz w:val="24"/>
          <w:szCs w:val="24"/>
          <w:vertAlign w:val="superscript"/>
        </w:rPr>
        <w:t xml:space="preserve"> </w:t>
      </w:r>
      <w:r w:rsidRPr="00DD1EC1">
        <w:rPr>
          <w:rFonts w:ascii="Times New Roman" w:hAnsi="Times New Roman" w:cs="Times New Roman"/>
          <w:sz w:val="24"/>
          <w:szCs w:val="24"/>
        </w:rPr>
        <w:t>(</w:t>
      </w:r>
      <w:r w:rsidR="00EE0503">
        <w:rPr>
          <w:rFonts w:ascii="Times New Roman" w:hAnsi="Times New Roman" w:cs="Times New Roman"/>
          <w:sz w:val="24"/>
          <w:szCs w:val="24"/>
        </w:rPr>
        <w:t xml:space="preserve">Extended Data </w:t>
      </w:r>
      <w:r w:rsidR="005B779E" w:rsidRPr="00DD1EC1">
        <w:rPr>
          <w:rFonts w:ascii="Times New Roman" w:hAnsi="Times New Roman" w:cs="Times New Roman"/>
          <w:sz w:val="24"/>
          <w:szCs w:val="24"/>
        </w:rPr>
        <w:t xml:space="preserve">Fig. </w:t>
      </w:r>
      <w:r w:rsidR="00EE0503">
        <w:rPr>
          <w:rFonts w:ascii="Times New Roman" w:hAnsi="Times New Roman" w:cs="Times New Roman"/>
          <w:sz w:val="24"/>
          <w:szCs w:val="24"/>
        </w:rPr>
        <w:t>4</w:t>
      </w:r>
      <w:r w:rsidRPr="00DD1EC1">
        <w:rPr>
          <w:rFonts w:ascii="Times New Roman" w:hAnsi="Times New Roman" w:cs="Times New Roman"/>
          <w:sz w:val="24"/>
          <w:szCs w:val="24"/>
        </w:rPr>
        <w:t>)</w:t>
      </w:r>
      <w:r w:rsidR="00304B2A">
        <w:rPr>
          <w:rFonts w:ascii="Times New Roman" w:hAnsi="Times New Roman" w:cs="Times New Roman"/>
          <w:sz w:val="24"/>
          <w:szCs w:val="24"/>
          <w:vertAlign w:val="superscript"/>
        </w:rPr>
        <w:t>2</w:t>
      </w:r>
      <w:r w:rsidR="00304B2A" w:rsidRPr="00DD1EC1">
        <w:rPr>
          <w:rFonts w:ascii="Times New Roman" w:hAnsi="Times New Roman" w:cs="Times New Roman"/>
          <w:sz w:val="24"/>
          <w:szCs w:val="24"/>
          <w:vertAlign w:val="superscript"/>
        </w:rPr>
        <w:t>8</w:t>
      </w:r>
      <w:r w:rsidRPr="00DD1EC1">
        <w:rPr>
          <w:rFonts w:ascii="Times New Roman" w:hAnsi="Times New Roman" w:cs="Times New Roman"/>
          <w:sz w:val="24"/>
          <w:szCs w:val="24"/>
        </w:rPr>
        <w:t xml:space="preserve">. </w:t>
      </w:r>
      <w:r w:rsidR="009E40D6" w:rsidRPr="00DD1EC1">
        <w:rPr>
          <w:rFonts w:ascii="Times New Roman" w:hAnsi="Times New Roman" w:cs="Times New Roman"/>
          <w:sz w:val="24"/>
          <w:szCs w:val="24"/>
        </w:rPr>
        <w:t>Subaerial o</w:t>
      </w:r>
      <w:r w:rsidRPr="00DD1EC1">
        <w:rPr>
          <w:rFonts w:ascii="Times New Roman" w:hAnsi="Times New Roman" w:cs="Times New Roman"/>
          <w:sz w:val="24"/>
          <w:szCs w:val="24"/>
        </w:rPr>
        <w:t>utcrops of the Marie Byrd Land volcanic province are limited, but magnetic and gravity anomalies associated with subglacial cone-shaped structures indicate the presence of numerous subglacial volcanoes (Fig. 1)</w:t>
      </w:r>
      <w:r w:rsidRPr="00DD1EC1">
        <w:rPr>
          <w:rFonts w:ascii="Times New Roman" w:hAnsi="Times New Roman" w:cs="Times New Roman"/>
          <w:sz w:val="24"/>
          <w:szCs w:val="24"/>
          <w:vertAlign w:val="superscript"/>
        </w:rPr>
        <w:t>2</w:t>
      </w:r>
      <w:r w:rsidR="00287DC2">
        <w:rPr>
          <w:rFonts w:ascii="Times New Roman" w:hAnsi="Times New Roman" w:cs="Times New Roman"/>
          <w:sz w:val="24"/>
          <w:szCs w:val="24"/>
          <w:vertAlign w:val="superscript"/>
        </w:rPr>
        <w:t>9</w:t>
      </w:r>
      <w:r w:rsidRPr="00DD1EC1">
        <w:rPr>
          <w:rFonts w:ascii="Times New Roman" w:hAnsi="Times New Roman" w:cs="Times New Roman"/>
          <w:sz w:val="24"/>
          <w:szCs w:val="24"/>
        </w:rPr>
        <w:t>.</w:t>
      </w:r>
      <w:r w:rsidRPr="00DD1EC1">
        <w:rPr>
          <w:rFonts w:ascii="Times New Roman" w:hAnsi="Times New Roman" w:cs="Times New Roman"/>
          <w:bCs/>
          <w:sz w:val="24"/>
          <w:szCs w:val="24"/>
        </w:rPr>
        <w:t xml:space="preserve"> </w:t>
      </w:r>
      <w:r w:rsidR="001F1CE2">
        <w:rPr>
          <w:rFonts w:ascii="Times New Roman" w:hAnsi="Times New Roman" w:cs="Times New Roman"/>
          <w:bCs/>
          <w:sz w:val="24"/>
          <w:szCs w:val="24"/>
        </w:rPr>
        <w:t>We hypothesize that the Marie Byrd Land volcanic province is</w:t>
      </w:r>
      <w:r w:rsidR="001F1CE2" w:rsidRPr="00DD1EC1">
        <w:rPr>
          <w:rFonts w:ascii="Times New Roman" w:hAnsi="Times New Roman" w:cs="Times New Roman"/>
          <w:bCs/>
          <w:sz w:val="24"/>
          <w:szCs w:val="24"/>
        </w:rPr>
        <w:t xml:space="preserve"> the more radiogenic end member </w:t>
      </w:r>
      <w:r w:rsidR="001F1CE2">
        <w:rPr>
          <w:rFonts w:ascii="Times New Roman" w:hAnsi="Times New Roman" w:cs="Times New Roman"/>
          <w:bCs/>
          <w:sz w:val="24"/>
          <w:szCs w:val="24"/>
        </w:rPr>
        <w:t>in</w:t>
      </w:r>
      <w:r w:rsidR="001F1CE2" w:rsidRPr="00DD1EC1">
        <w:rPr>
          <w:rFonts w:ascii="Times New Roman" w:hAnsi="Times New Roman" w:cs="Times New Roman"/>
          <w:bCs/>
          <w:sz w:val="24"/>
          <w:szCs w:val="24"/>
        </w:rPr>
        <w:t xml:space="preserve"> </w:t>
      </w:r>
      <w:r w:rsidR="001F1CE2">
        <w:rPr>
          <w:rFonts w:ascii="Times New Roman" w:hAnsi="Times New Roman" w:cs="Times New Roman"/>
          <w:bCs/>
          <w:sz w:val="24"/>
          <w:szCs w:val="24"/>
        </w:rPr>
        <w:t>Sequence 2</w:t>
      </w:r>
      <w:r w:rsidR="001F1CE2" w:rsidRPr="00DD1EC1">
        <w:rPr>
          <w:rFonts w:ascii="Times New Roman" w:hAnsi="Times New Roman" w:cs="Times New Roman"/>
          <w:sz w:val="24"/>
          <w:szCs w:val="24"/>
        </w:rPr>
        <w:t>.</w:t>
      </w:r>
      <w:r w:rsidR="001F1CE2">
        <w:rPr>
          <w:rFonts w:ascii="Times New Roman" w:hAnsi="Times New Roman" w:cs="Times New Roman"/>
          <w:sz w:val="24"/>
          <w:szCs w:val="24"/>
        </w:rPr>
        <w:t xml:space="preserve"> </w:t>
      </w:r>
      <w:r w:rsidR="00F547BB">
        <w:rPr>
          <w:rFonts w:ascii="Times New Roman" w:hAnsi="Times New Roman" w:cs="Times New Roman"/>
          <w:sz w:val="24"/>
          <w:szCs w:val="24"/>
        </w:rPr>
        <w:t>Conversely</w:t>
      </w:r>
      <w:r w:rsidR="002B3ABB">
        <w:rPr>
          <w:rFonts w:ascii="Times New Roman" w:hAnsi="Times New Roman" w:cs="Times New Roman"/>
          <w:sz w:val="24"/>
          <w:szCs w:val="24"/>
        </w:rPr>
        <w:t>, t</w:t>
      </w:r>
      <w:r w:rsidR="00540D30" w:rsidRPr="00DD1EC1">
        <w:rPr>
          <w:rFonts w:ascii="Times New Roman" w:hAnsi="Times New Roman" w:cs="Times New Roman"/>
          <w:bCs/>
          <w:sz w:val="24"/>
          <w:szCs w:val="24"/>
        </w:rPr>
        <w:t xml:space="preserve">he less radiogenic (lower) </w:t>
      </w:r>
      <w:r w:rsidR="00540D30" w:rsidRPr="003D70E9">
        <w:rPr>
          <w:rFonts w:ascii="Symbol" w:hAnsi="Symbol" w:cs="Times New Roman"/>
          <w:sz w:val="24"/>
          <w:szCs w:val="24"/>
        </w:rPr>
        <w:t></w:t>
      </w:r>
      <w:r w:rsidR="00540D30" w:rsidRPr="00DD1EC1">
        <w:rPr>
          <w:rFonts w:ascii="Times New Roman" w:hAnsi="Times New Roman" w:cs="Times New Roman"/>
          <w:sz w:val="24"/>
          <w:szCs w:val="24"/>
          <w:vertAlign w:val="subscript"/>
        </w:rPr>
        <w:t>Nd</w:t>
      </w:r>
      <w:r w:rsidR="00540D30" w:rsidRPr="00DD1EC1">
        <w:rPr>
          <w:rFonts w:ascii="Times New Roman" w:hAnsi="Times New Roman" w:cs="Times New Roman"/>
          <w:sz w:val="24"/>
          <w:szCs w:val="24"/>
        </w:rPr>
        <w:t xml:space="preserve"> values</w:t>
      </w:r>
      <w:r w:rsidR="004C0407">
        <w:rPr>
          <w:rFonts w:ascii="Times New Roman" w:hAnsi="Times New Roman" w:cs="Times New Roman"/>
          <w:sz w:val="24"/>
          <w:szCs w:val="24"/>
        </w:rPr>
        <w:t xml:space="preserve"> see</w:t>
      </w:r>
      <w:r w:rsidR="00C02AEC">
        <w:rPr>
          <w:rFonts w:ascii="Times New Roman" w:hAnsi="Times New Roman" w:cs="Times New Roman"/>
          <w:sz w:val="24"/>
          <w:szCs w:val="24"/>
        </w:rPr>
        <w:t>n</w:t>
      </w:r>
      <w:r w:rsidR="004C0407">
        <w:rPr>
          <w:rFonts w:ascii="Times New Roman" w:hAnsi="Times New Roman" w:cs="Times New Roman"/>
          <w:sz w:val="24"/>
          <w:szCs w:val="24"/>
        </w:rPr>
        <w:t xml:space="preserve"> in</w:t>
      </w:r>
      <w:r w:rsidR="002E61A4">
        <w:rPr>
          <w:rFonts w:ascii="Times New Roman" w:hAnsi="Times New Roman" w:cs="Times New Roman"/>
          <w:sz w:val="24"/>
          <w:szCs w:val="24"/>
        </w:rPr>
        <w:t xml:space="preserve"> Sequences 1, 3A and 4A</w:t>
      </w:r>
      <w:r w:rsidR="00DE1712">
        <w:rPr>
          <w:rFonts w:ascii="Times New Roman" w:hAnsi="Times New Roman" w:cs="Times New Roman"/>
          <w:sz w:val="24"/>
          <w:szCs w:val="24"/>
        </w:rPr>
        <w:t xml:space="preserve"> reflect</w:t>
      </w:r>
      <w:r w:rsidR="00363774">
        <w:rPr>
          <w:rFonts w:ascii="Times New Roman" w:hAnsi="Times New Roman" w:cs="Times New Roman"/>
          <w:sz w:val="24"/>
          <w:szCs w:val="24"/>
        </w:rPr>
        <w:t xml:space="preserve"> </w:t>
      </w:r>
      <w:r w:rsidR="00540D30" w:rsidRPr="00DD1EC1">
        <w:rPr>
          <w:rFonts w:ascii="Times New Roman" w:hAnsi="Times New Roman" w:cs="Times New Roman"/>
          <w:sz w:val="24"/>
          <w:szCs w:val="24"/>
        </w:rPr>
        <w:t xml:space="preserve">a mixture of lithologies present in the (East Antarctic) Transantarctic Mountains and fall within the range of </w:t>
      </w:r>
      <w:r w:rsidR="00E05FB1">
        <w:rPr>
          <w:rFonts w:ascii="Times New Roman" w:hAnsi="Times New Roman" w:cs="Times New Roman"/>
          <w:sz w:val="24"/>
          <w:szCs w:val="24"/>
        </w:rPr>
        <w:t>U</w:t>
      </w:r>
      <w:r w:rsidR="00254D0D">
        <w:rPr>
          <w:rFonts w:ascii="Times New Roman" w:hAnsi="Times New Roman" w:cs="Times New Roman"/>
          <w:sz w:val="24"/>
          <w:szCs w:val="24"/>
        </w:rPr>
        <w:t>pper</w:t>
      </w:r>
      <w:r w:rsidR="000E1A83">
        <w:rPr>
          <w:rFonts w:ascii="Times New Roman" w:hAnsi="Times New Roman" w:cs="Times New Roman"/>
          <w:sz w:val="24"/>
          <w:szCs w:val="24"/>
        </w:rPr>
        <w:t xml:space="preserve"> </w:t>
      </w:r>
      <w:r w:rsidR="00096CF3">
        <w:rPr>
          <w:rFonts w:ascii="Times New Roman" w:hAnsi="Times New Roman" w:cs="Times New Roman"/>
          <w:sz w:val="24"/>
          <w:szCs w:val="24"/>
        </w:rPr>
        <w:t>Q</w:t>
      </w:r>
      <w:r w:rsidR="000E1A83">
        <w:rPr>
          <w:rFonts w:ascii="Times New Roman" w:hAnsi="Times New Roman" w:cs="Times New Roman"/>
          <w:sz w:val="24"/>
          <w:szCs w:val="24"/>
        </w:rPr>
        <w:t xml:space="preserve">uaternary </w:t>
      </w:r>
      <w:r w:rsidR="00540D30" w:rsidRPr="00DD1EC1">
        <w:rPr>
          <w:rFonts w:ascii="Times New Roman" w:hAnsi="Times New Roman" w:cs="Times New Roman"/>
          <w:sz w:val="24"/>
          <w:szCs w:val="24"/>
        </w:rPr>
        <w:t>Ross Sea tills of Transantarctic Mountain provenance (</w:t>
      </w:r>
      <w:r w:rsidR="00EE0503">
        <w:rPr>
          <w:rFonts w:ascii="Times New Roman" w:hAnsi="Times New Roman" w:cs="Times New Roman"/>
          <w:sz w:val="24"/>
          <w:szCs w:val="24"/>
        </w:rPr>
        <w:t xml:space="preserve">Extended Data </w:t>
      </w:r>
      <w:r w:rsidR="00540D30" w:rsidRPr="00DD1EC1">
        <w:rPr>
          <w:rFonts w:ascii="Times New Roman" w:hAnsi="Times New Roman" w:cs="Times New Roman"/>
          <w:sz w:val="24"/>
          <w:szCs w:val="24"/>
        </w:rPr>
        <w:t>Fig</w:t>
      </w:r>
      <w:r w:rsidR="00EE0503">
        <w:rPr>
          <w:rFonts w:ascii="Times New Roman" w:hAnsi="Times New Roman" w:cs="Times New Roman"/>
          <w:sz w:val="24"/>
          <w:szCs w:val="24"/>
        </w:rPr>
        <w:t>s</w:t>
      </w:r>
      <w:r w:rsidR="00540D30" w:rsidRPr="00DD1EC1">
        <w:rPr>
          <w:rFonts w:ascii="Times New Roman" w:hAnsi="Times New Roman" w:cs="Times New Roman"/>
          <w:sz w:val="24"/>
          <w:szCs w:val="24"/>
        </w:rPr>
        <w:t xml:space="preserve">. </w:t>
      </w:r>
      <w:r w:rsidR="00933BEB">
        <w:rPr>
          <w:rFonts w:ascii="Times New Roman" w:hAnsi="Times New Roman" w:cs="Times New Roman"/>
          <w:sz w:val="24"/>
          <w:szCs w:val="24"/>
        </w:rPr>
        <w:t>4, 5</w:t>
      </w:r>
      <w:r w:rsidR="00540D30" w:rsidRPr="00DD1EC1">
        <w:rPr>
          <w:rFonts w:ascii="Times New Roman" w:hAnsi="Times New Roman" w:cs="Times New Roman"/>
          <w:sz w:val="24"/>
          <w:szCs w:val="24"/>
        </w:rPr>
        <w:t>)</w:t>
      </w:r>
      <w:r w:rsidR="00F32A8A">
        <w:rPr>
          <w:rFonts w:ascii="Times New Roman" w:hAnsi="Times New Roman" w:cs="Times New Roman"/>
          <w:sz w:val="24"/>
          <w:szCs w:val="24"/>
          <w:vertAlign w:val="superscript"/>
        </w:rPr>
        <w:t>2</w:t>
      </w:r>
      <w:r w:rsidR="00540D30" w:rsidRPr="00DD1EC1">
        <w:rPr>
          <w:rFonts w:ascii="Times New Roman" w:hAnsi="Times New Roman" w:cs="Times New Roman"/>
          <w:sz w:val="24"/>
          <w:szCs w:val="24"/>
          <w:vertAlign w:val="superscript"/>
        </w:rPr>
        <w:t>8,</w:t>
      </w:r>
      <w:r w:rsidR="00F32A8A">
        <w:rPr>
          <w:rFonts w:ascii="Times New Roman" w:hAnsi="Times New Roman" w:cs="Times New Roman"/>
          <w:sz w:val="24"/>
          <w:szCs w:val="24"/>
          <w:vertAlign w:val="superscript"/>
        </w:rPr>
        <w:t>30</w:t>
      </w:r>
      <w:r w:rsidR="00540D30" w:rsidRPr="00DD1EC1">
        <w:rPr>
          <w:rFonts w:ascii="Times New Roman" w:hAnsi="Times New Roman" w:cs="Times New Roman"/>
          <w:sz w:val="24"/>
          <w:szCs w:val="24"/>
        </w:rPr>
        <w:t xml:space="preserve">. </w:t>
      </w:r>
      <w:r w:rsidR="0091622D">
        <w:rPr>
          <w:rFonts w:ascii="Times New Roman" w:hAnsi="Times New Roman" w:cs="Times New Roman"/>
          <w:bCs/>
          <w:sz w:val="24"/>
          <w:szCs w:val="24"/>
        </w:rPr>
        <w:t>These less radiogenic sediments</w:t>
      </w:r>
      <w:r w:rsidR="00540D30" w:rsidRPr="00DD1EC1" w:rsidDel="0049421E">
        <w:rPr>
          <w:rFonts w:ascii="Times New Roman" w:hAnsi="Times New Roman" w:cs="Times New Roman"/>
          <w:sz w:val="24"/>
          <w:szCs w:val="24"/>
        </w:rPr>
        <w:t xml:space="preserve"> </w:t>
      </w:r>
      <w:r w:rsidR="00540D30" w:rsidRPr="00DD1EC1">
        <w:rPr>
          <w:rFonts w:ascii="Times New Roman" w:hAnsi="Times New Roman" w:cs="Times New Roman"/>
          <w:sz w:val="24"/>
          <w:szCs w:val="24"/>
        </w:rPr>
        <w:lastRenderedPageBreak/>
        <w:t>also show higher and more variable magnetic susceptibility (Fig. 2)</w:t>
      </w:r>
      <w:r w:rsidR="00902495" w:rsidRPr="00902495">
        <w:rPr>
          <w:rFonts w:ascii="Times New Roman" w:hAnsi="Times New Roman" w:cs="Times New Roman"/>
          <w:sz w:val="24"/>
          <w:szCs w:val="24"/>
          <w:vertAlign w:val="superscript"/>
        </w:rPr>
        <w:t>26</w:t>
      </w:r>
      <w:r w:rsidR="00540D30" w:rsidRPr="00DD1EC1">
        <w:rPr>
          <w:rFonts w:ascii="Times New Roman" w:hAnsi="Times New Roman" w:cs="Times New Roman"/>
          <w:sz w:val="24"/>
          <w:szCs w:val="24"/>
        </w:rPr>
        <w:t>.</w:t>
      </w:r>
      <w:r w:rsidR="004862EC">
        <w:rPr>
          <w:rFonts w:ascii="Times New Roman" w:hAnsi="Times New Roman" w:cs="Times New Roman"/>
          <w:sz w:val="24"/>
          <w:szCs w:val="24"/>
        </w:rPr>
        <w:t xml:space="preserve"> </w:t>
      </w:r>
      <w:r w:rsidR="004862EC" w:rsidRPr="00DD1EC1">
        <w:rPr>
          <w:rFonts w:ascii="Times New Roman" w:hAnsi="Times New Roman" w:cs="Times New Roman"/>
          <w:bCs/>
          <w:sz w:val="24"/>
          <w:szCs w:val="24"/>
        </w:rPr>
        <w:t>Th</w:t>
      </w:r>
      <w:r w:rsidR="00ED31E9">
        <w:rPr>
          <w:rFonts w:ascii="Times New Roman" w:hAnsi="Times New Roman" w:cs="Times New Roman"/>
          <w:bCs/>
          <w:sz w:val="24"/>
          <w:szCs w:val="24"/>
        </w:rPr>
        <w:t>e</w:t>
      </w:r>
      <w:r w:rsidR="004862EC" w:rsidRPr="00DD1EC1">
        <w:rPr>
          <w:rFonts w:ascii="Times New Roman" w:hAnsi="Times New Roman" w:cs="Times New Roman"/>
          <w:bCs/>
          <w:sz w:val="24"/>
          <w:szCs w:val="24"/>
        </w:rPr>
        <w:t xml:space="preserve"> pattern</w:t>
      </w:r>
      <w:r w:rsidR="00ED31E9">
        <w:rPr>
          <w:rFonts w:ascii="Times New Roman" w:hAnsi="Times New Roman" w:cs="Times New Roman"/>
          <w:bCs/>
          <w:sz w:val="24"/>
          <w:szCs w:val="24"/>
        </w:rPr>
        <w:t xml:space="preserve">s seen in the </w:t>
      </w:r>
      <w:r w:rsidR="00ED31E9" w:rsidRPr="003D70E9">
        <w:rPr>
          <w:rFonts w:ascii="Symbol" w:hAnsi="Symbol" w:cs="Times New Roman"/>
          <w:sz w:val="24"/>
          <w:szCs w:val="24"/>
        </w:rPr>
        <w:t></w:t>
      </w:r>
      <w:r w:rsidR="00ED31E9" w:rsidRPr="00DD1EC1">
        <w:rPr>
          <w:rFonts w:ascii="Times New Roman" w:hAnsi="Times New Roman" w:cs="Times New Roman"/>
          <w:sz w:val="24"/>
          <w:szCs w:val="24"/>
          <w:vertAlign w:val="subscript"/>
        </w:rPr>
        <w:t>Nd</w:t>
      </w:r>
      <w:r w:rsidR="00ED31E9">
        <w:rPr>
          <w:rFonts w:ascii="Times New Roman" w:hAnsi="Times New Roman" w:cs="Times New Roman"/>
          <w:bCs/>
          <w:sz w:val="24"/>
          <w:szCs w:val="24"/>
        </w:rPr>
        <w:t xml:space="preserve"> data</w:t>
      </w:r>
      <w:r w:rsidR="004862EC" w:rsidRPr="00DD1EC1">
        <w:rPr>
          <w:rFonts w:ascii="Times New Roman" w:hAnsi="Times New Roman" w:cs="Times New Roman"/>
          <w:bCs/>
          <w:sz w:val="24"/>
          <w:szCs w:val="24"/>
        </w:rPr>
        <w:t xml:space="preserve"> </w:t>
      </w:r>
      <w:r w:rsidR="00C91FD0">
        <w:rPr>
          <w:rFonts w:ascii="Times New Roman" w:hAnsi="Times New Roman" w:cs="Times New Roman"/>
          <w:bCs/>
          <w:sz w:val="24"/>
          <w:szCs w:val="24"/>
        </w:rPr>
        <w:t>are</w:t>
      </w:r>
      <w:r w:rsidR="004862EC" w:rsidRPr="00DD1EC1">
        <w:rPr>
          <w:rFonts w:ascii="Times New Roman" w:hAnsi="Times New Roman" w:cs="Times New Roman"/>
          <w:bCs/>
          <w:sz w:val="24"/>
          <w:szCs w:val="24"/>
        </w:rPr>
        <w:t xml:space="preserve"> broadly mirrored by detrital Sr isotope compositions (</w:t>
      </w:r>
      <w:r w:rsidR="00933BEB">
        <w:rPr>
          <w:rFonts w:ascii="Times New Roman" w:hAnsi="Times New Roman" w:cs="Times New Roman"/>
          <w:bCs/>
          <w:sz w:val="24"/>
          <w:szCs w:val="24"/>
        </w:rPr>
        <w:t xml:space="preserve">Extended Data </w:t>
      </w:r>
      <w:r w:rsidR="004862EC" w:rsidRPr="00DD1EC1">
        <w:rPr>
          <w:rFonts w:ascii="Times New Roman" w:hAnsi="Times New Roman" w:cs="Times New Roman"/>
          <w:bCs/>
          <w:sz w:val="24"/>
          <w:szCs w:val="24"/>
        </w:rPr>
        <w:t xml:space="preserve">Fig. </w:t>
      </w:r>
      <w:r w:rsidR="00933BEB">
        <w:rPr>
          <w:rFonts w:ascii="Times New Roman" w:hAnsi="Times New Roman" w:cs="Times New Roman"/>
          <w:bCs/>
          <w:sz w:val="24"/>
          <w:szCs w:val="24"/>
        </w:rPr>
        <w:t>2</w:t>
      </w:r>
      <w:r w:rsidR="004862EC" w:rsidRPr="00DD1EC1">
        <w:rPr>
          <w:rFonts w:ascii="Times New Roman" w:hAnsi="Times New Roman" w:cs="Times New Roman"/>
          <w:bCs/>
          <w:sz w:val="24"/>
          <w:szCs w:val="24"/>
        </w:rPr>
        <w:t>)</w:t>
      </w:r>
      <w:r w:rsidR="00466836">
        <w:rPr>
          <w:rFonts w:ascii="Times New Roman" w:hAnsi="Times New Roman" w:cs="Times New Roman"/>
          <w:bCs/>
          <w:sz w:val="24"/>
          <w:szCs w:val="24"/>
        </w:rPr>
        <w:t>.</w:t>
      </w:r>
    </w:p>
    <w:p w14:paraId="32C4DB58" w14:textId="339A5C9C" w:rsidR="003F54BC" w:rsidRPr="00DD1EC1" w:rsidRDefault="0030168C" w:rsidP="003E3DC1">
      <w:pPr>
        <w:spacing w:line="480" w:lineRule="auto"/>
        <w:rPr>
          <w:rFonts w:ascii="Times New Roman" w:hAnsi="Times New Roman" w:cs="Times New Roman"/>
          <w:sz w:val="24"/>
          <w:szCs w:val="24"/>
        </w:rPr>
      </w:pPr>
      <w:r w:rsidRPr="00DD1EC1">
        <w:rPr>
          <w:rFonts w:ascii="Times New Roman" w:hAnsi="Times New Roman" w:cs="Times New Roman"/>
          <w:bCs/>
          <w:sz w:val="24"/>
          <w:szCs w:val="24"/>
        </w:rPr>
        <w:t>Single</w:t>
      </w:r>
      <w:r w:rsidR="00997C60" w:rsidRPr="00DD1EC1">
        <w:rPr>
          <w:rFonts w:ascii="Times New Roman" w:hAnsi="Times New Roman" w:cs="Times New Roman"/>
          <w:bCs/>
          <w:sz w:val="24"/>
          <w:szCs w:val="24"/>
        </w:rPr>
        <w:t>-</w:t>
      </w:r>
      <w:r w:rsidRPr="00DD1EC1">
        <w:rPr>
          <w:rFonts w:ascii="Times New Roman" w:hAnsi="Times New Roman" w:cs="Times New Roman"/>
          <w:bCs/>
          <w:sz w:val="24"/>
          <w:szCs w:val="24"/>
        </w:rPr>
        <w:t xml:space="preserve">grain geochronology/thermochronology and clast petrography provide </w:t>
      </w:r>
      <w:r w:rsidR="0077598D" w:rsidRPr="00DD1EC1">
        <w:rPr>
          <w:rFonts w:ascii="Times New Roman" w:hAnsi="Times New Roman" w:cs="Times New Roman"/>
          <w:bCs/>
          <w:sz w:val="24"/>
          <w:szCs w:val="24"/>
        </w:rPr>
        <w:t>insight</w:t>
      </w:r>
      <w:r w:rsidR="000343FB" w:rsidRPr="00DD1EC1">
        <w:rPr>
          <w:rFonts w:ascii="Times New Roman" w:hAnsi="Times New Roman" w:cs="Times New Roman"/>
          <w:bCs/>
          <w:sz w:val="24"/>
          <w:szCs w:val="24"/>
        </w:rPr>
        <w:t>s</w:t>
      </w:r>
      <w:r w:rsidR="0077598D" w:rsidRPr="00DD1EC1">
        <w:rPr>
          <w:rFonts w:ascii="Times New Roman" w:hAnsi="Times New Roman" w:cs="Times New Roman"/>
          <w:bCs/>
          <w:sz w:val="24"/>
          <w:szCs w:val="24"/>
        </w:rPr>
        <w:t xml:space="preserve"> into specific source</w:t>
      </w:r>
      <w:r w:rsidR="00920873" w:rsidRPr="00DD1EC1">
        <w:rPr>
          <w:rFonts w:ascii="Times New Roman" w:hAnsi="Times New Roman" w:cs="Times New Roman"/>
          <w:bCs/>
          <w:sz w:val="24"/>
          <w:szCs w:val="24"/>
        </w:rPr>
        <w:t xml:space="preserve"> </w:t>
      </w:r>
      <w:r w:rsidR="0077598D" w:rsidRPr="00DD1EC1">
        <w:rPr>
          <w:rFonts w:ascii="Times New Roman" w:hAnsi="Times New Roman" w:cs="Times New Roman"/>
          <w:bCs/>
          <w:sz w:val="24"/>
          <w:szCs w:val="24"/>
        </w:rPr>
        <w:t>terra</w:t>
      </w:r>
      <w:r w:rsidR="00052DD4" w:rsidRPr="00DD1EC1">
        <w:rPr>
          <w:rFonts w:ascii="Times New Roman" w:hAnsi="Times New Roman" w:cs="Times New Roman"/>
          <w:bCs/>
          <w:sz w:val="24"/>
          <w:szCs w:val="24"/>
        </w:rPr>
        <w:t>nes</w:t>
      </w:r>
      <w:r w:rsidR="0077598D" w:rsidRPr="00DD1EC1">
        <w:rPr>
          <w:rFonts w:ascii="Times New Roman" w:hAnsi="Times New Roman" w:cs="Times New Roman"/>
          <w:bCs/>
          <w:sz w:val="24"/>
          <w:szCs w:val="24"/>
        </w:rPr>
        <w:t>.</w:t>
      </w:r>
      <w:r w:rsidR="007769EC" w:rsidRPr="00DD1EC1">
        <w:rPr>
          <w:rFonts w:ascii="Times New Roman" w:hAnsi="Times New Roman" w:cs="Times New Roman"/>
          <w:bCs/>
          <w:sz w:val="24"/>
          <w:szCs w:val="24"/>
        </w:rPr>
        <w:t xml:space="preserve"> In the </w:t>
      </w:r>
      <w:r w:rsidR="007769EC" w:rsidRPr="00DD1EC1">
        <w:rPr>
          <w:rFonts w:ascii="Times New Roman" w:hAnsi="Times New Roman" w:cs="Times New Roman"/>
          <w:sz w:val="24"/>
          <w:szCs w:val="24"/>
        </w:rPr>
        <w:t>Transantarctic Mountains</w:t>
      </w:r>
      <w:r w:rsidR="007769EC" w:rsidRPr="00DD1EC1">
        <w:rPr>
          <w:rFonts w:ascii="Times New Roman" w:hAnsi="Times New Roman" w:cs="Times New Roman"/>
          <w:bCs/>
          <w:sz w:val="24"/>
          <w:szCs w:val="24"/>
        </w:rPr>
        <w:t xml:space="preserve">, </w:t>
      </w:r>
      <w:r w:rsidR="00F83040" w:rsidRPr="00DD1EC1">
        <w:rPr>
          <w:rFonts w:ascii="Times New Roman" w:hAnsi="Times New Roman" w:cs="Times New Roman"/>
          <w:bCs/>
          <w:sz w:val="24"/>
          <w:szCs w:val="24"/>
        </w:rPr>
        <w:t>P</w:t>
      </w:r>
      <w:r w:rsidR="007769EC" w:rsidRPr="00DD1EC1">
        <w:rPr>
          <w:rFonts w:ascii="Times New Roman" w:hAnsi="Times New Roman" w:cs="Times New Roman"/>
          <w:sz w:val="24"/>
          <w:szCs w:val="24"/>
        </w:rPr>
        <w:t xml:space="preserve">recambrian rocks were affected by the pervasive Ross Orogeny (615-470 Ma), which was accompanied by </w:t>
      </w:r>
      <w:r w:rsidR="002E3E0E" w:rsidRPr="00DD1EC1">
        <w:rPr>
          <w:rFonts w:ascii="Times New Roman" w:hAnsi="Times New Roman" w:cs="Times New Roman"/>
          <w:sz w:val="24"/>
          <w:szCs w:val="24"/>
        </w:rPr>
        <w:t xml:space="preserve">intrusive </w:t>
      </w:r>
      <w:r w:rsidR="007769EC" w:rsidRPr="00DD1EC1">
        <w:rPr>
          <w:rFonts w:ascii="Times New Roman" w:hAnsi="Times New Roman" w:cs="Times New Roman"/>
          <w:sz w:val="24"/>
          <w:szCs w:val="24"/>
        </w:rPr>
        <w:t>felsic magmati</w:t>
      </w:r>
      <w:r w:rsidR="002E3E0E" w:rsidRPr="00DD1EC1">
        <w:rPr>
          <w:rFonts w:ascii="Times New Roman" w:hAnsi="Times New Roman" w:cs="Times New Roman"/>
          <w:sz w:val="24"/>
          <w:szCs w:val="24"/>
        </w:rPr>
        <w:t>sm</w:t>
      </w:r>
      <w:r w:rsidR="00967A62" w:rsidRPr="00DD1EC1">
        <w:rPr>
          <w:rFonts w:ascii="Times New Roman" w:hAnsi="Times New Roman" w:cs="Times New Roman"/>
          <w:sz w:val="24"/>
          <w:szCs w:val="24"/>
        </w:rPr>
        <w:t xml:space="preserve"> (</w:t>
      </w:r>
      <w:r w:rsidR="009E5951">
        <w:rPr>
          <w:rFonts w:ascii="Times New Roman" w:hAnsi="Times New Roman" w:cs="Times New Roman"/>
          <w:sz w:val="24"/>
          <w:szCs w:val="24"/>
        </w:rPr>
        <w:t>S</w:t>
      </w:r>
      <w:r w:rsidR="00572B20" w:rsidRPr="00DD1EC1">
        <w:rPr>
          <w:rFonts w:ascii="Times New Roman" w:hAnsi="Times New Roman" w:cs="Times New Roman"/>
          <w:sz w:val="24"/>
          <w:szCs w:val="24"/>
        </w:rPr>
        <w:t>upplement</w:t>
      </w:r>
      <w:r w:rsidR="003E5AD2" w:rsidRPr="00DD1EC1">
        <w:rPr>
          <w:rFonts w:ascii="Times New Roman" w:hAnsi="Times New Roman" w:cs="Times New Roman"/>
          <w:sz w:val="24"/>
          <w:szCs w:val="24"/>
        </w:rPr>
        <w:t xml:space="preserve">ary </w:t>
      </w:r>
      <w:r w:rsidR="007115B3">
        <w:rPr>
          <w:rFonts w:ascii="Times New Roman" w:hAnsi="Times New Roman" w:cs="Times New Roman"/>
          <w:sz w:val="24"/>
          <w:szCs w:val="24"/>
        </w:rPr>
        <w:t>Material</w:t>
      </w:r>
      <w:r w:rsidR="00F83040" w:rsidRPr="00DD1EC1">
        <w:rPr>
          <w:rFonts w:ascii="Times New Roman" w:hAnsi="Times New Roman" w:cs="Times New Roman"/>
          <w:sz w:val="24"/>
          <w:szCs w:val="24"/>
        </w:rPr>
        <w:t>)</w:t>
      </w:r>
      <w:r w:rsidR="00902495">
        <w:rPr>
          <w:rFonts w:ascii="Times New Roman" w:hAnsi="Times New Roman" w:cs="Times New Roman"/>
          <w:sz w:val="24"/>
          <w:szCs w:val="24"/>
          <w:vertAlign w:val="superscript"/>
        </w:rPr>
        <w:t>31</w:t>
      </w:r>
      <w:r w:rsidR="007769EC" w:rsidRPr="00DD1EC1">
        <w:rPr>
          <w:rFonts w:ascii="Times New Roman" w:hAnsi="Times New Roman" w:cs="Times New Roman"/>
          <w:sz w:val="24"/>
          <w:szCs w:val="24"/>
        </w:rPr>
        <w:t xml:space="preserve">. </w:t>
      </w:r>
      <w:r w:rsidR="00493960" w:rsidRPr="00DD1EC1">
        <w:rPr>
          <w:rFonts w:ascii="Times New Roman" w:hAnsi="Times New Roman" w:cs="Times New Roman"/>
          <w:sz w:val="24"/>
          <w:szCs w:val="24"/>
        </w:rPr>
        <w:t xml:space="preserve">Zircon age populations from </w:t>
      </w:r>
      <w:r w:rsidR="004F2577">
        <w:rPr>
          <w:rFonts w:ascii="Times New Roman" w:hAnsi="Times New Roman" w:cs="Times New Roman"/>
          <w:sz w:val="24"/>
          <w:szCs w:val="24"/>
        </w:rPr>
        <w:t>S</w:t>
      </w:r>
      <w:r w:rsidR="001E5A26">
        <w:rPr>
          <w:rFonts w:ascii="Times New Roman" w:hAnsi="Times New Roman" w:cs="Times New Roman"/>
          <w:sz w:val="24"/>
          <w:szCs w:val="24"/>
        </w:rPr>
        <w:t xml:space="preserve">equences 1, </w:t>
      </w:r>
      <w:r w:rsidR="00DD6A79">
        <w:rPr>
          <w:rFonts w:ascii="Times New Roman" w:hAnsi="Times New Roman" w:cs="Times New Roman"/>
          <w:sz w:val="24"/>
          <w:szCs w:val="24"/>
        </w:rPr>
        <w:t>3A</w:t>
      </w:r>
      <w:r w:rsidR="00615821">
        <w:rPr>
          <w:rFonts w:ascii="Times New Roman" w:hAnsi="Times New Roman" w:cs="Times New Roman"/>
          <w:sz w:val="24"/>
          <w:szCs w:val="24"/>
        </w:rPr>
        <w:t xml:space="preserve"> and </w:t>
      </w:r>
      <w:r w:rsidR="00DD6A79">
        <w:rPr>
          <w:rFonts w:ascii="Times New Roman" w:hAnsi="Times New Roman" w:cs="Times New Roman"/>
          <w:sz w:val="24"/>
          <w:szCs w:val="24"/>
        </w:rPr>
        <w:t>4</w:t>
      </w:r>
      <w:r w:rsidR="00615821">
        <w:rPr>
          <w:rFonts w:ascii="Times New Roman" w:hAnsi="Times New Roman" w:cs="Times New Roman"/>
          <w:sz w:val="24"/>
          <w:szCs w:val="24"/>
        </w:rPr>
        <w:t xml:space="preserve">A </w:t>
      </w:r>
      <w:r w:rsidR="00DC26D8" w:rsidRPr="00DD1EC1">
        <w:rPr>
          <w:rFonts w:ascii="Times New Roman" w:hAnsi="Times New Roman" w:cs="Times New Roman"/>
          <w:sz w:val="24"/>
          <w:szCs w:val="24"/>
        </w:rPr>
        <w:t xml:space="preserve">show </w:t>
      </w:r>
      <w:r w:rsidR="00FD764F" w:rsidRPr="00DD1EC1">
        <w:rPr>
          <w:rFonts w:ascii="Times New Roman" w:hAnsi="Times New Roman" w:cs="Times New Roman"/>
          <w:sz w:val="24"/>
          <w:szCs w:val="24"/>
        </w:rPr>
        <w:t xml:space="preserve">a </w:t>
      </w:r>
      <w:r w:rsidR="00B8258F" w:rsidRPr="00DD1EC1">
        <w:rPr>
          <w:rFonts w:ascii="Times New Roman" w:hAnsi="Times New Roman" w:cs="Times New Roman"/>
          <w:sz w:val="24"/>
          <w:szCs w:val="24"/>
        </w:rPr>
        <w:t xml:space="preserve">strong </w:t>
      </w:r>
      <w:r w:rsidR="00FD764F" w:rsidRPr="00DD1EC1">
        <w:rPr>
          <w:rFonts w:ascii="Times New Roman" w:hAnsi="Times New Roman" w:cs="Times New Roman"/>
          <w:sz w:val="24"/>
          <w:szCs w:val="24"/>
        </w:rPr>
        <w:t xml:space="preserve">peak </w:t>
      </w:r>
      <w:r w:rsidR="003365CE" w:rsidRPr="00DD1EC1">
        <w:rPr>
          <w:rFonts w:ascii="Times New Roman" w:hAnsi="Times New Roman" w:cs="Times New Roman"/>
          <w:sz w:val="24"/>
          <w:szCs w:val="24"/>
        </w:rPr>
        <w:t xml:space="preserve">towards the earlier </w:t>
      </w:r>
      <w:r w:rsidR="00EB2D30" w:rsidRPr="00DD1EC1">
        <w:rPr>
          <w:rFonts w:ascii="Times New Roman" w:hAnsi="Times New Roman" w:cs="Times New Roman"/>
          <w:sz w:val="24"/>
          <w:szCs w:val="24"/>
        </w:rPr>
        <w:t xml:space="preserve">part </w:t>
      </w:r>
      <w:r w:rsidR="00246C1F" w:rsidRPr="00DD1EC1">
        <w:rPr>
          <w:rFonts w:ascii="Times New Roman" w:hAnsi="Times New Roman" w:cs="Times New Roman"/>
          <w:sz w:val="24"/>
          <w:szCs w:val="24"/>
        </w:rPr>
        <w:t xml:space="preserve">of the Ross Orogeny </w:t>
      </w:r>
      <w:r w:rsidR="001335F6" w:rsidRPr="00DD1EC1">
        <w:rPr>
          <w:rFonts w:ascii="Times New Roman" w:hAnsi="Times New Roman" w:cs="Times New Roman"/>
          <w:sz w:val="24"/>
          <w:szCs w:val="24"/>
        </w:rPr>
        <w:t>(</w:t>
      </w:r>
      <w:r w:rsidR="00FD764F" w:rsidRPr="00DD1EC1">
        <w:rPr>
          <w:rFonts w:ascii="Times New Roman" w:hAnsi="Times New Roman" w:cs="Times New Roman"/>
          <w:sz w:val="24"/>
          <w:szCs w:val="24"/>
        </w:rPr>
        <w:t>5</w:t>
      </w:r>
      <w:r w:rsidR="006D6152" w:rsidRPr="00DD1EC1">
        <w:rPr>
          <w:rFonts w:ascii="Times New Roman" w:hAnsi="Times New Roman" w:cs="Times New Roman"/>
          <w:sz w:val="24"/>
          <w:szCs w:val="24"/>
        </w:rPr>
        <w:t>9</w:t>
      </w:r>
      <w:r w:rsidR="00E45DB9" w:rsidRPr="00DD1EC1">
        <w:rPr>
          <w:rFonts w:ascii="Times New Roman" w:hAnsi="Times New Roman" w:cs="Times New Roman"/>
          <w:sz w:val="24"/>
          <w:szCs w:val="24"/>
        </w:rPr>
        <w:t>5</w:t>
      </w:r>
      <w:r w:rsidR="00582B5B" w:rsidRPr="00DD1EC1">
        <w:rPr>
          <w:rFonts w:ascii="Times New Roman" w:hAnsi="Times New Roman" w:cs="Times New Roman"/>
          <w:sz w:val="24"/>
          <w:szCs w:val="24"/>
        </w:rPr>
        <w:t xml:space="preserve"> to </w:t>
      </w:r>
      <w:r w:rsidR="00E45DB9" w:rsidRPr="00DD1EC1">
        <w:rPr>
          <w:rFonts w:ascii="Times New Roman" w:hAnsi="Times New Roman" w:cs="Times New Roman"/>
          <w:sz w:val="24"/>
          <w:szCs w:val="24"/>
        </w:rPr>
        <w:t>5</w:t>
      </w:r>
      <w:r w:rsidR="006D6152" w:rsidRPr="00DD1EC1">
        <w:rPr>
          <w:rFonts w:ascii="Times New Roman" w:hAnsi="Times New Roman" w:cs="Times New Roman"/>
          <w:sz w:val="24"/>
          <w:szCs w:val="24"/>
        </w:rPr>
        <w:t>3</w:t>
      </w:r>
      <w:r w:rsidR="00E45DB9" w:rsidRPr="00DD1EC1">
        <w:rPr>
          <w:rFonts w:ascii="Times New Roman" w:hAnsi="Times New Roman" w:cs="Times New Roman"/>
          <w:sz w:val="24"/>
          <w:szCs w:val="24"/>
        </w:rPr>
        <w:t>5</w:t>
      </w:r>
      <w:r w:rsidR="00FD764F" w:rsidRPr="00DD1EC1">
        <w:rPr>
          <w:rFonts w:ascii="Times New Roman" w:hAnsi="Times New Roman" w:cs="Times New Roman"/>
          <w:sz w:val="24"/>
          <w:szCs w:val="24"/>
        </w:rPr>
        <w:t xml:space="preserve"> Ma</w:t>
      </w:r>
      <w:r w:rsidR="001335F6" w:rsidRPr="00DD1EC1">
        <w:rPr>
          <w:rFonts w:ascii="Times New Roman" w:hAnsi="Times New Roman" w:cs="Times New Roman"/>
          <w:sz w:val="24"/>
          <w:szCs w:val="24"/>
        </w:rPr>
        <w:t>)</w:t>
      </w:r>
      <w:r w:rsidR="00C22B9E" w:rsidRPr="00DD1EC1">
        <w:rPr>
          <w:rFonts w:ascii="Times New Roman" w:hAnsi="Times New Roman" w:cs="Times New Roman"/>
          <w:sz w:val="24"/>
          <w:szCs w:val="24"/>
        </w:rPr>
        <w:t xml:space="preserve"> </w:t>
      </w:r>
      <w:r w:rsidR="00060F87" w:rsidRPr="00DD1EC1">
        <w:rPr>
          <w:rFonts w:ascii="Times New Roman" w:hAnsi="Times New Roman" w:cs="Times New Roman"/>
          <w:sz w:val="24"/>
          <w:szCs w:val="24"/>
        </w:rPr>
        <w:t xml:space="preserve">and </w:t>
      </w:r>
      <w:r w:rsidR="00EB2D30" w:rsidRPr="00DD1EC1">
        <w:rPr>
          <w:rFonts w:ascii="Times New Roman" w:hAnsi="Times New Roman" w:cs="Times New Roman"/>
          <w:sz w:val="24"/>
          <w:szCs w:val="24"/>
        </w:rPr>
        <w:t xml:space="preserve">a </w:t>
      </w:r>
      <w:r w:rsidR="00A76938" w:rsidRPr="00DD1EC1">
        <w:rPr>
          <w:rFonts w:ascii="Times New Roman" w:hAnsi="Times New Roman" w:cs="Times New Roman"/>
          <w:sz w:val="24"/>
          <w:szCs w:val="24"/>
        </w:rPr>
        <w:t>6</w:t>
      </w:r>
      <w:r w:rsidR="00F507AC">
        <w:rPr>
          <w:rFonts w:ascii="Times New Roman" w:hAnsi="Times New Roman" w:cs="Times New Roman"/>
          <w:sz w:val="24"/>
          <w:szCs w:val="24"/>
        </w:rPr>
        <w:t xml:space="preserve"> to </w:t>
      </w:r>
      <w:r w:rsidR="00A76938" w:rsidRPr="00DD1EC1">
        <w:rPr>
          <w:rFonts w:ascii="Times New Roman" w:hAnsi="Times New Roman" w:cs="Times New Roman"/>
          <w:sz w:val="24"/>
          <w:szCs w:val="24"/>
        </w:rPr>
        <w:t>21%</w:t>
      </w:r>
      <w:r w:rsidR="008D77EE" w:rsidRPr="00DD1EC1">
        <w:rPr>
          <w:rFonts w:ascii="Times New Roman" w:hAnsi="Times New Roman" w:cs="Times New Roman"/>
          <w:sz w:val="24"/>
          <w:szCs w:val="24"/>
        </w:rPr>
        <w:t xml:space="preserve"> population</w:t>
      </w:r>
      <w:r w:rsidR="00A76938" w:rsidRPr="00DD1EC1">
        <w:rPr>
          <w:rFonts w:ascii="Times New Roman" w:hAnsi="Times New Roman" w:cs="Times New Roman"/>
          <w:sz w:val="24"/>
          <w:szCs w:val="24"/>
        </w:rPr>
        <w:t xml:space="preserve"> </w:t>
      </w:r>
      <w:r w:rsidR="00EB2D30" w:rsidRPr="00DD1EC1">
        <w:rPr>
          <w:rFonts w:ascii="Times New Roman" w:hAnsi="Times New Roman" w:cs="Times New Roman"/>
          <w:sz w:val="24"/>
          <w:szCs w:val="24"/>
        </w:rPr>
        <w:t xml:space="preserve">of </w:t>
      </w:r>
      <w:r w:rsidR="003E1188" w:rsidRPr="00DD1EC1">
        <w:rPr>
          <w:rFonts w:ascii="Times New Roman" w:hAnsi="Times New Roman" w:cs="Times New Roman"/>
          <w:sz w:val="24"/>
          <w:szCs w:val="24"/>
        </w:rPr>
        <w:t xml:space="preserve">Archaean and </w:t>
      </w:r>
      <w:r w:rsidR="006979F6" w:rsidRPr="00DD1EC1">
        <w:rPr>
          <w:rFonts w:ascii="Times New Roman" w:hAnsi="Times New Roman" w:cs="Times New Roman"/>
          <w:sz w:val="24"/>
          <w:szCs w:val="24"/>
        </w:rPr>
        <w:t>Paleoproterozoic</w:t>
      </w:r>
      <w:r w:rsidR="00060F87" w:rsidRPr="00DD1EC1">
        <w:rPr>
          <w:rFonts w:ascii="Times New Roman" w:hAnsi="Times New Roman" w:cs="Times New Roman"/>
          <w:sz w:val="24"/>
          <w:szCs w:val="24"/>
        </w:rPr>
        <w:t xml:space="preserve"> </w:t>
      </w:r>
      <w:r w:rsidR="00C22B9E" w:rsidRPr="00DD1EC1">
        <w:rPr>
          <w:rFonts w:ascii="Times New Roman" w:hAnsi="Times New Roman" w:cs="Times New Roman"/>
          <w:sz w:val="24"/>
          <w:szCs w:val="24"/>
        </w:rPr>
        <w:t xml:space="preserve">(&gt;1600 Ma) </w:t>
      </w:r>
      <w:r w:rsidR="00060F87" w:rsidRPr="00DD1EC1">
        <w:rPr>
          <w:rFonts w:ascii="Times New Roman" w:hAnsi="Times New Roman" w:cs="Times New Roman"/>
          <w:sz w:val="24"/>
          <w:szCs w:val="24"/>
        </w:rPr>
        <w:t>zircon</w:t>
      </w:r>
      <w:r w:rsidR="008518AB" w:rsidRPr="00DD1EC1">
        <w:rPr>
          <w:rFonts w:ascii="Times New Roman" w:hAnsi="Times New Roman" w:cs="Times New Roman"/>
          <w:sz w:val="24"/>
          <w:szCs w:val="24"/>
        </w:rPr>
        <w:t xml:space="preserve"> grains</w:t>
      </w:r>
      <w:r w:rsidR="00060F87" w:rsidRPr="00DD1EC1">
        <w:rPr>
          <w:rFonts w:ascii="Times New Roman" w:hAnsi="Times New Roman" w:cs="Times New Roman"/>
          <w:sz w:val="24"/>
          <w:szCs w:val="24"/>
        </w:rPr>
        <w:t xml:space="preserve"> (Fig</w:t>
      </w:r>
      <w:r w:rsidR="009F4B7B" w:rsidRPr="00DD1EC1">
        <w:rPr>
          <w:rFonts w:ascii="Times New Roman" w:hAnsi="Times New Roman" w:cs="Times New Roman"/>
          <w:sz w:val="24"/>
          <w:szCs w:val="24"/>
        </w:rPr>
        <w:t>s</w:t>
      </w:r>
      <w:r w:rsidR="00060F87" w:rsidRPr="00DD1EC1">
        <w:rPr>
          <w:rFonts w:ascii="Times New Roman" w:hAnsi="Times New Roman" w:cs="Times New Roman"/>
          <w:sz w:val="24"/>
          <w:szCs w:val="24"/>
        </w:rPr>
        <w:t>. 1</w:t>
      </w:r>
      <w:r w:rsidR="009F4B7B" w:rsidRPr="00DD1EC1">
        <w:rPr>
          <w:rFonts w:ascii="Times New Roman" w:hAnsi="Times New Roman" w:cs="Times New Roman"/>
          <w:sz w:val="24"/>
          <w:szCs w:val="24"/>
        </w:rPr>
        <w:t>,</w:t>
      </w:r>
      <w:r w:rsidR="00060F87" w:rsidRPr="00DD1EC1">
        <w:rPr>
          <w:rFonts w:ascii="Times New Roman" w:hAnsi="Times New Roman" w:cs="Times New Roman"/>
          <w:sz w:val="24"/>
          <w:szCs w:val="24"/>
        </w:rPr>
        <w:t xml:space="preserve"> 3)</w:t>
      </w:r>
      <w:r w:rsidR="008518AB" w:rsidRPr="00DD1EC1">
        <w:rPr>
          <w:rFonts w:ascii="Times New Roman" w:hAnsi="Times New Roman" w:cs="Times New Roman"/>
          <w:sz w:val="24"/>
          <w:szCs w:val="24"/>
        </w:rPr>
        <w:t xml:space="preserve">. These features, together with </w:t>
      </w:r>
      <w:r w:rsidR="00DF605B" w:rsidRPr="00DD1EC1">
        <w:rPr>
          <w:rFonts w:ascii="Times New Roman" w:hAnsi="Times New Roman" w:cs="Times New Roman"/>
          <w:sz w:val="24"/>
          <w:szCs w:val="24"/>
        </w:rPr>
        <w:t xml:space="preserve">a lack of </w:t>
      </w:r>
      <w:r w:rsidR="004372C4" w:rsidRPr="00DD1EC1">
        <w:rPr>
          <w:rFonts w:ascii="Times New Roman" w:hAnsi="Times New Roman" w:cs="Times New Roman"/>
          <w:sz w:val="24"/>
          <w:szCs w:val="24"/>
        </w:rPr>
        <w:t>grains younger than 250 Ma, resemble</w:t>
      </w:r>
      <w:r w:rsidR="00493960" w:rsidRPr="00DD1EC1">
        <w:rPr>
          <w:rFonts w:ascii="Times New Roman" w:hAnsi="Times New Roman" w:cs="Times New Roman"/>
          <w:sz w:val="24"/>
          <w:szCs w:val="24"/>
        </w:rPr>
        <w:t xml:space="preserve"> </w:t>
      </w:r>
      <w:r w:rsidR="000D2CAB">
        <w:rPr>
          <w:rFonts w:ascii="Times New Roman" w:hAnsi="Times New Roman" w:cs="Times New Roman"/>
          <w:sz w:val="24"/>
          <w:szCs w:val="24"/>
        </w:rPr>
        <w:t xml:space="preserve">data from </w:t>
      </w:r>
      <w:r w:rsidR="00493960" w:rsidRPr="00DD1EC1">
        <w:rPr>
          <w:rFonts w:ascii="Times New Roman" w:hAnsi="Times New Roman" w:cs="Times New Roman"/>
          <w:sz w:val="24"/>
          <w:szCs w:val="24"/>
        </w:rPr>
        <w:t>moraines in the Transantarctic Mountains</w:t>
      </w:r>
      <w:r w:rsidR="005217F5" w:rsidRPr="00DD1EC1">
        <w:rPr>
          <w:rFonts w:ascii="Times New Roman" w:hAnsi="Times New Roman" w:cs="Times New Roman"/>
          <w:sz w:val="24"/>
          <w:szCs w:val="24"/>
          <w:vertAlign w:val="superscript"/>
        </w:rPr>
        <w:t>3</w:t>
      </w:r>
      <w:r w:rsidR="00BB19EF">
        <w:rPr>
          <w:rFonts w:ascii="Times New Roman" w:hAnsi="Times New Roman" w:cs="Times New Roman"/>
          <w:sz w:val="24"/>
          <w:szCs w:val="24"/>
          <w:vertAlign w:val="superscript"/>
        </w:rPr>
        <w:t>2</w:t>
      </w:r>
      <w:r w:rsidR="00F20D1A" w:rsidRPr="00DD1EC1">
        <w:rPr>
          <w:rFonts w:ascii="Times New Roman" w:hAnsi="Times New Roman" w:cs="Times New Roman"/>
          <w:sz w:val="24"/>
          <w:szCs w:val="24"/>
          <w:vertAlign w:val="superscript"/>
        </w:rPr>
        <w:t>,3</w:t>
      </w:r>
      <w:r w:rsidR="00BB19EF">
        <w:rPr>
          <w:rFonts w:ascii="Times New Roman" w:hAnsi="Times New Roman" w:cs="Times New Roman"/>
          <w:sz w:val="24"/>
          <w:szCs w:val="24"/>
          <w:vertAlign w:val="superscript"/>
        </w:rPr>
        <w:t>3</w:t>
      </w:r>
      <w:r w:rsidR="00236879" w:rsidRPr="00DD1EC1">
        <w:rPr>
          <w:rFonts w:ascii="Times New Roman" w:hAnsi="Times New Roman" w:cs="Times New Roman"/>
          <w:sz w:val="24"/>
          <w:szCs w:val="24"/>
          <w:vertAlign w:val="superscript"/>
        </w:rPr>
        <w:t>,3</w:t>
      </w:r>
      <w:r w:rsidR="00BB19EF">
        <w:rPr>
          <w:rFonts w:ascii="Times New Roman" w:hAnsi="Times New Roman" w:cs="Times New Roman"/>
          <w:sz w:val="24"/>
          <w:szCs w:val="24"/>
          <w:vertAlign w:val="superscript"/>
        </w:rPr>
        <w:t>4</w:t>
      </w:r>
      <w:r w:rsidR="002312D2" w:rsidRPr="00DD1EC1">
        <w:rPr>
          <w:rFonts w:ascii="Times New Roman" w:hAnsi="Times New Roman" w:cs="Times New Roman"/>
          <w:sz w:val="24"/>
          <w:szCs w:val="24"/>
        </w:rPr>
        <w:t>.</w:t>
      </w:r>
      <w:r w:rsidR="00493960" w:rsidRPr="00DD1EC1">
        <w:rPr>
          <w:rFonts w:ascii="Times New Roman" w:hAnsi="Times New Roman" w:cs="Times New Roman"/>
          <w:sz w:val="24"/>
          <w:szCs w:val="24"/>
        </w:rPr>
        <w:t xml:space="preserve"> </w:t>
      </w:r>
      <w:r w:rsidR="00DF3447" w:rsidRPr="00DD1EC1">
        <w:rPr>
          <w:rFonts w:ascii="Times New Roman" w:hAnsi="Times New Roman" w:cs="Times New Roman"/>
          <w:sz w:val="24"/>
          <w:szCs w:val="24"/>
        </w:rPr>
        <w:t>C</w:t>
      </w:r>
      <w:r w:rsidR="00505B17" w:rsidRPr="00DD1EC1">
        <w:rPr>
          <w:rFonts w:ascii="Times New Roman" w:hAnsi="Times New Roman" w:cs="Times New Roman"/>
          <w:sz w:val="24"/>
          <w:szCs w:val="24"/>
        </w:rPr>
        <w:t>last</w:t>
      </w:r>
      <w:r w:rsidR="002E3E0E" w:rsidRPr="00DD1EC1">
        <w:rPr>
          <w:rFonts w:ascii="Times New Roman" w:hAnsi="Times New Roman" w:cs="Times New Roman"/>
          <w:sz w:val="24"/>
          <w:szCs w:val="24"/>
        </w:rPr>
        <w:t>s</w:t>
      </w:r>
      <w:r w:rsidR="00DF3447" w:rsidRPr="00DD1EC1">
        <w:rPr>
          <w:rFonts w:ascii="Times New Roman" w:hAnsi="Times New Roman" w:cs="Times New Roman"/>
          <w:sz w:val="24"/>
          <w:szCs w:val="24"/>
        </w:rPr>
        <w:t xml:space="preserve"> in</w:t>
      </w:r>
      <w:r w:rsidR="0006534F" w:rsidRPr="00DD1EC1">
        <w:rPr>
          <w:rFonts w:ascii="Times New Roman" w:hAnsi="Times New Roman" w:cs="Times New Roman"/>
          <w:sz w:val="24"/>
          <w:szCs w:val="24"/>
        </w:rPr>
        <w:t xml:space="preserve"> </w:t>
      </w:r>
      <w:r w:rsidR="00615821">
        <w:rPr>
          <w:rFonts w:ascii="Times New Roman" w:hAnsi="Times New Roman" w:cs="Times New Roman"/>
          <w:sz w:val="24"/>
          <w:szCs w:val="24"/>
        </w:rPr>
        <w:t xml:space="preserve">sequences 1, </w:t>
      </w:r>
      <w:r w:rsidR="00C966A8">
        <w:rPr>
          <w:rFonts w:ascii="Times New Roman" w:hAnsi="Times New Roman" w:cs="Times New Roman"/>
          <w:sz w:val="24"/>
          <w:szCs w:val="24"/>
        </w:rPr>
        <w:t>3A and 4</w:t>
      </w:r>
      <w:r w:rsidR="00C966A8" w:rsidRPr="00C966A8">
        <w:rPr>
          <w:rFonts w:ascii="Times New Roman" w:hAnsi="Times New Roman" w:cs="Times New Roman"/>
          <w:sz w:val="24"/>
          <w:szCs w:val="24"/>
        </w:rPr>
        <w:t>A</w:t>
      </w:r>
      <w:r w:rsidR="00C966A8" w:rsidRPr="00037BAD">
        <w:rPr>
          <w:rFonts w:ascii="Times New Roman" w:hAnsi="Times New Roman" w:cs="Times New Roman"/>
          <w:sz w:val="24"/>
          <w:szCs w:val="24"/>
        </w:rPr>
        <w:t xml:space="preserve"> </w:t>
      </w:r>
      <w:r w:rsidR="00A74881" w:rsidRPr="00C966A8">
        <w:rPr>
          <w:rFonts w:ascii="Times New Roman" w:hAnsi="Times New Roman" w:cs="Times New Roman"/>
          <w:sz w:val="24"/>
          <w:szCs w:val="24"/>
        </w:rPr>
        <w:t>also</w:t>
      </w:r>
      <w:r w:rsidR="00A74881">
        <w:rPr>
          <w:rFonts w:ascii="Times New Roman" w:hAnsi="Times New Roman" w:cs="Times New Roman"/>
          <w:sz w:val="24"/>
          <w:szCs w:val="24"/>
        </w:rPr>
        <w:t xml:space="preserve"> </w:t>
      </w:r>
      <w:r w:rsidR="00E4248D">
        <w:rPr>
          <w:rFonts w:ascii="Times New Roman" w:hAnsi="Times New Roman" w:cs="Times New Roman"/>
          <w:sz w:val="24"/>
          <w:szCs w:val="24"/>
        </w:rPr>
        <w:t xml:space="preserve">correlate with </w:t>
      </w:r>
      <w:r w:rsidR="0012263A">
        <w:rPr>
          <w:rFonts w:ascii="Times New Roman" w:hAnsi="Times New Roman" w:cs="Times New Roman"/>
          <w:sz w:val="24"/>
          <w:szCs w:val="24"/>
        </w:rPr>
        <w:t>rocks in t</w:t>
      </w:r>
      <w:r w:rsidR="002F3A8B">
        <w:rPr>
          <w:rFonts w:ascii="Times New Roman" w:hAnsi="Times New Roman" w:cs="Times New Roman"/>
          <w:sz w:val="24"/>
          <w:szCs w:val="24"/>
        </w:rPr>
        <w:t xml:space="preserve">he </w:t>
      </w:r>
      <w:r w:rsidR="001A3F99" w:rsidRPr="00DD1EC1">
        <w:rPr>
          <w:rFonts w:ascii="Times New Roman" w:hAnsi="Times New Roman" w:cs="Times New Roman"/>
          <w:sz w:val="24"/>
          <w:szCs w:val="24"/>
        </w:rPr>
        <w:t>Transantarctic Mountains</w:t>
      </w:r>
      <w:r w:rsidR="00254620">
        <w:rPr>
          <w:rFonts w:ascii="Times New Roman" w:hAnsi="Times New Roman" w:cs="Times New Roman"/>
          <w:sz w:val="24"/>
          <w:szCs w:val="24"/>
        </w:rPr>
        <w:t>, with</w:t>
      </w:r>
      <w:r w:rsidR="002F3A8B">
        <w:rPr>
          <w:rFonts w:ascii="Times New Roman" w:hAnsi="Times New Roman" w:cs="Times New Roman"/>
          <w:sz w:val="24"/>
          <w:szCs w:val="24"/>
        </w:rPr>
        <w:t xml:space="preserve"> lithologies </w:t>
      </w:r>
      <w:r w:rsidR="00237444">
        <w:rPr>
          <w:rFonts w:ascii="Times New Roman" w:hAnsi="Times New Roman" w:cs="Times New Roman"/>
          <w:sz w:val="24"/>
          <w:szCs w:val="24"/>
        </w:rPr>
        <w:t xml:space="preserve">including </w:t>
      </w:r>
      <w:r w:rsidR="00505B17" w:rsidRPr="00DD1EC1">
        <w:rPr>
          <w:rFonts w:ascii="Times New Roman" w:hAnsi="Times New Roman" w:cs="Times New Roman"/>
          <w:sz w:val="24"/>
          <w:szCs w:val="24"/>
        </w:rPr>
        <w:t>common felsic granitoids and meta-</w:t>
      </w:r>
      <w:r w:rsidR="00426A5D">
        <w:rPr>
          <w:rFonts w:ascii="Times New Roman" w:hAnsi="Times New Roman" w:cs="Times New Roman"/>
          <w:sz w:val="24"/>
          <w:szCs w:val="24"/>
        </w:rPr>
        <w:t>sediment</w:t>
      </w:r>
      <w:r w:rsidR="00452D42" w:rsidRPr="00DD1EC1">
        <w:rPr>
          <w:rFonts w:ascii="Times New Roman" w:hAnsi="Times New Roman" w:cs="Times New Roman"/>
          <w:sz w:val="24"/>
          <w:szCs w:val="24"/>
        </w:rPr>
        <w:t>s</w:t>
      </w:r>
      <w:r w:rsidR="00505B17" w:rsidRPr="00DD1EC1">
        <w:rPr>
          <w:rFonts w:ascii="Times New Roman" w:hAnsi="Times New Roman" w:cs="Times New Roman"/>
          <w:sz w:val="24"/>
          <w:szCs w:val="24"/>
        </w:rPr>
        <w:t xml:space="preserve"> </w:t>
      </w:r>
      <w:r w:rsidR="00254620">
        <w:rPr>
          <w:rFonts w:ascii="Times New Roman" w:hAnsi="Times New Roman" w:cs="Times New Roman"/>
          <w:sz w:val="24"/>
          <w:szCs w:val="24"/>
        </w:rPr>
        <w:t xml:space="preserve">alongside </w:t>
      </w:r>
      <w:r w:rsidR="00505B17" w:rsidRPr="00DD1EC1">
        <w:rPr>
          <w:rFonts w:ascii="Times New Roman" w:hAnsi="Times New Roman" w:cs="Times New Roman"/>
          <w:sz w:val="24"/>
          <w:szCs w:val="24"/>
        </w:rPr>
        <w:t>rare</w:t>
      </w:r>
      <w:r w:rsidR="00254620">
        <w:rPr>
          <w:rFonts w:ascii="Times New Roman" w:hAnsi="Times New Roman" w:cs="Times New Roman"/>
          <w:sz w:val="24"/>
          <w:szCs w:val="24"/>
        </w:rPr>
        <w:t>r</w:t>
      </w:r>
      <w:r w:rsidR="00505B17" w:rsidRPr="00DD1EC1">
        <w:rPr>
          <w:rFonts w:ascii="Times New Roman" w:hAnsi="Times New Roman" w:cs="Times New Roman"/>
          <w:sz w:val="24"/>
          <w:szCs w:val="24"/>
        </w:rPr>
        <w:t xml:space="preserve"> limestone</w:t>
      </w:r>
      <w:r w:rsidR="005B4267" w:rsidRPr="00DD1EC1">
        <w:rPr>
          <w:rFonts w:ascii="Times New Roman" w:hAnsi="Times New Roman" w:cs="Times New Roman"/>
          <w:sz w:val="24"/>
          <w:szCs w:val="24"/>
        </w:rPr>
        <w:t>s</w:t>
      </w:r>
      <w:r w:rsidR="00513906" w:rsidRPr="00DD1EC1">
        <w:rPr>
          <w:rFonts w:ascii="Times New Roman" w:hAnsi="Times New Roman" w:cs="Times New Roman"/>
          <w:sz w:val="24"/>
          <w:szCs w:val="24"/>
        </w:rPr>
        <w:t xml:space="preserve">, </w:t>
      </w:r>
      <w:proofErr w:type="gramStart"/>
      <w:r w:rsidR="00513906" w:rsidRPr="00DD1EC1">
        <w:rPr>
          <w:rFonts w:ascii="Times New Roman" w:hAnsi="Times New Roman" w:cs="Times New Roman"/>
          <w:sz w:val="24"/>
          <w:szCs w:val="24"/>
        </w:rPr>
        <w:t>marbles</w:t>
      </w:r>
      <w:proofErr w:type="gramEnd"/>
      <w:r w:rsidR="00505B17" w:rsidRPr="00DD1EC1">
        <w:rPr>
          <w:rFonts w:ascii="Times New Roman" w:hAnsi="Times New Roman" w:cs="Times New Roman"/>
          <w:sz w:val="24"/>
          <w:szCs w:val="24"/>
        </w:rPr>
        <w:t xml:space="preserve"> and sandstones</w:t>
      </w:r>
      <w:r w:rsidR="00B465F1" w:rsidRPr="00DD1EC1">
        <w:rPr>
          <w:rFonts w:ascii="Times New Roman" w:hAnsi="Times New Roman" w:cs="Times New Roman"/>
          <w:sz w:val="24"/>
          <w:szCs w:val="24"/>
        </w:rPr>
        <w:t xml:space="preserve"> (</w:t>
      </w:r>
      <w:r w:rsidR="008D7E49">
        <w:rPr>
          <w:rFonts w:ascii="Times New Roman" w:hAnsi="Times New Roman" w:cs="Times New Roman"/>
          <w:sz w:val="24"/>
          <w:szCs w:val="24"/>
        </w:rPr>
        <w:t xml:space="preserve">Extended Data </w:t>
      </w:r>
      <w:r w:rsidR="00B465F1" w:rsidRPr="00DD1EC1">
        <w:rPr>
          <w:rFonts w:ascii="Times New Roman" w:hAnsi="Times New Roman" w:cs="Times New Roman"/>
          <w:sz w:val="24"/>
          <w:szCs w:val="24"/>
        </w:rPr>
        <w:t xml:space="preserve">Fig. </w:t>
      </w:r>
      <w:r w:rsidR="008D7E49">
        <w:rPr>
          <w:rFonts w:ascii="Times New Roman" w:hAnsi="Times New Roman" w:cs="Times New Roman"/>
          <w:sz w:val="24"/>
          <w:szCs w:val="24"/>
        </w:rPr>
        <w:t>3</w:t>
      </w:r>
      <w:r w:rsidR="00B465F1" w:rsidRPr="00DD1EC1">
        <w:rPr>
          <w:rFonts w:ascii="Times New Roman" w:hAnsi="Times New Roman" w:cs="Times New Roman"/>
          <w:sz w:val="24"/>
          <w:szCs w:val="24"/>
        </w:rPr>
        <w:t>)</w:t>
      </w:r>
      <w:r w:rsidR="00D91934">
        <w:rPr>
          <w:rFonts w:ascii="Times New Roman" w:hAnsi="Times New Roman" w:cs="Times New Roman"/>
          <w:sz w:val="24"/>
          <w:szCs w:val="24"/>
          <w:vertAlign w:val="superscript"/>
        </w:rPr>
        <w:t>31</w:t>
      </w:r>
      <w:r w:rsidR="00EE1B1B" w:rsidRPr="00DD1EC1">
        <w:rPr>
          <w:rFonts w:ascii="Times New Roman" w:hAnsi="Times New Roman" w:cs="Times New Roman"/>
          <w:sz w:val="24"/>
          <w:szCs w:val="24"/>
        </w:rPr>
        <w:t xml:space="preserve">. </w:t>
      </w:r>
      <w:r w:rsidR="00E3292D" w:rsidRPr="00DD1EC1">
        <w:rPr>
          <w:rFonts w:ascii="Times New Roman" w:hAnsi="Times New Roman" w:cs="Times New Roman"/>
          <w:sz w:val="24"/>
          <w:szCs w:val="24"/>
        </w:rPr>
        <w:t>Although a relatively minor component, d</w:t>
      </w:r>
      <w:r w:rsidR="00EE1B1B" w:rsidRPr="00DD1EC1">
        <w:rPr>
          <w:rFonts w:ascii="Times New Roman" w:hAnsi="Times New Roman" w:cs="Times New Roman"/>
          <w:sz w:val="24"/>
          <w:szCs w:val="24"/>
        </w:rPr>
        <w:t xml:space="preserve">olerite clasts are </w:t>
      </w:r>
      <w:r w:rsidR="00611821" w:rsidRPr="00DD1EC1">
        <w:rPr>
          <w:rFonts w:ascii="Times New Roman" w:hAnsi="Times New Roman" w:cs="Times New Roman"/>
          <w:sz w:val="24"/>
          <w:szCs w:val="24"/>
        </w:rPr>
        <w:t xml:space="preserve">found </w:t>
      </w:r>
      <w:r w:rsidR="00DC3F17" w:rsidRPr="00DD1EC1">
        <w:rPr>
          <w:rFonts w:ascii="Times New Roman" w:hAnsi="Times New Roman" w:cs="Times New Roman"/>
          <w:sz w:val="24"/>
          <w:szCs w:val="24"/>
        </w:rPr>
        <w:t xml:space="preserve">throughout </w:t>
      </w:r>
      <w:r w:rsidR="009702CB">
        <w:rPr>
          <w:rFonts w:ascii="Times New Roman" w:hAnsi="Times New Roman" w:cs="Times New Roman"/>
          <w:sz w:val="24"/>
          <w:szCs w:val="24"/>
        </w:rPr>
        <w:t>S</w:t>
      </w:r>
      <w:r w:rsidR="00615821">
        <w:rPr>
          <w:rFonts w:ascii="Times New Roman" w:hAnsi="Times New Roman" w:cs="Times New Roman"/>
          <w:sz w:val="24"/>
          <w:szCs w:val="24"/>
        </w:rPr>
        <w:t xml:space="preserve">equences 1, </w:t>
      </w:r>
      <w:r w:rsidR="009E6131">
        <w:rPr>
          <w:rFonts w:ascii="Times New Roman" w:hAnsi="Times New Roman" w:cs="Times New Roman"/>
          <w:sz w:val="24"/>
          <w:szCs w:val="24"/>
        </w:rPr>
        <w:t xml:space="preserve">3A and </w:t>
      </w:r>
      <w:r w:rsidR="009E6131" w:rsidRPr="009E6131">
        <w:rPr>
          <w:rFonts w:ascii="Times New Roman" w:hAnsi="Times New Roman" w:cs="Times New Roman"/>
          <w:sz w:val="24"/>
          <w:szCs w:val="24"/>
        </w:rPr>
        <w:t>4A</w:t>
      </w:r>
      <w:r w:rsidR="009E6131" w:rsidRPr="00037BAD">
        <w:rPr>
          <w:rFonts w:ascii="Times New Roman" w:hAnsi="Times New Roman" w:cs="Times New Roman"/>
          <w:sz w:val="24"/>
          <w:szCs w:val="24"/>
        </w:rPr>
        <w:t xml:space="preserve"> </w:t>
      </w:r>
      <w:r w:rsidR="00EE1B1B" w:rsidRPr="009E6131">
        <w:rPr>
          <w:rFonts w:ascii="Times New Roman" w:hAnsi="Times New Roman" w:cs="Times New Roman"/>
          <w:sz w:val="24"/>
          <w:szCs w:val="24"/>
        </w:rPr>
        <w:t>(Fig</w:t>
      </w:r>
      <w:r w:rsidR="00EE1B1B" w:rsidRPr="00DD1EC1">
        <w:rPr>
          <w:rFonts w:ascii="Times New Roman" w:hAnsi="Times New Roman" w:cs="Times New Roman"/>
          <w:sz w:val="24"/>
          <w:szCs w:val="24"/>
        </w:rPr>
        <w:t>. 2</w:t>
      </w:r>
      <w:r w:rsidR="00FC5B39" w:rsidRPr="00DD1EC1">
        <w:rPr>
          <w:rFonts w:ascii="Times New Roman" w:hAnsi="Times New Roman" w:cs="Times New Roman"/>
          <w:sz w:val="24"/>
          <w:szCs w:val="24"/>
        </w:rPr>
        <w:t>g</w:t>
      </w:r>
      <w:r w:rsidR="00EE1B1B" w:rsidRPr="00DD1EC1">
        <w:rPr>
          <w:rFonts w:ascii="Times New Roman" w:hAnsi="Times New Roman" w:cs="Times New Roman"/>
          <w:sz w:val="24"/>
          <w:szCs w:val="24"/>
        </w:rPr>
        <w:t>)</w:t>
      </w:r>
      <w:r w:rsidR="00E4248D">
        <w:rPr>
          <w:rFonts w:ascii="Times New Roman" w:hAnsi="Times New Roman" w:cs="Times New Roman"/>
          <w:sz w:val="24"/>
          <w:szCs w:val="24"/>
        </w:rPr>
        <w:t xml:space="preserve"> and </w:t>
      </w:r>
      <w:r w:rsidR="0036056F">
        <w:rPr>
          <w:rFonts w:ascii="Times New Roman" w:hAnsi="Times New Roman" w:cs="Times New Roman"/>
          <w:sz w:val="24"/>
          <w:szCs w:val="24"/>
        </w:rPr>
        <w:t xml:space="preserve">can be traced to </w:t>
      </w:r>
      <w:r w:rsidR="00505B17" w:rsidRPr="00DD1EC1">
        <w:rPr>
          <w:rFonts w:ascii="Times New Roman" w:hAnsi="Times New Roman" w:cs="Times New Roman"/>
          <w:sz w:val="24"/>
          <w:szCs w:val="24"/>
        </w:rPr>
        <w:t xml:space="preserve">the </w:t>
      </w:r>
      <w:r w:rsidR="00937809" w:rsidRPr="00DD1EC1">
        <w:rPr>
          <w:rFonts w:ascii="Times New Roman" w:hAnsi="Times New Roman" w:cs="Times New Roman"/>
          <w:sz w:val="24"/>
          <w:szCs w:val="24"/>
        </w:rPr>
        <w:t xml:space="preserve">Jurassic </w:t>
      </w:r>
      <w:proofErr w:type="spellStart"/>
      <w:r w:rsidR="00505B17" w:rsidRPr="00DD1EC1">
        <w:rPr>
          <w:rFonts w:ascii="Times New Roman" w:hAnsi="Times New Roman" w:cs="Times New Roman"/>
          <w:sz w:val="24"/>
          <w:szCs w:val="24"/>
        </w:rPr>
        <w:t>Ferrar</w:t>
      </w:r>
      <w:proofErr w:type="spellEnd"/>
      <w:r w:rsidR="00505B17" w:rsidRPr="00DD1EC1">
        <w:rPr>
          <w:rFonts w:ascii="Times New Roman" w:hAnsi="Times New Roman" w:cs="Times New Roman"/>
          <w:sz w:val="24"/>
          <w:szCs w:val="24"/>
        </w:rPr>
        <w:t xml:space="preserve"> Group</w:t>
      </w:r>
      <w:r w:rsidR="001A5221" w:rsidRPr="00DD1EC1">
        <w:rPr>
          <w:rFonts w:ascii="Times New Roman" w:hAnsi="Times New Roman" w:cs="Times New Roman"/>
          <w:sz w:val="24"/>
          <w:szCs w:val="24"/>
        </w:rPr>
        <w:t>,</w:t>
      </w:r>
      <w:r w:rsidR="004E0CF8" w:rsidRPr="00DD1EC1">
        <w:rPr>
          <w:rFonts w:ascii="Times New Roman" w:hAnsi="Times New Roman" w:cs="Times New Roman"/>
          <w:sz w:val="24"/>
          <w:szCs w:val="24"/>
        </w:rPr>
        <w:t xml:space="preserve"> which </w:t>
      </w:r>
      <w:r w:rsidR="0036056F">
        <w:rPr>
          <w:rFonts w:ascii="Times New Roman" w:hAnsi="Times New Roman" w:cs="Times New Roman"/>
          <w:sz w:val="24"/>
          <w:szCs w:val="24"/>
        </w:rPr>
        <w:t>predominantly crops out</w:t>
      </w:r>
      <w:r w:rsidR="002A6259" w:rsidRPr="00DD1EC1">
        <w:rPr>
          <w:rFonts w:ascii="Times New Roman" w:hAnsi="Times New Roman" w:cs="Times New Roman"/>
          <w:sz w:val="24"/>
          <w:szCs w:val="24"/>
        </w:rPr>
        <w:t xml:space="preserve"> </w:t>
      </w:r>
      <w:r w:rsidR="009173D0" w:rsidRPr="00DD1EC1">
        <w:rPr>
          <w:rFonts w:ascii="Times New Roman" w:hAnsi="Times New Roman" w:cs="Times New Roman"/>
          <w:sz w:val="24"/>
          <w:szCs w:val="24"/>
        </w:rPr>
        <w:t>in</w:t>
      </w:r>
      <w:r w:rsidR="002A6259" w:rsidRPr="00DD1EC1">
        <w:rPr>
          <w:rFonts w:ascii="Times New Roman" w:hAnsi="Times New Roman" w:cs="Times New Roman"/>
          <w:sz w:val="24"/>
          <w:szCs w:val="24"/>
        </w:rPr>
        <w:t xml:space="preserve"> </w:t>
      </w:r>
      <w:r w:rsidR="00505B17" w:rsidRPr="00DD1EC1">
        <w:rPr>
          <w:rFonts w:ascii="Times New Roman" w:hAnsi="Times New Roman" w:cs="Times New Roman"/>
          <w:sz w:val="24"/>
          <w:szCs w:val="24"/>
        </w:rPr>
        <w:t xml:space="preserve">the Transantarctic Mountains (Fig. </w:t>
      </w:r>
      <w:r w:rsidR="00A457E7" w:rsidRPr="00DD1EC1">
        <w:rPr>
          <w:rFonts w:ascii="Times New Roman" w:hAnsi="Times New Roman" w:cs="Times New Roman"/>
          <w:sz w:val="24"/>
          <w:szCs w:val="24"/>
        </w:rPr>
        <w:t>1</w:t>
      </w:r>
      <w:r w:rsidR="00505B17" w:rsidRPr="00DD1EC1">
        <w:rPr>
          <w:rFonts w:ascii="Times New Roman" w:hAnsi="Times New Roman" w:cs="Times New Roman"/>
          <w:sz w:val="24"/>
          <w:szCs w:val="24"/>
        </w:rPr>
        <w:t>).</w:t>
      </w:r>
      <w:r w:rsidR="00511D7D" w:rsidRPr="00DD1EC1">
        <w:rPr>
          <w:rFonts w:ascii="Times New Roman" w:hAnsi="Times New Roman" w:cs="Times New Roman"/>
          <w:sz w:val="24"/>
          <w:szCs w:val="24"/>
        </w:rPr>
        <w:t xml:space="preserve"> </w:t>
      </w:r>
      <w:bookmarkStart w:id="2" w:name="_Hlk71449982"/>
      <w:r w:rsidR="00A0260B">
        <w:rPr>
          <w:rFonts w:ascii="Times New Roman" w:hAnsi="Times New Roman" w:cs="Times New Roman"/>
          <w:sz w:val="24"/>
          <w:szCs w:val="24"/>
        </w:rPr>
        <w:t>Furthermore, r</w:t>
      </w:r>
      <w:r w:rsidR="003D0C2E">
        <w:rPr>
          <w:rFonts w:ascii="Times New Roman" w:hAnsi="Times New Roman" w:cs="Times New Roman"/>
          <w:sz w:val="24"/>
          <w:szCs w:val="24"/>
        </w:rPr>
        <w:t xml:space="preserve">are </w:t>
      </w:r>
      <w:proofErr w:type="spellStart"/>
      <w:r w:rsidR="003D0C2E" w:rsidRPr="00420ADD">
        <w:rPr>
          <w:rFonts w:ascii="Times New Roman" w:hAnsi="Times New Roman" w:cs="Times New Roman"/>
          <w:i/>
          <w:sz w:val="24"/>
          <w:szCs w:val="24"/>
        </w:rPr>
        <w:t>Protohaploxypinus</w:t>
      </w:r>
      <w:proofErr w:type="spellEnd"/>
      <w:r w:rsidR="003D0C2E" w:rsidRPr="00921B65">
        <w:rPr>
          <w:rFonts w:ascii="Times New Roman" w:hAnsi="Times New Roman" w:cs="Times New Roman"/>
          <w:sz w:val="24"/>
          <w:szCs w:val="24"/>
        </w:rPr>
        <w:t xml:space="preserve"> </w:t>
      </w:r>
      <w:r w:rsidR="003D0C2E">
        <w:rPr>
          <w:rFonts w:ascii="Times New Roman" w:hAnsi="Times New Roman" w:cs="Times New Roman"/>
          <w:sz w:val="24"/>
          <w:szCs w:val="24"/>
        </w:rPr>
        <w:t xml:space="preserve">pollen, a distinctive component of the Permian Beacon Supergroup </w:t>
      </w:r>
      <w:r w:rsidR="00F77576">
        <w:rPr>
          <w:rFonts w:ascii="Times New Roman" w:hAnsi="Times New Roman" w:cs="Times New Roman"/>
          <w:sz w:val="24"/>
          <w:szCs w:val="24"/>
        </w:rPr>
        <w:t xml:space="preserve">in </w:t>
      </w:r>
      <w:r w:rsidR="003D0C2E">
        <w:rPr>
          <w:rFonts w:ascii="Times New Roman" w:hAnsi="Times New Roman" w:cs="Times New Roman"/>
          <w:sz w:val="24"/>
          <w:szCs w:val="24"/>
        </w:rPr>
        <w:t xml:space="preserve">the </w:t>
      </w:r>
      <w:r w:rsidR="003D0C2E" w:rsidRPr="00DD1EC1">
        <w:rPr>
          <w:rFonts w:ascii="Times New Roman" w:hAnsi="Times New Roman" w:cs="Times New Roman"/>
          <w:sz w:val="24"/>
          <w:szCs w:val="24"/>
        </w:rPr>
        <w:t>Transantarctic Mountains</w:t>
      </w:r>
      <w:r w:rsidR="003D0C2E">
        <w:rPr>
          <w:rFonts w:ascii="Times New Roman" w:hAnsi="Times New Roman" w:cs="Times New Roman"/>
          <w:sz w:val="24"/>
          <w:szCs w:val="24"/>
        </w:rPr>
        <w:t xml:space="preserve">, are observed in </w:t>
      </w:r>
      <w:r w:rsidR="009702CB">
        <w:rPr>
          <w:rFonts w:ascii="Times New Roman" w:hAnsi="Times New Roman" w:cs="Times New Roman"/>
          <w:sz w:val="24"/>
          <w:szCs w:val="24"/>
        </w:rPr>
        <w:t>S</w:t>
      </w:r>
      <w:r w:rsidR="00615821">
        <w:rPr>
          <w:rFonts w:ascii="Times New Roman" w:hAnsi="Times New Roman" w:cs="Times New Roman"/>
          <w:sz w:val="24"/>
          <w:szCs w:val="24"/>
        </w:rPr>
        <w:t xml:space="preserve">equence </w:t>
      </w:r>
      <w:r w:rsidR="00F26F96">
        <w:rPr>
          <w:rFonts w:ascii="Times New Roman" w:hAnsi="Times New Roman" w:cs="Times New Roman"/>
          <w:sz w:val="24"/>
          <w:szCs w:val="24"/>
        </w:rPr>
        <w:t>3A</w:t>
      </w:r>
      <w:r w:rsidR="00D91934" w:rsidRPr="00D91934">
        <w:rPr>
          <w:rFonts w:ascii="Times New Roman" w:hAnsi="Times New Roman" w:cs="Times New Roman"/>
          <w:sz w:val="24"/>
          <w:szCs w:val="24"/>
          <w:vertAlign w:val="superscript"/>
        </w:rPr>
        <w:t>35</w:t>
      </w:r>
      <w:r w:rsidR="003D0C2E">
        <w:rPr>
          <w:rFonts w:ascii="Times New Roman" w:hAnsi="Times New Roman" w:cs="Times New Roman"/>
          <w:sz w:val="24"/>
          <w:szCs w:val="24"/>
        </w:rPr>
        <w:t xml:space="preserve">. </w:t>
      </w:r>
      <w:bookmarkEnd w:id="2"/>
      <w:r w:rsidR="003D1290">
        <w:rPr>
          <w:rFonts w:ascii="Times New Roman" w:hAnsi="Times New Roman" w:cs="Times New Roman"/>
          <w:sz w:val="24"/>
          <w:szCs w:val="24"/>
        </w:rPr>
        <w:t>Overall, t</w:t>
      </w:r>
      <w:r w:rsidR="00511D7D" w:rsidRPr="00DD1EC1">
        <w:rPr>
          <w:rFonts w:ascii="Times New Roman" w:hAnsi="Times New Roman" w:cs="Times New Roman"/>
          <w:sz w:val="24"/>
          <w:szCs w:val="24"/>
        </w:rPr>
        <w:t xml:space="preserve">he sediments comprising </w:t>
      </w:r>
      <w:r w:rsidR="002408C1">
        <w:rPr>
          <w:rFonts w:ascii="Times New Roman" w:hAnsi="Times New Roman" w:cs="Times New Roman"/>
          <w:sz w:val="24"/>
          <w:szCs w:val="24"/>
        </w:rPr>
        <w:t xml:space="preserve">Site U1521 </w:t>
      </w:r>
      <w:r w:rsidR="009702CB">
        <w:rPr>
          <w:rFonts w:ascii="Times New Roman" w:hAnsi="Times New Roman" w:cs="Times New Roman"/>
          <w:sz w:val="24"/>
          <w:szCs w:val="24"/>
        </w:rPr>
        <w:t>S</w:t>
      </w:r>
      <w:r w:rsidR="00615821">
        <w:rPr>
          <w:rFonts w:ascii="Times New Roman" w:hAnsi="Times New Roman" w:cs="Times New Roman"/>
          <w:sz w:val="24"/>
          <w:szCs w:val="24"/>
        </w:rPr>
        <w:t xml:space="preserve">equences 1, </w:t>
      </w:r>
      <w:r w:rsidR="00F26F96">
        <w:rPr>
          <w:rFonts w:ascii="Times New Roman" w:hAnsi="Times New Roman" w:cs="Times New Roman"/>
          <w:sz w:val="24"/>
          <w:szCs w:val="24"/>
        </w:rPr>
        <w:t xml:space="preserve">3A </w:t>
      </w:r>
      <w:r w:rsidR="00F26F96" w:rsidRPr="00F26F96">
        <w:rPr>
          <w:rFonts w:ascii="Times New Roman" w:hAnsi="Times New Roman" w:cs="Times New Roman"/>
          <w:sz w:val="24"/>
          <w:szCs w:val="24"/>
        </w:rPr>
        <w:t>and 4A</w:t>
      </w:r>
      <w:r w:rsidR="00F26F96" w:rsidRPr="00037BAD">
        <w:rPr>
          <w:rFonts w:ascii="Times New Roman" w:hAnsi="Times New Roman" w:cs="Times New Roman"/>
          <w:sz w:val="24"/>
          <w:szCs w:val="24"/>
        </w:rPr>
        <w:t xml:space="preserve"> </w:t>
      </w:r>
      <w:r w:rsidR="00511D7D" w:rsidRPr="00DD1EC1">
        <w:rPr>
          <w:rFonts w:ascii="Times New Roman" w:hAnsi="Times New Roman" w:cs="Times New Roman"/>
          <w:sz w:val="24"/>
          <w:szCs w:val="24"/>
        </w:rPr>
        <w:t>are predominantly sourced from erosion of the Transantarctic Mountain</w:t>
      </w:r>
      <w:r w:rsidR="001F2F4A" w:rsidRPr="00DD1EC1">
        <w:rPr>
          <w:rFonts w:ascii="Times New Roman" w:hAnsi="Times New Roman" w:cs="Times New Roman"/>
          <w:sz w:val="24"/>
          <w:szCs w:val="24"/>
        </w:rPr>
        <w:t>s in</w:t>
      </w:r>
      <w:r w:rsidR="00511D7D" w:rsidRPr="00DD1EC1">
        <w:rPr>
          <w:rFonts w:ascii="Times New Roman" w:hAnsi="Times New Roman" w:cs="Times New Roman"/>
          <w:sz w:val="24"/>
          <w:szCs w:val="24"/>
        </w:rPr>
        <w:t xml:space="preserve"> East Antarctica.</w:t>
      </w:r>
    </w:p>
    <w:p w14:paraId="569BF286" w14:textId="1E3D2E7B" w:rsidR="002B035D" w:rsidRPr="00DD1EC1" w:rsidRDefault="00FD0F32" w:rsidP="003E3DC1">
      <w:pPr>
        <w:spacing w:line="480" w:lineRule="auto"/>
        <w:rPr>
          <w:rFonts w:ascii="Times New Roman" w:hAnsi="Times New Roman" w:cs="Times New Roman"/>
          <w:sz w:val="24"/>
          <w:szCs w:val="24"/>
        </w:rPr>
      </w:pPr>
      <w:r w:rsidRPr="00DD1EC1">
        <w:rPr>
          <w:rFonts w:ascii="Times New Roman" w:hAnsi="Times New Roman" w:cs="Times New Roman"/>
          <w:sz w:val="24"/>
          <w:szCs w:val="24"/>
        </w:rPr>
        <w:t xml:space="preserve">In contrast, </w:t>
      </w:r>
      <w:r w:rsidR="009702CB">
        <w:rPr>
          <w:rFonts w:ascii="Times New Roman" w:hAnsi="Times New Roman" w:cs="Times New Roman"/>
          <w:sz w:val="24"/>
          <w:szCs w:val="24"/>
        </w:rPr>
        <w:t>S</w:t>
      </w:r>
      <w:r w:rsidR="00615821">
        <w:rPr>
          <w:rFonts w:ascii="Times New Roman" w:hAnsi="Times New Roman" w:cs="Times New Roman"/>
          <w:sz w:val="24"/>
          <w:szCs w:val="24"/>
        </w:rPr>
        <w:t>equence 2</w:t>
      </w:r>
      <w:r w:rsidR="00713964">
        <w:rPr>
          <w:rFonts w:ascii="Times New Roman" w:hAnsi="Times New Roman" w:cs="Times New Roman"/>
          <w:sz w:val="24"/>
          <w:szCs w:val="24"/>
        </w:rPr>
        <w:t xml:space="preserve"> is</w:t>
      </w:r>
      <w:r w:rsidR="000A4C71" w:rsidRPr="00DD1EC1">
        <w:rPr>
          <w:rFonts w:ascii="Times New Roman" w:hAnsi="Times New Roman" w:cs="Times New Roman"/>
          <w:bCs/>
          <w:sz w:val="24"/>
          <w:szCs w:val="24"/>
        </w:rPr>
        <w:t xml:space="preserve"> </w:t>
      </w:r>
      <w:r w:rsidRPr="00DD1EC1">
        <w:rPr>
          <w:rFonts w:ascii="Times New Roman" w:hAnsi="Times New Roman" w:cs="Times New Roman"/>
          <w:bCs/>
          <w:sz w:val="24"/>
          <w:szCs w:val="24"/>
        </w:rPr>
        <w:t xml:space="preserve">characterized by the highest </w:t>
      </w:r>
      <w:r w:rsidRPr="003D70E9">
        <w:rPr>
          <w:rFonts w:ascii="Symbol" w:hAnsi="Symbol" w:cs="Times New Roman"/>
          <w:sz w:val="24"/>
          <w:szCs w:val="24"/>
        </w:rPr>
        <w:t></w:t>
      </w:r>
      <w:r w:rsidRPr="00DD1EC1">
        <w:rPr>
          <w:rFonts w:ascii="Times New Roman" w:hAnsi="Times New Roman" w:cs="Times New Roman"/>
          <w:sz w:val="24"/>
          <w:szCs w:val="24"/>
          <w:vertAlign w:val="subscript"/>
        </w:rPr>
        <w:t>Nd</w:t>
      </w:r>
      <w:r w:rsidRPr="00DD1EC1">
        <w:rPr>
          <w:rFonts w:ascii="Times New Roman" w:hAnsi="Times New Roman" w:cs="Times New Roman"/>
          <w:sz w:val="24"/>
          <w:szCs w:val="24"/>
        </w:rPr>
        <w:t xml:space="preserve"> values</w:t>
      </w:r>
      <w:r w:rsidR="00713964">
        <w:rPr>
          <w:rFonts w:ascii="Times New Roman" w:hAnsi="Times New Roman" w:cs="Times New Roman"/>
          <w:sz w:val="24"/>
          <w:szCs w:val="24"/>
        </w:rPr>
        <w:t xml:space="preserve"> and</w:t>
      </w:r>
      <w:r w:rsidRPr="00DD1EC1">
        <w:rPr>
          <w:rFonts w:ascii="Times New Roman" w:hAnsi="Times New Roman" w:cs="Times New Roman"/>
          <w:bCs/>
          <w:sz w:val="24"/>
          <w:szCs w:val="24"/>
        </w:rPr>
        <w:t xml:space="preserve"> contain</w:t>
      </w:r>
      <w:r w:rsidR="009D73F0">
        <w:rPr>
          <w:rFonts w:ascii="Times New Roman" w:hAnsi="Times New Roman" w:cs="Times New Roman"/>
          <w:bCs/>
          <w:sz w:val="24"/>
          <w:szCs w:val="24"/>
        </w:rPr>
        <w:t>s</w:t>
      </w:r>
      <w:r w:rsidRPr="00DD1EC1">
        <w:rPr>
          <w:rFonts w:ascii="Times New Roman" w:hAnsi="Times New Roman" w:cs="Times New Roman"/>
          <w:bCs/>
          <w:sz w:val="24"/>
          <w:szCs w:val="24"/>
        </w:rPr>
        <w:t xml:space="preserve"> </w:t>
      </w:r>
      <w:r w:rsidR="00713964">
        <w:rPr>
          <w:rFonts w:ascii="Times New Roman" w:hAnsi="Times New Roman" w:cs="Times New Roman"/>
          <w:bCs/>
          <w:sz w:val="24"/>
          <w:szCs w:val="24"/>
        </w:rPr>
        <w:t xml:space="preserve">zircons with </w:t>
      </w:r>
      <w:r w:rsidRPr="00DD1EC1">
        <w:rPr>
          <w:rFonts w:ascii="Times New Roman" w:hAnsi="Times New Roman" w:cs="Times New Roman"/>
          <w:bCs/>
          <w:sz w:val="24"/>
          <w:szCs w:val="24"/>
        </w:rPr>
        <w:t xml:space="preserve">Cretaceous </w:t>
      </w:r>
      <w:r w:rsidR="005D29F7" w:rsidRPr="00DD1EC1">
        <w:rPr>
          <w:rFonts w:ascii="Times New Roman" w:hAnsi="Times New Roman" w:cs="Times New Roman"/>
          <w:bCs/>
          <w:sz w:val="24"/>
          <w:szCs w:val="24"/>
        </w:rPr>
        <w:t>(~100 Ma</w:t>
      </w:r>
      <w:r w:rsidR="005D29F7">
        <w:rPr>
          <w:rFonts w:ascii="Times New Roman" w:hAnsi="Times New Roman" w:cs="Times New Roman"/>
          <w:bCs/>
          <w:sz w:val="24"/>
          <w:szCs w:val="24"/>
        </w:rPr>
        <w:t xml:space="preserve">) </w:t>
      </w:r>
      <w:r w:rsidR="00102796" w:rsidRPr="00DD1EC1">
        <w:rPr>
          <w:rFonts w:ascii="Times New Roman" w:hAnsi="Times New Roman" w:cs="Times New Roman"/>
          <w:bCs/>
          <w:sz w:val="24"/>
          <w:szCs w:val="24"/>
        </w:rPr>
        <w:t>U-Pb</w:t>
      </w:r>
      <w:r w:rsidRPr="00DD1EC1">
        <w:rPr>
          <w:rFonts w:ascii="Times New Roman" w:hAnsi="Times New Roman" w:cs="Times New Roman"/>
          <w:bCs/>
          <w:sz w:val="24"/>
          <w:szCs w:val="24"/>
        </w:rPr>
        <w:t xml:space="preserve"> ages</w:t>
      </w:r>
      <w:r w:rsidR="005D29F7">
        <w:rPr>
          <w:rFonts w:ascii="Times New Roman" w:hAnsi="Times New Roman" w:cs="Times New Roman"/>
          <w:bCs/>
          <w:sz w:val="24"/>
          <w:szCs w:val="24"/>
        </w:rPr>
        <w:t xml:space="preserve"> (</w:t>
      </w:r>
      <w:r w:rsidRPr="00DD1EC1">
        <w:rPr>
          <w:rFonts w:ascii="Times New Roman" w:hAnsi="Times New Roman" w:cs="Times New Roman"/>
          <w:bCs/>
          <w:sz w:val="24"/>
          <w:szCs w:val="24"/>
        </w:rPr>
        <w:t>n = 16</w:t>
      </w:r>
      <w:r w:rsidR="007308DD" w:rsidRPr="00DD1EC1">
        <w:rPr>
          <w:rFonts w:ascii="Times New Roman" w:hAnsi="Times New Roman" w:cs="Times New Roman"/>
          <w:bCs/>
          <w:sz w:val="24"/>
          <w:szCs w:val="24"/>
        </w:rPr>
        <w:t xml:space="preserve">; </w:t>
      </w:r>
      <w:r w:rsidR="008E2B52">
        <w:rPr>
          <w:rFonts w:ascii="Times New Roman" w:hAnsi="Times New Roman" w:cs="Times New Roman"/>
          <w:bCs/>
          <w:sz w:val="24"/>
          <w:szCs w:val="24"/>
        </w:rPr>
        <w:t>Fig. 3a</w:t>
      </w:r>
      <w:r w:rsidRPr="00DD1EC1">
        <w:rPr>
          <w:rFonts w:ascii="Times New Roman" w:hAnsi="Times New Roman" w:cs="Times New Roman"/>
          <w:bCs/>
          <w:sz w:val="24"/>
          <w:szCs w:val="24"/>
        </w:rPr>
        <w:t xml:space="preserve">). Such ages are indicative of a West Antarctic provenance as they </w:t>
      </w:r>
      <w:r w:rsidR="00871A0C" w:rsidRPr="00DD1EC1">
        <w:rPr>
          <w:rFonts w:ascii="Times New Roman" w:hAnsi="Times New Roman" w:cs="Times New Roman"/>
          <w:bCs/>
          <w:sz w:val="24"/>
          <w:szCs w:val="24"/>
        </w:rPr>
        <w:t>are</w:t>
      </w:r>
      <w:r w:rsidR="00285522" w:rsidRPr="00DD1EC1">
        <w:rPr>
          <w:rFonts w:ascii="Times New Roman" w:hAnsi="Times New Roman" w:cs="Times New Roman"/>
          <w:bCs/>
          <w:sz w:val="24"/>
          <w:szCs w:val="24"/>
        </w:rPr>
        <w:t xml:space="preserve"> presently </w:t>
      </w:r>
      <w:r w:rsidR="00871A0C" w:rsidRPr="00DD1EC1">
        <w:rPr>
          <w:rFonts w:ascii="Times New Roman" w:hAnsi="Times New Roman" w:cs="Times New Roman"/>
          <w:bCs/>
          <w:sz w:val="24"/>
          <w:szCs w:val="24"/>
        </w:rPr>
        <w:t xml:space="preserve">only </w:t>
      </w:r>
      <w:r w:rsidRPr="00DD1EC1">
        <w:rPr>
          <w:rFonts w:ascii="Times New Roman" w:hAnsi="Times New Roman" w:cs="Times New Roman"/>
          <w:bCs/>
          <w:sz w:val="24"/>
          <w:szCs w:val="24"/>
        </w:rPr>
        <w:t xml:space="preserve">found beneath </w:t>
      </w:r>
      <w:r w:rsidR="00C46A65">
        <w:rPr>
          <w:rFonts w:ascii="Times New Roman" w:hAnsi="Times New Roman" w:cs="Times New Roman"/>
          <w:bCs/>
          <w:sz w:val="24"/>
          <w:szCs w:val="24"/>
        </w:rPr>
        <w:t xml:space="preserve">the </w:t>
      </w:r>
      <w:r w:rsidR="0030187D" w:rsidRPr="00DD1EC1">
        <w:rPr>
          <w:rFonts w:ascii="Times New Roman" w:hAnsi="Times New Roman" w:cs="Times New Roman"/>
          <w:bCs/>
          <w:sz w:val="24"/>
          <w:szCs w:val="24"/>
        </w:rPr>
        <w:t xml:space="preserve">modern </w:t>
      </w:r>
      <w:proofErr w:type="spellStart"/>
      <w:r w:rsidRPr="00DD1EC1">
        <w:rPr>
          <w:rFonts w:ascii="Times New Roman" w:hAnsi="Times New Roman" w:cs="Times New Roman"/>
          <w:bCs/>
          <w:sz w:val="24"/>
          <w:szCs w:val="24"/>
        </w:rPr>
        <w:t>Siple</w:t>
      </w:r>
      <w:proofErr w:type="spellEnd"/>
      <w:r w:rsidRPr="00DD1EC1">
        <w:rPr>
          <w:rFonts w:ascii="Times New Roman" w:hAnsi="Times New Roman" w:cs="Times New Roman"/>
          <w:bCs/>
          <w:sz w:val="24"/>
          <w:szCs w:val="24"/>
        </w:rPr>
        <w:t xml:space="preserve"> Coast ice streams</w:t>
      </w:r>
      <w:r w:rsidR="00C46A65">
        <w:rPr>
          <w:rFonts w:ascii="Times New Roman" w:hAnsi="Times New Roman" w:cs="Times New Roman"/>
          <w:bCs/>
          <w:sz w:val="24"/>
          <w:szCs w:val="24"/>
        </w:rPr>
        <w:t>,</w:t>
      </w:r>
      <w:r w:rsidRPr="00DD1EC1">
        <w:rPr>
          <w:rFonts w:ascii="Times New Roman" w:hAnsi="Times New Roman" w:cs="Times New Roman"/>
          <w:bCs/>
          <w:sz w:val="24"/>
          <w:szCs w:val="24"/>
        </w:rPr>
        <w:t xml:space="preserve"> </w:t>
      </w:r>
      <w:r w:rsidR="007523FB" w:rsidRPr="00DD1EC1">
        <w:rPr>
          <w:rFonts w:ascii="Times New Roman" w:hAnsi="Times New Roman" w:cs="Times New Roman"/>
          <w:bCs/>
          <w:sz w:val="24"/>
          <w:szCs w:val="24"/>
        </w:rPr>
        <w:t xml:space="preserve">including </w:t>
      </w:r>
      <w:proofErr w:type="spellStart"/>
      <w:r w:rsidRPr="00DD1EC1">
        <w:rPr>
          <w:rFonts w:ascii="Times New Roman" w:hAnsi="Times New Roman" w:cs="Times New Roman"/>
          <w:bCs/>
          <w:sz w:val="24"/>
          <w:szCs w:val="24"/>
        </w:rPr>
        <w:t>Kamb</w:t>
      </w:r>
      <w:proofErr w:type="spellEnd"/>
      <w:r w:rsidRPr="00DD1EC1">
        <w:rPr>
          <w:rFonts w:ascii="Times New Roman" w:hAnsi="Times New Roman" w:cs="Times New Roman"/>
          <w:bCs/>
          <w:sz w:val="24"/>
          <w:szCs w:val="24"/>
        </w:rPr>
        <w:t xml:space="preserve"> Ice Stream</w:t>
      </w:r>
      <w:r w:rsidR="006D6276" w:rsidRPr="00DD1EC1">
        <w:rPr>
          <w:rFonts w:ascii="Times New Roman" w:hAnsi="Times New Roman" w:cs="Times New Roman"/>
          <w:bCs/>
          <w:sz w:val="24"/>
          <w:szCs w:val="24"/>
        </w:rPr>
        <w:t xml:space="preserve"> and those </w:t>
      </w:r>
      <w:r w:rsidR="000D0FD0" w:rsidRPr="00DD1EC1">
        <w:rPr>
          <w:rFonts w:ascii="Times New Roman" w:hAnsi="Times New Roman" w:cs="Times New Roman"/>
          <w:bCs/>
          <w:sz w:val="24"/>
          <w:szCs w:val="24"/>
        </w:rPr>
        <w:t>closer t</w:t>
      </w:r>
      <w:r w:rsidR="006F7DFB">
        <w:rPr>
          <w:rFonts w:ascii="Times New Roman" w:hAnsi="Times New Roman" w:cs="Times New Roman"/>
          <w:bCs/>
          <w:sz w:val="24"/>
          <w:szCs w:val="24"/>
        </w:rPr>
        <w:t>o</w:t>
      </w:r>
      <w:r w:rsidR="000D0FD0" w:rsidRPr="00DD1EC1">
        <w:rPr>
          <w:rFonts w:ascii="Times New Roman" w:hAnsi="Times New Roman" w:cs="Times New Roman"/>
          <w:bCs/>
          <w:sz w:val="24"/>
          <w:szCs w:val="24"/>
        </w:rPr>
        <w:t xml:space="preserve"> Marie Byrd Land</w:t>
      </w:r>
      <w:r w:rsidR="00577E17" w:rsidRPr="00DD1EC1">
        <w:rPr>
          <w:rFonts w:ascii="Times New Roman" w:hAnsi="Times New Roman" w:cs="Times New Roman"/>
          <w:bCs/>
          <w:sz w:val="24"/>
          <w:szCs w:val="24"/>
          <w:vertAlign w:val="superscript"/>
        </w:rPr>
        <w:t>3</w:t>
      </w:r>
      <w:r w:rsidR="00D91934">
        <w:rPr>
          <w:rFonts w:ascii="Times New Roman" w:hAnsi="Times New Roman" w:cs="Times New Roman"/>
          <w:bCs/>
          <w:sz w:val="24"/>
          <w:szCs w:val="24"/>
          <w:vertAlign w:val="superscript"/>
        </w:rPr>
        <w:t>3</w:t>
      </w:r>
      <w:r w:rsidR="007514B9" w:rsidRPr="00DD1EC1">
        <w:rPr>
          <w:rFonts w:ascii="Times New Roman" w:hAnsi="Times New Roman" w:cs="Times New Roman"/>
          <w:bCs/>
          <w:sz w:val="24"/>
          <w:szCs w:val="24"/>
          <w:vertAlign w:val="superscript"/>
        </w:rPr>
        <w:t>,</w:t>
      </w:r>
      <w:r w:rsidR="006F64D4">
        <w:rPr>
          <w:rFonts w:ascii="Times New Roman" w:hAnsi="Times New Roman" w:cs="Times New Roman"/>
          <w:bCs/>
          <w:sz w:val="24"/>
          <w:szCs w:val="24"/>
          <w:vertAlign w:val="superscript"/>
        </w:rPr>
        <w:t>36</w:t>
      </w:r>
      <w:r w:rsidRPr="00DD1EC1">
        <w:rPr>
          <w:rFonts w:ascii="Times New Roman" w:hAnsi="Times New Roman" w:cs="Times New Roman"/>
          <w:bCs/>
          <w:sz w:val="24"/>
          <w:szCs w:val="24"/>
        </w:rPr>
        <w:t xml:space="preserve">. </w:t>
      </w:r>
      <w:r w:rsidR="00733291">
        <w:rPr>
          <w:rFonts w:ascii="Times New Roman" w:hAnsi="Times New Roman" w:cs="Times New Roman"/>
          <w:bCs/>
          <w:sz w:val="24"/>
          <w:szCs w:val="24"/>
        </w:rPr>
        <w:t xml:space="preserve">The age spectra </w:t>
      </w:r>
      <w:r w:rsidR="00054BFA">
        <w:rPr>
          <w:rFonts w:ascii="Times New Roman" w:hAnsi="Times New Roman" w:cs="Times New Roman"/>
          <w:bCs/>
          <w:sz w:val="24"/>
          <w:szCs w:val="24"/>
        </w:rPr>
        <w:t xml:space="preserve">of samples </w:t>
      </w:r>
      <w:r w:rsidR="00733291">
        <w:rPr>
          <w:rFonts w:ascii="Times New Roman" w:hAnsi="Times New Roman" w:cs="Times New Roman"/>
          <w:bCs/>
          <w:sz w:val="24"/>
          <w:szCs w:val="24"/>
        </w:rPr>
        <w:t xml:space="preserve">from </w:t>
      </w:r>
      <w:r w:rsidRPr="00DD1EC1">
        <w:rPr>
          <w:rFonts w:ascii="Times New Roman" w:hAnsi="Times New Roman" w:cs="Times New Roman"/>
          <w:bCs/>
          <w:sz w:val="24"/>
          <w:szCs w:val="24"/>
        </w:rPr>
        <w:t>S</w:t>
      </w:r>
      <w:r w:rsidR="009702CB">
        <w:rPr>
          <w:rFonts w:ascii="Times New Roman" w:hAnsi="Times New Roman" w:cs="Times New Roman"/>
          <w:bCs/>
          <w:sz w:val="24"/>
          <w:szCs w:val="24"/>
        </w:rPr>
        <w:t>equence 2</w:t>
      </w:r>
      <w:r w:rsidRPr="00DD1EC1">
        <w:rPr>
          <w:rFonts w:ascii="Times New Roman" w:hAnsi="Times New Roman" w:cs="Times New Roman"/>
          <w:bCs/>
          <w:sz w:val="24"/>
          <w:szCs w:val="24"/>
        </w:rPr>
        <w:t xml:space="preserve"> share</w:t>
      </w:r>
      <w:r w:rsidR="00F662D2">
        <w:rPr>
          <w:rFonts w:ascii="Times New Roman" w:hAnsi="Times New Roman" w:cs="Times New Roman"/>
          <w:bCs/>
          <w:sz w:val="24"/>
          <w:szCs w:val="24"/>
        </w:rPr>
        <w:t xml:space="preserve"> </w:t>
      </w:r>
      <w:r w:rsidRPr="00DD1EC1">
        <w:rPr>
          <w:rFonts w:ascii="Times New Roman" w:hAnsi="Times New Roman" w:cs="Times New Roman"/>
          <w:bCs/>
          <w:sz w:val="24"/>
          <w:szCs w:val="24"/>
        </w:rPr>
        <w:t xml:space="preserve">other features with </w:t>
      </w:r>
      <w:r w:rsidR="008B0BDD" w:rsidRPr="00DD1EC1">
        <w:rPr>
          <w:rFonts w:ascii="Times New Roman" w:hAnsi="Times New Roman" w:cs="Times New Roman"/>
          <w:bCs/>
          <w:sz w:val="24"/>
          <w:szCs w:val="24"/>
        </w:rPr>
        <w:t xml:space="preserve">data from the </w:t>
      </w:r>
      <w:proofErr w:type="spellStart"/>
      <w:r w:rsidRPr="00DD1EC1">
        <w:rPr>
          <w:rFonts w:ascii="Times New Roman" w:hAnsi="Times New Roman" w:cs="Times New Roman"/>
          <w:bCs/>
          <w:sz w:val="24"/>
          <w:szCs w:val="24"/>
        </w:rPr>
        <w:t>Siple</w:t>
      </w:r>
      <w:proofErr w:type="spellEnd"/>
      <w:r w:rsidRPr="00DD1EC1">
        <w:rPr>
          <w:rFonts w:ascii="Times New Roman" w:hAnsi="Times New Roman" w:cs="Times New Roman"/>
          <w:bCs/>
          <w:sz w:val="24"/>
          <w:szCs w:val="24"/>
        </w:rPr>
        <w:t xml:space="preserve"> Coast ice strea</w:t>
      </w:r>
      <w:r w:rsidR="008B0BDD" w:rsidRPr="00DD1EC1">
        <w:rPr>
          <w:rFonts w:ascii="Times New Roman" w:hAnsi="Times New Roman" w:cs="Times New Roman"/>
          <w:bCs/>
          <w:sz w:val="24"/>
          <w:szCs w:val="24"/>
        </w:rPr>
        <w:t>ms</w:t>
      </w:r>
      <w:r w:rsidRPr="00DD1EC1">
        <w:rPr>
          <w:rFonts w:ascii="Times New Roman" w:hAnsi="Times New Roman" w:cs="Times New Roman"/>
          <w:sz w:val="24"/>
          <w:szCs w:val="24"/>
        </w:rPr>
        <w:t xml:space="preserve">, </w:t>
      </w:r>
      <w:r w:rsidR="008B0BDD" w:rsidRPr="00DD1EC1">
        <w:rPr>
          <w:rFonts w:ascii="Times New Roman" w:hAnsi="Times New Roman" w:cs="Times New Roman"/>
          <w:sz w:val="24"/>
          <w:szCs w:val="24"/>
        </w:rPr>
        <w:t xml:space="preserve">including </w:t>
      </w:r>
      <w:r w:rsidRPr="00DD1EC1">
        <w:rPr>
          <w:rFonts w:ascii="Times New Roman" w:hAnsi="Times New Roman" w:cs="Times New Roman"/>
          <w:sz w:val="24"/>
          <w:szCs w:val="24"/>
        </w:rPr>
        <w:t xml:space="preserve">a broad Triassic (~240-190 Ma) age peak, </w:t>
      </w:r>
      <w:r w:rsidR="005B1225" w:rsidRPr="00DD1EC1">
        <w:rPr>
          <w:rFonts w:ascii="Times New Roman" w:hAnsi="Times New Roman" w:cs="Times New Roman"/>
          <w:bCs/>
          <w:sz w:val="24"/>
          <w:szCs w:val="24"/>
        </w:rPr>
        <w:t xml:space="preserve">few </w:t>
      </w:r>
      <w:r w:rsidRPr="00DD1EC1">
        <w:rPr>
          <w:rFonts w:ascii="Times New Roman" w:hAnsi="Times New Roman" w:cs="Times New Roman"/>
          <w:sz w:val="24"/>
          <w:szCs w:val="24"/>
        </w:rPr>
        <w:t>pre-Mesoproterozoic zircons (&lt;5 % of grains) and a young (~515-505 Ma) Ross Orogeny peak (Fig. 3)</w:t>
      </w:r>
      <w:r w:rsidR="00EB3074" w:rsidRPr="00DD1EC1">
        <w:rPr>
          <w:rFonts w:ascii="Times New Roman" w:hAnsi="Times New Roman" w:cs="Times New Roman"/>
          <w:sz w:val="24"/>
          <w:szCs w:val="24"/>
          <w:vertAlign w:val="superscript"/>
        </w:rPr>
        <w:t>3</w:t>
      </w:r>
      <w:r w:rsidR="006F64D4">
        <w:rPr>
          <w:rFonts w:ascii="Times New Roman" w:hAnsi="Times New Roman" w:cs="Times New Roman"/>
          <w:sz w:val="24"/>
          <w:szCs w:val="24"/>
          <w:vertAlign w:val="superscript"/>
        </w:rPr>
        <w:t>3</w:t>
      </w:r>
      <w:r w:rsidRPr="00DD1EC1">
        <w:rPr>
          <w:rFonts w:ascii="Times New Roman" w:hAnsi="Times New Roman" w:cs="Times New Roman"/>
          <w:sz w:val="24"/>
          <w:szCs w:val="24"/>
        </w:rPr>
        <w:t xml:space="preserve">. Detrital hornblende </w:t>
      </w:r>
      <w:r w:rsidRPr="00DD1EC1">
        <w:rPr>
          <w:rFonts w:ascii="Times New Roman" w:hAnsi="Times New Roman" w:cs="Times New Roman"/>
          <w:sz w:val="24"/>
          <w:szCs w:val="24"/>
          <w:vertAlign w:val="superscript"/>
        </w:rPr>
        <w:t>40</w:t>
      </w:r>
      <w:r w:rsidRPr="00DD1EC1">
        <w:rPr>
          <w:rFonts w:ascii="Times New Roman" w:hAnsi="Times New Roman" w:cs="Times New Roman"/>
          <w:sz w:val="24"/>
          <w:szCs w:val="24"/>
        </w:rPr>
        <w:t>Ar/</w:t>
      </w:r>
      <w:r w:rsidRPr="00DD1EC1">
        <w:rPr>
          <w:rFonts w:ascii="Times New Roman" w:hAnsi="Times New Roman" w:cs="Times New Roman"/>
          <w:sz w:val="24"/>
          <w:szCs w:val="24"/>
          <w:vertAlign w:val="superscript"/>
        </w:rPr>
        <w:t>39</w:t>
      </w:r>
      <w:r w:rsidRPr="00DD1EC1">
        <w:rPr>
          <w:rFonts w:ascii="Times New Roman" w:hAnsi="Times New Roman" w:cs="Times New Roman"/>
          <w:sz w:val="24"/>
          <w:szCs w:val="24"/>
        </w:rPr>
        <w:t xml:space="preserve">Ar </w:t>
      </w:r>
      <w:r w:rsidR="006D6276" w:rsidRPr="00DD1EC1">
        <w:rPr>
          <w:rFonts w:ascii="Times New Roman" w:hAnsi="Times New Roman" w:cs="Times New Roman"/>
          <w:sz w:val="24"/>
          <w:szCs w:val="24"/>
        </w:rPr>
        <w:t>ages</w:t>
      </w:r>
      <w:r w:rsidRPr="00DD1EC1">
        <w:rPr>
          <w:rFonts w:ascii="Times New Roman" w:hAnsi="Times New Roman" w:cs="Times New Roman"/>
          <w:sz w:val="24"/>
          <w:szCs w:val="24"/>
        </w:rPr>
        <w:t xml:space="preserve"> from </w:t>
      </w:r>
      <w:r w:rsidR="009D73F0">
        <w:rPr>
          <w:rFonts w:ascii="Times New Roman" w:hAnsi="Times New Roman" w:cs="Times New Roman"/>
          <w:sz w:val="24"/>
          <w:szCs w:val="24"/>
        </w:rPr>
        <w:t xml:space="preserve">Sequence 2 </w:t>
      </w:r>
      <w:r w:rsidRPr="00DD1EC1">
        <w:rPr>
          <w:rFonts w:ascii="Times New Roman" w:hAnsi="Times New Roman" w:cs="Times New Roman"/>
          <w:sz w:val="24"/>
          <w:szCs w:val="24"/>
        </w:rPr>
        <w:lastRenderedPageBreak/>
        <w:t xml:space="preserve">further corroborate a West Antarctic </w:t>
      </w:r>
      <w:r w:rsidR="00762D7C" w:rsidRPr="00DD1EC1">
        <w:rPr>
          <w:rFonts w:ascii="Times New Roman" w:hAnsi="Times New Roman" w:cs="Times New Roman"/>
          <w:sz w:val="24"/>
          <w:szCs w:val="24"/>
        </w:rPr>
        <w:t>provenance</w:t>
      </w:r>
      <w:r w:rsidRPr="00DD1EC1">
        <w:rPr>
          <w:rFonts w:ascii="Times New Roman" w:hAnsi="Times New Roman" w:cs="Times New Roman"/>
          <w:sz w:val="24"/>
          <w:szCs w:val="24"/>
        </w:rPr>
        <w:t>. Unlike zircon grains, which can survive multiple sedimentary cycles, hornblende grains are less resistant</w:t>
      </w:r>
      <w:r w:rsidR="003C0981" w:rsidRPr="00DD1EC1">
        <w:rPr>
          <w:rFonts w:ascii="Times New Roman" w:hAnsi="Times New Roman" w:cs="Times New Roman"/>
          <w:sz w:val="24"/>
          <w:szCs w:val="24"/>
        </w:rPr>
        <w:t xml:space="preserve"> to </w:t>
      </w:r>
      <w:r w:rsidR="00595DA3" w:rsidRPr="00DD1EC1">
        <w:rPr>
          <w:rFonts w:ascii="Times New Roman" w:hAnsi="Times New Roman" w:cs="Times New Roman"/>
          <w:sz w:val="24"/>
          <w:szCs w:val="24"/>
        </w:rPr>
        <w:t>weathering</w:t>
      </w:r>
      <w:r w:rsidRPr="00DD1EC1">
        <w:rPr>
          <w:rFonts w:ascii="Times New Roman" w:hAnsi="Times New Roman" w:cs="Times New Roman"/>
          <w:sz w:val="24"/>
          <w:szCs w:val="24"/>
        </w:rPr>
        <w:t xml:space="preserve">. The absence of Grenvillian (~1100-900 Ma) ages in the </w:t>
      </w:r>
      <w:r w:rsidR="009D73F0">
        <w:rPr>
          <w:rFonts w:ascii="Times New Roman" w:hAnsi="Times New Roman" w:cs="Times New Roman"/>
          <w:sz w:val="24"/>
          <w:szCs w:val="24"/>
        </w:rPr>
        <w:t xml:space="preserve">Sequence 2 </w:t>
      </w:r>
      <w:r w:rsidRPr="00DD1EC1">
        <w:rPr>
          <w:rFonts w:ascii="Times New Roman" w:hAnsi="Times New Roman" w:cs="Times New Roman"/>
          <w:sz w:val="24"/>
          <w:szCs w:val="24"/>
        </w:rPr>
        <w:t>hornblende sample (</w:t>
      </w:r>
      <w:r w:rsidR="005A4172">
        <w:rPr>
          <w:rFonts w:ascii="Times New Roman" w:hAnsi="Times New Roman" w:cs="Times New Roman"/>
          <w:sz w:val="24"/>
          <w:szCs w:val="24"/>
        </w:rPr>
        <w:t xml:space="preserve">Extended Data </w:t>
      </w:r>
      <w:r w:rsidRPr="00DD1EC1">
        <w:rPr>
          <w:rFonts w:ascii="Times New Roman" w:hAnsi="Times New Roman" w:cs="Times New Roman"/>
          <w:sz w:val="24"/>
          <w:szCs w:val="24"/>
        </w:rPr>
        <w:t xml:space="preserve">Fig. </w:t>
      </w:r>
      <w:r w:rsidR="005A4172">
        <w:rPr>
          <w:rFonts w:ascii="Times New Roman" w:hAnsi="Times New Roman" w:cs="Times New Roman"/>
          <w:sz w:val="24"/>
          <w:szCs w:val="24"/>
        </w:rPr>
        <w:t>6</w:t>
      </w:r>
      <w:r w:rsidRPr="00DD1EC1">
        <w:rPr>
          <w:rFonts w:ascii="Times New Roman" w:hAnsi="Times New Roman" w:cs="Times New Roman"/>
          <w:sz w:val="24"/>
          <w:szCs w:val="24"/>
        </w:rPr>
        <w:t xml:space="preserve">) </w:t>
      </w:r>
      <w:r w:rsidR="00503EF2">
        <w:rPr>
          <w:rFonts w:ascii="Times New Roman" w:hAnsi="Times New Roman" w:cs="Times New Roman"/>
          <w:sz w:val="24"/>
          <w:szCs w:val="24"/>
        </w:rPr>
        <w:t>therefore</w:t>
      </w:r>
      <w:r w:rsidR="00931452">
        <w:rPr>
          <w:rFonts w:ascii="Times New Roman" w:hAnsi="Times New Roman" w:cs="Times New Roman"/>
          <w:sz w:val="24"/>
          <w:szCs w:val="24"/>
        </w:rPr>
        <w:t xml:space="preserve"> </w:t>
      </w:r>
      <w:r w:rsidR="001B49C5">
        <w:rPr>
          <w:rFonts w:ascii="Times New Roman" w:hAnsi="Times New Roman" w:cs="Times New Roman"/>
          <w:sz w:val="24"/>
          <w:szCs w:val="24"/>
        </w:rPr>
        <w:t xml:space="preserve">suggests </w:t>
      </w:r>
      <w:r w:rsidR="00FD5940" w:rsidRPr="00DD1EC1">
        <w:rPr>
          <w:rFonts w:ascii="Times New Roman" w:hAnsi="Times New Roman" w:cs="Times New Roman"/>
          <w:sz w:val="24"/>
          <w:szCs w:val="24"/>
        </w:rPr>
        <w:t xml:space="preserve">a </w:t>
      </w:r>
      <w:r w:rsidRPr="00DD1EC1">
        <w:rPr>
          <w:rFonts w:ascii="Times New Roman" w:hAnsi="Times New Roman" w:cs="Times New Roman"/>
          <w:sz w:val="24"/>
          <w:szCs w:val="24"/>
        </w:rPr>
        <w:t>West Antarctic</w:t>
      </w:r>
      <w:r w:rsidR="00FD5940" w:rsidRPr="00DD1EC1">
        <w:rPr>
          <w:rFonts w:ascii="Times New Roman" w:hAnsi="Times New Roman" w:cs="Times New Roman"/>
          <w:sz w:val="24"/>
          <w:szCs w:val="24"/>
        </w:rPr>
        <w:t xml:space="preserve"> provenance</w:t>
      </w:r>
      <w:r w:rsidRPr="00DD1EC1">
        <w:rPr>
          <w:rFonts w:ascii="Times New Roman" w:hAnsi="Times New Roman" w:cs="Times New Roman"/>
          <w:sz w:val="24"/>
          <w:szCs w:val="24"/>
        </w:rPr>
        <w:t xml:space="preserve">, </w:t>
      </w:r>
      <w:r w:rsidR="00124423" w:rsidRPr="00DD1EC1">
        <w:rPr>
          <w:rFonts w:ascii="Times New Roman" w:hAnsi="Times New Roman" w:cs="Times New Roman"/>
          <w:sz w:val="24"/>
          <w:szCs w:val="24"/>
        </w:rPr>
        <w:t>as</w:t>
      </w:r>
      <w:r w:rsidR="00676152" w:rsidRPr="00DD1EC1">
        <w:rPr>
          <w:rFonts w:ascii="Times New Roman" w:hAnsi="Times New Roman" w:cs="Times New Roman"/>
          <w:sz w:val="24"/>
          <w:szCs w:val="24"/>
        </w:rPr>
        <w:t xml:space="preserve"> </w:t>
      </w:r>
      <w:r w:rsidRPr="00DD1EC1">
        <w:rPr>
          <w:rFonts w:ascii="Times New Roman" w:hAnsi="Times New Roman" w:cs="Times New Roman"/>
          <w:sz w:val="24"/>
          <w:szCs w:val="24"/>
        </w:rPr>
        <w:t>Grenville-age rocks are absent</w:t>
      </w:r>
      <w:r w:rsidR="002A05D5" w:rsidRPr="00DD1EC1">
        <w:rPr>
          <w:rFonts w:ascii="Times New Roman" w:hAnsi="Times New Roman" w:cs="Times New Roman"/>
          <w:sz w:val="24"/>
          <w:szCs w:val="24"/>
        </w:rPr>
        <w:t xml:space="preserve"> there</w:t>
      </w:r>
      <w:r w:rsidR="006F64D4" w:rsidRPr="006F64D4">
        <w:rPr>
          <w:rFonts w:ascii="Times New Roman" w:hAnsi="Times New Roman" w:cs="Times New Roman"/>
          <w:sz w:val="24"/>
          <w:szCs w:val="24"/>
          <w:vertAlign w:val="superscript"/>
        </w:rPr>
        <w:t>37</w:t>
      </w:r>
      <w:r w:rsidRPr="00DD1EC1">
        <w:rPr>
          <w:rFonts w:ascii="Times New Roman" w:hAnsi="Times New Roman" w:cs="Times New Roman"/>
          <w:sz w:val="24"/>
          <w:szCs w:val="24"/>
        </w:rPr>
        <w:t>.</w:t>
      </w:r>
      <w:r w:rsidR="00C73AB1" w:rsidRPr="00DD1EC1">
        <w:rPr>
          <w:rFonts w:ascii="Times New Roman" w:hAnsi="Times New Roman" w:cs="Times New Roman"/>
          <w:bCs/>
          <w:sz w:val="24"/>
          <w:szCs w:val="24"/>
        </w:rPr>
        <w:t xml:space="preserve"> </w:t>
      </w:r>
      <w:r w:rsidRPr="00DD1EC1">
        <w:rPr>
          <w:rFonts w:ascii="Times New Roman" w:hAnsi="Times New Roman" w:cs="Times New Roman"/>
          <w:bCs/>
          <w:sz w:val="24"/>
          <w:szCs w:val="24"/>
        </w:rPr>
        <w:t>The scarcity</w:t>
      </w:r>
      <w:r w:rsidRPr="00DD1EC1">
        <w:rPr>
          <w:rFonts w:ascii="Times New Roman" w:hAnsi="Times New Roman" w:cs="Times New Roman"/>
          <w:sz w:val="24"/>
          <w:szCs w:val="24"/>
        </w:rPr>
        <w:t xml:space="preserve"> of </w:t>
      </w:r>
      <w:proofErr w:type="spellStart"/>
      <w:r w:rsidRPr="00DD1EC1">
        <w:rPr>
          <w:rFonts w:ascii="Times New Roman" w:hAnsi="Times New Roman" w:cs="Times New Roman"/>
          <w:sz w:val="24"/>
          <w:szCs w:val="24"/>
        </w:rPr>
        <w:t>Ferrar</w:t>
      </w:r>
      <w:proofErr w:type="spellEnd"/>
      <w:r w:rsidRPr="00DD1EC1">
        <w:rPr>
          <w:rFonts w:ascii="Times New Roman" w:hAnsi="Times New Roman" w:cs="Times New Roman"/>
          <w:sz w:val="24"/>
          <w:szCs w:val="24"/>
        </w:rPr>
        <w:t xml:space="preserve"> Group dolerite clasts, common in the Transantarctic Mountains, </w:t>
      </w:r>
      <w:r w:rsidR="00F468D9" w:rsidRPr="00DD1EC1">
        <w:rPr>
          <w:rFonts w:ascii="Times New Roman" w:hAnsi="Times New Roman" w:cs="Times New Roman"/>
          <w:sz w:val="24"/>
          <w:szCs w:val="24"/>
        </w:rPr>
        <w:t xml:space="preserve">is also consistent with </w:t>
      </w:r>
      <w:r w:rsidRPr="00DD1EC1">
        <w:rPr>
          <w:rFonts w:ascii="Times New Roman" w:hAnsi="Times New Roman" w:cs="Times New Roman"/>
          <w:bCs/>
          <w:sz w:val="24"/>
          <w:szCs w:val="24"/>
        </w:rPr>
        <w:t>a West Antarctic provenance</w:t>
      </w:r>
      <w:r w:rsidR="006E682E" w:rsidRPr="00DD1EC1">
        <w:rPr>
          <w:rFonts w:ascii="Times New Roman" w:hAnsi="Times New Roman" w:cs="Times New Roman"/>
          <w:bCs/>
          <w:sz w:val="24"/>
          <w:szCs w:val="24"/>
        </w:rPr>
        <w:t xml:space="preserve"> (</w:t>
      </w:r>
      <w:r w:rsidR="006E682E" w:rsidRPr="00DD1EC1">
        <w:rPr>
          <w:rFonts w:ascii="Times New Roman" w:hAnsi="Times New Roman" w:cs="Times New Roman"/>
          <w:sz w:val="24"/>
          <w:szCs w:val="24"/>
        </w:rPr>
        <w:t>Figs. 1, 2)</w:t>
      </w:r>
      <w:r w:rsidR="00015F50">
        <w:rPr>
          <w:rFonts w:ascii="Times New Roman" w:hAnsi="Times New Roman" w:cs="Times New Roman"/>
          <w:sz w:val="24"/>
          <w:szCs w:val="24"/>
        </w:rPr>
        <w:t>,</w:t>
      </w:r>
      <w:r w:rsidR="00015F50" w:rsidRPr="00015F50">
        <w:rPr>
          <w:rFonts w:ascii="Times New Roman" w:hAnsi="Times New Roman" w:cs="Times New Roman"/>
          <w:sz w:val="24"/>
          <w:szCs w:val="24"/>
        </w:rPr>
        <w:t xml:space="preserve"> as is a high </w:t>
      </w:r>
      <w:r w:rsidR="00175E0C">
        <w:rPr>
          <w:rFonts w:ascii="Times New Roman" w:hAnsi="Times New Roman" w:cs="Times New Roman"/>
          <w:sz w:val="24"/>
          <w:szCs w:val="24"/>
        </w:rPr>
        <w:t xml:space="preserve">proportion </w:t>
      </w:r>
      <w:r w:rsidR="00015F50" w:rsidRPr="00015F50">
        <w:rPr>
          <w:rFonts w:ascii="Times New Roman" w:hAnsi="Times New Roman" w:cs="Times New Roman"/>
          <w:sz w:val="24"/>
          <w:szCs w:val="24"/>
        </w:rPr>
        <w:t xml:space="preserve">of smectite </w:t>
      </w:r>
      <w:r w:rsidR="00175E0C">
        <w:rPr>
          <w:rFonts w:ascii="Times New Roman" w:hAnsi="Times New Roman" w:cs="Times New Roman"/>
          <w:sz w:val="24"/>
          <w:szCs w:val="24"/>
        </w:rPr>
        <w:t xml:space="preserve">in the clay fraction </w:t>
      </w:r>
      <w:r w:rsidR="00015F50" w:rsidRPr="00015F50">
        <w:rPr>
          <w:rFonts w:ascii="Times New Roman" w:hAnsi="Times New Roman" w:cs="Times New Roman"/>
          <w:sz w:val="24"/>
          <w:szCs w:val="24"/>
        </w:rPr>
        <w:t>at the bottom of Sequence 2 (</w:t>
      </w:r>
      <w:r w:rsidR="00511B5A">
        <w:rPr>
          <w:rFonts w:ascii="Times New Roman" w:hAnsi="Times New Roman" w:cs="Times New Roman"/>
          <w:sz w:val="24"/>
          <w:szCs w:val="24"/>
        </w:rPr>
        <w:t>≤</w:t>
      </w:r>
      <w:r w:rsidR="00015F50" w:rsidRPr="00015F50">
        <w:rPr>
          <w:rFonts w:ascii="Times New Roman" w:hAnsi="Times New Roman" w:cs="Times New Roman"/>
          <w:sz w:val="24"/>
          <w:szCs w:val="24"/>
        </w:rPr>
        <w:t>58%;</w:t>
      </w:r>
      <w:r w:rsidR="005A4172">
        <w:rPr>
          <w:rFonts w:ascii="Times New Roman" w:hAnsi="Times New Roman" w:cs="Times New Roman"/>
          <w:sz w:val="24"/>
          <w:szCs w:val="24"/>
        </w:rPr>
        <w:t xml:space="preserve"> Extended Data</w:t>
      </w:r>
      <w:r w:rsidR="00015F50" w:rsidRPr="00015F50">
        <w:rPr>
          <w:rFonts w:ascii="Times New Roman" w:hAnsi="Times New Roman" w:cs="Times New Roman"/>
          <w:sz w:val="24"/>
          <w:szCs w:val="24"/>
        </w:rPr>
        <w:t xml:space="preserve"> Fig</w:t>
      </w:r>
      <w:r w:rsidR="005A4172">
        <w:rPr>
          <w:rFonts w:ascii="Times New Roman" w:hAnsi="Times New Roman" w:cs="Times New Roman"/>
          <w:sz w:val="24"/>
          <w:szCs w:val="24"/>
        </w:rPr>
        <w:t>.</w:t>
      </w:r>
      <w:r w:rsidR="00015F50" w:rsidRPr="00015F50">
        <w:rPr>
          <w:rFonts w:ascii="Times New Roman" w:hAnsi="Times New Roman" w:cs="Times New Roman"/>
          <w:sz w:val="24"/>
          <w:szCs w:val="24"/>
        </w:rPr>
        <w:t xml:space="preserve"> </w:t>
      </w:r>
      <w:r w:rsidR="005A4172">
        <w:rPr>
          <w:rFonts w:ascii="Times New Roman" w:hAnsi="Times New Roman" w:cs="Times New Roman"/>
          <w:sz w:val="24"/>
          <w:szCs w:val="24"/>
        </w:rPr>
        <w:t>3</w:t>
      </w:r>
      <w:r w:rsidR="00015F50" w:rsidRPr="00015F50">
        <w:rPr>
          <w:rFonts w:ascii="Times New Roman" w:hAnsi="Times New Roman" w:cs="Times New Roman"/>
          <w:sz w:val="24"/>
          <w:szCs w:val="24"/>
        </w:rPr>
        <w:t xml:space="preserve">), </w:t>
      </w:r>
      <w:r w:rsidR="002F1480">
        <w:rPr>
          <w:rFonts w:ascii="Times New Roman" w:hAnsi="Times New Roman" w:cs="Times New Roman"/>
          <w:sz w:val="24"/>
          <w:szCs w:val="24"/>
        </w:rPr>
        <w:t xml:space="preserve">with </w:t>
      </w:r>
      <w:r w:rsidR="00613641">
        <w:rPr>
          <w:rFonts w:ascii="Times New Roman" w:hAnsi="Times New Roman" w:cs="Times New Roman"/>
          <w:sz w:val="24"/>
          <w:szCs w:val="24"/>
        </w:rPr>
        <w:t xml:space="preserve">smectite </w:t>
      </w:r>
      <w:r w:rsidR="002F1480">
        <w:rPr>
          <w:rFonts w:ascii="Times New Roman" w:hAnsi="Times New Roman" w:cs="Times New Roman"/>
          <w:sz w:val="24"/>
          <w:szCs w:val="24"/>
        </w:rPr>
        <w:t xml:space="preserve">percentages </w:t>
      </w:r>
      <w:proofErr w:type="gramStart"/>
      <w:r w:rsidR="002F1480">
        <w:rPr>
          <w:rFonts w:ascii="Times New Roman" w:hAnsi="Times New Roman" w:cs="Times New Roman"/>
          <w:sz w:val="24"/>
          <w:szCs w:val="24"/>
        </w:rPr>
        <w:t>similar</w:t>
      </w:r>
      <w:r w:rsidR="00524639">
        <w:rPr>
          <w:rFonts w:ascii="Times New Roman" w:hAnsi="Times New Roman" w:cs="Times New Roman"/>
          <w:sz w:val="24"/>
          <w:szCs w:val="24"/>
        </w:rPr>
        <w:t xml:space="preserve"> </w:t>
      </w:r>
      <w:r w:rsidR="002F1480">
        <w:rPr>
          <w:rFonts w:ascii="Times New Roman" w:hAnsi="Times New Roman" w:cs="Times New Roman"/>
          <w:sz w:val="24"/>
          <w:szCs w:val="24"/>
        </w:rPr>
        <w:t>to</w:t>
      </w:r>
      <w:proofErr w:type="gramEnd"/>
      <w:r w:rsidR="002F1480">
        <w:rPr>
          <w:rFonts w:ascii="Times New Roman" w:hAnsi="Times New Roman" w:cs="Times New Roman"/>
          <w:sz w:val="24"/>
          <w:szCs w:val="24"/>
        </w:rPr>
        <w:t xml:space="preserve"> </w:t>
      </w:r>
      <w:r w:rsidR="00015F50" w:rsidRPr="00015F50">
        <w:rPr>
          <w:rFonts w:ascii="Times New Roman" w:hAnsi="Times New Roman" w:cs="Times New Roman"/>
          <w:sz w:val="24"/>
          <w:szCs w:val="24"/>
        </w:rPr>
        <w:t>Quaternary sediments in the eastern Ross Sea</w:t>
      </w:r>
      <w:r w:rsidR="006F64D4">
        <w:rPr>
          <w:rFonts w:ascii="Times New Roman" w:hAnsi="Times New Roman" w:cs="Times New Roman"/>
          <w:sz w:val="24"/>
          <w:szCs w:val="24"/>
          <w:vertAlign w:val="superscript"/>
        </w:rPr>
        <w:t>38</w:t>
      </w:r>
      <w:r w:rsidRPr="00DD1EC1">
        <w:rPr>
          <w:rFonts w:ascii="Times New Roman" w:hAnsi="Times New Roman" w:cs="Times New Roman"/>
          <w:sz w:val="24"/>
          <w:szCs w:val="24"/>
        </w:rPr>
        <w:t>.</w:t>
      </w:r>
      <w:r w:rsidR="0009372C" w:rsidRPr="00DD1EC1">
        <w:rPr>
          <w:rFonts w:ascii="Times New Roman" w:hAnsi="Times New Roman" w:cs="Times New Roman"/>
          <w:sz w:val="24"/>
          <w:szCs w:val="24"/>
        </w:rPr>
        <w:t xml:space="preserve"> </w:t>
      </w:r>
      <w:r w:rsidR="007D28A6">
        <w:rPr>
          <w:rFonts w:ascii="Times New Roman" w:hAnsi="Times New Roman" w:cs="Times New Roman"/>
          <w:sz w:val="24"/>
          <w:szCs w:val="24"/>
        </w:rPr>
        <w:t xml:space="preserve">Additionally, </w:t>
      </w:r>
      <w:r w:rsidR="009D73F0">
        <w:rPr>
          <w:rFonts w:ascii="Times New Roman" w:hAnsi="Times New Roman" w:cs="Times New Roman"/>
          <w:sz w:val="24"/>
          <w:szCs w:val="24"/>
        </w:rPr>
        <w:t>S</w:t>
      </w:r>
      <w:r w:rsidR="00065E3B">
        <w:rPr>
          <w:rFonts w:ascii="Times New Roman" w:hAnsi="Times New Roman" w:cs="Times New Roman"/>
          <w:sz w:val="24"/>
          <w:szCs w:val="24"/>
        </w:rPr>
        <w:t xml:space="preserve">equence 2 </w:t>
      </w:r>
      <w:r w:rsidR="0009372C" w:rsidRPr="00DA2057">
        <w:rPr>
          <w:rFonts w:ascii="Times New Roman" w:hAnsi="Times New Roman" w:cs="Times New Roman"/>
          <w:sz w:val="24"/>
          <w:szCs w:val="24"/>
        </w:rPr>
        <w:t>contain</w:t>
      </w:r>
      <w:r w:rsidR="00065E3B">
        <w:rPr>
          <w:rFonts w:ascii="Times New Roman" w:hAnsi="Times New Roman" w:cs="Times New Roman"/>
          <w:sz w:val="24"/>
          <w:szCs w:val="24"/>
        </w:rPr>
        <w:t>s</w:t>
      </w:r>
      <w:r w:rsidR="0009372C" w:rsidRPr="00DA2057">
        <w:rPr>
          <w:rFonts w:ascii="Times New Roman" w:hAnsi="Times New Roman" w:cs="Times New Roman"/>
          <w:sz w:val="24"/>
          <w:szCs w:val="24"/>
        </w:rPr>
        <w:t xml:space="preserve"> </w:t>
      </w:r>
      <w:r w:rsidR="00A336E1">
        <w:rPr>
          <w:rFonts w:ascii="Times New Roman" w:hAnsi="Times New Roman" w:cs="Times New Roman"/>
          <w:sz w:val="24"/>
          <w:szCs w:val="24"/>
        </w:rPr>
        <w:t xml:space="preserve">evidence for </w:t>
      </w:r>
      <w:r w:rsidR="00A336E1" w:rsidRPr="009D3B27">
        <w:rPr>
          <w:rFonts w:ascii="Times New Roman" w:hAnsi="Times New Roman" w:cs="Times New Roman"/>
          <w:sz w:val="24"/>
          <w:szCs w:val="24"/>
        </w:rPr>
        <w:t xml:space="preserve">recycling of older marine detritus, most likely from </w:t>
      </w:r>
      <w:r w:rsidR="007D28A6">
        <w:rPr>
          <w:rFonts w:ascii="Times New Roman" w:hAnsi="Times New Roman" w:cs="Times New Roman"/>
          <w:sz w:val="24"/>
          <w:szCs w:val="24"/>
        </w:rPr>
        <w:t xml:space="preserve">the </w:t>
      </w:r>
      <w:r w:rsidR="0065746C">
        <w:rPr>
          <w:rFonts w:ascii="Times New Roman" w:hAnsi="Times New Roman" w:cs="Times New Roman"/>
          <w:sz w:val="24"/>
          <w:szCs w:val="24"/>
        </w:rPr>
        <w:t>lower</w:t>
      </w:r>
      <w:r w:rsidR="00A336E1" w:rsidRPr="009D3B27">
        <w:rPr>
          <w:rFonts w:ascii="Times New Roman" w:hAnsi="Times New Roman" w:cs="Times New Roman"/>
          <w:sz w:val="24"/>
          <w:szCs w:val="24"/>
        </w:rPr>
        <w:t xml:space="preserve"> Cenozoic rift-fill strata that exist in the eastern Ross Sea region of the West Antarctic Rift System</w:t>
      </w:r>
      <w:r w:rsidR="00A336E1" w:rsidRPr="009D3B27">
        <w:rPr>
          <w:rFonts w:ascii="Times New Roman" w:hAnsi="Times New Roman" w:cs="Times New Roman"/>
          <w:sz w:val="24"/>
          <w:szCs w:val="24"/>
          <w:vertAlign w:val="superscript"/>
        </w:rPr>
        <w:t>21</w:t>
      </w:r>
      <w:r w:rsidR="00A336E1" w:rsidRPr="009D3B27">
        <w:rPr>
          <w:rFonts w:ascii="Times New Roman" w:hAnsi="Times New Roman" w:cs="Times New Roman"/>
          <w:sz w:val="24"/>
          <w:szCs w:val="24"/>
        </w:rPr>
        <w:t>.</w:t>
      </w:r>
      <w:r w:rsidR="00A336E1" w:rsidRPr="00DD1EC1">
        <w:rPr>
          <w:rFonts w:ascii="Times New Roman" w:hAnsi="Times New Roman" w:cs="Times New Roman"/>
          <w:sz w:val="24"/>
          <w:szCs w:val="24"/>
        </w:rPr>
        <w:t xml:space="preserve"> </w:t>
      </w:r>
      <w:r w:rsidR="009148C2">
        <w:rPr>
          <w:rFonts w:ascii="Times New Roman" w:hAnsi="Times New Roman" w:cs="Times New Roman"/>
          <w:sz w:val="24"/>
          <w:szCs w:val="24"/>
        </w:rPr>
        <w:t xml:space="preserve">This is inferred </w:t>
      </w:r>
      <w:r w:rsidR="002701BD">
        <w:rPr>
          <w:rFonts w:ascii="Times New Roman" w:hAnsi="Times New Roman" w:cs="Times New Roman"/>
          <w:sz w:val="24"/>
          <w:szCs w:val="24"/>
        </w:rPr>
        <w:t>from th</w:t>
      </w:r>
      <w:r w:rsidR="008A4000">
        <w:rPr>
          <w:rFonts w:ascii="Times New Roman" w:hAnsi="Times New Roman" w:cs="Times New Roman"/>
          <w:sz w:val="24"/>
          <w:szCs w:val="24"/>
        </w:rPr>
        <w:t>e dominance of</w:t>
      </w:r>
      <w:r w:rsidR="008A4000" w:rsidRPr="00DA2057">
        <w:rPr>
          <w:rFonts w:ascii="Times New Roman" w:hAnsi="Times New Roman" w:cs="Times New Roman"/>
          <w:sz w:val="24"/>
          <w:szCs w:val="24"/>
        </w:rPr>
        <w:t xml:space="preserve"> reworked Eocene-Oligocene species </w:t>
      </w:r>
      <w:r w:rsidR="008A4000">
        <w:rPr>
          <w:rFonts w:ascii="Times New Roman" w:hAnsi="Times New Roman" w:cs="Times New Roman"/>
          <w:sz w:val="24"/>
          <w:szCs w:val="24"/>
        </w:rPr>
        <w:t xml:space="preserve">in </w:t>
      </w:r>
      <w:r w:rsidR="008A4000" w:rsidRPr="00DA2057">
        <w:rPr>
          <w:rFonts w:ascii="Times New Roman" w:hAnsi="Times New Roman" w:cs="Times New Roman"/>
          <w:sz w:val="24"/>
          <w:szCs w:val="24"/>
        </w:rPr>
        <w:t xml:space="preserve">the diatom </w:t>
      </w:r>
      <w:r w:rsidR="008A4000">
        <w:rPr>
          <w:rFonts w:ascii="Times New Roman" w:hAnsi="Times New Roman" w:cs="Times New Roman"/>
          <w:sz w:val="24"/>
          <w:szCs w:val="24"/>
        </w:rPr>
        <w:t xml:space="preserve">and spore-pollen </w:t>
      </w:r>
      <w:r w:rsidR="008A4000" w:rsidRPr="00DA2057">
        <w:rPr>
          <w:rFonts w:ascii="Times New Roman" w:hAnsi="Times New Roman" w:cs="Times New Roman"/>
          <w:sz w:val="24"/>
          <w:szCs w:val="24"/>
        </w:rPr>
        <w:t>assemblage</w:t>
      </w:r>
      <w:r w:rsidR="002D0F0A">
        <w:rPr>
          <w:rFonts w:ascii="Times New Roman" w:hAnsi="Times New Roman" w:cs="Times New Roman"/>
          <w:sz w:val="24"/>
          <w:szCs w:val="24"/>
        </w:rPr>
        <w:t>s</w:t>
      </w:r>
      <w:r w:rsidR="008552FB">
        <w:rPr>
          <w:rFonts w:ascii="Times New Roman" w:hAnsi="Times New Roman" w:cs="Times New Roman"/>
          <w:sz w:val="24"/>
          <w:szCs w:val="24"/>
          <w:vertAlign w:val="superscript"/>
        </w:rPr>
        <w:t>26</w:t>
      </w:r>
      <w:r w:rsidR="00200CEF">
        <w:rPr>
          <w:rFonts w:ascii="Times New Roman" w:hAnsi="Times New Roman" w:cs="Times New Roman"/>
          <w:sz w:val="24"/>
          <w:szCs w:val="24"/>
        </w:rPr>
        <w:t>, alongside the c</w:t>
      </w:r>
      <w:r w:rsidR="0009372C" w:rsidRPr="00DA2057">
        <w:rPr>
          <w:rFonts w:ascii="Times New Roman" w:hAnsi="Times New Roman" w:cs="Times New Roman"/>
          <w:sz w:val="24"/>
          <w:szCs w:val="24"/>
        </w:rPr>
        <w:t xml:space="preserve">ommon (13-21%) reworked Eocene-Oligocene </w:t>
      </w:r>
      <w:r w:rsidR="00FE6034">
        <w:rPr>
          <w:rFonts w:ascii="Times New Roman" w:hAnsi="Times New Roman" w:cs="Times New Roman"/>
          <w:sz w:val="24"/>
          <w:szCs w:val="24"/>
        </w:rPr>
        <w:t xml:space="preserve">marine </w:t>
      </w:r>
      <w:r w:rsidR="0009372C" w:rsidRPr="00DA2057">
        <w:rPr>
          <w:rFonts w:ascii="Times New Roman" w:hAnsi="Times New Roman" w:cs="Times New Roman"/>
          <w:sz w:val="24"/>
          <w:szCs w:val="24"/>
        </w:rPr>
        <w:t xml:space="preserve">dinocysts, which are rare (&lt;1.5%) in younger </w:t>
      </w:r>
      <w:r w:rsidR="00316450">
        <w:rPr>
          <w:rFonts w:ascii="Times New Roman" w:hAnsi="Times New Roman" w:cs="Times New Roman"/>
          <w:sz w:val="24"/>
          <w:szCs w:val="24"/>
        </w:rPr>
        <w:t>sediment</w:t>
      </w:r>
      <w:r w:rsidR="0009372C" w:rsidRPr="00DA2057">
        <w:rPr>
          <w:rFonts w:ascii="Times New Roman" w:hAnsi="Times New Roman" w:cs="Times New Roman"/>
          <w:sz w:val="24"/>
          <w:szCs w:val="24"/>
        </w:rPr>
        <w:t>s (</w:t>
      </w:r>
      <w:r w:rsidR="00C9348D">
        <w:rPr>
          <w:rFonts w:ascii="Times New Roman" w:hAnsi="Times New Roman" w:cs="Times New Roman"/>
          <w:sz w:val="24"/>
          <w:szCs w:val="24"/>
        </w:rPr>
        <w:t xml:space="preserve">Extended Data </w:t>
      </w:r>
      <w:r w:rsidR="0009372C" w:rsidRPr="00DA2057">
        <w:rPr>
          <w:rFonts w:ascii="Times New Roman" w:hAnsi="Times New Roman" w:cs="Times New Roman"/>
          <w:sz w:val="24"/>
          <w:szCs w:val="24"/>
        </w:rPr>
        <w:t xml:space="preserve">Fig. </w:t>
      </w:r>
      <w:r w:rsidR="005A4172">
        <w:rPr>
          <w:rFonts w:ascii="Times New Roman" w:hAnsi="Times New Roman" w:cs="Times New Roman"/>
          <w:sz w:val="24"/>
          <w:szCs w:val="24"/>
        </w:rPr>
        <w:t>2</w:t>
      </w:r>
      <w:r w:rsidR="0009372C" w:rsidRPr="00DA2057">
        <w:rPr>
          <w:rFonts w:ascii="Times New Roman" w:hAnsi="Times New Roman" w:cs="Times New Roman"/>
          <w:sz w:val="24"/>
          <w:szCs w:val="24"/>
        </w:rPr>
        <w:t>)</w:t>
      </w:r>
      <w:r w:rsidR="008A4000">
        <w:rPr>
          <w:rFonts w:ascii="Times New Roman" w:hAnsi="Times New Roman" w:cs="Times New Roman"/>
          <w:sz w:val="24"/>
          <w:szCs w:val="24"/>
        </w:rPr>
        <w:t>.</w:t>
      </w:r>
    </w:p>
    <w:p w14:paraId="7543E193" w14:textId="7B98D9D0" w:rsidR="00196C6D" w:rsidRPr="00196C6D" w:rsidRDefault="00196C6D" w:rsidP="003E3DC1">
      <w:pPr>
        <w:spacing w:line="480" w:lineRule="auto"/>
        <w:rPr>
          <w:rFonts w:ascii="Times New Roman" w:hAnsi="Times New Roman" w:cs="Times New Roman"/>
          <w:sz w:val="28"/>
          <w:szCs w:val="28"/>
        </w:rPr>
      </w:pPr>
      <w:r w:rsidRPr="00196C6D">
        <w:rPr>
          <w:rFonts w:ascii="Times New Roman" w:hAnsi="Times New Roman" w:cs="Times New Roman"/>
          <w:color w:val="201F1E"/>
          <w:sz w:val="24"/>
          <w:szCs w:val="24"/>
          <w:bdr w:val="none" w:sz="0" w:space="0" w:color="auto" w:frame="1"/>
          <w:shd w:val="clear" w:color="auto" w:fill="FFFFFF"/>
        </w:rPr>
        <w:t xml:space="preserve">Smectite abundance declines significantly up-section within Sequence 2 and is accompanied by an increase in </w:t>
      </w:r>
      <w:r w:rsidR="00542449">
        <w:rPr>
          <w:rFonts w:ascii="Times New Roman" w:hAnsi="Times New Roman" w:cs="Times New Roman"/>
          <w:color w:val="201F1E"/>
          <w:sz w:val="24"/>
          <w:szCs w:val="24"/>
          <w:bdr w:val="none" w:sz="0" w:space="0" w:color="auto" w:frame="1"/>
          <w:shd w:val="clear" w:color="auto" w:fill="FFFFFF"/>
        </w:rPr>
        <w:t xml:space="preserve">the </w:t>
      </w:r>
      <w:r w:rsidR="00973AC8">
        <w:rPr>
          <w:rFonts w:ascii="Times New Roman" w:hAnsi="Times New Roman" w:cs="Times New Roman"/>
          <w:color w:val="201F1E"/>
          <w:sz w:val="24"/>
          <w:szCs w:val="24"/>
          <w:bdr w:val="none" w:sz="0" w:space="0" w:color="auto" w:frame="1"/>
          <w:shd w:val="clear" w:color="auto" w:fill="FFFFFF"/>
        </w:rPr>
        <w:t>p</w:t>
      </w:r>
      <w:r w:rsidR="00BD3A8B">
        <w:rPr>
          <w:rFonts w:ascii="Times New Roman" w:hAnsi="Times New Roman" w:cs="Times New Roman"/>
          <w:color w:val="201F1E"/>
          <w:sz w:val="24"/>
          <w:szCs w:val="24"/>
          <w:bdr w:val="none" w:sz="0" w:space="0" w:color="auto" w:frame="1"/>
          <w:shd w:val="clear" w:color="auto" w:fill="FFFFFF"/>
        </w:rPr>
        <w:t xml:space="preserve">roportion </w:t>
      </w:r>
      <w:r w:rsidR="00542449">
        <w:rPr>
          <w:rFonts w:ascii="Times New Roman" w:hAnsi="Times New Roman" w:cs="Times New Roman"/>
          <w:color w:val="201F1E"/>
          <w:sz w:val="24"/>
          <w:szCs w:val="24"/>
          <w:bdr w:val="none" w:sz="0" w:space="0" w:color="auto" w:frame="1"/>
          <w:shd w:val="clear" w:color="auto" w:fill="FFFFFF"/>
        </w:rPr>
        <w:t xml:space="preserve">of </w:t>
      </w:r>
      <w:r w:rsidRPr="00196C6D">
        <w:rPr>
          <w:rFonts w:ascii="Times New Roman" w:hAnsi="Times New Roman" w:cs="Times New Roman"/>
          <w:color w:val="201F1E"/>
          <w:sz w:val="24"/>
          <w:szCs w:val="24"/>
          <w:bdr w:val="none" w:sz="0" w:space="0" w:color="auto" w:frame="1"/>
          <w:shd w:val="clear" w:color="auto" w:fill="FFFFFF"/>
        </w:rPr>
        <w:t>basalt clast</w:t>
      </w:r>
      <w:r w:rsidR="000E7FC6">
        <w:rPr>
          <w:rFonts w:ascii="Times New Roman" w:hAnsi="Times New Roman" w:cs="Times New Roman"/>
          <w:color w:val="201F1E"/>
          <w:sz w:val="24"/>
          <w:szCs w:val="24"/>
          <w:bdr w:val="none" w:sz="0" w:space="0" w:color="auto" w:frame="1"/>
          <w:shd w:val="clear" w:color="auto" w:fill="FFFFFF"/>
        </w:rPr>
        <w:t>s</w:t>
      </w:r>
      <w:r w:rsidRPr="00196C6D">
        <w:rPr>
          <w:rFonts w:ascii="Times New Roman" w:hAnsi="Times New Roman" w:cs="Times New Roman"/>
          <w:color w:val="201F1E"/>
          <w:sz w:val="24"/>
          <w:szCs w:val="24"/>
          <w:bdr w:val="none" w:sz="0" w:space="0" w:color="auto" w:frame="1"/>
          <w:shd w:val="clear" w:color="auto" w:fill="FFFFFF"/>
        </w:rPr>
        <w:t xml:space="preserve"> (</w:t>
      </w:r>
      <w:r w:rsidR="00C9348D">
        <w:rPr>
          <w:rFonts w:ascii="Times New Roman" w:hAnsi="Times New Roman" w:cs="Times New Roman"/>
          <w:color w:val="201F1E"/>
          <w:sz w:val="24"/>
          <w:szCs w:val="24"/>
          <w:bdr w:val="none" w:sz="0" w:space="0" w:color="auto" w:frame="1"/>
          <w:shd w:val="clear" w:color="auto" w:fill="FFFFFF"/>
        </w:rPr>
        <w:t xml:space="preserve">Extended Data </w:t>
      </w:r>
      <w:r w:rsidRPr="00196C6D">
        <w:rPr>
          <w:rFonts w:ascii="Times New Roman" w:hAnsi="Times New Roman" w:cs="Times New Roman"/>
          <w:color w:val="201F1E"/>
          <w:sz w:val="24"/>
          <w:szCs w:val="24"/>
          <w:bdr w:val="none" w:sz="0" w:space="0" w:color="auto" w:frame="1"/>
          <w:shd w:val="clear" w:color="auto" w:fill="FFFFFF"/>
        </w:rPr>
        <w:t xml:space="preserve">Fig. </w:t>
      </w:r>
      <w:r w:rsidR="00C9348D">
        <w:rPr>
          <w:rFonts w:ascii="Times New Roman" w:hAnsi="Times New Roman" w:cs="Times New Roman"/>
          <w:color w:val="201F1E"/>
          <w:sz w:val="24"/>
          <w:szCs w:val="24"/>
          <w:bdr w:val="none" w:sz="0" w:space="0" w:color="auto" w:frame="1"/>
          <w:shd w:val="clear" w:color="auto" w:fill="FFFFFF"/>
        </w:rPr>
        <w:t>7</w:t>
      </w:r>
      <w:r w:rsidRPr="00196C6D">
        <w:rPr>
          <w:rFonts w:ascii="Times New Roman" w:hAnsi="Times New Roman" w:cs="Times New Roman"/>
          <w:color w:val="201F1E"/>
          <w:sz w:val="24"/>
          <w:szCs w:val="24"/>
          <w:bdr w:val="none" w:sz="0" w:space="0" w:color="auto" w:frame="1"/>
          <w:shd w:val="clear" w:color="auto" w:fill="FFFFFF"/>
        </w:rPr>
        <w:t>). This anticorrelation is unexpected given that smectite is a weathering product of basalt and volcanic rocks. We infer that lower in Sequence 2, basaltic bedrock was predominantly weathered to smectite and was thus largely confined to the finer grain size fractions. Over time</w:t>
      </w:r>
      <w:r w:rsidR="009D0A69">
        <w:rPr>
          <w:rFonts w:ascii="Times New Roman" w:hAnsi="Times New Roman" w:cs="Times New Roman"/>
          <w:color w:val="201F1E"/>
          <w:sz w:val="24"/>
          <w:szCs w:val="24"/>
          <w:bdr w:val="none" w:sz="0" w:space="0" w:color="auto" w:frame="1"/>
          <w:shd w:val="clear" w:color="auto" w:fill="FFFFFF"/>
        </w:rPr>
        <w:t xml:space="preserve">, this </w:t>
      </w:r>
      <w:r w:rsidRPr="00196C6D">
        <w:rPr>
          <w:rFonts w:ascii="Times New Roman" w:hAnsi="Times New Roman" w:cs="Times New Roman"/>
          <w:color w:val="201F1E"/>
          <w:sz w:val="24"/>
          <w:szCs w:val="24"/>
          <w:bdr w:val="none" w:sz="0" w:space="0" w:color="auto" w:frame="1"/>
          <w:shd w:val="clear" w:color="auto" w:fill="FFFFFF"/>
        </w:rPr>
        <w:t xml:space="preserve">more weathered </w:t>
      </w:r>
      <w:proofErr w:type="spellStart"/>
      <w:r w:rsidRPr="00196C6D">
        <w:rPr>
          <w:rFonts w:ascii="Times New Roman" w:hAnsi="Times New Roman" w:cs="Times New Roman"/>
          <w:color w:val="201F1E"/>
          <w:sz w:val="24"/>
          <w:szCs w:val="24"/>
          <w:bdr w:val="none" w:sz="0" w:space="0" w:color="auto" w:frame="1"/>
          <w:shd w:val="clear" w:color="auto" w:fill="FFFFFF"/>
        </w:rPr>
        <w:t>regolith</w:t>
      </w:r>
      <w:proofErr w:type="spellEnd"/>
      <w:r w:rsidRPr="00196C6D">
        <w:rPr>
          <w:rFonts w:ascii="Times New Roman" w:hAnsi="Times New Roman" w:cs="Times New Roman"/>
          <w:color w:val="201F1E"/>
          <w:sz w:val="24"/>
          <w:szCs w:val="24"/>
          <w:bdr w:val="none" w:sz="0" w:space="0" w:color="auto" w:frame="1"/>
          <w:shd w:val="clear" w:color="auto" w:fill="FFFFFF"/>
        </w:rPr>
        <w:t xml:space="preserve"> layer was removed, leading to erosion of progressively more pristine continental detritus </w:t>
      </w:r>
      <w:r w:rsidR="00365485">
        <w:rPr>
          <w:rFonts w:ascii="Times New Roman" w:hAnsi="Times New Roman" w:cs="Times New Roman"/>
          <w:color w:val="201F1E"/>
          <w:sz w:val="24"/>
          <w:szCs w:val="24"/>
          <w:bdr w:val="none" w:sz="0" w:space="0" w:color="auto" w:frame="1"/>
          <w:shd w:val="clear" w:color="auto" w:fill="FFFFFF"/>
        </w:rPr>
        <w:t>containing</w:t>
      </w:r>
      <w:r w:rsidRPr="00196C6D">
        <w:rPr>
          <w:rFonts w:ascii="Times New Roman" w:hAnsi="Times New Roman" w:cs="Times New Roman"/>
          <w:color w:val="201F1E"/>
          <w:sz w:val="24"/>
          <w:szCs w:val="24"/>
          <w:bdr w:val="none" w:sz="0" w:space="0" w:color="auto" w:frame="1"/>
          <w:shd w:val="clear" w:color="auto" w:fill="FFFFFF"/>
        </w:rPr>
        <w:t xml:space="preserve"> more basalt clasts. This scenario is supported by more radiogenic </w:t>
      </w:r>
      <w:r w:rsidR="009D0A69" w:rsidRPr="003D70E9">
        <w:rPr>
          <w:rFonts w:ascii="Symbol" w:hAnsi="Symbol" w:cs="Times New Roman"/>
          <w:sz w:val="24"/>
          <w:szCs w:val="24"/>
        </w:rPr>
        <w:t></w:t>
      </w:r>
      <w:r w:rsidR="009D0A69" w:rsidRPr="00DD1EC1">
        <w:rPr>
          <w:rFonts w:ascii="Times New Roman" w:hAnsi="Times New Roman" w:cs="Times New Roman"/>
          <w:sz w:val="24"/>
          <w:szCs w:val="24"/>
          <w:vertAlign w:val="subscript"/>
        </w:rPr>
        <w:t>Nd</w:t>
      </w:r>
      <w:r w:rsidRPr="00196C6D">
        <w:rPr>
          <w:rFonts w:ascii="Times New Roman" w:hAnsi="Times New Roman" w:cs="Times New Roman"/>
          <w:color w:val="201F1E"/>
          <w:sz w:val="24"/>
          <w:szCs w:val="24"/>
          <w:bdr w:val="none" w:sz="0" w:space="0" w:color="auto" w:frame="1"/>
          <w:shd w:val="clear" w:color="auto" w:fill="FFFFFF"/>
        </w:rPr>
        <w:t xml:space="preserve"> values measured in the &lt;63 µm fraction lower in </w:t>
      </w:r>
      <w:r w:rsidR="003C4355">
        <w:rPr>
          <w:rFonts w:ascii="Times New Roman" w:hAnsi="Times New Roman" w:cs="Times New Roman"/>
          <w:color w:val="201F1E"/>
          <w:sz w:val="24"/>
          <w:szCs w:val="24"/>
          <w:bdr w:val="none" w:sz="0" w:space="0" w:color="auto" w:frame="1"/>
          <w:shd w:val="clear" w:color="auto" w:fill="FFFFFF"/>
        </w:rPr>
        <w:t>S</w:t>
      </w:r>
      <w:r w:rsidRPr="00196C6D">
        <w:rPr>
          <w:rFonts w:ascii="Times New Roman" w:hAnsi="Times New Roman" w:cs="Times New Roman"/>
          <w:color w:val="201F1E"/>
          <w:sz w:val="24"/>
          <w:szCs w:val="24"/>
          <w:bdr w:val="none" w:sz="0" w:space="0" w:color="auto" w:frame="1"/>
          <w:shd w:val="clear" w:color="auto" w:fill="FFFFFF"/>
        </w:rPr>
        <w:t>equence</w:t>
      </w:r>
      <w:r w:rsidR="003C4355">
        <w:rPr>
          <w:rFonts w:ascii="Times New Roman" w:hAnsi="Times New Roman" w:cs="Times New Roman"/>
          <w:color w:val="201F1E"/>
          <w:sz w:val="24"/>
          <w:szCs w:val="24"/>
          <w:bdr w:val="none" w:sz="0" w:space="0" w:color="auto" w:frame="1"/>
          <w:shd w:val="clear" w:color="auto" w:fill="FFFFFF"/>
        </w:rPr>
        <w:t xml:space="preserve"> 2</w:t>
      </w:r>
      <w:r w:rsidRPr="00196C6D">
        <w:rPr>
          <w:rFonts w:ascii="Times New Roman" w:hAnsi="Times New Roman" w:cs="Times New Roman"/>
          <w:color w:val="201F1E"/>
          <w:sz w:val="24"/>
          <w:szCs w:val="24"/>
          <w:bdr w:val="none" w:sz="0" w:space="0" w:color="auto" w:frame="1"/>
          <w:shd w:val="clear" w:color="auto" w:fill="FFFFFF"/>
        </w:rPr>
        <w:t xml:space="preserve"> (Fig. 2, </w:t>
      </w:r>
      <w:r w:rsidR="00C9348D">
        <w:rPr>
          <w:rFonts w:ascii="Times New Roman" w:hAnsi="Times New Roman" w:cs="Times New Roman"/>
          <w:color w:val="201F1E"/>
          <w:sz w:val="24"/>
          <w:szCs w:val="24"/>
          <w:bdr w:val="none" w:sz="0" w:space="0" w:color="auto" w:frame="1"/>
          <w:shd w:val="clear" w:color="auto" w:fill="FFFFFF"/>
        </w:rPr>
        <w:t xml:space="preserve">Extended Data </w:t>
      </w:r>
      <w:r w:rsidRPr="00196C6D">
        <w:rPr>
          <w:rFonts w:ascii="Times New Roman" w:hAnsi="Times New Roman" w:cs="Times New Roman"/>
          <w:color w:val="201F1E"/>
          <w:sz w:val="24"/>
          <w:szCs w:val="24"/>
          <w:bdr w:val="none" w:sz="0" w:space="0" w:color="auto" w:frame="1"/>
          <w:shd w:val="clear" w:color="auto" w:fill="FFFFFF"/>
        </w:rPr>
        <w:t xml:space="preserve">Fig. </w:t>
      </w:r>
      <w:r w:rsidR="00C9348D">
        <w:rPr>
          <w:rFonts w:ascii="Times New Roman" w:hAnsi="Times New Roman" w:cs="Times New Roman"/>
          <w:color w:val="201F1E"/>
          <w:sz w:val="24"/>
          <w:szCs w:val="24"/>
          <w:bdr w:val="none" w:sz="0" w:space="0" w:color="auto" w:frame="1"/>
          <w:shd w:val="clear" w:color="auto" w:fill="FFFFFF"/>
        </w:rPr>
        <w:t>7</w:t>
      </w:r>
      <w:r w:rsidRPr="00196C6D">
        <w:rPr>
          <w:rFonts w:ascii="Times New Roman" w:hAnsi="Times New Roman" w:cs="Times New Roman"/>
          <w:color w:val="201F1E"/>
          <w:sz w:val="24"/>
          <w:szCs w:val="24"/>
          <w:bdr w:val="none" w:sz="0" w:space="0" w:color="auto" w:frame="1"/>
          <w:shd w:val="clear" w:color="auto" w:fill="FFFFFF"/>
        </w:rPr>
        <w:t>)</w:t>
      </w:r>
      <w:r w:rsidR="005A2EC0">
        <w:rPr>
          <w:rFonts w:ascii="Times New Roman" w:hAnsi="Times New Roman" w:cs="Times New Roman"/>
          <w:color w:val="201F1E"/>
          <w:sz w:val="24"/>
          <w:szCs w:val="24"/>
          <w:bdr w:val="none" w:sz="0" w:space="0" w:color="auto" w:frame="1"/>
          <w:shd w:val="clear" w:color="auto" w:fill="FFFFFF"/>
        </w:rPr>
        <w:t>,</w:t>
      </w:r>
      <w:r w:rsidRPr="00196C6D">
        <w:rPr>
          <w:rFonts w:ascii="Times New Roman" w:hAnsi="Times New Roman" w:cs="Times New Roman"/>
          <w:color w:val="201F1E"/>
          <w:sz w:val="24"/>
          <w:szCs w:val="24"/>
          <w:bdr w:val="none" w:sz="0" w:space="0" w:color="auto" w:frame="1"/>
          <w:shd w:val="clear" w:color="auto" w:fill="FFFFFF"/>
        </w:rPr>
        <w:t xml:space="preserve"> as </w:t>
      </w:r>
      <w:r w:rsidR="00681B9F" w:rsidRPr="00DD1EC1">
        <w:rPr>
          <w:rFonts w:ascii="Times New Roman" w:hAnsi="Times New Roman" w:cs="Times New Roman"/>
          <w:sz w:val="24"/>
          <w:szCs w:val="24"/>
        </w:rPr>
        <w:t xml:space="preserve">Marie Byrd Land </w:t>
      </w:r>
      <w:r w:rsidR="00FA504B">
        <w:rPr>
          <w:rFonts w:ascii="Times New Roman" w:hAnsi="Times New Roman" w:cs="Times New Roman"/>
          <w:sz w:val="24"/>
          <w:szCs w:val="24"/>
        </w:rPr>
        <w:t xml:space="preserve">basalts are </w:t>
      </w:r>
      <w:r w:rsidR="00681B9F">
        <w:rPr>
          <w:rFonts w:ascii="Times New Roman" w:hAnsi="Times New Roman" w:cs="Times New Roman"/>
          <w:color w:val="201F1E"/>
          <w:sz w:val="24"/>
          <w:szCs w:val="24"/>
          <w:bdr w:val="none" w:sz="0" w:space="0" w:color="auto" w:frame="1"/>
          <w:shd w:val="clear" w:color="auto" w:fill="FFFFFF"/>
        </w:rPr>
        <w:t>more</w:t>
      </w:r>
      <w:r w:rsidR="00A915E5">
        <w:rPr>
          <w:rFonts w:ascii="Times New Roman" w:hAnsi="Times New Roman" w:cs="Times New Roman"/>
          <w:color w:val="201F1E"/>
          <w:sz w:val="24"/>
          <w:szCs w:val="24"/>
          <w:bdr w:val="none" w:sz="0" w:space="0" w:color="auto" w:frame="1"/>
          <w:shd w:val="clear" w:color="auto" w:fill="FFFFFF"/>
        </w:rPr>
        <w:t xml:space="preserve"> </w:t>
      </w:r>
      <w:r w:rsidRPr="00196C6D">
        <w:rPr>
          <w:rFonts w:ascii="Times New Roman" w:hAnsi="Times New Roman" w:cs="Times New Roman"/>
          <w:color w:val="201F1E"/>
          <w:sz w:val="24"/>
          <w:szCs w:val="24"/>
          <w:bdr w:val="none" w:sz="0" w:space="0" w:color="auto" w:frame="1"/>
          <w:shd w:val="clear" w:color="auto" w:fill="FFFFFF"/>
        </w:rPr>
        <w:t xml:space="preserve">radiogenic </w:t>
      </w:r>
      <w:r w:rsidR="00FA504B">
        <w:rPr>
          <w:rFonts w:ascii="Times New Roman" w:hAnsi="Times New Roman" w:cs="Times New Roman"/>
          <w:color w:val="201F1E"/>
          <w:sz w:val="24"/>
          <w:szCs w:val="24"/>
          <w:bdr w:val="none" w:sz="0" w:space="0" w:color="auto" w:frame="1"/>
          <w:shd w:val="clear" w:color="auto" w:fill="FFFFFF"/>
        </w:rPr>
        <w:t xml:space="preserve">than other lithologies </w:t>
      </w:r>
      <w:r w:rsidRPr="00196C6D">
        <w:rPr>
          <w:rFonts w:ascii="Times New Roman" w:hAnsi="Times New Roman" w:cs="Times New Roman"/>
          <w:color w:val="201F1E"/>
          <w:sz w:val="24"/>
          <w:szCs w:val="24"/>
          <w:bdr w:val="none" w:sz="0" w:space="0" w:color="auto" w:frame="1"/>
          <w:shd w:val="clear" w:color="auto" w:fill="FFFFFF"/>
        </w:rPr>
        <w:t>(</w:t>
      </w:r>
      <w:r w:rsidR="005F332E">
        <w:rPr>
          <w:rFonts w:ascii="Times New Roman" w:hAnsi="Times New Roman" w:cs="Times New Roman"/>
          <w:color w:val="201F1E"/>
          <w:sz w:val="24"/>
          <w:szCs w:val="24"/>
          <w:bdr w:val="none" w:sz="0" w:space="0" w:color="auto" w:frame="1"/>
          <w:shd w:val="clear" w:color="auto" w:fill="FFFFFF"/>
        </w:rPr>
        <w:t xml:space="preserve">Extended Data </w:t>
      </w:r>
      <w:r w:rsidR="00A915E5">
        <w:rPr>
          <w:rFonts w:ascii="Times New Roman" w:hAnsi="Times New Roman" w:cs="Times New Roman"/>
          <w:color w:val="201F1E"/>
          <w:sz w:val="24"/>
          <w:szCs w:val="24"/>
          <w:bdr w:val="none" w:sz="0" w:space="0" w:color="auto" w:frame="1"/>
          <w:shd w:val="clear" w:color="auto" w:fill="FFFFFF"/>
        </w:rPr>
        <w:t xml:space="preserve">Fig. </w:t>
      </w:r>
      <w:r w:rsidR="005F332E">
        <w:rPr>
          <w:rFonts w:ascii="Times New Roman" w:hAnsi="Times New Roman" w:cs="Times New Roman"/>
          <w:color w:val="201F1E"/>
          <w:sz w:val="24"/>
          <w:szCs w:val="24"/>
          <w:bdr w:val="none" w:sz="0" w:space="0" w:color="auto" w:frame="1"/>
          <w:shd w:val="clear" w:color="auto" w:fill="FFFFFF"/>
        </w:rPr>
        <w:t>5</w:t>
      </w:r>
      <w:r w:rsidRPr="00196C6D">
        <w:rPr>
          <w:rFonts w:ascii="Times New Roman" w:hAnsi="Times New Roman" w:cs="Times New Roman"/>
          <w:color w:val="201F1E"/>
          <w:sz w:val="24"/>
          <w:szCs w:val="24"/>
          <w:bdr w:val="none" w:sz="0" w:space="0" w:color="auto" w:frame="1"/>
          <w:shd w:val="clear" w:color="auto" w:fill="FFFFFF"/>
        </w:rPr>
        <w:t>). Sequence 2</w:t>
      </w:r>
      <w:r w:rsidR="00037F75">
        <w:rPr>
          <w:rFonts w:ascii="Times New Roman" w:hAnsi="Times New Roman" w:cs="Times New Roman"/>
          <w:color w:val="201F1E"/>
          <w:sz w:val="24"/>
          <w:szCs w:val="24"/>
          <w:bdr w:val="none" w:sz="0" w:space="0" w:color="auto" w:frame="1"/>
          <w:shd w:val="clear" w:color="auto" w:fill="FFFFFF"/>
        </w:rPr>
        <w:t xml:space="preserve"> (</w:t>
      </w:r>
      <w:r w:rsidR="00037F75" w:rsidRPr="00196C6D">
        <w:rPr>
          <w:rFonts w:ascii="Times New Roman" w:hAnsi="Times New Roman" w:cs="Times New Roman"/>
          <w:color w:val="201F1E"/>
          <w:sz w:val="24"/>
          <w:szCs w:val="24"/>
          <w:bdr w:val="none" w:sz="0" w:space="0" w:color="auto" w:frame="1"/>
          <w:shd w:val="clear" w:color="auto" w:fill="FFFFFF"/>
        </w:rPr>
        <w:t>17.72</w:t>
      </w:r>
      <w:r w:rsidR="00037F75">
        <w:rPr>
          <w:rFonts w:ascii="Times New Roman" w:hAnsi="Times New Roman" w:cs="Times New Roman"/>
          <w:color w:val="201F1E"/>
          <w:sz w:val="24"/>
          <w:szCs w:val="24"/>
          <w:bdr w:val="none" w:sz="0" w:space="0" w:color="auto" w:frame="1"/>
          <w:shd w:val="clear" w:color="auto" w:fill="FFFFFF"/>
        </w:rPr>
        <w:t>-</w:t>
      </w:r>
      <w:r w:rsidR="00037F75" w:rsidRPr="00196C6D">
        <w:rPr>
          <w:rFonts w:ascii="Times New Roman" w:hAnsi="Times New Roman" w:cs="Times New Roman"/>
          <w:color w:val="201F1E"/>
          <w:sz w:val="24"/>
          <w:szCs w:val="24"/>
          <w:bdr w:val="none" w:sz="0" w:space="0" w:color="auto" w:frame="1"/>
          <w:shd w:val="clear" w:color="auto" w:fill="FFFFFF"/>
        </w:rPr>
        <w:t xml:space="preserve">17.40 </w:t>
      </w:r>
      <w:r w:rsidR="00037F75">
        <w:rPr>
          <w:rFonts w:ascii="Times New Roman" w:hAnsi="Times New Roman" w:cs="Times New Roman"/>
          <w:color w:val="201F1E"/>
          <w:sz w:val="24"/>
          <w:szCs w:val="24"/>
          <w:bdr w:val="none" w:sz="0" w:space="0" w:color="auto" w:frame="1"/>
          <w:shd w:val="clear" w:color="auto" w:fill="FFFFFF"/>
        </w:rPr>
        <w:t xml:space="preserve">Ma) </w:t>
      </w:r>
      <w:r w:rsidRPr="00196C6D">
        <w:rPr>
          <w:rFonts w:ascii="Times New Roman" w:hAnsi="Times New Roman" w:cs="Times New Roman"/>
          <w:color w:val="201F1E"/>
          <w:sz w:val="24"/>
          <w:szCs w:val="24"/>
          <w:bdr w:val="none" w:sz="0" w:space="0" w:color="auto" w:frame="1"/>
          <w:shd w:val="clear" w:color="auto" w:fill="FFFFFF"/>
        </w:rPr>
        <w:t xml:space="preserve">could therefore record </w:t>
      </w:r>
      <w:r w:rsidR="00DA20BF">
        <w:rPr>
          <w:rFonts w:ascii="Times New Roman" w:hAnsi="Times New Roman" w:cs="Times New Roman"/>
          <w:color w:val="201F1E"/>
          <w:sz w:val="24"/>
          <w:szCs w:val="24"/>
          <w:bdr w:val="none" w:sz="0" w:space="0" w:color="auto" w:frame="1"/>
          <w:shd w:val="clear" w:color="auto" w:fill="FFFFFF"/>
        </w:rPr>
        <w:t>an</w:t>
      </w:r>
      <w:r w:rsidRPr="00196C6D">
        <w:rPr>
          <w:rFonts w:ascii="Times New Roman" w:hAnsi="Times New Roman" w:cs="Times New Roman"/>
          <w:color w:val="201F1E"/>
          <w:sz w:val="24"/>
          <w:szCs w:val="24"/>
          <w:bdr w:val="none" w:sz="0" w:space="0" w:color="auto" w:frame="1"/>
          <w:shd w:val="clear" w:color="auto" w:fill="FFFFFF"/>
        </w:rPr>
        <w:t xml:space="preserve"> advance of </w:t>
      </w:r>
      <w:r w:rsidR="008226B8">
        <w:rPr>
          <w:rFonts w:ascii="Times New Roman" w:hAnsi="Times New Roman" w:cs="Times New Roman"/>
          <w:color w:val="201F1E"/>
          <w:sz w:val="24"/>
          <w:szCs w:val="24"/>
          <w:bdr w:val="none" w:sz="0" w:space="0" w:color="auto" w:frame="1"/>
          <w:shd w:val="clear" w:color="auto" w:fill="FFFFFF"/>
        </w:rPr>
        <w:t xml:space="preserve">the WAIS </w:t>
      </w:r>
      <w:r w:rsidRPr="00196C6D">
        <w:rPr>
          <w:rFonts w:ascii="Times New Roman" w:hAnsi="Times New Roman" w:cs="Times New Roman"/>
          <w:color w:val="201F1E"/>
          <w:sz w:val="24"/>
          <w:szCs w:val="24"/>
          <w:bdr w:val="none" w:sz="0" w:space="0" w:color="auto" w:frame="1"/>
          <w:shd w:val="clear" w:color="auto" w:fill="FFFFFF"/>
        </w:rPr>
        <w:t xml:space="preserve">over </w:t>
      </w:r>
      <w:r w:rsidR="00671004">
        <w:rPr>
          <w:rFonts w:ascii="Times New Roman" w:hAnsi="Times New Roman" w:cs="Times New Roman"/>
          <w:color w:val="201F1E"/>
          <w:sz w:val="24"/>
          <w:szCs w:val="24"/>
          <w:bdr w:val="none" w:sz="0" w:space="0" w:color="auto" w:frame="1"/>
          <w:shd w:val="clear" w:color="auto" w:fill="FFFFFF"/>
        </w:rPr>
        <w:t xml:space="preserve">parts </w:t>
      </w:r>
      <w:r w:rsidRPr="00196C6D">
        <w:rPr>
          <w:rFonts w:ascii="Times New Roman" w:hAnsi="Times New Roman" w:cs="Times New Roman"/>
          <w:color w:val="201F1E"/>
          <w:sz w:val="24"/>
          <w:szCs w:val="24"/>
          <w:bdr w:val="none" w:sz="0" w:space="0" w:color="auto" w:frame="1"/>
          <w:shd w:val="clear" w:color="auto" w:fill="FFFFFF"/>
        </w:rPr>
        <w:t xml:space="preserve">of West Antarctica </w:t>
      </w:r>
      <w:r w:rsidR="008C2875">
        <w:rPr>
          <w:rFonts w:ascii="Times New Roman" w:hAnsi="Times New Roman" w:cs="Times New Roman"/>
          <w:color w:val="201F1E"/>
          <w:sz w:val="24"/>
          <w:szCs w:val="24"/>
          <w:bdr w:val="none" w:sz="0" w:space="0" w:color="auto" w:frame="1"/>
          <w:shd w:val="clear" w:color="auto" w:fill="FFFFFF"/>
        </w:rPr>
        <w:t xml:space="preserve">which had not been covered by grounded ice </w:t>
      </w:r>
      <w:r w:rsidRPr="00196C6D">
        <w:rPr>
          <w:rFonts w:ascii="Times New Roman" w:hAnsi="Times New Roman" w:cs="Times New Roman"/>
          <w:color w:val="201F1E"/>
          <w:sz w:val="24"/>
          <w:szCs w:val="24"/>
          <w:bdr w:val="none" w:sz="0" w:space="0" w:color="auto" w:frame="1"/>
          <w:shd w:val="clear" w:color="auto" w:fill="FFFFFF"/>
        </w:rPr>
        <w:t>for an extended period.</w:t>
      </w:r>
      <w:r w:rsidRPr="00196C6D">
        <w:rPr>
          <w:rFonts w:ascii="Times New Roman" w:hAnsi="Times New Roman" w:cs="Times New Roman"/>
          <w:sz w:val="28"/>
          <w:szCs w:val="28"/>
        </w:rPr>
        <w:t xml:space="preserve"> </w:t>
      </w:r>
    </w:p>
    <w:p w14:paraId="46C079D6" w14:textId="5AFC0028" w:rsidR="00386D6E" w:rsidRDefault="004B591F" w:rsidP="00386D6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Further e</w:t>
      </w:r>
      <w:r w:rsidR="000D1608" w:rsidRPr="00DD1EC1">
        <w:rPr>
          <w:rFonts w:ascii="Times New Roman" w:hAnsi="Times New Roman" w:cs="Times New Roman"/>
          <w:sz w:val="24"/>
          <w:szCs w:val="24"/>
        </w:rPr>
        <w:t>vidence for WAIS expansion can be found in s</w:t>
      </w:r>
      <w:r w:rsidR="00DB0E3D" w:rsidRPr="00DD1EC1">
        <w:rPr>
          <w:rFonts w:ascii="Times New Roman" w:hAnsi="Times New Roman" w:cs="Times New Roman"/>
          <w:sz w:val="24"/>
          <w:szCs w:val="24"/>
        </w:rPr>
        <w:t xml:space="preserve">eismic </w:t>
      </w:r>
      <w:r w:rsidR="000D1608" w:rsidRPr="00DD1EC1">
        <w:rPr>
          <w:rFonts w:ascii="Times New Roman" w:hAnsi="Times New Roman" w:cs="Times New Roman"/>
          <w:sz w:val="24"/>
          <w:szCs w:val="24"/>
        </w:rPr>
        <w:t>data</w:t>
      </w:r>
      <w:r w:rsidR="00AD20C7">
        <w:rPr>
          <w:rFonts w:ascii="Times New Roman" w:hAnsi="Times New Roman" w:cs="Times New Roman"/>
          <w:sz w:val="24"/>
          <w:szCs w:val="24"/>
        </w:rPr>
        <w:t xml:space="preserve">, </w:t>
      </w:r>
      <w:r w:rsidR="003A4B97">
        <w:rPr>
          <w:rFonts w:ascii="Times New Roman" w:hAnsi="Times New Roman" w:cs="Times New Roman"/>
          <w:sz w:val="24"/>
          <w:szCs w:val="24"/>
        </w:rPr>
        <w:t xml:space="preserve">which </w:t>
      </w:r>
      <w:r w:rsidR="009D453F">
        <w:rPr>
          <w:rFonts w:ascii="Times New Roman" w:hAnsi="Times New Roman" w:cs="Times New Roman"/>
          <w:sz w:val="24"/>
          <w:szCs w:val="24"/>
        </w:rPr>
        <w:t xml:space="preserve">can </w:t>
      </w:r>
      <w:r w:rsidR="003A4B97">
        <w:rPr>
          <w:rFonts w:ascii="Times New Roman" w:hAnsi="Times New Roman" w:cs="Times New Roman"/>
          <w:sz w:val="24"/>
          <w:szCs w:val="24"/>
        </w:rPr>
        <w:t>trace t</w:t>
      </w:r>
      <w:r w:rsidR="0012482D" w:rsidRPr="00DD1EC1">
        <w:rPr>
          <w:rFonts w:ascii="Times New Roman" w:hAnsi="Times New Roman" w:cs="Times New Roman"/>
          <w:sz w:val="24"/>
          <w:szCs w:val="24"/>
        </w:rPr>
        <w:t xml:space="preserve">he sediment </w:t>
      </w:r>
      <w:r w:rsidR="00A87EA9" w:rsidRPr="00DD1EC1">
        <w:rPr>
          <w:rFonts w:ascii="Times New Roman" w:hAnsi="Times New Roman" w:cs="Times New Roman"/>
          <w:sz w:val="24"/>
          <w:szCs w:val="24"/>
        </w:rPr>
        <w:t xml:space="preserve">package </w:t>
      </w:r>
      <w:r w:rsidR="00E14F5A" w:rsidRPr="00DD1EC1">
        <w:rPr>
          <w:rFonts w:ascii="Times New Roman" w:hAnsi="Times New Roman" w:cs="Times New Roman"/>
          <w:sz w:val="24"/>
          <w:szCs w:val="24"/>
        </w:rPr>
        <w:t>deposited at Site U1521 between 17.</w:t>
      </w:r>
      <w:r w:rsidR="005E2638">
        <w:rPr>
          <w:rFonts w:ascii="Times New Roman" w:hAnsi="Times New Roman" w:cs="Times New Roman"/>
          <w:sz w:val="24"/>
          <w:szCs w:val="24"/>
        </w:rPr>
        <w:t>7</w:t>
      </w:r>
      <w:r w:rsidR="00022129">
        <w:rPr>
          <w:rFonts w:ascii="Times New Roman" w:hAnsi="Times New Roman" w:cs="Times New Roman"/>
          <w:sz w:val="24"/>
          <w:szCs w:val="24"/>
        </w:rPr>
        <w:t>2</w:t>
      </w:r>
      <w:r w:rsidR="00E14F5A" w:rsidRPr="00DD1EC1">
        <w:rPr>
          <w:rFonts w:ascii="Times New Roman" w:hAnsi="Times New Roman" w:cs="Times New Roman"/>
          <w:sz w:val="24"/>
          <w:szCs w:val="24"/>
        </w:rPr>
        <w:t xml:space="preserve"> and 17.4</w:t>
      </w:r>
      <w:r w:rsidR="00022129">
        <w:rPr>
          <w:rFonts w:ascii="Times New Roman" w:hAnsi="Times New Roman" w:cs="Times New Roman"/>
          <w:sz w:val="24"/>
          <w:szCs w:val="24"/>
        </w:rPr>
        <w:t>0</w:t>
      </w:r>
      <w:r w:rsidR="00E14F5A" w:rsidRPr="00DD1EC1">
        <w:rPr>
          <w:rFonts w:ascii="Times New Roman" w:hAnsi="Times New Roman" w:cs="Times New Roman"/>
          <w:sz w:val="24"/>
          <w:szCs w:val="24"/>
        </w:rPr>
        <w:t xml:space="preserve"> Ma</w:t>
      </w:r>
      <w:r w:rsidR="00AA0242" w:rsidRPr="00DD1EC1">
        <w:rPr>
          <w:rFonts w:ascii="Times New Roman" w:hAnsi="Times New Roman" w:cs="Times New Roman"/>
          <w:sz w:val="24"/>
          <w:szCs w:val="24"/>
        </w:rPr>
        <w:t xml:space="preserve"> </w:t>
      </w:r>
      <w:r w:rsidR="009D453F">
        <w:rPr>
          <w:rFonts w:ascii="Times New Roman" w:hAnsi="Times New Roman" w:cs="Times New Roman"/>
          <w:sz w:val="24"/>
          <w:szCs w:val="24"/>
        </w:rPr>
        <w:t>(</w:t>
      </w:r>
      <w:r w:rsidR="00D5619F">
        <w:rPr>
          <w:rFonts w:ascii="Times New Roman" w:hAnsi="Times New Roman" w:cs="Times New Roman"/>
          <w:sz w:val="24"/>
          <w:szCs w:val="24"/>
        </w:rPr>
        <w:t xml:space="preserve">Sequence 2) </w:t>
      </w:r>
      <w:r w:rsidR="00AB2636" w:rsidRPr="00DD1EC1">
        <w:rPr>
          <w:rFonts w:ascii="Times New Roman" w:hAnsi="Times New Roman" w:cs="Times New Roman"/>
          <w:sz w:val="24"/>
          <w:szCs w:val="24"/>
        </w:rPr>
        <w:t xml:space="preserve">across the Ross Sea continental </w:t>
      </w:r>
      <w:r w:rsidR="00B453FC" w:rsidRPr="00DD1EC1">
        <w:rPr>
          <w:rFonts w:ascii="Times New Roman" w:hAnsi="Times New Roman" w:cs="Times New Roman"/>
          <w:sz w:val="24"/>
          <w:szCs w:val="24"/>
        </w:rPr>
        <w:t>shelf</w:t>
      </w:r>
      <w:r w:rsidR="00712ED3">
        <w:rPr>
          <w:rFonts w:ascii="Times New Roman" w:hAnsi="Times New Roman" w:cs="Times New Roman"/>
          <w:sz w:val="24"/>
          <w:szCs w:val="24"/>
          <w:vertAlign w:val="superscript"/>
        </w:rPr>
        <w:t>23</w:t>
      </w:r>
      <w:r w:rsidR="003A4B97">
        <w:rPr>
          <w:rFonts w:ascii="Times New Roman" w:hAnsi="Times New Roman" w:cs="Times New Roman"/>
          <w:sz w:val="24"/>
          <w:szCs w:val="24"/>
        </w:rPr>
        <w:t xml:space="preserve">. </w:t>
      </w:r>
      <w:r w:rsidR="00712ED3">
        <w:rPr>
          <w:rFonts w:ascii="Times New Roman" w:hAnsi="Times New Roman" w:cs="Times New Roman"/>
          <w:sz w:val="24"/>
          <w:szCs w:val="24"/>
        </w:rPr>
        <w:t xml:space="preserve">The </w:t>
      </w:r>
      <w:r w:rsidR="00DB3FDF">
        <w:rPr>
          <w:rFonts w:ascii="Times New Roman" w:hAnsi="Times New Roman" w:cs="Times New Roman"/>
          <w:sz w:val="24"/>
          <w:szCs w:val="24"/>
        </w:rPr>
        <w:t xml:space="preserve">sediment </w:t>
      </w:r>
      <w:r w:rsidR="00712ED3">
        <w:rPr>
          <w:rFonts w:ascii="Times New Roman" w:hAnsi="Times New Roman" w:cs="Times New Roman"/>
          <w:sz w:val="24"/>
          <w:szCs w:val="24"/>
        </w:rPr>
        <w:t>package</w:t>
      </w:r>
      <w:r w:rsidR="00674136">
        <w:rPr>
          <w:rFonts w:ascii="Times New Roman" w:hAnsi="Times New Roman" w:cs="Times New Roman"/>
          <w:sz w:val="24"/>
          <w:szCs w:val="24"/>
        </w:rPr>
        <w:t xml:space="preserve">, which is </w:t>
      </w:r>
      <w:r w:rsidR="00674136" w:rsidRPr="00DD1EC1">
        <w:rPr>
          <w:rFonts w:ascii="Times New Roman" w:hAnsi="Times New Roman" w:cs="Times New Roman"/>
          <w:sz w:val="24"/>
          <w:szCs w:val="24"/>
        </w:rPr>
        <w:t>thicker towards the eastern Ross Sea (i.e.</w:t>
      </w:r>
      <w:r w:rsidR="00674136">
        <w:rPr>
          <w:rFonts w:ascii="Times New Roman" w:hAnsi="Times New Roman" w:cs="Times New Roman"/>
          <w:sz w:val="24"/>
          <w:szCs w:val="24"/>
        </w:rPr>
        <w:t>,</w:t>
      </w:r>
      <w:r w:rsidR="00674136" w:rsidRPr="00DD1EC1">
        <w:rPr>
          <w:rFonts w:ascii="Times New Roman" w:hAnsi="Times New Roman" w:cs="Times New Roman"/>
          <w:sz w:val="24"/>
          <w:szCs w:val="24"/>
        </w:rPr>
        <w:t xml:space="preserve"> West Antarctica)</w:t>
      </w:r>
      <w:r w:rsidR="00674136">
        <w:rPr>
          <w:rFonts w:ascii="Times New Roman" w:hAnsi="Times New Roman" w:cs="Times New Roman"/>
          <w:sz w:val="24"/>
          <w:szCs w:val="24"/>
        </w:rPr>
        <w:t xml:space="preserve">, </w:t>
      </w:r>
      <w:r w:rsidR="00760280" w:rsidRPr="00DD1EC1">
        <w:rPr>
          <w:rFonts w:ascii="Times New Roman" w:hAnsi="Times New Roman" w:cs="Times New Roman"/>
          <w:sz w:val="24"/>
          <w:szCs w:val="24"/>
        </w:rPr>
        <w:t xml:space="preserve">contains </w:t>
      </w:r>
      <w:r w:rsidR="004D54BC">
        <w:rPr>
          <w:rFonts w:ascii="Times New Roman" w:hAnsi="Times New Roman" w:cs="Times New Roman"/>
          <w:sz w:val="24"/>
          <w:szCs w:val="24"/>
        </w:rPr>
        <w:t xml:space="preserve">glacial features including </w:t>
      </w:r>
      <w:r w:rsidR="00DB0E3D" w:rsidRPr="00DD1EC1">
        <w:rPr>
          <w:rFonts w:ascii="Times New Roman" w:hAnsi="Times New Roman" w:cs="Times New Roman"/>
          <w:sz w:val="24"/>
          <w:szCs w:val="24"/>
        </w:rPr>
        <w:t>widespread</w:t>
      </w:r>
      <w:r w:rsidR="00117F67" w:rsidRPr="00DD1EC1">
        <w:rPr>
          <w:rFonts w:ascii="Times New Roman" w:hAnsi="Times New Roman" w:cs="Times New Roman"/>
          <w:sz w:val="24"/>
          <w:szCs w:val="24"/>
        </w:rPr>
        <w:t xml:space="preserve"> </w:t>
      </w:r>
      <w:r w:rsidR="00095F5F" w:rsidRPr="00DD1EC1">
        <w:rPr>
          <w:rFonts w:ascii="Times New Roman" w:hAnsi="Times New Roman" w:cs="Times New Roman"/>
          <w:sz w:val="24"/>
          <w:szCs w:val="24"/>
        </w:rPr>
        <w:t>progradational</w:t>
      </w:r>
      <w:r w:rsidR="00117F67" w:rsidRPr="00DD1EC1">
        <w:rPr>
          <w:rFonts w:ascii="Times New Roman" w:hAnsi="Times New Roman" w:cs="Times New Roman"/>
          <w:sz w:val="24"/>
          <w:szCs w:val="24"/>
        </w:rPr>
        <w:t xml:space="preserve"> wedges</w:t>
      </w:r>
      <w:r w:rsidR="00FA7E37" w:rsidRPr="00DD1EC1">
        <w:rPr>
          <w:rFonts w:ascii="Times New Roman" w:hAnsi="Times New Roman" w:cs="Times New Roman"/>
          <w:sz w:val="24"/>
          <w:szCs w:val="24"/>
        </w:rPr>
        <w:t xml:space="preserve"> and high relief morainal banks</w:t>
      </w:r>
      <w:r w:rsidR="007200A1" w:rsidRPr="00DD1EC1">
        <w:rPr>
          <w:rFonts w:ascii="Times New Roman" w:hAnsi="Times New Roman" w:cs="Times New Roman"/>
          <w:sz w:val="24"/>
          <w:szCs w:val="24"/>
          <w:vertAlign w:val="superscript"/>
        </w:rPr>
        <w:t>20,21,23</w:t>
      </w:r>
      <w:r w:rsidR="00B453FC" w:rsidRPr="00DD1EC1">
        <w:rPr>
          <w:rFonts w:ascii="Times New Roman" w:hAnsi="Times New Roman" w:cs="Times New Roman"/>
          <w:sz w:val="24"/>
          <w:szCs w:val="24"/>
        </w:rPr>
        <w:t xml:space="preserve">. </w:t>
      </w:r>
      <w:r w:rsidR="00527CC8">
        <w:rPr>
          <w:rFonts w:ascii="Times New Roman" w:hAnsi="Times New Roman" w:cs="Times New Roman"/>
          <w:sz w:val="24"/>
          <w:szCs w:val="24"/>
        </w:rPr>
        <w:t>Coupled</w:t>
      </w:r>
      <w:r w:rsidR="00DB3FDF">
        <w:rPr>
          <w:rFonts w:ascii="Times New Roman" w:hAnsi="Times New Roman" w:cs="Times New Roman"/>
          <w:sz w:val="24"/>
          <w:szCs w:val="24"/>
        </w:rPr>
        <w:t xml:space="preserve"> with </w:t>
      </w:r>
      <w:r w:rsidR="00C56CD3" w:rsidRPr="00DD1EC1">
        <w:rPr>
          <w:rFonts w:ascii="Times New Roman" w:hAnsi="Times New Roman" w:cs="Times New Roman"/>
          <w:sz w:val="24"/>
          <w:szCs w:val="24"/>
        </w:rPr>
        <w:t>the</w:t>
      </w:r>
      <w:r w:rsidR="00744875">
        <w:rPr>
          <w:rFonts w:ascii="Times New Roman" w:hAnsi="Times New Roman" w:cs="Times New Roman"/>
          <w:sz w:val="24"/>
          <w:szCs w:val="24"/>
        </w:rPr>
        <w:t xml:space="preserve"> lithological and palynological</w:t>
      </w:r>
      <w:r w:rsidR="00C56CD3" w:rsidRPr="00DD1EC1">
        <w:rPr>
          <w:rFonts w:ascii="Times New Roman" w:hAnsi="Times New Roman" w:cs="Times New Roman"/>
          <w:sz w:val="24"/>
          <w:szCs w:val="24"/>
        </w:rPr>
        <w:t xml:space="preserve"> </w:t>
      </w:r>
      <w:r w:rsidR="00744875">
        <w:rPr>
          <w:rFonts w:ascii="Times New Roman" w:hAnsi="Times New Roman" w:cs="Times New Roman"/>
          <w:sz w:val="24"/>
          <w:szCs w:val="24"/>
        </w:rPr>
        <w:t xml:space="preserve">evidence for ice proximity </w:t>
      </w:r>
      <w:r w:rsidR="00406569" w:rsidRPr="00DD1EC1">
        <w:rPr>
          <w:rFonts w:ascii="Times New Roman" w:hAnsi="Times New Roman" w:cs="Times New Roman"/>
          <w:sz w:val="24"/>
          <w:szCs w:val="24"/>
        </w:rPr>
        <w:t>at Site U1521</w:t>
      </w:r>
      <w:r w:rsidR="00C56CD3" w:rsidRPr="00DD1EC1">
        <w:rPr>
          <w:rFonts w:ascii="Times New Roman" w:hAnsi="Times New Roman" w:cs="Times New Roman"/>
          <w:sz w:val="24"/>
          <w:szCs w:val="24"/>
        </w:rPr>
        <w:t>,</w:t>
      </w:r>
      <w:r w:rsidR="00306C8A" w:rsidRPr="00DD1EC1">
        <w:rPr>
          <w:rFonts w:ascii="Times New Roman" w:hAnsi="Times New Roman" w:cs="Times New Roman"/>
          <w:sz w:val="24"/>
          <w:szCs w:val="24"/>
        </w:rPr>
        <w:t xml:space="preserve"> </w:t>
      </w:r>
      <w:r w:rsidR="00D5619F">
        <w:rPr>
          <w:rFonts w:ascii="Times New Roman" w:hAnsi="Times New Roman" w:cs="Times New Roman"/>
          <w:sz w:val="24"/>
          <w:szCs w:val="24"/>
        </w:rPr>
        <w:t xml:space="preserve">this shows </w:t>
      </w:r>
      <w:r w:rsidR="00984889" w:rsidRPr="00DD1EC1">
        <w:rPr>
          <w:rFonts w:ascii="Times New Roman" w:hAnsi="Times New Roman" w:cs="Times New Roman"/>
          <w:sz w:val="24"/>
          <w:szCs w:val="24"/>
        </w:rPr>
        <w:t xml:space="preserve">marine-terminating </w:t>
      </w:r>
      <w:r w:rsidR="00C56CD3" w:rsidRPr="00DD1EC1">
        <w:rPr>
          <w:rFonts w:ascii="Times New Roman" w:hAnsi="Times New Roman" w:cs="Times New Roman"/>
          <w:sz w:val="24"/>
          <w:szCs w:val="24"/>
        </w:rPr>
        <w:t>ice</w:t>
      </w:r>
      <w:r w:rsidR="008B0DEC" w:rsidRPr="00DD1EC1">
        <w:rPr>
          <w:rFonts w:ascii="Times New Roman" w:hAnsi="Times New Roman" w:cs="Times New Roman"/>
          <w:sz w:val="24"/>
          <w:szCs w:val="24"/>
        </w:rPr>
        <w:t xml:space="preserve"> </w:t>
      </w:r>
      <w:r w:rsidR="00C56CD3" w:rsidRPr="00DD1EC1">
        <w:rPr>
          <w:rFonts w:ascii="Times New Roman" w:hAnsi="Times New Roman" w:cs="Times New Roman"/>
          <w:sz w:val="24"/>
          <w:szCs w:val="24"/>
        </w:rPr>
        <w:t>was</w:t>
      </w:r>
      <w:r w:rsidR="006F3E0F" w:rsidRPr="00DD1EC1">
        <w:rPr>
          <w:rFonts w:ascii="Times New Roman" w:hAnsi="Times New Roman" w:cs="Times New Roman"/>
          <w:sz w:val="24"/>
          <w:szCs w:val="24"/>
        </w:rPr>
        <w:t xml:space="preserve"> </w:t>
      </w:r>
      <w:r w:rsidR="00C56CD3" w:rsidRPr="00DD1EC1">
        <w:rPr>
          <w:rFonts w:ascii="Times New Roman" w:hAnsi="Times New Roman" w:cs="Times New Roman"/>
          <w:sz w:val="24"/>
          <w:szCs w:val="24"/>
        </w:rPr>
        <w:t xml:space="preserve">present. </w:t>
      </w:r>
      <w:r w:rsidR="00C70C91">
        <w:rPr>
          <w:rFonts w:ascii="Times New Roman" w:hAnsi="Times New Roman" w:cs="Times New Roman"/>
          <w:sz w:val="24"/>
          <w:szCs w:val="24"/>
        </w:rPr>
        <w:t>T</w:t>
      </w:r>
      <w:r w:rsidR="00B7271F" w:rsidRPr="00DD1EC1">
        <w:rPr>
          <w:rFonts w:ascii="Times New Roman" w:hAnsi="Times New Roman" w:cs="Times New Roman"/>
          <w:sz w:val="24"/>
          <w:szCs w:val="24"/>
        </w:rPr>
        <w:t xml:space="preserve">ransport of </w:t>
      </w:r>
      <w:r w:rsidR="0021525D" w:rsidRPr="00DD1EC1">
        <w:rPr>
          <w:rFonts w:ascii="Times New Roman" w:hAnsi="Times New Roman" w:cs="Times New Roman"/>
          <w:sz w:val="24"/>
          <w:szCs w:val="24"/>
        </w:rPr>
        <w:t xml:space="preserve">large volumes of </w:t>
      </w:r>
      <w:r w:rsidR="00B7271F" w:rsidRPr="00DD1EC1">
        <w:rPr>
          <w:rFonts w:ascii="Times New Roman" w:hAnsi="Times New Roman" w:cs="Times New Roman"/>
          <w:sz w:val="24"/>
          <w:szCs w:val="24"/>
        </w:rPr>
        <w:t xml:space="preserve">West Antarctic </w:t>
      </w:r>
      <w:r w:rsidR="00AF488A" w:rsidRPr="00DD1EC1">
        <w:rPr>
          <w:rFonts w:ascii="Times New Roman" w:hAnsi="Times New Roman" w:cs="Times New Roman"/>
          <w:sz w:val="24"/>
          <w:szCs w:val="24"/>
        </w:rPr>
        <w:t>detritus</w:t>
      </w:r>
      <w:r w:rsidR="00B7271F" w:rsidRPr="00DD1EC1">
        <w:rPr>
          <w:rFonts w:ascii="Times New Roman" w:hAnsi="Times New Roman" w:cs="Times New Roman"/>
          <w:sz w:val="24"/>
          <w:szCs w:val="24"/>
        </w:rPr>
        <w:t xml:space="preserve"> </w:t>
      </w:r>
      <w:r w:rsidR="00B750A2" w:rsidRPr="00DD1EC1">
        <w:rPr>
          <w:rFonts w:ascii="Times New Roman" w:hAnsi="Times New Roman" w:cs="Times New Roman"/>
          <w:sz w:val="24"/>
          <w:szCs w:val="24"/>
        </w:rPr>
        <w:t xml:space="preserve">as </w:t>
      </w:r>
      <w:r w:rsidR="000D23D5" w:rsidRPr="00DD1EC1">
        <w:rPr>
          <w:rFonts w:ascii="Times New Roman" w:hAnsi="Times New Roman" w:cs="Times New Roman"/>
          <w:sz w:val="24"/>
          <w:szCs w:val="24"/>
        </w:rPr>
        <w:t>far west</w:t>
      </w:r>
      <w:r w:rsidR="00B750A2" w:rsidRPr="00DD1EC1">
        <w:rPr>
          <w:rFonts w:ascii="Times New Roman" w:hAnsi="Times New Roman" w:cs="Times New Roman"/>
          <w:sz w:val="24"/>
          <w:szCs w:val="24"/>
        </w:rPr>
        <w:t xml:space="preserve"> as the Pennell Basin</w:t>
      </w:r>
      <w:r w:rsidR="00075064" w:rsidRPr="00DD1EC1">
        <w:rPr>
          <w:rFonts w:ascii="Times New Roman" w:hAnsi="Times New Roman" w:cs="Times New Roman"/>
          <w:sz w:val="24"/>
          <w:szCs w:val="24"/>
        </w:rPr>
        <w:t xml:space="preserve"> </w:t>
      </w:r>
      <w:r w:rsidR="0061464E" w:rsidRPr="00DD1EC1">
        <w:rPr>
          <w:rFonts w:ascii="Times New Roman" w:hAnsi="Times New Roman" w:cs="Times New Roman"/>
          <w:sz w:val="24"/>
          <w:szCs w:val="24"/>
        </w:rPr>
        <w:t>in the central Ross Sea</w:t>
      </w:r>
      <w:r w:rsidR="00D91988">
        <w:rPr>
          <w:rFonts w:ascii="Times New Roman" w:hAnsi="Times New Roman" w:cs="Times New Roman"/>
          <w:sz w:val="24"/>
          <w:szCs w:val="24"/>
        </w:rPr>
        <w:t xml:space="preserve"> is evident in our provenance data</w:t>
      </w:r>
      <w:r w:rsidR="004C45E3">
        <w:rPr>
          <w:rFonts w:ascii="Times New Roman" w:hAnsi="Times New Roman" w:cs="Times New Roman"/>
          <w:sz w:val="24"/>
          <w:szCs w:val="24"/>
        </w:rPr>
        <w:t>,</w:t>
      </w:r>
      <w:r w:rsidR="00712C36">
        <w:rPr>
          <w:rFonts w:ascii="Times New Roman" w:hAnsi="Times New Roman" w:cs="Times New Roman"/>
          <w:sz w:val="24"/>
          <w:szCs w:val="24"/>
        </w:rPr>
        <w:t xml:space="preserve"> </w:t>
      </w:r>
      <w:r w:rsidR="00027F5E">
        <w:rPr>
          <w:rFonts w:ascii="Times New Roman" w:hAnsi="Times New Roman" w:cs="Times New Roman"/>
          <w:sz w:val="24"/>
          <w:szCs w:val="24"/>
        </w:rPr>
        <w:t>which</w:t>
      </w:r>
      <w:r w:rsidR="004C45E3">
        <w:rPr>
          <w:rFonts w:ascii="Times New Roman" w:hAnsi="Times New Roman" w:cs="Times New Roman"/>
          <w:sz w:val="24"/>
          <w:szCs w:val="24"/>
        </w:rPr>
        <w:t>,</w:t>
      </w:r>
      <w:r w:rsidR="00027F5E">
        <w:rPr>
          <w:rFonts w:ascii="Times New Roman" w:hAnsi="Times New Roman" w:cs="Times New Roman"/>
          <w:sz w:val="24"/>
          <w:szCs w:val="24"/>
        </w:rPr>
        <w:t xml:space="preserve"> </w:t>
      </w:r>
      <w:r w:rsidR="00712C36">
        <w:rPr>
          <w:rFonts w:ascii="Times New Roman" w:hAnsi="Times New Roman" w:cs="Times New Roman"/>
          <w:sz w:val="24"/>
          <w:szCs w:val="24"/>
        </w:rPr>
        <w:t xml:space="preserve">alongside </w:t>
      </w:r>
      <w:r w:rsidR="00712C36" w:rsidRPr="00DD1EC1">
        <w:rPr>
          <w:rFonts w:ascii="Times New Roman" w:hAnsi="Times New Roman" w:cs="Times New Roman"/>
          <w:sz w:val="24"/>
          <w:szCs w:val="24"/>
        </w:rPr>
        <w:t>common reworked marine microfossils</w:t>
      </w:r>
      <w:r w:rsidR="004C45E3">
        <w:rPr>
          <w:rFonts w:ascii="Times New Roman" w:hAnsi="Times New Roman" w:cs="Times New Roman"/>
          <w:sz w:val="24"/>
          <w:szCs w:val="24"/>
        </w:rPr>
        <w:t>,</w:t>
      </w:r>
      <w:r w:rsidR="00FF5FCB">
        <w:rPr>
          <w:rFonts w:ascii="Times New Roman" w:hAnsi="Times New Roman" w:cs="Times New Roman"/>
          <w:sz w:val="24"/>
          <w:szCs w:val="24"/>
        </w:rPr>
        <w:t xml:space="preserve"> </w:t>
      </w:r>
      <w:r w:rsidR="00712C36">
        <w:rPr>
          <w:rFonts w:ascii="Times New Roman" w:hAnsi="Times New Roman" w:cs="Times New Roman"/>
          <w:sz w:val="24"/>
          <w:szCs w:val="24"/>
        </w:rPr>
        <w:t xml:space="preserve">proves this </w:t>
      </w:r>
      <w:r w:rsidR="00AF1DBB">
        <w:rPr>
          <w:rFonts w:ascii="Times New Roman" w:hAnsi="Times New Roman" w:cs="Times New Roman"/>
          <w:sz w:val="24"/>
          <w:szCs w:val="24"/>
        </w:rPr>
        <w:t xml:space="preserve">marine-terminating </w:t>
      </w:r>
      <w:r w:rsidR="00712C36">
        <w:rPr>
          <w:rFonts w:ascii="Times New Roman" w:hAnsi="Times New Roman" w:cs="Times New Roman"/>
          <w:sz w:val="24"/>
          <w:szCs w:val="24"/>
        </w:rPr>
        <w:t xml:space="preserve">ice derived from an </w:t>
      </w:r>
      <w:r w:rsidR="00D65A1C">
        <w:rPr>
          <w:rFonts w:ascii="Times New Roman" w:hAnsi="Times New Roman" w:cs="Times New Roman"/>
          <w:sz w:val="24"/>
          <w:szCs w:val="24"/>
        </w:rPr>
        <w:t>E</w:t>
      </w:r>
      <w:r w:rsidR="00FF5FCB" w:rsidRPr="00DD1EC1">
        <w:rPr>
          <w:rFonts w:ascii="Times New Roman" w:hAnsi="Times New Roman" w:cs="Times New Roman"/>
          <w:sz w:val="24"/>
          <w:szCs w:val="24"/>
        </w:rPr>
        <w:t>arly Miocene WAIS</w:t>
      </w:r>
      <w:r w:rsidR="00712C36">
        <w:rPr>
          <w:rFonts w:ascii="Times New Roman" w:hAnsi="Times New Roman" w:cs="Times New Roman"/>
          <w:sz w:val="24"/>
          <w:szCs w:val="24"/>
        </w:rPr>
        <w:t xml:space="preserve"> which</w:t>
      </w:r>
      <w:r w:rsidR="00FF5FCB" w:rsidRPr="00DD1EC1">
        <w:rPr>
          <w:rFonts w:ascii="Times New Roman" w:hAnsi="Times New Roman" w:cs="Times New Roman"/>
          <w:sz w:val="24"/>
          <w:szCs w:val="24"/>
        </w:rPr>
        <w:t xml:space="preserve"> intermittently extended across most of the outer continental shelf</w:t>
      </w:r>
      <w:r w:rsidR="00712C36">
        <w:rPr>
          <w:rFonts w:ascii="Times New Roman" w:hAnsi="Times New Roman" w:cs="Times New Roman"/>
          <w:sz w:val="24"/>
          <w:szCs w:val="24"/>
        </w:rPr>
        <w:t>.</w:t>
      </w:r>
    </w:p>
    <w:p w14:paraId="01FECC27" w14:textId="20ADAAC6" w:rsidR="0071786F" w:rsidRPr="00DD1EC1" w:rsidRDefault="00E03044" w:rsidP="00074639">
      <w:pPr>
        <w:spacing w:after="360" w:line="480" w:lineRule="auto"/>
        <w:rPr>
          <w:rFonts w:ascii="Times New Roman" w:hAnsi="Times New Roman" w:cs="Times New Roman"/>
          <w:sz w:val="24"/>
          <w:szCs w:val="24"/>
        </w:rPr>
      </w:pPr>
      <w:r>
        <w:rPr>
          <w:rFonts w:ascii="Times New Roman" w:hAnsi="Times New Roman" w:cs="Times New Roman"/>
          <w:sz w:val="24"/>
          <w:szCs w:val="24"/>
        </w:rPr>
        <w:t xml:space="preserve">Our data </w:t>
      </w:r>
      <w:r w:rsidR="00027F5E">
        <w:rPr>
          <w:rFonts w:ascii="Times New Roman" w:hAnsi="Times New Roman" w:cs="Times New Roman"/>
          <w:sz w:val="24"/>
          <w:szCs w:val="24"/>
        </w:rPr>
        <w:t xml:space="preserve">therefore </w:t>
      </w:r>
      <w:r>
        <w:rPr>
          <w:rFonts w:ascii="Times New Roman" w:hAnsi="Times New Roman" w:cs="Times New Roman"/>
          <w:sz w:val="24"/>
          <w:szCs w:val="24"/>
        </w:rPr>
        <w:t xml:space="preserve">reveal </w:t>
      </w:r>
      <w:r w:rsidR="003D2574">
        <w:rPr>
          <w:rFonts w:ascii="Times New Roman" w:hAnsi="Times New Roman" w:cs="Times New Roman"/>
          <w:sz w:val="24"/>
          <w:szCs w:val="24"/>
        </w:rPr>
        <w:t xml:space="preserve">WAIS </w:t>
      </w:r>
      <w:r w:rsidR="006D57F5" w:rsidRPr="00DD1EC1">
        <w:rPr>
          <w:rFonts w:ascii="Times New Roman" w:hAnsi="Times New Roman" w:cs="Times New Roman"/>
          <w:sz w:val="24"/>
          <w:szCs w:val="24"/>
        </w:rPr>
        <w:t>expansion</w:t>
      </w:r>
      <w:r w:rsidR="00270083">
        <w:rPr>
          <w:rFonts w:ascii="Times New Roman" w:hAnsi="Times New Roman" w:cs="Times New Roman"/>
          <w:sz w:val="24"/>
          <w:szCs w:val="24"/>
        </w:rPr>
        <w:t>s</w:t>
      </w:r>
      <w:r w:rsidR="006D57F5" w:rsidRPr="00DD1EC1">
        <w:rPr>
          <w:rFonts w:ascii="Times New Roman" w:hAnsi="Times New Roman" w:cs="Times New Roman"/>
          <w:sz w:val="24"/>
          <w:szCs w:val="24"/>
        </w:rPr>
        <w:t xml:space="preserve"> across the Ross Sea continental shelf </w:t>
      </w:r>
      <w:r w:rsidR="00270083">
        <w:rPr>
          <w:rFonts w:ascii="Times New Roman" w:hAnsi="Times New Roman" w:cs="Times New Roman"/>
          <w:sz w:val="24"/>
          <w:szCs w:val="24"/>
        </w:rPr>
        <w:t xml:space="preserve">date back to </w:t>
      </w:r>
      <w:r w:rsidR="006D57F5">
        <w:rPr>
          <w:rFonts w:ascii="Times New Roman" w:hAnsi="Times New Roman" w:cs="Times New Roman"/>
          <w:sz w:val="24"/>
          <w:szCs w:val="24"/>
        </w:rPr>
        <w:t>at</w:t>
      </w:r>
      <w:r w:rsidR="006D57F5" w:rsidRPr="00DD1EC1">
        <w:rPr>
          <w:rFonts w:ascii="Times New Roman" w:hAnsi="Times New Roman" w:cs="Times New Roman"/>
          <w:sz w:val="24"/>
          <w:szCs w:val="24"/>
        </w:rPr>
        <w:t xml:space="preserve"> </w:t>
      </w:r>
      <w:r w:rsidR="00270083">
        <w:rPr>
          <w:rFonts w:ascii="Times New Roman" w:hAnsi="Times New Roman" w:cs="Times New Roman"/>
          <w:sz w:val="24"/>
          <w:szCs w:val="24"/>
        </w:rPr>
        <w:t xml:space="preserve">least </w:t>
      </w:r>
      <w:r w:rsidR="006D57F5" w:rsidRPr="00DD1EC1">
        <w:rPr>
          <w:rFonts w:ascii="Times New Roman" w:hAnsi="Times New Roman" w:cs="Times New Roman"/>
          <w:sz w:val="24"/>
          <w:szCs w:val="24"/>
        </w:rPr>
        <w:t>17.</w:t>
      </w:r>
      <w:r w:rsidR="006D57F5">
        <w:rPr>
          <w:rFonts w:ascii="Times New Roman" w:hAnsi="Times New Roman" w:cs="Times New Roman"/>
          <w:sz w:val="24"/>
          <w:szCs w:val="24"/>
        </w:rPr>
        <w:t>72</w:t>
      </w:r>
      <w:r w:rsidR="006D57F5" w:rsidRPr="00DD1EC1">
        <w:rPr>
          <w:rFonts w:ascii="Times New Roman" w:hAnsi="Times New Roman" w:cs="Times New Roman"/>
          <w:sz w:val="24"/>
          <w:szCs w:val="24"/>
        </w:rPr>
        <w:t xml:space="preserve"> Ma, </w:t>
      </w:r>
      <w:r w:rsidR="006D57F5">
        <w:rPr>
          <w:rFonts w:ascii="Times New Roman" w:hAnsi="Times New Roman" w:cs="Times New Roman"/>
          <w:sz w:val="24"/>
          <w:szCs w:val="24"/>
        </w:rPr>
        <w:t>which is</w:t>
      </w:r>
      <w:r w:rsidR="006D57F5" w:rsidRPr="00DD1EC1">
        <w:rPr>
          <w:rFonts w:ascii="Times New Roman" w:hAnsi="Times New Roman" w:cs="Times New Roman"/>
          <w:sz w:val="24"/>
          <w:szCs w:val="24"/>
        </w:rPr>
        <w:t xml:space="preserve"> significantly earlier than previously suggested</w:t>
      </w:r>
      <w:r w:rsidR="006D57F5" w:rsidRPr="00DD1EC1">
        <w:rPr>
          <w:rFonts w:ascii="Times New Roman" w:hAnsi="Times New Roman" w:cs="Times New Roman"/>
          <w:sz w:val="24"/>
          <w:szCs w:val="24"/>
          <w:vertAlign w:val="superscript"/>
        </w:rPr>
        <w:t>12,13,23,24</w:t>
      </w:r>
      <w:r w:rsidR="006D57F5">
        <w:rPr>
          <w:rFonts w:ascii="Times New Roman" w:hAnsi="Times New Roman" w:cs="Times New Roman"/>
          <w:sz w:val="24"/>
          <w:szCs w:val="24"/>
          <w:vertAlign w:val="superscript"/>
        </w:rPr>
        <w:t>,</w:t>
      </w:r>
      <w:r w:rsidR="00DF66C4">
        <w:rPr>
          <w:rFonts w:ascii="Times New Roman" w:hAnsi="Times New Roman" w:cs="Times New Roman"/>
          <w:sz w:val="24"/>
          <w:szCs w:val="24"/>
          <w:vertAlign w:val="superscript"/>
        </w:rPr>
        <w:t>39</w:t>
      </w:r>
      <w:r w:rsidR="006D57F5" w:rsidRPr="00DD1EC1">
        <w:rPr>
          <w:rFonts w:ascii="Times New Roman" w:hAnsi="Times New Roman" w:cs="Times New Roman"/>
          <w:sz w:val="24"/>
          <w:szCs w:val="24"/>
        </w:rPr>
        <w:t>.</w:t>
      </w:r>
      <w:r w:rsidR="00535DC4" w:rsidRPr="00DD1EC1">
        <w:rPr>
          <w:rFonts w:ascii="Times New Roman" w:hAnsi="Times New Roman" w:cs="Times New Roman"/>
          <w:sz w:val="24"/>
          <w:szCs w:val="24"/>
        </w:rPr>
        <w:t xml:space="preserve"> </w:t>
      </w:r>
      <w:r w:rsidR="00C21636">
        <w:rPr>
          <w:rFonts w:ascii="Times New Roman" w:hAnsi="Times New Roman" w:cs="Times New Roman"/>
          <w:sz w:val="24"/>
          <w:szCs w:val="24"/>
        </w:rPr>
        <w:t xml:space="preserve">Advance of </w:t>
      </w:r>
      <w:r w:rsidR="007E312B">
        <w:rPr>
          <w:rFonts w:ascii="Times New Roman" w:hAnsi="Times New Roman" w:cs="Times New Roman"/>
          <w:sz w:val="24"/>
          <w:szCs w:val="24"/>
        </w:rPr>
        <w:t xml:space="preserve">the WAIS into </w:t>
      </w:r>
      <w:r w:rsidR="00C21636">
        <w:rPr>
          <w:rFonts w:ascii="Times New Roman" w:hAnsi="Times New Roman" w:cs="Times New Roman"/>
          <w:sz w:val="24"/>
          <w:szCs w:val="24"/>
        </w:rPr>
        <w:t xml:space="preserve">marine-based </w:t>
      </w:r>
      <w:r w:rsidR="007E312B">
        <w:rPr>
          <w:rFonts w:ascii="Times New Roman" w:hAnsi="Times New Roman" w:cs="Times New Roman"/>
          <w:sz w:val="24"/>
          <w:szCs w:val="24"/>
        </w:rPr>
        <w:t>area</w:t>
      </w:r>
      <w:r w:rsidR="00ED0C14">
        <w:rPr>
          <w:rFonts w:ascii="Times New Roman" w:hAnsi="Times New Roman" w:cs="Times New Roman"/>
          <w:sz w:val="24"/>
          <w:szCs w:val="24"/>
        </w:rPr>
        <w:t>s</w:t>
      </w:r>
      <w:r w:rsidR="00C21636">
        <w:rPr>
          <w:rFonts w:ascii="Times New Roman" w:hAnsi="Times New Roman" w:cs="Times New Roman"/>
          <w:sz w:val="24"/>
          <w:szCs w:val="24"/>
        </w:rPr>
        <w:t xml:space="preserve"> (i.e.</w:t>
      </w:r>
      <w:r w:rsidR="008162CD">
        <w:rPr>
          <w:rFonts w:ascii="Times New Roman" w:hAnsi="Times New Roman" w:cs="Times New Roman"/>
          <w:sz w:val="24"/>
          <w:szCs w:val="24"/>
        </w:rPr>
        <w:t>,</w:t>
      </w:r>
      <w:r w:rsidR="00C21636">
        <w:rPr>
          <w:rFonts w:ascii="Times New Roman" w:hAnsi="Times New Roman" w:cs="Times New Roman"/>
          <w:sz w:val="24"/>
          <w:szCs w:val="24"/>
        </w:rPr>
        <w:t xml:space="preserve"> </w:t>
      </w:r>
      <w:r w:rsidR="007C74B2">
        <w:rPr>
          <w:rFonts w:ascii="Times New Roman" w:hAnsi="Times New Roman" w:cs="Times New Roman"/>
          <w:sz w:val="24"/>
          <w:szCs w:val="24"/>
        </w:rPr>
        <w:t xml:space="preserve">regions </w:t>
      </w:r>
      <w:r w:rsidR="00C21636">
        <w:rPr>
          <w:rFonts w:ascii="Times New Roman" w:hAnsi="Times New Roman" w:cs="Times New Roman"/>
          <w:sz w:val="24"/>
          <w:szCs w:val="24"/>
        </w:rPr>
        <w:t xml:space="preserve">grounded mainly below sea level) at </w:t>
      </w:r>
      <w:r w:rsidR="006D57F5">
        <w:rPr>
          <w:rFonts w:ascii="Times New Roman" w:hAnsi="Times New Roman" w:cs="Times New Roman"/>
          <w:sz w:val="24"/>
          <w:szCs w:val="24"/>
        </w:rPr>
        <w:t>17.72-17.40 Ma</w:t>
      </w:r>
      <w:r w:rsidR="009E17FF">
        <w:rPr>
          <w:rFonts w:ascii="Times New Roman" w:hAnsi="Times New Roman" w:cs="Times New Roman"/>
          <w:sz w:val="24"/>
          <w:szCs w:val="24"/>
        </w:rPr>
        <w:t xml:space="preserve"> </w:t>
      </w:r>
      <w:r w:rsidR="00B256B3">
        <w:rPr>
          <w:rFonts w:ascii="Times New Roman" w:hAnsi="Times New Roman" w:cs="Times New Roman"/>
          <w:sz w:val="24"/>
          <w:szCs w:val="24"/>
        </w:rPr>
        <w:t xml:space="preserve">is supported </w:t>
      </w:r>
      <w:r w:rsidR="00AC4DD1">
        <w:rPr>
          <w:rFonts w:ascii="Times New Roman" w:hAnsi="Times New Roman" w:cs="Times New Roman"/>
          <w:sz w:val="24"/>
          <w:szCs w:val="24"/>
        </w:rPr>
        <w:t xml:space="preserve">by </w:t>
      </w:r>
      <w:r w:rsidR="0034279B" w:rsidRPr="00DD1EC1">
        <w:rPr>
          <w:rFonts w:ascii="Times New Roman" w:hAnsi="Times New Roman" w:cs="Times New Roman"/>
          <w:sz w:val="24"/>
          <w:szCs w:val="24"/>
        </w:rPr>
        <w:t>a</w:t>
      </w:r>
      <w:r w:rsidR="009E17FF">
        <w:rPr>
          <w:rFonts w:ascii="Times New Roman" w:hAnsi="Times New Roman" w:cs="Times New Roman"/>
          <w:sz w:val="24"/>
          <w:szCs w:val="24"/>
        </w:rPr>
        <w:t xml:space="preserve"> </w:t>
      </w:r>
      <w:r w:rsidR="00B0266C">
        <w:rPr>
          <w:rFonts w:ascii="Times New Roman" w:hAnsi="Times New Roman" w:cs="Times New Roman"/>
          <w:sz w:val="24"/>
          <w:szCs w:val="24"/>
        </w:rPr>
        <w:t xml:space="preserve">corresponding </w:t>
      </w:r>
      <w:r w:rsidR="009E17FF">
        <w:rPr>
          <w:rFonts w:ascii="Times New Roman" w:hAnsi="Times New Roman" w:cs="Times New Roman"/>
          <w:sz w:val="24"/>
          <w:szCs w:val="24"/>
        </w:rPr>
        <w:t xml:space="preserve">period of </w:t>
      </w:r>
      <w:r w:rsidR="0034279B" w:rsidRPr="00DD1EC1">
        <w:rPr>
          <w:rFonts w:ascii="Times New Roman" w:hAnsi="Times New Roman" w:cs="Times New Roman"/>
          <w:sz w:val="24"/>
          <w:szCs w:val="24"/>
        </w:rPr>
        <w:t xml:space="preserve">high </w:t>
      </w:r>
      <w:r w:rsidR="00C93551">
        <w:rPr>
          <w:rFonts w:ascii="Times New Roman" w:hAnsi="Times New Roman" w:cs="Times New Roman"/>
          <w:sz w:val="24"/>
          <w:szCs w:val="24"/>
        </w:rPr>
        <w:t xml:space="preserve">sensitivity </w:t>
      </w:r>
      <w:r w:rsidR="00F7476E">
        <w:rPr>
          <w:rFonts w:ascii="Times New Roman" w:hAnsi="Times New Roman" w:cs="Times New Roman"/>
          <w:sz w:val="24"/>
          <w:szCs w:val="24"/>
        </w:rPr>
        <w:t>of the marine δ</w:t>
      </w:r>
      <w:r w:rsidR="00F7476E">
        <w:rPr>
          <w:rFonts w:ascii="Times New Roman" w:hAnsi="Times New Roman" w:cs="Times New Roman"/>
          <w:sz w:val="24"/>
          <w:szCs w:val="24"/>
          <w:vertAlign w:val="superscript"/>
        </w:rPr>
        <w:t>18</w:t>
      </w:r>
      <w:r w:rsidR="00F7476E">
        <w:rPr>
          <w:rFonts w:ascii="Times New Roman" w:hAnsi="Times New Roman" w:cs="Times New Roman"/>
          <w:sz w:val="24"/>
          <w:szCs w:val="24"/>
        </w:rPr>
        <w:t xml:space="preserve">O record to </w:t>
      </w:r>
      <w:r w:rsidR="00F7476E" w:rsidRPr="00DD1EC1">
        <w:rPr>
          <w:rFonts w:ascii="Times New Roman" w:hAnsi="Times New Roman" w:cs="Times New Roman"/>
          <w:sz w:val="24"/>
          <w:szCs w:val="24"/>
        </w:rPr>
        <w:t>obliquity</w:t>
      </w:r>
      <w:r w:rsidR="00F7476E">
        <w:rPr>
          <w:rFonts w:ascii="Times New Roman" w:hAnsi="Times New Roman" w:cs="Times New Roman"/>
          <w:sz w:val="24"/>
          <w:szCs w:val="24"/>
        </w:rPr>
        <w:t xml:space="preserve"> forcing </w:t>
      </w:r>
      <w:r w:rsidR="00FE739E">
        <w:rPr>
          <w:rFonts w:ascii="Times New Roman" w:hAnsi="Times New Roman" w:cs="Times New Roman"/>
          <w:sz w:val="24"/>
          <w:szCs w:val="24"/>
        </w:rPr>
        <w:t>(Fig. 2i)</w:t>
      </w:r>
      <w:r w:rsidR="00E3560A">
        <w:rPr>
          <w:rFonts w:ascii="Times New Roman" w:hAnsi="Times New Roman" w:cs="Times New Roman"/>
          <w:sz w:val="24"/>
          <w:szCs w:val="24"/>
        </w:rPr>
        <w:t xml:space="preserve">. </w:t>
      </w:r>
      <w:r w:rsidR="00A2387B">
        <w:rPr>
          <w:rFonts w:ascii="Times New Roman" w:hAnsi="Times New Roman" w:cs="Times New Roman"/>
          <w:sz w:val="24"/>
          <w:szCs w:val="24"/>
        </w:rPr>
        <w:t>High o</w:t>
      </w:r>
      <w:r w:rsidR="003C49ED">
        <w:rPr>
          <w:rFonts w:ascii="Times New Roman" w:hAnsi="Times New Roman" w:cs="Times New Roman"/>
          <w:sz w:val="24"/>
          <w:szCs w:val="24"/>
        </w:rPr>
        <w:t>bliquity sensitivity</w:t>
      </w:r>
      <w:r w:rsidR="007C74B2">
        <w:rPr>
          <w:rFonts w:ascii="Times New Roman" w:hAnsi="Times New Roman" w:cs="Times New Roman"/>
          <w:sz w:val="24"/>
          <w:szCs w:val="24"/>
        </w:rPr>
        <w:t xml:space="preserve"> is </w:t>
      </w:r>
      <w:r w:rsidR="00F802E1">
        <w:rPr>
          <w:rFonts w:ascii="Times New Roman" w:hAnsi="Times New Roman" w:cs="Times New Roman"/>
          <w:sz w:val="24"/>
          <w:szCs w:val="24"/>
        </w:rPr>
        <w:t xml:space="preserve">considered </w:t>
      </w:r>
      <w:r w:rsidR="00376CF2">
        <w:rPr>
          <w:rFonts w:ascii="Times New Roman" w:hAnsi="Times New Roman" w:cs="Times New Roman"/>
          <w:sz w:val="24"/>
          <w:szCs w:val="24"/>
        </w:rPr>
        <w:t xml:space="preserve">a </w:t>
      </w:r>
      <w:r w:rsidR="00385F17" w:rsidRPr="00DD1EC1">
        <w:rPr>
          <w:rFonts w:ascii="Times New Roman" w:hAnsi="Times New Roman" w:cs="Times New Roman"/>
          <w:sz w:val="24"/>
          <w:szCs w:val="24"/>
        </w:rPr>
        <w:t xml:space="preserve">proxy for </w:t>
      </w:r>
      <w:r w:rsidR="003B6605" w:rsidRPr="00DD1EC1">
        <w:rPr>
          <w:rFonts w:ascii="Times New Roman" w:hAnsi="Times New Roman" w:cs="Times New Roman"/>
          <w:sz w:val="24"/>
          <w:szCs w:val="24"/>
        </w:rPr>
        <w:t>enhanced ice-sheet sensitivity to ocean dynamics and t</w:t>
      </w:r>
      <w:r w:rsidR="00881258" w:rsidRPr="00DD1EC1">
        <w:rPr>
          <w:rFonts w:ascii="Times New Roman" w:hAnsi="Times New Roman" w:cs="Times New Roman"/>
          <w:sz w:val="24"/>
          <w:szCs w:val="24"/>
        </w:rPr>
        <w:t>h</w:t>
      </w:r>
      <w:r w:rsidR="003D7627" w:rsidRPr="00DD1EC1">
        <w:rPr>
          <w:rFonts w:ascii="Times New Roman" w:hAnsi="Times New Roman" w:cs="Times New Roman"/>
          <w:sz w:val="24"/>
          <w:szCs w:val="24"/>
        </w:rPr>
        <w:t>us</w:t>
      </w:r>
      <w:r w:rsidR="003B6605" w:rsidRPr="00DD1EC1">
        <w:rPr>
          <w:rFonts w:ascii="Times New Roman" w:hAnsi="Times New Roman" w:cs="Times New Roman"/>
          <w:sz w:val="24"/>
          <w:szCs w:val="24"/>
        </w:rPr>
        <w:t xml:space="preserve"> </w:t>
      </w:r>
      <w:r w:rsidR="00162568">
        <w:rPr>
          <w:rFonts w:ascii="Times New Roman" w:hAnsi="Times New Roman" w:cs="Times New Roman"/>
          <w:sz w:val="24"/>
          <w:szCs w:val="24"/>
        </w:rPr>
        <w:t xml:space="preserve">the presence </w:t>
      </w:r>
      <w:r w:rsidR="0050024B">
        <w:rPr>
          <w:rFonts w:ascii="Times New Roman" w:hAnsi="Times New Roman" w:cs="Times New Roman"/>
          <w:sz w:val="24"/>
          <w:szCs w:val="24"/>
        </w:rPr>
        <w:t xml:space="preserve">of </w:t>
      </w:r>
      <w:r w:rsidR="00385F17" w:rsidRPr="00DD1EC1">
        <w:rPr>
          <w:rFonts w:ascii="Times New Roman" w:hAnsi="Times New Roman" w:cs="Times New Roman"/>
          <w:sz w:val="24"/>
          <w:szCs w:val="24"/>
        </w:rPr>
        <w:t xml:space="preserve">marine-based </w:t>
      </w:r>
      <w:r w:rsidR="003577FF" w:rsidRPr="00DD1EC1">
        <w:rPr>
          <w:rFonts w:ascii="Times New Roman" w:hAnsi="Times New Roman" w:cs="Times New Roman"/>
          <w:sz w:val="24"/>
          <w:szCs w:val="24"/>
        </w:rPr>
        <w:t>ice</w:t>
      </w:r>
      <w:r w:rsidR="00121A27" w:rsidRPr="00DD1EC1">
        <w:rPr>
          <w:rFonts w:ascii="Times New Roman" w:hAnsi="Times New Roman" w:cs="Times New Roman"/>
          <w:sz w:val="24"/>
          <w:szCs w:val="24"/>
          <w:vertAlign w:val="superscript"/>
        </w:rPr>
        <w:t>1</w:t>
      </w:r>
      <w:r w:rsidR="00167694" w:rsidRPr="00DD1EC1">
        <w:rPr>
          <w:rFonts w:ascii="Times New Roman" w:hAnsi="Times New Roman" w:cs="Times New Roman"/>
          <w:sz w:val="24"/>
          <w:szCs w:val="24"/>
          <w:vertAlign w:val="superscript"/>
        </w:rPr>
        <w:t>5</w:t>
      </w:r>
      <w:r w:rsidR="000466AB" w:rsidRPr="00DD1EC1">
        <w:rPr>
          <w:rFonts w:ascii="Times New Roman" w:hAnsi="Times New Roman" w:cs="Times New Roman"/>
          <w:sz w:val="24"/>
          <w:szCs w:val="24"/>
        </w:rPr>
        <w:t>.</w:t>
      </w:r>
    </w:p>
    <w:p w14:paraId="2BC16DFE" w14:textId="7F490900" w:rsidR="0011755F" w:rsidRPr="00DD1EC1" w:rsidRDefault="003B2875" w:rsidP="003E3DC1">
      <w:pPr>
        <w:spacing w:line="480" w:lineRule="auto"/>
        <w:rPr>
          <w:rFonts w:ascii="Times New Roman" w:hAnsi="Times New Roman" w:cs="Times New Roman"/>
          <w:b/>
          <w:bCs/>
          <w:sz w:val="24"/>
          <w:szCs w:val="24"/>
        </w:rPr>
      </w:pPr>
      <w:r w:rsidRPr="00DD1EC1">
        <w:rPr>
          <w:rFonts w:ascii="Times New Roman" w:hAnsi="Times New Roman" w:cs="Times New Roman"/>
          <w:b/>
          <w:bCs/>
          <w:sz w:val="24"/>
          <w:szCs w:val="24"/>
        </w:rPr>
        <w:t xml:space="preserve">Birth of </w:t>
      </w:r>
      <w:r w:rsidR="00826439" w:rsidRPr="00DD1EC1">
        <w:rPr>
          <w:rFonts w:ascii="Times New Roman" w:hAnsi="Times New Roman" w:cs="Times New Roman"/>
          <w:b/>
          <w:bCs/>
          <w:sz w:val="24"/>
          <w:szCs w:val="24"/>
        </w:rPr>
        <w:t>a</w:t>
      </w:r>
      <w:r w:rsidRPr="00DD1EC1">
        <w:rPr>
          <w:rFonts w:ascii="Times New Roman" w:hAnsi="Times New Roman" w:cs="Times New Roman"/>
          <w:b/>
          <w:bCs/>
          <w:sz w:val="24"/>
          <w:szCs w:val="24"/>
        </w:rPr>
        <w:t xml:space="preserve"> Marine-Based WAIS</w:t>
      </w:r>
    </w:p>
    <w:p w14:paraId="7A843D4A" w14:textId="47478FF3" w:rsidR="005212E7" w:rsidRDefault="005212E7" w:rsidP="003E3DC1">
      <w:pPr>
        <w:spacing w:line="480" w:lineRule="auto"/>
        <w:rPr>
          <w:rFonts w:ascii="Times New Roman" w:hAnsi="Times New Roman" w:cs="Times New Roman"/>
          <w:sz w:val="24"/>
          <w:szCs w:val="24"/>
        </w:rPr>
      </w:pPr>
      <w:r w:rsidRPr="00DD1EC1">
        <w:rPr>
          <w:rFonts w:ascii="Times New Roman" w:hAnsi="Times New Roman" w:cs="Times New Roman"/>
          <w:sz w:val="24"/>
          <w:szCs w:val="24"/>
        </w:rPr>
        <w:t xml:space="preserve">The mean erosion rate for the </w:t>
      </w:r>
      <w:r w:rsidR="009B2239">
        <w:rPr>
          <w:rFonts w:ascii="Times New Roman" w:hAnsi="Times New Roman" w:cs="Times New Roman"/>
          <w:sz w:val="24"/>
          <w:szCs w:val="24"/>
        </w:rPr>
        <w:t xml:space="preserve">WAIS catchments draining to the </w:t>
      </w:r>
      <w:r w:rsidRPr="00DD1EC1">
        <w:rPr>
          <w:rFonts w:ascii="Times New Roman" w:hAnsi="Times New Roman" w:cs="Times New Roman"/>
          <w:sz w:val="24"/>
          <w:szCs w:val="24"/>
        </w:rPr>
        <w:t xml:space="preserve">Ross Sea between </w:t>
      </w:r>
      <w:r w:rsidRPr="000C23D8">
        <w:rPr>
          <w:rFonts w:ascii="Times New Roman" w:hAnsi="Times New Roman" w:cs="Times New Roman"/>
          <w:sz w:val="24"/>
          <w:szCs w:val="24"/>
        </w:rPr>
        <w:t>17.</w:t>
      </w:r>
      <w:r w:rsidR="00FE739E" w:rsidRPr="00037BAD">
        <w:rPr>
          <w:rFonts w:ascii="Times New Roman" w:hAnsi="Times New Roman" w:cs="Times New Roman"/>
          <w:sz w:val="24"/>
          <w:szCs w:val="24"/>
        </w:rPr>
        <w:t>7</w:t>
      </w:r>
      <w:r w:rsidR="00022129">
        <w:rPr>
          <w:rFonts w:ascii="Times New Roman" w:hAnsi="Times New Roman" w:cs="Times New Roman"/>
          <w:sz w:val="24"/>
          <w:szCs w:val="24"/>
        </w:rPr>
        <w:t>2</w:t>
      </w:r>
      <w:r w:rsidRPr="000C23D8">
        <w:rPr>
          <w:rFonts w:ascii="Times New Roman" w:hAnsi="Times New Roman" w:cs="Times New Roman"/>
          <w:sz w:val="24"/>
          <w:szCs w:val="24"/>
        </w:rPr>
        <w:t xml:space="preserve"> and 17.4</w:t>
      </w:r>
      <w:r w:rsidR="00022129">
        <w:rPr>
          <w:rFonts w:ascii="Times New Roman" w:hAnsi="Times New Roman" w:cs="Times New Roman"/>
          <w:sz w:val="24"/>
          <w:szCs w:val="24"/>
        </w:rPr>
        <w:t>0</w:t>
      </w:r>
      <w:r w:rsidRPr="000C23D8">
        <w:rPr>
          <w:rFonts w:ascii="Times New Roman" w:hAnsi="Times New Roman" w:cs="Times New Roman"/>
          <w:sz w:val="24"/>
          <w:szCs w:val="24"/>
        </w:rPr>
        <w:t xml:space="preserve"> Ma</w:t>
      </w:r>
      <w:r w:rsidRPr="00DD1EC1">
        <w:rPr>
          <w:rFonts w:ascii="Times New Roman" w:hAnsi="Times New Roman" w:cs="Times New Roman"/>
          <w:sz w:val="24"/>
          <w:szCs w:val="24"/>
        </w:rPr>
        <w:t xml:space="preserve"> can be estimated using the volume of the corresponding seismic package east of Site U1521</w:t>
      </w:r>
      <w:r w:rsidR="00881258" w:rsidRPr="00DD1EC1">
        <w:rPr>
          <w:rFonts w:ascii="Times New Roman" w:hAnsi="Times New Roman" w:cs="Times New Roman"/>
          <w:sz w:val="24"/>
          <w:szCs w:val="24"/>
          <w:vertAlign w:val="superscript"/>
        </w:rPr>
        <w:t>2</w:t>
      </w:r>
      <w:r w:rsidR="00167694" w:rsidRPr="00DD1EC1">
        <w:rPr>
          <w:rFonts w:ascii="Times New Roman" w:hAnsi="Times New Roman" w:cs="Times New Roman"/>
          <w:sz w:val="24"/>
          <w:szCs w:val="24"/>
          <w:vertAlign w:val="superscript"/>
        </w:rPr>
        <w:t>3</w:t>
      </w:r>
      <w:r w:rsidRPr="00DD1EC1">
        <w:rPr>
          <w:rFonts w:ascii="Times New Roman" w:hAnsi="Times New Roman" w:cs="Times New Roman"/>
          <w:sz w:val="24"/>
          <w:szCs w:val="24"/>
        </w:rPr>
        <w:t>. Assuming that</w:t>
      </w:r>
      <w:r w:rsidR="00182E67">
        <w:rPr>
          <w:rFonts w:ascii="Times New Roman" w:hAnsi="Times New Roman" w:cs="Times New Roman"/>
          <w:sz w:val="24"/>
          <w:szCs w:val="24"/>
        </w:rPr>
        <w:t>,</w:t>
      </w:r>
      <w:r w:rsidRPr="00DD1EC1">
        <w:rPr>
          <w:rFonts w:ascii="Times New Roman" w:hAnsi="Times New Roman" w:cs="Times New Roman"/>
          <w:sz w:val="24"/>
          <w:szCs w:val="24"/>
        </w:rPr>
        <w:t xml:space="preserve"> at the time of deposition</w:t>
      </w:r>
      <w:r w:rsidR="00182E67">
        <w:rPr>
          <w:rFonts w:ascii="Times New Roman" w:hAnsi="Times New Roman" w:cs="Times New Roman"/>
          <w:sz w:val="24"/>
          <w:szCs w:val="24"/>
        </w:rPr>
        <w:t>,</w:t>
      </w:r>
      <w:r w:rsidRPr="00DD1EC1">
        <w:rPr>
          <w:rFonts w:ascii="Times New Roman" w:hAnsi="Times New Roman" w:cs="Times New Roman"/>
          <w:sz w:val="24"/>
          <w:szCs w:val="24"/>
        </w:rPr>
        <w:t xml:space="preserve"> the area of the Ross Sea drainage sector of the WAIS was approximately the same as today</w:t>
      </w:r>
      <w:r w:rsidR="00256314">
        <w:rPr>
          <w:rFonts w:ascii="Times New Roman" w:hAnsi="Times New Roman" w:cs="Times New Roman"/>
          <w:sz w:val="24"/>
          <w:szCs w:val="24"/>
        </w:rPr>
        <w:t xml:space="preserve"> (±20%)</w:t>
      </w:r>
      <w:r w:rsidR="00663965">
        <w:rPr>
          <w:rFonts w:ascii="Times New Roman" w:hAnsi="Times New Roman" w:cs="Times New Roman"/>
          <w:sz w:val="24"/>
          <w:szCs w:val="24"/>
        </w:rPr>
        <w:t>,</w:t>
      </w:r>
      <w:r w:rsidR="00CA4E0D" w:rsidRPr="00DD1EC1">
        <w:rPr>
          <w:rFonts w:ascii="Times New Roman" w:hAnsi="Times New Roman" w:cs="Times New Roman"/>
          <w:sz w:val="24"/>
          <w:szCs w:val="24"/>
        </w:rPr>
        <w:t xml:space="preserve"> </w:t>
      </w:r>
      <w:r w:rsidRPr="00DD1EC1">
        <w:rPr>
          <w:rFonts w:ascii="Times New Roman" w:hAnsi="Times New Roman" w:cs="Times New Roman"/>
          <w:sz w:val="24"/>
          <w:szCs w:val="24"/>
        </w:rPr>
        <w:t xml:space="preserve">the inferred sediment volume requires a mean catchment erosion of approximately </w:t>
      </w:r>
      <w:r w:rsidR="00004960">
        <w:rPr>
          <w:rFonts w:ascii="Times New Roman" w:hAnsi="Times New Roman" w:cs="Times New Roman"/>
          <w:sz w:val="24"/>
          <w:szCs w:val="24"/>
        </w:rPr>
        <w:t>87</w:t>
      </w:r>
      <w:r w:rsidRPr="00DD1EC1">
        <w:rPr>
          <w:rFonts w:ascii="Times New Roman" w:hAnsi="Times New Roman" w:cs="Times New Roman"/>
          <w:sz w:val="24"/>
          <w:szCs w:val="24"/>
        </w:rPr>
        <w:t xml:space="preserve"> </w:t>
      </w:r>
      <w:r w:rsidR="00004960">
        <w:rPr>
          <w:rFonts w:ascii="Times New Roman" w:hAnsi="Times New Roman" w:cs="Times New Roman"/>
          <w:sz w:val="24"/>
          <w:szCs w:val="24"/>
        </w:rPr>
        <w:t xml:space="preserve">m </w:t>
      </w:r>
      <w:r w:rsidRPr="00DD1EC1">
        <w:rPr>
          <w:rFonts w:ascii="Times New Roman" w:hAnsi="Times New Roman" w:cs="Times New Roman"/>
          <w:sz w:val="24"/>
          <w:szCs w:val="24"/>
        </w:rPr>
        <w:t xml:space="preserve">in </w:t>
      </w:r>
      <w:r w:rsidR="009E15DA" w:rsidRPr="00DD1EC1">
        <w:rPr>
          <w:rFonts w:ascii="Times New Roman" w:hAnsi="Times New Roman" w:cs="Times New Roman"/>
          <w:sz w:val="24"/>
          <w:szCs w:val="24"/>
        </w:rPr>
        <w:t>~</w:t>
      </w:r>
      <w:r w:rsidR="004552B9" w:rsidRPr="00E605F0">
        <w:rPr>
          <w:rFonts w:ascii="Times New Roman" w:hAnsi="Times New Roman" w:cs="Times New Roman"/>
          <w:sz w:val="24"/>
          <w:szCs w:val="24"/>
        </w:rPr>
        <w:t>3</w:t>
      </w:r>
      <w:r w:rsidR="00004960">
        <w:rPr>
          <w:rFonts w:ascii="Times New Roman" w:hAnsi="Times New Roman" w:cs="Times New Roman"/>
          <w:sz w:val="24"/>
          <w:szCs w:val="24"/>
        </w:rPr>
        <w:t>17</w:t>
      </w:r>
      <w:r w:rsidRPr="00DD1EC1">
        <w:rPr>
          <w:rFonts w:ascii="Times New Roman" w:hAnsi="Times New Roman" w:cs="Times New Roman"/>
          <w:sz w:val="24"/>
          <w:szCs w:val="24"/>
        </w:rPr>
        <w:t xml:space="preserve"> </w:t>
      </w:r>
      <w:proofErr w:type="spellStart"/>
      <w:r w:rsidR="00DB4C8B" w:rsidRPr="00DD1EC1">
        <w:rPr>
          <w:rFonts w:ascii="Times New Roman" w:hAnsi="Times New Roman" w:cs="Times New Roman"/>
          <w:sz w:val="24"/>
          <w:szCs w:val="24"/>
        </w:rPr>
        <w:t>k</w:t>
      </w:r>
      <w:r w:rsidRPr="00DD1EC1">
        <w:rPr>
          <w:rFonts w:ascii="Times New Roman" w:hAnsi="Times New Roman" w:cs="Times New Roman"/>
          <w:sz w:val="24"/>
          <w:szCs w:val="24"/>
        </w:rPr>
        <w:t>yr</w:t>
      </w:r>
      <w:proofErr w:type="spellEnd"/>
      <w:r w:rsidRPr="00DD1EC1">
        <w:rPr>
          <w:rFonts w:ascii="Times New Roman" w:hAnsi="Times New Roman" w:cs="Times New Roman"/>
          <w:sz w:val="24"/>
          <w:szCs w:val="24"/>
        </w:rPr>
        <w:t xml:space="preserve"> (</w:t>
      </w:r>
      <w:r w:rsidR="008B59FD">
        <w:rPr>
          <w:rFonts w:ascii="Times New Roman" w:hAnsi="Times New Roman" w:cs="Times New Roman"/>
          <w:sz w:val="24"/>
          <w:szCs w:val="24"/>
        </w:rPr>
        <w:t xml:space="preserve">Extended Data </w:t>
      </w:r>
      <w:r w:rsidRPr="00DD1EC1">
        <w:rPr>
          <w:rFonts w:ascii="Times New Roman" w:hAnsi="Times New Roman" w:cs="Times New Roman"/>
          <w:sz w:val="24"/>
          <w:szCs w:val="24"/>
        </w:rPr>
        <w:t xml:space="preserve">Table </w:t>
      </w:r>
      <w:r w:rsidR="007A44A2" w:rsidRPr="00DD1EC1">
        <w:rPr>
          <w:rFonts w:ascii="Times New Roman" w:hAnsi="Times New Roman" w:cs="Times New Roman"/>
          <w:sz w:val="24"/>
          <w:szCs w:val="24"/>
        </w:rPr>
        <w:t>2</w:t>
      </w:r>
      <w:r w:rsidRPr="00DD1EC1">
        <w:rPr>
          <w:rFonts w:ascii="Times New Roman" w:hAnsi="Times New Roman" w:cs="Times New Roman"/>
          <w:sz w:val="24"/>
          <w:szCs w:val="24"/>
        </w:rPr>
        <w:t xml:space="preserve">). The </w:t>
      </w:r>
      <w:r w:rsidR="00E612C9">
        <w:rPr>
          <w:rFonts w:ascii="Times New Roman" w:hAnsi="Times New Roman" w:cs="Times New Roman"/>
          <w:sz w:val="24"/>
          <w:szCs w:val="24"/>
        </w:rPr>
        <w:t xml:space="preserve">mean </w:t>
      </w:r>
      <w:r w:rsidRPr="00DD1EC1">
        <w:rPr>
          <w:rFonts w:ascii="Times New Roman" w:hAnsi="Times New Roman" w:cs="Times New Roman"/>
          <w:sz w:val="24"/>
          <w:szCs w:val="24"/>
        </w:rPr>
        <w:t xml:space="preserve">erosion rate </w:t>
      </w:r>
      <w:r w:rsidR="00E612C9">
        <w:rPr>
          <w:rFonts w:ascii="Times New Roman" w:hAnsi="Times New Roman" w:cs="Times New Roman"/>
          <w:sz w:val="24"/>
          <w:szCs w:val="24"/>
        </w:rPr>
        <w:t xml:space="preserve">of </w:t>
      </w:r>
      <w:r w:rsidR="00E612C9" w:rsidRPr="00DD1EC1">
        <w:rPr>
          <w:rFonts w:ascii="Times New Roman" w:hAnsi="Times New Roman" w:cs="Times New Roman"/>
          <w:sz w:val="24"/>
          <w:szCs w:val="24"/>
        </w:rPr>
        <w:t>~0.</w:t>
      </w:r>
      <w:r w:rsidR="00E612C9" w:rsidRPr="00FD24BD">
        <w:rPr>
          <w:rFonts w:ascii="Times New Roman" w:hAnsi="Times New Roman" w:cs="Times New Roman"/>
          <w:sz w:val="24"/>
          <w:szCs w:val="24"/>
        </w:rPr>
        <w:t>2</w:t>
      </w:r>
      <w:r w:rsidR="00E612C9">
        <w:rPr>
          <w:rFonts w:ascii="Times New Roman" w:hAnsi="Times New Roman" w:cs="Times New Roman"/>
          <w:sz w:val="24"/>
          <w:szCs w:val="24"/>
        </w:rPr>
        <w:t>75</w:t>
      </w:r>
      <w:r w:rsidR="00E612C9" w:rsidRPr="00DD1EC1">
        <w:rPr>
          <w:rFonts w:ascii="Times New Roman" w:hAnsi="Times New Roman" w:cs="Times New Roman"/>
          <w:sz w:val="24"/>
          <w:szCs w:val="24"/>
        </w:rPr>
        <w:t xml:space="preserve"> mm a</w:t>
      </w:r>
      <w:r w:rsidR="00E612C9" w:rsidRPr="00DD1EC1">
        <w:rPr>
          <w:rFonts w:ascii="Times New Roman" w:hAnsi="Times New Roman" w:cs="Times New Roman"/>
          <w:sz w:val="24"/>
          <w:szCs w:val="24"/>
          <w:vertAlign w:val="superscript"/>
        </w:rPr>
        <w:t>-1</w:t>
      </w:r>
      <w:r w:rsidR="00E612C9">
        <w:rPr>
          <w:rFonts w:ascii="Times New Roman" w:hAnsi="Times New Roman" w:cs="Times New Roman"/>
          <w:sz w:val="24"/>
          <w:szCs w:val="24"/>
          <w:vertAlign w:val="superscript"/>
        </w:rPr>
        <w:t xml:space="preserve"> </w:t>
      </w:r>
      <w:r w:rsidR="00E612C9">
        <w:rPr>
          <w:rFonts w:ascii="Times New Roman" w:hAnsi="Times New Roman" w:cs="Times New Roman"/>
          <w:sz w:val="24"/>
          <w:szCs w:val="24"/>
        </w:rPr>
        <w:t>during</w:t>
      </w:r>
      <w:r w:rsidRPr="00DD1EC1">
        <w:rPr>
          <w:rFonts w:ascii="Times New Roman" w:hAnsi="Times New Roman" w:cs="Times New Roman"/>
          <w:sz w:val="24"/>
          <w:szCs w:val="24"/>
        </w:rPr>
        <w:t xml:space="preserve"> this interval </w:t>
      </w:r>
      <w:r w:rsidR="009D1691">
        <w:rPr>
          <w:rFonts w:ascii="Times New Roman" w:hAnsi="Times New Roman" w:cs="Times New Roman"/>
          <w:sz w:val="24"/>
          <w:szCs w:val="24"/>
        </w:rPr>
        <w:t xml:space="preserve">greatly </w:t>
      </w:r>
      <w:r w:rsidRPr="00DD1EC1">
        <w:rPr>
          <w:rFonts w:ascii="Times New Roman" w:hAnsi="Times New Roman" w:cs="Times New Roman"/>
          <w:sz w:val="24"/>
          <w:szCs w:val="24"/>
        </w:rPr>
        <w:t xml:space="preserve">exceeds the long-term mean rate </w:t>
      </w:r>
      <w:r w:rsidR="00274049">
        <w:rPr>
          <w:rFonts w:ascii="Times New Roman" w:hAnsi="Times New Roman" w:cs="Times New Roman"/>
          <w:sz w:val="24"/>
          <w:szCs w:val="24"/>
        </w:rPr>
        <w:t xml:space="preserve">of </w:t>
      </w:r>
      <w:r w:rsidR="00274049" w:rsidRPr="00DD1EC1">
        <w:rPr>
          <w:rFonts w:ascii="Times New Roman" w:hAnsi="Times New Roman" w:cs="Times New Roman"/>
          <w:sz w:val="24"/>
          <w:szCs w:val="24"/>
        </w:rPr>
        <w:t>0.01</w:t>
      </w:r>
      <w:r w:rsidR="00274049">
        <w:rPr>
          <w:rFonts w:ascii="Times New Roman" w:hAnsi="Times New Roman" w:cs="Times New Roman"/>
          <w:sz w:val="24"/>
          <w:szCs w:val="24"/>
        </w:rPr>
        <w:t>2</w:t>
      </w:r>
      <w:r w:rsidR="00274049" w:rsidRPr="00DD1EC1">
        <w:rPr>
          <w:rFonts w:ascii="Times New Roman" w:hAnsi="Times New Roman" w:cs="Times New Roman"/>
          <w:sz w:val="24"/>
          <w:szCs w:val="24"/>
        </w:rPr>
        <w:t xml:space="preserve"> mm a</w:t>
      </w:r>
      <w:r w:rsidR="00274049" w:rsidRPr="00DD1EC1">
        <w:rPr>
          <w:rFonts w:ascii="Times New Roman" w:hAnsi="Times New Roman" w:cs="Times New Roman"/>
          <w:sz w:val="24"/>
          <w:szCs w:val="24"/>
          <w:vertAlign w:val="superscript"/>
        </w:rPr>
        <w:t>-1</w:t>
      </w:r>
      <w:r w:rsidR="00274049">
        <w:rPr>
          <w:rFonts w:ascii="Times New Roman" w:hAnsi="Times New Roman" w:cs="Times New Roman"/>
          <w:sz w:val="24"/>
          <w:szCs w:val="24"/>
          <w:vertAlign w:val="superscript"/>
        </w:rPr>
        <w:t xml:space="preserve"> </w:t>
      </w:r>
      <w:r w:rsidRPr="00DD1EC1">
        <w:rPr>
          <w:rFonts w:ascii="Times New Roman" w:hAnsi="Times New Roman" w:cs="Times New Roman"/>
          <w:sz w:val="24"/>
          <w:szCs w:val="24"/>
        </w:rPr>
        <w:t xml:space="preserve">calculated for this part of the WAIS </w:t>
      </w:r>
      <w:r w:rsidR="00C13E85">
        <w:rPr>
          <w:rFonts w:ascii="Times New Roman" w:hAnsi="Times New Roman" w:cs="Times New Roman"/>
          <w:sz w:val="24"/>
          <w:szCs w:val="24"/>
        </w:rPr>
        <w:t xml:space="preserve">between 23 and 14 </w:t>
      </w:r>
      <w:r w:rsidRPr="00DD1EC1">
        <w:rPr>
          <w:rFonts w:ascii="Times New Roman" w:hAnsi="Times New Roman" w:cs="Times New Roman"/>
          <w:sz w:val="24"/>
          <w:szCs w:val="24"/>
        </w:rPr>
        <w:t>Ma</w:t>
      </w:r>
      <w:r w:rsidR="0031255C" w:rsidRPr="00DD1EC1">
        <w:rPr>
          <w:rFonts w:ascii="Times New Roman" w:hAnsi="Times New Roman" w:cs="Times New Roman"/>
          <w:sz w:val="24"/>
          <w:szCs w:val="24"/>
          <w:vertAlign w:val="superscript"/>
        </w:rPr>
        <w:t>1</w:t>
      </w:r>
      <w:r w:rsidR="00DC1F3C" w:rsidRPr="00DD1EC1">
        <w:rPr>
          <w:rFonts w:ascii="Times New Roman" w:hAnsi="Times New Roman" w:cs="Times New Roman"/>
          <w:sz w:val="24"/>
          <w:szCs w:val="24"/>
          <w:vertAlign w:val="superscript"/>
        </w:rPr>
        <w:t>8</w:t>
      </w:r>
      <w:r w:rsidR="008A7330">
        <w:rPr>
          <w:rFonts w:ascii="Times New Roman" w:hAnsi="Times New Roman" w:cs="Times New Roman"/>
          <w:sz w:val="24"/>
          <w:szCs w:val="24"/>
        </w:rPr>
        <w:t>;</w:t>
      </w:r>
      <w:r w:rsidR="009D1691">
        <w:rPr>
          <w:rFonts w:ascii="Times New Roman" w:hAnsi="Times New Roman" w:cs="Times New Roman"/>
          <w:sz w:val="24"/>
          <w:szCs w:val="24"/>
        </w:rPr>
        <w:t xml:space="preserve"> e</w:t>
      </w:r>
      <w:r w:rsidR="0073349A">
        <w:rPr>
          <w:rFonts w:ascii="Times New Roman" w:hAnsi="Times New Roman" w:cs="Times New Roman"/>
          <w:sz w:val="24"/>
          <w:szCs w:val="24"/>
        </w:rPr>
        <w:t xml:space="preserve">ven when </w:t>
      </w:r>
      <w:r w:rsidR="00436017">
        <w:rPr>
          <w:rFonts w:ascii="Times New Roman" w:hAnsi="Times New Roman" w:cs="Times New Roman"/>
          <w:sz w:val="24"/>
          <w:szCs w:val="24"/>
        </w:rPr>
        <w:t xml:space="preserve">the full uncertainty is </w:t>
      </w:r>
      <w:proofErr w:type="gramStart"/>
      <w:r w:rsidR="00436017">
        <w:rPr>
          <w:rFonts w:ascii="Times New Roman" w:hAnsi="Times New Roman" w:cs="Times New Roman"/>
          <w:sz w:val="24"/>
          <w:szCs w:val="24"/>
        </w:rPr>
        <w:t xml:space="preserve">taken </w:t>
      </w:r>
      <w:r w:rsidR="00436017">
        <w:rPr>
          <w:rFonts w:ascii="Times New Roman" w:hAnsi="Times New Roman" w:cs="Times New Roman"/>
          <w:sz w:val="24"/>
          <w:szCs w:val="24"/>
        </w:rPr>
        <w:lastRenderedPageBreak/>
        <w:t>into account</w:t>
      </w:r>
      <w:proofErr w:type="gramEnd"/>
      <w:r w:rsidR="00436017">
        <w:rPr>
          <w:rFonts w:ascii="Times New Roman" w:hAnsi="Times New Roman" w:cs="Times New Roman"/>
          <w:sz w:val="24"/>
          <w:szCs w:val="24"/>
        </w:rPr>
        <w:t xml:space="preserve"> (</w:t>
      </w:r>
      <w:r w:rsidR="008B59FD">
        <w:rPr>
          <w:rFonts w:ascii="Times New Roman" w:hAnsi="Times New Roman" w:cs="Times New Roman"/>
          <w:sz w:val="24"/>
          <w:szCs w:val="24"/>
        </w:rPr>
        <w:t xml:space="preserve">Extended Data </w:t>
      </w:r>
      <w:r w:rsidR="00436017">
        <w:rPr>
          <w:rFonts w:ascii="Times New Roman" w:hAnsi="Times New Roman" w:cs="Times New Roman"/>
          <w:sz w:val="24"/>
          <w:szCs w:val="24"/>
        </w:rPr>
        <w:t>Table 2)</w:t>
      </w:r>
      <w:r w:rsidR="00614E88">
        <w:rPr>
          <w:rFonts w:ascii="Times New Roman" w:hAnsi="Times New Roman" w:cs="Times New Roman"/>
          <w:sz w:val="24"/>
          <w:szCs w:val="24"/>
        </w:rPr>
        <w:t>,</w:t>
      </w:r>
      <w:r w:rsidR="009D1691">
        <w:rPr>
          <w:rFonts w:ascii="Times New Roman" w:hAnsi="Times New Roman" w:cs="Times New Roman"/>
          <w:sz w:val="24"/>
          <w:szCs w:val="24"/>
        </w:rPr>
        <w:t xml:space="preserve"> it is still </w:t>
      </w:r>
      <w:r w:rsidR="002C520B">
        <w:rPr>
          <w:rFonts w:ascii="Times New Roman" w:hAnsi="Times New Roman" w:cs="Times New Roman"/>
          <w:sz w:val="24"/>
          <w:szCs w:val="24"/>
        </w:rPr>
        <w:t xml:space="preserve">more than an order of magnitude </w:t>
      </w:r>
      <w:r w:rsidR="009D1691">
        <w:rPr>
          <w:rFonts w:ascii="Times New Roman" w:hAnsi="Times New Roman" w:cs="Times New Roman"/>
          <w:sz w:val="24"/>
          <w:szCs w:val="24"/>
        </w:rPr>
        <w:t>higher</w:t>
      </w:r>
      <w:r w:rsidR="00C416A6">
        <w:rPr>
          <w:rFonts w:ascii="Times New Roman" w:hAnsi="Times New Roman" w:cs="Times New Roman"/>
          <w:sz w:val="24"/>
          <w:szCs w:val="24"/>
        </w:rPr>
        <w:t xml:space="preserve">. This </w:t>
      </w:r>
      <w:r w:rsidRPr="00DD1EC1">
        <w:rPr>
          <w:rFonts w:ascii="Times New Roman" w:hAnsi="Times New Roman" w:cs="Times New Roman"/>
          <w:sz w:val="24"/>
          <w:szCs w:val="24"/>
        </w:rPr>
        <w:t>highlight</w:t>
      </w:r>
      <w:r w:rsidR="00C416A6">
        <w:rPr>
          <w:rFonts w:ascii="Times New Roman" w:hAnsi="Times New Roman" w:cs="Times New Roman"/>
          <w:sz w:val="24"/>
          <w:szCs w:val="24"/>
        </w:rPr>
        <w:t>s</w:t>
      </w:r>
      <w:r w:rsidRPr="00DD1EC1">
        <w:rPr>
          <w:rFonts w:ascii="Times New Roman" w:hAnsi="Times New Roman" w:cs="Times New Roman"/>
          <w:sz w:val="24"/>
          <w:szCs w:val="24"/>
        </w:rPr>
        <w:t xml:space="preserve"> the </w:t>
      </w:r>
      <w:r w:rsidR="00022129">
        <w:rPr>
          <w:rFonts w:ascii="Times New Roman" w:hAnsi="Times New Roman" w:cs="Times New Roman"/>
          <w:sz w:val="24"/>
          <w:szCs w:val="24"/>
        </w:rPr>
        <w:t xml:space="preserve">17.72 to 17.40 </w:t>
      </w:r>
      <w:r w:rsidRPr="006D1809">
        <w:rPr>
          <w:rFonts w:ascii="Times New Roman" w:hAnsi="Times New Roman" w:cs="Times New Roman"/>
          <w:sz w:val="24"/>
          <w:szCs w:val="24"/>
        </w:rPr>
        <w:t>Ma</w:t>
      </w:r>
      <w:r w:rsidRPr="00DD1EC1">
        <w:rPr>
          <w:rFonts w:ascii="Times New Roman" w:hAnsi="Times New Roman" w:cs="Times New Roman"/>
          <w:sz w:val="24"/>
          <w:szCs w:val="24"/>
        </w:rPr>
        <w:t xml:space="preserve"> </w:t>
      </w:r>
      <w:r w:rsidR="00D56B56">
        <w:rPr>
          <w:rFonts w:ascii="Times New Roman" w:hAnsi="Times New Roman" w:cs="Times New Roman"/>
          <w:sz w:val="24"/>
          <w:szCs w:val="24"/>
        </w:rPr>
        <w:t>interval</w:t>
      </w:r>
      <w:r w:rsidRPr="00DD1EC1">
        <w:rPr>
          <w:rFonts w:ascii="Times New Roman" w:hAnsi="Times New Roman" w:cs="Times New Roman"/>
          <w:sz w:val="24"/>
          <w:szCs w:val="24"/>
        </w:rPr>
        <w:t xml:space="preserve"> as one of unusually rapid erosion</w:t>
      </w:r>
      <w:r w:rsidR="00C416A6">
        <w:rPr>
          <w:rFonts w:ascii="Times New Roman" w:hAnsi="Times New Roman" w:cs="Times New Roman"/>
          <w:sz w:val="24"/>
          <w:szCs w:val="24"/>
        </w:rPr>
        <w:t>, with e</w:t>
      </w:r>
      <w:r w:rsidR="00F97E5E">
        <w:rPr>
          <w:rFonts w:ascii="Times New Roman" w:hAnsi="Times New Roman" w:cs="Times New Roman"/>
          <w:sz w:val="24"/>
          <w:szCs w:val="24"/>
        </w:rPr>
        <w:t xml:space="preserve">rosion </w:t>
      </w:r>
      <w:r w:rsidR="003E1A99">
        <w:rPr>
          <w:rFonts w:ascii="Times New Roman" w:hAnsi="Times New Roman" w:cs="Times New Roman"/>
          <w:sz w:val="24"/>
          <w:szCs w:val="24"/>
        </w:rPr>
        <w:t xml:space="preserve">rates </w:t>
      </w:r>
      <w:r w:rsidR="00120F67">
        <w:rPr>
          <w:rFonts w:ascii="Times New Roman" w:hAnsi="Times New Roman" w:cs="Times New Roman"/>
          <w:sz w:val="24"/>
          <w:szCs w:val="24"/>
        </w:rPr>
        <w:t>comparable to</w:t>
      </w:r>
      <w:r w:rsidR="0071461B" w:rsidRPr="00037BAD">
        <w:rPr>
          <w:rFonts w:ascii="Times New Roman" w:hAnsi="Times New Roman" w:cs="Times New Roman"/>
          <w:sz w:val="24"/>
          <w:szCs w:val="24"/>
        </w:rPr>
        <w:t xml:space="preserve"> </w:t>
      </w:r>
      <w:r w:rsidR="00EE49BA">
        <w:rPr>
          <w:rFonts w:ascii="Times New Roman" w:hAnsi="Times New Roman" w:cs="Times New Roman"/>
          <w:sz w:val="24"/>
          <w:szCs w:val="24"/>
        </w:rPr>
        <w:t xml:space="preserve">modern </w:t>
      </w:r>
      <w:r w:rsidR="0071461B" w:rsidRPr="00037BAD">
        <w:rPr>
          <w:rFonts w:ascii="Times New Roman" w:hAnsi="Times New Roman" w:cs="Times New Roman"/>
          <w:sz w:val="24"/>
          <w:szCs w:val="24"/>
        </w:rPr>
        <w:t>subpolar to temperate glaci</w:t>
      </w:r>
      <w:r w:rsidR="002E2AC2">
        <w:rPr>
          <w:rFonts w:ascii="Times New Roman" w:hAnsi="Times New Roman" w:cs="Times New Roman"/>
          <w:sz w:val="24"/>
          <w:szCs w:val="24"/>
        </w:rPr>
        <w:t>al catchment</w:t>
      </w:r>
      <w:r w:rsidR="0071461B" w:rsidRPr="00037BAD">
        <w:rPr>
          <w:rFonts w:ascii="Times New Roman" w:hAnsi="Times New Roman" w:cs="Times New Roman"/>
          <w:sz w:val="24"/>
          <w:szCs w:val="24"/>
        </w:rPr>
        <w:t>s</w:t>
      </w:r>
      <w:r w:rsidR="003E1A99">
        <w:rPr>
          <w:rFonts w:ascii="Times New Roman" w:hAnsi="Times New Roman" w:cs="Times New Roman"/>
          <w:sz w:val="24"/>
          <w:szCs w:val="24"/>
          <w:vertAlign w:val="superscript"/>
        </w:rPr>
        <w:t>4</w:t>
      </w:r>
      <w:r w:rsidR="0001533C">
        <w:rPr>
          <w:rFonts w:ascii="Times New Roman" w:hAnsi="Times New Roman" w:cs="Times New Roman"/>
          <w:sz w:val="24"/>
          <w:szCs w:val="24"/>
          <w:vertAlign w:val="superscript"/>
        </w:rPr>
        <w:t>0</w:t>
      </w:r>
      <w:r w:rsidRPr="00DD1EC1">
        <w:rPr>
          <w:rFonts w:ascii="Times New Roman" w:hAnsi="Times New Roman" w:cs="Times New Roman"/>
          <w:sz w:val="24"/>
          <w:szCs w:val="24"/>
        </w:rPr>
        <w:t>. Transporting th</w:t>
      </w:r>
      <w:r w:rsidR="006D1809">
        <w:rPr>
          <w:rFonts w:ascii="Times New Roman" w:hAnsi="Times New Roman" w:cs="Times New Roman"/>
          <w:sz w:val="24"/>
          <w:szCs w:val="24"/>
        </w:rPr>
        <w:t>is</w:t>
      </w:r>
      <w:r w:rsidRPr="00DD1EC1">
        <w:rPr>
          <w:rFonts w:ascii="Times New Roman" w:hAnsi="Times New Roman" w:cs="Times New Roman"/>
          <w:sz w:val="24"/>
          <w:szCs w:val="24"/>
        </w:rPr>
        <w:t xml:space="preserve"> large volume of subglacially eroded debris quickly to the WAIS margin require</w:t>
      </w:r>
      <w:r w:rsidR="00D608F3">
        <w:rPr>
          <w:rFonts w:ascii="Times New Roman" w:hAnsi="Times New Roman" w:cs="Times New Roman"/>
          <w:sz w:val="24"/>
          <w:szCs w:val="24"/>
        </w:rPr>
        <w:t>d</w:t>
      </w:r>
      <w:r w:rsidRPr="00DD1EC1">
        <w:rPr>
          <w:rFonts w:ascii="Times New Roman" w:hAnsi="Times New Roman" w:cs="Times New Roman"/>
          <w:sz w:val="24"/>
          <w:szCs w:val="24"/>
        </w:rPr>
        <w:t xml:space="preserve"> abundant meltwater at the ice</w:t>
      </w:r>
      <w:r w:rsidR="006C2449">
        <w:rPr>
          <w:rFonts w:ascii="Times New Roman" w:hAnsi="Times New Roman" w:cs="Times New Roman"/>
          <w:sz w:val="24"/>
          <w:szCs w:val="24"/>
        </w:rPr>
        <w:t xml:space="preserve"> </w:t>
      </w:r>
      <w:r w:rsidRPr="00DD1EC1">
        <w:rPr>
          <w:rFonts w:ascii="Times New Roman" w:hAnsi="Times New Roman" w:cs="Times New Roman"/>
          <w:sz w:val="24"/>
          <w:szCs w:val="24"/>
        </w:rPr>
        <w:t>sheet bed</w:t>
      </w:r>
      <w:r w:rsidR="00367556" w:rsidRPr="00DD1EC1">
        <w:rPr>
          <w:rFonts w:ascii="Times New Roman" w:hAnsi="Times New Roman" w:cs="Times New Roman"/>
          <w:sz w:val="24"/>
          <w:szCs w:val="24"/>
          <w:vertAlign w:val="superscript"/>
        </w:rPr>
        <w:t>4</w:t>
      </w:r>
      <w:r w:rsidR="00F709C4">
        <w:rPr>
          <w:rFonts w:ascii="Times New Roman" w:hAnsi="Times New Roman" w:cs="Times New Roman"/>
          <w:sz w:val="24"/>
          <w:szCs w:val="24"/>
          <w:vertAlign w:val="superscript"/>
        </w:rPr>
        <w:t>1</w:t>
      </w:r>
      <w:r w:rsidRPr="00DD1EC1">
        <w:rPr>
          <w:rFonts w:ascii="Times New Roman" w:hAnsi="Times New Roman" w:cs="Times New Roman"/>
          <w:sz w:val="24"/>
          <w:szCs w:val="24"/>
        </w:rPr>
        <w:t xml:space="preserve">, as well as fast-flowing ice streams </w:t>
      </w:r>
      <w:r w:rsidR="00FF7F83" w:rsidRPr="00DD1EC1">
        <w:rPr>
          <w:rFonts w:ascii="Times New Roman" w:hAnsi="Times New Roman" w:cs="Times New Roman"/>
          <w:sz w:val="24"/>
          <w:szCs w:val="24"/>
        </w:rPr>
        <w:t xml:space="preserve">that </w:t>
      </w:r>
      <w:r w:rsidRPr="00DD1EC1">
        <w:rPr>
          <w:rFonts w:ascii="Times New Roman" w:hAnsi="Times New Roman" w:cs="Times New Roman"/>
          <w:sz w:val="24"/>
          <w:szCs w:val="24"/>
        </w:rPr>
        <w:t>extend</w:t>
      </w:r>
      <w:r w:rsidR="00D608F3">
        <w:rPr>
          <w:rFonts w:ascii="Times New Roman" w:hAnsi="Times New Roman" w:cs="Times New Roman"/>
          <w:sz w:val="24"/>
          <w:szCs w:val="24"/>
        </w:rPr>
        <w:t>ed</w:t>
      </w:r>
      <w:r w:rsidRPr="00DD1EC1">
        <w:rPr>
          <w:rFonts w:ascii="Times New Roman" w:hAnsi="Times New Roman" w:cs="Times New Roman"/>
          <w:sz w:val="24"/>
          <w:szCs w:val="24"/>
        </w:rPr>
        <w:t xml:space="preserve"> into marine settings where broad deposition </w:t>
      </w:r>
      <w:r w:rsidR="004A409C">
        <w:rPr>
          <w:rFonts w:ascii="Times New Roman" w:hAnsi="Times New Roman" w:cs="Times New Roman"/>
          <w:sz w:val="24"/>
          <w:szCs w:val="24"/>
        </w:rPr>
        <w:t xml:space="preserve">took </w:t>
      </w:r>
      <w:r w:rsidRPr="00DD1EC1">
        <w:rPr>
          <w:rFonts w:ascii="Times New Roman" w:hAnsi="Times New Roman" w:cs="Times New Roman"/>
          <w:sz w:val="24"/>
          <w:szCs w:val="24"/>
        </w:rPr>
        <w:t xml:space="preserve">place. </w:t>
      </w:r>
      <w:r w:rsidR="00BA29EA">
        <w:rPr>
          <w:rFonts w:ascii="Times New Roman" w:hAnsi="Times New Roman" w:cs="Times New Roman"/>
          <w:sz w:val="24"/>
          <w:szCs w:val="24"/>
        </w:rPr>
        <w:t>O</w:t>
      </w:r>
      <w:r w:rsidRPr="00DD1EC1">
        <w:rPr>
          <w:rFonts w:ascii="Times New Roman" w:hAnsi="Times New Roman" w:cs="Times New Roman"/>
          <w:sz w:val="24"/>
          <w:szCs w:val="24"/>
        </w:rPr>
        <w:t xml:space="preserve">cean temperatures </w:t>
      </w:r>
      <w:r w:rsidR="0062242E">
        <w:rPr>
          <w:rFonts w:ascii="Times New Roman" w:hAnsi="Times New Roman" w:cs="Times New Roman"/>
          <w:sz w:val="24"/>
          <w:szCs w:val="24"/>
        </w:rPr>
        <w:t xml:space="preserve">must </w:t>
      </w:r>
      <w:r w:rsidR="00BA29EA">
        <w:rPr>
          <w:rFonts w:ascii="Times New Roman" w:hAnsi="Times New Roman" w:cs="Times New Roman"/>
          <w:sz w:val="24"/>
          <w:szCs w:val="24"/>
        </w:rPr>
        <w:t xml:space="preserve">therefore </w:t>
      </w:r>
      <w:r w:rsidR="0062242E">
        <w:rPr>
          <w:rFonts w:ascii="Times New Roman" w:hAnsi="Times New Roman" w:cs="Times New Roman"/>
          <w:sz w:val="24"/>
          <w:szCs w:val="24"/>
        </w:rPr>
        <w:t xml:space="preserve">have been sufficiently cool to </w:t>
      </w:r>
      <w:r w:rsidRPr="00DD1EC1">
        <w:rPr>
          <w:rFonts w:ascii="Times New Roman" w:hAnsi="Times New Roman" w:cs="Times New Roman"/>
          <w:sz w:val="24"/>
          <w:szCs w:val="24"/>
        </w:rPr>
        <w:t xml:space="preserve">permit the advance of marine-based ice, yet </w:t>
      </w:r>
      <w:r w:rsidR="00DB4C8B" w:rsidRPr="00DD1EC1">
        <w:rPr>
          <w:rFonts w:ascii="Times New Roman" w:hAnsi="Times New Roman" w:cs="Times New Roman"/>
          <w:sz w:val="24"/>
          <w:szCs w:val="24"/>
        </w:rPr>
        <w:t xml:space="preserve">atmospheric </w:t>
      </w:r>
      <w:r w:rsidRPr="00DD1EC1">
        <w:rPr>
          <w:rFonts w:ascii="Times New Roman" w:hAnsi="Times New Roman" w:cs="Times New Roman"/>
          <w:sz w:val="24"/>
          <w:szCs w:val="24"/>
        </w:rPr>
        <w:t xml:space="preserve">conditions </w:t>
      </w:r>
      <w:r w:rsidR="00C45C1C">
        <w:rPr>
          <w:rFonts w:ascii="Times New Roman" w:hAnsi="Times New Roman" w:cs="Times New Roman"/>
          <w:sz w:val="24"/>
          <w:szCs w:val="24"/>
        </w:rPr>
        <w:t xml:space="preserve">must have </w:t>
      </w:r>
      <w:r w:rsidR="005816C4">
        <w:rPr>
          <w:rFonts w:ascii="Times New Roman" w:hAnsi="Times New Roman" w:cs="Times New Roman"/>
          <w:sz w:val="24"/>
          <w:szCs w:val="24"/>
        </w:rPr>
        <w:t xml:space="preserve">remained </w:t>
      </w:r>
      <w:r w:rsidR="00C45C1C">
        <w:rPr>
          <w:rFonts w:ascii="Times New Roman" w:hAnsi="Times New Roman" w:cs="Times New Roman"/>
          <w:sz w:val="24"/>
          <w:szCs w:val="24"/>
        </w:rPr>
        <w:t xml:space="preserve">warm enough </w:t>
      </w:r>
      <w:r w:rsidRPr="00DD1EC1">
        <w:rPr>
          <w:rFonts w:ascii="Times New Roman" w:hAnsi="Times New Roman" w:cs="Times New Roman"/>
          <w:sz w:val="24"/>
          <w:szCs w:val="24"/>
        </w:rPr>
        <w:t xml:space="preserve">to provide sufficient precipitation </w:t>
      </w:r>
      <w:r w:rsidR="00014D64" w:rsidRPr="00DD1EC1">
        <w:rPr>
          <w:rFonts w:ascii="Times New Roman" w:hAnsi="Times New Roman" w:cs="Times New Roman"/>
          <w:sz w:val="24"/>
          <w:szCs w:val="24"/>
        </w:rPr>
        <w:t xml:space="preserve">to drive dynamic ice </w:t>
      </w:r>
      <w:r w:rsidRPr="00DD1EC1">
        <w:rPr>
          <w:rFonts w:ascii="Times New Roman" w:hAnsi="Times New Roman" w:cs="Times New Roman"/>
          <w:sz w:val="24"/>
          <w:szCs w:val="24"/>
        </w:rPr>
        <w:t>flow</w:t>
      </w:r>
      <w:r w:rsidR="00B836B4" w:rsidRPr="00DD1EC1">
        <w:rPr>
          <w:rFonts w:ascii="Times New Roman" w:hAnsi="Times New Roman" w:cs="Times New Roman"/>
          <w:sz w:val="24"/>
          <w:szCs w:val="24"/>
        </w:rPr>
        <w:t xml:space="preserve"> and </w:t>
      </w:r>
      <w:r w:rsidR="00CA761C" w:rsidRPr="00DD1EC1">
        <w:rPr>
          <w:rFonts w:ascii="Times New Roman" w:hAnsi="Times New Roman" w:cs="Times New Roman"/>
          <w:sz w:val="24"/>
          <w:szCs w:val="24"/>
        </w:rPr>
        <w:t>enhanced basal</w:t>
      </w:r>
      <w:r w:rsidR="00B836B4" w:rsidRPr="00DD1EC1">
        <w:rPr>
          <w:rFonts w:ascii="Times New Roman" w:hAnsi="Times New Roman" w:cs="Times New Roman"/>
          <w:sz w:val="24"/>
          <w:szCs w:val="24"/>
        </w:rPr>
        <w:t xml:space="preserve"> erosion</w:t>
      </w:r>
      <w:r w:rsidR="003217C3">
        <w:rPr>
          <w:rFonts w:ascii="Times New Roman" w:hAnsi="Times New Roman" w:cs="Times New Roman"/>
          <w:sz w:val="24"/>
          <w:szCs w:val="24"/>
          <w:vertAlign w:val="superscript"/>
        </w:rPr>
        <w:t>4</w:t>
      </w:r>
      <w:r w:rsidRPr="00DD1EC1">
        <w:rPr>
          <w:rFonts w:ascii="Times New Roman" w:hAnsi="Times New Roman" w:cs="Times New Roman"/>
          <w:sz w:val="24"/>
          <w:szCs w:val="24"/>
        </w:rPr>
        <w:t>.</w:t>
      </w:r>
    </w:p>
    <w:p w14:paraId="25EC1D55" w14:textId="0FABD215" w:rsidR="003552FD" w:rsidRPr="00DD1EC1" w:rsidRDefault="003552FD" w:rsidP="003E3DC1">
      <w:pPr>
        <w:spacing w:after="480" w:line="480" w:lineRule="auto"/>
        <w:rPr>
          <w:rFonts w:ascii="Times New Roman" w:hAnsi="Times New Roman" w:cs="Times New Roman"/>
          <w:sz w:val="24"/>
          <w:szCs w:val="24"/>
        </w:rPr>
      </w:pPr>
      <w:r w:rsidRPr="00DD1EC1">
        <w:rPr>
          <w:rFonts w:ascii="Times New Roman" w:hAnsi="Times New Roman" w:cs="Times New Roman"/>
          <w:sz w:val="24"/>
          <w:szCs w:val="24"/>
        </w:rPr>
        <w:t>Since most of West Antarctica, apart from</w:t>
      </w:r>
      <w:r>
        <w:rPr>
          <w:rFonts w:ascii="Times New Roman" w:hAnsi="Times New Roman" w:cs="Times New Roman"/>
          <w:sz w:val="24"/>
          <w:szCs w:val="24"/>
        </w:rPr>
        <w:t xml:space="preserve"> </w:t>
      </w:r>
      <w:r w:rsidRPr="00DD1EC1">
        <w:rPr>
          <w:rFonts w:ascii="Times New Roman" w:hAnsi="Times New Roman" w:cs="Times New Roman"/>
          <w:sz w:val="24"/>
          <w:szCs w:val="24"/>
        </w:rPr>
        <w:t>Marie Byrd Land, was thermally subsiding throughout the Miocene</w:t>
      </w:r>
      <w:r w:rsidRPr="00DD1EC1">
        <w:rPr>
          <w:rFonts w:ascii="Times New Roman" w:hAnsi="Times New Roman" w:cs="Times New Roman"/>
          <w:sz w:val="24"/>
          <w:szCs w:val="24"/>
          <w:vertAlign w:val="superscript"/>
        </w:rPr>
        <w:t>18</w:t>
      </w:r>
      <w:r w:rsidRPr="00DD1EC1">
        <w:rPr>
          <w:rFonts w:ascii="Times New Roman" w:hAnsi="Times New Roman" w:cs="Times New Roman"/>
          <w:sz w:val="24"/>
          <w:szCs w:val="24"/>
        </w:rPr>
        <w:t xml:space="preserve">, </w:t>
      </w:r>
      <w:r>
        <w:rPr>
          <w:rFonts w:ascii="Times New Roman" w:hAnsi="Times New Roman" w:cs="Times New Roman"/>
          <w:sz w:val="24"/>
          <w:szCs w:val="24"/>
        </w:rPr>
        <w:t>the</w:t>
      </w:r>
      <w:r w:rsidRPr="00DD1EC1">
        <w:rPr>
          <w:rFonts w:ascii="Times New Roman" w:hAnsi="Times New Roman" w:cs="Times New Roman"/>
          <w:sz w:val="24"/>
          <w:szCs w:val="24"/>
        </w:rPr>
        <w:t xml:space="preserve"> high erosion rate at </w:t>
      </w:r>
      <w:r w:rsidR="00022129">
        <w:rPr>
          <w:rFonts w:ascii="Times New Roman" w:hAnsi="Times New Roman" w:cs="Times New Roman"/>
          <w:sz w:val="24"/>
          <w:szCs w:val="24"/>
        </w:rPr>
        <w:t xml:space="preserve">17.72 to 17.40 </w:t>
      </w:r>
      <w:r w:rsidRPr="00DD1EC1">
        <w:rPr>
          <w:rFonts w:ascii="Times New Roman" w:hAnsi="Times New Roman" w:cs="Times New Roman"/>
          <w:sz w:val="24"/>
          <w:szCs w:val="24"/>
        </w:rPr>
        <w:t xml:space="preserve">Ma is unlikely to have been driven by tectonic </w:t>
      </w:r>
      <w:r w:rsidR="009366DF">
        <w:rPr>
          <w:rFonts w:ascii="Times New Roman" w:hAnsi="Times New Roman" w:cs="Times New Roman"/>
          <w:sz w:val="24"/>
          <w:szCs w:val="24"/>
        </w:rPr>
        <w:t>uplift</w:t>
      </w:r>
      <w:r w:rsidRPr="00DD1EC1">
        <w:rPr>
          <w:rFonts w:ascii="Times New Roman" w:hAnsi="Times New Roman" w:cs="Times New Roman"/>
          <w:sz w:val="24"/>
          <w:szCs w:val="24"/>
        </w:rPr>
        <w:t xml:space="preserve">. </w:t>
      </w:r>
      <w:r w:rsidR="00365BC4">
        <w:rPr>
          <w:rFonts w:ascii="Times New Roman" w:hAnsi="Times New Roman" w:cs="Times New Roman"/>
          <w:sz w:val="24"/>
          <w:szCs w:val="24"/>
        </w:rPr>
        <w:t>T</w:t>
      </w:r>
      <w:r w:rsidR="00365BC4" w:rsidRPr="00DD1EC1">
        <w:rPr>
          <w:rFonts w:ascii="Times New Roman" w:hAnsi="Times New Roman" w:cs="Times New Roman"/>
          <w:sz w:val="24"/>
          <w:szCs w:val="24"/>
        </w:rPr>
        <w:t>he eroded sediments</w:t>
      </w:r>
      <w:r w:rsidR="00365BC4">
        <w:rPr>
          <w:rFonts w:ascii="Times New Roman" w:hAnsi="Times New Roman" w:cs="Times New Roman"/>
          <w:sz w:val="24"/>
          <w:szCs w:val="24"/>
        </w:rPr>
        <w:t xml:space="preserve"> therefore </w:t>
      </w:r>
      <w:r w:rsidR="00365BC4" w:rsidRPr="00DD1EC1">
        <w:rPr>
          <w:rFonts w:ascii="Times New Roman" w:hAnsi="Times New Roman" w:cs="Times New Roman"/>
          <w:sz w:val="24"/>
          <w:szCs w:val="24"/>
        </w:rPr>
        <w:t xml:space="preserve">reflect </w:t>
      </w:r>
      <w:r w:rsidR="00D92615">
        <w:rPr>
          <w:rFonts w:ascii="Times New Roman" w:hAnsi="Times New Roman" w:cs="Times New Roman"/>
          <w:sz w:val="24"/>
          <w:szCs w:val="24"/>
        </w:rPr>
        <w:t>ice expansion and enhanced glacial inc</w:t>
      </w:r>
      <w:r w:rsidR="00F73FFB">
        <w:rPr>
          <w:rFonts w:ascii="Times New Roman" w:hAnsi="Times New Roman" w:cs="Times New Roman"/>
          <w:sz w:val="24"/>
          <w:szCs w:val="24"/>
        </w:rPr>
        <w:t xml:space="preserve">ision </w:t>
      </w:r>
      <w:r w:rsidR="00365BC4" w:rsidRPr="00DD1EC1">
        <w:rPr>
          <w:rFonts w:ascii="Times New Roman" w:hAnsi="Times New Roman" w:cs="Times New Roman"/>
          <w:sz w:val="24"/>
          <w:szCs w:val="24"/>
        </w:rPr>
        <w:t>of the terrestrial West Antarctic hinterland</w:t>
      </w:r>
      <w:r w:rsidR="00A474EB">
        <w:rPr>
          <w:rFonts w:ascii="Times New Roman" w:hAnsi="Times New Roman" w:cs="Times New Roman"/>
          <w:sz w:val="24"/>
          <w:szCs w:val="24"/>
        </w:rPr>
        <w:t>, plus</w:t>
      </w:r>
      <w:r w:rsidR="00365BC4" w:rsidRPr="00DD1EC1">
        <w:rPr>
          <w:rFonts w:ascii="Times New Roman" w:hAnsi="Times New Roman" w:cs="Times New Roman"/>
          <w:sz w:val="24"/>
          <w:szCs w:val="24"/>
        </w:rPr>
        <w:t xml:space="preserve"> infilling of the Ross Sea basins</w:t>
      </w:r>
      <w:r w:rsidR="00365BC4">
        <w:rPr>
          <w:rFonts w:ascii="Times New Roman" w:hAnsi="Times New Roman" w:cs="Times New Roman"/>
          <w:sz w:val="24"/>
          <w:szCs w:val="24"/>
        </w:rPr>
        <w:t xml:space="preserve">. </w:t>
      </w:r>
      <w:r w:rsidR="00AA3413">
        <w:rPr>
          <w:rFonts w:ascii="Times New Roman" w:hAnsi="Times New Roman" w:cs="Times New Roman"/>
          <w:sz w:val="24"/>
          <w:szCs w:val="24"/>
        </w:rPr>
        <w:t xml:space="preserve">This erosive event occurred </w:t>
      </w:r>
      <w:r w:rsidR="00101648">
        <w:rPr>
          <w:rFonts w:ascii="Times New Roman" w:hAnsi="Times New Roman" w:cs="Times New Roman"/>
          <w:sz w:val="24"/>
          <w:szCs w:val="24"/>
        </w:rPr>
        <w:t>at a time wh</w:t>
      </w:r>
      <w:r w:rsidR="00D32527">
        <w:rPr>
          <w:rFonts w:ascii="Times New Roman" w:hAnsi="Times New Roman" w:cs="Times New Roman"/>
          <w:sz w:val="24"/>
          <w:szCs w:val="24"/>
        </w:rPr>
        <w:t>en</w:t>
      </w:r>
      <w:r w:rsidR="00101648">
        <w:rPr>
          <w:rFonts w:ascii="Times New Roman" w:hAnsi="Times New Roman" w:cs="Times New Roman"/>
          <w:sz w:val="24"/>
          <w:szCs w:val="24"/>
        </w:rPr>
        <w:t xml:space="preserve"> </w:t>
      </w:r>
      <w:r w:rsidR="000677DD">
        <w:rPr>
          <w:rFonts w:ascii="Times New Roman" w:hAnsi="Times New Roman" w:cs="Times New Roman"/>
          <w:sz w:val="24"/>
          <w:szCs w:val="24"/>
        </w:rPr>
        <w:t>t</w:t>
      </w:r>
      <w:r w:rsidR="000677DD" w:rsidRPr="00DD1EC1">
        <w:rPr>
          <w:rFonts w:ascii="Times New Roman" w:hAnsi="Times New Roman" w:cs="Times New Roman"/>
          <w:sz w:val="24"/>
          <w:szCs w:val="24"/>
        </w:rPr>
        <w:t>opographic reconstructions</w:t>
      </w:r>
      <w:r w:rsidR="000677DD" w:rsidRPr="00DD1EC1">
        <w:rPr>
          <w:rFonts w:ascii="Times New Roman" w:hAnsi="Times New Roman" w:cs="Times New Roman"/>
          <w:sz w:val="24"/>
          <w:szCs w:val="24"/>
          <w:vertAlign w:val="superscript"/>
        </w:rPr>
        <w:t xml:space="preserve"> </w:t>
      </w:r>
      <w:r w:rsidR="00F263E1">
        <w:rPr>
          <w:rFonts w:ascii="Times New Roman" w:hAnsi="Times New Roman" w:cs="Times New Roman"/>
          <w:sz w:val="24"/>
          <w:szCs w:val="24"/>
        </w:rPr>
        <w:t xml:space="preserve">indicate </w:t>
      </w:r>
      <w:r w:rsidR="00270B2B">
        <w:rPr>
          <w:rFonts w:ascii="Times New Roman" w:hAnsi="Times New Roman" w:cs="Times New Roman"/>
          <w:sz w:val="24"/>
          <w:szCs w:val="24"/>
        </w:rPr>
        <w:t>a</w:t>
      </w:r>
      <w:r w:rsidR="000677DD">
        <w:rPr>
          <w:rFonts w:ascii="Times New Roman" w:hAnsi="Times New Roman" w:cs="Times New Roman"/>
          <w:sz w:val="24"/>
          <w:szCs w:val="24"/>
        </w:rPr>
        <w:t xml:space="preserve"> transition from a terrestrial </w:t>
      </w:r>
      <w:r w:rsidR="004E2F3F" w:rsidRPr="00DD1EC1">
        <w:rPr>
          <w:rFonts w:ascii="Times New Roman" w:hAnsi="Times New Roman" w:cs="Times New Roman"/>
          <w:sz w:val="24"/>
          <w:szCs w:val="24"/>
        </w:rPr>
        <w:t>West Antarctic</w:t>
      </w:r>
      <w:r w:rsidR="00F263E1">
        <w:rPr>
          <w:rFonts w:ascii="Times New Roman" w:hAnsi="Times New Roman" w:cs="Times New Roman"/>
          <w:sz w:val="24"/>
          <w:szCs w:val="24"/>
        </w:rPr>
        <w:t xml:space="preserve"> topography</w:t>
      </w:r>
      <w:r w:rsidR="004E2F3F">
        <w:rPr>
          <w:rFonts w:ascii="Times New Roman" w:hAnsi="Times New Roman" w:cs="Times New Roman"/>
          <w:sz w:val="24"/>
          <w:szCs w:val="24"/>
        </w:rPr>
        <w:t xml:space="preserve"> </w:t>
      </w:r>
      <w:r w:rsidR="00D32527">
        <w:rPr>
          <w:rFonts w:ascii="Times New Roman" w:hAnsi="Times New Roman" w:cs="Times New Roman"/>
          <w:sz w:val="24"/>
          <w:szCs w:val="24"/>
        </w:rPr>
        <w:t xml:space="preserve">(23 Ma) </w:t>
      </w:r>
      <w:r w:rsidR="000677DD">
        <w:rPr>
          <w:rFonts w:ascii="Times New Roman" w:hAnsi="Times New Roman" w:cs="Times New Roman"/>
          <w:sz w:val="24"/>
          <w:szCs w:val="24"/>
        </w:rPr>
        <w:t xml:space="preserve">to a </w:t>
      </w:r>
      <w:r w:rsidR="000677DD" w:rsidRPr="00DD1EC1">
        <w:rPr>
          <w:rFonts w:ascii="Times New Roman" w:hAnsi="Times New Roman" w:cs="Times New Roman"/>
          <w:sz w:val="24"/>
          <w:szCs w:val="24"/>
        </w:rPr>
        <w:t>largely submarine West Antarctic</w:t>
      </w:r>
      <w:r w:rsidR="00F263E1">
        <w:rPr>
          <w:rFonts w:ascii="Times New Roman" w:hAnsi="Times New Roman" w:cs="Times New Roman"/>
          <w:sz w:val="24"/>
          <w:szCs w:val="24"/>
        </w:rPr>
        <w:t xml:space="preserve"> </w:t>
      </w:r>
      <w:r w:rsidR="00AD1B66">
        <w:rPr>
          <w:rFonts w:ascii="Times New Roman" w:hAnsi="Times New Roman" w:cs="Times New Roman"/>
          <w:sz w:val="24"/>
          <w:szCs w:val="24"/>
        </w:rPr>
        <w:t>topography</w:t>
      </w:r>
      <w:r w:rsidR="004E2F3F">
        <w:rPr>
          <w:rFonts w:ascii="Times New Roman" w:hAnsi="Times New Roman" w:cs="Times New Roman"/>
          <w:sz w:val="24"/>
          <w:szCs w:val="24"/>
        </w:rPr>
        <w:t xml:space="preserve"> (14 Ma)</w:t>
      </w:r>
      <w:r w:rsidR="000677DD" w:rsidRPr="00DD1EC1">
        <w:rPr>
          <w:rFonts w:ascii="Times New Roman" w:hAnsi="Times New Roman" w:cs="Times New Roman"/>
          <w:sz w:val="24"/>
          <w:szCs w:val="24"/>
          <w:vertAlign w:val="superscript"/>
        </w:rPr>
        <w:t>18</w:t>
      </w:r>
      <w:r w:rsidR="004C4007">
        <w:rPr>
          <w:rFonts w:ascii="Times New Roman" w:hAnsi="Times New Roman" w:cs="Times New Roman"/>
          <w:sz w:val="24"/>
          <w:szCs w:val="24"/>
        </w:rPr>
        <w:t>.</w:t>
      </w:r>
      <w:r w:rsidR="00365BC4">
        <w:rPr>
          <w:rFonts w:ascii="Times New Roman" w:hAnsi="Times New Roman" w:cs="Times New Roman"/>
          <w:sz w:val="24"/>
          <w:szCs w:val="24"/>
        </w:rPr>
        <w:t xml:space="preserve"> </w:t>
      </w:r>
      <w:r w:rsidR="003151CA">
        <w:rPr>
          <w:rFonts w:ascii="Times New Roman" w:hAnsi="Times New Roman" w:cs="Times New Roman"/>
          <w:sz w:val="24"/>
          <w:szCs w:val="24"/>
        </w:rPr>
        <w:t xml:space="preserve">The timing </w:t>
      </w:r>
      <w:r w:rsidR="008B1E81">
        <w:rPr>
          <w:rFonts w:ascii="Times New Roman" w:hAnsi="Times New Roman" w:cs="Times New Roman"/>
          <w:sz w:val="24"/>
          <w:szCs w:val="24"/>
        </w:rPr>
        <w:t xml:space="preserve">and </w:t>
      </w:r>
      <w:r w:rsidR="003151CA">
        <w:rPr>
          <w:rFonts w:ascii="Times New Roman" w:hAnsi="Times New Roman" w:cs="Times New Roman"/>
          <w:sz w:val="24"/>
          <w:szCs w:val="24"/>
        </w:rPr>
        <w:t xml:space="preserve">large volume of sediment </w:t>
      </w:r>
      <w:r w:rsidR="009A7181">
        <w:rPr>
          <w:rFonts w:ascii="Times New Roman" w:hAnsi="Times New Roman" w:cs="Times New Roman"/>
          <w:sz w:val="24"/>
          <w:szCs w:val="24"/>
        </w:rPr>
        <w:t xml:space="preserve">deposited </w:t>
      </w:r>
      <w:r w:rsidR="003151CA">
        <w:rPr>
          <w:rFonts w:ascii="Times New Roman" w:hAnsi="Times New Roman" w:cs="Times New Roman"/>
          <w:sz w:val="24"/>
          <w:szCs w:val="24"/>
        </w:rPr>
        <w:t xml:space="preserve">in </w:t>
      </w:r>
      <w:r w:rsidR="002E1948">
        <w:rPr>
          <w:rFonts w:ascii="Times New Roman" w:hAnsi="Times New Roman" w:cs="Times New Roman"/>
          <w:sz w:val="24"/>
          <w:szCs w:val="24"/>
        </w:rPr>
        <w:t>S</w:t>
      </w:r>
      <w:r w:rsidR="001B5C19">
        <w:rPr>
          <w:rFonts w:ascii="Times New Roman" w:hAnsi="Times New Roman" w:cs="Times New Roman"/>
          <w:sz w:val="24"/>
          <w:szCs w:val="24"/>
        </w:rPr>
        <w:t>equence 2</w:t>
      </w:r>
      <w:r w:rsidRPr="00DD1EC1">
        <w:rPr>
          <w:rFonts w:ascii="Times New Roman" w:hAnsi="Times New Roman" w:cs="Times New Roman"/>
          <w:sz w:val="24"/>
          <w:szCs w:val="24"/>
        </w:rPr>
        <w:t xml:space="preserve"> </w:t>
      </w:r>
      <w:r w:rsidR="00367DC5">
        <w:rPr>
          <w:rFonts w:ascii="Times New Roman" w:hAnsi="Times New Roman" w:cs="Times New Roman"/>
          <w:sz w:val="24"/>
          <w:szCs w:val="24"/>
        </w:rPr>
        <w:t xml:space="preserve">at Site U1521 </w:t>
      </w:r>
      <w:r w:rsidR="00593E23">
        <w:rPr>
          <w:rFonts w:ascii="Times New Roman" w:hAnsi="Times New Roman" w:cs="Times New Roman"/>
          <w:sz w:val="24"/>
          <w:szCs w:val="24"/>
        </w:rPr>
        <w:t xml:space="preserve">suggests </w:t>
      </w:r>
      <w:r w:rsidR="00196F87">
        <w:rPr>
          <w:rFonts w:ascii="Times New Roman" w:hAnsi="Times New Roman" w:cs="Times New Roman"/>
          <w:sz w:val="24"/>
          <w:szCs w:val="24"/>
        </w:rPr>
        <w:t xml:space="preserve">that </w:t>
      </w:r>
      <w:r w:rsidR="00593E23">
        <w:rPr>
          <w:rFonts w:ascii="Times New Roman" w:hAnsi="Times New Roman" w:cs="Times New Roman"/>
          <w:sz w:val="24"/>
          <w:szCs w:val="24"/>
        </w:rPr>
        <w:t>th</w:t>
      </w:r>
      <w:r w:rsidR="00811FB0">
        <w:rPr>
          <w:rFonts w:ascii="Times New Roman" w:hAnsi="Times New Roman" w:cs="Times New Roman"/>
          <w:sz w:val="24"/>
          <w:szCs w:val="24"/>
        </w:rPr>
        <w:t>e 17.72 to 17.40 Ma</w:t>
      </w:r>
      <w:r w:rsidR="00F315D9">
        <w:rPr>
          <w:rFonts w:ascii="Times New Roman" w:hAnsi="Times New Roman" w:cs="Times New Roman"/>
          <w:sz w:val="24"/>
          <w:szCs w:val="24"/>
        </w:rPr>
        <w:t xml:space="preserve"> interval</w:t>
      </w:r>
      <w:r w:rsidR="00593E23">
        <w:rPr>
          <w:rFonts w:ascii="Times New Roman" w:hAnsi="Times New Roman" w:cs="Times New Roman"/>
          <w:sz w:val="24"/>
          <w:szCs w:val="24"/>
        </w:rPr>
        <w:t xml:space="preserve"> </w:t>
      </w:r>
      <w:r w:rsidRPr="00DD1EC1">
        <w:rPr>
          <w:rFonts w:ascii="Times New Roman" w:hAnsi="Times New Roman" w:cs="Times New Roman"/>
          <w:sz w:val="24"/>
          <w:szCs w:val="24"/>
        </w:rPr>
        <w:t>re</w:t>
      </w:r>
      <w:r>
        <w:rPr>
          <w:rFonts w:ascii="Times New Roman" w:hAnsi="Times New Roman" w:cs="Times New Roman"/>
          <w:sz w:val="24"/>
          <w:szCs w:val="24"/>
        </w:rPr>
        <w:t>cord</w:t>
      </w:r>
      <w:r w:rsidR="00E21790">
        <w:rPr>
          <w:rFonts w:ascii="Times New Roman" w:hAnsi="Times New Roman" w:cs="Times New Roman"/>
          <w:sz w:val="24"/>
          <w:szCs w:val="24"/>
        </w:rPr>
        <w:t>s</w:t>
      </w:r>
      <w:r w:rsidRPr="00DD1EC1">
        <w:rPr>
          <w:rFonts w:ascii="Times New Roman" w:hAnsi="Times New Roman" w:cs="Times New Roman"/>
          <w:sz w:val="24"/>
          <w:szCs w:val="24"/>
        </w:rPr>
        <w:t xml:space="preserve"> a critical step in th</w:t>
      </w:r>
      <w:r w:rsidR="004420BF">
        <w:rPr>
          <w:rFonts w:ascii="Times New Roman" w:hAnsi="Times New Roman" w:cs="Times New Roman"/>
          <w:sz w:val="24"/>
          <w:szCs w:val="24"/>
        </w:rPr>
        <w:t>e</w:t>
      </w:r>
      <w:r w:rsidRPr="00DD1EC1">
        <w:rPr>
          <w:rFonts w:ascii="Times New Roman" w:hAnsi="Times New Roman" w:cs="Times New Roman"/>
          <w:sz w:val="24"/>
          <w:szCs w:val="24"/>
        </w:rPr>
        <w:t xml:space="preserve"> transition of the WAIS from a largely terrestrial ice</w:t>
      </w:r>
      <w:r w:rsidR="00C407DB">
        <w:rPr>
          <w:rFonts w:ascii="Times New Roman" w:hAnsi="Times New Roman" w:cs="Times New Roman"/>
          <w:sz w:val="24"/>
          <w:szCs w:val="24"/>
        </w:rPr>
        <w:t xml:space="preserve"> </w:t>
      </w:r>
      <w:r w:rsidRPr="00DD1EC1">
        <w:rPr>
          <w:rFonts w:ascii="Times New Roman" w:hAnsi="Times New Roman" w:cs="Times New Roman"/>
          <w:sz w:val="24"/>
          <w:szCs w:val="24"/>
        </w:rPr>
        <w:t xml:space="preserve">sheet to one that was primarily </w:t>
      </w:r>
      <w:proofErr w:type="gramStart"/>
      <w:r w:rsidRPr="00DD1EC1">
        <w:rPr>
          <w:rFonts w:ascii="Times New Roman" w:hAnsi="Times New Roman" w:cs="Times New Roman"/>
          <w:sz w:val="24"/>
          <w:szCs w:val="24"/>
        </w:rPr>
        <w:t>marine-based</w:t>
      </w:r>
      <w:proofErr w:type="gramEnd"/>
      <w:r w:rsidRPr="00DD1EC1">
        <w:rPr>
          <w:rFonts w:ascii="Times New Roman" w:hAnsi="Times New Roman" w:cs="Times New Roman"/>
          <w:sz w:val="24"/>
          <w:szCs w:val="24"/>
        </w:rPr>
        <w:t xml:space="preserve">. </w:t>
      </w:r>
      <w:r>
        <w:rPr>
          <w:rFonts w:ascii="Times New Roman" w:hAnsi="Times New Roman" w:cs="Times New Roman"/>
          <w:sz w:val="24"/>
          <w:szCs w:val="24"/>
        </w:rPr>
        <w:t xml:space="preserve">This </w:t>
      </w:r>
      <w:r w:rsidR="00C33B1E">
        <w:rPr>
          <w:rFonts w:ascii="Times New Roman" w:hAnsi="Times New Roman" w:cs="Times New Roman"/>
          <w:sz w:val="24"/>
          <w:szCs w:val="24"/>
        </w:rPr>
        <w:t xml:space="preserve">significant </w:t>
      </w:r>
      <w:r w:rsidR="00EE2FD2">
        <w:rPr>
          <w:rFonts w:ascii="Times New Roman" w:hAnsi="Times New Roman" w:cs="Times New Roman"/>
          <w:sz w:val="24"/>
          <w:szCs w:val="24"/>
        </w:rPr>
        <w:t>alteration</w:t>
      </w:r>
      <w:r>
        <w:rPr>
          <w:rFonts w:ascii="Times New Roman" w:hAnsi="Times New Roman" w:cs="Times New Roman"/>
          <w:sz w:val="24"/>
          <w:szCs w:val="24"/>
        </w:rPr>
        <w:t xml:space="preserve"> </w:t>
      </w:r>
      <w:r w:rsidR="003C586C">
        <w:rPr>
          <w:rFonts w:ascii="Times New Roman" w:hAnsi="Times New Roman" w:cs="Times New Roman"/>
          <w:sz w:val="24"/>
          <w:szCs w:val="24"/>
        </w:rPr>
        <w:t>to</w:t>
      </w:r>
      <w:r>
        <w:rPr>
          <w:rFonts w:ascii="Times New Roman" w:hAnsi="Times New Roman" w:cs="Times New Roman"/>
          <w:sz w:val="24"/>
          <w:szCs w:val="24"/>
        </w:rPr>
        <w:t xml:space="preserve"> West Antarctic topography occurred </w:t>
      </w:r>
      <w:r w:rsidR="000F5043">
        <w:rPr>
          <w:rFonts w:ascii="Times New Roman" w:hAnsi="Times New Roman" w:cs="Times New Roman"/>
          <w:sz w:val="24"/>
          <w:szCs w:val="24"/>
        </w:rPr>
        <w:t xml:space="preserve">just </w:t>
      </w:r>
      <w:r w:rsidRPr="00DD1EC1">
        <w:rPr>
          <w:rFonts w:ascii="Times New Roman" w:hAnsi="Times New Roman" w:cs="Times New Roman"/>
          <w:sz w:val="24"/>
          <w:szCs w:val="24"/>
        </w:rPr>
        <w:t xml:space="preserve">prior to </w:t>
      </w:r>
      <w:r w:rsidR="000F5043">
        <w:rPr>
          <w:rFonts w:ascii="Times New Roman" w:hAnsi="Times New Roman" w:cs="Times New Roman"/>
          <w:sz w:val="24"/>
          <w:szCs w:val="24"/>
        </w:rPr>
        <w:t xml:space="preserve">major </w:t>
      </w:r>
      <w:r w:rsidR="003638AE">
        <w:rPr>
          <w:rFonts w:ascii="Times New Roman" w:hAnsi="Times New Roman" w:cs="Times New Roman"/>
          <w:sz w:val="24"/>
          <w:szCs w:val="24"/>
        </w:rPr>
        <w:t xml:space="preserve">changes </w:t>
      </w:r>
      <w:r w:rsidR="00AA3F91">
        <w:rPr>
          <w:rFonts w:ascii="Times New Roman" w:hAnsi="Times New Roman" w:cs="Times New Roman"/>
          <w:sz w:val="24"/>
          <w:szCs w:val="24"/>
        </w:rPr>
        <w:t>affecting the</w:t>
      </w:r>
      <w:r w:rsidR="003638AE">
        <w:rPr>
          <w:rFonts w:ascii="Times New Roman" w:hAnsi="Times New Roman" w:cs="Times New Roman"/>
          <w:sz w:val="24"/>
          <w:szCs w:val="24"/>
        </w:rPr>
        <w:t xml:space="preserve"> </w:t>
      </w:r>
      <w:r>
        <w:rPr>
          <w:rFonts w:ascii="Times New Roman" w:hAnsi="Times New Roman" w:cs="Times New Roman"/>
          <w:sz w:val="24"/>
          <w:szCs w:val="24"/>
        </w:rPr>
        <w:t xml:space="preserve">Antarctic cryosphere and </w:t>
      </w:r>
      <w:r w:rsidR="00E05627">
        <w:rPr>
          <w:rFonts w:ascii="Times New Roman" w:hAnsi="Times New Roman" w:cs="Times New Roman"/>
          <w:sz w:val="24"/>
          <w:szCs w:val="24"/>
        </w:rPr>
        <w:t xml:space="preserve">global </w:t>
      </w:r>
      <w:r>
        <w:rPr>
          <w:rFonts w:ascii="Times New Roman" w:hAnsi="Times New Roman" w:cs="Times New Roman"/>
          <w:sz w:val="24"/>
          <w:szCs w:val="24"/>
        </w:rPr>
        <w:t>climate</w:t>
      </w:r>
      <w:r w:rsidR="00AA3F91">
        <w:rPr>
          <w:rFonts w:ascii="Times New Roman" w:hAnsi="Times New Roman" w:cs="Times New Roman"/>
          <w:sz w:val="24"/>
          <w:szCs w:val="24"/>
        </w:rPr>
        <w:t xml:space="preserve"> </w:t>
      </w:r>
      <w:r w:rsidR="003638AE">
        <w:rPr>
          <w:rFonts w:ascii="Times New Roman" w:hAnsi="Times New Roman" w:cs="Times New Roman"/>
          <w:sz w:val="24"/>
          <w:szCs w:val="24"/>
        </w:rPr>
        <w:t>during the MCO</w:t>
      </w:r>
      <w:r w:rsidR="00F50447">
        <w:rPr>
          <w:rFonts w:ascii="Times New Roman" w:hAnsi="Times New Roman" w:cs="Times New Roman"/>
          <w:sz w:val="24"/>
          <w:szCs w:val="24"/>
          <w:vertAlign w:val="superscript"/>
        </w:rPr>
        <w:t>2,</w:t>
      </w:r>
      <w:r w:rsidR="00836991">
        <w:rPr>
          <w:rFonts w:ascii="Times New Roman" w:hAnsi="Times New Roman" w:cs="Times New Roman"/>
          <w:sz w:val="24"/>
          <w:szCs w:val="24"/>
          <w:vertAlign w:val="superscript"/>
        </w:rPr>
        <w:t>11</w:t>
      </w:r>
      <w:r>
        <w:rPr>
          <w:rFonts w:ascii="Times New Roman" w:hAnsi="Times New Roman" w:cs="Times New Roman"/>
          <w:sz w:val="24"/>
          <w:szCs w:val="24"/>
        </w:rPr>
        <w:t xml:space="preserve">. </w:t>
      </w:r>
      <w:r w:rsidR="00E96817">
        <w:rPr>
          <w:rFonts w:ascii="Times New Roman" w:hAnsi="Times New Roman" w:cs="Times New Roman"/>
          <w:sz w:val="24"/>
          <w:szCs w:val="24"/>
        </w:rPr>
        <w:t>S</w:t>
      </w:r>
      <w:r w:rsidRPr="00DD1EC1">
        <w:rPr>
          <w:rFonts w:ascii="Times New Roman" w:hAnsi="Times New Roman" w:cs="Times New Roman"/>
          <w:sz w:val="24"/>
          <w:szCs w:val="24"/>
        </w:rPr>
        <w:t xml:space="preserve">ubglacial erosion </w:t>
      </w:r>
      <w:r w:rsidR="00E96817">
        <w:rPr>
          <w:rFonts w:ascii="Times New Roman" w:hAnsi="Times New Roman" w:cs="Times New Roman"/>
          <w:sz w:val="24"/>
          <w:szCs w:val="24"/>
        </w:rPr>
        <w:t xml:space="preserve">may therefore have </w:t>
      </w:r>
      <w:r>
        <w:rPr>
          <w:rFonts w:ascii="Times New Roman" w:hAnsi="Times New Roman" w:cs="Times New Roman"/>
          <w:sz w:val="24"/>
          <w:szCs w:val="24"/>
        </w:rPr>
        <w:t>dr</w:t>
      </w:r>
      <w:r w:rsidR="00E96817">
        <w:rPr>
          <w:rFonts w:ascii="Times New Roman" w:hAnsi="Times New Roman" w:cs="Times New Roman"/>
          <w:sz w:val="24"/>
          <w:szCs w:val="24"/>
        </w:rPr>
        <w:t>iven</w:t>
      </w:r>
      <w:r>
        <w:rPr>
          <w:rFonts w:ascii="Times New Roman" w:hAnsi="Times New Roman" w:cs="Times New Roman"/>
          <w:sz w:val="24"/>
          <w:szCs w:val="24"/>
        </w:rPr>
        <w:t xml:space="preserve"> changes in</w:t>
      </w:r>
      <w:r w:rsidRPr="00DD1EC1">
        <w:rPr>
          <w:rFonts w:ascii="Times New Roman" w:hAnsi="Times New Roman" w:cs="Times New Roman"/>
          <w:sz w:val="24"/>
          <w:szCs w:val="24"/>
        </w:rPr>
        <w:t xml:space="preserve"> ice-sheet </w:t>
      </w:r>
      <w:r w:rsidR="00ED5743">
        <w:rPr>
          <w:rFonts w:ascii="Times New Roman" w:hAnsi="Times New Roman" w:cs="Times New Roman"/>
          <w:sz w:val="24"/>
          <w:szCs w:val="24"/>
        </w:rPr>
        <w:t xml:space="preserve">evolution and </w:t>
      </w:r>
      <w:r w:rsidRPr="00DD1EC1">
        <w:rPr>
          <w:rFonts w:ascii="Times New Roman" w:hAnsi="Times New Roman" w:cs="Times New Roman"/>
          <w:sz w:val="24"/>
          <w:szCs w:val="24"/>
        </w:rPr>
        <w:t>behaviour</w:t>
      </w:r>
      <w:r>
        <w:rPr>
          <w:rFonts w:ascii="Times New Roman" w:hAnsi="Times New Roman" w:cs="Times New Roman"/>
          <w:sz w:val="24"/>
          <w:szCs w:val="24"/>
        </w:rPr>
        <w:t xml:space="preserve"> as, a</w:t>
      </w:r>
      <w:r w:rsidRPr="00DD1EC1">
        <w:rPr>
          <w:rFonts w:ascii="Times New Roman" w:hAnsi="Times New Roman" w:cs="Times New Roman"/>
          <w:sz w:val="24"/>
          <w:szCs w:val="24"/>
        </w:rPr>
        <w:t xml:space="preserve">fter </w:t>
      </w:r>
      <w:r w:rsidRPr="00F01BFB">
        <w:rPr>
          <w:rFonts w:ascii="Times New Roman" w:hAnsi="Times New Roman" w:cs="Times New Roman"/>
          <w:sz w:val="24"/>
          <w:szCs w:val="24"/>
        </w:rPr>
        <w:t>~17.4</w:t>
      </w:r>
      <w:r w:rsidR="006B5144">
        <w:rPr>
          <w:rFonts w:ascii="Times New Roman" w:hAnsi="Times New Roman" w:cs="Times New Roman"/>
          <w:sz w:val="24"/>
          <w:szCs w:val="24"/>
        </w:rPr>
        <w:t>0</w:t>
      </w:r>
      <w:r w:rsidRPr="00DD1EC1">
        <w:rPr>
          <w:rFonts w:ascii="Times New Roman" w:hAnsi="Times New Roman" w:cs="Times New Roman"/>
          <w:sz w:val="24"/>
          <w:szCs w:val="24"/>
        </w:rPr>
        <w:t xml:space="preserve"> Ma, a greater submarine area in central West Antarctica would have made the mass-balance control of the WAIS more sensitive to external drivers such as se</w:t>
      </w:r>
      <w:r w:rsidR="001C1727">
        <w:rPr>
          <w:rFonts w:ascii="Times New Roman" w:hAnsi="Times New Roman" w:cs="Times New Roman"/>
          <w:sz w:val="24"/>
          <w:szCs w:val="24"/>
        </w:rPr>
        <w:t xml:space="preserve">a </w:t>
      </w:r>
      <w:r w:rsidRPr="00DD1EC1">
        <w:rPr>
          <w:rFonts w:ascii="Times New Roman" w:hAnsi="Times New Roman" w:cs="Times New Roman"/>
          <w:sz w:val="24"/>
          <w:szCs w:val="24"/>
        </w:rPr>
        <w:t>level and oceanic forcing</w:t>
      </w:r>
      <w:r w:rsidRPr="00DD1EC1">
        <w:rPr>
          <w:rFonts w:ascii="Times New Roman" w:hAnsi="Times New Roman" w:cs="Times New Roman"/>
          <w:sz w:val="24"/>
          <w:szCs w:val="24"/>
          <w:vertAlign w:val="superscript"/>
        </w:rPr>
        <w:t>5,16</w:t>
      </w:r>
      <w:r w:rsidRPr="00DD1EC1">
        <w:rPr>
          <w:rFonts w:ascii="Times New Roman" w:hAnsi="Times New Roman" w:cs="Times New Roman"/>
          <w:sz w:val="24"/>
          <w:szCs w:val="24"/>
        </w:rPr>
        <w:t xml:space="preserve">. We propose that ice retreat at the onset of the MCO may be partially attributable to the crossing of this topographic tipping point and that </w:t>
      </w:r>
      <w:r w:rsidR="007063A5">
        <w:rPr>
          <w:rFonts w:ascii="Times New Roman" w:hAnsi="Times New Roman" w:cs="Times New Roman"/>
          <w:sz w:val="24"/>
          <w:szCs w:val="24"/>
        </w:rPr>
        <w:t>S</w:t>
      </w:r>
      <w:r w:rsidR="00584209">
        <w:rPr>
          <w:rFonts w:ascii="Times New Roman" w:hAnsi="Times New Roman" w:cs="Times New Roman"/>
          <w:sz w:val="24"/>
          <w:szCs w:val="24"/>
        </w:rPr>
        <w:t xml:space="preserve">equence 2 </w:t>
      </w:r>
      <w:r w:rsidRPr="00DD1EC1">
        <w:rPr>
          <w:rFonts w:ascii="Times New Roman" w:hAnsi="Times New Roman" w:cs="Times New Roman"/>
          <w:sz w:val="24"/>
          <w:szCs w:val="24"/>
        </w:rPr>
        <w:t>re</w:t>
      </w:r>
      <w:r w:rsidR="00C821DC">
        <w:rPr>
          <w:rFonts w:ascii="Times New Roman" w:hAnsi="Times New Roman" w:cs="Times New Roman"/>
          <w:sz w:val="24"/>
          <w:szCs w:val="24"/>
        </w:rPr>
        <w:t>cord</w:t>
      </w:r>
      <w:r w:rsidRPr="00DD1EC1">
        <w:rPr>
          <w:rFonts w:ascii="Times New Roman" w:hAnsi="Times New Roman" w:cs="Times New Roman"/>
          <w:sz w:val="24"/>
          <w:szCs w:val="24"/>
        </w:rPr>
        <w:t xml:space="preserve">s the birth of a marine-based WAIS. </w:t>
      </w:r>
      <w:r w:rsidR="009E723B">
        <w:rPr>
          <w:rFonts w:ascii="Times New Roman" w:hAnsi="Times New Roman" w:cs="Times New Roman"/>
          <w:sz w:val="24"/>
          <w:szCs w:val="24"/>
        </w:rPr>
        <w:t>T</w:t>
      </w:r>
      <w:r w:rsidRPr="00DD1EC1">
        <w:rPr>
          <w:rFonts w:ascii="Times New Roman" w:hAnsi="Times New Roman" w:cs="Times New Roman"/>
          <w:sz w:val="24"/>
          <w:szCs w:val="24"/>
        </w:rPr>
        <w:t xml:space="preserve">his event </w:t>
      </w:r>
      <w:r w:rsidR="009E723B">
        <w:rPr>
          <w:rFonts w:ascii="Times New Roman" w:hAnsi="Times New Roman" w:cs="Times New Roman"/>
          <w:sz w:val="24"/>
          <w:szCs w:val="24"/>
        </w:rPr>
        <w:t xml:space="preserve">dates </w:t>
      </w:r>
      <w:r w:rsidRPr="00DD1EC1">
        <w:rPr>
          <w:rFonts w:ascii="Times New Roman" w:hAnsi="Times New Roman" w:cs="Times New Roman"/>
          <w:sz w:val="24"/>
          <w:szCs w:val="24"/>
        </w:rPr>
        <w:t>to well before 14 Ma, the time slice at which topographic reconstructions</w:t>
      </w:r>
      <w:r w:rsidRPr="00DD1EC1">
        <w:rPr>
          <w:rFonts w:ascii="Times New Roman" w:hAnsi="Times New Roman" w:cs="Times New Roman"/>
          <w:sz w:val="24"/>
          <w:szCs w:val="24"/>
          <w:vertAlign w:val="superscript"/>
        </w:rPr>
        <w:t xml:space="preserve"> </w:t>
      </w:r>
      <w:r w:rsidRPr="00DD1EC1">
        <w:rPr>
          <w:rFonts w:ascii="Times New Roman" w:hAnsi="Times New Roman" w:cs="Times New Roman"/>
          <w:sz w:val="24"/>
          <w:szCs w:val="24"/>
        </w:rPr>
        <w:t>first show a largely sub-marine West Antarctica</w:t>
      </w:r>
      <w:r w:rsidRPr="00DD1EC1">
        <w:rPr>
          <w:rFonts w:ascii="Times New Roman" w:hAnsi="Times New Roman" w:cs="Times New Roman"/>
          <w:sz w:val="24"/>
          <w:szCs w:val="24"/>
          <w:vertAlign w:val="superscript"/>
        </w:rPr>
        <w:t>18</w:t>
      </w:r>
      <w:r w:rsidRPr="00DD1EC1">
        <w:rPr>
          <w:rFonts w:ascii="Times New Roman" w:hAnsi="Times New Roman" w:cs="Times New Roman"/>
          <w:sz w:val="24"/>
          <w:szCs w:val="24"/>
        </w:rPr>
        <w:t>.</w:t>
      </w:r>
    </w:p>
    <w:p w14:paraId="5183B3D3" w14:textId="65AEC6D9" w:rsidR="00375E2F" w:rsidRPr="00DD1EC1" w:rsidRDefault="00375E2F" w:rsidP="00432491">
      <w:pPr>
        <w:spacing w:line="480" w:lineRule="auto"/>
        <w:rPr>
          <w:rFonts w:ascii="Times New Roman" w:hAnsi="Times New Roman" w:cs="Times New Roman"/>
          <w:b/>
          <w:bCs/>
          <w:noProof/>
          <w:sz w:val="24"/>
          <w:szCs w:val="24"/>
        </w:rPr>
      </w:pPr>
      <w:r w:rsidRPr="00DD1EC1">
        <w:rPr>
          <w:rFonts w:ascii="Times New Roman" w:hAnsi="Times New Roman" w:cs="Times New Roman"/>
          <w:b/>
          <w:bCs/>
          <w:sz w:val="24"/>
          <w:szCs w:val="24"/>
        </w:rPr>
        <w:lastRenderedPageBreak/>
        <w:t>Sea</w:t>
      </w:r>
      <w:r w:rsidR="00C1796F" w:rsidRPr="00DD1EC1">
        <w:rPr>
          <w:rFonts w:ascii="Times New Roman" w:hAnsi="Times New Roman" w:cs="Times New Roman"/>
          <w:b/>
          <w:bCs/>
          <w:sz w:val="24"/>
          <w:szCs w:val="24"/>
        </w:rPr>
        <w:t>-</w:t>
      </w:r>
      <w:r w:rsidRPr="00DD1EC1">
        <w:rPr>
          <w:rFonts w:ascii="Times New Roman" w:hAnsi="Times New Roman" w:cs="Times New Roman"/>
          <w:b/>
          <w:bCs/>
          <w:sz w:val="24"/>
          <w:szCs w:val="24"/>
        </w:rPr>
        <w:t>Level Reconciliation</w:t>
      </w:r>
    </w:p>
    <w:p w14:paraId="459DE273" w14:textId="57CDFDB3" w:rsidR="00377851" w:rsidRDefault="009D4913" w:rsidP="00710E8F">
      <w:pPr>
        <w:spacing w:after="360" w:line="480" w:lineRule="auto"/>
        <w:rPr>
          <w:rFonts w:ascii="Times New Roman" w:hAnsi="Times New Roman" w:cs="Times New Roman"/>
          <w:b/>
          <w:bCs/>
          <w:sz w:val="24"/>
          <w:szCs w:val="24"/>
        </w:rPr>
      </w:pPr>
      <w:r w:rsidRPr="00DD1EC1">
        <w:rPr>
          <w:rFonts w:ascii="Times New Roman" w:hAnsi="Times New Roman" w:cs="Times New Roman"/>
          <w:sz w:val="24"/>
          <w:szCs w:val="24"/>
        </w:rPr>
        <w:t>G</w:t>
      </w:r>
      <w:r w:rsidR="001265A9" w:rsidRPr="00DD1EC1">
        <w:rPr>
          <w:rFonts w:ascii="Times New Roman" w:hAnsi="Times New Roman" w:cs="Times New Roman"/>
          <w:sz w:val="24"/>
          <w:szCs w:val="24"/>
        </w:rPr>
        <w:t xml:space="preserve">rounded ice </w:t>
      </w:r>
      <w:r w:rsidR="00EE5255" w:rsidRPr="00DD1EC1">
        <w:rPr>
          <w:rFonts w:ascii="Times New Roman" w:hAnsi="Times New Roman" w:cs="Times New Roman"/>
          <w:sz w:val="24"/>
          <w:szCs w:val="24"/>
        </w:rPr>
        <w:t>flow</w:t>
      </w:r>
      <w:r w:rsidR="001265A9" w:rsidRPr="00DD1EC1">
        <w:rPr>
          <w:rFonts w:ascii="Times New Roman" w:hAnsi="Times New Roman" w:cs="Times New Roman"/>
          <w:sz w:val="24"/>
          <w:szCs w:val="24"/>
        </w:rPr>
        <w:t xml:space="preserve">ing from West Antarctica </w:t>
      </w:r>
      <w:r w:rsidR="00AD3EEB">
        <w:rPr>
          <w:rFonts w:ascii="Times New Roman" w:hAnsi="Times New Roman" w:cs="Times New Roman"/>
          <w:sz w:val="24"/>
          <w:szCs w:val="24"/>
        </w:rPr>
        <w:t xml:space="preserve">was close </w:t>
      </w:r>
      <w:r w:rsidR="001265A9" w:rsidRPr="00DD1EC1">
        <w:rPr>
          <w:rFonts w:ascii="Times New Roman" w:hAnsi="Times New Roman" w:cs="Times New Roman"/>
          <w:sz w:val="24"/>
          <w:szCs w:val="24"/>
        </w:rPr>
        <w:t xml:space="preserve">to Site U1521 </w:t>
      </w:r>
      <w:r w:rsidR="002B08BE">
        <w:rPr>
          <w:rFonts w:ascii="Times New Roman" w:hAnsi="Times New Roman" w:cs="Times New Roman"/>
          <w:sz w:val="24"/>
          <w:szCs w:val="24"/>
        </w:rPr>
        <w:t>towards</w:t>
      </w:r>
      <w:r w:rsidR="001265A9" w:rsidRPr="00DD1EC1">
        <w:rPr>
          <w:rFonts w:ascii="Times New Roman" w:hAnsi="Times New Roman" w:cs="Times New Roman"/>
          <w:sz w:val="24"/>
          <w:szCs w:val="24"/>
        </w:rPr>
        <w:t xml:space="preserve"> the end of the </w:t>
      </w:r>
      <w:r w:rsidR="00D65A1C">
        <w:rPr>
          <w:rFonts w:ascii="Times New Roman" w:hAnsi="Times New Roman" w:cs="Times New Roman"/>
          <w:sz w:val="24"/>
          <w:szCs w:val="24"/>
        </w:rPr>
        <w:t>E</w:t>
      </w:r>
      <w:r w:rsidR="001265A9" w:rsidRPr="00DD1EC1">
        <w:rPr>
          <w:rFonts w:ascii="Times New Roman" w:hAnsi="Times New Roman" w:cs="Times New Roman"/>
          <w:sz w:val="24"/>
          <w:szCs w:val="24"/>
        </w:rPr>
        <w:t xml:space="preserve">arly Miocene. </w:t>
      </w:r>
      <w:r w:rsidR="002025D5" w:rsidRPr="00DD1EC1">
        <w:rPr>
          <w:rFonts w:ascii="Times New Roman" w:hAnsi="Times New Roman" w:cs="Times New Roman"/>
          <w:sz w:val="24"/>
          <w:szCs w:val="24"/>
        </w:rPr>
        <w:t xml:space="preserve">We therefore </w:t>
      </w:r>
      <w:r w:rsidR="006A52A7" w:rsidRPr="00DD1EC1">
        <w:rPr>
          <w:rFonts w:ascii="Times New Roman" w:hAnsi="Times New Roman" w:cs="Times New Roman"/>
          <w:sz w:val="24"/>
          <w:szCs w:val="24"/>
        </w:rPr>
        <w:t xml:space="preserve">validate </w:t>
      </w:r>
      <w:r w:rsidR="00D94F73" w:rsidRPr="00DD1EC1">
        <w:rPr>
          <w:rFonts w:ascii="Times New Roman" w:hAnsi="Times New Roman" w:cs="Times New Roman"/>
          <w:sz w:val="24"/>
          <w:szCs w:val="24"/>
        </w:rPr>
        <w:t>recent modelling studies</w:t>
      </w:r>
      <w:r w:rsidR="00DC1D84" w:rsidRPr="00DD1EC1">
        <w:rPr>
          <w:rFonts w:ascii="Times New Roman" w:hAnsi="Times New Roman" w:cs="Times New Roman"/>
          <w:sz w:val="24"/>
          <w:szCs w:val="24"/>
        </w:rPr>
        <w:t xml:space="preserve"> </w:t>
      </w:r>
      <w:r w:rsidR="00D94F73" w:rsidRPr="00DD1EC1">
        <w:rPr>
          <w:rFonts w:ascii="Times New Roman" w:hAnsi="Times New Roman" w:cs="Times New Roman"/>
          <w:sz w:val="24"/>
          <w:szCs w:val="24"/>
        </w:rPr>
        <w:t>suggest</w:t>
      </w:r>
      <w:r w:rsidR="002025D5" w:rsidRPr="00DD1EC1">
        <w:rPr>
          <w:rFonts w:ascii="Times New Roman" w:hAnsi="Times New Roman" w:cs="Times New Roman"/>
          <w:sz w:val="24"/>
          <w:szCs w:val="24"/>
        </w:rPr>
        <w:t>ing</w:t>
      </w:r>
      <w:r w:rsidR="00D94F73" w:rsidRPr="00DD1EC1">
        <w:rPr>
          <w:rFonts w:ascii="Times New Roman" w:hAnsi="Times New Roman" w:cs="Times New Roman"/>
          <w:sz w:val="24"/>
          <w:szCs w:val="24"/>
        </w:rPr>
        <w:t xml:space="preserve"> </w:t>
      </w:r>
      <w:r w:rsidR="00B05087" w:rsidRPr="00DD1EC1">
        <w:rPr>
          <w:rFonts w:ascii="Times New Roman" w:hAnsi="Times New Roman" w:cs="Times New Roman"/>
          <w:sz w:val="24"/>
          <w:szCs w:val="24"/>
        </w:rPr>
        <w:t xml:space="preserve">that </w:t>
      </w:r>
      <w:r w:rsidR="00D94F73" w:rsidRPr="00DD1EC1">
        <w:rPr>
          <w:rFonts w:ascii="Times New Roman" w:hAnsi="Times New Roman" w:cs="Times New Roman"/>
          <w:sz w:val="24"/>
          <w:szCs w:val="24"/>
        </w:rPr>
        <w:t>an ice</w:t>
      </w:r>
      <w:r w:rsidR="00885508">
        <w:rPr>
          <w:rFonts w:ascii="Times New Roman" w:hAnsi="Times New Roman" w:cs="Times New Roman"/>
          <w:sz w:val="24"/>
          <w:szCs w:val="24"/>
        </w:rPr>
        <w:t xml:space="preserve"> </w:t>
      </w:r>
      <w:r w:rsidR="00D94F73" w:rsidRPr="00DD1EC1">
        <w:rPr>
          <w:rFonts w:ascii="Times New Roman" w:hAnsi="Times New Roman" w:cs="Times New Roman"/>
          <w:sz w:val="24"/>
          <w:szCs w:val="24"/>
        </w:rPr>
        <w:t>sheet nucleating on a</w:t>
      </w:r>
      <w:r w:rsidR="00B730D7" w:rsidRPr="00DD1EC1">
        <w:rPr>
          <w:rFonts w:ascii="Times New Roman" w:hAnsi="Times New Roman" w:cs="Times New Roman"/>
          <w:sz w:val="24"/>
          <w:szCs w:val="24"/>
        </w:rPr>
        <w:t xml:space="preserve"> partially</w:t>
      </w:r>
      <w:r w:rsidR="00D91544" w:rsidRPr="00DD1EC1">
        <w:rPr>
          <w:rFonts w:ascii="Times New Roman" w:hAnsi="Times New Roman" w:cs="Times New Roman"/>
          <w:sz w:val="24"/>
          <w:szCs w:val="24"/>
        </w:rPr>
        <w:t xml:space="preserve"> </w:t>
      </w:r>
      <w:r w:rsidR="00D94F73" w:rsidRPr="00DD1EC1">
        <w:rPr>
          <w:rFonts w:ascii="Times New Roman" w:hAnsi="Times New Roman" w:cs="Times New Roman"/>
          <w:sz w:val="24"/>
          <w:szCs w:val="24"/>
        </w:rPr>
        <w:t>terrestrial West Antarctic</w:t>
      </w:r>
      <w:r w:rsidR="001F4FF3" w:rsidRPr="00DD1EC1">
        <w:rPr>
          <w:rFonts w:ascii="Times New Roman" w:hAnsi="Times New Roman" w:cs="Times New Roman"/>
          <w:sz w:val="24"/>
          <w:szCs w:val="24"/>
        </w:rPr>
        <w:t>a</w:t>
      </w:r>
      <w:r w:rsidR="00025657" w:rsidRPr="00DD1EC1">
        <w:rPr>
          <w:rFonts w:ascii="Times New Roman" w:hAnsi="Times New Roman" w:cs="Times New Roman"/>
          <w:sz w:val="24"/>
          <w:szCs w:val="24"/>
        </w:rPr>
        <w:t xml:space="preserve"> </w:t>
      </w:r>
      <w:r w:rsidR="00D94F73" w:rsidRPr="00DD1EC1">
        <w:rPr>
          <w:rFonts w:ascii="Times New Roman" w:hAnsi="Times New Roman" w:cs="Times New Roman"/>
          <w:sz w:val="24"/>
          <w:szCs w:val="24"/>
        </w:rPr>
        <w:t xml:space="preserve">could expand extensively into the marine realm under </w:t>
      </w:r>
      <w:r w:rsidR="00D65A1C">
        <w:rPr>
          <w:rFonts w:ascii="Times New Roman" w:hAnsi="Times New Roman" w:cs="Times New Roman"/>
          <w:sz w:val="24"/>
          <w:szCs w:val="24"/>
        </w:rPr>
        <w:t>E</w:t>
      </w:r>
      <w:r w:rsidR="00DB2A86" w:rsidRPr="00DD1EC1">
        <w:rPr>
          <w:rFonts w:ascii="Times New Roman" w:hAnsi="Times New Roman" w:cs="Times New Roman"/>
          <w:sz w:val="24"/>
          <w:szCs w:val="24"/>
        </w:rPr>
        <w:t xml:space="preserve">arly </w:t>
      </w:r>
      <w:r w:rsidR="00D94F73" w:rsidRPr="00DD1EC1">
        <w:rPr>
          <w:rFonts w:ascii="Times New Roman" w:hAnsi="Times New Roman" w:cs="Times New Roman"/>
          <w:sz w:val="24"/>
          <w:szCs w:val="24"/>
        </w:rPr>
        <w:t>Miocene</w:t>
      </w:r>
      <w:r w:rsidR="003901C6" w:rsidRPr="00DD1EC1">
        <w:rPr>
          <w:rFonts w:ascii="Times New Roman" w:hAnsi="Times New Roman" w:cs="Times New Roman"/>
          <w:sz w:val="24"/>
          <w:szCs w:val="24"/>
        </w:rPr>
        <w:t xml:space="preserve"> climatic</w:t>
      </w:r>
      <w:r w:rsidR="00D94F73" w:rsidRPr="00DD1EC1">
        <w:rPr>
          <w:rFonts w:ascii="Times New Roman" w:hAnsi="Times New Roman" w:cs="Times New Roman"/>
          <w:sz w:val="24"/>
          <w:szCs w:val="24"/>
        </w:rPr>
        <w:t xml:space="preserve"> and </w:t>
      </w:r>
      <w:proofErr w:type="spellStart"/>
      <w:r w:rsidR="00D94F73" w:rsidRPr="00DD1EC1">
        <w:rPr>
          <w:rFonts w:ascii="Times New Roman" w:hAnsi="Times New Roman" w:cs="Times New Roman"/>
          <w:sz w:val="24"/>
          <w:szCs w:val="24"/>
        </w:rPr>
        <w:t>paleotopographic</w:t>
      </w:r>
      <w:proofErr w:type="spellEnd"/>
      <w:r w:rsidR="00D94F73" w:rsidRPr="00DD1EC1">
        <w:rPr>
          <w:rFonts w:ascii="Times New Roman" w:hAnsi="Times New Roman" w:cs="Times New Roman"/>
          <w:sz w:val="24"/>
          <w:szCs w:val="24"/>
        </w:rPr>
        <w:t xml:space="preserve"> conditions</w:t>
      </w:r>
      <w:r w:rsidR="00AD4B5D" w:rsidRPr="00DD1EC1">
        <w:rPr>
          <w:rFonts w:ascii="Times New Roman" w:hAnsi="Times New Roman" w:cs="Times New Roman"/>
          <w:sz w:val="24"/>
          <w:szCs w:val="24"/>
          <w:vertAlign w:val="superscript"/>
        </w:rPr>
        <w:t>4,</w:t>
      </w:r>
      <w:r w:rsidR="006F42A0" w:rsidRPr="00DD1EC1">
        <w:rPr>
          <w:rFonts w:ascii="Times New Roman" w:hAnsi="Times New Roman" w:cs="Times New Roman"/>
          <w:sz w:val="24"/>
          <w:szCs w:val="24"/>
          <w:vertAlign w:val="superscript"/>
        </w:rPr>
        <w:t>5,</w:t>
      </w:r>
      <w:r w:rsidR="00F17DC9" w:rsidRPr="00DD1EC1">
        <w:rPr>
          <w:rFonts w:ascii="Times New Roman" w:hAnsi="Times New Roman" w:cs="Times New Roman"/>
          <w:sz w:val="24"/>
          <w:szCs w:val="24"/>
          <w:vertAlign w:val="superscript"/>
        </w:rPr>
        <w:t>1</w:t>
      </w:r>
      <w:r w:rsidR="003A0A40" w:rsidRPr="00DD1EC1">
        <w:rPr>
          <w:rFonts w:ascii="Times New Roman" w:hAnsi="Times New Roman" w:cs="Times New Roman"/>
          <w:sz w:val="24"/>
          <w:szCs w:val="24"/>
          <w:vertAlign w:val="superscript"/>
        </w:rPr>
        <w:t>6</w:t>
      </w:r>
      <w:r w:rsidR="00D94F73" w:rsidRPr="00DD1EC1">
        <w:rPr>
          <w:rFonts w:ascii="Times New Roman" w:hAnsi="Times New Roman" w:cs="Times New Roman"/>
          <w:sz w:val="24"/>
          <w:szCs w:val="24"/>
        </w:rPr>
        <w:t xml:space="preserve">. </w:t>
      </w:r>
      <w:r w:rsidR="001265A9" w:rsidRPr="00DD1EC1">
        <w:rPr>
          <w:rFonts w:ascii="Times New Roman" w:hAnsi="Times New Roman" w:cs="Times New Roman"/>
          <w:sz w:val="24"/>
          <w:szCs w:val="24"/>
        </w:rPr>
        <w:t xml:space="preserve">Our data </w:t>
      </w:r>
      <w:r w:rsidR="002052CE" w:rsidRPr="00DD1EC1">
        <w:rPr>
          <w:rFonts w:ascii="Times New Roman" w:hAnsi="Times New Roman" w:cs="Times New Roman"/>
          <w:sz w:val="24"/>
          <w:szCs w:val="24"/>
        </w:rPr>
        <w:t>are consistent with</w:t>
      </w:r>
      <w:r w:rsidR="000A5A8E" w:rsidRPr="00DD1EC1">
        <w:rPr>
          <w:rFonts w:ascii="Times New Roman" w:hAnsi="Times New Roman" w:cs="Times New Roman"/>
          <w:sz w:val="24"/>
          <w:szCs w:val="24"/>
        </w:rPr>
        <w:t xml:space="preserve"> </w:t>
      </w:r>
      <w:r w:rsidR="00D94F73" w:rsidRPr="00DD1EC1">
        <w:rPr>
          <w:rFonts w:ascii="Times New Roman" w:hAnsi="Times New Roman" w:cs="Times New Roman"/>
          <w:sz w:val="24"/>
          <w:szCs w:val="24"/>
        </w:rPr>
        <w:t xml:space="preserve">an ice </w:t>
      </w:r>
      <w:r w:rsidR="008F07B2" w:rsidRPr="00DD1EC1">
        <w:rPr>
          <w:rFonts w:ascii="Times New Roman" w:hAnsi="Times New Roman" w:cs="Times New Roman"/>
          <w:sz w:val="24"/>
          <w:szCs w:val="24"/>
        </w:rPr>
        <w:t xml:space="preserve">extent </w:t>
      </w:r>
      <w:r w:rsidR="00E2382D" w:rsidRPr="00DD1EC1">
        <w:rPr>
          <w:rFonts w:ascii="Times New Roman" w:hAnsi="Times New Roman" w:cs="Times New Roman"/>
          <w:sz w:val="24"/>
          <w:szCs w:val="24"/>
        </w:rPr>
        <w:t>similar</w:t>
      </w:r>
      <w:r w:rsidR="00D94F73" w:rsidRPr="00DD1EC1">
        <w:rPr>
          <w:rFonts w:ascii="Times New Roman" w:hAnsi="Times New Roman" w:cs="Times New Roman"/>
          <w:sz w:val="24"/>
          <w:szCs w:val="24"/>
        </w:rPr>
        <w:t xml:space="preserve"> to</w:t>
      </w:r>
      <w:r w:rsidR="0083771D" w:rsidRPr="00DD1EC1">
        <w:rPr>
          <w:rFonts w:ascii="Times New Roman" w:hAnsi="Times New Roman" w:cs="Times New Roman"/>
          <w:sz w:val="24"/>
          <w:szCs w:val="24"/>
        </w:rPr>
        <w:t>,</w:t>
      </w:r>
      <w:r w:rsidR="00171621" w:rsidRPr="00DD1EC1">
        <w:rPr>
          <w:rFonts w:ascii="Times New Roman" w:hAnsi="Times New Roman" w:cs="Times New Roman"/>
          <w:sz w:val="24"/>
          <w:szCs w:val="24"/>
        </w:rPr>
        <w:t xml:space="preserve"> or exceeding,</w:t>
      </w:r>
      <w:r w:rsidR="00D94F73" w:rsidRPr="00DD1EC1">
        <w:rPr>
          <w:rFonts w:ascii="Times New Roman" w:hAnsi="Times New Roman" w:cs="Times New Roman"/>
          <w:sz w:val="24"/>
          <w:szCs w:val="24"/>
        </w:rPr>
        <w:t xml:space="preserve"> the </w:t>
      </w:r>
      <w:r w:rsidR="008F07B2" w:rsidRPr="00DD1EC1">
        <w:rPr>
          <w:rFonts w:ascii="Times New Roman" w:hAnsi="Times New Roman" w:cs="Times New Roman"/>
          <w:sz w:val="24"/>
          <w:szCs w:val="24"/>
        </w:rPr>
        <w:t xml:space="preserve">largest </w:t>
      </w:r>
      <w:r w:rsidR="007D7CCC" w:rsidRPr="00DD1EC1">
        <w:rPr>
          <w:rFonts w:ascii="Times New Roman" w:hAnsi="Times New Roman" w:cs="Times New Roman"/>
          <w:sz w:val="24"/>
          <w:szCs w:val="24"/>
        </w:rPr>
        <w:t xml:space="preserve">modelled </w:t>
      </w:r>
      <w:r w:rsidR="00D65A1C">
        <w:rPr>
          <w:rFonts w:ascii="Times New Roman" w:hAnsi="Times New Roman" w:cs="Times New Roman"/>
          <w:sz w:val="24"/>
          <w:szCs w:val="24"/>
        </w:rPr>
        <w:t>E</w:t>
      </w:r>
      <w:r w:rsidR="00706CC2" w:rsidRPr="00DD1EC1">
        <w:rPr>
          <w:rFonts w:ascii="Times New Roman" w:hAnsi="Times New Roman" w:cs="Times New Roman"/>
          <w:sz w:val="24"/>
          <w:szCs w:val="24"/>
        </w:rPr>
        <w:t xml:space="preserve">arly to </w:t>
      </w:r>
      <w:r w:rsidR="00D65A1C">
        <w:rPr>
          <w:rFonts w:ascii="Times New Roman" w:hAnsi="Times New Roman" w:cs="Times New Roman"/>
          <w:sz w:val="24"/>
          <w:szCs w:val="24"/>
        </w:rPr>
        <w:t>M</w:t>
      </w:r>
      <w:r w:rsidR="00706CC2" w:rsidRPr="00DD1EC1">
        <w:rPr>
          <w:rFonts w:ascii="Times New Roman" w:hAnsi="Times New Roman" w:cs="Times New Roman"/>
          <w:sz w:val="24"/>
          <w:szCs w:val="24"/>
        </w:rPr>
        <w:t xml:space="preserve">iddle Miocene </w:t>
      </w:r>
      <w:r w:rsidR="00D94F73" w:rsidRPr="00DD1EC1">
        <w:rPr>
          <w:rFonts w:ascii="Times New Roman" w:hAnsi="Times New Roman" w:cs="Times New Roman"/>
          <w:sz w:val="24"/>
          <w:szCs w:val="24"/>
        </w:rPr>
        <w:t>A</w:t>
      </w:r>
      <w:r w:rsidR="00F02965" w:rsidRPr="00DD1EC1">
        <w:rPr>
          <w:rFonts w:ascii="Times New Roman" w:hAnsi="Times New Roman" w:cs="Times New Roman"/>
          <w:sz w:val="24"/>
          <w:szCs w:val="24"/>
        </w:rPr>
        <w:t xml:space="preserve">ntarctic </w:t>
      </w:r>
      <w:r w:rsidR="00C3619A" w:rsidRPr="00DD1EC1">
        <w:rPr>
          <w:rFonts w:ascii="Times New Roman" w:hAnsi="Times New Roman" w:cs="Times New Roman"/>
          <w:sz w:val="24"/>
          <w:szCs w:val="24"/>
        </w:rPr>
        <w:t>ice</w:t>
      </w:r>
      <w:r w:rsidR="00240A97" w:rsidRPr="00DD1EC1">
        <w:rPr>
          <w:rFonts w:ascii="Times New Roman" w:hAnsi="Times New Roman" w:cs="Times New Roman"/>
          <w:sz w:val="24"/>
          <w:szCs w:val="24"/>
        </w:rPr>
        <w:t xml:space="preserve"> </w:t>
      </w:r>
      <w:r w:rsidR="00C3619A" w:rsidRPr="00DD1EC1">
        <w:rPr>
          <w:rFonts w:ascii="Times New Roman" w:hAnsi="Times New Roman" w:cs="Times New Roman"/>
          <w:sz w:val="24"/>
          <w:szCs w:val="24"/>
        </w:rPr>
        <w:t>sheet</w:t>
      </w:r>
      <w:r w:rsidR="0051086D" w:rsidRPr="00DD1EC1">
        <w:rPr>
          <w:rFonts w:ascii="Times New Roman" w:hAnsi="Times New Roman" w:cs="Times New Roman"/>
          <w:sz w:val="24"/>
          <w:szCs w:val="24"/>
        </w:rPr>
        <w:t>s</w:t>
      </w:r>
      <w:r w:rsidR="00D94F73" w:rsidRPr="00DD1EC1">
        <w:rPr>
          <w:rFonts w:ascii="Times New Roman" w:hAnsi="Times New Roman" w:cs="Times New Roman"/>
          <w:sz w:val="24"/>
          <w:szCs w:val="24"/>
        </w:rPr>
        <w:t xml:space="preserve"> (Fig. </w:t>
      </w:r>
      <w:r w:rsidR="00456ABF" w:rsidRPr="00DD1EC1">
        <w:rPr>
          <w:rFonts w:ascii="Times New Roman" w:hAnsi="Times New Roman" w:cs="Times New Roman"/>
          <w:sz w:val="24"/>
          <w:szCs w:val="24"/>
        </w:rPr>
        <w:t>1</w:t>
      </w:r>
      <w:r w:rsidR="00A224F3" w:rsidRPr="00DD1EC1">
        <w:rPr>
          <w:rFonts w:ascii="Times New Roman" w:hAnsi="Times New Roman" w:cs="Times New Roman"/>
          <w:sz w:val="24"/>
          <w:szCs w:val="24"/>
        </w:rPr>
        <w:t>)</w:t>
      </w:r>
      <w:r w:rsidR="00C85EF4" w:rsidRPr="00DD1EC1">
        <w:rPr>
          <w:rFonts w:ascii="Times New Roman" w:hAnsi="Times New Roman" w:cs="Times New Roman"/>
          <w:sz w:val="24"/>
          <w:szCs w:val="24"/>
        </w:rPr>
        <w:t xml:space="preserve">, </w:t>
      </w:r>
      <w:r w:rsidR="002F2D76">
        <w:rPr>
          <w:rFonts w:ascii="Times New Roman" w:hAnsi="Times New Roman" w:cs="Times New Roman"/>
          <w:sz w:val="24"/>
          <w:szCs w:val="24"/>
        </w:rPr>
        <w:t>containing</w:t>
      </w:r>
      <w:r w:rsidR="00D94F73" w:rsidRPr="00DD1EC1">
        <w:rPr>
          <w:rFonts w:ascii="Times New Roman" w:hAnsi="Times New Roman" w:cs="Times New Roman"/>
          <w:sz w:val="24"/>
          <w:szCs w:val="24"/>
        </w:rPr>
        <w:t xml:space="preserve"> </w:t>
      </w:r>
      <w:r w:rsidR="002F2D76">
        <w:rPr>
          <w:rFonts w:ascii="Times New Roman" w:hAnsi="Times New Roman" w:cs="Times New Roman"/>
          <w:sz w:val="24"/>
          <w:szCs w:val="24"/>
        </w:rPr>
        <w:t xml:space="preserve">ice volumes of </w:t>
      </w:r>
      <w:r w:rsidR="00F73A04">
        <w:rPr>
          <w:rFonts w:ascii="Times New Roman" w:hAnsi="Times New Roman" w:cs="Times New Roman"/>
          <w:sz w:val="24"/>
          <w:szCs w:val="24"/>
        </w:rPr>
        <w:t xml:space="preserve">approximately </w:t>
      </w:r>
      <w:r w:rsidR="004D5F62" w:rsidRPr="00DD1EC1">
        <w:rPr>
          <w:rFonts w:ascii="Times New Roman" w:hAnsi="Times New Roman" w:cs="Times New Roman"/>
          <w:sz w:val="24"/>
          <w:szCs w:val="24"/>
        </w:rPr>
        <w:t>80</w:t>
      </w:r>
      <w:r w:rsidR="00D94F73" w:rsidRPr="00DD1EC1">
        <w:rPr>
          <w:rFonts w:ascii="Times New Roman" w:hAnsi="Times New Roman" w:cs="Times New Roman"/>
          <w:sz w:val="24"/>
          <w:szCs w:val="24"/>
        </w:rPr>
        <w:t xml:space="preserve"> m sea</w:t>
      </w:r>
      <w:r w:rsidR="000C3636">
        <w:rPr>
          <w:rFonts w:ascii="Times New Roman" w:hAnsi="Times New Roman" w:cs="Times New Roman"/>
          <w:sz w:val="24"/>
          <w:szCs w:val="24"/>
        </w:rPr>
        <w:t>-</w:t>
      </w:r>
      <w:r w:rsidR="00D94F73" w:rsidRPr="00DD1EC1">
        <w:rPr>
          <w:rFonts w:ascii="Times New Roman" w:hAnsi="Times New Roman" w:cs="Times New Roman"/>
          <w:sz w:val="24"/>
          <w:szCs w:val="24"/>
        </w:rPr>
        <w:t>level</w:t>
      </w:r>
      <w:r w:rsidR="007D7CCC" w:rsidRPr="00DD1EC1">
        <w:rPr>
          <w:rFonts w:ascii="Times New Roman" w:hAnsi="Times New Roman" w:cs="Times New Roman"/>
          <w:sz w:val="24"/>
          <w:szCs w:val="24"/>
        </w:rPr>
        <w:t xml:space="preserve"> </w:t>
      </w:r>
      <w:r w:rsidR="000C3636">
        <w:rPr>
          <w:rFonts w:ascii="Times New Roman" w:hAnsi="Times New Roman" w:cs="Times New Roman"/>
          <w:sz w:val="24"/>
          <w:szCs w:val="24"/>
        </w:rPr>
        <w:t>equivalent (SLE)</w:t>
      </w:r>
      <w:r w:rsidR="00F73A04">
        <w:rPr>
          <w:rFonts w:ascii="Times New Roman" w:hAnsi="Times New Roman" w:cs="Times New Roman"/>
          <w:sz w:val="24"/>
          <w:szCs w:val="24"/>
        </w:rPr>
        <w:t xml:space="preserve"> </w:t>
      </w:r>
      <w:r w:rsidR="006500DC" w:rsidRPr="00DD1EC1">
        <w:rPr>
          <w:rFonts w:ascii="Times New Roman" w:hAnsi="Times New Roman" w:cs="Times New Roman"/>
          <w:sz w:val="24"/>
          <w:szCs w:val="24"/>
        </w:rPr>
        <w:t xml:space="preserve">depending on the </w:t>
      </w:r>
      <w:r w:rsidR="00841EFB">
        <w:rPr>
          <w:rFonts w:ascii="Times New Roman" w:hAnsi="Times New Roman" w:cs="Times New Roman"/>
          <w:sz w:val="24"/>
          <w:szCs w:val="24"/>
        </w:rPr>
        <w:t>topographic reconstruction used</w:t>
      </w:r>
      <w:r w:rsidR="006F42A0" w:rsidRPr="00DD1EC1">
        <w:rPr>
          <w:rFonts w:ascii="Times New Roman" w:hAnsi="Times New Roman" w:cs="Times New Roman"/>
          <w:sz w:val="24"/>
          <w:szCs w:val="24"/>
          <w:vertAlign w:val="superscript"/>
        </w:rPr>
        <w:t>4</w:t>
      </w:r>
      <w:r w:rsidR="00492A3A" w:rsidRPr="00DD1EC1">
        <w:rPr>
          <w:rFonts w:ascii="Times New Roman" w:hAnsi="Times New Roman" w:cs="Times New Roman"/>
          <w:sz w:val="24"/>
          <w:szCs w:val="24"/>
          <w:vertAlign w:val="superscript"/>
        </w:rPr>
        <w:t>,</w:t>
      </w:r>
      <w:r w:rsidR="006F42A0" w:rsidRPr="00DD1EC1">
        <w:rPr>
          <w:rFonts w:ascii="Times New Roman" w:hAnsi="Times New Roman" w:cs="Times New Roman"/>
          <w:sz w:val="24"/>
          <w:szCs w:val="24"/>
          <w:vertAlign w:val="superscript"/>
        </w:rPr>
        <w:t>5</w:t>
      </w:r>
      <w:r w:rsidR="00492A3A" w:rsidRPr="00DD1EC1">
        <w:rPr>
          <w:rFonts w:ascii="Times New Roman" w:hAnsi="Times New Roman" w:cs="Times New Roman"/>
          <w:sz w:val="24"/>
          <w:szCs w:val="24"/>
          <w:vertAlign w:val="superscript"/>
        </w:rPr>
        <w:t>,1</w:t>
      </w:r>
      <w:r w:rsidR="00940D77" w:rsidRPr="00DD1EC1">
        <w:rPr>
          <w:rFonts w:ascii="Times New Roman" w:hAnsi="Times New Roman" w:cs="Times New Roman"/>
          <w:sz w:val="24"/>
          <w:szCs w:val="24"/>
          <w:vertAlign w:val="superscript"/>
        </w:rPr>
        <w:t>6</w:t>
      </w:r>
      <w:r w:rsidR="00D94F73" w:rsidRPr="00DD1EC1">
        <w:rPr>
          <w:rFonts w:ascii="Times New Roman" w:hAnsi="Times New Roman" w:cs="Times New Roman"/>
          <w:sz w:val="24"/>
          <w:szCs w:val="24"/>
        </w:rPr>
        <w:t xml:space="preserve">. </w:t>
      </w:r>
      <w:r w:rsidR="00AE5755">
        <w:rPr>
          <w:rFonts w:ascii="Times New Roman" w:hAnsi="Times New Roman" w:cs="Times New Roman"/>
          <w:sz w:val="24"/>
          <w:szCs w:val="24"/>
        </w:rPr>
        <w:t>T</w:t>
      </w:r>
      <w:r w:rsidR="004D56E1">
        <w:rPr>
          <w:rFonts w:ascii="Times New Roman" w:hAnsi="Times New Roman" w:cs="Times New Roman"/>
          <w:sz w:val="24"/>
          <w:szCs w:val="24"/>
        </w:rPr>
        <w:t>his</w:t>
      </w:r>
      <w:r w:rsidR="009A453D">
        <w:rPr>
          <w:rFonts w:ascii="Times New Roman" w:hAnsi="Times New Roman" w:cs="Times New Roman"/>
          <w:sz w:val="24"/>
          <w:szCs w:val="24"/>
        </w:rPr>
        <w:t xml:space="preserve"> </w:t>
      </w:r>
      <w:r w:rsidR="000348EF" w:rsidRPr="00DD1EC1">
        <w:rPr>
          <w:rFonts w:ascii="Times New Roman" w:hAnsi="Times New Roman" w:cs="Times New Roman"/>
          <w:sz w:val="24"/>
          <w:szCs w:val="24"/>
        </w:rPr>
        <w:t>expanded WAIS</w:t>
      </w:r>
      <w:r w:rsidR="00851F45">
        <w:rPr>
          <w:rFonts w:ascii="Times New Roman" w:hAnsi="Times New Roman" w:cs="Times New Roman"/>
          <w:sz w:val="24"/>
          <w:szCs w:val="24"/>
        </w:rPr>
        <w:t xml:space="preserve"> </w:t>
      </w:r>
      <w:r w:rsidR="00431F9B">
        <w:rPr>
          <w:rFonts w:ascii="Times New Roman" w:hAnsi="Times New Roman" w:cs="Times New Roman"/>
          <w:sz w:val="24"/>
          <w:szCs w:val="24"/>
        </w:rPr>
        <w:t>contain</w:t>
      </w:r>
      <w:r w:rsidR="00285E67">
        <w:rPr>
          <w:rFonts w:ascii="Times New Roman" w:hAnsi="Times New Roman" w:cs="Times New Roman"/>
          <w:sz w:val="24"/>
          <w:szCs w:val="24"/>
        </w:rPr>
        <w:t>ed</w:t>
      </w:r>
      <w:r w:rsidR="00431F9B">
        <w:rPr>
          <w:rFonts w:ascii="Times New Roman" w:hAnsi="Times New Roman" w:cs="Times New Roman"/>
          <w:sz w:val="24"/>
          <w:szCs w:val="24"/>
        </w:rPr>
        <w:t xml:space="preserve"> </w:t>
      </w:r>
      <w:r w:rsidR="00972109">
        <w:rPr>
          <w:rFonts w:ascii="Times New Roman" w:hAnsi="Times New Roman" w:cs="Times New Roman"/>
          <w:sz w:val="24"/>
          <w:szCs w:val="24"/>
        </w:rPr>
        <w:t xml:space="preserve">approximately </w:t>
      </w:r>
      <w:r w:rsidR="007A76DF">
        <w:rPr>
          <w:rFonts w:ascii="Times New Roman" w:hAnsi="Times New Roman" w:cs="Times New Roman"/>
          <w:sz w:val="24"/>
          <w:szCs w:val="24"/>
        </w:rPr>
        <w:t>14</w:t>
      </w:r>
      <w:r w:rsidR="00997539">
        <w:rPr>
          <w:rFonts w:ascii="Times New Roman" w:hAnsi="Times New Roman" w:cs="Times New Roman"/>
          <w:sz w:val="24"/>
          <w:szCs w:val="24"/>
        </w:rPr>
        <w:t>-15</w:t>
      </w:r>
      <w:r w:rsidR="007A76DF">
        <w:rPr>
          <w:rFonts w:ascii="Times New Roman" w:hAnsi="Times New Roman" w:cs="Times New Roman"/>
          <w:sz w:val="24"/>
          <w:szCs w:val="24"/>
        </w:rPr>
        <w:t xml:space="preserve"> m </w:t>
      </w:r>
      <w:r w:rsidR="00E072BF">
        <w:rPr>
          <w:rFonts w:ascii="Times New Roman" w:hAnsi="Times New Roman" w:cs="Times New Roman"/>
          <w:sz w:val="24"/>
          <w:szCs w:val="24"/>
        </w:rPr>
        <w:t>SLE of ice</w:t>
      </w:r>
      <w:r w:rsidR="007A76DF">
        <w:rPr>
          <w:rFonts w:ascii="Times New Roman" w:hAnsi="Times New Roman" w:cs="Times New Roman"/>
          <w:sz w:val="24"/>
          <w:szCs w:val="24"/>
        </w:rPr>
        <w:t>,</w:t>
      </w:r>
      <w:r w:rsidR="000348EF" w:rsidRPr="00DD1EC1">
        <w:rPr>
          <w:rFonts w:ascii="Times New Roman" w:hAnsi="Times New Roman" w:cs="Times New Roman"/>
          <w:sz w:val="24"/>
          <w:szCs w:val="24"/>
        </w:rPr>
        <w:t xml:space="preserve"> </w:t>
      </w:r>
      <w:r w:rsidR="008A3F70">
        <w:rPr>
          <w:rFonts w:ascii="Times New Roman" w:hAnsi="Times New Roman" w:cs="Times New Roman"/>
          <w:sz w:val="24"/>
          <w:szCs w:val="24"/>
        </w:rPr>
        <w:t>but also act</w:t>
      </w:r>
      <w:r w:rsidR="002F49C3">
        <w:rPr>
          <w:rFonts w:ascii="Times New Roman" w:hAnsi="Times New Roman" w:cs="Times New Roman"/>
          <w:sz w:val="24"/>
          <w:szCs w:val="24"/>
        </w:rPr>
        <w:t>ed</w:t>
      </w:r>
      <w:r w:rsidR="008A3F70">
        <w:rPr>
          <w:rFonts w:ascii="Times New Roman" w:hAnsi="Times New Roman" w:cs="Times New Roman"/>
          <w:sz w:val="24"/>
          <w:szCs w:val="24"/>
        </w:rPr>
        <w:t xml:space="preserve"> to buttress the EAIS resulting in significantly larger-than-present ice volumes</w:t>
      </w:r>
      <w:r w:rsidR="00466C6E" w:rsidRPr="00037BAD">
        <w:rPr>
          <w:rFonts w:ascii="Times New Roman" w:hAnsi="Times New Roman" w:cs="Times New Roman"/>
          <w:sz w:val="24"/>
          <w:szCs w:val="24"/>
          <w:vertAlign w:val="superscript"/>
        </w:rPr>
        <w:t>4,</w:t>
      </w:r>
      <w:r w:rsidR="00466C6E" w:rsidRPr="00F51291">
        <w:rPr>
          <w:rFonts w:ascii="Times New Roman" w:hAnsi="Times New Roman" w:cs="Times New Roman"/>
          <w:sz w:val="24"/>
          <w:szCs w:val="24"/>
          <w:vertAlign w:val="superscript"/>
        </w:rPr>
        <w:t>16</w:t>
      </w:r>
      <w:r w:rsidR="00466C6E">
        <w:rPr>
          <w:rFonts w:ascii="Times New Roman" w:hAnsi="Times New Roman" w:cs="Times New Roman"/>
          <w:sz w:val="24"/>
          <w:szCs w:val="24"/>
        </w:rPr>
        <w:t>.</w:t>
      </w:r>
      <w:r w:rsidR="00FF7E5C" w:rsidRPr="00FF7E5C">
        <w:rPr>
          <w:rFonts w:ascii="Times New Roman" w:hAnsi="Times New Roman" w:cs="Times New Roman"/>
          <w:sz w:val="24"/>
          <w:szCs w:val="24"/>
        </w:rPr>
        <w:t xml:space="preserve"> </w:t>
      </w:r>
      <w:r w:rsidR="00E85486">
        <w:rPr>
          <w:rFonts w:ascii="Times New Roman" w:hAnsi="Times New Roman" w:cs="Times New Roman"/>
          <w:sz w:val="24"/>
          <w:szCs w:val="24"/>
        </w:rPr>
        <w:t>T</w:t>
      </w:r>
      <w:r w:rsidR="00FF7E5C">
        <w:rPr>
          <w:rFonts w:ascii="Times New Roman" w:hAnsi="Times New Roman" w:cs="Times New Roman"/>
          <w:sz w:val="24"/>
          <w:szCs w:val="24"/>
        </w:rPr>
        <w:t>hese maximum ice volume constraints</w:t>
      </w:r>
      <w:r w:rsidR="00AE5755">
        <w:rPr>
          <w:rFonts w:ascii="Times New Roman" w:hAnsi="Times New Roman" w:cs="Times New Roman"/>
          <w:sz w:val="24"/>
          <w:szCs w:val="24"/>
        </w:rPr>
        <w:t xml:space="preserve"> </w:t>
      </w:r>
      <w:r w:rsidR="00FF7E5C">
        <w:rPr>
          <w:rFonts w:ascii="Times New Roman" w:hAnsi="Times New Roman" w:cs="Times New Roman"/>
          <w:sz w:val="24"/>
          <w:szCs w:val="24"/>
        </w:rPr>
        <w:t xml:space="preserve">indicate that </w:t>
      </w:r>
      <w:r w:rsidR="00FF7E5C" w:rsidRPr="00DD1EC1">
        <w:rPr>
          <w:rFonts w:ascii="Times New Roman" w:hAnsi="Times New Roman" w:cs="Times New Roman"/>
          <w:sz w:val="24"/>
          <w:szCs w:val="24"/>
        </w:rPr>
        <w:t>far-field sea-level amplitudes of ~40-60 m</w:t>
      </w:r>
      <w:r w:rsidR="00FF7E5C" w:rsidRPr="004D392B">
        <w:rPr>
          <w:rFonts w:ascii="Times New Roman" w:hAnsi="Times New Roman" w:cs="Times New Roman"/>
          <w:sz w:val="24"/>
          <w:szCs w:val="24"/>
        </w:rPr>
        <w:t xml:space="preserve"> </w:t>
      </w:r>
      <w:r w:rsidR="00FF7E5C">
        <w:rPr>
          <w:rFonts w:ascii="Times New Roman" w:hAnsi="Times New Roman" w:cs="Times New Roman"/>
          <w:sz w:val="24"/>
          <w:szCs w:val="24"/>
        </w:rPr>
        <w:t>d</w:t>
      </w:r>
      <w:r w:rsidR="00155491">
        <w:rPr>
          <w:rFonts w:ascii="Times New Roman" w:hAnsi="Times New Roman" w:cs="Times New Roman"/>
          <w:sz w:val="24"/>
          <w:szCs w:val="24"/>
        </w:rPr>
        <w:t>id</w:t>
      </w:r>
      <w:r w:rsidR="00FF7E5C">
        <w:rPr>
          <w:rFonts w:ascii="Times New Roman" w:hAnsi="Times New Roman" w:cs="Times New Roman"/>
          <w:sz w:val="24"/>
          <w:szCs w:val="24"/>
        </w:rPr>
        <w:t xml:space="preserve"> not require </w:t>
      </w:r>
      <w:r w:rsidR="00FF7E5C" w:rsidRPr="00DD1EC1">
        <w:rPr>
          <w:rFonts w:ascii="Times New Roman" w:hAnsi="Times New Roman" w:cs="Times New Roman"/>
          <w:sz w:val="24"/>
          <w:szCs w:val="24"/>
        </w:rPr>
        <w:t xml:space="preserve">the </w:t>
      </w:r>
      <w:r w:rsidR="00FF7E5C">
        <w:rPr>
          <w:rFonts w:ascii="Times New Roman" w:hAnsi="Times New Roman" w:cs="Times New Roman"/>
          <w:sz w:val="24"/>
          <w:szCs w:val="24"/>
        </w:rPr>
        <w:t xml:space="preserve">loss of </w:t>
      </w:r>
      <w:r w:rsidR="00FF7E5C" w:rsidRPr="00DD1EC1">
        <w:rPr>
          <w:rFonts w:ascii="Times New Roman" w:hAnsi="Times New Roman" w:cs="Times New Roman"/>
          <w:sz w:val="24"/>
          <w:szCs w:val="24"/>
        </w:rPr>
        <w:t xml:space="preserve">nearly all terrestrial East Antarctic ice during </w:t>
      </w:r>
      <w:r w:rsidR="00FF7E5C">
        <w:rPr>
          <w:rFonts w:ascii="Times New Roman" w:hAnsi="Times New Roman" w:cs="Times New Roman"/>
          <w:sz w:val="24"/>
          <w:szCs w:val="24"/>
        </w:rPr>
        <w:t>subsequent</w:t>
      </w:r>
      <w:r w:rsidR="00FF7E5C" w:rsidRPr="00DD1EC1">
        <w:rPr>
          <w:rFonts w:ascii="Times New Roman" w:hAnsi="Times New Roman" w:cs="Times New Roman"/>
          <w:sz w:val="24"/>
          <w:szCs w:val="24"/>
        </w:rPr>
        <w:t xml:space="preserve"> warm period</w:t>
      </w:r>
      <w:r w:rsidR="00136BD4">
        <w:rPr>
          <w:rFonts w:ascii="Times New Roman" w:hAnsi="Times New Roman" w:cs="Times New Roman"/>
          <w:sz w:val="24"/>
          <w:szCs w:val="24"/>
        </w:rPr>
        <w:t>s</w:t>
      </w:r>
      <w:r w:rsidR="00FF7E5C" w:rsidRPr="00DD1EC1">
        <w:rPr>
          <w:rFonts w:ascii="Times New Roman" w:hAnsi="Times New Roman" w:cs="Times New Roman"/>
          <w:sz w:val="24"/>
          <w:szCs w:val="24"/>
        </w:rPr>
        <w:t xml:space="preserve"> </w:t>
      </w:r>
      <w:r w:rsidR="00136BD4">
        <w:rPr>
          <w:rFonts w:ascii="Times New Roman" w:hAnsi="Times New Roman" w:cs="Times New Roman"/>
          <w:sz w:val="24"/>
          <w:szCs w:val="24"/>
        </w:rPr>
        <w:t>during</w:t>
      </w:r>
      <w:r w:rsidR="00FF7E5C" w:rsidRPr="00DD1EC1">
        <w:rPr>
          <w:rFonts w:ascii="Times New Roman" w:hAnsi="Times New Roman" w:cs="Times New Roman"/>
          <w:sz w:val="24"/>
          <w:szCs w:val="24"/>
        </w:rPr>
        <w:t xml:space="preserve"> the </w:t>
      </w:r>
      <w:r w:rsidR="00FF7E5C">
        <w:rPr>
          <w:rFonts w:ascii="Times New Roman" w:hAnsi="Times New Roman" w:cs="Times New Roman"/>
          <w:sz w:val="24"/>
          <w:szCs w:val="24"/>
        </w:rPr>
        <w:t>MCO</w:t>
      </w:r>
      <w:r w:rsidR="00FF7E5C" w:rsidRPr="00DD1EC1">
        <w:rPr>
          <w:rFonts w:ascii="Times New Roman" w:hAnsi="Times New Roman" w:cs="Times New Roman"/>
          <w:sz w:val="24"/>
          <w:szCs w:val="24"/>
          <w:vertAlign w:val="superscript"/>
        </w:rPr>
        <w:t>1,2,3</w:t>
      </w:r>
      <w:r w:rsidR="00FF7E5C">
        <w:rPr>
          <w:rFonts w:ascii="Times New Roman" w:hAnsi="Times New Roman" w:cs="Times New Roman"/>
          <w:sz w:val="24"/>
          <w:szCs w:val="24"/>
        </w:rPr>
        <w:t xml:space="preserve">, </w:t>
      </w:r>
      <w:r w:rsidR="00FF7E5C" w:rsidRPr="00DD1EC1">
        <w:rPr>
          <w:rFonts w:ascii="Times New Roman" w:hAnsi="Times New Roman" w:cs="Times New Roman"/>
          <w:sz w:val="24"/>
          <w:szCs w:val="24"/>
        </w:rPr>
        <w:t xml:space="preserve">consistent with modelled </w:t>
      </w:r>
      <w:r w:rsidR="009E20C8">
        <w:rPr>
          <w:rFonts w:ascii="Times New Roman" w:hAnsi="Times New Roman" w:cs="Times New Roman"/>
          <w:sz w:val="24"/>
          <w:szCs w:val="24"/>
        </w:rPr>
        <w:t xml:space="preserve">EAIS </w:t>
      </w:r>
      <w:r w:rsidR="00FF7E5C" w:rsidRPr="00DD1EC1">
        <w:rPr>
          <w:rFonts w:ascii="Times New Roman" w:hAnsi="Times New Roman" w:cs="Times New Roman"/>
          <w:sz w:val="24"/>
          <w:szCs w:val="24"/>
        </w:rPr>
        <w:t>hysteresis effects</w:t>
      </w:r>
      <w:r w:rsidR="00FF7E5C">
        <w:rPr>
          <w:rFonts w:ascii="Times New Roman" w:hAnsi="Times New Roman" w:cs="Times New Roman"/>
          <w:sz w:val="24"/>
          <w:szCs w:val="24"/>
          <w:vertAlign w:val="superscript"/>
        </w:rPr>
        <w:t>4</w:t>
      </w:r>
      <w:r w:rsidR="00FF7E5C" w:rsidRPr="00DD1EC1">
        <w:rPr>
          <w:rFonts w:ascii="Times New Roman" w:hAnsi="Times New Roman" w:cs="Times New Roman"/>
          <w:sz w:val="24"/>
          <w:szCs w:val="24"/>
        </w:rPr>
        <w:t>. By providing the earliest conclusive evidence for a large marine-based WAIS, our data also dispel</w:t>
      </w:r>
      <w:r w:rsidR="00FF7E5C">
        <w:rPr>
          <w:rFonts w:ascii="Times New Roman" w:hAnsi="Times New Roman" w:cs="Times New Roman"/>
          <w:sz w:val="24"/>
          <w:szCs w:val="24"/>
        </w:rPr>
        <w:t xml:space="preserve"> long-</w:t>
      </w:r>
      <w:r w:rsidR="0025087C">
        <w:rPr>
          <w:rFonts w:ascii="Times New Roman" w:hAnsi="Times New Roman" w:cs="Times New Roman"/>
          <w:sz w:val="24"/>
          <w:szCs w:val="24"/>
        </w:rPr>
        <w:t>held</w:t>
      </w:r>
      <w:r w:rsidR="00A03AFF">
        <w:rPr>
          <w:rFonts w:ascii="Times New Roman" w:hAnsi="Times New Roman" w:cs="Times New Roman"/>
          <w:sz w:val="24"/>
          <w:szCs w:val="24"/>
        </w:rPr>
        <w:t xml:space="preserve"> </w:t>
      </w:r>
      <w:r w:rsidR="00FF7E5C">
        <w:rPr>
          <w:rFonts w:ascii="Times New Roman" w:hAnsi="Times New Roman" w:cs="Times New Roman"/>
          <w:sz w:val="24"/>
          <w:szCs w:val="24"/>
        </w:rPr>
        <w:t xml:space="preserve">inferences </w:t>
      </w:r>
      <w:r w:rsidR="00FF7E5C" w:rsidRPr="00DD1EC1">
        <w:rPr>
          <w:rFonts w:ascii="Times New Roman" w:hAnsi="Times New Roman" w:cs="Times New Roman"/>
          <w:sz w:val="24"/>
          <w:szCs w:val="24"/>
        </w:rPr>
        <w:t xml:space="preserve">that a WAIS, able to </w:t>
      </w:r>
      <w:r w:rsidR="00FF7E5C">
        <w:rPr>
          <w:rFonts w:ascii="Times New Roman" w:hAnsi="Times New Roman" w:cs="Times New Roman"/>
          <w:sz w:val="24"/>
          <w:szCs w:val="24"/>
        </w:rPr>
        <w:t xml:space="preserve">significantly </w:t>
      </w:r>
      <w:r w:rsidR="00FF7E5C" w:rsidRPr="00DD1EC1">
        <w:rPr>
          <w:rFonts w:ascii="Times New Roman" w:hAnsi="Times New Roman" w:cs="Times New Roman"/>
          <w:sz w:val="24"/>
          <w:szCs w:val="24"/>
        </w:rPr>
        <w:t>impact global eustacy and climate, was not present until</w:t>
      </w:r>
      <w:r w:rsidR="00485A66">
        <w:rPr>
          <w:rFonts w:ascii="Times New Roman" w:hAnsi="Times New Roman" w:cs="Times New Roman"/>
          <w:sz w:val="24"/>
          <w:szCs w:val="24"/>
        </w:rPr>
        <w:t xml:space="preserve"> the</w:t>
      </w:r>
      <w:r w:rsidR="00FF7E5C" w:rsidRPr="00DD1EC1">
        <w:rPr>
          <w:rFonts w:ascii="Times New Roman" w:hAnsi="Times New Roman" w:cs="Times New Roman"/>
          <w:sz w:val="24"/>
          <w:szCs w:val="24"/>
        </w:rPr>
        <w:t xml:space="preserve"> </w:t>
      </w:r>
      <w:r w:rsidR="00D65A1C">
        <w:rPr>
          <w:rFonts w:ascii="Times New Roman" w:hAnsi="Times New Roman" w:cs="Times New Roman"/>
          <w:sz w:val="24"/>
          <w:szCs w:val="24"/>
        </w:rPr>
        <w:t>M</w:t>
      </w:r>
      <w:r w:rsidR="00223AEA">
        <w:rPr>
          <w:rFonts w:ascii="Times New Roman" w:hAnsi="Times New Roman" w:cs="Times New Roman"/>
          <w:sz w:val="24"/>
          <w:szCs w:val="24"/>
        </w:rPr>
        <w:t>iddle</w:t>
      </w:r>
      <w:r w:rsidR="00C21CF6">
        <w:rPr>
          <w:rFonts w:ascii="Times New Roman" w:hAnsi="Times New Roman" w:cs="Times New Roman"/>
          <w:sz w:val="24"/>
          <w:szCs w:val="24"/>
        </w:rPr>
        <w:t xml:space="preserve"> </w:t>
      </w:r>
      <w:r w:rsidR="00FF7E5C" w:rsidRPr="00DD1EC1">
        <w:rPr>
          <w:rFonts w:ascii="Times New Roman" w:hAnsi="Times New Roman" w:cs="Times New Roman"/>
          <w:sz w:val="24"/>
          <w:szCs w:val="24"/>
        </w:rPr>
        <w:t xml:space="preserve">or </w:t>
      </w:r>
      <w:r w:rsidR="00D65A1C">
        <w:rPr>
          <w:rFonts w:ascii="Times New Roman" w:hAnsi="Times New Roman" w:cs="Times New Roman"/>
          <w:sz w:val="24"/>
          <w:szCs w:val="24"/>
        </w:rPr>
        <w:t>L</w:t>
      </w:r>
      <w:r w:rsidR="00C21CF6">
        <w:rPr>
          <w:rFonts w:ascii="Times New Roman" w:hAnsi="Times New Roman" w:cs="Times New Roman"/>
          <w:sz w:val="24"/>
          <w:szCs w:val="24"/>
        </w:rPr>
        <w:t>ate</w:t>
      </w:r>
      <w:r w:rsidR="00223AEA">
        <w:rPr>
          <w:rFonts w:ascii="Times New Roman" w:hAnsi="Times New Roman" w:cs="Times New Roman"/>
          <w:sz w:val="24"/>
          <w:szCs w:val="24"/>
        </w:rPr>
        <w:t xml:space="preserve"> Miocene</w:t>
      </w:r>
      <w:r w:rsidR="00FF7E5C" w:rsidRPr="00DD1EC1">
        <w:rPr>
          <w:rFonts w:ascii="Times New Roman" w:hAnsi="Times New Roman" w:cs="Times New Roman"/>
          <w:sz w:val="24"/>
          <w:szCs w:val="24"/>
          <w:vertAlign w:val="superscript"/>
        </w:rPr>
        <w:t>12,13</w:t>
      </w:r>
      <w:r w:rsidR="00FF7E5C">
        <w:rPr>
          <w:rFonts w:ascii="Times New Roman" w:hAnsi="Times New Roman" w:cs="Times New Roman"/>
          <w:sz w:val="24"/>
          <w:szCs w:val="24"/>
          <w:vertAlign w:val="superscript"/>
        </w:rPr>
        <w:t>,</w:t>
      </w:r>
      <w:r w:rsidR="004265BF">
        <w:rPr>
          <w:rFonts w:ascii="Times New Roman" w:hAnsi="Times New Roman" w:cs="Times New Roman"/>
          <w:sz w:val="24"/>
          <w:szCs w:val="24"/>
          <w:vertAlign w:val="superscript"/>
        </w:rPr>
        <w:t>39</w:t>
      </w:r>
      <w:r w:rsidR="00FF7E5C" w:rsidRPr="00DD1EC1">
        <w:rPr>
          <w:rFonts w:ascii="Times New Roman" w:hAnsi="Times New Roman" w:cs="Times New Roman"/>
          <w:sz w:val="24"/>
          <w:szCs w:val="24"/>
        </w:rPr>
        <w:t>.</w:t>
      </w:r>
    </w:p>
    <w:p w14:paraId="2CBEEAA0" w14:textId="257A2161" w:rsidR="00377851" w:rsidRPr="00C66027" w:rsidRDefault="00D82408" w:rsidP="00C66027">
      <w:pPr>
        <w:spacing w:line="480" w:lineRule="auto"/>
        <w:rPr>
          <w:rFonts w:ascii="Times New Roman" w:hAnsi="Times New Roman" w:cs="Times New Roman"/>
          <w:sz w:val="24"/>
          <w:szCs w:val="24"/>
        </w:rPr>
      </w:pPr>
      <w:r w:rsidRPr="00DD1EC1">
        <w:rPr>
          <w:rFonts w:ascii="Times New Roman" w:hAnsi="Times New Roman" w:cs="Times New Roman"/>
          <w:b/>
          <w:bCs/>
          <w:sz w:val="24"/>
          <w:szCs w:val="24"/>
        </w:rPr>
        <w:t>References</w:t>
      </w:r>
    </w:p>
    <w:p w14:paraId="20A16DFA"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bookmarkStart w:id="3" w:name="_Hlk50560007"/>
      <w:proofErr w:type="spellStart"/>
      <w:r w:rsidRPr="00730AE2">
        <w:rPr>
          <w:rFonts w:ascii="Times New Roman" w:hAnsi="Times New Roman" w:cs="Times New Roman"/>
          <w:sz w:val="24"/>
          <w:szCs w:val="24"/>
        </w:rPr>
        <w:t>Kominz</w:t>
      </w:r>
      <w:proofErr w:type="spellEnd"/>
      <w:r w:rsidRPr="00730AE2">
        <w:rPr>
          <w:rFonts w:ascii="Times New Roman" w:hAnsi="Times New Roman" w:cs="Times New Roman"/>
          <w:sz w:val="24"/>
          <w:szCs w:val="24"/>
        </w:rPr>
        <w:t xml:space="preserve">, M. A. et al. Miocene relative sea level on the New Jersey shallow continental shelf and coastal plain derived from one-dimensional </w:t>
      </w:r>
      <w:proofErr w:type="spellStart"/>
      <w:r w:rsidRPr="00730AE2">
        <w:rPr>
          <w:rFonts w:ascii="Times New Roman" w:hAnsi="Times New Roman" w:cs="Times New Roman"/>
          <w:sz w:val="24"/>
          <w:szCs w:val="24"/>
        </w:rPr>
        <w:t>backstripping</w:t>
      </w:r>
      <w:proofErr w:type="spellEnd"/>
      <w:r w:rsidRPr="00730AE2">
        <w:rPr>
          <w:rFonts w:ascii="Times New Roman" w:hAnsi="Times New Roman" w:cs="Times New Roman"/>
          <w:sz w:val="24"/>
          <w:szCs w:val="24"/>
        </w:rPr>
        <w:t>: A case for both eustasy and epeirogeny. Geosphere 12, 1437-1456 (2016).</w:t>
      </w:r>
    </w:p>
    <w:p w14:paraId="6C04DB58"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Miller, K. G. et al. Cenozoic sea-level and </w:t>
      </w:r>
      <w:proofErr w:type="spellStart"/>
      <w:r w:rsidRPr="00730AE2">
        <w:rPr>
          <w:rFonts w:ascii="Times New Roman" w:hAnsi="Times New Roman" w:cs="Times New Roman"/>
          <w:sz w:val="24"/>
          <w:szCs w:val="24"/>
        </w:rPr>
        <w:t>cryospheric</w:t>
      </w:r>
      <w:proofErr w:type="spellEnd"/>
      <w:r w:rsidRPr="00730AE2">
        <w:rPr>
          <w:rFonts w:ascii="Times New Roman" w:hAnsi="Times New Roman" w:cs="Times New Roman"/>
          <w:sz w:val="24"/>
          <w:szCs w:val="24"/>
        </w:rPr>
        <w:t xml:space="preserve"> evolution from deep-sea geochemical and continental margin records. Science advances 6, p. eaaz1346 (2020).</w:t>
      </w:r>
    </w:p>
    <w:p w14:paraId="115FC2C5"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Pekar</w:t>
      </w:r>
      <w:proofErr w:type="spellEnd"/>
      <w:r w:rsidRPr="00730AE2">
        <w:rPr>
          <w:rFonts w:ascii="Times New Roman" w:hAnsi="Times New Roman" w:cs="Times New Roman"/>
          <w:sz w:val="24"/>
          <w:szCs w:val="24"/>
        </w:rPr>
        <w:t xml:space="preserve">, S. F., &amp; </w:t>
      </w:r>
      <w:proofErr w:type="spellStart"/>
      <w:r w:rsidRPr="00730AE2">
        <w:rPr>
          <w:rFonts w:ascii="Times New Roman" w:hAnsi="Times New Roman" w:cs="Times New Roman"/>
          <w:sz w:val="24"/>
          <w:szCs w:val="24"/>
        </w:rPr>
        <w:t>DeConto</w:t>
      </w:r>
      <w:proofErr w:type="spellEnd"/>
      <w:r w:rsidRPr="00730AE2">
        <w:rPr>
          <w:rFonts w:ascii="Times New Roman" w:hAnsi="Times New Roman" w:cs="Times New Roman"/>
          <w:sz w:val="24"/>
          <w:szCs w:val="24"/>
        </w:rPr>
        <w:t>, R. M. High-resolution ice-volume estimates for the early Miocene: Evidence for a dynamic ice sheet in Antarctica. </w:t>
      </w:r>
      <w:proofErr w:type="spellStart"/>
      <w:r w:rsidRPr="00730AE2">
        <w:rPr>
          <w:rFonts w:ascii="Times New Roman" w:hAnsi="Times New Roman" w:cs="Times New Roman"/>
          <w:sz w:val="24"/>
          <w:szCs w:val="24"/>
        </w:rPr>
        <w:t>Palaeogeogr</w:t>
      </w:r>
      <w:proofErr w:type="spellEnd"/>
      <w:r w:rsidRPr="00730AE2">
        <w:rPr>
          <w:rFonts w:ascii="Times New Roman" w:hAnsi="Times New Roman" w:cs="Times New Roman"/>
          <w:sz w:val="24"/>
          <w:szCs w:val="24"/>
        </w:rPr>
        <w:t xml:space="preserve">., </w:t>
      </w:r>
      <w:proofErr w:type="spellStart"/>
      <w:r w:rsidRPr="00730AE2">
        <w:rPr>
          <w:rFonts w:ascii="Times New Roman" w:hAnsi="Times New Roman" w:cs="Times New Roman"/>
          <w:sz w:val="24"/>
          <w:szCs w:val="24"/>
        </w:rPr>
        <w:t>Palaeoclimatol</w:t>
      </w:r>
      <w:proofErr w:type="spellEnd"/>
      <w:r w:rsidRPr="00730AE2">
        <w:rPr>
          <w:rFonts w:ascii="Times New Roman" w:hAnsi="Times New Roman" w:cs="Times New Roman"/>
          <w:sz w:val="24"/>
          <w:szCs w:val="24"/>
        </w:rPr>
        <w:t xml:space="preserve">., </w:t>
      </w:r>
      <w:proofErr w:type="spellStart"/>
      <w:r w:rsidRPr="00730AE2">
        <w:rPr>
          <w:rFonts w:ascii="Times New Roman" w:hAnsi="Times New Roman" w:cs="Times New Roman"/>
          <w:sz w:val="24"/>
          <w:szCs w:val="24"/>
        </w:rPr>
        <w:t>Palaeoecol</w:t>
      </w:r>
      <w:proofErr w:type="spellEnd"/>
      <w:r w:rsidRPr="00730AE2">
        <w:rPr>
          <w:rFonts w:ascii="Times New Roman" w:hAnsi="Times New Roman" w:cs="Times New Roman"/>
          <w:sz w:val="24"/>
          <w:szCs w:val="24"/>
        </w:rPr>
        <w:t>. 231, 101-109 (2006).</w:t>
      </w:r>
    </w:p>
    <w:p w14:paraId="21BFC687"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Gasson, E., </w:t>
      </w:r>
      <w:proofErr w:type="spellStart"/>
      <w:r w:rsidRPr="00730AE2">
        <w:rPr>
          <w:rFonts w:ascii="Times New Roman" w:hAnsi="Times New Roman" w:cs="Times New Roman"/>
          <w:sz w:val="24"/>
          <w:szCs w:val="24"/>
        </w:rPr>
        <w:t>DeConto</w:t>
      </w:r>
      <w:proofErr w:type="spellEnd"/>
      <w:r w:rsidRPr="00730AE2">
        <w:rPr>
          <w:rFonts w:ascii="Times New Roman" w:hAnsi="Times New Roman" w:cs="Times New Roman"/>
          <w:sz w:val="24"/>
          <w:szCs w:val="24"/>
        </w:rPr>
        <w:t>, R. M., Pollard, D. &amp; Levy, R. H. Dynamic Antarctic ice sheet during the early to mid-Miocene. Proc. Natl. Acad. Sci. USA 113, 3459–3464 (2016).</w:t>
      </w:r>
    </w:p>
    <w:p w14:paraId="552FDD0B"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Paxman, G. J., Gasson, E. G., Jamieson, S. S., Bentley, M. J., &amp; </w:t>
      </w:r>
      <w:proofErr w:type="spellStart"/>
      <w:r w:rsidRPr="00730AE2">
        <w:rPr>
          <w:rFonts w:ascii="Times New Roman" w:hAnsi="Times New Roman" w:cs="Times New Roman"/>
          <w:sz w:val="24"/>
          <w:szCs w:val="24"/>
        </w:rPr>
        <w:t>Ferraccioli</w:t>
      </w:r>
      <w:proofErr w:type="spellEnd"/>
      <w:r w:rsidRPr="00730AE2">
        <w:rPr>
          <w:rFonts w:ascii="Times New Roman" w:hAnsi="Times New Roman" w:cs="Times New Roman"/>
          <w:sz w:val="24"/>
          <w:szCs w:val="24"/>
        </w:rPr>
        <w:t>, F. Long‐Term Increase in Antarctic Ice Sheet Vulnerability Driven by Bed Topography Evolution. Geophysical Research Letters 47, e2020GL090003 (2020).</w:t>
      </w:r>
    </w:p>
    <w:p w14:paraId="283FCB16"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lastRenderedPageBreak/>
        <w:t>Masson-</w:t>
      </w:r>
      <w:proofErr w:type="spellStart"/>
      <w:r w:rsidRPr="00730AE2">
        <w:rPr>
          <w:rFonts w:ascii="Times New Roman" w:hAnsi="Times New Roman" w:cs="Times New Roman"/>
          <w:sz w:val="24"/>
          <w:szCs w:val="24"/>
        </w:rPr>
        <w:t>Delmotte</w:t>
      </w:r>
      <w:proofErr w:type="spellEnd"/>
      <w:r w:rsidRPr="00730AE2">
        <w:rPr>
          <w:rFonts w:ascii="Times New Roman" w:hAnsi="Times New Roman" w:cs="Times New Roman"/>
          <w:sz w:val="24"/>
          <w:szCs w:val="24"/>
        </w:rPr>
        <w:t>, V. et al. Information from paleoclimate archives. Climate change 383–464 (2013).</w:t>
      </w:r>
    </w:p>
    <w:p w14:paraId="325EC789"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Kennicutt</w:t>
      </w:r>
      <w:proofErr w:type="spellEnd"/>
      <w:r w:rsidRPr="00730AE2">
        <w:rPr>
          <w:rFonts w:ascii="Times New Roman" w:hAnsi="Times New Roman" w:cs="Times New Roman"/>
          <w:sz w:val="24"/>
          <w:szCs w:val="24"/>
        </w:rPr>
        <w:t>, M. C. et al. A roadmap for Antarctic and Southern Ocean science for the next two decades and beyond. Antarctic Science 27, 3-18 (2014).</w:t>
      </w:r>
    </w:p>
    <w:p w14:paraId="7919A39D"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Kennett, J. P. Cenozoic evolution of Antarctic glaciation, the circum‐Antarctic Ocean, and their impact on global </w:t>
      </w:r>
      <w:proofErr w:type="spellStart"/>
      <w:r w:rsidRPr="00730AE2">
        <w:rPr>
          <w:rFonts w:ascii="Times New Roman" w:hAnsi="Times New Roman" w:cs="Times New Roman"/>
          <w:sz w:val="24"/>
          <w:szCs w:val="24"/>
        </w:rPr>
        <w:t>paleoceanography</w:t>
      </w:r>
      <w:proofErr w:type="spellEnd"/>
      <w:r w:rsidRPr="00730AE2">
        <w:rPr>
          <w:rFonts w:ascii="Times New Roman" w:hAnsi="Times New Roman" w:cs="Times New Roman"/>
          <w:sz w:val="24"/>
          <w:szCs w:val="24"/>
        </w:rPr>
        <w:t>. Journal of Geophysical Research 82, 3843-3860 (1977).</w:t>
      </w:r>
    </w:p>
    <w:p w14:paraId="67A6BDDC"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Barrett, P. J. Characteristics of pebbles from Cenozoic marine glacial sediments in the Ross Sea (DSDP Sites 270–274) and the South Indian Ocean (Site 268). In Initial Reports of the Deep-Sea Drilling Project 28, 769-784 (1975).</w:t>
      </w:r>
    </w:p>
    <w:p w14:paraId="02CE9CA2"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Passchier</w:t>
      </w:r>
      <w:proofErr w:type="spellEnd"/>
      <w:r w:rsidRPr="00730AE2">
        <w:rPr>
          <w:rFonts w:ascii="Times New Roman" w:hAnsi="Times New Roman" w:cs="Times New Roman"/>
          <w:sz w:val="24"/>
          <w:szCs w:val="24"/>
        </w:rPr>
        <w:t xml:space="preserve">, S., &amp; </w:t>
      </w:r>
      <w:proofErr w:type="spellStart"/>
      <w:r w:rsidRPr="00730AE2">
        <w:rPr>
          <w:rFonts w:ascii="Times New Roman" w:hAnsi="Times New Roman" w:cs="Times New Roman"/>
          <w:sz w:val="24"/>
          <w:szCs w:val="24"/>
        </w:rPr>
        <w:t>Krissek</w:t>
      </w:r>
      <w:proofErr w:type="spellEnd"/>
      <w:r w:rsidRPr="00730AE2">
        <w:rPr>
          <w:rFonts w:ascii="Times New Roman" w:hAnsi="Times New Roman" w:cs="Times New Roman"/>
          <w:sz w:val="24"/>
          <w:szCs w:val="24"/>
        </w:rPr>
        <w:t>, L. A. Oligocene–Miocene Antarctic continental weathering record and paleoclimatic implications, Cape Roberts drilling project, Ross Sea, Antarctica. </w:t>
      </w:r>
      <w:proofErr w:type="spellStart"/>
      <w:r w:rsidRPr="00730AE2">
        <w:rPr>
          <w:rFonts w:ascii="Times New Roman" w:hAnsi="Times New Roman" w:cs="Times New Roman"/>
          <w:sz w:val="24"/>
          <w:szCs w:val="24"/>
        </w:rPr>
        <w:t>Palaeogeogr</w:t>
      </w:r>
      <w:proofErr w:type="spellEnd"/>
      <w:r w:rsidRPr="00730AE2">
        <w:rPr>
          <w:rFonts w:ascii="Times New Roman" w:hAnsi="Times New Roman" w:cs="Times New Roman"/>
          <w:sz w:val="24"/>
          <w:szCs w:val="24"/>
        </w:rPr>
        <w:t xml:space="preserve">., </w:t>
      </w:r>
      <w:proofErr w:type="spellStart"/>
      <w:r w:rsidRPr="00730AE2">
        <w:rPr>
          <w:rFonts w:ascii="Times New Roman" w:hAnsi="Times New Roman" w:cs="Times New Roman"/>
          <w:sz w:val="24"/>
          <w:szCs w:val="24"/>
        </w:rPr>
        <w:t>Palaeoclimatol</w:t>
      </w:r>
      <w:proofErr w:type="spellEnd"/>
      <w:r w:rsidRPr="00730AE2">
        <w:rPr>
          <w:rFonts w:ascii="Times New Roman" w:hAnsi="Times New Roman" w:cs="Times New Roman"/>
          <w:sz w:val="24"/>
          <w:szCs w:val="24"/>
        </w:rPr>
        <w:t xml:space="preserve">., </w:t>
      </w:r>
      <w:proofErr w:type="spellStart"/>
      <w:r w:rsidRPr="00730AE2">
        <w:rPr>
          <w:rFonts w:ascii="Times New Roman" w:hAnsi="Times New Roman" w:cs="Times New Roman"/>
          <w:sz w:val="24"/>
          <w:szCs w:val="24"/>
        </w:rPr>
        <w:t>Palaeoecol</w:t>
      </w:r>
      <w:proofErr w:type="spellEnd"/>
      <w:r w:rsidRPr="00730AE2">
        <w:rPr>
          <w:rFonts w:ascii="Times New Roman" w:hAnsi="Times New Roman" w:cs="Times New Roman"/>
          <w:sz w:val="24"/>
          <w:szCs w:val="24"/>
        </w:rPr>
        <w:t>. 260, 30-40 (2008).</w:t>
      </w:r>
    </w:p>
    <w:p w14:paraId="4B5BA20E"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Levy, R. et al. Antarctic ice sheet sensitivity to atmospheric CO2 variations in the early to mid-Miocene. Proceedings of the National Academy of Sciences 113, 3453-3458 (2016).</w:t>
      </w:r>
    </w:p>
    <w:p w14:paraId="1564DD90"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Zachos</w:t>
      </w:r>
      <w:proofErr w:type="spellEnd"/>
      <w:r w:rsidRPr="00730AE2">
        <w:rPr>
          <w:rFonts w:ascii="Times New Roman" w:hAnsi="Times New Roman" w:cs="Times New Roman"/>
          <w:sz w:val="24"/>
          <w:szCs w:val="24"/>
        </w:rPr>
        <w:t>, J., Pagani, M., Sloan, L., Thomas, E., &amp; Billups, K. Trends, rhythms, and aberrations in global climate 65 Ma to present. Science 292, 686-693 (2001).</w:t>
      </w:r>
    </w:p>
    <w:p w14:paraId="5994AC10"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Kennett, J.P., and Barker, P.F. Latest Cretaceous to Cenozoic climate and oceanographic developments in the Weddell Sea, Antarctica: an ocean-drilling perspective. Proc. Ocean Drill. Program Sci. Results 113, 937–960 (1990). </w:t>
      </w:r>
      <w:proofErr w:type="gramStart"/>
      <w:r w:rsidRPr="00730AE2">
        <w:rPr>
          <w:rFonts w:ascii="Times New Roman" w:hAnsi="Times New Roman" w:cs="Times New Roman"/>
          <w:sz w:val="24"/>
          <w:szCs w:val="24"/>
        </w:rPr>
        <w:t>doi:10.2973/odp.proc</w:t>
      </w:r>
      <w:proofErr w:type="gramEnd"/>
      <w:r w:rsidRPr="00730AE2">
        <w:rPr>
          <w:rFonts w:ascii="Times New Roman" w:hAnsi="Times New Roman" w:cs="Times New Roman"/>
          <w:sz w:val="24"/>
          <w:szCs w:val="24"/>
        </w:rPr>
        <w:t>.sr.113.195.1990</w:t>
      </w:r>
    </w:p>
    <w:p w14:paraId="3799B7FB"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Hauptvogel</w:t>
      </w:r>
      <w:proofErr w:type="spellEnd"/>
      <w:r w:rsidRPr="00730AE2">
        <w:rPr>
          <w:rFonts w:ascii="Times New Roman" w:hAnsi="Times New Roman" w:cs="Times New Roman"/>
          <w:sz w:val="24"/>
          <w:szCs w:val="24"/>
        </w:rPr>
        <w:t xml:space="preserve">, D. W., &amp; </w:t>
      </w:r>
      <w:proofErr w:type="spellStart"/>
      <w:r w:rsidRPr="00730AE2">
        <w:rPr>
          <w:rFonts w:ascii="Times New Roman" w:hAnsi="Times New Roman" w:cs="Times New Roman"/>
          <w:sz w:val="24"/>
          <w:szCs w:val="24"/>
        </w:rPr>
        <w:t>Passchier</w:t>
      </w:r>
      <w:proofErr w:type="spellEnd"/>
      <w:r w:rsidRPr="00730AE2">
        <w:rPr>
          <w:rFonts w:ascii="Times New Roman" w:hAnsi="Times New Roman" w:cs="Times New Roman"/>
          <w:sz w:val="24"/>
          <w:szCs w:val="24"/>
        </w:rPr>
        <w:t>, S. Early–Middle Miocene (17–14 Ma) Antarctic ice dynamics reconstructed from the heavy mineral provenance in the AND-2A drill core, Ross Sea, Antarctica. Global and Planetary Change 82, 38-50 (2012).</w:t>
      </w:r>
    </w:p>
    <w:p w14:paraId="1F33EDAE"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Levy, R. H. et al. Antarctic ice-sheet sensitivity to obliquity forcing enhanced through ocean connections. Nature Geoscience 12, 132-137 (2019).</w:t>
      </w:r>
    </w:p>
    <w:p w14:paraId="2631E95B"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Colleoni, F. et al. Past continental shelf evolution increased Antarctic ice sheet sensitivity to climatic conditions. Scientific reports 8, 1-12 (2018).</w:t>
      </w:r>
    </w:p>
    <w:p w14:paraId="63D203ED"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Wilson, D. S. et al.  Antarctic topography at the Eocene‐Oligocene boundary, </w:t>
      </w:r>
      <w:proofErr w:type="spellStart"/>
      <w:r w:rsidRPr="00730AE2">
        <w:rPr>
          <w:rFonts w:ascii="Times New Roman" w:hAnsi="Times New Roman" w:cs="Times New Roman"/>
          <w:sz w:val="24"/>
          <w:szCs w:val="24"/>
        </w:rPr>
        <w:t>Palaeogeogr</w:t>
      </w:r>
      <w:proofErr w:type="spellEnd"/>
      <w:r w:rsidRPr="00730AE2">
        <w:rPr>
          <w:rFonts w:ascii="Times New Roman" w:hAnsi="Times New Roman" w:cs="Times New Roman"/>
          <w:sz w:val="24"/>
          <w:szCs w:val="24"/>
        </w:rPr>
        <w:t xml:space="preserve">. </w:t>
      </w:r>
      <w:proofErr w:type="spellStart"/>
      <w:r w:rsidRPr="00730AE2">
        <w:rPr>
          <w:rFonts w:ascii="Times New Roman" w:hAnsi="Times New Roman" w:cs="Times New Roman"/>
          <w:sz w:val="24"/>
          <w:szCs w:val="24"/>
        </w:rPr>
        <w:t>Palaeoclimatol</w:t>
      </w:r>
      <w:proofErr w:type="spellEnd"/>
      <w:r w:rsidRPr="00730AE2">
        <w:rPr>
          <w:rFonts w:ascii="Times New Roman" w:hAnsi="Times New Roman" w:cs="Times New Roman"/>
          <w:sz w:val="24"/>
          <w:szCs w:val="24"/>
        </w:rPr>
        <w:t xml:space="preserve">. </w:t>
      </w:r>
      <w:proofErr w:type="spellStart"/>
      <w:r w:rsidRPr="00730AE2">
        <w:rPr>
          <w:rFonts w:ascii="Times New Roman" w:hAnsi="Times New Roman" w:cs="Times New Roman"/>
          <w:sz w:val="24"/>
          <w:szCs w:val="24"/>
        </w:rPr>
        <w:t>Palaeoecol</w:t>
      </w:r>
      <w:proofErr w:type="spellEnd"/>
      <w:r w:rsidRPr="00730AE2">
        <w:rPr>
          <w:rFonts w:ascii="Times New Roman" w:hAnsi="Times New Roman" w:cs="Times New Roman"/>
          <w:sz w:val="24"/>
          <w:szCs w:val="24"/>
        </w:rPr>
        <w:t xml:space="preserve">. 335‐336, 24–34 (2012). </w:t>
      </w:r>
      <w:proofErr w:type="gramStart"/>
      <w:r w:rsidRPr="00730AE2">
        <w:rPr>
          <w:rFonts w:ascii="Times New Roman" w:hAnsi="Times New Roman" w:cs="Times New Roman"/>
          <w:sz w:val="24"/>
          <w:szCs w:val="24"/>
        </w:rPr>
        <w:t>doi:10.1016/j.palaeo</w:t>
      </w:r>
      <w:proofErr w:type="gramEnd"/>
      <w:r w:rsidRPr="00730AE2">
        <w:rPr>
          <w:rFonts w:ascii="Times New Roman" w:hAnsi="Times New Roman" w:cs="Times New Roman"/>
          <w:sz w:val="24"/>
          <w:szCs w:val="24"/>
        </w:rPr>
        <w:t>.2011.05.028.</w:t>
      </w:r>
    </w:p>
    <w:p w14:paraId="0AED79F6"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Paxman, G. J., Jamieson, S. S., Hochmuth, K., </w:t>
      </w:r>
      <w:proofErr w:type="spellStart"/>
      <w:r w:rsidRPr="00730AE2">
        <w:rPr>
          <w:rFonts w:ascii="Times New Roman" w:hAnsi="Times New Roman" w:cs="Times New Roman"/>
          <w:sz w:val="24"/>
          <w:szCs w:val="24"/>
        </w:rPr>
        <w:t>Gohl</w:t>
      </w:r>
      <w:proofErr w:type="spellEnd"/>
      <w:r w:rsidRPr="00730AE2">
        <w:rPr>
          <w:rFonts w:ascii="Times New Roman" w:hAnsi="Times New Roman" w:cs="Times New Roman"/>
          <w:sz w:val="24"/>
          <w:szCs w:val="24"/>
        </w:rPr>
        <w:t xml:space="preserve">, K., Bentley, M. J., </w:t>
      </w:r>
      <w:proofErr w:type="spellStart"/>
      <w:r w:rsidRPr="00730AE2">
        <w:rPr>
          <w:rFonts w:ascii="Times New Roman" w:hAnsi="Times New Roman" w:cs="Times New Roman"/>
          <w:sz w:val="24"/>
          <w:szCs w:val="24"/>
        </w:rPr>
        <w:t>Leitchenkov</w:t>
      </w:r>
      <w:proofErr w:type="spellEnd"/>
      <w:r w:rsidRPr="00730AE2">
        <w:rPr>
          <w:rFonts w:ascii="Times New Roman" w:hAnsi="Times New Roman" w:cs="Times New Roman"/>
          <w:sz w:val="24"/>
          <w:szCs w:val="24"/>
        </w:rPr>
        <w:t xml:space="preserve">, G., &amp; </w:t>
      </w:r>
      <w:proofErr w:type="spellStart"/>
      <w:r w:rsidRPr="00730AE2">
        <w:rPr>
          <w:rFonts w:ascii="Times New Roman" w:hAnsi="Times New Roman" w:cs="Times New Roman"/>
          <w:sz w:val="24"/>
          <w:szCs w:val="24"/>
        </w:rPr>
        <w:t>Ferraccioli</w:t>
      </w:r>
      <w:proofErr w:type="spellEnd"/>
      <w:r w:rsidRPr="00730AE2">
        <w:rPr>
          <w:rFonts w:ascii="Times New Roman" w:hAnsi="Times New Roman" w:cs="Times New Roman"/>
          <w:sz w:val="24"/>
          <w:szCs w:val="24"/>
        </w:rPr>
        <w:t>, F. Reconstructions of Antarctic topography since the Eocene–Oligocene boundary. </w:t>
      </w:r>
      <w:proofErr w:type="spellStart"/>
      <w:r w:rsidRPr="00730AE2">
        <w:rPr>
          <w:rFonts w:ascii="Times New Roman" w:hAnsi="Times New Roman" w:cs="Times New Roman"/>
          <w:sz w:val="24"/>
          <w:szCs w:val="24"/>
        </w:rPr>
        <w:t>Palaeogeogr</w:t>
      </w:r>
      <w:proofErr w:type="spellEnd"/>
      <w:r w:rsidRPr="00730AE2">
        <w:rPr>
          <w:rFonts w:ascii="Times New Roman" w:hAnsi="Times New Roman" w:cs="Times New Roman"/>
          <w:sz w:val="24"/>
          <w:szCs w:val="24"/>
        </w:rPr>
        <w:t xml:space="preserve">., </w:t>
      </w:r>
      <w:proofErr w:type="spellStart"/>
      <w:r w:rsidRPr="00730AE2">
        <w:rPr>
          <w:rFonts w:ascii="Times New Roman" w:hAnsi="Times New Roman" w:cs="Times New Roman"/>
          <w:sz w:val="24"/>
          <w:szCs w:val="24"/>
        </w:rPr>
        <w:t>Palaeoclimatol</w:t>
      </w:r>
      <w:proofErr w:type="spellEnd"/>
      <w:r w:rsidRPr="00730AE2">
        <w:rPr>
          <w:rFonts w:ascii="Times New Roman" w:hAnsi="Times New Roman" w:cs="Times New Roman"/>
          <w:sz w:val="24"/>
          <w:szCs w:val="24"/>
        </w:rPr>
        <w:t xml:space="preserve">., </w:t>
      </w:r>
      <w:proofErr w:type="spellStart"/>
      <w:r w:rsidRPr="00730AE2">
        <w:rPr>
          <w:rFonts w:ascii="Times New Roman" w:hAnsi="Times New Roman" w:cs="Times New Roman"/>
          <w:sz w:val="24"/>
          <w:szCs w:val="24"/>
        </w:rPr>
        <w:t>Palaeoecol</w:t>
      </w:r>
      <w:proofErr w:type="spellEnd"/>
      <w:r w:rsidRPr="00730AE2">
        <w:rPr>
          <w:rFonts w:ascii="Times New Roman" w:hAnsi="Times New Roman" w:cs="Times New Roman"/>
          <w:sz w:val="24"/>
          <w:szCs w:val="24"/>
        </w:rPr>
        <w:t>. 535 (2019).</w:t>
      </w:r>
    </w:p>
    <w:p w14:paraId="536C8432"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Gasson, E. G., &amp; </w:t>
      </w:r>
      <w:proofErr w:type="spellStart"/>
      <w:r w:rsidRPr="00730AE2">
        <w:rPr>
          <w:rFonts w:ascii="Times New Roman" w:hAnsi="Times New Roman" w:cs="Times New Roman"/>
          <w:sz w:val="24"/>
          <w:szCs w:val="24"/>
        </w:rPr>
        <w:t>Keisling</w:t>
      </w:r>
      <w:proofErr w:type="spellEnd"/>
      <w:r w:rsidRPr="00730AE2">
        <w:rPr>
          <w:rFonts w:ascii="Times New Roman" w:hAnsi="Times New Roman" w:cs="Times New Roman"/>
          <w:sz w:val="24"/>
          <w:szCs w:val="24"/>
        </w:rPr>
        <w:t>, B. A. The Antarctic Ice Sheet: A Paleoclimate Modelling Perspective. Oceanography 33, 90-100 (2020).</w:t>
      </w:r>
    </w:p>
    <w:p w14:paraId="051843FD"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Anderson, J. B., &amp; Bartek, L. R. Cenozoic glacial history of the Ross Sea revealed by intermediate resolution seismic reflection data combined with drill site information. The Antarctic Paleoenvironment: A Perspective on Global Change: Part One 56, 231-264 (1992).</w:t>
      </w:r>
    </w:p>
    <w:p w14:paraId="0EF501E0"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De Santis, L., Anderson, J. B., </w:t>
      </w:r>
      <w:proofErr w:type="spellStart"/>
      <w:r w:rsidRPr="00730AE2">
        <w:rPr>
          <w:rFonts w:ascii="Times New Roman" w:hAnsi="Times New Roman" w:cs="Times New Roman"/>
          <w:sz w:val="24"/>
          <w:szCs w:val="24"/>
        </w:rPr>
        <w:t>Brancolini</w:t>
      </w:r>
      <w:proofErr w:type="spellEnd"/>
      <w:r w:rsidRPr="00730AE2">
        <w:rPr>
          <w:rFonts w:ascii="Times New Roman" w:hAnsi="Times New Roman" w:cs="Times New Roman"/>
          <w:sz w:val="24"/>
          <w:szCs w:val="24"/>
        </w:rPr>
        <w:t xml:space="preserve">, G., &amp; </w:t>
      </w:r>
      <w:proofErr w:type="spellStart"/>
      <w:r w:rsidRPr="00730AE2">
        <w:rPr>
          <w:rFonts w:ascii="Times New Roman" w:hAnsi="Times New Roman" w:cs="Times New Roman"/>
          <w:sz w:val="24"/>
          <w:szCs w:val="24"/>
        </w:rPr>
        <w:t>Zayatz</w:t>
      </w:r>
      <w:proofErr w:type="spellEnd"/>
      <w:r w:rsidRPr="00730AE2">
        <w:rPr>
          <w:rFonts w:ascii="Times New Roman" w:hAnsi="Times New Roman" w:cs="Times New Roman"/>
          <w:sz w:val="24"/>
          <w:szCs w:val="24"/>
        </w:rPr>
        <w:t>, I. Seismic record of late Oligocene through Miocene glaciation on the central and eastern continental shelf of the Ross Sea. Geology and Seismic Stratigraphy of the Antarctic Margin 68, 235-260 (1995).</w:t>
      </w:r>
    </w:p>
    <w:p w14:paraId="6855B45B"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Gohl</w:t>
      </w:r>
      <w:proofErr w:type="spellEnd"/>
      <w:r w:rsidRPr="00730AE2">
        <w:rPr>
          <w:rFonts w:ascii="Times New Roman" w:hAnsi="Times New Roman" w:cs="Times New Roman"/>
          <w:sz w:val="24"/>
          <w:szCs w:val="24"/>
        </w:rPr>
        <w:t>, K. et al. Seismic stratigraphic record of the Amundsen Sea Embayment shelf from pre-glacial to recent times: Evidence for a dynamic West Antarctic Ice Sheet. Marine Geology 344, 115-131 (2013).</w:t>
      </w:r>
    </w:p>
    <w:p w14:paraId="3AF4F9ED"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lastRenderedPageBreak/>
        <w:t xml:space="preserve">Pérez, L.F. et al. </w:t>
      </w:r>
      <w:proofErr w:type="gramStart"/>
      <w:r w:rsidRPr="00730AE2">
        <w:rPr>
          <w:rFonts w:ascii="Times New Roman" w:hAnsi="Times New Roman" w:cs="Times New Roman"/>
          <w:sz w:val="24"/>
          <w:szCs w:val="24"/>
        </w:rPr>
        <w:t>Early-middle</w:t>
      </w:r>
      <w:proofErr w:type="gramEnd"/>
      <w:r w:rsidRPr="00730AE2">
        <w:rPr>
          <w:rFonts w:ascii="Times New Roman" w:hAnsi="Times New Roman" w:cs="Times New Roman"/>
          <w:sz w:val="24"/>
          <w:szCs w:val="24"/>
        </w:rPr>
        <w:t xml:space="preserve"> Miocene ice sheet dynamics in the Ross Sea embayment: results from integrated core-log-seismic interpretation. GSA Bulletin (2021).</w:t>
      </w:r>
    </w:p>
    <w:p w14:paraId="6324BE08"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Bart, P. J. Were West Antarctic ice sheet grounding events in the Ross Sea a consequence of East Antarctic ice sheet expansion during the middle Miocene? Earth and Planetary Science Letters 216, 93-107 (2003).</w:t>
      </w:r>
    </w:p>
    <w:p w14:paraId="139B16F2" w14:textId="77777777" w:rsidR="00404889" w:rsidRDefault="00404889" w:rsidP="00AD5EA7">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Chow, J. M., &amp; Bart, P. J. West Antarctic Ice Sheet grounding events on the Ross Sea outer continental shelf during the middle Miocene. </w:t>
      </w:r>
      <w:proofErr w:type="spellStart"/>
      <w:r w:rsidRPr="00730AE2">
        <w:rPr>
          <w:rFonts w:ascii="Times New Roman" w:hAnsi="Times New Roman" w:cs="Times New Roman"/>
          <w:sz w:val="24"/>
          <w:szCs w:val="24"/>
        </w:rPr>
        <w:t>Palaeogeogr</w:t>
      </w:r>
      <w:proofErr w:type="spellEnd"/>
      <w:r w:rsidRPr="00730AE2">
        <w:rPr>
          <w:rFonts w:ascii="Times New Roman" w:hAnsi="Times New Roman" w:cs="Times New Roman"/>
          <w:sz w:val="24"/>
          <w:szCs w:val="24"/>
        </w:rPr>
        <w:t xml:space="preserve">., </w:t>
      </w:r>
      <w:proofErr w:type="spellStart"/>
      <w:r w:rsidRPr="00730AE2">
        <w:rPr>
          <w:rFonts w:ascii="Times New Roman" w:hAnsi="Times New Roman" w:cs="Times New Roman"/>
          <w:sz w:val="24"/>
          <w:szCs w:val="24"/>
        </w:rPr>
        <w:t>Palaeoclimatol</w:t>
      </w:r>
      <w:proofErr w:type="spellEnd"/>
      <w:r w:rsidRPr="00730AE2">
        <w:rPr>
          <w:rFonts w:ascii="Times New Roman" w:hAnsi="Times New Roman" w:cs="Times New Roman"/>
          <w:sz w:val="24"/>
          <w:szCs w:val="24"/>
        </w:rPr>
        <w:t xml:space="preserve">., </w:t>
      </w:r>
      <w:proofErr w:type="spellStart"/>
      <w:r w:rsidRPr="00730AE2">
        <w:rPr>
          <w:rFonts w:ascii="Times New Roman" w:hAnsi="Times New Roman" w:cs="Times New Roman"/>
          <w:sz w:val="24"/>
          <w:szCs w:val="24"/>
        </w:rPr>
        <w:t>Palaeoecol</w:t>
      </w:r>
      <w:proofErr w:type="spellEnd"/>
      <w:r w:rsidRPr="00730AE2">
        <w:rPr>
          <w:rFonts w:ascii="Times New Roman" w:hAnsi="Times New Roman" w:cs="Times New Roman"/>
          <w:sz w:val="24"/>
          <w:szCs w:val="24"/>
        </w:rPr>
        <w:t>. 198, 169-186 (2003).</w:t>
      </w:r>
    </w:p>
    <w:p w14:paraId="3FCBF3D1" w14:textId="77777777" w:rsidR="00404889" w:rsidRDefault="00404889" w:rsidP="00AD5EA7">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McKay, R., De Santis, L., Kulhanek, D. K., and the Expedition 374 Science Party. Ross Sea West Antarctic Ice Sheet History. College Station, Texas, International Ocean Discovery Program, Proceedings of the International Ocean Discovery Program (2019).</w:t>
      </w:r>
    </w:p>
    <w:p w14:paraId="0E5571B8"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Licht, K. J., &amp; Hemming, S. R. Analysis of Antarctic </w:t>
      </w:r>
      <w:proofErr w:type="spellStart"/>
      <w:r w:rsidRPr="00730AE2">
        <w:rPr>
          <w:rFonts w:ascii="Times New Roman" w:hAnsi="Times New Roman" w:cs="Times New Roman"/>
          <w:sz w:val="24"/>
          <w:szCs w:val="24"/>
        </w:rPr>
        <w:t>glacigenic</w:t>
      </w:r>
      <w:proofErr w:type="spellEnd"/>
      <w:r w:rsidRPr="00730AE2">
        <w:rPr>
          <w:rFonts w:ascii="Times New Roman" w:hAnsi="Times New Roman" w:cs="Times New Roman"/>
          <w:sz w:val="24"/>
          <w:szCs w:val="24"/>
        </w:rPr>
        <w:t xml:space="preserve"> sediment provenance through geochemical and petrologic applications. Quaternary Science Reviews 164, 1-24 (2017).</w:t>
      </w:r>
    </w:p>
    <w:p w14:paraId="7EF85CAF"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Farmer, G. L., Licht, K., Swope, R. J., &amp; Andrews, J. Isotopic constraints on the provenance of fine-grained sediment in LGM tills from the Ross Embayment, Antarctica. Earth and Planetary Science Letters 249, 90-107 (2006).</w:t>
      </w:r>
    </w:p>
    <w:p w14:paraId="1908924C"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van </w:t>
      </w:r>
      <w:proofErr w:type="spellStart"/>
      <w:r w:rsidRPr="00730AE2">
        <w:rPr>
          <w:rFonts w:ascii="Times New Roman" w:hAnsi="Times New Roman" w:cs="Times New Roman"/>
          <w:sz w:val="24"/>
          <w:szCs w:val="24"/>
        </w:rPr>
        <w:t>Wyck</w:t>
      </w:r>
      <w:proofErr w:type="spellEnd"/>
      <w:r w:rsidRPr="00730AE2">
        <w:rPr>
          <w:rFonts w:ascii="Times New Roman" w:hAnsi="Times New Roman" w:cs="Times New Roman"/>
          <w:sz w:val="24"/>
          <w:szCs w:val="24"/>
        </w:rPr>
        <w:t xml:space="preserve"> de Vries, M., Bingham, R. G., &amp; Hein, A. S. A new volcanic province: an inventory of subglacial volcanoes in West Antarctica. Geological Society, London, Special Publications 461, SP461. 467 (2017).</w:t>
      </w:r>
    </w:p>
    <w:p w14:paraId="78E136A9"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Farmer, G. L., &amp; Licht, K. J. </w:t>
      </w:r>
      <w:proofErr w:type="gramStart"/>
      <w:r w:rsidRPr="00730AE2">
        <w:rPr>
          <w:rFonts w:ascii="Times New Roman" w:hAnsi="Times New Roman" w:cs="Times New Roman"/>
          <w:sz w:val="24"/>
          <w:szCs w:val="24"/>
        </w:rPr>
        <w:t>Generation</w:t>
      </w:r>
      <w:proofErr w:type="gramEnd"/>
      <w:r w:rsidRPr="00730AE2">
        <w:rPr>
          <w:rFonts w:ascii="Times New Roman" w:hAnsi="Times New Roman" w:cs="Times New Roman"/>
          <w:sz w:val="24"/>
          <w:szCs w:val="24"/>
        </w:rPr>
        <w:t xml:space="preserve"> and fate of glacial sediments in the central Transantarctic Mountains based on radiogenic isotopes and implications for reconstructing past ice dynamics. Quaternary Science Reviews 150, 98-109 (2016).</w:t>
      </w:r>
    </w:p>
    <w:p w14:paraId="72FAF56A"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Goodge, J. W. Geological and tectonic evolution of the Transantarctic Mountains, from ancient craton to recent enigma. Gondwana Research 80, 50-122 (2020).</w:t>
      </w:r>
    </w:p>
    <w:p w14:paraId="20A5E5CF"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Licht, K. J., &amp; Palmer, E. F. Erosion and transport by Byrd Glacier, Antarctica during the last glacial maximum. Quaternary Science Reviews 62, 32-48 (2013).</w:t>
      </w:r>
    </w:p>
    <w:p w14:paraId="176E0B3F"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Licht, K. J., Hennessy, A. J., &amp; </w:t>
      </w:r>
      <w:proofErr w:type="spellStart"/>
      <w:r w:rsidRPr="00730AE2">
        <w:rPr>
          <w:rFonts w:ascii="Times New Roman" w:hAnsi="Times New Roman" w:cs="Times New Roman"/>
          <w:sz w:val="24"/>
          <w:szCs w:val="24"/>
        </w:rPr>
        <w:t>Welke</w:t>
      </w:r>
      <w:proofErr w:type="spellEnd"/>
      <w:r w:rsidRPr="00730AE2">
        <w:rPr>
          <w:rFonts w:ascii="Times New Roman" w:hAnsi="Times New Roman" w:cs="Times New Roman"/>
          <w:sz w:val="24"/>
          <w:szCs w:val="24"/>
        </w:rPr>
        <w:t>, B. M. The U-Pb detrital zircon signature of West Antarctic ice stream tills in the Ross embayment, with implications for Last Glacial Maximum ice flow reconstructions. Antarctic Science 26, 687-697 (2014).</w:t>
      </w:r>
    </w:p>
    <w:p w14:paraId="73B22994"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Bader, N. A., Licht, K. J., Kaplan, M. R., </w:t>
      </w:r>
      <w:proofErr w:type="spellStart"/>
      <w:r w:rsidRPr="00730AE2">
        <w:rPr>
          <w:rFonts w:ascii="Times New Roman" w:hAnsi="Times New Roman" w:cs="Times New Roman"/>
          <w:sz w:val="24"/>
          <w:szCs w:val="24"/>
        </w:rPr>
        <w:t>Kassab</w:t>
      </w:r>
      <w:proofErr w:type="spellEnd"/>
      <w:r w:rsidRPr="00730AE2">
        <w:rPr>
          <w:rFonts w:ascii="Times New Roman" w:hAnsi="Times New Roman" w:cs="Times New Roman"/>
          <w:sz w:val="24"/>
          <w:szCs w:val="24"/>
        </w:rPr>
        <w:t xml:space="preserve">, C., &amp; </w:t>
      </w:r>
      <w:proofErr w:type="spellStart"/>
      <w:r w:rsidRPr="00730AE2">
        <w:rPr>
          <w:rFonts w:ascii="Times New Roman" w:hAnsi="Times New Roman" w:cs="Times New Roman"/>
          <w:sz w:val="24"/>
          <w:szCs w:val="24"/>
        </w:rPr>
        <w:t>Winckler</w:t>
      </w:r>
      <w:proofErr w:type="spellEnd"/>
      <w:r w:rsidRPr="00730AE2">
        <w:rPr>
          <w:rFonts w:ascii="Times New Roman" w:hAnsi="Times New Roman" w:cs="Times New Roman"/>
          <w:sz w:val="24"/>
          <w:szCs w:val="24"/>
        </w:rPr>
        <w:t>, G. East Antarctic ice sheet stability recorded in a high-elevation ice-cored moraine. Quaternary Science Reviews 159, 88-102 (2017).</w:t>
      </w:r>
    </w:p>
    <w:p w14:paraId="14F20DBA"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Kyle, R.A. &amp; </w:t>
      </w:r>
      <w:proofErr w:type="spellStart"/>
      <w:r w:rsidRPr="00730AE2">
        <w:rPr>
          <w:rFonts w:ascii="Times New Roman" w:hAnsi="Times New Roman" w:cs="Times New Roman"/>
          <w:sz w:val="24"/>
          <w:szCs w:val="24"/>
        </w:rPr>
        <w:t>Schopf</w:t>
      </w:r>
      <w:proofErr w:type="spellEnd"/>
      <w:r w:rsidRPr="00730AE2">
        <w:rPr>
          <w:rFonts w:ascii="Times New Roman" w:hAnsi="Times New Roman" w:cs="Times New Roman"/>
          <w:sz w:val="24"/>
          <w:szCs w:val="24"/>
        </w:rPr>
        <w:t xml:space="preserve">, J.M. Permian and Triassic </w:t>
      </w:r>
      <w:proofErr w:type="spellStart"/>
      <w:r w:rsidRPr="00730AE2">
        <w:rPr>
          <w:rFonts w:ascii="Times New Roman" w:hAnsi="Times New Roman" w:cs="Times New Roman"/>
          <w:sz w:val="24"/>
          <w:szCs w:val="24"/>
        </w:rPr>
        <w:t>palynostratigraphy</w:t>
      </w:r>
      <w:proofErr w:type="spellEnd"/>
      <w:r w:rsidRPr="00730AE2">
        <w:rPr>
          <w:rFonts w:ascii="Times New Roman" w:hAnsi="Times New Roman" w:cs="Times New Roman"/>
          <w:sz w:val="24"/>
          <w:szCs w:val="24"/>
        </w:rPr>
        <w:t xml:space="preserve"> of the Victoria Group, Transantarctic Mountains: in Craddock, C., ed., Antarctic geoscience: Madison, University of Wisconsin Press, International Union of Geological Sciences, Series B-4, 649–659 (1982).</w:t>
      </w:r>
    </w:p>
    <w:p w14:paraId="25054EE5"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Perotti, M., </w:t>
      </w:r>
      <w:proofErr w:type="spellStart"/>
      <w:r w:rsidRPr="00730AE2">
        <w:rPr>
          <w:rFonts w:ascii="Times New Roman" w:hAnsi="Times New Roman" w:cs="Times New Roman"/>
          <w:sz w:val="24"/>
          <w:szCs w:val="24"/>
        </w:rPr>
        <w:t>Andreucci</w:t>
      </w:r>
      <w:proofErr w:type="spellEnd"/>
      <w:r w:rsidRPr="00730AE2">
        <w:rPr>
          <w:rFonts w:ascii="Times New Roman" w:hAnsi="Times New Roman" w:cs="Times New Roman"/>
          <w:sz w:val="24"/>
          <w:szCs w:val="24"/>
        </w:rPr>
        <w:t xml:space="preserve">, B., Talarico, F., </w:t>
      </w:r>
      <w:proofErr w:type="spellStart"/>
      <w:r w:rsidRPr="00730AE2">
        <w:rPr>
          <w:rFonts w:ascii="Times New Roman" w:hAnsi="Times New Roman" w:cs="Times New Roman"/>
          <w:sz w:val="24"/>
          <w:szCs w:val="24"/>
        </w:rPr>
        <w:t>Zattin</w:t>
      </w:r>
      <w:proofErr w:type="spellEnd"/>
      <w:r w:rsidRPr="00730AE2">
        <w:rPr>
          <w:rFonts w:ascii="Times New Roman" w:hAnsi="Times New Roman" w:cs="Times New Roman"/>
          <w:sz w:val="24"/>
          <w:szCs w:val="24"/>
        </w:rPr>
        <w:t xml:space="preserve">, M., &amp; Langone, A. </w:t>
      </w:r>
      <w:proofErr w:type="spellStart"/>
      <w:r w:rsidRPr="00730AE2">
        <w:rPr>
          <w:rFonts w:ascii="Times New Roman" w:hAnsi="Times New Roman" w:cs="Times New Roman"/>
          <w:sz w:val="24"/>
          <w:szCs w:val="24"/>
        </w:rPr>
        <w:t>Multianalytical</w:t>
      </w:r>
      <w:proofErr w:type="spellEnd"/>
      <w:r w:rsidRPr="00730AE2">
        <w:rPr>
          <w:rFonts w:ascii="Times New Roman" w:hAnsi="Times New Roman" w:cs="Times New Roman"/>
          <w:sz w:val="24"/>
          <w:szCs w:val="24"/>
        </w:rPr>
        <w:t xml:space="preserve"> provenance analysis of Eastern Ross Sea LGM till sediments (Antarctica): Petrography, geochronology, and thermochronology detrital data. Geochemistry, Geophysics, Geosystems 18, 2275-2304 (2017).</w:t>
      </w:r>
    </w:p>
    <w:p w14:paraId="57B0751E"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Jordan, T. A., Riley, T. R., &amp; </w:t>
      </w:r>
      <w:proofErr w:type="spellStart"/>
      <w:r w:rsidRPr="00730AE2">
        <w:rPr>
          <w:rFonts w:ascii="Times New Roman" w:hAnsi="Times New Roman" w:cs="Times New Roman"/>
          <w:sz w:val="24"/>
          <w:szCs w:val="24"/>
        </w:rPr>
        <w:t>Siddoway</w:t>
      </w:r>
      <w:proofErr w:type="spellEnd"/>
      <w:r w:rsidRPr="00730AE2">
        <w:rPr>
          <w:rFonts w:ascii="Times New Roman" w:hAnsi="Times New Roman" w:cs="Times New Roman"/>
          <w:sz w:val="24"/>
          <w:szCs w:val="24"/>
        </w:rPr>
        <w:t>, C. S. The geological history and evolution of West Antarctica. Nature Reviews Earth &amp; Environment 1, 1-17 (2020).</w:t>
      </w:r>
    </w:p>
    <w:p w14:paraId="2789D625"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lastRenderedPageBreak/>
        <w:t>Balshaw</w:t>
      </w:r>
      <w:proofErr w:type="spellEnd"/>
      <w:r w:rsidRPr="00730AE2">
        <w:rPr>
          <w:rFonts w:ascii="Times New Roman" w:hAnsi="Times New Roman" w:cs="Times New Roman"/>
          <w:sz w:val="24"/>
          <w:szCs w:val="24"/>
        </w:rPr>
        <w:t>-Biddle, K. M. Antarctic glacial chronology reflected in the Oligocene through Pliocene sedimentary section in the Ross Sea (Rice University, 1981). </w:t>
      </w:r>
    </w:p>
    <w:p w14:paraId="6DE8FF8A"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Westerhold</w:t>
      </w:r>
      <w:proofErr w:type="spellEnd"/>
      <w:r w:rsidRPr="00730AE2">
        <w:rPr>
          <w:rFonts w:ascii="Times New Roman" w:hAnsi="Times New Roman" w:cs="Times New Roman"/>
          <w:sz w:val="24"/>
          <w:szCs w:val="24"/>
        </w:rPr>
        <w:t>, T. et al. An astronomically dated record of Earth’s climate and its predictability over the last 66 million years. Science 369, 1383-1387 (2020).</w:t>
      </w:r>
    </w:p>
    <w:p w14:paraId="1EA03085"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Koppes</w:t>
      </w:r>
      <w:proofErr w:type="spellEnd"/>
      <w:r w:rsidRPr="00730AE2">
        <w:rPr>
          <w:rFonts w:ascii="Times New Roman" w:hAnsi="Times New Roman" w:cs="Times New Roman"/>
          <w:sz w:val="24"/>
          <w:szCs w:val="24"/>
        </w:rPr>
        <w:t>, M. et al. Observed latitudinal variations in erosion as a function of glacier dynamics. Nature 526, 100–103 (2015).</w:t>
      </w:r>
    </w:p>
    <w:p w14:paraId="02721AA3"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Alley, R. B., </w:t>
      </w:r>
      <w:proofErr w:type="spellStart"/>
      <w:r w:rsidRPr="00730AE2">
        <w:rPr>
          <w:rFonts w:ascii="Times New Roman" w:hAnsi="Times New Roman" w:cs="Times New Roman"/>
          <w:sz w:val="24"/>
          <w:szCs w:val="24"/>
        </w:rPr>
        <w:t>Cuffey</w:t>
      </w:r>
      <w:proofErr w:type="spellEnd"/>
      <w:r w:rsidRPr="00730AE2">
        <w:rPr>
          <w:rFonts w:ascii="Times New Roman" w:hAnsi="Times New Roman" w:cs="Times New Roman"/>
          <w:sz w:val="24"/>
          <w:szCs w:val="24"/>
        </w:rPr>
        <w:t>, K. M., &amp; Zoet, L. K. Glacial erosion: status and outlook. Annals of Glaciology 60, 1-13 (2019).</w:t>
      </w:r>
    </w:p>
    <w:p w14:paraId="6E749B28" w14:textId="63BD7FA2" w:rsidR="00404889" w:rsidRDefault="00404889" w:rsidP="00AD5EA7">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Cox S.C., Smith </w:t>
      </w:r>
      <w:proofErr w:type="spellStart"/>
      <w:r w:rsidRPr="00730AE2">
        <w:rPr>
          <w:rFonts w:ascii="Times New Roman" w:hAnsi="Times New Roman" w:cs="Times New Roman"/>
          <w:sz w:val="24"/>
          <w:szCs w:val="24"/>
        </w:rPr>
        <w:t>Lyttle</w:t>
      </w:r>
      <w:proofErr w:type="spellEnd"/>
      <w:r w:rsidRPr="00730AE2">
        <w:rPr>
          <w:rFonts w:ascii="Times New Roman" w:hAnsi="Times New Roman" w:cs="Times New Roman"/>
          <w:sz w:val="24"/>
          <w:szCs w:val="24"/>
        </w:rPr>
        <w:t xml:space="preserve"> B. and the </w:t>
      </w:r>
      <w:proofErr w:type="spellStart"/>
      <w:r w:rsidRPr="00730AE2">
        <w:rPr>
          <w:rFonts w:ascii="Times New Roman" w:hAnsi="Times New Roman" w:cs="Times New Roman"/>
          <w:sz w:val="24"/>
          <w:szCs w:val="24"/>
        </w:rPr>
        <w:t>GeoMAP</w:t>
      </w:r>
      <w:proofErr w:type="spellEnd"/>
      <w:r w:rsidRPr="00730AE2">
        <w:rPr>
          <w:rFonts w:ascii="Times New Roman" w:hAnsi="Times New Roman" w:cs="Times New Roman"/>
          <w:sz w:val="24"/>
          <w:szCs w:val="24"/>
        </w:rPr>
        <w:t xml:space="preserve"> team. SCAR </w:t>
      </w:r>
      <w:proofErr w:type="spellStart"/>
      <w:r w:rsidRPr="00730AE2">
        <w:rPr>
          <w:rFonts w:ascii="Times New Roman" w:hAnsi="Times New Roman" w:cs="Times New Roman"/>
          <w:sz w:val="24"/>
          <w:szCs w:val="24"/>
        </w:rPr>
        <w:t>GeoMAP</w:t>
      </w:r>
      <w:proofErr w:type="spellEnd"/>
      <w:r w:rsidRPr="00730AE2">
        <w:rPr>
          <w:rFonts w:ascii="Times New Roman" w:hAnsi="Times New Roman" w:cs="Times New Roman"/>
          <w:sz w:val="24"/>
          <w:szCs w:val="24"/>
        </w:rPr>
        <w:t xml:space="preserve"> dataset. GNS Science, Lower Hutt, New Zealand. Release v.201907 (2019). https://doi.org/10.21420/7SH7-6K05 </w:t>
      </w:r>
    </w:p>
    <w:p w14:paraId="77D65512" w14:textId="3361C02C" w:rsidR="00D92F7A" w:rsidRPr="00730AE2" w:rsidRDefault="00D92F7A" w:rsidP="00AD5EA7">
      <w:pPr>
        <w:pStyle w:val="ListParagraph"/>
        <w:numPr>
          <w:ilvl w:val="0"/>
          <w:numId w:val="26"/>
        </w:numPr>
        <w:spacing w:line="276" w:lineRule="auto"/>
        <w:rPr>
          <w:rFonts w:ascii="Times New Roman" w:hAnsi="Times New Roman" w:cs="Times New Roman"/>
          <w:sz w:val="24"/>
          <w:szCs w:val="24"/>
        </w:rPr>
      </w:pPr>
      <w:proofErr w:type="spellStart"/>
      <w:r w:rsidRPr="00D92F7A">
        <w:rPr>
          <w:rFonts w:ascii="Times New Roman" w:hAnsi="Times New Roman" w:cs="Times New Roman"/>
          <w:sz w:val="24"/>
          <w:szCs w:val="24"/>
        </w:rPr>
        <w:t>Morlighem</w:t>
      </w:r>
      <w:proofErr w:type="spellEnd"/>
      <w:r w:rsidRPr="00D92F7A">
        <w:rPr>
          <w:rFonts w:ascii="Times New Roman" w:hAnsi="Times New Roman" w:cs="Times New Roman"/>
          <w:sz w:val="24"/>
          <w:szCs w:val="24"/>
        </w:rPr>
        <w:t>, M. 2019. </w:t>
      </w:r>
      <w:proofErr w:type="spellStart"/>
      <w:r w:rsidRPr="00D92F7A">
        <w:rPr>
          <w:rFonts w:ascii="Times New Roman" w:hAnsi="Times New Roman" w:cs="Times New Roman"/>
          <w:i/>
          <w:iCs/>
          <w:sz w:val="24"/>
          <w:szCs w:val="24"/>
        </w:rPr>
        <w:t>MEaSUREs</w:t>
      </w:r>
      <w:proofErr w:type="spellEnd"/>
      <w:r w:rsidRPr="00D92F7A">
        <w:rPr>
          <w:rFonts w:ascii="Times New Roman" w:hAnsi="Times New Roman" w:cs="Times New Roman"/>
          <w:i/>
          <w:iCs/>
          <w:sz w:val="24"/>
          <w:szCs w:val="24"/>
        </w:rPr>
        <w:t xml:space="preserve"> </w:t>
      </w:r>
      <w:proofErr w:type="spellStart"/>
      <w:r w:rsidRPr="00D92F7A">
        <w:rPr>
          <w:rFonts w:ascii="Times New Roman" w:hAnsi="Times New Roman" w:cs="Times New Roman"/>
          <w:i/>
          <w:iCs/>
          <w:sz w:val="24"/>
          <w:szCs w:val="24"/>
        </w:rPr>
        <w:t>BedMachine</w:t>
      </w:r>
      <w:proofErr w:type="spellEnd"/>
      <w:r w:rsidRPr="00D92F7A">
        <w:rPr>
          <w:rFonts w:ascii="Times New Roman" w:hAnsi="Times New Roman" w:cs="Times New Roman"/>
          <w:i/>
          <w:iCs/>
          <w:sz w:val="24"/>
          <w:szCs w:val="24"/>
        </w:rPr>
        <w:t xml:space="preserve"> Antarctica, Version 1</w:t>
      </w:r>
      <w:r w:rsidRPr="00D92F7A">
        <w:rPr>
          <w:rFonts w:ascii="Times New Roman" w:hAnsi="Times New Roman" w:cs="Times New Roman"/>
          <w:sz w:val="24"/>
          <w:szCs w:val="24"/>
        </w:rPr>
        <w:t xml:space="preserve">. Boulder, Colorado USA. NASA National Snow and Ice Data </w:t>
      </w:r>
      <w:proofErr w:type="spellStart"/>
      <w:r w:rsidRPr="00D92F7A">
        <w:rPr>
          <w:rFonts w:ascii="Times New Roman" w:hAnsi="Times New Roman" w:cs="Times New Roman"/>
          <w:sz w:val="24"/>
          <w:szCs w:val="24"/>
        </w:rPr>
        <w:t>Center</w:t>
      </w:r>
      <w:proofErr w:type="spellEnd"/>
      <w:r w:rsidRPr="00D92F7A">
        <w:rPr>
          <w:rFonts w:ascii="Times New Roman" w:hAnsi="Times New Roman" w:cs="Times New Roman"/>
          <w:sz w:val="24"/>
          <w:szCs w:val="24"/>
        </w:rPr>
        <w:t xml:space="preserve"> Distributed Active Archive </w:t>
      </w:r>
      <w:proofErr w:type="spellStart"/>
      <w:r w:rsidRPr="00D92F7A">
        <w:rPr>
          <w:rFonts w:ascii="Times New Roman" w:hAnsi="Times New Roman" w:cs="Times New Roman"/>
          <w:sz w:val="24"/>
          <w:szCs w:val="24"/>
        </w:rPr>
        <w:t>Center</w:t>
      </w:r>
      <w:proofErr w:type="spellEnd"/>
      <w:r w:rsidRPr="00D92F7A">
        <w:rPr>
          <w:rFonts w:ascii="Times New Roman" w:hAnsi="Times New Roman" w:cs="Times New Roman"/>
          <w:sz w:val="24"/>
          <w:szCs w:val="24"/>
        </w:rPr>
        <w:t xml:space="preserve">. </w:t>
      </w:r>
      <w:proofErr w:type="spellStart"/>
      <w:r w:rsidRPr="00D92F7A">
        <w:rPr>
          <w:rFonts w:ascii="Times New Roman" w:hAnsi="Times New Roman" w:cs="Times New Roman"/>
          <w:sz w:val="24"/>
          <w:szCs w:val="24"/>
        </w:rPr>
        <w:t>doi</w:t>
      </w:r>
      <w:proofErr w:type="spellEnd"/>
      <w:r w:rsidRPr="00D92F7A">
        <w:rPr>
          <w:rFonts w:ascii="Times New Roman" w:hAnsi="Times New Roman" w:cs="Times New Roman"/>
          <w:sz w:val="24"/>
          <w:szCs w:val="24"/>
        </w:rPr>
        <w:t>: </w:t>
      </w:r>
      <w:hyperlink r:id="rId12" w:history="1">
        <w:r w:rsidRPr="00D92F7A">
          <w:rPr>
            <w:rFonts w:ascii="Times New Roman" w:hAnsi="Times New Roman" w:cs="Times New Roman"/>
            <w:sz w:val="24"/>
            <w:szCs w:val="24"/>
          </w:rPr>
          <w:t>https://doi.org/10.5067/C2GFER6PTOS4</w:t>
        </w:r>
      </w:hyperlink>
      <w:r w:rsidRPr="00D92F7A">
        <w:rPr>
          <w:rFonts w:ascii="Times New Roman" w:hAnsi="Times New Roman" w:cs="Times New Roman"/>
          <w:sz w:val="24"/>
          <w:szCs w:val="24"/>
        </w:rPr>
        <w:t>. [</w:t>
      </w:r>
      <w:r w:rsidR="00812752">
        <w:rPr>
          <w:rFonts w:ascii="Times New Roman" w:hAnsi="Times New Roman" w:cs="Times New Roman"/>
          <w:sz w:val="24"/>
          <w:szCs w:val="24"/>
        </w:rPr>
        <w:t>10/06/21</w:t>
      </w:r>
      <w:r w:rsidRPr="00D92F7A">
        <w:rPr>
          <w:rFonts w:ascii="Times New Roman" w:hAnsi="Times New Roman" w:cs="Times New Roman"/>
          <w:sz w:val="24"/>
          <w:szCs w:val="24"/>
        </w:rPr>
        <w:t>].</w:t>
      </w:r>
    </w:p>
    <w:p w14:paraId="0A71335D"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Morlighem</w:t>
      </w:r>
      <w:proofErr w:type="spellEnd"/>
      <w:r w:rsidRPr="00730AE2">
        <w:rPr>
          <w:rFonts w:ascii="Times New Roman" w:hAnsi="Times New Roman" w:cs="Times New Roman"/>
          <w:sz w:val="24"/>
          <w:szCs w:val="24"/>
        </w:rPr>
        <w:t xml:space="preserve">, M. et al. Deep glacial troughs and stabilizing ridges unveiled beneath the margins of the Antarctic ice sheet. Nat. </w:t>
      </w:r>
      <w:proofErr w:type="spellStart"/>
      <w:r w:rsidRPr="00730AE2">
        <w:rPr>
          <w:rFonts w:ascii="Times New Roman" w:hAnsi="Times New Roman" w:cs="Times New Roman"/>
          <w:sz w:val="24"/>
          <w:szCs w:val="24"/>
        </w:rPr>
        <w:t>Geosci</w:t>
      </w:r>
      <w:proofErr w:type="spellEnd"/>
      <w:r w:rsidRPr="00730AE2">
        <w:rPr>
          <w:rFonts w:ascii="Times New Roman" w:hAnsi="Times New Roman" w:cs="Times New Roman"/>
          <w:sz w:val="24"/>
          <w:szCs w:val="24"/>
        </w:rPr>
        <w:t>. 13, 132–137 (2020). https://doi.org/10.1038/s41561-019-0510-8</w:t>
      </w:r>
    </w:p>
    <w:p w14:paraId="33CC3B7F" w14:textId="6E7FA6EA"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Mouginot</w:t>
      </w:r>
      <w:proofErr w:type="spellEnd"/>
      <w:r w:rsidRPr="00730AE2">
        <w:rPr>
          <w:rFonts w:ascii="Times New Roman" w:hAnsi="Times New Roman" w:cs="Times New Roman"/>
          <w:sz w:val="24"/>
          <w:szCs w:val="24"/>
        </w:rPr>
        <w:t xml:space="preserve">, J., </w:t>
      </w:r>
      <w:proofErr w:type="spellStart"/>
      <w:r w:rsidRPr="00730AE2">
        <w:rPr>
          <w:rFonts w:ascii="Times New Roman" w:hAnsi="Times New Roman" w:cs="Times New Roman"/>
          <w:sz w:val="24"/>
          <w:szCs w:val="24"/>
        </w:rPr>
        <w:t>Scheuchl</w:t>
      </w:r>
      <w:proofErr w:type="spellEnd"/>
      <w:r w:rsidRPr="00730AE2">
        <w:rPr>
          <w:rFonts w:ascii="Times New Roman" w:hAnsi="Times New Roman" w:cs="Times New Roman"/>
          <w:sz w:val="24"/>
          <w:szCs w:val="24"/>
        </w:rPr>
        <w:t xml:space="preserve">, B. and </w:t>
      </w:r>
      <w:proofErr w:type="spellStart"/>
      <w:r w:rsidRPr="00730AE2">
        <w:rPr>
          <w:rFonts w:ascii="Times New Roman" w:hAnsi="Times New Roman" w:cs="Times New Roman"/>
          <w:sz w:val="24"/>
          <w:szCs w:val="24"/>
        </w:rPr>
        <w:t>Rignot</w:t>
      </w:r>
      <w:proofErr w:type="spellEnd"/>
      <w:r w:rsidRPr="00730AE2">
        <w:rPr>
          <w:rFonts w:ascii="Times New Roman" w:hAnsi="Times New Roman" w:cs="Times New Roman"/>
          <w:sz w:val="24"/>
          <w:szCs w:val="24"/>
        </w:rPr>
        <w:t xml:space="preserve">. E. </w:t>
      </w:r>
      <w:proofErr w:type="spellStart"/>
      <w:r w:rsidRPr="00730AE2">
        <w:rPr>
          <w:rFonts w:ascii="Times New Roman" w:hAnsi="Times New Roman" w:cs="Times New Roman"/>
          <w:sz w:val="24"/>
          <w:szCs w:val="24"/>
        </w:rPr>
        <w:t>MEaSUREs</w:t>
      </w:r>
      <w:proofErr w:type="spellEnd"/>
      <w:r w:rsidRPr="00730AE2">
        <w:rPr>
          <w:rFonts w:ascii="Times New Roman" w:hAnsi="Times New Roman" w:cs="Times New Roman"/>
          <w:sz w:val="24"/>
          <w:szCs w:val="24"/>
        </w:rPr>
        <w:t xml:space="preserve"> Antarctic Boundaries for IPY 2007-2009 from Satellite Radar, Version 2. Boulder, Colorado USA. NASA National Snow and Ice Data </w:t>
      </w:r>
      <w:proofErr w:type="spellStart"/>
      <w:r w:rsidRPr="00730AE2">
        <w:rPr>
          <w:rFonts w:ascii="Times New Roman" w:hAnsi="Times New Roman" w:cs="Times New Roman"/>
          <w:sz w:val="24"/>
          <w:szCs w:val="24"/>
        </w:rPr>
        <w:t>Center</w:t>
      </w:r>
      <w:proofErr w:type="spellEnd"/>
      <w:r w:rsidRPr="00730AE2">
        <w:rPr>
          <w:rFonts w:ascii="Times New Roman" w:hAnsi="Times New Roman" w:cs="Times New Roman"/>
          <w:sz w:val="24"/>
          <w:szCs w:val="24"/>
        </w:rPr>
        <w:t xml:space="preserve"> Distributed Active Archive </w:t>
      </w:r>
      <w:proofErr w:type="spellStart"/>
      <w:r w:rsidRPr="00730AE2">
        <w:rPr>
          <w:rFonts w:ascii="Times New Roman" w:hAnsi="Times New Roman" w:cs="Times New Roman"/>
          <w:sz w:val="24"/>
          <w:szCs w:val="24"/>
        </w:rPr>
        <w:t>Center</w:t>
      </w:r>
      <w:proofErr w:type="spellEnd"/>
      <w:r w:rsidRPr="00730AE2">
        <w:rPr>
          <w:rFonts w:ascii="Times New Roman" w:hAnsi="Times New Roman" w:cs="Times New Roman"/>
          <w:sz w:val="24"/>
          <w:szCs w:val="24"/>
        </w:rPr>
        <w:t xml:space="preserve"> (2017). https://doi.org/10.5067/AXE4121732AD.</w:t>
      </w:r>
    </w:p>
    <w:p w14:paraId="3D134044" w14:textId="2FB7A2FB"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Rignot</w:t>
      </w:r>
      <w:proofErr w:type="spellEnd"/>
      <w:r w:rsidRPr="00730AE2">
        <w:rPr>
          <w:rFonts w:ascii="Times New Roman" w:hAnsi="Times New Roman" w:cs="Times New Roman"/>
          <w:sz w:val="24"/>
          <w:szCs w:val="24"/>
        </w:rPr>
        <w:t xml:space="preserve">, E., Jacobs, S. S., </w:t>
      </w:r>
      <w:proofErr w:type="spellStart"/>
      <w:r w:rsidRPr="00730AE2">
        <w:rPr>
          <w:rFonts w:ascii="Times New Roman" w:hAnsi="Times New Roman" w:cs="Times New Roman"/>
          <w:sz w:val="24"/>
          <w:szCs w:val="24"/>
        </w:rPr>
        <w:t>Mouginot</w:t>
      </w:r>
      <w:proofErr w:type="spellEnd"/>
      <w:r w:rsidRPr="00730AE2">
        <w:rPr>
          <w:rFonts w:ascii="Times New Roman" w:hAnsi="Times New Roman" w:cs="Times New Roman"/>
          <w:sz w:val="24"/>
          <w:szCs w:val="24"/>
        </w:rPr>
        <w:t xml:space="preserve">, J. &amp; B. </w:t>
      </w:r>
      <w:proofErr w:type="spellStart"/>
      <w:r w:rsidRPr="00730AE2">
        <w:rPr>
          <w:rFonts w:ascii="Times New Roman" w:hAnsi="Times New Roman" w:cs="Times New Roman"/>
          <w:sz w:val="24"/>
          <w:szCs w:val="24"/>
        </w:rPr>
        <w:t>Scheuchl</w:t>
      </w:r>
      <w:proofErr w:type="spellEnd"/>
      <w:r w:rsidRPr="00730AE2">
        <w:rPr>
          <w:rFonts w:ascii="Times New Roman" w:hAnsi="Times New Roman" w:cs="Times New Roman"/>
          <w:sz w:val="24"/>
          <w:szCs w:val="24"/>
        </w:rPr>
        <w:t xml:space="preserve">. </w:t>
      </w:r>
      <w:proofErr w:type="gramStart"/>
      <w:r w:rsidRPr="00730AE2">
        <w:rPr>
          <w:rFonts w:ascii="Times New Roman" w:hAnsi="Times New Roman" w:cs="Times New Roman"/>
          <w:sz w:val="24"/>
          <w:szCs w:val="24"/>
        </w:rPr>
        <w:t>Ice-shelf</w:t>
      </w:r>
      <w:proofErr w:type="gramEnd"/>
      <w:r w:rsidRPr="00730AE2">
        <w:rPr>
          <w:rFonts w:ascii="Times New Roman" w:hAnsi="Times New Roman" w:cs="Times New Roman"/>
          <w:sz w:val="24"/>
          <w:szCs w:val="24"/>
        </w:rPr>
        <w:t xml:space="preserve"> melting around Antarctica. Science. 341, 266-270 (2013). https://doi.org/10.1126/science.1235798</w:t>
      </w:r>
    </w:p>
    <w:p w14:paraId="26955555"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Tinto, K.J. et al. Ross Ice Shelf response to climate driven by the tectonic imprint on seafloor bathymetry. Nat. </w:t>
      </w:r>
      <w:proofErr w:type="spellStart"/>
      <w:r w:rsidRPr="00730AE2">
        <w:rPr>
          <w:rFonts w:ascii="Times New Roman" w:hAnsi="Times New Roman" w:cs="Times New Roman"/>
          <w:sz w:val="24"/>
          <w:szCs w:val="24"/>
        </w:rPr>
        <w:t>Geosci</w:t>
      </w:r>
      <w:proofErr w:type="spellEnd"/>
      <w:r w:rsidRPr="00730AE2">
        <w:rPr>
          <w:rFonts w:ascii="Times New Roman" w:hAnsi="Times New Roman" w:cs="Times New Roman"/>
          <w:sz w:val="24"/>
          <w:szCs w:val="24"/>
        </w:rPr>
        <w:t>. 12, 441–449 (2019). https://doi.org/10.1038/s41561-019-0370-2</w:t>
      </w:r>
    </w:p>
    <w:p w14:paraId="49F7758B"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Vermeesch, P. Statistical models for point-counting data. Earth and Planetary Science Letters 501, 112-118 (2018).</w:t>
      </w:r>
    </w:p>
    <w:p w14:paraId="35654344"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Ogg</w:t>
      </w:r>
      <w:proofErr w:type="spellEnd"/>
      <w:r w:rsidRPr="00730AE2">
        <w:rPr>
          <w:rFonts w:ascii="Times New Roman" w:hAnsi="Times New Roman" w:cs="Times New Roman"/>
          <w:sz w:val="24"/>
          <w:szCs w:val="24"/>
        </w:rPr>
        <w:t>, J. Geomagnetic Polarity Time Scale. In Geologic Time Scale 2020 (eds. Gradstein, F. M. et al.) 159–192 (Elsevier, 2020).</w:t>
      </w:r>
    </w:p>
    <w:p w14:paraId="08D26584" w14:textId="77777777" w:rsidR="00404889" w:rsidRPr="00730AE2" w:rsidRDefault="00404889" w:rsidP="00AD5EA7">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Rae, J. W. et al. Atmospheric CO2 over the Past 66 Million Years from Marine Archives. Annual Review of Earth and Planetary Sciences 49, 599-631 (2021)</w:t>
      </w:r>
    </w:p>
    <w:p w14:paraId="4D993BB3" w14:textId="4F5BFB89" w:rsidR="00C41FFF" w:rsidRPr="00404889" w:rsidRDefault="00404889" w:rsidP="00AD5EA7">
      <w:pPr>
        <w:pStyle w:val="ListParagraph"/>
        <w:numPr>
          <w:ilvl w:val="0"/>
          <w:numId w:val="26"/>
        </w:numPr>
        <w:spacing w:after="360" w:line="276" w:lineRule="auto"/>
        <w:ind w:left="896" w:hanging="539"/>
        <w:rPr>
          <w:rFonts w:ascii="Times New Roman" w:hAnsi="Times New Roman" w:cs="Times New Roman"/>
          <w:sz w:val="24"/>
          <w:szCs w:val="24"/>
        </w:rPr>
      </w:pPr>
      <w:r w:rsidRPr="00730AE2">
        <w:rPr>
          <w:rFonts w:ascii="Times New Roman" w:hAnsi="Times New Roman" w:cs="Times New Roman"/>
          <w:sz w:val="24"/>
          <w:szCs w:val="24"/>
        </w:rPr>
        <w:t>Vermeesch, P. Multi-sample comparison of detrital age distributions. Chemical Geology 341, 140-146 (2013).</w:t>
      </w:r>
    </w:p>
    <w:p w14:paraId="2E043DF4" w14:textId="70DC46E9" w:rsidR="00A21D05" w:rsidRPr="00AD5EA7" w:rsidRDefault="00A21D05" w:rsidP="007F0AAD">
      <w:pPr>
        <w:spacing w:line="480" w:lineRule="auto"/>
        <w:rPr>
          <w:sz w:val="24"/>
          <w:szCs w:val="24"/>
          <w:u w:val="single"/>
          <w:shd w:val="clear" w:color="auto" w:fill="FFFFFF"/>
        </w:rPr>
      </w:pPr>
      <w:r w:rsidRPr="00AD5EA7">
        <w:rPr>
          <w:rFonts w:ascii="Times New Roman" w:hAnsi="Times New Roman" w:cs="Times New Roman"/>
          <w:b/>
          <w:bCs/>
          <w:sz w:val="24"/>
          <w:szCs w:val="24"/>
          <w:u w:val="single"/>
          <w:shd w:val="clear" w:color="auto" w:fill="FFFFFF"/>
        </w:rPr>
        <w:t>Figure Legends</w:t>
      </w:r>
    </w:p>
    <w:p w14:paraId="73C99679" w14:textId="2317C991" w:rsidR="00A21D05" w:rsidRPr="00AD5EA7" w:rsidRDefault="00A21D05" w:rsidP="00377851">
      <w:pPr>
        <w:spacing w:after="360" w:line="480" w:lineRule="auto"/>
        <w:jc w:val="both"/>
        <w:rPr>
          <w:rFonts w:ascii="Times New Roman" w:hAnsi="Times New Roman" w:cs="Times New Roman"/>
          <w:bCs/>
          <w:sz w:val="24"/>
          <w:szCs w:val="24"/>
        </w:rPr>
      </w:pPr>
      <w:r w:rsidRPr="00AD5EA7">
        <w:rPr>
          <w:rFonts w:ascii="Times New Roman" w:hAnsi="Times New Roman" w:cs="Times New Roman"/>
          <w:b/>
          <w:sz w:val="24"/>
          <w:szCs w:val="24"/>
        </w:rPr>
        <w:t>Figure 1.</w:t>
      </w:r>
      <w:r w:rsidRPr="00AD5EA7">
        <w:rPr>
          <w:rFonts w:ascii="Times New Roman" w:hAnsi="Times New Roman" w:cs="Times New Roman"/>
          <w:bCs/>
          <w:sz w:val="24"/>
          <w:szCs w:val="24"/>
        </w:rPr>
        <w:t xml:space="preserve"> </w:t>
      </w:r>
      <w:r w:rsidRPr="00AD5EA7">
        <w:rPr>
          <w:rFonts w:ascii="Times New Roman" w:hAnsi="Times New Roman" w:cs="Times New Roman"/>
          <w:b/>
          <w:sz w:val="24"/>
          <w:szCs w:val="24"/>
        </w:rPr>
        <w:t>Site U1521 location and surrounding geology.</w:t>
      </w:r>
      <w:r w:rsidRPr="00AD5EA7">
        <w:rPr>
          <w:rFonts w:ascii="Times New Roman" w:hAnsi="Times New Roman" w:cs="Times New Roman"/>
          <w:bCs/>
          <w:sz w:val="24"/>
          <w:szCs w:val="24"/>
        </w:rPr>
        <w:t xml:space="preserve"> The outcropping regional geology around the Ross Sea</w:t>
      </w:r>
      <w:r w:rsidR="00812B6E">
        <w:rPr>
          <w:rFonts w:ascii="Times New Roman" w:hAnsi="Times New Roman" w:cs="Times New Roman"/>
          <w:bCs/>
          <w:sz w:val="24"/>
          <w:szCs w:val="24"/>
          <w:vertAlign w:val="superscript"/>
        </w:rPr>
        <w:t>42</w:t>
      </w:r>
      <w:r w:rsidRPr="00AD5EA7">
        <w:rPr>
          <w:rFonts w:ascii="Times New Roman" w:hAnsi="Times New Roman" w:cs="Times New Roman"/>
          <w:bCs/>
          <w:sz w:val="24"/>
          <w:szCs w:val="24"/>
        </w:rPr>
        <w:t xml:space="preserve"> </w:t>
      </w:r>
      <w:r w:rsidR="00812B6E">
        <w:rPr>
          <w:rFonts w:ascii="Times New Roman" w:hAnsi="Times New Roman" w:cs="Times New Roman"/>
          <w:bCs/>
          <w:sz w:val="24"/>
          <w:szCs w:val="24"/>
        </w:rPr>
        <w:t>(</w:t>
      </w:r>
      <w:r w:rsidR="00812B6E" w:rsidRPr="0060098A">
        <w:rPr>
          <w:rFonts w:ascii="Times New Roman" w:hAnsi="Times New Roman" w:cs="Times New Roman"/>
          <w:bCs/>
          <w:sz w:val="24"/>
          <w:szCs w:val="24"/>
        </w:rPr>
        <w:t xml:space="preserve">© SCAR </w:t>
      </w:r>
      <w:proofErr w:type="spellStart"/>
      <w:r w:rsidR="00812B6E" w:rsidRPr="0060098A">
        <w:rPr>
          <w:rFonts w:ascii="Times New Roman" w:hAnsi="Times New Roman" w:cs="Times New Roman"/>
          <w:bCs/>
          <w:sz w:val="24"/>
          <w:szCs w:val="24"/>
        </w:rPr>
        <w:t>GeoMAP</w:t>
      </w:r>
      <w:proofErr w:type="spellEnd"/>
      <w:r w:rsidR="00812B6E" w:rsidRPr="0060098A">
        <w:rPr>
          <w:rFonts w:ascii="Times New Roman" w:hAnsi="Times New Roman" w:cs="Times New Roman"/>
          <w:bCs/>
          <w:sz w:val="24"/>
          <w:szCs w:val="24"/>
        </w:rPr>
        <w:t xml:space="preserve"> and GNS Science 2019</w:t>
      </w:r>
      <w:r w:rsidR="00812B6E">
        <w:rPr>
          <w:rFonts w:ascii="Times New Roman" w:hAnsi="Times New Roman" w:cs="Times New Roman"/>
          <w:bCs/>
          <w:sz w:val="24"/>
          <w:szCs w:val="24"/>
        </w:rPr>
        <w:t xml:space="preserve">) </w:t>
      </w:r>
      <w:r w:rsidRPr="00AD5EA7">
        <w:rPr>
          <w:rFonts w:ascii="Times New Roman" w:hAnsi="Times New Roman" w:cs="Times New Roman"/>
          <w:bCs/>
          <w:sz w:val="24"/>
          <w:szCs w:val="24"/>
        </w:rPr>
        <w:t xml:space="preserve">is overlain on the </w:t>
      </w:r>
      <w:proofErr w:type="spellStart"/>
      <w:r w:rsidRPr="00AD5EA7">
        <w:rPr>
          <w:rFonts w:ascii="Times New Roman" w:hAnsi="Times New Roman" w:cs="Times New Roman"/>
          <w:bCs/>
          <w:sz w:val="24"/>
          <w:szCs w:val="24"/>
        </w:rPr>
        <w:t>BedMachine</w:t>
      </w:r>
      <w:proofErr w:type="spellEnd"/>
      <w:r w:rsidRPr="00AD5EA7">
        <w:rPr>
          <w:rFonts w:ascii="Times New Roman" w:hAnsi="Times New Roman" w:cs="Times New Roman"/>
          <w:bCs/>
          <w:sz w:val="24"/>
          <w:szCs w:val="24"/>
        </w:rPr>
        <w:t xml:space="preserve"> Antarctica V1 modern bed topography</w:t>
      </w:r>
      <w:r w:rsidR="004265BF" w:rsidRPr="00AD5EA7">
        <w:rPr>
          <w:rFonts w:ascii="Times New Roman" w:hAnsi="Times New Roman" w:cs="Times New Roman"/>
          <w:bCs/>
          <w:sz w:val="24"/>
          <w:szCs w:val="24"/>
          <w:vertAlign w:val="superscript"/>
        </w:rPr>
        <w:t>43</w:t>
      </w:r>
      <w:r w:rsidR="00E7071B">
        <w:rPr>
          <w:rFonts w:ascii="Times New Roman" w:hAnsi="Times New Roman" w:cs="Times New Roman"/>
          <w:bCs/>
          <w:sz w:val="24"/>
          <w:szCs w:val="24"/>
          <w:vertAlign w:val="superscript"/>
        </w:rPr>
        <w:t>,44</w:t>
      </w:r>
      <w:r w:rsidRPr="00AD5EA7">
        <w:rPr>
          <w:rFonts w:ascii="Times New Roman" w:hAnsi="Times New Roman" w:cs="Times New Roman"/>
          <w:bCs/>
          <w:sz w:val="24"/>
          <w:szCs w:val="24"/>
        </w:rPr>
        <w:t xml:space="preserve">. The </w:t>
      </w:r>
      <w:proofErr w:type="spellStart"/>
      <w:r w:rsidRPr="00AD5EA7">
        <w:rPr>
          <w:rFonts w:ascii="Times New Roman" w:hAnsi="Times New Roman" w:cs="Times New Roman"/>
          <w:bCs/>
          <w:sz w:val="24"/>
          <w:szCs w:val="24"/>
        </w:rPr>
        <w:t>MEaSUREs</w:t>
      </w:r>
      <w:proofErr w:type="spellEnd"/>
      <w:r w:rsidRPr="00AD5EA7">
        <w:rPr>
          <w:rFonts w:ascii="Times New Roman" w:hAnsi="Times New Roman" w:cs="Times New Roman"/>
          <w:bCs/>
          <w:sz w:val="24"/>
          <w:szCs w:val="24"/>
        </w:rPr>
        <w:t xml:space="preserve"> grounding line, ice sheet margin and basins are used</w:t>
      </w:r>
      <w:r w:rsidR="00B0397C" w:rsidRPr="00AD5EA7">
        <w:rPr>
          <w:rFonts w:ascii="Times New Roman" w:hAnsi="Times New Roman" w:cs="Times New Roman"/>
          <w:bCs/>
          <w:sz w:val="24"/>
          <w:szCs w:val="24"/>
          <w:vertAlign w:val="superscript"/>
        </w:rPr>
        <w:t>4</w:t>
      </w:r>
      <w:r w:rsidR="00154770">
        <w:rPr>
          <w:rFonts w:ascii="Times New Roman" w:hAnsi="Times New Roman" w:cs="Times New Roman"/>
          <w:bCs/>
          <w:sz w:val="24"/>
          <w:szCs w:val="24"/>
          <w:vertAlign w:val="superscript"/>
        </w:rPr>
        <w:t>5</w:t>
      </w:r>
      <w:r w:rsidR="00B0397C" w:rsidRPr="00AD5EA7">
        <w:rPr>
          <w:rFonts w:ascii="Times New Roman" w:hAnsi="Times New Roman" w:cs="Times New Roman"/>
          <w:bCs/>
          <w:sz w:val="24"/>
          <w:szCs w:val="24"/>
          <w:vertAlign w:val="superscript"/>
        </w:rPr>
        <w:t>,4</w:t>
      </w:r>
      <w:r w:rsidR="00154770">
        <w:rPr>
          <w:rFonts w:ascii="Times New Roman" w:hAnsi="Times New Roman" w:cs="Times New Roman"/>
          <w:bCs/>
          <w:sz w:val="24"/>
          <w:szCs w:val="24"/>
          <w:vertAlign w:val="superscript"/>
        </w:rPr>
        <w:t>6</w:t>
      </w:r>
      <w:r w:rsidRPr="00AD5EA7">
        <w:rPr>
          <w:rFonts w:ascii="Times New Roman" w:hAnsi="Times New Roman" w:cs="Times New Roman"/>
          <w:bCs/>
          <w:sz w:val="24"/>
          <w:szCs w:val="24"/>
        </w:rPr>
        <w:t xml:space="preserve"> and the map </w:t>
      </w:r>
      <w:proofErr w:type="gramStart"/>
      <w:r w:rsidRPr="00AD5EA7">
        <w:rPr>
          <w:rFonts w:ascii="Times New Roman" w:hAnsi="Times New Roman" w:cs="Times New Roman"/>
          <w:bCs/>
          <w:sz w:val="24"/>
          <w:szCs w:val="24"/>
        </w:rPr>
        <w:t>was</w:t>
      </w:r>
      <w:proofErr w:type="gramEnd"/>
      <w:r w:rsidRPr="00AD5EA7">
        <w:rPr>
          <w:rFonts w:ascii="Times New Roman" w:hAnsi="Times New Roman" w:cs="Times New Roman"/>
          <w:bCs/>
          <w:sz w:val="24"/>
          <w:szCs w:val="24"/>
        </w:rPr>
        <w:t xml:space="preserve"> produced using ArcGIS software. IODP Site U1521 is located on the outer continental shelf of the central Ross Sea. Locations referenced in the text are labelled, including the </w:t>
      </w:r>
      <w:r w:rsidRPr="00AD5EA7">
        <w:rPr>
          <w:rFonts w:ascii="Times New Roman" w:hAnsi="Times New Roman" w:cs="Times New Roman"/>
          <w:bCs/>
          <w:sz w:val="24"/>
          <w:szCs w:val="24"/>
        </w:rPr>
        <w:lastRenderedPageBreak/>
        <w:t>ANDRILL 2A (AND-2A) and Cape Roberts Project 1 (CRP-1) drill sites. The white dashed line indicates the boundary between East and West Antarctic lithosphere</w:t>
      </w:r>
      <w:r w:rsidR="00B0397C" w:rsidRPr="00AD5EA7">
        <w:rPr>
          <w:rFonts w:ascii="Times New Roman" w:hAnsi="Times New Roman" w:cs="Times New Roman"/>
          <w:bCs/>
          <w:sz w:val="24"/>
          <w:szCs w:val="24"/>
          <w:vertAlign w:val="superscript"/>
        </w:rPr>
        <w:t>4</w:t>
      </w:r>
      <w:r w:rsidR="00154770">
        <w:rPr>
          <w:rFonts w:ascii="Times New Roman" w:hAnsi="Times New Roman" w:cs="Times New Roman"/>
          <w:bCs/>
          <w:sz w:val="24"/>
          <w:szCs w:val="24"/>
          <w:vertAlign w:val="superscript"/>
        </w:rPr>
        <w:t>7</w:t>
      </w:r>
      <w:r w:rsidRPr="00AD5EA7">
        <w:rPr>
          <w:rFonts w:ascii="Times New Roman" w:hAnsi="Times New Roman" w:cs="Times New Roman"/>
          <w:bCs/>
          <w:sz w:val="24"/>
          <w:szCs w:val="24"/>
        </w:rPr>
        <w:t>. Orange triangles show Cenozoic subglacial volcanic edifices detected based on morphological characteristics, gravity anomalies and magnetic anomalies</w:t>
      </w:r>
      <w:r w:rsidRPr="00AD5EA7">
        <w:rPr>
          <w:rFonts w:ascii="Times New Roman" w:hAnsi="Times New Roman" w:cs="Times New Roman"/>
          <w:bCs/>
          <w:sz w:val="24"/>
          <w:szCs w:val="24"/>
          <w:vertAlign w:val="superscript"/>
        </w:rPr>
        <w:t>29</w:t>
      </w:r>
      <w:r w:rsidRPr="00AD5EA7">
        <w:rPr>
          <w:rFonts w:ascii="Times New Roman" w:hAnsi="Times New Roman" w:cs="Times New Roman"/>
          <w:bCs/>
          <w:sz w:val="24"/>
          <w:szCs w:val="24"/>
        </w:rPr>
        <w:t xml:space="preserve">. The inset shows an ice-sheet model simulation using a ‘cold’ climate </w:t>
      </w:r>
      <w:r w:rsidRPr="00AD5EA7">
        <w:rPr>
          <w:rFonts w:ascii="Times New Roman" w:hAnsi="Times New Roman" w:cs="Times New Roman"/>
          <w:sz w:val="24"/>
          <w:szCs w:val="24"/>
        </w:rPr>
        <w:t>(‘cold’ orbit and a climate with 280 ppm atmospheric CO</w:t>
      </w:r>
      <w:r w:rsidRPr="00AD5EA7">
        <w:rPr>
          <w:rFonts w:ascii="Times New Roman" w:hAnsi="Times New Roman" w:cs="Times New Roman"/>
          <w:sz w:val="24"/>
          <w:szCs w:val="24"/>
          <w:vertAlign w:val="subscript"/>
        </w:rPr>
        <w:t>2</w:t>
      </w:r>
      <w:r w:rsidRPr="00AD5EA7">
        <w:rPr>
          <w:rFonts w:ascii="Times New Roman" w:hAnsi="Times New Roman" w:cs="Times New Roman"/>
          <w:sz w:val="24"/>
          <w:szCs w:val="24"/>
        </w:rPr>
        <w:t xml:space="preserve"> concentrations)</w:t>
      </w:r>
      <w:r w:rsidRPr="00AD5EA7">
        <w:rPr>
          <w:rFonts w:ascii="Times New Roman" w:hAnsi="Times New Roman" w:cs="Times New Roman"/>
          <w:bCs/>
          <w:sz w:val="24"/>
          <w:szCs w:val="24"/>
        </w:rPr>
        <w:t xml:space="preserve"> and an estimated </w:t>
      </w:r>
      <w:r w:rsidR="00D65A1C" w:rsidRPr="00AD5EA7">
        <w:rPr>
          <w:rFonts w:ascii="Times New Roman" w:hAnsi="Times New Roman" w:cs="Times New Roman"/>
          <w:bCs/>
          <w:sz w:val="24"/>
          <w:szCs w:val="24"/>
        </w:rPr>
        <w:t>M</w:t>
      </w:r>
      <w:r w:rsidRPr="00AD5EA7">
        <w:rPr>
          <w:rFonts w:ascii="Times New Roman" w:hAnsi="Times New Roman" w:cs="Times New Roman"/>
          <w:bCs/>
          <w:sz w:val="24"/>
          <w:szCs w:val="24"/>
        </w:rPr>
        <w:t>iddle Miocene topography</w:t>
      </w:r>
      <w:r w:rsidRPr="00AD5EA7">
        <w:rPr>
          <w:rFonts w:ascii="Times New Roman" w:hAnsi="Times New Roman" w:cs="Times New Roman"/>
          <w:bCs/>
          <w:sz w:val="24"/>
          <w:szCs w:val="24"/>
          <w:vertAlign w:val="superscript"/>
        </w:rPr>
        <w:t>4</w:t>
      </w:r>
      <w:r w:rsidRPr="00AD5EA7">
        <w:rPr>
          <w:rFonts w:ascii="Times New Roman" w:hAnsi="Times New Roman" w:cs="Times New Roman"/>
          <w:bCs/>
          <w:sz w:val="24"/>
          <w:szCs w:val="24"/>
        </w:rPr>
        <w:t xml:space="preserve">. </w:t>
      </w:r>
      <w:r w:rsidRPr="00AD5EA7">
        <w:rPr>
          <w:rFonts w:ascii="Times New Roman" w:hAnsi="Times New Roman" w:cs="Times New Roman"/>
          <w:sz w:val="24"/>
          <w:szCs w:val="24"/>
        </w:rPr>
        <w:t xml:space="preserve">Provenance indicators from Site U1521 Sequence 2 sediments are broadly consistent with an ice sheet </w:t>
      </w:r>
      <w:proofErr w:type="gramStart"/>
      <w:r w:rsidRPr="00AD5EA7">
        <w:rPr>
          <w:rFonts w:ascii="Times New Roman" w:hAnsi="Times New Roman" w:cs="Times New Roman"/>
          <w:sz w:val="24"/>
          <w:szCs w:val="24"/>
        </w:rPr>
        <w:t>similar to</w:t>
      </w:r>
      <w:proofErr w:type="gramEnd"/>
      <w:r w:rsidRPr="00AD5EA7">
        <w:rPr>
          <w:rFonts w:ascii="Times New Roman" w:hAnsi="Times New Roman" w:cs="Times New Roman"/>
          <w:sz w:val="24"/>
          <w:szCs w:val="24"/>
        </w:rPr>
        <w:t xml:space="preserve"> or exceeding the extent of this model output.</w:t>
      </w:r>
    </w:p>
    <w:p w14:paraId="179EA22F" w14:textId="610E1003" w:rsidR="00A21D05" w:rsidRPr="00AD5EA7" w:rsidRDefault="00A21D05" w:rsidP="00377851">
      <w:pPr>
        <w:spacing w:after="360" w:line="480" w:lineRule="auto"/>
        <w:rPr>
          <w:rFonts w:ascii="Times New Roman" w:hAnsi="Times New Roman" w:cs="Times New Roman"/>
          <w:sz w:val="24"/>
          <w:szCs w:val="24"/>
        </w:rPr>
      </w:pPr>
      <w:r w:rsidRPr="00AD5EA7">
        <w:rPr>
          <w:rFonts w:ascii="Times New Roman" w:hAnsi="Times New Roman" w:cs="Times New Roman"/>
          <w:b/>
          <w:bCs/>
          <w:sz w:val="24"/>
          <w:szCs w:val="24"/>
        </w:rPr>
        <w:t xml:space="preserve">Figure 2. Selected provenance proxies from IODP Site U1521 compared to </w:t>
      </w:r>
      <w:r w:rsidR="00D65A1C" w:rsidRPr="00AD5EA7">
        <w:rPr>
          <w:rFonts w:ascii="Times New Roman" w:hAnsi="Times New Roman" w:cs="Times New Roman"/>
          <w:b/>
          <w:bCs/>
          <w:sz w:val="24"/>
          <w:szCs w:val="24"/>
        </w:rPr>
        <w:t>E</w:t>
      </w:r>
      <w:r w:rsidRPr="00AD5EA7">
        <w:rPr>
          <w:rFonts w:ascii="Times New Roman" w:hAnsi="Times New Roman" w:cs="Times New Roman"/>
          <w:b/>
          <w:bCs/>
          <w:sz w:val="24"/>
          <w:szCs w:val="24"/>
        </w:rPr>
        <w:t>arly Miocene climate records</w:t>
      </w:r>
      <w:r w:rsidRPr="00AD5EA7">
        <w:rPr>
          <w:rFonts w:ascii="Times New Roman" w:hAnsi="Times New Roman" w:cs="Times New Roman"/>
          <w:sz w:val="24"/>
          <w:szCs w:val="24"/>
        </w:rPr>
        <w:t>. The light blue shaded section (Sequence 2) highlights the interval with sediments of predominantly West Antarctic provenance. The depth of Ross Sea Unconformity (RSU) 4a and 5 and seismic surface D-b are indicated in red</w:t>
      </w:r>
      <w:r w:rsidRPr="00AD5EA7">
        <w:rPr>
          <w:rFonts w:ascii="Times New Roman" w:hAnsi="Times New Roman" w:cs="Times New Roman"/>
          <w:sz w:val="24"/>
          <w:szCs w:val="24"/>
          <w:vertAlign w:val="superscript"/>
        </w:rPr>
        <w:t>23</w:t>
      </w:r>
      <w:r w:rsidRPr="00AD5EA7">
        <w:rPr>
          <w:rFonts w:ascii="Times New Roman" w:hAnsi="Times New Roman" w:cs="Times New Roman"/>
          <w:sz w:val="24"/>
          <w:szCs w:val="24"/>
        </w:rPr>
        <w:t xml:space="preserve">. a) Site U1521 inclination data after 20 </w:t>
      </w:r>
      <w:proofErr w:type="spellStart"/>
      <w:r w:rsidRPr="00AD5EA7">
        <w:rPr>
          <w:rFonts w:ascii="Times New Roman" w:hAnsi="Times New Roman" w:cs="Times New Roman"/>
          <w:sz w:val="24"/>
          <w:szCs w:val="24"/>
        </w:rPr>
        <w:t>mT</w:t>
      </w:r>
      <w:proofErr w:type="spellEnd"/>
      <w:r w:rsidRPr="00AD5EA7">
        <w:rPr>
          <w:rFonts w:ascii="Times New Roman" w:hAnsi="Times New Roman" w:cs="Times New Roman"/>
          <w:sz w:val="24"/>
          <w:szCs w:val="24"/>
        </w:rPr>
        <w:t xml:space="preserve"> demagnetisation (red points)</w:t>
      </w:r>
      <w:r w:rsidR="00EA7A67" w:rsidRPr="00AD5EA7">
        <w:rPr>
          <w:rFonts w:ascii="Times New Roman" w:hAnsi="Times New Roman" w:cs="Times New Roman"/>
          <w:sz w:val="24"/>
          <w:szCs w:val="24"/>
          <w:vertAlign w:val="superscript"/>
        </w:rPr>
        <w:t>26</w:t>
      </w:r>
      <w:r w:rsidRPr="00AD5EA7">
        <w:rPr>
          <w:rFonts w:ascii="Times New Roman" w:hAnsi="Times New Roman" w:cs="Times New Roman"/>
          <w:sz w:val="24"/>
          <w:szCs w:val="24"/>
        </w:rPr>
        <w:t xml:space="preserve"> and polarity interpretation (white = reverse polarity, black = normal polarity, grey = no interpretation). b) Site U1521 lithostratigraphy</w:t>
      </w:r>
      <w:r w:rsidR="00EA7A67" w:rsidRPr="00AD5EA7">
        <w:rPr>
          <w:rFonts w:ascii="Times New Roman" w:hAnsi="Times New Roman" w:cs="Times New Roman"/>
          <w:sz w:val="24"/>
          <w:szCs w:val="24"/>
          <w:vertAlign w:val="superscript"/>
        </w:rPr>
        <w:t>26</w:t>
      </w:r>
      <w:r w:rsidRPr="00AD5EA7">
        <w:rPr>
          <w:rFonts w:ascii="Times New Roman" w:hAnsi="Times New Roman" w:cs="Times New Roman"/>
          <w:sz w:val="24"/>
          <w:szCs w:val="24"/>
        </w:rPr>
        <w:t xml:space="preserve">. c) Chronostratigraphic sequences. The circled letters between b) and c) mark the depths of the zircon U-Pb samples (Figure 3). d) Magnetic susceptibility measured </w:t>
      </w:r>
      <w:proofErr w:type="gramStart"/>
      <w:r w:rsidRPr="00AD5EA7">
        <w:rPr>
          <w:rFonts w:ascii="Times New Roman" w:hAnsi="Times New Roman" w:cs="Times New Roman"/>
          <w:sz w:val="24"/>
          <w:szCs w:val="24"/>
        </w:rPr>
        <w:t>on the whole</w:t>
      </w:r>
      <w:proofErr w:type="gramEnd"/>
      <w:r w:rsidRPr="00AD5EA7">
        <w:rPr>
          <w:rFonts w:ascii="Times New Roman" w:hAnsi="Times New Roman" w:cs="Times New Roman"/>
          <w:sz w:val="24"/>
          <w:szCs w:val="24"/>
        </w:rPr>
        <w:t xml:space="preserve"> core</w:t>
      </w:r>
      <w:r w:rsidR="00EA7A67" w:rsidRPr="00AD5EA7">
        <w:rPr>
          <w:rFonts w:ascii="Times New Roman" w:hAnsi="Times New Roman" w:cs="Times New Roman"/>
          <w:sz w:val="24"/>
          <w:szCs w:val="24"/>
          <w:vertAlign w:val="superscript"/>
        </w:rPr>
        <w:t>26</w:t>
      </w:r>
      <w:r w:rsidRPr="00AD5EA7">
        <w:rPr>
          <w:rFonts w:ascii="Times New Roman" w:hAnsi="Times New Roman" w:cs="Times New Roman"/>
          <w:sz w:val="24"/>
          <w:szCs w:val="24"/>
        </w:rPr>
        <w:t xml:space="preserve">. e) Neodymium isotope </w:t>
      </w:r>
      <w:r w:rsidR="00CF3A5A">
        <w:rPr>
          <w:rFonts w:ascii="Times New Roman" w:hAnsi="Times New Roman" w:cs="Times New Roman"/>
          <w:sz w:val="24"/>
          <w:szCs w:val="24"/>
        </w:rPr>
        <w:t>signature</w:t>
      </w:r>
      <w:r w:rsidR="00803825">
        <w:rPr>
          <w:rFonts w:ascii="Times New Roman" w:hAnsi="Times New Roman" w:cs="Times New Roman"/>
          <w:sz w:val="24"/>
          <w:szCs w:val="24"/>
        </w:rPr>
        <w:t xml:space="preserve"> o</w:t>
      </w:r>
      <w:r w:rsidR="00CF3A5A">
        <w:rPr>
          <w:rFonts w:ascii="Times New Roman" w:hAnsi="Times New Roman" w:cs="Times New Roman"/>
          <w:sz w:val="24"/>
          <w:szCs w:val="24"/>
        </w:rPr>
        <w:t>f</w:t>
      </w:r>
      <w:r w:rsidR="00803825">
        <w:rPr>
          <w:rFonts w:ascii="Times New Roman" w:hAnsi="Times New Roman" w:cs="Times New Roman"/>
          <w:sz w:val="24"/>
          <w:szCs w:val="24"/>
        </w:rPr>
        <w:t xml:space="preserve"> the fine fraction. E</w:t>
      </w:r>
      <w:r w:rsidRPr="00AD5EA7">
        <w:rPr>
          <w:rFonts w:ascii="Times New Roman" w:hAnsi="Times New Roman" w:cs="Times New Roman"/>
          <w:sz w:val="24"/>
          <w:szCs w:val="24"/>
        </w:rPr>
        <w:t xml:space="preserve">rror bars are 2 S.D. external reproducibility; for provenance interpretations, see </w:t>
      </w:r>
      <w:r w:rsidR="0075376A">
        <w:rPr>
          <w:rFonts w:ascii="Times New Roman" w:hAnsi="Times New Roman" w:cs="Times New Roman"/>
          <w:sz w:val="24"/>
          <w:szCs w:val="24"/>
        </w:rPr>
        <w:t xml:space="preserve">Extended Data </w:t>
      </w:r>
      <w:r w:rsidRPr="00AD5EA7">
        <w:rPr>
          <w:rFonts w:ascii="Times New Roman" w:hAnsi="Times New Roman" w:cs="Times New Roman"/>
          <w:sz w:val="24"/>
          <w:szCs w:val="24"/>
        </w:rPr>
        <w:t xml:space="preserve">Figure </w:t>
      </w:r>
      <w:r w:rsidR="00131C91">
        <w:rPr>
          <w:rFonts w:ascii="Times New Roman" w:hAnsi="Times New Roman" w:cs="Times New Roman"/>
          <w:sz w:val="24"/>
          <w:szCs w:val="24"/>
        </w:rPr>
        <w:t xml:space="preserve">4 </w:t>
      </w:r>
      <w:r w:rsidRPr="00AD5EA7">
        <w:rPr>
          <w:rFonts w:ascii="Times New Roman" w:hAnsi="Times New Roman" w:cs="Times New Roman"/>
          <w:sz w:val="24"/>
          <w:szCs w:val="24"/>
        </w:rPr>
        <w:t>and references in Supplementary Material. f) Abundance of Eocene-Oligocene dinocysts as a percentage (black) and concentration (i.e., counts per gram sediment; grey). g) Dolerite clast abundance. Errors shown in f) and g) are 95% confidence intervals</w:t>
      </w:r>
      <w:r w:rsidR="00EA7A67" w:rsidRPr="00AD5EA7">
        <w:rPr>
          <w:rFonts w:ascii="Times New Roman" w:hAnsi="Times New Roman" w:cs="Times New Roman"/>
          <w:sz w:val="24"/>
          <w:szCs w:val="24"/>
          <w:vertAlign w:val="superscript"/>
        </w:rPr>
        <w:t>4</w:t>
      </w:r>
      <w:r w:rsidR="00187345">
        <w:rPr>
          <w:rFonts w:ascii="Times New Roman" w:hAnsi="Times New Roman" w:cs="Times New Roman"/>
          <w:sz w:val="24"/>
          <w:szCs w:val="24"/>
          <w:vertAlign w:val="superscript"/>
        </w:rPr>
        <w:t>8</w:t>
      </w:r>
      <w:r w:rsidRPr="00AD5EA7">
        <w:rPr>
          <w:rFonts w:ascii="Times New Roman" w:hAnsi="Times New Roman" w:cs="Times New Roman"/>
          <w:sz w:val="24"/>
          <w:szCs w:val="24"/>
        </w:rPr>
        <w:t>. Magnetostratigraphic tie points between the polarity interpretations from shipboard data (a)</w:t>
      </w:r>
      <w:r w:rsidR="00EA7A67" w:rsidRPr="00AD5EA7">
        <w:rPr>
          <w:rFonts w:ascii="Times New Roman" w:hAnsi="Times New Roman" w:cs="Times New Roman"/>
          <w:sz w:val="24"/>
          <w:szCs w:val="24"/>
          <w:vertAlign w:val="superscript"/>
        </w:rPr>
        <w:t>26</w:t>
      </w:r>
      <w:r w:rsidRPr="00AD5EA7">
        <w:rPr>
          <w:rFonts w:ascii="Times New Roman" w:hAnsi="Times New Roman" w:cs="Times New Roman"/>
          <w:sz w:val="24"/>
          <w:szCs w:val="24"/>
        </w:rPr>
        <w:t xml:space="preserve"> and geomagnetic polarity timescale (h)</w:t>
      </w:r>
      <w:r w:rsidR="00EA7A67" w:rsidRPr="00AD5EA7">
        <w:rPr>
          <w:rFonts w:ascii="Times New Roman" w:hAnsi="Times New Roman" w:cs="Times New Roman"/>
          <w:sz w:val="24"/>
          <w:szCs w:val="24"/>
          <w:vertAlign w:val="superscript"/>
        </w:rPr>
        <w:t>4</w:t>
      </w:r>
      <w:r w:rsidR="00187345">
        <w:rPr>
          <w:rFonts w:ascii="Times New Roman" w:hAnsi="Times New Roman" w:cs="Times New Roman"/>
          <w:sz w:val="24"/>
          <w:szCs w:val="24"/>
          <w:vertAlign w:val="superscript"/>
        </w:rPr>
        <w:t>9</w:t>
      </w:r>
      <w:r w:rsidRPr="00AD5EA7">
        <w:rPr>
          <w:rFonts w:ascii="Times New Roman" w:hAnsi="Times New Roman" w:cs="Times New Roman"/>
          <w:sz w:val="24"/>
          <w:szCs w:val="24"/>
        </w:rPr>
        <w:t xml:space="preserve"> are marked by purple dashed lines. i) Obliquity sensitivity, indicating the strength of obliquity in the δ</w:t>
      </w:r>
      <w:r w:rsidRPr="00AD5EA7">
        <w:rPr>
          <w:rFonts w:ascii="Times New Roman" w:hAnsi="Times New Roman" w:cs="Times New Roman"/>
          <w:sz w:val="24"/>
          <w:szCs w:val="24"/>
          <w:vertAlign w:val="superscript"/>
        </w:rPr>
        <w:t>18</w:t>
      </w:r>
      <w:r w:rsidRPr="00AD5EA7">
        <w:rPr>
          <w:rFonts w:ascii="Times New Roman" w:hAnsi="Times New Roman" w:cs="Times New Roman"/>
          <w:sz w:val="24"/>
          <w:szCs w:val="24"/>
        </w:rPr>
        <w:t>O record relative to the theoretical strength of obliquity forcing. This has been interpreted as representing the presence of marine-based Antarctic ice</w:t>
      </w:r>
      <w:r w:rsidRPr="00AD5EA7">
        <w:rPr>
          <w:rFonts w:ascii="Times New Roman" w:hAnsi="Times New Roman" w:cs="Times New Roman"/>
          <w:sz w:val="24"/>
          <w:szCs w:val="24"/>
          <w:vertAlign w:val="superscript"/>
        </w:rPr>
        <w:t>15</w:t>
      </w:r>
      <w:r w:rsidRPr="00AD5EA7">
        <w:rPr>
          <w:rFonts w:ascii="Times New Roman" w:hAnsi="Times New Roman" w:cs="Times New Roman"/>
          <w:sz w:val="24"/>
          <w:szCs w:val="24"/>
        </w:rPr>
        <w:t>. j) Sea-level record based on an oxygen isotope splice</w:t>
      </w:r>
      <w:r w:rsidRPr="00AD5EA7">
        <w:rPr>
          <w:rFonts w:ascii="Times New Roman" w:hAnsi="Times New Roman" w:cs="Times New Roman"/>
          <w:sz w:val="24"/>
          <w:szCs w:val="24"/>
          <w:vertAlign w:val="superscript"/>
        </w:rPr>
        <w:t>2</w:t>
      </w:r>
      <w:r w:rsidRPr="00AD5EA7">
        <w:rPr>
          <w:rFonts w:ascii="Times New Roman" w:hAnsi="Times New Roman" w:cs="Times New Roman"/>
          <w:sz w:val="24"/>
          <w:szCs w:val="24"/>
        </w:rPr>
        <w:t xml:space="preserve">. Red and blue shaded intervals indicate pronounced sea-level </w:t>
      </w:r>
      <w:proofErr w:type="spellStart"/>
      <w:r w:rsidRPr="00AD5EA7">
        <w:rPr>
          <w:rFonts w:ascii="Times New Roman" w:hAnsi="Times New Roman" w:cs="Times New Roman"/>
          <w:sz w:val="24"/>
          <w:szCs w:val="24"/>
        </w:rPr>
        <w:t>highstands</w:t>
      </w:r>
      <w:proofErr w:type="spellEnd"/>
      <w:r w:rsidRPr="00AD5EA7">
        <w:rPr>
          <w:rFonts w:ascii="Times New Roman" w:hAnsi="Times New Roman" w:cs="Times New Roman"/>
          <w:sz w:val="24"/>
          <w:szCs w:val="24"/>
        </w:rPr>
        <w:t xml:space="preserve"> (&gt;40 m) and </w:t>
      </w:r>
      <w:proofErr w:type="spellStart"/>
      <w:r w:rsidRPr="00AD5EA7">
        <w:rPr>
          <w:rFonts w:ascii="Times New Roman" w:hAnsi="Times New Roman" w:cs="Times New Roman"/>
          <w:sz w:val="24"/>
          <w:szCs w:val="24"/>
        </w:rPr>
        <w:t>lowstands</w:t>
      </w:r>
      <w:proofErr w:type="spellEnd"/>
      <w:r w:rsidRPr="00AD5EA7">
        <w:rPr>
          <w:rFonts w:ascii="Times New Roman" w:hAnsi="Times New Roman" w:cs="Times New Roman"/>
          <w:sz w:val="24"/>
          <w:szCs w:val="24"/>
        </w:rPr>
        <w:t xml:space="preserve"> (&lt;-20 m), respectively. MCO = Miocene </w:t>
      </w:r>
      <w:r w:rsidRPr="00AD5EA7">
        <w:rPr>
          <w:rFonts w:ascii="Times New Roman" w:hAnsi="Times New Roman" w:cs="Times New Roman"/>
          <w:sz w:val="24"/>
          <w:szCs w:val="24"/>
        </w:rPr>
        <w:lastRenderedPageBreak/>
        <w:t>Climatic Optimum. k) CO</w:t>
      </w:r>
      <w:r w:rsidRPr="00AD5EA7">
        <w:rPr>
          <w:rFonts w:ascii="Times New Roman" w:hAnsi="Times New Roman" w:cs="Times New Roman"/>
          <w:sz w:val="24"/>
          <w:szCs w:val="24"/>
          <w:vertAlign w:val="subscript"/>
        </w:rPr>
        <w:t>2</w:t>
      </w:r>
      <w:r w:rsidRPr="00AD5EA7">
        <w:rPr>
          <w:rFonts w:ascii="Times New Roman" w:hAnsi="Times New Roman" w:cs="Times New Roman"/>
          <w:sz w:val="24"/>
          <w:szCs w:val="24"/>
        </w:rPr>
        <w:t xml:space="preserve"> reconstruction with a LOESS smoothing (shaded region indicates 1 sigma error)</w:t>
      </w:r>
      <w:r w:rsidR="00187345">
        <w:rPr>
          <w:rFonts w:ascii="Times New Roman" w:hAnsi="Times New Roman" w:cs="Times New Roman"/>
          <w:sz w:val="24"/>
          <w:szCs w:val="24"/>
          <w:vertAlign w:val="superscript"/>
        </w:rPr>
        <w:t>50</w:t>
      </w:r>
      <w:r w:rsidRPr="00AD5EA7">
        <w:rPr>
          <w:rFonts w:ascii="Times New Roman" w:hAnsi="Times New Roman" w:cs="Times New Roman"/>
          <w:sz w:val="24"/>
          <w:szCs w:val="24"/>
        </w:rPr>
        <w:t xml:space="preserve">. l) Simplified lithological log from the AND-2A record, with </w:t>
      </w:r>
      <w:proofErr w:type="spellStart"/>
      <w:r w:rsidRPr="00AD5EA7">
        <w:rPr>
          <w:rFonts w:ascii="Times New Roman" w:hAnsi="Times New Roman" w:cs="Times New Roman"/>
          <w:sz w:val="24"/>
          <w:szCs w:val="24"/>
        </w:rPr>
        <w:t>diamictites</w:t>
      </w:r>
      <w:proofErr w:type="spellEnd"/>
      <w:r w:rsidRPr="00AD5EA7">
        <w:rPr>
          <w:rFonts w:ascii="Times New Roman" w:hAnsi="Times New Roman" w:cs="Times New Roman"/>
          <w:sz w:val="24"/>
          <w:szCs w:val="24"/>
        </w:rPr>
        <w:t xml:space="preserve"> differentiated based on a grounding-zone proximal vs distal glacimarine depositional setting</w:t>
      </w:r>
      <w:r w:rsidRPr="00AD5EA7">
        <w:rPr>
          <w:rFonts w:ascii="Times New Roman" w:hAnsi="Times New Roman" w:cs="Times New Roman"/>
          <w:sz w:val="24"/>
          <w:szCs w:val="24"/>
          <w:vertAlign w:val="superscript"/>
        </w:rPr>
        <w:t>11,15</w:t>
      </w:r>
      <w:r w:rsidRPr="00AD5EA7">
        <w:rPr>
          <w:rFonts w:ascii="Times New Roman" w:hAnsi="Times New Roman" w:cs="Times New Roman"/>
          <w:sz w:val="24"/>
          <w:szCs w:val="24"/>
        </w:rPr>
        <w:t>.</w:t>
      </w:r>
    </w:p>
    <w:p w14:paraId="571105DE" w14:textId="73D4B635" w:rsidR="00092410" w:rsidRPr="00AD5EA7" w:rsidRDefault="00A21D05" w:rsidP="00377851">
      <w:pPr>
        <w:spacing w:after="360" w:line="480" w:lineRule="auto"/>
        <w:rPr>
          <w:rFonts w:ascii="Times New Roman" w:hAnsi="Times New Roman" w:cs="Times New Roman"/>
          <w:b/>
          <w:bCs/>
          <w:sz w:val="24"/>
          <w:szCs w:val="24"/>
        </w:rPr>
      </w:pPr>
      <w:r w:rsidRPr="00AD5EA7">
        <w:rPr>
          <w:rFonts w:ascii="Times New Roman" w:hAnsi="Times New Roman" w:cs="Times New Roman"/>
          <w:b/>
          <w:bCs/>
          <w:sz w:val="24"/>
          <w:szCs w:val="24"/>
        </w:rPr>
        <w:t>Figure 3.</w:t>
      </w:r>
      <w:r w:rsidRPr="00AD5EA7">
        <w:rPr>
          <w:rFonts w:ascii="Times New Roman" w:hAnsi="Times New Roman" w:cs="Times New Roman"/>
          <w:sz w:val="24"/>
          <w:szCs w:val="24"/>
        </w:rPr>
        <w:t xml:space="preserve"> </w:t>
      </w:r>
      <w:r w:rsidRPr="00AD5EA7">
        <w:rPr>
          <w:rFonts w:ascii="Times New Roman" w:hAnsi="Times New Roman" w:cs="Times New Roman"/>
          <w:b/>
          <w:bCs/>
          <w:sz w:val="24"/>
          <w:szCs w:val="24"/>
        </w:rPr>
        <w:t>Site U1521 detrital zircon U-Pb age distributions.</w:t>
      </w:r>
      <w:r w:rsidRPr="00AD5EA7">
        <w:rPr>
          <w:rFonts w:ascii="Times New Roman" w:hAnsi="Times New Roman" w:cs="Times New Roman"/>
          <w:sz w:val="24"/>
          <w:szCs w:val="24"/>
        </w:rPr>
        <w:t xml:space="preserve"> a) </w:t>
      </w:r>
      <w:r w:rsidR="002B0B89">
        <w:rPr>
          <w:rFonts w:ascii="Times New Roman" w:hAnsi="Times New Roman" w:cs="Times New Roman"/>
          <w:sz w:val="24"/>
          <w:szCs w:val="24"/>
        </w:rPr>
        <w:t>Data displayed as k</w:t>
      </w:r>
      <w:r w:rsidRPr="00AD5EA7">
        <w:rPr>
          <w:rFonts w:ascii="Times New Roman" w:hAnsi="Times New Roman" w:cs="Times New Roman"/>
          <w:sz w:val="24"/>
          <w:szCs w:val="24"/>
        </w:rPr>
        <w:t>ernel density estimates (KDEs). When present, large Ross Orogeny (~600-500 Ma), Triassic (~240-190 Ma) and Cretaceous (~100 Ma) age peaks are labelled. The age ranges of the Ross Orogeny, Grenville Orogeny and a ~2.7 Ga event recorded in Ross Sea sedimentary strata are illustrated using grey-shaded bars. The sub-bottom depth midpoints of the samples are shown in Figure 2 and listed in the methods section. b) Same data as in a), displayed as a multi-dimensional scaling (MDS) map calculated using the Kolmogorov–Smirnov statistic</w:t>
      </w:r>
      <w:r w:rsidR="00537F2D" w:rsidRPr="00AD5EA7">
        <w:rPr>
          <w:rFonts w:ascii="Times New Roman" w:hAnsi="Times New Roman" w:cs="Times New Roman"/>
          <w:sz w:val="24"/>
          <w:szCs w:val="24"/>
          <w:vertAlign w:val="superscript"/>
        </w:rPr>
        <w:t>5</w:t>
      </w:r>
      <w:r w:rsidR="00187345">
        <w:rPr>
          <w:rFonts w:ascii="Times New Roman" w:hAnsi="Times New Roman" w:cs="Times New Roman"/>
          <w:sz w:val="24"/>
          <w:szCs w:val="24"/>
          <w:vertAlign w:val="superscript"/>
        </w:rPr>
        <w:t>1</w:t>
      </w:r>
      <w:r w:rsidRPr="00AD5EA7">
        <w:rPr>
          <w:rFonts w:ascii="Times New Roman" w:hAnsi="Times New Roman" w:cs="Times New Roman"/>
          <w:sz w:val="24"/>
          <w:szCs w:val="24"/>
        </w:rPr>
        <w:t>. Stress (a measurement of the goodness of fit between the disparities and the fitted distances</w:t>
      </w:r>
      <w:r w:rsidR="00537F2D" w:rsidRPr="00AD5EA7">
        <w:rPr>
          <w:rFonts w:ascii="Times New Roman" w:hAnsi="Times New Roman" w:cs="Times New Roman"/>
          <w:sz w:val="24"/>
          <w:szCs w:val="24"/>
          <w:vertAlign w:val="superscript"/>
        </w:rPr>
        <w:t>5</w:t>
      </w:r>
      <w:r w:rsidR="00187345">
        <w:rPr>
          <w:rFonts w:ascii="Times New Roman" w:hAnsi="Times New Roman" w:cs="Times New Roman"/>
          <w:sz w:val="24"/>
          <w:szCs w:val="24"/>
          <w:vertAlign w:val="superscript"/>
        </w:rPr>
        <w:t>1</w:t>
      </w:r>
      <w:r w:rsidRPr="00AD5EA7">
        <w:rPr>
          <w:rFonts w:ascii="Times New Roman" w:hAnsi="Times New Roman" w:cs="Times New Roman"/>
          <w:sz w:val="24"/>
          <w:szCs w:val="24"/>
        </w:rPr>
        <w:t xml:space="preserve">) = 0.072. A MDS plot visualises the degree of similarity between samples, with the proximity of sample points reflecting their similarity. The axis scales are dimensionless and have no physical meaning. The colour of Site U1521 samples (A to I) corresponds their </w:t>
      </w:r>
      <w:proofErr w:type="spellStart"/>
      <w:r w:rsidRPr="00AD5EA7">
        <w:rPr>
          <w:rFonts w:ascii="Times New Roman" w:hAnsi="Times New Roman" w:cs="Times New Roman"/>
          <w:sz w:val="24"/>
          <w:szCs w:val="24"/>
        </w:rPr>
        <w:t>ε</w:t>
      </w:r>
      <w:r w:rsidRPr="00AD5EA7">
        <w:rPr>
          <w:rFonts w:ascii="Times New Roman" w:hAnsi="Times New Roman" w:cs="Times New Roman"/>
          <w:sz w:val="24"/>
          <w:szCs w:val="24"/>
          <w:vertAlign w:val="subscript"/>
        </w:rPr>
        <w:t>Nd</w:t>
      </w:r>
      <w:proofErr w:type="spellEnd"/>
      <w:r w:rsidRPr="00AD5EA7">
        <w:rPr>
          <w:rFonts w:ascii="Times New Roman" w:hAnsi="Times New Roman" w:cs="Times New Roman"/>
          <w:sz w:val="24"/>
          <w:szCs w:val="24"/>
        </w:rPr>
        <w:t xml:space="preserve"> value. Previously published zircon U-Pb data from </w:t>
      </w:r>
      <w:proofErr w:type="spellStart"/>
      <w:r w:rsidRPr="00AD5EA7">
        <w:rPr>
          <w:rFonts w:ascii="Times New Roman" w:hAnsi="Times New Roman" w:cs="Times New Roman"/>
          <w:sz w:val="24"/>
          <w:szCs w:val="24"/>
        </w:rPr>
        <w:t>Kamb</w:t>
      </w:r>
      <w:proofErr w:type="spellEnd"/>
      <w:r w:rsidRPr="00AD5EA7">
        <w:rPr>
          <w:rFonts w:ascii="Times New Roman" w:hAnsi="Times New Roman" w:cs="Times New Roman"/>
          <w:sz w:val="24"/>
          <w:szCs w:val="24"/>
        </w:rPr>
        <w:t xml:space="preserve">, Whillans and </w:t>
      </w:r>
      <w:proofErr w:type="spellStart"/>
      <w:r w:rsidRPr="00AD5EA7">
        <w:rPr>
          <w:rFonts w:ascii="Times New Roman" w:hAnsi="Times New Roman" w:cs="Times New Roman"/>
          <w:sz w:val="24"/>
          <w:szCs w:val="24"/>
        </w:rPr>
        <w:t>Bindschadler</w:t>
      </w:r>
      <w:proofErr w:type="spellEnd"/>
      <w:r w:rsidRPr="00AD5EA7">
        <w:rPr>
          <w:rFonts w:ascii="Times New Roman" w:hAnsi="Times New Roman" w:cs="Times New Roman"/>
          <w:sz w:val="24"/>
          <w:szCs w:val="24"/>
        </w:rPr>
        <w:t xml:space="preserve"> ice streams in West Antarctica, as well as Transantarctic Mountain moraines from inland and coastal regions, are shown in grey</w:t>
      </w:r>
      <w:r w:rsidRPr="00AD5EA7">
        <w:rPr>
          <w:rFonts w:ascii="Times New Roman" w:hAnsi="Times New Roman" w:cs="Times New Roman"/>
          <w:sz w:val="24"/>
          <w:szCs w:val="24"/>
          <w:vertAlign w:val="superscript"/>
        </w:rPr>
        <w:t>3</w:t>
      </w:r>
      <w:r w:rsidR="00AC2E44" w:rsidRPr="00AD5EA7">
        <w:rPr>
          <w:rFonts w:ascii="Times New Roman" w:hAnsi="Times New Roman" w:cs="Times New Roman"/>
          <w:sz w:val="24"/>
          <w:szCs w:val="24"/>
          <w:vertAlign w:val="superscript"/>
        </w:rPr>
        <w:t>2</w:t>
      </w:r>
      <w:r w:rsidRPr="00AD5EA7">
        <w:rPr>
          <w:rFonts w:ascii="Times New Roman" w:hAnsi="Times New Roman" w:cs="Times New Roman"/>
          <w:sz w:val="24"/>
          <w:szCs w:val="24"/>
          <w:vertAlign w:val="superscript"/>
        </w:rPr>
        <w:t>,3</w:t>
      </w:r>
      <w:r w:rsidR="00AC2E44" w:rsidRPr="00AD5EA7">
        <w:rPr>
          <w:rFonts w:ascii="Times New Roman" w:hAnsi="Times New Roman" w:cs="Times New Roman"/>
          <w:sz w:val="24"/>
          <w:szCs w:val="24"/>
          <w:vertAlign w:val="superscript"/>
        </w:rPr>
        <w:t>3</w:t>
      </w:r>
      <w:r w:rsidRPr="00AD5EA7">
        <w:rPr>
          <w:rFonts w:ascii="Times New Roman" w:hAnsi="Times New Roman" w:cs="Times New Roman"/>
          <w:sz w:val="24"/>
          <w:szCs w:val="24"/>
          <w:vertAlign w:val="superscript"/>
        </w:rPr>
        <w:t>,3</w:t>
      </w:r>
      <w:r w:rsidR="00AC2E44" w:rsidRPr="00AD5EA7">
        <w:rPr>
          <w:rFonts w:ascii="Times New Roman" w:hAnsi="Times New Roman" w:cs="Times New Roman"/>
          <w:sz w:val="24"/>
          <w:szCs w:val="24"/>
          <w:vertAlign w:val="superscript"/>
        </w:rPr>
        <w:t>4</w:t>
      </w:r>
      <w:r w:rsidRPr="00AD5EA7">
        <w:rPr>
          <w:rFonts w:ascii="Times New Roman" w:hAnsi="Times New Roman" w:cs="Times New Roman"/>
          <w:sz w:val="24"/>
          <w:szCs w:val="24"/>
        </w:rPr>
        <w:t>. The KDEs and region of the MDS plot interpreted as having a West Antarctic provenance are shaded in light blue, consistent with the blue shading in panel a) and Figure 2. Note that although Whillans Ice Stream drains the WAIS, it is excluded from the blue shaded area due to its proximity to the Transantarctic Mountains (Figure 1), resulting in a subglacial sediment provenance signature indistinguishable from East Antarctic detritus</w:t>
      </w:r>
      <w:r w:rsidRPr="00AD5EA7">
        <w:rPr>
          <w:rFonts w:ascii="Times New Roman" w:hAnsi="Times New Roman" w:cs="Times New Roman"/>
          <w:sz w:val="24"/>
          <w:szCs w:val="24"/>
          <w:vertAlign w:val="superscript"/>
        </w:rPr>
        <w:t>3</w:t>
      </w:r>
      <w:r w:rsidR="009D7683" w:rsidRPr="00AD5EA7">
        <w:rPr>
          <w:rFonts w:ascii="Times New Roman" w:hAnsi="Times New Roman" w:cs="Times New Roman"/>
          <w:sz w:val="24"/>
          <w:szCs w:val="24"/>
          <w:vertAlign w:val="superscript"/>
        </w:rPr>
        <w:t>3</w:t>
      </w:r>
      <w:r w:rsidRPr="00AD5EA7">
        <w:rPr>
          <w:rFonts w:ascii="Times New Roman" w:hAnsi="Times New Roman" w:cs="Times New Roman"/>
          <w:sz w:val="24"/>
          <w:szCs w:val="24"/>
        </w:rPr>
        <w:t>.</w:t>
      </w:r>
    </w:p>
    <w:p w14:paraId="576C7136" w14:textId="63FF5FF4" w:rsidR="004B2045" w:rsidRPr="008612D4" w:rsidRDefault="004B2045" w:rsidP="003E3DC1">
      <w:pPr>
        <w:spacing w:line="480" w:lineRule="auto"/>
        <w:rPr>
          <w:rFonts w:ascii="Times New Roman" w:hAnsi="Times New Roman" w:cs="Times New Roman"/>
          <w:b/>
          <w:bCs/>
          <w:sz w:val="24"/>
          <w:szCs w:val="24"/>
          <w:u w:val="single"/>
        </w:rPr>
      </w:pPr>
      <w:r w:rsidRPr="008612D4">
        <w:rPr>
          <w:rFonts w:ascii="Times New Roman" w:hAnsi="Times New Roman" w:cs="Times New Roman"/>
          <w:b/>
          <w:bCs/>
          <w:sz w:val="24"/>
          <w:szCs w:val="24"/>
          <w:u w:val="single"/>
        </w:rPr>
        <w:t>Methods</w:t>
      </w:r>
    </w:p>
    <w:p w14:paraId="763FF7C9" w14:textId="77777777" w:rsidR="004B2045" w:rsidRPr="008612D4" w:rsidRDefault="004B2045" w:rsidP="003E3DC1">
      <w:pPr>
        <w:spacing w:line="480" w:lineRule="auto"/>
        <w:rPr>
          <w:rFonts w:ascii="Times New Roman" w:hAnsi="Times New Roman" w:cs="Times New Roman"/>
          <w:b/>
          <w:bCs/>
          <w:iCs/>
          <w:sz w:val="24"/>
          <w:szCs w:val="24"/>
        </w:rPr>
      </w:pPr>
      <w:r w:rsidRPr="008612D4">
        <w:rPr>
          <w:rFonts w:ascii="Times New Roman" w:hAnsi="Times New Roman" w:cs="Times New Roman"/>
          <w:b/>
          <w:bCs/>
          <w:iCs/>
          <w:sz w:val="24"/>
          <w:szCs w:val="24"/>
        </w:rPr>
        <w:t>Neodymium and Strontium Isotopes</w:t>
      </w:r>
    </w:p>
    <w:p w14:paraId="0F11CBB0" w14:textId="7241ADB1" w:rsidR="004B2045" w:rsidRPr="00DD1EC1" w:rsidRDefault="004B2045" w:rsidP="003E3DC1">
      <w:pPr>
        <w:autoSpaceDE w:val="0"/>
        <w:autoSpaceDN w:val="0"/>
        <w:adjustRightInd w:val="0"/>
        <w:spacing w:line="480" w:lineRule="auto"/>
        <w:rPr>
          <w:rFonts w:ascii="Times New Roman" w:hAnsi="Times New Roman" w:cs="Times New Roman"/>
          <w:sz w:val="24"/>
          <w:szCs w:val="24"/>
        </w:rPr>
      </w:pPr>
      <w:r w:rsidRPr="00DD1EC1">
        <w:rPr>
          <w:rFonts w:ascii="Times New Roman" w:hAnsi="Times New Roman" w:cs="Times New Roman"/>
          <w:sz w:val="24"/>
          <w:szCs w:val="24"/>
        </w:rPr>
        <w:lastRenderedPageBreak/>
        <w:t>Samples were disaggregated and wet sieved to isolate the &lt;63 µm fraction, which was then dried at 60</w:t>
      </w:r>
      <w:r w:rsidRPr="00DD1EC1">
        <w:rPr>
          <w:rFonts w:ascii="Times New Roman" w:hAnsi="Times New Roman" w:cs="Times New Roman"/>
          <w:sz w:val="24"/>
          <w:szCs w:val="24"/>
          <w:vertAlign w:val="superscript"/>
        </w:rPr>
        <w:t>o</w:t>
      </w:r>
      <w:r w:rsidRPr="00DD1EC1">
        <w:rPr>
          <w:rFonts w:ascii="Times New Roman" w:hAnsi="Times New Roman" w:cs="Times New Roman"/>
          <w:sz w:val="24"/>
          <w:szCs w:val="24"/>
        </w:rPr>
        <w:t xml:space="preserve">C. </w:t>
      </w:r>
      <w:r w:rsidR="003B41F7">
        <w:rPr>
          <w:rFonts w:ascii="Times New Roman" w:hAnsi="Times New Roman" w:cs="Times New Roman"/>
          <w:sz w:val="24"/>
          <w:szCs w:val="24"/>
        </w:rPr>
        <w:t>This</w:t>
      </w:r>
      <w:r w:rsidR="00411AC0">
        <w:rPr>
          <w:rFonts w:ascii="Times New Roman" w:hAnsi="Times New Roman" w:cs="Times New Roman"/>
          <w:sz w:val="24"/>
          <w:szCs w:val="24"/>
        </w:rPr>
        <w:t xml:space="preserve"> size</w:t>
      </w:r>
      <w:r w:rsidR="003B41F7">
        <w:rPr>
          <w:rFonts w:ascii="Times New Roman" w:hAnsi="Times New Roman" w:cs="Times New Roman"/>
          <w:sz w:val="24"/>
          <w:szCs w:val="24"/>
        </w:rPr>
        <w:t xml:space="preserve"> fraction</w:t>
      </w:r>
      <w:r w:rsidR="00C849FE">
        <w:rPr>
          <w:rFonts w:ascii="Times New Roman" w:hAnsi="Times New Roman" w:cs="Times New Roman"/>
          <w:sz w:val="24"/>
          <w:szCs w:val="24"/>
        </w:rPr>
        <w:t xml:space="preserve"> represents the bulk composition, </w:t>
      </w:r>
      <w:r w:rsidR="003B41F7">
        <w:rPr>
          <w:rFonts w:ascii="Times New Roman" w:hAnsi="Times New Roman" w:cs="Times New Roman"/>
          <w:sz w:val="24"/>
          <w:szCs w:val="24"/>
        </w:rPr>
        <w:t xml:space="preserve">as </w:t>
      </w:r>
      <w:r w:rsidR="00792791">
        <w:rPr>
          <w:rFonts w:ascii="Times New Roman" w:hAnsi="Times New Roman" w:cs="Times New Roman"/>
          <w:sz w:val="24"/>
          <w:szCs w:val="24"/>
        </w:rPr>
        <w:t xml:space="preserve">samarium and </w:t>
      </w:r>
      <w:r w:rsidR="003B41F7">
        <w:rPr>
          <w:rFonts w:ascii="Times New Roman" w:hAnsi="Times New Roman" w:cs="Times New Roman"/>
          <w:sz w:val="24"/>
          <w:szCs w:val="24"/>
        </w:rPr>
        <w:t>neodymium</w:t>
      </w:r>
      <w:r w:rsidR="008F6BCB">
        <w:rPr>
          <w:rFonts w:ascii="Times New Roman" w:hAnsi="Times New Roman" w:cs="Times New Roman"/>
          <w:sz w:val="24"/>
          <w:szCs w:val="24"/>
        </w:rPr>
        <w:t xml:space="preserve"> </w:t>
      </w:r>
      <w:r w:rsidR="003B41F7">
        <w:rPr>
          <w:rFonts w:ascii="Times New Roman" w:hAnsi="Times New Roman" w:cs="Times New Roman"/>
          <w:sz w:val="24"/>
          <w:szCs w:val="24"/>
        </w:rPr>
        <w:t xml:space="preserve">are </w:t>
      </w:r>
      <w:r w:rsidR="00792791">
        <w:rPr>
          <w:rFonts w:ascii="Times New Roman" w:hAnsi="Times New Roman" w:cs="Times New Roman"/>
          <w:sz w:val="24"/>
          <w:szCs w:val="24"/>
        </w:rPr>
        <w:t xml:space="preserve">incorporated </w:t>
      </w:r>
      <w:r w:rsidR="00FB0CC9">
        <w:rPr>
          <w:rFonts w:ascii="Times New Roman" w:hAnsi="Times New Roman" w:cs="Times New Roman"/>
          <w:sz w:val="24"/>
          <w:szCs w:val="24"/>
        </w:rPr>
        <w:t xml:space="preserve">in equal proportions into </w:t>
      </w:r>
      <w:r w:rsidR="00A20016">
        <w:rPr>
          <w:rFonts w:ascii="Times New Roman" w:hAnsi="Times New Roman" w:cs="Times New Roman"/>
          <w:sz w:val="24"/>
          <w:szCs w:val="24"/>
        </w:rPr>
        <w:t xml:space="preserve">most rock-forming </w:t>
      </w:r>
      <w:r w:rsidR="00671B50">
        <w:rPr>
          <w:rFonts w:ascii="Times New Roman" w:hAnsi="Times New Roman" w:cs="Times New Roman"/>
          <w:sz w:val="24"/>
          <w:szCs w:val="24"/>
        </w:rPr>
        <w:t>minerals</w:t>
      </w:r>
      <w:r w:rsidR="005B5B8A">
        <w:rPr>
          <w:rFonts w:ascii="Times New Roman" w:hAnsi="Times New Roman" w:cs="Times New Roman"/>
          <w:sz w:val="24"/>
          <w:szCs w:val="24"/>
        </w:rPr>
        <w:t>,</w:t>
      </w:r>
      <w:r w:rsidR="00671B50">
        <w:rPr>
          <w:rFonts w:ascii="Times New Roman" w:hAnsi="Times New Roman" w:cs="Times New Roman"/>
          <w:sz w:val="24"/>
          <w:szCs w:val="24"/>
        </w:rPr>
        <w:t xml:space="preserve"> </w:t>
      </w:r>
      <w:r w:rsidR="003B41F7">
        <w:rPr>
          <w:rFonts w:ascii="Times New Roman" w:hAnsi="Times New Roman" w:cs="Times New Roman"/>
          <w:sz w:val="24"/>
          <w:szCs w:val="24"/>
        </w:rPr>
        <w:t xml:space="preserve">meaning grain-size </w:t>
      </w:r>
      <w:r w:rsidR="00411AC0">
        <w:rPr>
          <w:rFonts w:ascii="Times New Roman" w:hAnsi="Times New Roman" w:cs="Times New Roman"/>
          <w:sz w:val="24"/>
          <w:szCs w:val="24"/>
        </w:rPr>
        <w:t xml:space="preserve">sorting </w:t>
      </w:r>
      <w:r w:rsidR="003B41F7">
        <w:rPr>
          <w:rFonts w:ascii="Times New Roman" w:hAnsi="Times New Roman" w:cs="Times New Roman"/>
          <w:sz w:val="24"/>
          <w:szCs w:val="24"/>
        </w:rPr>
        <w:t>is not likely to impact results</w:t>
      </w:r>
      <w:r w:rsidR="00677844" w:rsidRPr="00677844">
        <w:rPr>
          <w:rFonts w:ascii="Times New Roman" w:hAnsi="Times New Roman" w:cs="Times New Roman"/>
          <w:sz w:val="24"/>
          <w:szCs w:val="24"/>
          <w:vertAlign w:val="superscript"/>
        </w:rPr>
        <w:t>5</w:t>
      </w:r>
      <w:r w:rsidR="00DA1928">
        <w:rPr>
          <w:rFonts w:ascii="Times New Roman" w:hAnsi="Times New Roman" w:cs="Times New Roman"/>
          <w:sz w:val="24"/>
          <w:szCs w:val="24"/>
          <w:vertAlign w:val="superscript"/>
        </w:rPr>
        <w:t>2</w:t>
      </w:r>
      <w:r w:rsidR="00E5261D" w:rsidRPr="00677844">
        <w:rPr>
          <w:rFonts w:ascii="Times New Roman" w:hAnsi="Times New Roman" w:cs="Times New Roman"/>
          <w:sz w:val="24"/>
          <w:szCs w:val="24"/>
          <w:vertAlign w:val="superscript"/>
        </w:rPr>
        <w:t>,</w:t>
      </w:r>
      <w:r w:rsidR="00677844">
        <w:rPr>
          <w:rFonts w:ascii="Times New Roman" w:hAnsi="Times New Roman" w:cs="Times New Roman"/>
          <w:sz w:val="24"/>
          <w:szCs w:val="24"/>
          <w:vertAlign w:val="superscript"/>
        </w:rPr>
        <w:t>5</w:t>
      </w:r>
      <w:r w:rsidR="00DA1928">
        <w:rPr>
          <w:rFonts w:ascii="Times New Roman" w:hAnsi="Times New Roman" w:cs="Times New Roman"/>
          <w:sz w:val="24"/>
          <w:szCs w:val="24"/>
          <w:vertAlign w:val="superscript"/>
        </w:rPr>
        <w:t>3</w:t>
      </w:r>
      <w:r w:rsidR="00E5261D">
        <w:rPr>
          <w:rFonts w:ascii="Times New Roman" w:hAnsi="Times New Roman" w:cs="Times New Roman"/>
          <w:sz w:val="24"/>
          <w:szCs w:val="24"/>
        </w:rPr>
        <w:t xml:space="preserve">. </w:t>
      </w:r>
      <w:r w:rsidR="003B41F7">
        <w:rPr>
          <w:rFonts w:ascii="Times New Roman" w:hAnsi="Times New Roman" w:cs="Times New Roman"/>
          <w:sz w:val="24"/>
          <w:szCs w:val="24"/>
        </w:rPr>
        <w:t xml:space="preserve">However, </w:t>
      </w:r>
      <w:r w:rsidR="00E247EC">
        <w:rPr>
          <w:rFonts w:ascii="Times New Roman" w:hAnsi="Times New Roman" w:cs="Times New Roman"/>
          <w:sz w:val="24"/>
          <w:szCs w:val="24"/>
        </w:rPr>
        <w:t xml:space="preserve">the </w:t>
      </w:r>
      <w:r w:rsidR="003B41F7">
        <w:rPr>
          <w:rFonts w:ascii="Times New Roman" w:hAnsi="Times New Roman" w:cs="Times New Roman"/>
          <w:sz w:val="24"/>
          <w:szCs w:val="24"/>
        </w:rPr>
        <w:t>Rb</w:t>
      </w:r>
      <w:r w:rsidR="00E247EC">
        <w:rPr>
          <w:rFonts w:ascii="Times New Roman" w:hAnsi="Times New Roman" w:cs="Times New Roman"/>
          <w:sz w:val="24"/>
          <w:szCs w:val="24"/>
        </w:rPr>
        <w:t>-</w:t>
      </w:r>
      <w:r w:rsidR="003B41F7">
        <w:rPr>
          <w:rFonts w:ascii="Times New Roman" w:hAnsi="Times New Roman" w:cs="Times New Roman"/>
          <w:sz w:val="24"/>
          <w:szCs w:val="24"/>
        </w:rPr>
        <w:t xml:space="preserve">Sr </w:t>
      </w:r>
      <w:r w:rsidR="00E247EC">
        <w:rPr>
          <w:rFonts w:ascii="Times New Roman" w:hAnsi="Times New Roman" w:cs="Times New Roman"/>
          <w:sz w:val="24"/>
          <w:szCs w:val="24"/>
        </w:rPr>
        <w:t>system is</w:t>
      </w:r>
      <w:r w:rsidR="003B41F7">
        <w:rPr>
          <w:rFonts w:ascii="Times New Roman" w:hAnsi="Times New Roman" w:cs="Times New Roman"/>
          <w:sz w:val="24"/>
          <w:szCs w:val="24"/>
        </w:rPr>
        <w:t xml:space="preserve"> </w:t>
      </w:r>
      <w:r w:rsidR="00B57585">
        <w:rPr>
          <w:rFonts w:ascii="Times New Roman" w:hAnsi="Times New Roman" w:cs="Times New Roman"/>
          <w:sz w:val="24"/>
          <w:szCs w:val="24"/>
        </w:rPr>
        <w:t xml:space="preserve">subject to </w:t>
      </w:r>
      <w:r w:rsidR="00A46BCE">
        <w:rPr>
          <w:rFonts w:ascii="Times New Roman" w:hAnsi="Times New Roman" w:cs="Times New Roman"/>
          <w:sz w:val="24"/>
          <w:szCs w:val="24"/>
        </w:rPr>
        <w:t xml:space="preserve">elemental fractionation during </w:t>
      </w:r>
      <w:r w:rsidR="003B41F7">
        <w:rPr>
          <w:rFonts w:ascii="Times New Roman" w:hAnsi="Times New Roman" w:cs="Times New Roman"/>
          <w:sz w:val="24"/>
          <w:szCs w:val="24"/>
        </w:rPr>
        <w:t xml:space="preserve">weathering and grain-size </w:t>
      </w:r>
      <w:r w:rsidR="00B57585">
        <w:rPr>
          <w:rFonts w:ascii="Times New Roman" w:hAnsi="Times New Roman" w:cs="Times New Roman"/>
          <w:sz w:val="24"/>
          <w:szCs w:val="24"/>
        </w:rPr>
        <w:t xml:space="preserve">sorting, which can </w:t>
      </w:r>
      <w:r w:rsidR="003B41F7">
        <w:rPr>
          <w:rFonts w:ascii="Times New Roman" w:hAnsi="Times New Roman" w:cs="Times New Roman"/>
          <w:sz w:val="24"/>
          <w:szCs w:val="24"/>
        </w:rPr>
        <w:t>influenc</w:t>
      </w:r>
      <w:r w:rsidR="00B57585">
        <w:rPr>
          <w:rFonts w:ascii="Times New Roman" w:hAnsi="Times New Roman" w:cs="Times New Roman"/>
          <w:sz w:val="24"/>
          <w:szCs w:val="24"/>
        </w:rPr>
        <w:t>e</w:t>
      </w:r>
      <w:r w:rsidR="003B41F7">
        <w:rPr>
          <w:rFonts w:ascii="Times New Roman" w:hAnsi="Times New Roman" w:cs="Times New Roman"/>
          <w:sz w:val="24"/>
          <w:szCs w:val="24"/>
        </w:rPr>
        <w:t xml:space="preserve"> </w:t>
      </w:r>
      <w:r w:rsidR="00411AC0">
        <w:rPr>
          <w:rFonts w:ascii="Times New Roman" w:hAnsi="Times New Roman" w:cs="Times New Roman"/>
          <w:sz w:val="24"/>
          <w:szCs w:val="24"/>
          <w:vertAlign w:val="superscript"/>
        </w:rPr>
        <w:t>87</w:t>
      </w:r>
      <w:r w:rsidR="00411AC0">
        <w:rPr>
          <w:rFonts w:ascii="Times New Roman" w:hAnsi="Times New Roman" w:cs="Times New Roman"/>
          <w:sz w:val="24"/>
          <w:szCs w:val="24"/>
        </w:rPr>
        <w:t>Sr/</w:t>
      </w:r>
      <w:r w:rsidR="00411AC0">
        <w:rPr>
          <w:rFonts w:ascii="Times New Roman" w:hAnsi="Times New Roman" w:cs="Times New Roman"/>
          <w:sz w:val="24"/>
          <w:szCs w:val="24"/>
          <w:vertAlign w:val="superscript"/>
        </w:rPr>
        <w:t>86</w:t>
      </w:r>
      <w:r w:rsidR="00411AC0">
        <w:rPr>
          <w:rFonts w:ascii="Times New Roman" w:hAnsi="Times New Roman" w:cs="Times New Roman"/>
          <w:sz w:val="24"/>
          <w:szCs w:val="24"/>
        </w:rPr>
        <w:t>Sr ratios</w:t>
      </w:r>
      <w:r w:rsidR="003B41F7">
        <w:rPr>
          <w:rFonts w:ascii="Times New Roman" w:hAnsi="Times New Roman" w:cs="Times New Roman"/>
          <w:sz w:val="24"/>
          <w:szCs w:val="24"/>
        </w:rPr>
        <w:t xml:space="preserve"> (see ‘</w:t>
      </w:r>
      <w:r w:rsidR="003B41F7" w:rsidRPr="000A5F3E">
        <w:rPr>
          <w:rFonts w:ascii="Times New Roman" w:hAnsi="Times New Roman" w:cs="Times New Roman"/>
          <w:sz w:val="24"/>
          <w:szCs w:val="24"/>
        </w:rPr>
        <w:t xml:space="preserve">Provenance Changes within </w:t>
      </w:r>
      <w:r w:rsidR="009B019B">
        <w:rPr>
          <w:rFonts w:ascii="Times New Roman" w:hAnsi="Times New Roman" w:cs="Times New Roman"/>
          <w:sz w:val="24"/>
          <w:szCs w:val="24"/>
        </w:rPr>
        <w:t>Sequence 2</w:t>
      </w:r>
      <w:r w:rsidR="003B41F7">
        <w:rPr>
          <w:rFonts w:ascii="Times New Roman" w:hAnsi="Times New Roman" w:cs="Times New Roman"/>
          <w:sz w:val="24"/>
          <w:szCs w:val="24"/>
        </w:rPr>
        <w:t xml:space="preserve">’ </w:t>
      </w:r>
      <w:r w:rsidR="003B41F7" w:rsidRPr="000A5F3E">
        <w:rPr>
          <w:rFonts w:ascii="Times New Roman" w:hAnsi="Times New Roman" w:cs="Times New Roman"/>
          <w:sz w:val="24"/>
          <w:szCs w:val="24"/>
        </w:rPr>
        <w:t xml:space="preserve">section in </w:t>
      </w:r>
      <w:r w:rsidR="00EB0DFC">
        <w:rPr>
          <w:rFonts w:ascii="Times New Roman" w:hAnsi="Times New Roman" w:cs="Times New Roman"/>
          <w:sz w:val="24"/>
          <w:szCs w:val="24"/>
        </w:rPr>
        <w:t>S</w:t>
      </w:r>
      <w:r w:rsidR="003B41F7" w:rsidRPr="000A5F3E">
        <w:rPr>
          <w:rFonts w:ascii="Times New Roman" w:hAnsi="Times New Roman" w:cs="Times New Roman"/>
          <w:sz w:val="24"/>
          <w:szCs w:val="24"/>
        </w:rPr>
        <w:t>upplement</w:t>
      </w:r>
      <w:r w:rsidR="00EB0DFC">
        <w:rPr>
          <w:rFonts w:ascii="Times New Roman" w:hAnsi="Times New Roman" w:cs="Times New Roman"/>
          <w:sz w:val="24"/>
          <w:szCs w:val="24"/>
        </w:rPr>
        <w:t>ary Material</w:t>
      </w:r>
      <w:r w:rsidR="003B41F7" w:rsidRPr="000A5F3E">
        <w:rPr>
          <w:rFonts w:ascii="Times New Roman" w:hAnsi="Times New Roman" w:cs="Times New Roman"/>
          <w:sz w:val="24"/>
          <w:szCs w:val="24"/>
        </w:rPr>
        <w:t>).</w:t>
      </w:r>
      <w:r w:rsidR="003B41F7">
        <w:rPr>
          <w:rFonts w:ascii="Times New Roman" w:hAnsi="Times New Roman" w:cs="Times New Roman"/>
          <w:sz w:val="24"/>
          <w:szCs w:val="24"/>
        </w:rPr>
        <w:t xml:space="preserve"> </w:t>
      </w:r>
      <w:r w:rsidRPr="00DD1EC1">
        <w:rPr>
          <w:rFonts w:ascii="Times New Roman" w:hAnsi="Times New Roman" w:cs="Times New Roman"/>
          <w:sz w:val="24"/>
          <w:szCs w:val="24"/>
        </w:rPr>
        <w:t>To remove authigenic Fe-Mn oxyhydroxide phases, samples were leached in a mixture of 0.05 M hydroxylamine hydrochloride, 15% acetic acid, and 0.03 M EDTA at a pH of 4</w:t>
      </w:r>
      <w:r w:rsidR="00AC72C1" w:rsidRPr="001D3497">
        <w:rPr>
          <w:rFonts w:ascii="Times New Roman" w:hAnsi="Times New Roman" w:cs="Times New Roman"/>
          <w:sz w:val="24"/>
          <w:szCs w:val="24"/>
          <w:vertAlign w:val="superscript"/>
        </w:rPr>
        <w:t>5</w:t>
      </w:r>
      <w:r w:rsidR="00DA1928">
        <w:rPr>
          <w:rFonts w:ascii="Times New Roman" w:hAnsi="Times New Roman" w:cs="Times New Roman"/>
          <w:sz w:val="24"/>
          <w:szCs w:val="24"/>
          <w:vertAlign w:val="superscript"/>
        </w:rPr>
        <w:t>4</w:t>
      </w:r>
      <w:r w:rsidRPr="00DD1EC1">
        <w:rPr>
          <w:rFonts w:ascii="Times New Roman" w:hAnsi="Times New Roman" w:cs="Times New Roman"/>
          <w:sz w:val="24"/>
          <w:szCs w:val="24"/>
        </w:rPr>
        <w:t xml:space="preserve">. A carbonate removal step was not included due to </w:t>
      </w:r>
      <w:r w:rsidR="00BC1B40">
        <w:rPr>
          <w:rFonts w:ascii="Times New Roman" w:hAnsi="Times New Roman" w:cs="Times New Roman"/>
          <w:sz w:val="24"/>
          <w:szCs w:val="24"/>
        </w:rPr>
        <w:t>the</w:t>
      </w:r>
      <w:r w:rsidR="001144FE">
        <w:rPr>
          <w:rFonts w:ascii="Times New Roman" w:hAnsi="Times New Roman" w:cs="Times New Roman"/>
          <w:sz w:val="24"/>
          <w:szCs w:val="24"/>
        </w:rPr>
        <w:t xml:space="preserve"> </w:t>
      </w:r>
      <w:r w:rsidRPr="00DD1EC1">
        <w:rPr>
          <w:rFonts w:ascii="Times New Roman" w:hAnsi="Times New Roman" w:cs="Times New Roman"/>
          <w:sz w:val="24"/>
          <w:szCs w:val="24"/>
        </w:rPr>
        <w:t>very low carbonate content</w:t>
      </w:r>
      <w:r w:rsidR="00677844">
        <w:rPr>
          <w:rFonts w:ascii="Times New Roman" w:hAnsi="Times New Roman" w:cs="Times New Roman"/>
          <w:sz w:val="24"/>
          <w:szCs w:val="24"/>
          <w:vertAlign w:val="superscript"/>
        </w:rPr>
        <w:t>26</w:t>
      </w:r>
      <w:r w:rsidRPr="00DD1EC1">
        <w:rPr>
          <w:rFonts w:ascii="Times New Roman" w:hAnsi="Times New Roman" w:cs="Times New Roman"/>
          <w:sz w:val="24"/>
          <w:szCs w:val="24"/>
        </w:rPr>
        <w:t>. Leached sediment was dried, homogenised, and 50 mg aliquots were digested on a hotplate in concentrated HF (2 mL), HClO</w:t>
      </w:r>
      <w:r w:rsidRPr="00DD1EC1">
        <w:rPr>
          <w:rFonts w:ascii="Times New Roman" w:hAnsi="Times New Roman" w:cs="Times New Roman"/>
          <w:sz w:val="24"/>
          <w:szCs w:val="24"/>
          <w:vertAlign w:val="subscript"/>
        </w:rPr>
        <w:t>4</w:t>
      </w:r>
      <w:r w:rsidRPr="00DD1EC1">
        <w:rPr>
          <w:rFonts w:ascii="Times New Roman" w:hAnsi="Times New Roman" w:cs="Times New Roman"/>
          <w:sz w:val="24"/>
          <w:szCs w:val="24"/>
        </w:rPr>
        <w:t xml:space="preserve"> (0.8 mL) and HNO</w:t>
      </w:r>
      <w:r w:rsidRPr="00DD1EC1">
        <w:rPr>
          <w:rFonts w:ascii="Times New Roman" w:hAnsi="Times New Roman" w:cs="Times New Roman"/>
          <w:sz w:val="24"/>
          <w:szCs w:val="24"/>
          <w:vertAlign w:val="subscript"/>
        </w:rPr>
        <w:t>3</w:t>
      </w:r>
      <w:r w:rsidRPr="00DD1EC1">
        <w:rPr>
          <w:rFonts w:ascii="Times New Roman" w:hAnsi="Times New Roman" w:cs="Times New Roman"/>
          <w:sz w:val="24"/>
          <w:szCs w:val="24"/>
        </w:rPr>
        <w:t xml:space="preserve"> (1 mL) for three to five days, with a subsequent 6 M HCl step. The Nd was isolated from the sample matrix using a cation exchange resin (AG50W-X8, 200-400 </w:t>
      </w:r>
      <w:proofErr w:type="spellStart"/>
      <w:r w:rsidRPr="00DD1EC1">
        <w:rPr>
          <w:rFonts w:ascii="Times New Roman" w:hAnsi="Times New Roman" w:cs="Times New Roman"/>
          <w:sz w:val="24"/>
          <w:szCs w:val="24"/>
        </w:rPr>
        <w:t>μm</w:t>
      </w:r>
      <w:proofErr w:type="spellEnd"/>
      <w:r w:rsidRPr="00DD1EC1">
        <w:rPr>
          <w:rFonts w:ascii="Times New Roman" w:hAnsi="Times New Roman" w:cs="Times New Roman"/>
          <w:sz w:val="24"/>
          <w:szCs w:val="24"/>
        </w:rPr>
        <w:t xml:space="preserve"> mesh) and HCl in increasing molarity, followed by a low molarity HCl Ln-Spec resin procedure (50–100 </w:t>
      </w:r>
      <w:proofErr w:type="spellStart"/>
      <w:r w:rsidRPr="00DD1EC1">
        <w:rPr>
          <w:rFonts w:ascii="Times New Roman" w:hAnsi="Times New Roman" w:cs="Times New Roman"/>
          <w:sz w:val="24"/>
          <w:szCs w:val="24"/>
        </w:rPr>
        <w:t>μm</w:t>
      </w:r>
      <w:proofErr w:type="spellEnd"/>
      <w:r w:rsidRPr="00DD1EC1">
        <w:rPr>
          <w:rFonts w:ascii="Times New Roman" w:hAnsi="Times New Roman" w:cs="Times New Roman"/>
          <w:sz w:val="24"/>
          <w:szCs w:val="24"/>
        </w:rPr>
        <w:t xml:space="preserve"> mesh). The sample matrix from the cation exchange step was dried down, taken up in HNO</w:t>
      </w:r>
      <w:r w:rsidRPr="00DD1EC1">
        <w:rPr>
          <w:rFonts w:ascii="Times New Roman" w:hAnsi="Times New Roman" w:cs="Times New Roman"/>
          <w:sz w:val="24"/>
          <w:szCs w:val="24"/>
          <w:vertAlign w:val="subscript"/>
        </w:rPr>
        <w:t>3</w:t>
      </w:r>
      <w:r w:rsidRPr="00DD1EC1">
        <w:rPr>
          <w:rFonts w:ascii="Times New Roman" w:hAnsi="Times New Roman" w:cs="Times New Roman"/>
          <w:sz w:val="24"/>
          <w:szCs w:val="24"/>
        </w:rPr>
        <w:t xml:space="preserve">, then loaded onto </w:t>
      </w:r>
      <w:proofErr w:type="spellStart"/>
      <w:r w:rsidRPr="00DD1EC1">
        <w:rPr>
          <w:rFonts w:ascii="Times New Roman" w:hAnsi="Times New Roman" w:cs="Times New Roman"/>
          <w:sz w:val="24"/>
          <w:szCs w:val="24"/>
        </w:rPr>
        <w:t>Eichrom</w:t>
      </w:r>
      <w:proofErr w:type="spellEnd"/>
      <w:r w:rsidRPr="00DD1EC1">
        <w:rPr>
          <w:rFonts w:ascii="Times New Roman" w:hAnsi="Times New Roman" w:cs="Times New Roman"/>
          <w:sz w:val="24"/>
          <w:szCs w:val="24"/>
        </w:rPr>
        <w:t xml:space="preserve"> Sr Spec resin to wash down the matrix and elute the Sr</w:t>
      </w:r>
      <w:r w:rsidR="004D1743">
        <w:rPr>
          <w:rFonts w:ascii="Times New Roman" w:hAnsi="Times New Roman" w:cs="Times New Roman"/>
          <w:sz w:val="24"/>
          <w:szCs w:val="24"/>
          <w:vertAlign w:val="superscript"/>
        </w:rPr>
        <w:t>5</w:t>
      </w:r>
      <w:r w:rsidR="00DA1928">
        <w:rPr>
          <w:rFonts w:ascii="Times New Roman" w:hAnsi="Times New Roman" w:cs="Times New Roman"/>
          <w:sz w:val="24"/>
          <w:szCs w:val="24"/>
          <w:vertAlign w:val="superscript"/>
        </w:rPr>
        <w:t>5</w:t>
      </w:r>
      <w:r w:rsidRPr="00DD1EC1">
        <w:rPr>
          <w:rFonts w:ascii="Times New Roman" w:hAnsi="Times New Roman" w:cs="Times New Roman"/>
          <w:sz w:val="24"/>
          <w:szCs w:val="24"/>
        </w:rPr>
        <w:t>.</w:t>
      </w:r>
    </w:p>
    <w:p w14:paraId="38BFE78B" w14:textId="20CA5CF8" w:rsidR="004B2045" w:rsidRPr="00DD1EC1" w:rsidRDefault="004B2045" w:rsidP="003E3DC1">
      <w:pPr>
        <w:autoSpaceDE w:val="0"/>
        <w:autoSpaceDN w:val="0"/>
        <w:adjustRightInd w:val="0"/>
        <w:spacing w:line="480" w:lineRule="auto"/>
        <w:rPr>
          <w:rFonts w:ascii="Times New Roman" w:hAnsi="Times New Roman" w:cs="Times New Roman"/>
          <w:sz w:val="24"/>
          <w:szCs w:val="24"/>
        </w:rPr>
      </w:pPr>
      <w:r w:rsidRPr="00DD1EC1">
        <w:rPr>
          <w:rFonts w:ascii="Times New Roman" w:hAnsi="Times New Roman" w:cs="Times New Roman"/>
          <w:sz w:val="24"/>
          <w:szCs w:val="24"/>
        </w:rPr>
        <w:t xml:space="preserve">Neodymium isotopes were measured in the MAGIC laboratories at Imperial College London on a </w:t>
      </w:r>
      <w:proofErr w:type="spellStart"/>
      <w:r w:rsidRPr="00DD1EC1">
        <w:rPr>
          <w:rFonts w:ascii="Times New Roman" w:hAnsi="Times New Roman" w:cs="Times New Roman"/>
          <w:sz w:val="24"/>
          <w:szCs w:val="24"/>
        </w:rPr>
        <w:t>Nu</w:t>
      </w:r>
      <w:proofErr w:type="spellEnd"/>
      <w:r w:rsidRPr="00DD1EC1">
        <w:rPr>
          <w:rFonts w:ascii="Times New Roman" w:hAnsi="Times New Roman" w:cs="Times New Roman"/>
          <w:sz w:val="24"/>
          <w:szCs w:val="24"/>
        </w:rPr>
        <w:t xml:space="preserve"> high resolution multi-collector inductively coupled plasma mass spectrometer (HR MC-ICP-MS). To account for instrumental mass bias, isotope ratios were corrected using an exponential law and a </w:t>
      </w:r>
      <w:proofErr w:type="gramStart"/>
      <w:r w:rsidRPr="00DD1EC1">
        <w:rPr>
          <w:rFonts w:ascii="Times New Roman" w:hAnsi="Times New Roman" w:cs="Times New Roman"/>
          <w:sz w:val="24"/>
          <w:szCs w:val="24"/>
          <w:vertAlign w:val="superscript"/>
        </w:rPr>
        <w:t>146</w:t>
      </w:r>
      <w:r w:rsidRPr="00DD1EC1">
        <w:rPr>
          <w:rFonts w:ascii="Times New Roman" w:hAnsi="Times New Roman" w:cs="Times New Roman"/>
          <w:sz w:val="24"/>
          <w:szCs w:val="24"/>
        </w:rPr>
        <w:t>Nd</w:t>
      </w:r>
      <w:proofErr w:type="gramEnd"/>
      <w:r w:rsidRPr="00DD1EC1">
        <w:rPr>
          <w:rFonts w:ascii="Times New Roman" w:hAnsi="Times New Roman" w:cs="Times New Roman"/>
          <w:sz w:val="24"/>
          <w:szCs w:val="24"/>
        </w:rPr>
        <w:t>/</w:t>
      </w:r>
      <w:r w:rsidRPr="00DD1EC1">
        <w:rPr>
          <w:rFonts w:ascii="Times New Roman" w:hAnsi="Times New Roman" w:cs="Times New Roman"/>
          <w:sz w:val="24"/>
          <w:szCs w:val="24"/>
          <w:vertAlign w:val="superscript"/>
        </w:rPr>
        <w:t>144</w:t>
      </w:r>
      <w:r w:rsidRPr="00DD1EC1">
        <w:rPr>
          <w:rFonts w:ascii="Times New Roman" w:hAnsi="Times New Roman" w:cs="Times New Roman"/>
          <w:sz w:val="24"/>
          <w:szCs w:val="24"/>
        </w:rPr>
        <w:t xml:space="preserve">Nd ratio of 0.7219. Although negligible, interference of </w:t>
      </w:r>
      <w:r w:rsidRPr="00DD1EC1">
        <w:rPr>
          <w:rFonts w:ascii="Times New Roman" w:hAnsi="Times New Roman" w:cs="Times New Roman"/>
          <w:sz w:val="24"/>
          <w:szCs w:val="24"/>
          <w:vertAlign w:val="superscript"/>
        </w:rPr>
        <w:t>144</w:t>
      </w:r>
      <w:r w:rsidRPr="00DD1EC1">
        <w:rPr>
          <w:rFonts w:ascii="Times New Roman" w:hAnsi="Times New Roman" w:cs="Times New Roman"/>
          <w:sz w:val="24"/>
          <w:szCs w:val="24"/>
        </w:rPr>
        <w:t xml:space="preserve">Sm on </w:t>
      </w:r>
      <w:proofErr w:type="gramStart"/>
      <w:r w:rsidRPr="00DD1EC1">
        <w:rPr>
          <w:rFonts w:ascii="Times New Roman" w:hAnsi="Times New Roman" w:cs="Times New Roman"/>
          <w:sz w:val="24"/>
          <w:szCs w:val="24"/>
          <w:vertAlign w:val="superscript"/>
        </w:rPr>
        <w:t>144</w:t>
      </w:r>
      <w:r w:rsidRPr="00DD1EC1">
        <w:rPr>
          <w:rFonts w:ascii="Times New Roman" w:hAnsi="Times New Roman" w:cs="Times New Roman"/>
          <w:sz w:val="24"/>
          <w:szCs w:val="24"/>
        </w:rPr>
        <w:t>Nd</w:t>
      </w:r>
      <w:proofErr w:type="gramEnd"/>
      <w:r w:rsidRPr="00DD1EC1">
        <w:rPr>
          <w:rFonts w:ascii="Times New Roman" w:hAnsi="Times New Roman" w:cs="Times New Roman"/>
          <w:sz w:val="24"/>
          <w:szCs w:val="24"/>
        </w:rPr>
        <w:t xml:space="preserve"> was corrected for. Bracketing standards were used to correct measured </w:t>
      </w:r>
      <w:proofErr w:type="gramStart"/>
      <w:r w:rsidRPr="00DD1EC1">
        <w:rPr>
          <w:rFonts w:ascii="Times New Roman" w:hAnsi="Times New Roman" w:cs="Times New Roman"/>
          <w:sz w:val="24"/>
          <w:szCs w:val="24"/>
          <w:vertAlign w:val="superscript"/>
        </w:rPr>
        <w:t>143</w:t>
      </w:r>
      <w:r w:rsidRPr="00DD1EC1">
        <w:rPr>
          <w:rFonts w:ascii="Times New Roman" w:hAnsi="Times New Roman" w:cs="Times New Roman"/>
          <w:sz w:val="24"/>
          <w:szCs w:val="24"/>
        </w:rPr>
        <w:t>Nd</w:t>
      </w:r>
      <w:proofErr w:type="gramEnd"/>
      <w:r w:rsidRPr="00DD1EC1">
        <w:rPr>
          <w:rFonts w:ascii="Times New Roman" w:hAnsi="Times New Roman" w:cs="Times New Roman"/>
          <w:sz w:val="24"/>
          <w:szCs w:val="24"/>
        </w:rPr>
        <w:t>/</w:t>
      </w:r>
      <w:r w:rsidRPr="00DD1EC1">
        <w:rPr>
          <w:rFonts w:ascii="Times New Roman" w:hAnsi="Times New Roman" w:cs="Times New Roman"/>
          <w:sz w:val="24"/>
          <w:szCs w:val="24"/>
          <w:vertAlign w:val="superscript"/>
        </w:rPr>
        <w:t>144</w:t>
      </w:r>
      <w:r w:rsidRPr="00DD1EC1">
        <w:rPr>
          <w:rFonts w:ascii="Times New Roman" w:hAnsi="Times New Roman" w:cs="Times New Roman"/>
          <w:sz w:val="24"/>
          <w:szCs w:val="24"/>
        </w:rPr>
        <w:t>Nd ratios to the commonly used JNdi-1 value of 0.512115</w:t>
      </w:r>
      <w:r w:rsidR="004D1743">
        <w:rPr>
          <w:rFonts w:ascii="Times New Roman" w:hAnsi="Times New Roman" w:cs="Times New Roman"/>
          <w:sz w:val="24"/>
          <w:szCs w:val="24"/>
          <w:vertAlign w:val="superscript"/>
        </w:rPr>
        <w:t>5</w:t>
      </w:r>
      <w:r w:rsidR="00DA1928">
        <w:rPr>
          <w:rFonts w:ascii="Times New Roman" w:hAnsi="Times New Roman" w:cs="Times New Roman"/>
          <w:sz w:val="24"/>
          <w:szCs w:val="24"/>
          <w:vertAlign w:val="superscript"/>
        </w:rPr>
        <w:t>6</w:t>
      </w:r>
      <w:r w:rsidRPr="00DD1EC1">
        <w:rPr>
          <w:rFonts w:ascii="Times New Roman" w:hAnsi="Times New Roman" w:cs="Times New Roman"/>
          <w:sz w:val="24"/>
          <w:szCs w:val="24"/>
        </w:rPr>
        <w:t xml:space="preserve">. USGS BCR-2 rock standard was processed alongside all samples and yielded </w:t>
      </w:r>
      <w:proofErr w:type="gramStart"/>
      <w:r w:rsidRPr="00DD1EC1">
        <w:rPr>
          <w:rFonts w:ascii="Times New Roman" w:hAnsi="Times New Roman" w:cs="Times New Roman"/>
          <w:sz w:val="24"/>
          <w:szCs w:val="24"/>
          <w:vertAlign w:val="superscript"/>
        </w:rPr>
        <w:t>143</w:t>
      </w:r>
      <w:r w:rsidRPr="00DD1EC1">
        <w:rPr>
          <w:rFonts w:ascii="Times New Roman" w:hAnsi="Times New Roman" w:cs="Times New Roman"/>
          <w:sz w:val="24"/>
          <w:szCs w:val="24"/>
        </w:rPr>
        <w:t>Nd</w:t>
      </w:r>
      <w:proofErr w:type="gramEnd"/>
      <w:r w:rsidRPr="00DD1EC1">
        <w:rPr>
          <w:rFonts w:ascii="Times New Roman" w:hAnsi="Times New Roman" w:cs="Times New Roman"/>
          <w:sz w:val="24"/>
          <w:szCs w:val="24"/>
        </w:rPr>
        <w:t>/</w:t>
      </w:r>
      <w:r w:rsidRPr="00DD1EC1">
        <w:rPr>
          <w:rFonts w:ascii="Times New Roman" w:hAnsi="Times New Roman" w:cs="Times New Roman"/>
          <w:sz w:val="24"/>
          <w:szCs w:val="24"/>
          <w:vertAlign w:val="superscript"/>
        </w:rPr>
        <w:t>144</w:t>
      </w:r>
      <w:r w:rsidRPr="00DD1EC1">
        <w:rPr>
          <w:rFonts w:ascii="Times New Roman" w:hAnsi="Times New Roman" w:cs="Times New Roman"/>
          <w:sz w:val="24"/>
          <w:szCs w:val="24"/>
        </w:rPr>
        <w:t>Nd ratios consistently within error of the published ratio of 0.512638 ± 0.000015</w:t>
      </w:r>
      <w:r w:rsidR="000D2C98">
        <w:rPr>
          <w:rFonts w:ascii="Times New Roman" w:hAnsi="Times New Roman" w:cs="Times New Roman"/>
          <w:sz w:val="24"/>
          <w:szCs w:val="24"/>
          <w:vertAlign w:val="superscript"/>
        </w:rPr>
        <w:t>5</w:t>
      </w:r>
      <w:r w:rsidR="00DA1928">
        <w:rPr>
          <w:rFonts w:ascii="Times New Roman" w:hAnsi="Times New Roman" w:cs="Times New Roman"/>
          <w:sz w:val="24"/>
          <w:szCs w:val="24"/>
          <w:vertAlign w:val="superscript"/>
        </w:rPr>
        <w:t>7</w:t>
      </w:r>
      <w:r w:rsidRPr="00DD1EC1">
        <w:rPr>
          <w:rFonts w:ascii="Times New Roman" w:hAnsi="Times New Roman" w:cs="Times New Roman"/>
          <w:sz w:val="24"/>
          <w:szCs w:val="24"/>
        </w:rPr>
        <w:t xml:space="preserve">. Full procedural blanks for Nd ranged from 7 to 30 </w:t>
      </w:r>
      <w:proofErr w:type="spellStart"/>
      <w:r w:rsidRPr="00DD1EC1">
        <w:rPr>
          <w:rFonts w:ascii="Times New Roman" w:hAnsi="Times New Roman" w:cs="Times New Roman"/>
          <w:sz w:val="24"/>
          <w:szCs w:val="24"/>
        </w:rPr>
        <w:t>pg</w:t>
      </w:r>
      <w:proofErr w:type="spellEnd"/>
      <w:r w:rsidRPr="00DD1EC1">
        <w:rPr>
          <w:rFonts w:ascii="Times New Roman" w:hAnsi="Times New Roman" w:cs="Times New Roman"/>
          <w:sz w:val="24"/>
          <w:szCs w:val="24"/>
        </w:rPr>
        <w:t xml:space="preserve"> (n = 6). </w:t>
      </w:r>
      <w:proofErr w:type="gramStart"/>
      <w:r w:rsidRPr="00DD1EC1">
        <w:rPr>
          <w:rFonts w:ascii="Times New Roman" w:hAnsi="Times New Roman" w:cs="Times New Roman"/>
          <w:sz w:val="24"/>
          <w:szCs w:val="24"/>
          <w:vertAlign w:val="superscript"/>
        </w:rPr>
        <w:t>143</w:t>
      </w:r>
      <w:r w:rsidRPr="00DD1EC1">
        <w:rPr>
          <w:rFonts w:ascii="Times New Roman" w:hAnsi="Times New Roman" w:cs="Times New Roman"/>
          <w:sz w:val="24"/>
          <w:szCs w:val="24"/>
        </w:rPr>
        <w:t>Nd</w:t>
      </w:r>
      <w:proofErr w:type="gramEnd"/>
      <w:r w:rsidRPr="00DD1EC1">
        <w:rPr>
          <w:rFonts w:ascii="Times New Roman" w:hAnsi="Times New Roman" w:cs="Times New Roman"/>
          <w:sz w:val="24"/>
          <w:szCs w:val="24"/>
        </w:rPr>
        <w:t>/</w:t>
      </w:r>
      <w:r w:rsidRPr="00DD1EC1">
        <w:rPr>
          <w:rFonts w:ascii="Times New Roman" w:hAnsi="Times New Roman" w:cs="Times New Roman"/>
          <w:sz w:val="24"/>
          <w:szCs w:val="24"/>
          <w:vertAlign w:val="superscript"/>
        </w:rPr>
        <w:t>144</w:t>
      </w:r>
      <w:r w:rsidRPr="00DD1EC1">
        <w:rPr>
          <w:rFonts w:ascii="Times New Roman" w:hAnsi="Times New Roman" w:cs="Times New Roman"/>
          <w:sz w:val="24"/>
          <w:szCs w:val="24"/>
        </w:rPr>
        <w:t>Nd ratios are expressed using epsilon notation (</w:t>
      </w:r>
      <w:r w:rsidRPr="003D70E9">
        <w:rPr>
          <w:rFonts w:ascii="Symbol" w:hAnsi="Symbol" w:cs="Times New Roman"/>
          <w:sz w:val="24"/>
          <w:szCs w:val="24"/>
        </w:rPr>
        <w:t></w:t>
      </w:r>
      <w:r w:rsidRPr="00DD1EC1">
        <w:rPr>
          <w:rFonts w:ascii="Times New Roman" w:hAnsi="Times New Roman" w:cs="Times New Roman"/>
          <w:sz w:val="24"/>
          <w:szCs w:val="24"/>
          <w:vertAlign w:val="subscript"/>
        </w:rPr>
        <w:t>Nd</w:t>
      </w:r>
      <w:r w:rsidRPr="00DD1EC1">
        <w:rPr>
          <w:rFonts w:ascii="Times New Roman" w:hAnsi="Times New Roman" w:cs="Times New Roman"/>
          <w:sz w:val="24"/>
          <w:szCs w:val="24"/>
        </w:rPr>
        <w:t xml:space="preserve">), which denotes the deviation of a measured ratio from the modern Chondritic Uniform Reservoir </w:t>
      </w:r>
      <w:r w:rsidR="002C288B">
        <w:rPr>
          <w:rFonts w:ascii="Times New Roman" w:hAnsi="Times New Roman" w:cs="Times New Roman"/>
        </w:rPr>
        <w:t>(</w:t>
      </w:r>
      <w:r w:rsidR="002C288B" w:rsidRPr="007C4539">
        <w:rPr>
          <w:rFonts w:ascii="Times New Roman" w:hAnsi="Times New Roman" w:cs="Times New Roman"/>
        </w:rPr>
        <w:t>0.</w:t>
      </w:r>
      <w:r w:rsidR="002C288B" w:rsidRPr="00037BAD">
        <w:rPr>
          <w:rFonts w:ascii="Times New Roman" w:hAnsi="Times New Roman" w:cs="Times New Roman"/>
          <w:sz w:val="24"/>
          <w:szCs w:val="24"/>
        </w:rPr>
        <w:t>512638</w:t>
      </w:r>
      <w:r w:rsidR="00D61A65">
        <w:rPr>
          <w:rFonts w:ascii="Times New Roman" w:hAnsi="Times New Roman" w:cs="Times New Roman"/>
          <w:sz w:val="24"/>
          <w:szCs w:val="24"/>
        </w:rPr>
        <w:t>)</w:t>
      </w:r>
      <w:r w:rsidR="00E75A9B">
        <w:rPr>
          <w:rFonts w:ascii="Times New Roman" w:hAnsi="Times New Roman" w:cs="Times New Roman"/>
          <w:sz w:val="24"/>
          <w:szCs w:val="24"/>
          <w:vertAlign w:val="superscript"/>
        </w:rPr>
        <w:t>5</w:t>
      </w:r>
      <w:r w:rsidR="0019283E">
        <w:rPr>
          <w:rFonts w:ascii="Times New Roman" w:hAnsi="Times New Roman" w:cs="Times New Roman"/>
          <w:sz w:val="24"/>
          <w:szCs w:val="24"/>
          <w:vertAlign w:val="superscript"/>
        </w:rPr>
        <w:t>8</w:t>
      </w:r>
      <w:r w:rsidR="00D61A65">
        <w:rPr>
          <w:rFonts w:ascii="Times New Roman" w:hAnsi="Times New Roman" w:cs="Times New Roman"/>
          <w:sz w:val="24"/>
          <w:szCs w:val="24"/>
        </w:rPr>
        <w:t xml:space="preserve"> </w:t>
      </w:r>
      <w:r w:rsidRPr="00AA423B">
        <w:rPr>
          <w:rFonts w:ascii="Times New Roman" w:hAnsi="Times New Roman" w:cs="Times New Roman"/>
          <w:sz w:val="24"/>
          <w:szCs w:val="24"/>
        </w:rPr>
        <w:t>in</w:t>
      </w:r>
      <w:r w:rsidRPr="00DD1EC1">
        <w:rPr>
          <w:rFonts w:ascii="Times New Roman" w:hAnsi="Times New Roman" w:cs="Times New Roman"/>
          <w:sz w:val="24"/>
          <w:szCs w:val="24"/>
        </w:rPr>
        <w:t xml:space="preserve"> parts per 10,000.</w:t>
      </w:r>
    </w:p>
    <w:p w14:paraId="352299B6" w14:textId="0A9D5016" w:rsidR="004B2045" w:rsidRPr="00DD1EC1" w:rsidRDefault="004B2045" w:rsidP="003078C0">
      <w:pPr>
        <w:autoSpaceDE w:val="0"/>
        <w:autoSpaceDN w:val="0"/>
        <w:adjustRightInd w:val="0"/>
        <w:spacing w:after="360" w:line="480" w:lineRule="auto"/>
        <w:rPr>
          <w:rFonts w:ascii="Times New Roman" w:hAnsi="Times New Roman" w:cs="Times New Roman"/>
          <w:sz w:val="24"/>
          <w:szCs w:val="24"/>
        </w:rPr>
      </w:pPr>
      <w:r w:rsidRPr="00DD1EC1">
        <w:rPr>
          <w:rFonts w:ascii="Times New Roman" w:hAnsi="Times New Roman" w:cs="Times New Roman"/>
          <w:sz w:val="24"/>
          <w:szCs w:val="24"/>
        </w:rPr>
        <w:lastRenderedPageBreak/>
        <w:t>Strontium isotopes were measured in the MAGIC laboratories at Imperial College London on a TIMS (Thermal Ionisation Mass Spectrometer). 10% of the sample was loaded in 1 µL of 6M HCl onto degassed tungsten filaments with 1 µL of TaCl</w:t>
      </w:r>
      <w:r w:rsidRPr="00DD1EC1">
        <w:rPr>
          <w:rFonts w:ascii="Times New Roman" w:hAnsi="Times New Roman" w:cs="Times New Roman"/>
          <w:sz w:val="24"/>
          <w:szCs w:val="24"/>
          <w:vertAlign w:val="subscript"/>
        </w:rPr>
        <w:t>5</w:t>
      </w:r>
      <w:r w:rsidRPr="00DD1EC1">
        <w:rPr>
          <w:rFonts w:ascii="Times New Roman" w:hAnsi="Times New Roman" w:cs="Times New Roman"/>
          <w:sz w:val="24"/>
          <w:szCs w:val="24"/>
        </w:rPr>
        <w:t xml:space="preserve"> activator. The measured </w:t>
      </w:r>
      <w:r w:rsidRPr="00DD1EC1">
        <w:rPr>
          <w:rFonts w:ascii="Times New Roman" w:hAnsi="Times New Roman" w:cs="Times New Roman"/>
          <w:sz w:val="24"/>
          <w:szCs w:val="24"/>
          <w:vertAlign w:val="superscript"/>
        </w:rPr>
        <w:t>87</w:t>
      </w:r>
      <w:r w:rsidRPr="00DD1EC1">
        <w:rPr>
          <w:rFonts w:ascii="Times New Roman" w:hAnsi="Times New Roman" w:cs="Times New Roman"/>
          <w:sz w:val="24"/>
          <w:szCs w:val="24"/>
        </w:rPr>
        <w:t>Sr/</w:t>
      </w:r>
      <w:r w:rsidRPr="00DD1EC1">
        <w:rPr>
          <w:rFonts w:ascii="Times New Roman" w:hAnsi="Times New Roman" w:cs="Times New Roman"/>
          <w:sz w:val="24"/>
          <w:szCs w:val="24"/>
          <w:vertAlign w:val="superscript"/>
        </w:rPr>
        <w:t>86</w:t>
      </w:r>
      <w:r w:rsidRPr="00DD1EC1">
        <w:rPr>
          <w:rFonts w:ascii="Times New Roman" w:hAnsi="Times New Roman" w:cs="Times New Roman"/>
          <w:sz w:val="24"/>
          <w:szCs w:val="24"/>
        </w:rPr>
        <w:t xml:space="preserve">Sr ratios were corrected for instrumental mass bias using an exponential law and an </w:t>
      </w:r>
      <w:r w:rsidRPr="00DD1EC1">
        <w:rPr>
          <w:rFonts w:ascii="Times New Roman" w:hAnsi="Times New Roman" w:cs="Times New Roman"/>
          <w:sz w:val="24"/>
          <w:szCs w:val="24"/>
          <w:vertAlign w:val="superscript"/>
        </w:rPr>
        <w:t>88</w:t>
      </w:r>
      <w:r w:rsidRPr="00DD1EC1">
        <w:rPr>
          <w:rFonts w:ascii="Times New Roman" w:hAnsi="Times New Roman" w:cs="Times New Roman"/>
          <w:sz w:val="24"/>
          <w:szCs w:val="24"/>
        </w:rPr>
        <w:t>Sr/</w:t>
      </w:r>
      <w:r w:rsidRPr="00DD1EC1">
        <w:rPr>
          <w:rFonts w:ascii="Times New Roman" w:hAnsi="Times New Roman" w:cs="Times New Roman"/>
          <w:sz w:val="24"/>
          <w:szCs w:val="24"/>
          <w:vertAlign w:val="superscript"/>
        </w:rPr>
        <w:t>86</w:t>
      </w:r>
      <w:r w:rsidRPr="00DD1EC1">
        <w:rPr>
          <w:rFonts w:ascii="Times New Roman" w:hAnsi="Times New Roman" w:cs="Times New Roman"/>
          <w:sz w:val="24"/>
          <w:szCs w:val="24"/>
        </w:rPr>
        <w:t xml:space="preserve">Sr ratio of 8.375. Interference of </w:t>
      </w:r>
      <w:r w:rsidRPr="00DD1EC1">
        <w:rPr>
          <w:rFonts w:ascii="Times New Roman" w:hAnsi="Times New Roman" w:cs="Times New Roman"/>
          <w:sz w:val="24"/>
          <w:szCs w:val="24"/>
          <w:vertAlign w:val="superscript"/>
        </w:rPr>
        <w:t>87</w:t>
      </w:r>
      <w:r w:rsidRPr="00DD1EC1">
        <w:rPr>
          <w:rFonts w:ascii="Times New Roman" w:hAnsi="Times New Roman" w:cs="Times New Roman"/>
          <w:sz w:val="24"/>
          <w:szCs w:val="24"/>
        </w:rPr>
        <w:t>Rb was corrected for using a</w:t>
      </w:r>
      <w:r w:rsidR="00E75A9B">
        <w:rPr>
          <w:rFonts w:ascii="Times New Roman" w:hAnsi="Times New Roman" w:cs="Times New Roman"/>
          <w:sz w:val="24"/>
          <w:szCs w:val="24"/>
        </w:rPr>
        <w:t>n</w:t>
      </w:r>
      <w:r w:rsidRPr="00DD1EC1">
        <w:rPr>
          <w:rFonts w:ascii="Times New Roman" w:hAnsi="Times New Roman" w:cs="Times New Roman"/>
          <w:sz w:val="24"/>
          <w:szCs w:val="24"/>
        </w:rPr>
        <w:t xml:space="preserve"> </w:t>
      </w:r>
      <w:r w:rsidRPr="00DD1EC1">
        <w:rPr>
          <w:rFonts w:ascii="Times New Roman" w:hAnsi="Times New Roman" w:cs="Times New Roman"/>
          <w:sz w:val="24"/>
          <w:szCs w:val="24"/>
          <w:vertAlign w:val="superscript"/>
        </w:rPr>
        <w:t>87</w:t>
      </w:r>
      <w:r w:rsidRPr="00DD1EC1">
        <w:rPr>
          <w:rFonts w:ascii="Times New Roman" w:hAnsi="Times New Roman" w:cs="Times New Roman"/>
          <w:sz w:val="24"/>
          <w:szCs w:val="24"/>
        </w:rPr>
        <w:t>Rb/</w:t>
      </w:r>
      <w:r w:rsidRPr="00DD1EC1">
        <w:rPr>
          <w:rFonts w:ascii="Times New Roman" w:hAnsi="Times New Roman" w:cs="Times New Roman"/>
          <w:sz w:val="24"/>
          <w:szCs w:val="24"/>
          <w:vertAlign w:val="superscript"/>
        </w:rPr>
        <w:t>85</w:t>
      </w:r>
      <w:r w:rsidRPr="00DD1EC1">
        <w:rPr>
          <w:rFonts w:ascii="Times New Roman" w:hAnsi="Times New Roman" w:cs="Times New Roman"/>
          <w:sz w:val="24"/>
          <w:szCs w:val="24"/>
        </w:rPr>
        <w:t>Rb ratio of 0.386. Analyses of the NIST 987 standard reference material were completed every four unknowns, yielding a mean of 0.710290 ± 0.000041 (2SD, n = 36). Samples were corrected to the published value of 0.710252 ± 0.000013</w:t>
      </w:r>
      <w:r w:rsidR="00E75A9B">
        <w:rPr>
          <w:rFonts w:ascii="Times New Roman" w:hAnsi="Times New Roman" w:cs="Times New Roman"/>
          <w:sz w:val="24"/>
          <w:szCs w:val="24"/>
          <w:vertAlign w:val="superscript"/>
        </w:rPr>
        <w:t>5</w:t>
      </w:r>
      <w:r w:rsidR="0019283E">
        <w:rPr>
          <w:rFonts w:ascii="Times New Roman" w:hAnsi="Times New Roman" w:cs="Times New Roman"/>
          <w:sz w:val="24"/>
          <w:szCs w:val="24"/>
          <w:vertAlign w:val="superscript"/>
        </w:rPr>
        <w:t>7</w:t>
      </w:r>
      <w:r w:rsidRPr="00DD1EC1">
        <w:rPr>
          <w:rFonts w:ascii="Times New Roman" w:hAnsi="Times New Roman" w:cs="Times New Roman"/>
          <w:sz w:val="24"/>
          <w:szCs w:val="24"/>
        </w:rPr>
        <w:t>. The relatively poor reproducibility for our NIST 987 runs was due to technical issues, but is still more than sufficient for interpreting sample results, which change in the 3</w:t>
      </w:r>
      <w:r w:rsidRPr="00DD1EC1">
        <w:rPr>
          <w:rFonts w:ascii="Times New Roman" w:hAnsi="Times New Roman" w:cs="Times New Roman"/>
          <w:sz w:val="24"/>
          <w:szCs w:val="24"/>
          <w:vertAlign w:val="superscript"/>
        </w:rPr>
        <w:t>rd</w:t>
      </w:r>
      <w:r w:rsidRPr="00DD1EC1">
        <w:rPr>
          <w:rFonts w:ascii="Times New Roman" w:hAnsi="Times New Roman" w:cs="Times New Roman"/>
          <w:sz w:val="24"/>
          <w:szCs w:val="24"/>
        </w:rPr>
        <w:t xml:space="preserve"> to 4</w:t>
      </w:r>
      <w:r w:rsidRPr="00DD1EC1">
        <w:rPr>
          <w:rFonts w:ascii="Times New Roman" w:hAnsi="Times New Roman" w:cs="Times New Roman"/>
          <w:sz w:val="24"/>
          <w:szCs w:val="24"/>
          <w:vertAlign w:val="superscript"/>
        </w:rPr>
        <w:t>th</w:t>
      </w:r>
      <w:r w:rsidRPr="00DD1EC1">
        <w:rPr>
          <w:rFonts w:ascii="Times New Roman" w:hAnsi="Times New Roman" w:cs="Times New Roman"/>
          <w:sz w:val="24"/>
          <w:szCs w:val="24"/>
        </w:rPr>
        <w:t xml:space="preserve"> digit. Accuracy of results was confirmed using rock standard USGS BCR-2, processed with every batch of samples, which yielded </w:t>
      </w:r>
      <w:r w:rsidRPr="00DD1EC1">
        <w:rPr>
          <w:rFonts w:ascii="Times New Roman" w:hAnsi="Times New Roman" w:cs="Times New Roman"/>
          <w:sz w:val="24"/>
          <w:szCs w:val="24"/>
          <w:vertAlign w:val="superscript"/>
        </w:rPr>
        <w:t>87</w:t>
      </w:r>
      <w:r w:rsidRPr="00DD1EC1">
        <w:rPr>
          <w:rFonts w:ascii="Times New Roman" w:hAnsi="Times New Roman" w:cs="Times New Roman"/>
          <w:sz w:val="24"/>
          <w:szCs w:val="24"/>
        </w:rPr>
        <w:t>Sr/</w:t>
      </w:r>
      <w:r w:rsidRPr="00DD1EC1">
        <w:rPr>
          <w:rFonts w:ascii="Times New Roman" w:hAnsi="Times New Roman" w:cs="Times New Roman"/>
          <w:sz w:val="24"/>
          <w:szCs w:val="24"/>
          <w:vertAlign w:val="superscript"/>
        </w:rPr>
        <w:t>86</w:t>
      </w:r>
      <w:r w:rsidRPr="00DD1EC1">
        <w:rPr>
          <w:rFonts w:ascii="Times New Roman" w:hAnsi="Times New Roman" w:cs="Times New Roman"/>
          <w:sz w:val="24"/>
          <w:szCs w:val="24"/>
        </w:rPr>
        <w:t xml:space="preserve">Sr ratios of 0.705010 ± 0.00029 (2SD, n = 18). This is well within error of the published </w:t>
      </w:r>
      <w:r w:rsidR="00595F8E">
        <w:rPr>
          <w:rFonts w:ascii="Times New Roman" w:hAnsi="Times New Roman" w:cs="Times New Roman"/>
          <w:sz w:val="24"/>
          <w:szCs w:val="24"/>
        </w:rPr>
        <w:t>ratio</w:t>
      </w:r>
      <w:r w:rsidRPr="00DD1EC1">
        <w:rPr>
          <w:rFonts w:ascii="Times New Roman" w:hAnsi="Times New Roman" w:cs="Times New Roman"/>
          <w:sz w:val="24"/>
          <w:szCs w:val="24"/>
        </w:rPr>
        <w:t xml:space="preserve"> of 0.705013 ± 0.00010</w:t>
      </w:r>
      <w:r w:rsidR="00A555DD">
        <w:rPr>
          <w:rFonts w:ascii="Times New Roman" w:hAnsi="Times New Roman" w:cs="Times New Roman"/>
          <w:sz w:val="24"/>
          <w:szCs w:val="24"/>
          <w:vertAlign w:val="superscript"/>
        </w:rPr>
        <w:t>5</w:t>
      </w:r>
      <w:r w:rsidR="0019283E">
        <w:rPr>
          <w:rFonts w:ascii="Times New Roman" w:hAnsi="Times New Roman" w:cs="Times New Roman"/>
          <w:sz w:val="24"/>
          <w:szCs w:val="24"/>
          <w:vertAlign w:val="superscript"/>
        </w:rPr>
        <w:t>7</w:t>
      </w:r>
      <w:r w:rsidRPr="00DD1EC1">
        <w:rPr>
          <w:rFonts w:ascii="Times New Roman" w:hAnsi="Times New Roman" w:cs="Times New Roman"/>
          <w:sz w:val="24"/>
          <w:szCs w:val="24"/>
        </w:rPr>
        <w:t>.</w:t>
      </w:r>
    </w:p>
    <w:p w14:paraId="0B6FA945" w14:textId="77777777" w:rsidR="004B2045" w:rsidRPr="008612D4" w:rsidRDefault="004B2045" w:rsidP="003E3DC1">
      <w:pPr>
        <w:spacing w:line="480" w:lineRule="auto"/>
        <w:rPr>
          <w:rFonts w:ascii="Times New Roman" w:hAnsi="Times New Roman" w:cs="Times New Roman"/>
          <w:b/>
          <w:bCs/>
          <w:iCs/>
          <w:sz w:val="24"/>
          <w:szCs w:val="24"/>
        </w:rPr>
      </w:pPr>
      <w:r w:rsidRPr="008612D4">
        <w:rPr>
          <w:rFonts w:ascii="Times New Roman" w:hAnsi="Times New Roman" w:cs="Times New Roman"/>
          <w:b/>
          <w:bCs/>
          <w:iCs/>
          <w:sz w:val="24"/>
          <w:szCs w:val="24"/>
        </w:rPr>
        <w:t>Detrital Zircon U-Pb Dating</w:t>
      </w:r>
    </w:p>
    <w:p w14:paraId="55BD80D9" w14:textId="1A554E38" w:rsidR="004B2045" w:rsidRPr="00DD1EC1" w:rsidRDefault="008C002D" w:rsidP="003E3DC1">
      <w:pPr>
        <w:spacing w:line="480" w:lineRule="auto"/>
        <w:rPr>
          <w:rFonts w:ascii="Times New Roman" w:hAnsi="Times New Roman" w:cs="Times New Roman"/>
          <w:sz w:val="24"/>
          <w:szCs w:val="24"/>
        </w:rPr>
      </w:pPr>
      <w:r>
        <w:rPr>
          <w:rFonts w:ascii="Times New Roman" w:hAnsi="Times New Roman" w:cs="Times New Roman"/>
          <w:sz w:val="24"/>
          <w:szCs w:val="24"/>
        </w:rPr>
        <w:t xml:space="preserve">The sub-bottom depth midpoints of the nine samples are: </w:t>
      </w:r>
      <w:r w:rsidRPr="00D33318">
        <w:rPr>
          <w:rFonts w:ascii="Times New Roman" w:hAnsi="Times New Roman" w:cs="Times New Roman"/>
        </w:rPr>
        <w:t xml:space="preserve">A: 220.23, B: 270.03, C: 335.72, D: 373.58, E: 410.82, F: 487.40, G: 546.55, H: 588.00 and I: 642.21 </w:t>
      </w:r>
      <w:proofErr w:type="spellStart"/>
      <w:r w:rsidRPr="00D33318">
        <w:rPr>
          <w:rFonts w:ascii="Times New Roman" w:hAnsi="Times New Roman" w:cs="Times New Roman"/>
        </w:rPr>
        <w:t>mbsf</w:t>
      </w:r>
      <w:proofErr w:type="spellEnd"/>
      <w:r w:rsidRPr="00D33318">
        <w:rPr>
          <w:rFonts w:ascii="Times New Roman" w:hAnsi="Times New Roman" w:cs="Times New Roman"/>
        </w:rPr>
        <w:t xml:space="preserve">. </w:t>
      </w:r>
      <w:r w:rsidR="004B2045" w:rsidRPr="00DD1EC1">
        <w:rPr>
          <w:rFonts w:ascii="Times New Roman" w:hAnsi="Times New Roman" w:cs="Times New Roman"/>
          <w:sz w:val="24"/>
          <w:szCs w:val="24"/>
        </w:rPr>
        <w:t xml:space="preserve">To ensure there were enough grains for statistical analysis, </w:t>
      </w:r>
      <w:r w:rsidR="00194094">
        <w:rPr>
          <w:rFonts w:ascii="Times New Roman" w:hAnsi="Times New Roman" w:cs="Times New Roman"/>
          <w:sz w:val="24"/>
          <w:szCs w:val="24"/>
        </w:rPr>
        <w:t xml:space="preserve">the above </w:t>
      </w:r>
      <w:r w:rsidR="004B2045" w:rsidRPr="00DD1EC1">
        <w:rPr>
          <w:rFonts w:ascii="Times New Roman" w:hAnsi="Times New Roman" w:cs="Times New Roman"/>
          <w:sz w:val="24"/>
          <w:szCs w:val="24"/>
        </w:rPr>
        <w:t xml:space="preserve">samples were taken over 40 cm </w:t>
      </w:r>
      <w:r w:rsidR="009604C2">
        <w:rPr>
          <w:rFonts w:ascii="Times New Roman" w:hAnsi="Times New Roman" w:cs="Times New Roman"/>
          <w:sz w:val="24"/>
          <w:szCs w:val="24"/>
        </w:rPr>
        <w:t>intervals</w:t>
      </w:r>
      <w:r w:rsidR="004B2045" w:rsidRPr="00DD1EC1">
        <w:rPr>
          <w:rFonts w:ascii="Times New Roman" w:hAnsi="Times New Roman" w:cs="Times New Roman"/>
          <w:sz w:val="24"/>
          <w:szCs w:val="24"/>
        </w:rPr>
        <w:t xml:space="preserve">. Samples were disaggregated, </w:t>
      </w:r>
      <w:proofErr w:type="gramStart"/>
      <w:r w:rsidR="004B2045" w:rsidRPr="00DD1EC1">
        <w:rPr>
          <w:rFonts w:ascii="Times New Roman" w:hAnsi="Times New Roman" w:cs="Times New Roman"/>
          <w:sz w:val="24"/>
          <w:szCs w:val="24"/>
        </w:rPr>
        <w:t>dried</w:t>
      </w:r>
      <w:proofErr w:type="gramEnd"/>
      <w:r w:rsidR="004B2045" w:rsidRPr="00DD1EC1">
        <w:rPr>
          <w:rFonts w:ascii="Times New Roman" w:hAnsi="Times New Roman" w:cs="Times New Roman"/>
          <w:sz w:val="24"/>
          <w:szCs w:val="24"/>
        </w:rPr>
        <w:t xml:space="preserve"> and sieved at 300 µm. Zircons from the &lt;300 µm fraction were concentrated using standard gravity settling and magnetic separation techniques. Samples were then mounted in resin, polished and analysed using an Agilent 7900 laser ablation </w:t>
      </w:r>
      <w:proofErr w:type="gramStart"/>
      <w:r w:rsidR="004B2045" w:rsidRPr="00DD1EC1">
        <w:rPr>
          <w:rFonts w:ascii="Times New Roman" w:hAnsi="Times New Roman" w:cs="Times New Roman"/>
          <w:sz w:val="24"/>
          <w:szCs w:val="24"/>
        </w:rPr>
        <w:t>inductively-coupled</w:t>
      </w:r>
      <w:proofErr w:type="gramEnd"/>
      <w:r w:rsidR="004B2045" w:rsidRPr="00DD1EC1">
        <w:rPr>
          <w:rFonts w:ascii="Times New Roman" w:hAnsi="Times New Roman" w:cs="Times New Roman"/>
          <w:sz w:val="24"/>
          <w:szCs w:val="24"/>
        </w:rPr>
        <w:t xml:space="preserve"> plasma mass spectrometer (LA-ICP-MS) with a 25-35 µm pit diameter in the London Geochronology Centre at University College London. Approximately 150 grains resembling zircons were randomly selected for analysis from each sample. </w:t>
      </w:r>
      <w:proofErr w:type="spellStart"/>
      <w:r w:rsidR="004B2045" w:rsidRPr="00DD1EC1">
        <w:rPr>
          <w:rFonts w:ascii="Times New Roman" w:hAnsi="Times New Roman" w:cs="Times New Roman"/>
          <w:sz w:val="24"/>
          <w:szCs w:val="24"/>
          <w:shd w:val="clear" w:color="auto" w:fill="FFFFFF"/>
        </w:rPr>
        <w:t>Plešovice</w:t>
      </w:r>
      <w:proofErr w:type="spellEnd"/>
      <w:r w:rsidR="004B2045" w:rsidRPr="00DD1EC1">
        <w:rPr>
          <w:rFonts w:ascii="Times New Roman" w:hAnsi="Times New Roman" w:cs="Times New Roman"/>
          <w:sz w:val="24"/>
          <w:szCs w:val="24"/>
        </w:rPr>
        <w:t xml:space="preserve"> zircon</w:t>
      </w:r>
      <w:r w:rsidR="00A555DD">
        <w:rPr>
          <w:rFonts w:ascii="Times New Roman" w:hAnsi="Times New Roman" w:cs="Times New Roman"/>
          <w:sz w:val="24"/>
          <w:szCs w:val="24"/>
          <w:vertAlign w:val="superscript"/>
        </w:rPr>
        <w:t>5</w:t>
      </w:r>
      <w:r w:rsidR="00A70392">
        <w:rPr>
          <w:rFonts w:ascii="Times New Roman" w:hAnsi="Times New Roman" w:cs="Times New Roman"/>
          <w:sz w:val="24"/>
          <w:szCs w:val="24"/>
          <w:vertAlign w:val="superscript"/>
        </w:rPr>
        <w:t>9</w:t>
      </w:r>
      <w:r w:rsidR="004B2045" w:rsidRPr="00DD1EC1">
        <w:rPr>
          <w:rFonts w:ascii="Times New Roman" w:hAnsi="Times New Roman" w:cs="Times New Roman"/>
          <w:sz w:val="24"/>
          <w:szCs w:val="24"/>
        </w:rPr>
        <w:t xml:space="preserve"> was used as a primary standard to correct for instrumental mass bias and depth-dependent inter-element fractionation. Approximate U and Th concentrations were calculated by comparison with NIST 612 glass</w:t>
      </w:r>
      <w:r w:rsidR="0050114F" w:rsidRPr="0050114F">
        <w:rPr>
          <w:rFonts w:ascii="Times New Roman" w:hAnsi="Times New Roman" w:cs="Times New Roman"/>
          <w:sz w:val="24"/>
          <w:szCs w:val="24"/>
          <w:vertAlign w:val="superscript"/>
        </w:rPr>
        <w:t>60</w:t>
      </w:r>
      <w:r w:rsidR="004B2045" w:rsidRPr="00DD1EC1">
        <w:rPr>
          <w:rFonts w:ascii="Times New Roman" w:hAnsi="Times New Roman" w:cs="Times New Roman"/>
          <w:sz w:val="24"/>
          <w:szCs w:val="24"/>
        </w:rPr>
        <w:t>.</w:t>
      </w:r>
    </w:p>
    <w:p w14:paraId="74294CC0" w14:textId="3E5F1549" w:rsidR="004B2045" w:rsidRPr="00DD1EC1" w:rsidRDefault="004B2045" w:rsidP="003E3DC1">
      <w:pPr>
        <w:spacing w:after="360" w:line="480" w:lineRule="auto"/>
        <w:rPr>
          <w:rFonts w:ascii="Times New Roman" w:hAnsi="Times New Roman" w:cs="Times New Roman"/>
          <w:sz w:val="24"/>
          <w:szCs w:val="24"/>
        </w:rPr>
      </w:pPr>
      <w:r w:rsidRPr="00DD1EC1">
        <w:rPr>
          <w:rFonts w:ascii="Times New Roman" w:hAnsi="Times New Roman" w:cs="Times New Roman"/>
          <w:sz w:val="24"/>
          <w:szCs w:val="24"/>
        </w:rPr>
        <w:lastRenderedPageBreak/>
        <w:t>Data reduction of the time-resolved mass spectrometer data was performed using GLITTER 4.5</w:t>
      </w:r>
      <w:r w:rsidR="002E1ECD" w:rsidRPr="00DD1EC1">
        <w:rPr>
          <w:rFonts w:ascii="Times New Roman" w:hAnsi="Times New Roman" w:cs="Times New Roman"/>
          <w:sz w:val="24"/>
          <w:szCs w:val="24"/>
          <w:vertAlign w:val="superscript"/>
        </w:rPr>
        <w:t>(</w:t>
      </w:r>
      <w:r w:rsidR="00571B0E">
        <w:rPr>
          <w:rFonts w:ascii="Times New Roman" w:hAnsi="Times New Roman" w:cs="Times New Roman"/>
          <w:sz w:val="24"/>
          <w:szCs w:val="24"/>
          <w:vertAlign w:val="superscript"/>
        </w:rPr>
        <w:t>6</w:t>
      </w:r>
      <w:r w:rsidR="0050114F">
        <w:rPr>
          <w:rFonts w:ascii="Times New Roman" w:hAnsi="Times New Roman" w:cs="Times New Roman"/>
          <w:sz w:val="24"/>
          <w:szCs w:val="24"/>
          <w:vertAlign w:val="superscript"/>
        </w:rPr>
        <w:t>1</w:t>
      </w:r>
      <w:r w:rsidR="002E1ECD" w:rsidRPr="00DD1EC1">
        <w:rPr>
          <w:rFonts w:ascii="Times New Roman" w:hAnsi="Times New Roman" w:cs="Times New Roman"/>
          <w:sz w:val="24"/>
          <w:szCs w:val="24"/>
          <w:vertAlign w:val="superscript"/>
        </w:rPr>
        <w:t>)</w:t>
      </w:r>
      <w:r w:rsidRPr="00DD1EC1">
        <w:rPr>
          <w:rFonts w:ascii="Times New Roman" w:hAnsi="Times New Roman" w:cs="Times New Roman"/>
          <w:sz w:val="24"/>
          <w:szCs w:val="24"/>
        </w:rPr>
        <w:t xml:space="preserve">. Ages younger than 1100 Ma were calculated using the </w:t>
      </w:r>
      <w:r w:rsidRPr="00DD1EC1">
        <w:rPr>
          <w:rFonts w:ascii="Times New Roman" w:hAnsi="Times New Roman" w:cs="Times New Roman"/>
          <w:sz w:val="24"/>
          <w:szCs w:val="24"/>
          <w:vertAlign w:val="superscript"/>
        </w:rPr>
        <w:t>206</w:t>
      </w:r>
      <w:r w:rsidRPr="00DD1EC1">
        <w:rPr>
          <w:rFonts w:ascii="Times New Roman" w:hAnsi="Times New Roman" w:cs="Times New Roman"/>
          <w:sz w:val="24"/>
          <w:szCs w:val="24"/>
        </w:rPr>
        <w:t>Pb/</w:t>
      </w:r>
      <w:r w:rsidRPr="00DD1EC1">
        <w:rPr>
          <w:rFonts w:ascii="Times New Roman" w:hAnsi="Times New Roman" w:cs="Times New Roman"/>
          <w:sz w:val="24"/>
          <w:szCs w:val="24"/>
          <w:vertAlign w:val="superscript"/>
        </w:rPr>
        <w:t>238</w:t>
      </w:r>
      <w:r w:rsidRPr="00DD1EC1">
        <w:rPr>
          <w:rFonts w:ascii="Times New Roman" w:hAnsi="Times New Roman" w:cs="Times New Roman"/>
          <w:sz w:val="24"/>
          <w:szCs w:val="24"/>
        </w:rPr>
        <w:t xml:space="preserve">U ratio whilst older grains used the </w:t>
      </w:r>
      <w:r w:rsidRPr="00DD1EC1">
        <w:rPr>
          <w:rFonts w:ascii="Times New Roman" w:hAnsi="Times New Roman" w:cs="Times New Roman"/>
          <w:sz w:val="24"/>
          <w:szCs w:val="24"/>
          <w:vertAlign w:val="superscript"/>
        </w:rPr>
        <w:t>207</w:t>
      </w:r>
      <w:r w:rsidRPr="00DD1EC1">
        <w:rPr>
          <w:rFonts w:ascii="Times New Roman" w:hAnsi="Times New Roman" w:cs="Times New Roman"/>
          <w:sz w:val="24"/>
          <w:szCs w:val="24"/>
        </w:rPr>
        <w:t>Pb/</w:t>
      </w:r>
      <w:r w:rsidRPr="00DD1EC1">
        <w:rPr>
          <w:rFonts w:ascii="Times New Roman" w:hAnsi="Times New Roman" w:cs="Times New Roman"/>
          <w:sz w:val="24"/>
          <w:szCs w:val="24"/>
          <w:vertAlign w:val="superscript"/>
        </w:rPr>
        <w:t>206</w:t>
      </w:r>
      <w:r w:rsidRPr="00DD1EC1">
        <w:rPr>
          <w:rFonts w:ascii="Times New Roman" w:hAnsi="Times New Roman" w:cs="Times New Roman"/>
          <w:sz w:val="24"/>
          <w:szCs w:val="24"/>
        </w:rPr>
        <w:t>Pb ratio. Data were filtered to exclude non-zircons based on zirconium concentrations (&gt;10</w:t>
      </w:r>
      <w:r w:rsidRPr="00DD1EC1">
        <w:rPr>
          <w:rFonts w:ascii="Times New Roman" w:hAnsi="Times New Roman" w:cs="Times New Roman"/>
          <w:sz w:val="24"/>
          <w:szCs w:val="24"/>
          <w:vertAlign w:val="superscript"/>
        </w:rPr>
        <w:t>6</w:t>
      </w:r>
      <w:r w:rsidRPr="00DD1EC1">
        <w:rPr>
          <w:rFonts w:ascii="Times New Roman" w:hAnsi="Times New Roman" w:cs="Times New Roman"/>
          <w:sz w:val="24"/>
          <w:szCs w:val="24"/>
        </w:rPr>
        <w:t xml:space="preserve"> counts per second) and a </w:t>
      </w:r>
      <w:r w:rsidR="009E1006" w:rsidRPr="00DD1EC1">
        <w:rPr>
          <w:rFonts w:ascii="Times New Roman" w:hAnsi="Times New Roman" w:cs="Times New Roman"/>
          <w:sz w:val="24"/>
          <w:szCs w:val="24"/>
        </w:rPr>
        <w:t>-</w:t>
      </w:r>
      <w:r w:rsidRPr="00DD1EC1">
        <w:rPr>
          <w:rFonts w:ascii="Times New Roman" w:hAnsi="Times New Roman" w:cs="Times New Roman"/>
          <w:sz w:val="24"/>
          <w:szCs w:val="24"/>
        </w:rPr>
        <w:t>5/+</w:t>
      </w:r>
      <w:r w:rsidR="009E1006" w:rsidRPr="00DD1EC1">
        <w:rPr>
          <w:rFonts w:ascii="Times New Roman" w:hAnsi="Times New Roman" w:cs="Times New Roman"/>
          <w:sz w:val="24"/>
          <w:szCs w:val="24"/>
        </w:rPr>
        <w:t>1</w:t>
      </w:r>
      <w:r w:rsidRPr="00DD1EC1">
        <w:rPr>
          <w:rFonts w:ascii="Times New Roman" w:hAnsi="Times New Roman" w:cs="Times New Roman"/>
          <w:sz w:val="24"/>
          <w:szCs w:val="24"/>
        </w:rPr>
        <w:t>5% discordance threshold was applied. This yielded at least 92 grains per sample, giving a 95% confidence that any age populations comprising more than 7% of the sample will be measured</w:t>
      </w:r>
      <w:r w:rsidR="00A21702">
        <w:rPr>
          <w:rFonts w:ascii="Times New Roman" w:hAnsi="Times New Roman" w:cs="Times New Roman"/>
          <w:sz w:val="24"/>
          <w:szCs w:val="24"/>
          <w:vertAlign w:val="superscript"/>
        </w:rPr>
        <w:t>6</w:t>
      </w:r>
      <w:r w:rsidR="0050114F">
        <w:rPr>
          <w:rFonts w:ascii="Times New Roman" w:hAnsi="Times New Roman" w:cs="Times New Roman"/>
          <w:sz w:val="24"/>
          <w:szCs w:val="24"/>
          <w:vertAlign w:val="superscript"/>
        </w:rPr>
        <w:t>2</w:t>
      </w:r>
      <w:r w:rsidRPr="00DD1EC1">
        <w:rPr>
          <w:rFonts w:ascii="Times New Roman" w:hAnsi="Times New Roman" w:cs="Times New Roman"/>
          <w:sz w:val="24"/>
          <w:szCs w:val="24"/>
        </w:rPr>
        <w:t>. GJ1 zircon</w:t>
      </w:r>
      <w:r w:rsidR="00A21702">
        <w:rPr>
          <w:rFonts w:ascii="Times New Roman" w:hAnsi="Times New Roman" w:cs="Times New Roman"/>
          <w:sz w:val="24"/>
          <w:szCs w:val="24"/>
          <w:vertAlign w:val="superscript"/>
        </w:rPr>
        <w:t>6</w:t>
      </w:r>
      <w:r w:rsidR="0050114F">
        <w:rPr>
          <w:rFonts w:ascii="Times New Roman" w:hAnsi="Times New Roman" w:cs="Times New Roman"/>
          <w:sz w:val="24"/>
          <w:szCs w:val="24"/>
          <w:vertAlign w:val="superscript"/>
        </w:rPr>
        <w:t>3</w:t>
      </w:r>
      <w:r w:rsidRPr="00DD1EC1">
        <w:rPr>
          <w:rFonts w:ascii="Times New Roman" w:hAnsi="Times New Roman" w:cs="Times New Roman"/>
          <w:sz w:val="24"/>
          <w:szCs w:val="24"/>
        </w:rPr>
        <w:t xml:space="preserve"> was used as a secondary standard to verify accuracy of the data. Repeat analyses using zircons with and without existing ablation pits were made to check sample reproducibility; these agreed within the uncertainties associated with random sampling. Final data were processed and visualised using the R package IsoplotR</w:t>
      </w:r>
      <w:r w:rsidR="00AC72C1" w:rsidRPr="00037BAD">
        <w:rPr>
          <w:rFonts w:ascii="Times New Roman" w:hAnsi="Times New Roman" w:cs="Times New Roman"/>
          <w:sz w:val="24"/>
          <w:szCs w:val="24"/>
          <w:vertAlign w:val="superscript"/>
        </w:rPr>
        <w:t>6</w:t>
      </w:r>
      <w:r w:rsidR="0050114F">
        <w:rPr>
          <w:rFonts w:ascii="Times New Roman" w:hAnsi="Times New Roman" w:cs="Times New Roman"/>
          <w:sz w:val="24"/>
          <w:szCs w:val="24"/>
          <w:vertAlign w:val="superscript"/>
        </w:rPr>
        <w:t>4</w:t>
      </w:r>
      <w:r w:rsidRPr="00DD1EC1">
        <w:rPr>
          <w:rFonts w:ascii="Times New Roman" w:hAnsi="Times New Roman" w:cs="Times New Roman"/>
          <w:sz w:val="24"/>
          <w:szCs w:val="24"/>
        </w:rPr>
        <w:t>.</w:t>
      </w:r>
    </w:p>
    <w:p w14:paraId="6F726027" w14:textId="77777777" w:rsidR="004B2045" w:rsidRPr="008612D4" w:rsidRDefault="004B2045" w:rsidP="003E3DC1">
      <w:pPr>
        <w:spacing w:line="480" w:lineRule="auto"/>
        <w:rPr>
          <w:rFonts w:ascii="Times New Roman" w:hAnsi="Times New Roman" w:cs="Times New Roman"/>
          <w:b/>
          <w:bCs/>
          <w:sz w:val="24"/>
          <w:szCs w:val="24"/>
        </w:rPr>
      </w:pPr>
      <w:r w:rsidRPr="008612D4">
        <w:rPr>
          <w:rFonts w:ascii="Times New Roman" w:hAnsi="Times New Roman" w:cs="Times New Roman"/>
          <w:b/>
          <w:bCs/>
          <w:sz w:val="24"/>
          <w:szCs w:val="24"/>
        </w:rPr>
        <w:t>Clast Petrography</w:t>
      </w:r>
    </w:p>
    <w:p w14:paraId="4F34342A" w14:textId="2E0F08E3" w:rsidR="00840957" w:rsidRPr="00DD1EC1" w:rsidRDefault="004B2045" w:rsidP="003078C0">
      <w:pPr>
        <w:spacing w:after="360" w:line="480" w:lineRule="auto"/>
        <w:rPr>
          <w:rFonts w:ascii="Times New Roman" w:hAnsi="Times New Roman" w:cs="Times New Roman"/>
          <w:sz w:val="24"/>
          <w:szCs w:val="24"/>
        </w:rPr>
      </w:pPr>
      <w:r w:rsidRPr="00DD1EC1">
        <w:rPr>
          <w:rFonts w:ascii="Times New Roman" w:hAnsi="Times New Roman" w:cs="Times New Roman"/>
          <w:sz w:val="24"/>
          <w:szCs w:val="24"/>
        </w:rPr>
        <w:t xml:space="preserve">The gravel fraction (&gt;2 mm) was characterized in continuum along the core between 648.17 and 209.17 </w:t>
      </w:r>
      <w:proofErr w:type="spellStart"/>
      <w:r w:rsidRPr="00DD1EC1">
        <w:rPr>
          <w:rFonts w:ascii="Times New Roman" w:hAnsi="Times New Roman" w:cs="Times New Roman"/>
          <w:sz w:val="24"/>
          <w:szCs w:val="24"/>
        </w:rPr>
        <w:t>mbsf</w:t>
      </w:r>
      <w:proofErr w:type="spellEnd"/>
      <w:r w:rsidRPr="00DD1EC1">
        <w:rPr>
          <w:rFonts w:ascii="Times New Roman" w:hAnsi="Times New Roman" w:cs="Times New Roman"/>
          <w:sz w:val="24"/>
          <w:szCs w:val="24"/>
        </w:rPr>
        <w:t>. Clasts exposed in the cut surface of the archive half core were measured, logged and described on the basis of macroscopic features (</w:t>
      </w:r>
      <w:proofErr w:type="gramStart"/>
      <w:r w:rsidRPr="00DD1EC1">
        <w:rPr>
          <w:rFonts w:ascii="Times New Roman" w:hAnsi="Times New Roman" w:cs="Times New Roman"/>
          <w:sz w:val="24"/>
          <w:szCs w:val="24"/>
        </w:rPr>
        <w:t>e.g.</w:t>
      </w:r>
      <w:proofErr w:type="gramEnd"/>
      <w:r w:rsidRPr="00DD1EC1">
        <w:rPr>
          <w:rFonts w:ascii="Times New Roman" w:hAnsi="Times New Roman" w:cs="Times New Roman"/>
          <w:sz w:val="24"/>
          <w:szCs w:val="24"/>
        </w:rPr>
        <w:t xml:space="preserve"> shape, colour, texture). Logging aimed to identify the distribution and variation of the gravel-size clasts along the core length. Clast logging followed the methods </w:t>
      </w:r>
      <w:r w:rsidR="00FB4E63">
        <w:rPr>
          <w:rFonts w:ascii="Times New Roman" w:hAnsi="Times New Roman" w:cs="Times New Roman"/>
          <w:sz w:val="24"/>
          <w:szCs w:val="24"/>
        </w:rPr>
        <w:t xml:space="preserve">previously </w:t>
      </w:r>
      <w:r w:rsidRPr="00DD1EC1">
        <w:rPr>
          <w:rFonts w:ascii="Times New Roman" w:hAnsi="Times New Roman" w:cs="Times New Roman"/>
          <w:sz w:val="24"/>
          <w:szCs w:val="24"/>
        </w:rPr>
        <w:t xml:space="preserve">applied to the ANDRILL and </w:t>
      </w:r>
      <w:r w:rsidR="00F56617" w:rsidRPr="00DD1EC1">
        <w:rPr>
          <w:rFonts w:ascii="Times New Roman" w:hAnsi="Times New Roman" w:cs="Times New Roman"/>
          <w:sz w:val="24"/>
          <w:szCs w:val="24"/>
        </w:rPr>
        <w:t>C</w:t>
      </w:r>
      <w:r w:rsidR="00F56617">
        <w:rPr>
          <w:rFonts w:ascii="Times New Roman" w:hAnsi="Times New Roman" w:cs="Times New Roman"/>
          <w:sz w:val="24"/>
          <w:szCs w:val="24"/>
        </w:rPr>
        <w:t xml:space="preserve">ape </w:t>
      </w:r>
      <w:r w:rsidR="00F56617" w:rsidRPr="00DD1EC1">
        <w:rPr>
          <w:rFonts w:ascii="Times New Roman" w:hAnsi="Times New Roman" w:cs="Times New Roman"/>
          <w:sz w:val="24"/>
          <w:szCs w:val="24"/>
        </w:rPr>
        <w:t>R</w:t>
      </w:r>
      <w:r w:rsidR="00F56617">
        <w:rPr>
          <w:rFonts w:ascii="Times New Roman" w:hAnsi="Times New Roman" w:cs="Times New Roman"/>
          <w:sz w:val="24"/>
          <w:szCs w:val="24"/>
        </w:rPr>
        <w:t>oberts Project drill</w:t>
      </w:r>
      <w:r w:rsidR="00F56617" w:rsidRPr="00DD1EC1">
        <w:rPr>
          <w:rFonts w:ascii="Times New Roman" w:hAnsi="Times New Roman" w:cs="Times New Roman"/>
          <w:sz w:val="24"/>
          <w:szCs w:val="24"/>
        </w:rPr>
        <w:t xml:space="preserve"> records</w:t>
      </w:r>
      <w:r w:rsidR="00F56617">
        <w:rPr>
          <w:rFonts w:ascii="Times New Roman" w:hAnsi="Times New Roman" w:cs="Times New Roman"/>
          <w:sz w:val="24"/>
          <w:szCs w:val="24"/>
        </w:rPr>
        <w:t xml:space="preserve"> from the Ross Sea</w:t>
      </w:r>
      <w:r w:rsidR="00E30CA2">
        <w:rPr>
          <w:rFonts w:ascii="Times New Roman" w:hAnsi="Times New Roman" w:cs="Times New Roman"/>
          <w:sz w:val="24"/>
          <w:szCs w:val="24"/>
        </w:rPr>
        <w:t xml:space="preserve">. </w:t>
      </w:r>
      <w:proofErr w:type="gramStart"/>
      <w:r w:rsidR="00E30CA2">
        <w:rPr>
          <w:rFonts w:ascii="Times New Roman" w:hAnsi="Times New Roman" w:cs="Times New Roman"/>
          <w:sz w:val="24"/>
          <w:szCs w:val="24"/>
        </w:rPr>
        <w:t>O</w:t>
      </w:r>
      <w:r w:rsidRPr="00DD1EC1">
        <w:rPr>
          <w:rFonts w:ascii="Times New Roman" w:hAnsi="Times New Roman" w:cs="Times New Roman"/>
          <w:sz w:val="24"/>
          <w:szCs w:val="24"/>
        </w:rPr>
        <w:t>n the basis of</w:t>
      </w:r>
      <w:proofErr w:type="gramEnd"/>
      <w:r w:rsidRPr="00DD1EC1">
        <w:rPr>
          <w:rFonts w:ascii="Times New Roman" w:hAnsi="Times New Roman" w:cs="Times New Roman"/>
          <w:sz w:val="24"/>
          <w:szCs w:val="24"/>
        </w:rPr>
        <w:t xml:space="preserve"> macroscopic features, clasts were grouped into seven main lithological groups: igneous rocks, quartz fragments, dolerites, volcanic rocks, metamorphic rocks, sedimentary rocks and sedimentary intraclasts</w:t>
      </w:r>
      <w:r w:rsidR="00313381">
        <w:rPr>
          <w:rFonts w:ascii="Times New Roman" w:hAnsi="Times New Roman" w:cs="Times New Roman"/>
          <w:sz w:val="24"/>
          <w:szCs w:val="24"/>
          <w:vertAlign w:val="superscript"/>
        </w:rPr>
        <w:t>6</w:t>
      </w:r>
      <w:r w:rsidR="003A1048">
        <w:rPr>
          <w:rFonts w:ascii="Times New Roman" w:hAnsi="Times New Roman" w:cs="Times New Roman"/>
          <w:sz w:val="24"/>
          <w:szCs w:val="24"/>
          <w:vertAlign w:val="superscript"/>
        </w:rPr>
        <w:t>5</w:t>
      </w:r>
      <w:r w:rsidR="00AC72C1">
        <w:rPr>
          <w:rFonts w:ascii="Times New Roman" w:hAnsi="Times New Roman" w:cs="Times New Roman"/>
          <w:sz w:val="24"/>
          <w:szCs w:val="24"/>
          <w:vertAlign w:val="superscript"/>
        </w:rPr>
        <w:t>,6</w:t>
      </w:r>
      <w:r w:rsidR="003A1048">
        <w:rPr>
          <w:rFonts w:ascii="Times New Roman" w:hAnsi="Times New Roman" w:cs="Times New Roman"/>
          <w:sz w:val="24"/>
          <w:szCs w:val="24"/>
          <w:vertAlign w:val="superscript"/>
        </w:rPr>
        <w:t>6</w:t>
      </w:r>
      <w:r w:rsidR="00571B0E">
        <w:rPr>
          <w:rFonts w:ascii="Times New Roman" w:hAnsi="Times New Roman" w:cs="Times New Roman"/>
          <w:sz w:val="24"/>
          <w:szCs w:val="24"/>
          <w:vertAlign w:val="superscript"/>
        </w:rPr>
        <w:t>,67</w:t>
      </w:r>
      <w:r w:rsidR="0050114F">
        <w:rPr>
          <w:rFonts w:ascii="Times New Roman" w:hAnsi="Times New Roman" w:cs="Times New Roman"/>
          <w:sz w:val="24"/>
          <w:szCs w:val="24"/>
          <w:vertAlign w:val="superscript"/>
        </w:rPr>
        <w:t>,68</w:t>
      </w:r>
      <w:r w:rsidRPr="00DD1EC1">
        <w:rPr>
          <w:rFonts w:ascii="Times New Roman" w:hAnsi="Times New Roman" w:cs="Times New Roman"/>
          <w:sz w:val="24"/>
          <w:szCs w:val="24"/>
        </w:rPr>
        <w:t>. Data processing involved counting the occurrence of each lithological group over 10 cm core interval</w:t>
      </w:r>
      <w:r w:rsidR="007B76F4">
        <w:rPr>
          <w:rFonts w:ascii="Times New Roman" w:hAnsi="Times New Roman" w:cs="Times New Roman"/>
          <w:sz w:val="24"/>
          <w:szCs w:val="24"/>
        </w:rPr>
        <w:t>s</w:t>
      </w:r>
      <w:r w:rsidR="00A47B45">
        <w:rPr>
          <w:rFonts w:ascii="Times New Roman" w:hAnsi="Times New Roman" w:cs="Times New Roman"/>
          <w:sz w:val="24"/>
          <w:szCs w:val="24"/>
        </w:rPr>
        <w:t xml:space="preserve"> and summ</w:t>
      </w:r>
      <w:r w:rsidR="003679F9">
        <w:rPr>
          <w:rFonts w:ascii="Times New Roman" w:hAnsi="Times New Roman" w:cs="Times New Roman"/>
          <w:sz w:val="24"/>
          <w:szCs w:val="24"/>
        </w:rPr>
        <w:t xml:space="preserve">arizing </w:t>
      </w:r>
      <w:r w:rsidR="00C659B0">
        <w:rPr>
          <w:rFonts w:ascii="Times New Roman" w:hAnsi="Times New Roman" w:cs="Times New Roman"/>
          <w:sz w:val="24"/>
          <w:szCs w:val="24"/>
        </w:rPr>
        <w:t>this for e</w:t>
      </w:r>
      <w:r w:rsidR="007B76F4">
        <w:rPr>
          <w:rFonts w:ascii="Times New Roman" w:hAnsi="Times New Roman" w:cs="Times New Roman"/>
          <w:sz w:val="24"/>
          <w:szCs w:val="24"/>
        </w:rPr>
        <w:t>ach</w:t>
      </w:r>
      <w:r w:rsidR="00C659B0">
        <w:rPr>
          <w:rFonts w:ascii="Times New Roman" w:hAnsi="Times New Roman" w:cs="Times New Roman"/>
          <w:sz w:val="24"/>
          <w:szCs w:val="24"/>
        </w:rPr>
        <w:t xml:space="preserve"> core (</w:t>
      </w:r>
      <w:r w:rsidR="003A1048">
        <w:rPr>
          <w:rFonts w:ascii="Times New Roman" w:hAnsi="Times New Roman" w:cs="Times New Roman"/>
          <w:sz w:val="24"/>
          <w:szCs w:val="24"/>
        </w:rPr>
        <w:t xml:space="preserve">Extended Data </w:t>
      </w:r>
      <w:r w:rsidR="00C659B0">
        <w:rPr>
          <w:rFonts w:ascii="Times New Roman" w:hAnsi="Times New Roman" w:cs="Times New Roman"/>
          <w:sz w:val="24"/>
          <w:szCs w:val="24"/>
        </w:rPr>
        <w:t xml:space="preserve">Fig. </w:t>
      </w:r>
      <w:r w:rsidR="003A1048">
        <w:rPr>
          <w:rFonts w:ascii="Times New Roman" w:hAnsi="Times New Roman" w:cs="Times New Roman"/>
          <w:sz w:val="24"/>
          <w:szCs w:val="24"/>
        </w:rPr>
        <w:t>3</w:t>
      </w:r>
      <w:r w:rsidR="00C659B0">
        <w:rPr>
          <w:rFonts w:ascii="Times New Roman" w:hAnsi="Times New Roman" w:cs="Times New Roman"/>
          <w:sz w:val="24"/>
          <w:szCs w:val="24"/>
        </w:rPr>
        <w:t>)</w:t>
      </w:r>
      <w:r w:rsidRPr="00DD1EC1">
        <w:rPr>
          <w:rFonts w:ascii="Times New Roman" w:hAnsi="Times New Roman" w:cs="Times New Roman"/>
          <w:sz w:val="24"/>
          <w:szCs w:val="24"/>
        </w:rPr>
        <w:t xml:space="preserve">. The total number of clasts </w:t>
      </w:r>
      <w:r w:rsidR="0089358C">
        <w:rPr>
          <w:rFonts w:ascii="Times New Roman" w:hAnsi="Times New Roman" w:cs="Times New Roman"/>
          <w:sz w:val="24"/>
          <w:szCs w:val="24"/>
        </w:rPr>
        <w:t xml:space="preserve">was also </w:t>
      </w:r>
      <w:r w:rsidR="006F153E">
        <w:rPr>
          <w:rFonts w:ascii="Times New Roman" w:hAnsi="Times New Roman" w:cs="Times New Roman"/>
          <w:sz w:val="24"/>
          <w:szCs w:val="24"/>
        </w:rPr>
        <w:t>summed</w:t>
      </w:r>
      <w:r w:rsidR="0089358C">
        <w:rPr>
          <w:rFonts w:ascii="Times New Roman" w:hAnsi="Times New Roman" w:cs="Times New Roman"/>
          <w:sz w:val="24"/>
          <w:szCs w:val="24"/>
        </w:rPr>
        <w:t xml:space="preserve"> for each metre interval </w:t>
      </w:r>
      <w:r w:rsidRPr="00DD1EC1">
        <w:rPr>
          <w:rFonts w:ascii="Times New Roman" w:hAnsi="Times New Roman" w:cs="Times New Roman"/>
          <w:sz w:val="24"/>
          <w:szCs w:val="24"/>
        </w:rPr>
        <w:t>(</w:t>
      </w:r>
      <w:r w:rsidR="003A1048">
        <w:rPr>
          <w:rFonts w:ascii="Times New Roman" w:hAnsi="Times New Roman" w:cs="Times New Roman"/>
          <w:sz w:val="24"/>
          <w:szCs w:val="24"/>
        </w:rPr>
        <w:t xml:space="preserve">Extended Data </w:t>
      </w:r>
      <w:r w:rsidRPr="00DD1EC1">
        <w:rPr>
          <w:rFonts w:ascii="Times New Roman" w:hAnsi="Times New Roman" w:cs="Times New Roman"/>
          <w:sz w:val="24"/>
          <w:szCs w:val="24"/>
        </w:rPr>
        <w:t xml:space="preserve">Fig. </w:t>
      </w:r>
      <w:r w:rsidR="003A1048">
        <w:rPr>
          <w:rFonts w:ascii="Times New Roman" w:hAnsi="Times New Roman" w:cs="Times New Roman"/>
          <w:sz w:val="24"/>
          <w:szCs w:val="24"/>
        </w:rPr>
        <w:t>3</w:t>
      </w:r>
      <w:r w:rsidRPr="00DD1EC1">
        <w:rPr>
          <w:rFonts w:ascii="Times New Roman" w:hAnsi="Times New Roman" w:cs="Times New Roman"/>
          <w:sz w:val="24"/>
          <w:szCs w:val="24"/>
        </w:rPr>
        <w:t>). To highlight the along-core variation in dolerite and volcanic clasts - two of the most indicative lithologies for provenance constraint - the number of these clasts was divided by the total number of clasts in each core (</w:t>
      </w:r>
      <w:r w:rsidR="003A1048">
        <w:rPr>
          <w:rFonts w:ascii="Times New Roman" w:hAnsi="Times New Roman" w:cs="Times New Roman"/>
          <w:sz w:val="24"/>
          <w:szCs w:val="24"/>
        </w:rPr>
        <w:t xml:space="preserve">Extended Data </w:t>
      </w:r>
      <w:r w:rsidR="003A1048" w:rsidRPr="00DD1EC1">
        <w:rPr>
          <w:rFonts w:ascii="Times New Roman" w:hAnsi="Times New Roman" w:cs="Times New Roman"/>
          <w:sz w:val="24"/>
          <w:szCs w:val="24"/>
        </w:rPr>
        <w:t xml:space="preserve">Fig. </w:t>
      </w:r>
      <w:r w:rsidR="003A1048">
        <w:rPr>
          <w:rFonts w:ascii="Times New Roman" w:hAnsi="Times New Roman" w:cs="Times New Roman"/>
          <w:sz w:val="24"/>
          <w:szCs w:val="24"/>
        </w:rPr>
        <w:t>3</w:t>
      </w:r>
      <w:r w:rsidRPr="00DD1EC1">
        <w:rPr>
          <w:rFonts w:ascii="Times New Roman" w:hAnsi="Times New Roman" w:cs="Times New Roman"/>
          <w:sz w:val="24"/>
          <w:szCs w:val="24"/>
        </w:rPr>
        <w:t xml:space="preserve">). A total of 73 pebble to cobble-sized </w:t>
      </w:r>
      <w:r w:rsidRPr="00DD1EC1">
        <w:rPr>
          <w:rFonts w:ascii="Times New Roman" w:hAnsi="Times New Roman" w:cs="Times New Roman"/>
          <w:sz w:val="24"/>
          <w:szCs w:val="24"/>
        </w:rPr>
        <w:lastRenderedPageBreak/>
        <w:t>clasts were sampled for petrographic analysis, of which the most representative of each lithological</w:t>
      </w:r>
      <w:r w:rsidR="003078C0">
        <w:rPr>
          <w:rFonts w:ascii="Times New Roman" w:hAnsi="Times New Roman" w:cs="Times New Roman"/>
          <w:sz w:val="24"/>
          <w:szCs w:val="24"/>
        </w:rPr>
        <w:t xml:space="preserve"> </w:t>
      </w:r>
      <w:r w:rsidRPr="00DD1EC1">
        <w:rPr>
          <w:rFonts w:ascii="Times New Roman" w:hAnsi="Times New Roman" w:cs="Times New Roman"/>
          <w:sz w:val="24"/>
          <w:szCs w:val="24"/>
        </w:rPr>
        <w:t>group were analysed using standard petrographic methods with polarized light micr</w:t>
      </w:r>
      <w:r w:rsidR="003078C0">
        <w:rPr>
          <w:rFonts w:ascii="Times New Roman" w:hAnsi="Times New Roman" w:cs="Times New Roman"/>
          <w:sz w:val="24"/>
          <w:szCs w:val="24"/>
        </w:rPr>
        <w:t>o</w:t>
      </w:r>
      <w:r w:rsidRPr="00DD1EC1">
        <w:rPr>
          <w:rFonts w:ascii="Times New Roman" w:hAnsi="Times New Roman" w:cs="Times New Roman"/>
          <w:sz w:val="24"/>
          <w:szCs w:val="24"/>
        </w:rPr>
        <w:t>scopy.</w:t>
      </w:r>
    </w:p>
    <w:p w14:paraId="2B2D8A43" w14:textId="36E6CC31" w:rsidR="004B2045" w:rsidRPr="008612D4" w:rsidRDefault="004B2045" w:rsidP="003E3DC1">
      <w:pPr>
        <w:spacing w:line="480" w:lineRule="auto"/>
        <w:rPr>
          <w:rFonts w:ascii="Times New Roman" w:hAnsi="Times New Roman" w:cs="Times New Roman"/>
          <w:b/>
          <w:bCs/>
          <w:sz w:val="24"/>
          <w:szCs w:val="24"/>
          <w:lang w:val="en-US"/>
        </w:rPr>
      </w:pPr>
      <w:r w:rsidRPr="008612D4">
        <w:rPr>
          <w:rFonts w:ascii="Times New Roman" w:hAnsi="Times New Roman" w:cs="Times New Roman"/>
          <w:b/>
          <w:bCs/>
          <w:sz w:val="24"/>
          <w:szCs w:val="24"/>
        </w:rPr>
        <w:t>Palynology</w:t>
      </w:r>
    </w:p>
    <w:p w14:paraId="0D1DFC24" w14:textId="4070F900" w:rsidR="004B2045" w:rsidRPr="00DD1EC1" w:rsidRDefault="004B2045" w:rsidP="003E3DC1">
      <w:pPr>
        <w:spacing w:line="480" w:lineRule="auto"/>
        <w:rPr>
          <w:rFonts w:ascii="Times New Roman" w:hAnsi="Times New Roman" w:cs="Times New Roman"/>
          <w:sz w:val="24"/>
          <w:szCs w:val="24"/>
        </w:rPr>
      </w:pPr>
      <w:r w:rsidRPr="00DD1EC1">
        <w:rPr>
          <w:rFonts w:ascii="Times New Roman" w:hAnsi="Times New Roman" w:cs="Times New Roman"/>
          <w:sz w:val="24"/>
          <w:szCs w:val="24"/>
        </w:rPr>
        <w:t xml:space="preserve">Sample processing was performed at Utrecht University, following standard techniques of the Laboratory of Palaeobotany and Palynology. Samples were oven-dried and weighed (~15 g dry weight sediment each). One </w:t>
      </w:r>
      <w:r w:rsidRPr="00DD1EC1">
        <w:rPr>
          <w:rFonts w:ascii="Times New Roman" w:hAnsi="Times New Roman" w:cs="Times New Roman"/>
          <w:i/>
          <w:iCs/>
          <w:sz w:val="24"/>
          <w:szCs w:val="24"/>
        </w:rPr>
        <w:t xml:space="preserve">Lycopodium </w:t>
      </w:r>
      <w:proofErr w:type="spellStart"/>
      <w:r w:rsidRPr="00DD1EC1">
        <w:rPr>
          <w:rFonts w:ascii="Times New Roman" w:hAnsi="Times New Roman" w:cs="Times New Roman"/>
          <w:i/>
          <w:iCs/>
          <w:sz w:val="24"/>
          <w:szCs w:val="24"/>
        </w:rPr>
        <w:t>clavatum</w:t>
      </w:r>
      <w:proofErr w:type="spellEnd"/>
      <w:r w:rsidRPr="00DD1EC1">
        <w:rPr>
          <w:rFonts w:ascii="Times New Roman" w:hAnsi="Times New Roman" w:cs="Times New Roman"/>
          <w:sz w:val="24"/>
          <w:szCs w:val="24"/>
        </w:rPr>
        <w:t xml:space="preserve"> tablet with a known amount of marker spores was added for quantification of palynomorph abundances</w:t>
      </w:r>
      <w:r w:rsidR="0054719B">
        <w:rPr>
          <w:rFonts w:ascii="Times New Roman" w:hAnsi="Times New Roman" w:cs="Times New Roman"/>
          <w:sz w:val="24"/>
          <w:szCs w:val="24"/>
          <w:vertAlign w:val="superscript"/>
        </w:rPr>
        <w:t>6</w:t>
      </w:r>
      <w:r w:rsidR="008D029C">
        <w:rPr>
          <w:rFonts w:ascii="Times New Roman" w:hAnsi="Times New Roman" w:cs="Times New Roman"/>
          <w:sz w:val="24"/>
          <w:szCs w:val="24"/>
          <w:vertAlign w:val="superscript"/>
        </w:rPr>
        <w:t>9</w:t>
      </w:r>
      <w:r w:rsidRPr="00DD1EC1">
        <w:rPr>
          <w:rFonts w:ascii="Times New Roman" w:hAnsi="Times New Roman" w:cs="Times New Roman"/>
          <w:sz w:val="24"/>
          <w:szCs w:val="24"/>
        </w:rPr>
        <w:t>.</w:t>
      </w:r>
    </w:p>
    <w:p w14:paraId="085352D2" w14:textId="720CE376" w:rsidR="00532E82" w:rsidRDefault="004B2045" w:rsidP="003E3DC1">
      <w:pPr>
        <w:spacing w:line="480" w:lineRule="auto"/>
        <w:rPr>
          <w:rFonts w:ascii="Times New Roman" w:hAnsi="Times New Roman" w:cs="Times New Roman"/>
          <w:sz w:val="24"/>
          <w:szCs w:val="24"/>
        </w:rPr>
      </w:pPr>
      <w:r w:rsidRPr="00DD1EC1">
        <w:rPr>
          <w:rFonts w:ascii="Times New Roman" w:hAnsi="Times New Roman" w:cs="Times New Roman"/>
          <w:sz w:val="24"/>
          <w:szCs w:val="24"/>
        </w:rPr>
        <w:t xml:space="preserve">Samples were treated with 10% HCl (Hydrochloric acid) and cold 38% HF (Hydrofluoric acid), then sieved over a 10 </w:t>
      </w:r>
      <w:proofErr w:type="spellStart"/>
      <w:r w:rsidRPr="00DD1EC1">
        <w:rPr>
          <w:rFonts w:ascii="Times New Roman" w:hAnsi="Times New Roman" w:cs="Times New Roman"/>
          <w:sz w:val="24"/>
          <w:szCs w:val="24"/>
        </w:rPr>
        <w:t>μm</w:t>
      </w:r>
      <w:proofErr w:type="spellEnd"/>
      <w:r w:rsidRPr="00DD1EC1">
        <w:rPr>
          <w:rFonts w:ascii="Times New Roman" w:hAnsi="Times New Roman" w:cs="Times New Roman"/>
          <w:sz w:val="24"/>
          <w:szCs w:val="24"/>
        </w:rPr>
        <w:t xml:space="preserve"> mesh with occasional mild ultrasonic treatment. To avoid any potential processing-related preservation bias, no oxidation</w:t>
      </w:r>
      <w:r w:rsidR="00163F2D">
        <w:rPr>
          <w:rFonts w:ascii="Times New Roman" w:hAnsi="Times New Roman" w:cs="Times New Roman"/>
          <w:sz w:val="24"/>
          <w:szCs w:val="24"/>
        </w:rPr>
        <w:t xml:space="preserve"> or acetolysis</w:t>
      </w:r>
      <w:r w:rsidRPr="00DD1EC1">
        <w:rPr>
          <w:rFonts w:ascii="Times New Roman" w:hAnsi="Times New Roman" w:cs="Times New Roman"/>
          <w:sz w:val="24"/>
          <w:szCs w:val="24"/>
        </w:rPr>
        <w:t xml:space="preserve"> was carried out. The processed residue was transferred to microscope slides using glycerine jelly as a mounting medium, and 2 slides were analysed per sample at 400× magnification. Slides were </w:t>
      </w:r>
      <w:r w:rsidR="009D7E1D">
        <w:rPr>
          <w:rFonts w:ascii="Times New Roman" w:hAnsi="Times New Roman" w:cs="Times New Roman"/>
          <w:sz w:val="24"/>
          <w:szCs w:val="24"/>
        </w:rPr>
        <w:t xml:space="preserve">examined </w:t>
      </w:r>
      <w:r w:rsidRPr="00DD1EC1">
        <w:rPr>
          <w:rFonts w:ascii="Times New Roman" w:hAnsi="Times New Roman" w:cs="Times New Roman"/>
          <w:sz w:val="24"/>
          <w:szCs w:val="24"/>
        </w:rPr>
        <w:t xml:space="preserve">for </w:t>
      </w:r>
      <w:r w:rsidR="009D7E1D">
        <w:rPr>
          <w:rFonts w:ascii="Times New Roman" w:hAnsi="Times New Roman" w:cs="Times New Roman"/>
          <w:sz w:val="24"/>
          <w:szCs w:val="24"/>
        </w:rPr>
        <w:t xml:space="preserve">detailed </w:t>
      </w:r>
      <w:r w:rsidRPr="00DD1EC1">
        <w:rPr>
          <w:rFonts w:ascii="Times New Roman" w:hAnsi="Times New Roman" w:cs="Times New Roman"/>
          <w:sz w:val="24"/>
          <w:szCs w:val="24"/>
        </w:rPr>
        <w:t xml:space="preserve">marine </w:t>
      </w:r>
      <w:r w:rsidR="00375AF9">
        <w:rPr>
          <w:rFonts w:ascii="Times New Roman" w:hAnsi="Times New Roman" w:cs="Times New Roman"/>
          <w:sz w:val="24"/>
          <w:szCs w:val="24"/>
        </w:rPr>
        <w:t xml:space="preserve">palynomorphs </w:t>
      </w:r>
      <w:r w:rsidRPr="00DD1EC1">
        <w:rPr>
          <w:rFonts w:ascii="Times New Roman" w:hAnsi="Times New Roman" w:cs="Times New Roman"/>
          <w:sz w:val="24"/>
          <w:szCs w:val="24"/>
        </w:rPr>
        <w:t xml:space="preserve">(dinoflagellate cysts, </w:t>
      </w:r>
      <w:proofErr w:type="spellStart"/>
      <w:r w:rsidRPr="00DD1EC1">
        <w:rPr>
          <w:rFonts w:ascii="Times New Roman" w:hAnsi="Times New Roman" w:cs="Times New Roman"/>
          <w:sz w:val="24"/>
          <w:szCs w:val="24"/>
        </w:rPr>
        <w:t>acritarchs</w:t>
      </w:r>
      <w:proofErr w:type="spellEnd"/>
      <w:r w:rsidRPr="00DD1EC1">
        <w:rPr>
          <w:rFonts w:ascii="Times New Roman" w:hAnsi="Times New Roman" w:cs="Times New Roman"/>
          <w:sz w:val="24"/>
          <w:szCs w:val="24"/>
        </w:rPr>
        <w:t xml:space="preserve"> and other aquatic palynomorphs) and</w:t>
      </w:r>
      <w:r w:rsidR="00286DA3">
        <w:rPr>
          <w:rFonts w:ascii="Times New Roman" w:hAnsi="Times New Roman" w:cs="Times New Roman"/>
          <w:sz w:val="24"/>
          <w:szCs w:val="24"/>
        </w:rPr>
        <w:t xml:space="preserve">, at screening-level, </w:t>
      </w:r>
      <w:r w:rsidRPr="00DD1EC1">
        <w:rPr>
          <w:rFonts w:ascii="Times New Roman" w:hAnsi="Times New Roman" w:cs="Times New Roman"/>
          <w:sz w:val="24"/>
          <w:szCs w:val="24"/>
        </w:rPr>
        <w:t xml:space="preserve">terrestrial </w:t>
      </w:r>
      <w:r w:rsidR="00286DA3">
        <w:rPr>
          <w:rFonts w:ascii="Times New Roman" w:hAnsi="Times New Roman" w:cs="Times New Roman"/>
          <w:sz w:val="24"/>
          <w:szCs w:val="24"/>
        </w:rPr>
        <w:t xml:space="preserve">palynomorphs </w:t>
      </w:r>
      <w:r w:rsidRPr="00DD1EC1">
        <w:rPr>
          <w:rFonts w:ascii="Times New Roman" w:hAnsi="Times New Roman" w:cs="Times New Roman"/>
          <w:sz w:val="24"/>
          <w:szCs w:val="24"/>
        </w:rPr>
        <w:t xml:space="preserve">(pollen and spore) </w:t>
      </w:r>
      <w:r w:rsidR="00030A94">
        <w:rPr>
          <w:rFonts w:ascii="Times New Roman" w:hAnsi="Times New Roman" w:cs="Times New Roman"/>
          <w:sz w:val="24"/>
          <w:szCs w:val="24"/>
        </w:rPr>
        <w:t>at Utrecht University</w:t>
      </w:r>
      <w:r w:rsidR="00873F8B">
        <w:rPr>
          <w:rFonts w:ascii="Times New Roman" w:hAnsi="Times New Roman" w:cs="Times New Roman"/>
          <w:sz w:val="24"/>
          <w:szCs w:val="24"/>
        </w:rPr>
        <w:t>. S</w:t>
      </w:r>
      <w:r w:rsidR="00030A94">
        <w:rPr>
          <w:rFonts w:ascii="Times New Roman" w:hAnsi="Times New Roman" w:cs="Times New Roman"/>
          <w:sz w:val="24"/>
          <w:szCs w:val="24"/>
        </w:rPr>
        <w:t xml:space="preserve">ubsequent </w:t>
      </w:r>
      <w:r w:rsidR="00716C18">
        <w:rPr>
          <w:rFonts w:ascii="Times New Roman" w:hAnsi="Times New Roman" w:cs="Times New Roman"/>
          <w:sz w:val="24"/>
          <w:szCs w:val="24"/>
        </w:rPr>
        <w:t xml:space="preserve">detailed analysis </w:t>
      </w:r>
      <w:r w:rsidR="00873F8B">
        <w:rPr>
          <w:rFonts w:ascii="Times New Roman" w:hAnsi="Times New Roman" w:cs="Times New Roman"/>
          <w:sz w:val="24"/>
          <w:szCs w:val="24"/>
        </w:rPr>
        <w:t>of</w:t>
      </w:r>
      <w:r w:rsidR="00716C18">
        <w:rPr>
          <w:rFonts w:ascii="Times New Roman" w:hAnsi="Times New Roman" w:cs="Times New Roman"/>
          <w:sz w:val="24"/>
          <w:szCs w:val="24"/>
        </w:rPr>
        <w:t xml:space="preserve"> terrestrial palynomorphs on a sub-set of seven </w:t>
      </w:r>
      <w:r w:rsidR="005068FA">
        <w:rPr>
          <w:rFonts w:ascii="Times New Roman" w:hAnsi="Times New Roman" w:cs="Times New Roman"/>
          <w:sz w:val="24"/>
          <w:szCs w:val="24"/>
        </w:rPr>
        <w:t xml:space="preserve">samples </w:t>
      </w:r>
      <w:r w:rsidR="00873F8B">
        <w:rPr>
          <w:rFonts w:ascii="Times New Roman" w:hAnsi="Times New Roman" w:cs="Times New Roman"/>
          <w:sz w:val="24"/>
          <w:szCs w:val="24"/>
        </w:rPr>
        <w:t xml:space="preserve">was </w:t>
      </w:r>
      <w:r w:rsidR="005068FA">
        <w:rPr>
          <w:rFonts w:ascii="Times New Roman" w:hAnsi="Times New Roman" w:cs="Times New Roman"/>
          <w:sz w:val="24"/>
          <w:szCs w:val="24"/>
        </w:rPr>
        <w:t>undertaken a</w:t>
      </w:r>
      <w:r w:rsidR="00A01233">
        <w:rPr>
          <w:rFonts w:ascii="Times New Roman" w:hAnsi="Times New Roman" w:cs="Times New Roman"/>
          <w:sz w:val="24"/>
          <w:szCs w:val="24"/>
        </w:rPr>
        <w:t>t</w:t>
      </w:r>
      <w:r w:rsidR="005068FA">
        <w:rPr>
          <w:rFonts w:ascii="Times New Roman" w:hAnsi="Times New Roman" w:cs="Times New Roman"/>
          <w:sz w:val="24"/>
          <w:szCs w:val="24"/>
        </w:rPr>
        <w:t xml:space="preserve"> GNS Science.</w:t>
      </w:r>
      <w:r w:rsidRPr="00DD1EC1">
        <w:rPr>
          <w:rFonts w:ascii="Times New Roman" w:hAnsi="Times New Roman" w:cs="Times New Roman"/>
          <w:sz w:val="24"/>
          <w:szCs w:val="24"/>
        </w:rPr>
        <w:t xml:space="preserve"> </w:t>
      </w:r>
      <w:r w:rsidR="00532E82">
        <w:rPr>
          <w:rFonts w:ascii="Times New Roman" w:hAnsi="Times New Roman" w:cs="Times New Roman"/>
          <w:iCs/>
          <w:sz w:val="24"/>
          <w:szCs w:val="24"/>
        </w:rPr>
        <w:t>O</w:t>
      </w:r>
      <w:r w:rsidR="00532E82" w:rsidRPr="00DD1EC1">
        <w:rPr>
          <w:rFonts w:ascii="Times New Roman" w:hAnsi="Times New Roman" w:cs="Times New Roman"/>
          <w:sz w:val="24"/>
          <w:szCs w:val="24"/>
        </w:rPr>
        <w:t>f the 23 palynological samples analysed for dinocysts, two contained &lt;60 dinocysts (</w:t>
      </w:r>
      <w:r w:rsidR="00532E82">
        <w:rPr>
          <w:rFonts w:ascii="Times New Roman" w:hAnsi="Times New Roman" w:cs="Times New Roman"/>
          <w:sz w:val="24"/>
          <w:szCs w:val="24"/>
        </w:rPr>
        <w:t>Sequence 1</w:t>
      </w:r>
      <w:r w:rsidR="00532E82" w:rsidRPr="00DD1EC1">
        <w:rPr>
          <w:rFonts w:ascii="Times New Roman" w:hAnsi="Times New Roman" w:cs="Times New Roman"/>
          <w:sz w:val="24"/>
          <w:szCs w:val="24"/>
        </w:rPr>
        <w:t xml:space="preserve">; 594.48 </w:t>
      </w:r>
      <w:proofErr w:type="spellStart"/>
      <w:r w:rsidR="00532E82" w:rsidRPr="00DD1EC1">
        <w:rPr>
          <w:rFonts w:ascii="Times New Roman" w:hAnsi="Times New Roman" w:cs="Times New Roman"/>
          <w:sz w:val="24"/>
          <w:szCs w:val="24"/>
        </w:rPr>
        <w:t>mbsf</w:t>
      </w:r>
      <w:proofErr w:type="spellEnd"/>
      <w:r w:rsidR="00532E82" w:rsidRPr="00DD1EC1">
        <w:rPr>
          <w:rFonts w:ascii="Times New Roman" w:hAnsi="Times New Roman" w:cs="Times New Roman"/>
          <w:sz w:val="24"/>
          <w:szCs w:val="24"/>
        </w:rPr>
        <w:t xml:space="preserve"> and</w:t>
      </w:r>
      <w:r w:rsidR="00532E82">
        <w:rPr>
          <w:rFonts w:ascii="Times New Roman" w:hAnsi="Times New Roman" w:cs="Times New Roman"/>
          <w:sz w:val="24"/>
          <w:szCs w:val="24"/>
        </w:rPr>
        <w:t xml:space="preserve"> Sequence 2</w:t>
      </w:r>
      <w:r w:rsidR="00532E82" w:rsidRPr="00DD1EC1">
        <w:rPr>
          <w:rFonts w:ascii="Times New Roman" w:hAnsi="Times New Roman" w:cs="Times New Roman"/>
          <w:sz w:val="24"/>
          <w:szCs w:val="24"/>
        </w:rPr>
        <w:t xml:space="preserve">; 567.75 </w:t>
      </w:r>
      <w:proofErr w:type="spellStart"/>
      <w:r w:rsidR="00532E82" w:rsidRPr="00DD1EC1">
        <w:rPr>
          <w:rFonts w:ascii="Times New Roman" w:hAnsi="Times New Roman" w:cs="Times New Roman"/>
          <w:sz w:val="24"/>
          <w:szCs w:val="24"/>
        </w:rPr>
        <w:t>mbsf</w:t>
      </w:r>
      <w:proofErr w:type="spellEnd"/>
      <w:r w:rsidR="00532E82" w:rsidRPr="00DD1EC1">
        <w:rPr>
          <w:rFonts w:ascii="Times New Roman" w:hAnsi="Times New Roman" w:cs="Times New Roman"/>
          <w:sz w:val="24"/>
          <w:szCs w:val="24"/>
        </w:rPr>
        <w:t xml:space="preserve">) and one was almost barren (yielding only 12 </w:t>
      </w:r>
      <w:r w:rsidR="00532E82" w:rsidRPr="00DD1EC1">
        <w:rPr>
          <w:rFonts w:ascii="Times New Roman" w:hAnsi="Times New Roman" w:cs="Times New Roman"/>
          <w:i/>
          <w:iCs/>
          <w:sz w:val="24"/>
          <w:szCs w:val="24"/>
        </w:rPr>
        <w:t>in situ</w:t>
      </w:r>
      <w:r w:rsidR="00532E82" w:rsidRPr="00DD1EC1">
        <w:rPr>
          <w:rFonts w:ascii="Times New Roman" w:hAnsi="Times New Roman" w:cs="Times New Roman"/>
          <w:sz w:val="24"/>
          <w:szCs w:val="24"/>
        </w:rPr>
        <w:t xml:space="preserve"> dinocysts,</w:t>
      </w:r>
      <w:r w:rsidR="00532E82">
        <w:rPr>
          <w:rFonts w:ascii="Times New Roman" w:hAnsi="Times New Roman" w:cs="Times New Roman"/>
          <w:sz w:val="24"/>
          <w:szCs w:val="24"/>
        </w:rPr>
        <w:t xml:space="preserve"> Sequence </w:t>
      </w:r>
      <w:r w:rsidR="0054719B">
        <w:rPr>
          <w:rFonts w:ascii="Times New Roman" w:hAnsi="Times New Roman" w:cs="Times New Roman"/>
          <w:sz w:val="24"/>
          <w:szCs w:val="24"/>
        </w:rPr>
        <w:t>3A</w:t>
      </w:r>
      <w:r w:rsidR="00532E82" w:rsidRPr="00DD1EC1">
        <w:rPr>
          <w:rFonts w:ascii="Times New Roman" w:hAnsi="Times New Roman" w:cs="Times New Roman"/>
          <w:sz w:val="24"/>
          <w:szCs w:val="24"/>
        </w:rPr>
        <w:t xml:space="preserve">; 374.9 </w:t>
      </w:r>
      <w:proofErr w:type="spellStart"/>
      <w:r w:rsidR="00532E82" w:rsidRPr="00DD1EC1">
        <w:rPr>
          <w:rFonts w:ascii="Times New Roman" w:hAnsi="Times New Roman" w:cs="Times New Roman"/>
          <w:sz w:val="24"/>
          <w:szCs w:val="24"/>
        </w:rPr>
        <w:t>mbsf</w:t>
      </w:r>
      <w:proofErr w:type="spellEnd"/>
      <w:r w:rsidR="00532E82" w:rsidRPr="00DD1EC1">
        <w:rPr>
          <w:rFonts w:ascii="Times New Roman" w:hAnsi="Times New Roman" w:cs="Times New Roman"/>
          <w:sz w:val="24"/>
          <w:szCs w:val="24"/>
        </w:rPr>
        <w:t xml:space="preserve">). The almost barren sample is excluded from all plots. The two low abundance samples are included in our </w:t>
      </w:r>
      <w:r w:rsidR="00433D01">
        <w:rPr>
          <w:rFonts w:ascii="Times New Roman" w:hAnsi="Times New Roman" w:cs="Times New Roman"/>
          <w:sz w:val="24"/>
          <w:szCs w:val="24"/>
        </w:rPr>
        <w:t>plots</w:t>
      </w:r>
      <w:r w:rsidR="0064648A">
        <w:rPr>
          <w:rFonts w:ascii="Times New Roman" w:hAnsi="Times New Roman" w:cs="Times New Roman"/>
          <w:sz w:val="24"/>
          <w:szCs w:val="24"/>
        </w:rPr>
        <w:t xml:space="preserve"> but </w:t>
      </w:r>
      <w:r w:rsidR="00F5321B">
        <w:rPr>
          <w:rFonts w:ascii="Times New Roman" w:hAnsi="Times New Roman" w:cs="Times New Roman"/>
          <w:sz w:val="24"/>
          <w:szCs w:val="24"/>
        </w:rPr>
        <w:t xml:space="preserve">require </w:t>
      </w:r>
      <w:r w:rsidR="00532E82" w:rsidRPr="00DD1EC1">
        <w:rPr>
          <w:rFonts w:ascii="Times New Roman" w:hAnsi="Times New Roman" w:cs="Times New Roman"/>
          <w:sz w:val="24"/>
          <w:szCs w:val="24"/>
        </w:rPr>
        <w:t xml:space="preserve">careful interpretation. </w:t>
      </w:r>
      <w:r w:rsidR="00511B35">
        <w:rPr>
          <w:rFonts w:ascii="Times New Roman" w:hAnsi="Times New Roman" w:cs="Times New Roman"/>
          <w:sz w:val="24"/>
          <w:szCs w:val="24"/>
        </w:rPr>
        <w:t>S</w:t>
      </w:r>
      <w:r w:rsidR="00532E82">
        <w:rPr>
          <w:rFonts w:ascii="Times New Roman" w:hAnsi="Times New Roman" w:cs="Times New Roman"/>
          <w:sz w:val="24"/>
          <w:szCs w:val="24"/>
        </w:rPr>
        <w:t xml:space="preserve">amples between 594.48 and 567.75 </w:t>
      </w:r>
      <w:proofErr w:type="spellStart"/>
      <w:r w:rsidR="00532E82">
        <w:rPr>
          <w:rFonts w:ascii="Times New Roman" w:hAnsi="Times New Roman" w:cs="Times New Roman"/>
          <w:sz w:val="24"/>
          <w:szCs w:val="24"/>
        </w:rPr>
        <w:t>mbsf</w:t>
      </w:r>
      <w:proofErr w:type="spellEnd"/>
      <w:r w:rsidR="00532E82">
        <w:rPr>
          <w:rFonts w:ascii="Times New Roman" w:hAnsi="Times New Roman" w:cs="Times New Roman"/>
          <w:sz w:val="24"/>
          <w:szCs w:val="24"/>
        </w:rPr>
        <w:t xml:space="preserve"> and below 594.48 </w:t>
      </w:r>
      <w:proofErr w:type="spellStart"/>
      <w:r w:rsidR="00532E82">
        <w:rPr>
          <w:rFonts w:ascii="Times New Roman" w:hAnsi="Times New Roman" w:cs="Times New Roman"/>
          <w:sz w:val="24"/>
          <w:szCs w:val="24"/>
        </w:rPr>
        <w:t>mbsf</w:t>
      </w:r>
      <w:proofErr w:type="spellEnd"/>
      <w:r w:rsidR="00532E82">
        <w:rPr>
          <w:rFonts w:ascii="Times New Roman" w:hAnsi="Times New Roman" w:cs="Times New Roman"/>
          <w:sz w:val="24"/>
          <w:szCs w:val="24"/>
        </w:rPr>
        <w:t xml:space="preserve"> (cores 65R, 67R, 69R and 71R)</w:t>
      </w:r>
      <w:r w:rsidR="00511B35">
        <w:rPr>
          <w:rFonts w:ascii="Times New Roman" w:hAnsi="Times New Roman" w:cs="Times New Roman"/>
          <w:sz w:val="24"/>
          <w:szCs w:val="24"/>
        </w:rPr>
        <w:t xml:space="preserve"> were also checked</w:t>
      </w:r>
      <w:r w:rsidR="00532E82">
        <w:rPr>
          <w:rFonts w:ascii="Times New Roman" w:hAnsi="Times New Roman" w:cs="Times New Roman"/>
          <w:sz w:val="24"/>
          <w:szCs w:val="24"/>
        </w:rPr>
        <w:t xml:space="preserve">, but </w:t>
      </w:r>
      <w:r w:rsidR="000B6512">
        <w:rPr>
          <w:rFonts w:ascii="Times New Roman" w:hAnsi="Times New Roman" w:cs="Times New Roman"/>
          <w:sz w:val="24"/>
          <w:szCs w:val="24"/>
        </w:rPr>
        <w:t>yielded</w:t>
      </w:r>
      <w:r w:rsidR="00532E82">
        <w:rPr>
          <w:rFonts w:ascii="Times New Roman" w:hAnsi="Times New Roman" w:cs="Times New Roman"/>
          <w:sz w:val="24"/>
          <w:szCs w:val="24"/>
        </w:rPr>
        <w:t xml:space="preserve"> few </w:t>
      </w:r>
      <w:proofErr w:type="spellStart"/>
      <w:r w:rsidR="00532E82">
        <w:rPr>
          <w:rFonts w:ascii="Times New Roman" w:hAnsi="Times New Roman" w:cs="Times New Roman"/>
          <w:sz w:val="24"/>
          <w:szCs w:val="24"/>
        </w:rPr>
        <w:t>dinocyst</w:t>
      </w:r>
      <w:proofErr w:type="spellEnd"/>
      <w:r w:rsidR="00532E82">
        <w:rPr>
          <w:rFonts w:ascii="Times New Roman" w:hAnsi="Times New Roman" w:cs="Times New Roman"/>
          <w:sz w:val="24"/>
          <w:szCs w:val="24"/>
        </w:rPr>
        <w:t xml:space="preserve"> specimens. Those present comprised of fragments of mostly reworked dinocysts. </w:t>
      </w:r>
    </w:p>
    <w:p w14:paraId="525EB5B6" w14:textId="07D3446D" w:rsidR="004B2045" w:rsidRPr="00D400E2" w:rsidRDefault="007C5219" w:rsidP="003E3DC1">
      <w:pPr>
        <w:spacing w:line="480" w:lineRule="auto"/>
        <w:rPr>
          <w:rFonts w:ascii="Times New Roman" w:hAnsi="Times New Roman" w:cs="Times New Roman"/>
          <w:sz w:val="24"/>
          <w:szCs w:val="24"/>
          <w:vertAlign w:val="superscript"/>
        </w:rPr>
      </w:pPr>
      <w:r w:rsidRPr="00420ADD">
        <w:rPr>
          <w:rFonts w:ascii="Times New Roman" w:hAnsi="Times New Roman" w:cs="Times New Roman"/>
          <w:iCs/>
          <w:sz w:val="24"/>
          <w:szCs w:val="24"/>
        </w:rPr>
        <w:t>Pollen and spore</w:t>
      </w:r>
      <w:r w:rsidRPr="00203E69">
        <w:rPr>
          <w:rFonts w:ascii="Times New Roman" w:hAnsi="Times New Roman" w:cs="Times New Roman"/>
          <w:iCs/>
          <w:sz w:val="24"/>
          <w:szCs w:val="24"/>
        </w:rPr>
        <w:t xml:space="preserve"> identification followed taxonomic compilations</w:t>
      </w:r>
      <w:r w:rsidR="00D400E2">
        <w:rPr>
          <w:rFonts w:ascii="Times New Roman" w:hAnsi="Times New Roman" w:cs="Times New Roman"/>
          <w:iCs/>
          <w:sz w:val="24"/>
          <w:szCs w:val="24"/>
          <w:vertAlign w:val="superscript"/>
        </w:rPr>
        <w:t>70</w:t>
      </w:r>
      <w:r w:rsidR="005429F0">
        <w:rPr>
          <w:rFonts w:ascii="Times New Roman" w:hAnsi="Times New Roman" w:cs="Times New Roman"/>
          <w:iCs/>
          <w:sz w:val="24"/>
          <w:szCs w:val="24"/>
          <w:vertAlign w:val="superscript"/>
        </w:rPr>
        <w:t>,</w:t>
      </w:r>
      <w:r w:rsidR="00571B0E">
        <w:rPr>
          <w:rFonts w:ascii="Times New Roman" w:hAnsi="Times New Roman" w:cs="Times New Roman"/>
          <w:iCs/>
          <w:sz w:val="24"/>
          <w:szCs w:val="24"/>
          <w:vertAlign w:val="superscript"/>
        </w:rPr>
        <w:t>7</w:t>
      </w:r>
      <w:r w:rsidR="00D400E2">
        <w:rPr>
          <w:rFonts w:ascii="Times New Roman" w:hAnsi="Times New Roman" w:cs="Times New Roman"/>
          <w:iCs/>
          <w:sz w:val="24"/>
          <w:szCs w:val="24"/>
          <w:vertAlign w:val="superscript"/>
        </w:rPr>
        <w:t>1</w:t>
      </w:r>
      <w:r w:rsidRPr="00855F4D">
        <w:rPr>
          <w:rFonts w:ascii="Times New Roman" w:hAnsi="Times New Roman" w:cs="Times New Roman"/>
          <w:iCs/>
          <w:sz w:val="24"/>
          <w:szCs w:val="24"/>
        </w:rPr>
        <w:t>, augmented by key Antarctic literature</w:t>
      </w:r>
      <w:r w:rsidR="003A1048">
        <w:rPr>
          <w:rFonts w:ascii="Times New Roman" w:hAnsi="Times New Roman" w:cs="Times New Roman"/>
          <w:iCs/>
          <w:sz w:val="24"/>
          <w:szCs w:val="24"/>
          <w:vertAlign w:val="superscript"/>
        </w:rPr>
        <w:t>72</w:t>
      </w:r>
      <w:r w:rsidR="00571B0E">
        <w:rPr>
          <w:rFonts w:ascii="Times New Roman" w:hAnsi="Times New Roman" w:cs="Times New Roman"/>
          <w:iCs/>
          <w:sz w:val="24"/>
          <w:szCs w:val="24"/>
          <w:vertAlign w:val="superscript"/>
        </w:rPr>
        <w:t>,73</w:t>
      </w:r>
      <w:r w:rsidR="00D400E2">
        <w:rPr>
          <w:rFonts w:ascii="Times New Roman" w:hAnsi="Times New Roman" w:cs="Times New Roman"/>
          <w:iCs/>
          <w:sz w:val="24"/>
          <w:szCs w:val="24"/>
          <w:vertAlign w:val="superscript"/>
        </w:rPr>
        <w:t>,74</w:t>
      </w:r>
      <w:r w:rsidRPr="00855F4D">
        <w:rPr>
          <w:rFonts w:ascii="Times New Roman" w:hAnsi="Times New Roman" w:cs="Times New Roman"/>
          <w:iCs/>
          <w:sz w:val="24"/>
          <w:szCs w:val="24"/>
        </w:rPr>
        <w:t>.</w:t>
      </w:r>
      <w:r>
        <w:rPr>
          <w:rFonts w:ascii="Times New Roman" w:hAnsi="Times New Roman" w:cs="Times New Roman"/>
          <w:iCs/>
          <w:sz w:val="24"/>
          <w:szCs w:val="24"/>
        </w:rPr>
        <w:t xml:space="preserve"> </w:t>
      </w:r>
      <w:r w:rsidR="00A06A28">
        <w:rPr>
          <w:rFonts w:ascii="Times New Roman" w:hAnsi="Times New Roman" w:cs="Times New Roman"/>
          <w:iCs/>
          <w:sz w:val="24"/>
          <w:szCs w:val="24"/>
        </w:rPr>
        <w:t xml:space="preserve">For pollen and spores, scanning continued until an entire cover slide was completed, </w:t>
      </w:r>
      <w:r w:rsidR="00A06A28">
        <w:rPr>
          <w:rFonts w:ascii="Times New Roman" w:hAnsi="Times New Roman" w:cs="Times New Roman"/>
          <w:iCs/>
          <w:sz w:val="24"/>
          <w:szCs w:val="24"/>
        </w:rPr>
        <w:lastRenderedPageBreak/>
        <w:t xml:space="preserve">or a </w:t>
      </w:r>
      <w:proofErr w:type="gramStart"/>
      <w:r w:rsidR="00A06A28">
        <w:rPr>
          <w:rFonts w:ascii="Times New Roman" w:hAnsi="Times New Roman" w:cs="Times New Roman"/>
          <w:iCs/>
          <w:sz w:val="24"/>
          <w:szCs w:val="24"/>
        </w:rPr>
        <w:t>100 count</w:t>
      </w:r>
      <w:proofErr w:type="gramEnd"/>
      <w:r w:rsidR="00A06A28">
        <w:rPr>
          <w:rFonts w:ascii="Times New Roman" w:hAnsi="Times New Roman" w:cs="Times New Roman"/>
          <w:iCs/>
          <w:sz w:val="24"/>
          <w:szCs w:val="24"/>
        </w:rPr>
        <w:t xml:space="preserve"> reached. Results are presented as specimens/gram, and percentage of all </w:t>
      </w:r>
      <w:r w:rsidR="00A06A28">
        <w:rPr>
          <w:rFonts w:ascii="Times New Roman" w:hAnsi="Times New Roman" w:cs="Times New Roman"/>
          <w:sz w:val="24"/>
          <w:szCs w:val="24"/>
        </w:rPr>
        <w:t>terrestrial palynomorphs.</w:t>
      </w:r>
      <w:r w:rsidR="00A06A28" w:rsidRPr="00855F4D">
        <w:rPr>
          <w:rFonts w:ascii="Times New Roman" w:hAnsi="Times New Roman" w:cs="Times New Roman"/>
          <w:iCs/>
          <w:sz w:val="24"/>
          <w:szCs w:val="24"/>
        </w:rPr>
        <w:t xml:space="preserve"> </w:t>
      </w:r>
      <w:r w:rsidR="003245D5" w:rsidRPr="00DD1EC1">
        <w:rPr>
          <w:rFonts w:ascii="Times New Roman" w:hAnsi="Times New Roman" w:cs="Times New Roman"/>
          <w:sz w:val="24"/>
          <w:szCs w:val="24"/>
        </w:rPr>
        <w:t>Dinocysts were identified based on a taxonomical index</w:t>
      </w:r>
      <w:r w:rsidR="004E27B2">
        <w:rPr>
          <w:rFonts w:ascii="Times New Roman" w:hAnsi="Times New Roman" w:cs="Times New Roman"/>
          <w:sz w:val="24"/>
          <w:szCs w:val="24"/>
          <w:vertAlign w:val="superscript"/>
        </w:rPr>
        <w:t>7</w:t>
      </w:r>
      <w:r w:rsidR="00D400E2">
        <w:rPr>
          <w:rFonts w:ascii="Times New Roman" w:hAnsi="Times New Roman" w:cs="Times New Roman"/>
          <w:sz w:val="24"/>
          <w:szCs w:val="24"/>
          <w:vertAlign w:val="superscript"/>
        </w:rPr>
        <w:t>5</w:t>
      </w:r>
      <w:r w:rsidR="003245D5" w:rsidRPr="00DD1EC1">
        <w:rPr>
          <w:rFonts w:ascii="Times New Roman" w:hAnsi="Times New Roman" w:cs="Times New Roman"/>
          <w:sz w:val="24"/>
          <w:szCs w:val="24"/>
        </w:rPr>
        <w:t xml:space="preserve"> and informally and formally described species in the literature</w:t>
      </w:r>
      <w:r w:rsidR="00BE5A0C">
        <w:rPr>
          <w:rFonts w:ascii="Times New Roman" w:hAnsi="Times New Roman" w:cs="Times New Roman"/>
          <w:sz w:val="24"/>
          <w:szCs w:val="24"/>
          <w:vertAlign w:val="superscript"/>
        </w:rPr>
        <w:t>76,77</w:t>
      </w:r>
      <w:r w:rsidR="00571B0E">
        <w:rPr>
          <w:rFonts w:ascii="Times New Roman" w:hAnsi="Times New Roman" w:cs="Times New Roman"/>
          <w:sz w:val="24"/>
          <w:szCs w:val="24"/>
          <w:vertAlign w:val="superscript"/>
        </w:rPr>
        <w:t>,78</w:t>
      </w:r>
      <w:r w:rsidR="00D400E2">
        <w:rPr>
          <w:rFonts w:ascii="Times New Roman" w:hAnsi="Times New Roman" w:cs="Times New Roman"/>
          <w:sz w:val="24"/>
          <w:szCs w:val="24"/>
          <w:vertAlign w:val="superscript"/>
        </w:rPr>
        <w:t>,79</w:t>
      </w:r>
      <w:r w:rsidR="003245D5" w:rsidRPr="00DD1EC1">
        <w:rPr>
          <w:rFonts w:ascii="Times New Roman" w:hAnsi="Times New Roman" w:cs="Times New Roman"/>
          <w:sz w:val="24"/>
          <w:szCs w:val="24"/>
        </w:rPr>
        <w:t xml:space="preserve">. </w:t>
      </w:r>
      <w:proofErr w:type="spellStart"/>
      <w:r w:rsidR="004B2045" w:rsidRPr="00DD1EC1">
        <w:rPr>
          <w:rFonts w:ascii="Times New Roman" w:hAnsi="Times New Roman" w:cs="Times New Roman"/>
          <w:sz w:val="24"/>
          <w:szCs w:val="24"/>
        </w:rPr>
        <w:t>Dinocyst</w:t>
      </w:r>
      <w:proofErr w:type="spellEnd"/>
      <w:r w:rsidR="004B2045" w:rsidRPr="00DD1EC1">
        <w:rPr>
          <w:rFonts w:ascii="Times New Roman" w:hAnsi="Times New Roman" w:cs="Times New Roman"/>
          <w:sz w:val="24"/>
          <w:szCs w:val="24"/>
        </w:rPr>
        <w:t xml:space="preserve"> percentages were calculated based on the total </w:t>
      </w:r>
      <w:r w:rsidR="004B2045" w:rsidRPr="00DD1EC1">
        <w:rPr>
          <w:rFonts w:ascii="Times New Roman" w:hAnsi="Times New Roman" w:cs="Times New Roman"/>
          <w:i/>
          <w:iCs/>
          <w:sz w:val="24"/>
          <w:szCs w:val="24"/>
        </w:rPr>
        <w:t>in situ</w:t>
      </w:r>
      <w:r w:rsidR="004B2045" w:rsidRPr="00DD1EC1">
        <w:rPr>
          <w:rFonts w:ascii="Times New Roman" w:hAnsi="Times New Roman" w:cs="Times New Roman"/>
          <w:sz w:val="24"/>
          <w:szCs w:val="24"/>
        </w:rPr>
        <w:t xml:space="preserve"> dinocysts counted, excluding reworked specimens. The percentages of other palynomorph groups such as brackish and freshwater algae (</w:t>
      </w:r>
      <w:proofErr w:type="spellStart"/>
      <w:r w:rsidR="004B2045" w:rsidRPr="00DD1EC1">
        <w:rPr>
          <w:rFonts w:ascii="Times New Roman" w:hAnsi="Times New Roman" w:cs="Times New Roman"/>
          <w:i/>
          <w:iCs/>
          <w:sz w:val="24"/>
          <w:szCs w:val="24"/>
        </w:rPr>
        <w:t>Cymatiosphaera</w:t>
      </w:r>
      <w:proofErr w:type="spellEnd"/>
      <w:r w:rsidR="004B2045" w:rsidRPr="00DD1EC1">
        <w:rPr>
          <w:rFonts w:ascii="Times New Roman" w:hAnsi="Times New Roman" w:cs="Times New Roman"/>
          <w:sz w:val="24"/>
          <w:szCs w:val="24"/>
        </w:rPr>
        <w:t xml:space="preserve"> spp. and </w:t>
      </w:r>
      <w:r w:rsidR="004B2045" w:rsidRPr="00DD1EC1">
        <w:rPr>
          <w:rFonts w:ascii="Times New Roman" w:hAnsi="Times New Roman" w:cs="Times New Roman"/>
          <w:i/>
          <w:iCs/>
          <w:sz w:val="24"/>
          <w:szCs w:val="24"/>
        </w:rPr>
        <w:t>Pediastrum</w:t>
      </w:r>
      <w:r w:rsidR="004B2045" w:rsidRPr="00DD1EC1">
        <w:rPr>
          <w:rFonts w:ascii="Times New Roman" w:hAnsi="Times New Roman" w:cs="Times New Roman"/>
          <w:sz w:val="24"/>
          <w:szCs w:val="24"/>
        </w:rPr>
        <w:t xml:space="preserve"> spp.) and reworked dinocysts were calculated using the total palynomorphs counted (Fig. 2; </w:t>
      </w:r>
      <w:r w:rsidR="00BE5A0C">
        <w:rPr>
          <w:rFonts w:ascii="Times New Roman" w:hAnsi="Times New Roman" w:cs="Times New Roman"/>
          <w:sz w:val="24"/>
          <w:szCs w:val="24"/>
        </w:rPr>
        <w:t xml:space="preserve">Extended Data </w:t>
      </w:r>
      <w:r w:rsidR="004B2045" w:rsidRPr="00DD1EC1">
        <w:rPr>
          <w:rFonts w:ascii="Times New Roman" w:hAnsi="Times New Roman" w:cs="Times New Roman"/>
          <w:sz w:val="24"/>
          <w:szCs w:val="24"/>
        </w:rPr>
        <w:t xml:space="preserve">Fig. </w:t>
      </w:r>
      <w:r w:rsidR="00B451A7">
        <w:rPr>
          <w:rFonts w:ascii="Times New Roman" w:hAnsi="Times New Roman" w:cs="Times New Roman"/>
          <w:sz w:val="24"/>
          <w:szCs w:val="24"/>
        </w:rPr>
        <w:t>2</w:t>
      </w:r>
      <w:r w:rsidR="004B2045" w:rsidRPr="00DD1EC1">
        <w:rPr>
          <w:rFonts w:ascii="Times New Roman" w:hAnsi="Times New Roman" w:cs="Times New Roman"/>
          <w:sz w:val="24"/>
          <w:szCs w:val="24"/>
        </w:rPr>
        <w:t xml:space="preserve">). </w:t>
      </w:r>
      <w:r w:rsidR="004B2045" w:rsidRPr="00DD1EC1">
        <w:rPr>
          <w:rFonts w:ascii="Times New Roman" w:hAnsi="Times New Roman" w:cs="Times New Roman"/>
          <w:i/>
          <w:iCs/>
          <w:sz w:val="24"/>
          <w:szCs w:val="24"/>
        </w:rPr>
        <w:t>In situ</w:t>
      </w:r>
      <w:r w:rsidR="004B2045" w:rsidRPr="00DD1EC1">
        <w:rPr>
          <w:rFonts w:ascii="Times New Roman" w:hAnsi="Times New Roman" w:cs="Times New Roman"/>
          <w:sz w:val="24"/>
          <w:szCs w:val="24"/>
        </w:rPr>
        <w:t xml:space="preserve"> </w:t>
      </w:r>
      <w:proofErr w:type="spellStart"/>
      <w:r w:rsidR="004B2045" w:rsidRPr="00DD1EC1">
        <w:rPr>
          <w:rFonts w:ascii="Times New Roman" w:hAnsi="Times New Roman" w:cs="Times New Roman"/>
          <w:sz w:val="24"/>
          <w:szCs w:val="24"/>
        </w:rPr>
        <w:t>dinocyst</w:t>
      </w:r>
      <w:proofErr w:type="spellEnd"/>
      <w:r w:rsidR="004B2045" w:rsidRPr="00DD1EC1">
        <w:rPr>
          <w:rFonts w:ascii="Times New Roman" w:hAnsi="Times New Roman" w:cs="Times New Roman"/>
          <w:sz w:val="24"/>
          <w:szCs w:val="24"/>
        </w:rPr>
        <w:t xml:space="preserve"> </w:t>
      </w:r>
      <w:r w:rsidR="00D1509A">
        <w:rPr>
          <w:rFonts w:ascii="Times New Roman" w:hAnsi="Times New Roman" w:cs="Times New Roman"/>
          <w:sz w:val="24"/>
          <w:szCs w:val="24"/>
        </w:rPr>
        <w:t xml:space="preserve">and terrestrial palynomorph </w:t>
      </w:r>
      <w:r w:rsidR="004B2045" w:rsidRPr="00DD1EC1">
        <w:rPr>
          <w:rFonts w:ascii="Times New Roman" w:hAnsi="Times New Roman" w:cs="Times New Roman"/>
          <w:sz w:val="24"/>
          <w:szCs w:val="24"/>
        </w:rPr>
        <w:t>absolute abundance (</w:t>
      </w:r>
      <w:r w:rsidR="005677C7">
        <w:rPr>
          <w:rFonts w:ascii="Times New Roman" w:hAnsi="Times New Roman" w:cs="Times New Roman"/>
          <w:sz w:val="24"/>
          <w:szCs w:val="24"/>
        </w:rPr>
        <w:t>specimen</w:t>
      </w:r>
      <w:r w:rsidR="004B2045" w:rsidRPr="00DD1EC1">
        <w:rPr>
          <w:rFonts w:ascii="Times New Roman" w:hAnsi="Times New Roman" w:cs="Times New Roman"/>
          <w:sz w:val="24"/>
          <w:szCs w:val="24"/>
        </w:rPr>
        <w:t xml:space="preserve">s/g dry weight) and the absolute abundance of the other palynomorph groups were calculated by counting the amount of </w:t>
      </w:r>
      <w:r w:rsidR="004B2045" w:rsidRPr="00DD1EC1">
        <w:rPr>
          <w:rFonts w:ascii="Times New Roman" w:hAnsi="Times New Roman" w:cs="Times New Roman"/>
          <w:i/>
          <w:iCs/>
          <w:sz w:val="24"/>
          <w:szCs w:val="24"/>
        </w:rPr>
        <w:t xml:space="preserve">Lycopodium </w:t>
      </w:r>
      <w:proofErr w:type="spellStart"/>
      <w:r w:rsidR="004B2045" w:rsidRPr="00DD1EC1">
        <w:rPr>
          <w:rFonts w:ascii="Times New Roman" w:hAnsi="Times New Roman" w:cs="Times New Roman"/>
          <w:i/>
          <w:iCs/>
          <w:sz w:val="24"/>
          <w:szCs w:val="24"/>
        </w:rPr>
        <w:t>clavatum</w:t>
      </w:r>
      <w:proofErr w:type="spellEnd"/>
      <w:r w:rsidR="004B2045" w:rsidRPr="00DD1EC1">
        <w:rPr>
          <w:rFonts w:ascii="Times New Roman" w:hAnsi="Times New Roman" w:cs="Times New Roman"/>
          <w:sz w:val="24"/>
          <w:szCs w:val="24"/>
        </w:rPr>
        <w:t xml:space="preserve"> spores encountered, following the equation of </w:t>
      </w:r>
      <w:proofErr w:type="spellStart"/>
      <w:r w:rsidR="004B2045" w:rsidRPr="00DD1EC1">
        <w:rPr>
          <w:rFonts w:ascii="Times New Roman" w:hAnsi="Times New Roman" w:cs="Times New Roman"/>
          <w:sz w:val="24"/>
          <w:szCs w:val="24"/>
        </w:rPr>
        <w:t>Benninghoff</w:t>
      </w:r>
      <w:proofErr w:type="spellEnd"/>
      <w:r w:rsidR="004B2045" w:rsidRPr="00DD1EC1">
        <w:rPr>
          <w:rFonts w:ascii="Times New Roman" w:hAnsi="Times New Roman" w:cs="Times New Roman"/>
          <w:sz w:val="24"/>
          <w:szCs w:val="24"/>
        </w:rPr>
        <w:t xml:space="preserve"> (1962)</w:t>
      </w:r>
      <w:r w:rsidR="00D400E2">
        <w:rPr>
          <w:rFonts w:ascii="Times New Roman" w:hAnsi="Times New Roman" w:cs="Times New Roman"/>
          <w:sz w:val="24"/>
          <w:szCs w:val="24"/>
          <w:vertAlign w:val="superscript"/>
        </w:rPr>
        <w:t>80</w:t>
      </w:r>
      <w:r w:rsidR="004B2045" w:rsidRPr="00DD1EC1">
        <w:rPr>
          <w:rFonts w:ascii="Times New Roman" w:hAnsi="Times New Roman" w:cs="Times New Roman"/>
          <w:sz w:val="24"/>
          <w:szCs w:val="24"/>
        </w:rPr>
        <w:t xml:space="preserve">. </w:t>
      </w:r>
    </w:p>
    <w:p w14:paraId="3A517687" w14:textId="0F768124" w:rsidR="00037BAD" w:rsidRDefault="004B2045" w:rsidP="003E3DC1">
      <w:pPr>
        <w:spacing w:after="360" w:line="480" w:lineRule="auto"/>
        <w:rPr>
          <w:rFonts w:ascii="Times New Roman" w:hAnsi="Times New Roman" w:cs="Times New Roman"/>
          <w:sz w:val="24"/>
          <w:szCs w:val="24"/>
        </w:rPr>
      </w:pPr>
      <w:proofErr w:type="spellStart"/>
      <w:r w:rsidRPr="00DD1EC1">
        <w:rPr>
          <w:rFonts w:ascii="Times New Roman" w:hAnsi="Times New Roman" w:cs="Times New Roman"/>
          <w:sz w:val="24"/>
          <w:szCs w:val="24"/>
        </w:rPr>
        <w:t>Protoperidinioid</w:t>
      </w:r>
      <w:proofErr w:type="spellEnd"/>
      <w:r w:rsidRPr="00DD1EC1">
        <w:rPr>
          <w:rFonts w:ascii="Times New Roman" w:hAnsi="Times New Roman" w:cs="Times New Roman"/>
          <w:sz w:val="24"/>
          <w:szCs w:val="24"/>
        </w:rPr>
        <w:t xml:space="preserve"> (P) dinocysts are mostly represented by the genera </w:t>
      </w:r>
      <w:proofErr w:type="spellStart"/>
      <w:r w:rsidRPr="00DD1EC1">
        <w:rPr>
          <w:rFonts w:ascii="Times New Roman" w:hAnsi="Times New Roman" w:cs="Times New Roman"/>
          <w:i/>
          <w:iCs/>
          <w:sz w:val="24"/>
          <w:szCs w:val="24"/>
        </w:rPr>
        <w:t>Brigantedinium</w:t>
      </w:r>
      <w:proofErr w:type="spellEnd"/>
      <w:r w:rsidRPr="00DD1EC1">
        <w:rPr>
          <w:rFonts w:ascii="Times New Roman" w:hAnsi="Times New Roman" w:cs="Times New Roman"/>
          <w:sz w:val="24"/>
          <w:szCs w:val="24"/>
        </w:rPr>
        <w:t xml:space="preserve">, </w:t>
      </w:r>
      <w:proofErr w:type="spellStart"/>
      <w:r w:rsidRPr="00DD1EC1">
        <w:rPr>
          <w:rFonts w:ascii="Times New Roman" w:hAnsi="Times New Roman" w:cs="Times New Roman"/>
          <w:i/>
          <w:iCs/>
          <w:sz w:val="24"/>
          <w:szCs w:val="24"/>
        </w:rPr>
        <w:t>Lejeunecysta</w:t>
      </w:r>
      <w:proofErr w:type="spellEnd"/>
      <w:r w:rsidRPr="00DD1EC1">
        <w:rPr>
          <w:rFonts w:ascii="Times New Roman" w:hAnsi="Times New Roman" w:cs="Times New Roman"/>
          <w:sz w:val="24"/>
          <w:szCs w:val="24"/>
        </w:rPr>
        <w:t xml:space="preserve">, and </w:t>
      </w:r>
      <w:proofErr w:type="spellStart"/>
      <w:r w:rsidRPr="00DD1EC1">
        <w:rPr>
          <w:rFonts w:ascii="Times New Roman" w:hAnsi="Times New Roman" w:cs="Times New Roman"/>
          <w:i/>
          <w:iCs/>
          <w:sz w:val="24"/>
          <w:szCs w:val="24"/>
        </w:rPr>
        <w:t>Selenopemphix</w:t>
      </w:r>
      <w:proofErr w:type="spellEnd"/>
      <w:r w:rsidRPr="00DD1EC1">
        <w:rPr>
          <w:rFonts w:ascii="Times New Roman" w:hAnsi="Times New Roman" w:cs="Times New Roman"/>
          <w:sz w:val="24"/>
          <w:szCs w:val="24"/>
        </w:rPr>
        <w:t xml:space="preserve">. </w:t>
      </w:r>
      <w:proofErr w:type="spellStart"/>
      <w:r w:rsidRPr="00DD1EC1">
        <w:rPr>
          <w:rFonts w:ascii="Times New Roman" w:hAnsi="Times New Roman" w:cs="Times New Roman"/>
          <w:sz w:val="24"/>
          <w:szCs w:val="24"/>
        </w:rPr>
        <w:t>Gonyaulacoid</w:t>
      </w:r>
      <w:proofErr w:type="spellEnd"/>
      <w:r w:rsidRPr="00DD1EC1">
        <w:rPr>
          <w:rFonts w:ascii="Times New Roman" w:hAnsi="Times New Roman" w:cs="Times New Roman"/>
          <w:sz w:val="24"/>
          <w:szCs w:val="24"/>
        </w:rPr>
        <w:t xml:space="preserve"> (G) dinocysts mostly include </w:t>
      </w:r>
      <w:proofErr w:type="spellStart"/>
      <w:r w:rsidRPr="00DD1EC1">
        <w:rPr>
          <w:rFonts w:ascii="Times New Roman" w:hAnsi="Times New Roman" w:cs="Times New Roman"/>
          <w:i/>
          <w:iCs/>
          <w:sz w:val="24"/>
          <w:szCs w:val="24"/>
        </w:rPr>
        <w:t>Batiacasphaera</w:t>
      </w:r>
      <w:proofErr w:type="spellEnd"/>
      <w:r w:rsidRPr="00DD1EC1">
        <w:rPr>
          <w:rFonts w:ascii="Times New Roman" w:hAnsi="Times New Roman" w:cs="Times New Roman"/>
          <w:sz w:val="24"/>
          <w:szCs w:val="24"/>
        </w:rPr>
        <w:t xml:space="preserve"> spp., </w:t>
      </w:r>
      <w:proofErr w:type="spellStart"/>
      <w:r w:rsidRPr="00DD1EC1">
        <w:rPr>
          <w:rFonts w:ascii="Times New Roman" w:hAnsi="Times New Roman" w:cs="Times New Roman"/>
          <w:i/>
          <w:iCs/>
          <w:sz w:val="24"/>
          <w:szCs w:val="24"/>
        </w:rPr>
        <w:t>Operculodinium</w:t>
      </w:r>
      <w:proofErr w:type="spellEnd"/>
      <w:r w:rsidRPr="00DD1EC1">
        <w:rPr>
          <w:rFonts w:ascii="Times New Roman" w:hAnsi="Times New Roman" w:cs="Times New Roman"/>
          <w:sz w:val="24"/>
          <w:szCs w:val="24"/>
        </w:rPr>
        <w:t xml:space="preserve"> spp. and </w:t>
      </w:r>
      <w:proofErr w:type="spellStart"/>
      <w:r w:rsidRPr="00DD1EC1">
        <w:rPr>
          <w:rFonts w:ascii="Times New Roman" w:hAnsi="Times New Roman" w:cs="Times New Roman"/>
          <w:i/>
          <w:iCs/>
          <w:sz w:val="24"/>
          <w:szCs w:val="24"/>
        </w:rPr>
        <w:t>Spiniferites</w:t>
      </w:r>
      <w:proofErr w:type="spellEnd"/>
      <w:r w:rsidRPr="00DD1EC1">
        <w:rPr>
          <w:rFonts w:ascii="Times New Roman" w:hAnsi="Times New Roman" w:cs="Times New Roman"/>
          <w:sz w:val="24"/>
          <w:szCs w:val="24"/>
        </w:rPr>
        <w:t xml:space="preserve"> spp. </w:t>
      </w:r>
      <w:proofErr w:type="spellStart"/>
      <w:r w:rsidRPr="00DD1EC1">
        <w:rPr>
          <w:rFonts w:ascii="Times New Roman" w:hAnsi="Times New Roman" w:cs="Times New Roman"/>
          <w:sz w:val="24"/>
          <w:szCs w:val="24"/>
        </w:rPr>
        <w:t>Protoperidinioid</w:t>
      </w:r>
      <w:proofErr w:type="spellEnd"/>
      <w:r w:rsidRPr="00DD1EC1">
        <w:rPr>
          <w:rFonts w:ascii="Times New Roman" w:hAnsi="Times New Roman" w:cs="Times New Roman"/>
          <w:sz w:val="24"/>
          <w:szCs w:val="24"/>
        </w:rPr>
        <w:t xml:space="preserve"> cyst percentages (Heter</w:t>
      </w:r>
      <w:r w:rsidR="00804AE9">
        <w:rPr>
          <w:rFonts w:ascii="Times New Roman" w:hAnsi="Times New Roman" w:cs="Times New Roman"/>
          <w:sz w:val="24"/>
          <w:szCs w:val="24"/>
        </w:rPr>
        <w:t>o</w:t>
      </w:r>
      <w:r w:rsidRPr="00DD1EC1">
        <w:rPr>
          <w:rFonts w:ascii="Times New Roman" w:hAnsi="Times New Roman" w:cs="Times New Roman"/>
          <w:sz w:val="24"/>
          <w:szCs w:val="24"/>
        </w:rPr>
        <w:t xml:space="preserve">trophic % in </w:t>
      </w:r>
      <w:r w:rsidR="00B451A7">
        <w:rPr>
          <w:rFonts w:ascii="Times New Roman" w:hAnsi="Times New Roman" w:cs="Times New Roman"/>
          <w:sz w:val="24"/>
          <w:szCs w:val="24"/>
        </w:rPr>
        <w:t xml:space="preserve">Extended Data </w:t>
      </w:r>
      <w:r w:rsidRPr="00DD1EC1">
        <w:rPr>
          <w:rFonts w:ascii="Times New Roman" w:hAnsi="Times New Roman" w:cs="Times New Roman"/>
          <w:sz w:val="24"/>
          <w:szCs w:val="24"/>
        </w:rPr>
        <w:t>Fig</w:t>
      </w:r>
      <w:r w:rsidR="00BF2618">
        <w:rPr>
          <w:rFonts w:ascii="Times New Roman" w:hAnsi="Times New Roman" w:cs="Times New Roman"/>
          <w:sz w:val="24"/>
          <w:szCs w:val="24"/>
        </w:rPr>
        <w:t xml:space="preserve">. </w:t>
      </w:r>
      <w:r w:rsidR="00B451A7">
        <w:rPr>
          <w:rFonts w:ascii="Times New Roman" w:hAnsi="Times New Roman" w:cs="Times New Roman"/>
          <w:sz w:val="24"/>
          <w:szCs w:val="24"/>
        </w:rPr>
        <w:t>2</w:t>
      </w:r>
      <w:r w:rsidRPr="00DD1EC1">
        <w:rPr>
          <w:rFonts w:ascii="Times New Roman" w:hAnsi="Times New Roman" w:cs="Times New Roman"/>
          <w:sz w:val="24"/>
          <w:szCs w:val="24"/>
        </w:rPr>
        <w:t xml:space="preserve">) </w:t>
      </w:r>
      <w:r w:rsidR="00BE4117">
        <w:rPr>
          <w:rFonts w:ascii="Times New Roman" w:hAnsi="Times New Roman" w:cs="Times New Roman"/>
          <w:sz w:val="24"/>
          <w:szCs w:val="24"/>
        </w:rPr>
        <w:t>and percentages of the most common species (</w:t>
      </w:r>
      <w:proofErr w:type="spellStart"/>
      <w:r w:rsidR="00BE4117" w:rsidRPr="00DD1EC1">
        <w:rPr>
          <w:rFonts w:ascii="Times New Roman" w:hAnsi="Times New Roman" w:cs="Times New Roman"/>
          <w:i/>
          <w:iCs/>
          <w:sz w:val="24"/>
          <w:szCs w:val="24"/>
        </w:rPr>
        <w:t>Brigantedinium</w:t>
      </w:r>
      <w:proofErr w:type="spellEnd"/>
      <w:r w:rsidR="00BE4117">
        <w:rPr>
          <w:rFonts w:ascii="Times New Roman" w:hAnsi="Times New Roman" w:cs="Times New Roman"/>
          <w:sz w:val="24"/>
          <w:szCs w:val="24"/>
        </w:rPr>
        <w:t xml:space="preserve"> spp.</w:t>
      </w:r>
      <w:r w:rsidR="00BE4117" w:rsidRPr="00DD1EC1">
        <w:rPr>
          <w:rFonts w:ascii="Times New Roman" w:hAnsi="Times New Roman" w:cs="Times New Roman"/>
          <w:sz w:val="24"/>
          <w:szCs w:val="24"/>
        </w:rPr>
        <w:t xml:space="preserve"> </w:t>
      </w:r>
      <w:proofErr w:type="spellStart"/>
      <w:r w:rsidR="00BE4117" w:rsidRPr="00DD1EC1">
        <w:rPr>
          <w:rFonts w:ascii="Times New Roman" w:hAnsi="Times New Roman" w:cs="Times New Roman"/>
          <w:i/>
          <w:iCs/>
          <w:sz w:val="24"/>
          <w:szCs w:val="24"/>
        </w:rPr>
        <w:t>Lejeunecysta</w:t>
      </w:r>
      <w:proofErr w:type="spellEnd"/>
      <w:r w:rsidR="00BE4117">
        <w:rPr>
          <w:rFonts w:ascii="Times New Roman" w:hAnsi="Times New Roman" w:cs="Times New Roman"/>
          <w:sz w:val="24"/>
          <w:szCs w:val="24"/>
        </w:rPr>
        <w:t xml:space="preserve"> spp., </w:t>
      </w:r>
      <w:proofErr w:type="spellStart"/>
      <w:r w:rsidR="00BE4117" w:rsidRPr="00DD1EC1">
        <w:rPr>
          <w:rFonts w:ascii="Times New Roman" w:hAnsi="Times New Roman" w:cs="Times New Roman"/>
          <w:i/>
          <w:iCs/>
          <w:sz w:val="24"/>
          <w:szCs w:val="24"/>
        </w:rPr>
        <w:t>Selenopemphix</w:t>
      </w:r>
      <w:proofErr w:type="spellEnd"/>
      <w:r w:rsidR="00BE4117" w:rsidRPr="00DD1EC1">
        <w:rPr>
          <w:rFonts w:ascii="Times New Roman" w:hAnsi="Times New Roman" w:cs="Times New Roman"/>
          <w:sz w:val="24"/>
          <w:szCs w:val="24"/>
        </w:rPr>
        <w:t xml:space="preserve"> </w:t>
      </w:r>
      <w:r w:rsidR="00BE4117">
        <w:rPr>
          <w:rFonts w:ascii="Times New Roman" w:hAnsi="Times New Roman" w:cs="Times New Roman"/>
          <w:sz w:val="24"/>
          <w:szCs w:val="24"/>
        </w:rPr>
        <w:t xml:space="preserve">spp. and </w:t>
      </w:r>
      <w:proofErr w:type="spellStart"/>
      <w:r w:rsidR="00BE4117" w:rsidRPr="006E1D6A">
        <w:rPr>
          <w:rFonts w:ascii="Times New Roman" w:hAnsi="Times New Roman" w:cs="Times New Roman"/>
          <w:i/>
          <w:iCs/>
          <w:sz w:val="24"/>
          <w:szCs w:val="24"/>
        </w:rPr>
        <w:t>Selenopemp</w:t>
      </w:r>
      <w:r w:rsidR="00BE4117">
        <w:rPr>
          <w:rFonts w:ascii="Times New Roman" w:hAnsi="Times New Roman" w:cs="Times New Roman"/>
          <w:i/>
          <w:iCs/>
          <w:sz w:val="24"/>
          <w:szCs w:val="24"/>
        </w:rPr>
        <w:t>h</w:t>
      </w:r>
      <w:r w:rsidR="00BE4117" w:rsidRPr="006E1D6A">
        <w:rPr>
          <w:rFonts w:ascii="Times New Roman" w:hAnsi="Times New Roman" w:cs="Times New Roman"/>
          <w:i/>
          <w:iCs/>
          <w:sz w:val="24"/>
          <w:szCs w:val="24"/>
        </w:rPr>
        <w:t>ix</w:t>
      </w:r>
      <w:proofErr w:type="spellEnd"/>
      <w:r w:rsidR="00BE4117" w:rsidRPr="006E1D6A">
        <w:rPr>
          <w:rFonts w:ascii="Times New Roman" w:hAnsi="Times New Roman" w:cs="Times New Roman"/>
          <w:i/>
          <w:iCs/>
          <w:sz w:val="24"/>
          <w:szCs w:val="24"/>
        </w:rPr>
        <w:t xml:space="preserve"> anta</w:t>
      </w:r>
      <w:r w:rsidR="00BE4117">
        <w:rPr>
          <w:rFonts w:ascii="Times New Roman" w:hAnsi="Times New Roman" w:cs="Times New Roman"/>
          <w:i/>
          <w:iCs/>
          <w:sz w:val="24"/>
          <w:szCs w:val="24"/>
        </w:rPr>
        <w:t>r</w:t>
      </w:r>
      <w:r w:rsidR="00BE4117" w:rsidRPr="006E1D6A">
        <w:rPr>
          <w:rFonts w:ascii="Times New Roman" w:hAnsi="Times New Roman" w:cs="Times New Roman"/>
          <w:i/>
          <w:iCs/>
          <w:sz w:val="24"/>
          <w:szCs w:val="24"/>
        </w:rPr>
        <w:t>ctica</w:t>
      </w:r>
      <w:r w:rsidR="00BE4117">
        <w:rPr>
          <w:rFonts w:ascii="Times New Roman" w:hAnsi="Times New Roman" w:cs="Times New Roman"/>
          <w:sz w:val="24"/>
          <w:szCs w:val="24"/>
        </w:rPr>
        <w:t xml:space="preserve">) </w:t>
      </w:r>
      <w:r w:rsidRPr="00DD1EC1">
        <w:rPr>
          <w:rFonts w:ascii="Times New Roman" w:hAnsi="Times New Roman" w:cs="Times New Roman"/>
          <w:sz w:val="24"/>
          <w:szCs w:val="24"/>
        </w:rPr>
        <w:t>were calculated to identify productivity trends and/or the presence of sea ice</w:t>
      </w:r>
      <w:r w:rsidR="00BE4117">
        <w:rPr>
          <w:rFonts w:ascii="Times New Roman" w:hAnsi="Times New Roman" w:cs="Times New Roman"/>
          <w:sz w:val="24"/>
          <w:szCs w:val="24"/>
        </w:rPr>
        <w:t xml:space="preserve"> (see Supplementary </w:t>
      </w:r>
      <w:r w:rsidR="00485681">
        <w:rPr>
          <w:rFonts w:ascii="Times New Roman" w:hAnsi="Times New Roman" w:cs="Times New Roman"/>
          <w:sz w:val="24"/>
          <w:szCs w:val="24"/>
        </w:rPr>
        <w:t>Material)</w:t>
      </w:r>
      <w:r w:rsidRPr="00DD1EC1">
        <w:rPr>
          <w:rFonts w:ascii="Times New Roman" w:hAnsi="Times New Roman" w:cs="Times New Roman"/>
          <w:sz w:val="24"/>
          <w:szCs w:val="24"/>
        </w:rPr>
        <w:t>. P dinocysts are likely produced by heterotrophic dinoflagellates</w:t>
      </w:r>
      <w:r w:rsidR="00571B0E" w:rsidRPr="00571B0E">
        <w:rPr>
          <w:rFonts w:ascii="Times New Roman" w:hAnsi="Times New Roman" w:cs="Times New Roman"/>
          <w:sz w:val="24"/>
          <w:szCs w:val="24"/>
          <w:vertAlign w:val="superscript"/>
        </w:rPr>
        <w:t>8</w:t>
      </w:r>
      <w:r w:rsidR="00DC3E1F">
        <w:rPr>
          <w:rFonts w:ascii="Times New Roman" w:hAnsi="Times New Roman" w:cs="Times New Roman"/>
          <w:sz w:val="24"/>
          <w:szCs w:val="24"/>
          <w:vertAlign w:val="superscript"/>
        </w:rPr>
        <w:t>1</w:t>
      </w:r>
      <w:r w:rsidRPr="00DD1EC1">
        <w:rPr>
          <w:rFonts w:ascii="Times New Roman" w:hAnsi="Times New Roman" w:cs="Times New Roman"/>
          <w:sz w:val="24"/>
          <w:szCs w:val="24"/>
        </w:rPr>
        <w:t xml:space="preserve"> and, at present, dominate the assemblages in Antarctic sediments in areas with high nutrients and/or (year-round) sea-ice cover.</w:t>
      </w:r>
      <w:r w:rsidR="00A649E0">
        <w:rPr>
          <w:rFonts w:ascii="Times New Roman" w:hAnsi="Times New Roman" w:cs="Times New Roman"/>
          <w:sz w:val="24"/>
          <w:szCs w:val="24"/>
        </w:rPr>
        <w:t xml:space="preserve"> At present, samples in quasi perennial sea-ice covered areas are dominated by </w:t>
      </w:r>
      <w:proofErr w:type="spellStart"/>
      <w:r w:rsidR="00A649E0" w:rsidRPr="004476A9">
        <w:rPr>
          <w:rFonts w:ascii="Times New Roman" w:hAnsi="Times New Roman" w:cs="Times New Roman"/>
          <w:i/>
          <w:iCs/>
          <w:sz w:val="24"/>
          <w:szCs w:val="24"/>
        </w:rPr>
        <w:t>Selenopemp</w:t>
      </w:r>
      <w:r w:rsidR="00A649E0">
        <w:rPr>
          <w:rFonts w:ascii="Times New Roman" w:hAnsi="Times New Roman" w:cs="Times New Roman"/>
          <w:i/>
          <w:iCs/>
          <w:sz w:val="24"/>
          <w:szCs w:val="24"/>
        </w:rPr>
        <w:t>h</w:t>
      </w:r>
      <w:r w:rsidR="00A649E0" w:rsidRPr="004476A9">
        <w:rPr>
          <w:rFonts w:ascii="Times New Roman" w:hAnsi="Times New Roman" w:cs="Times New Roman"/>
          <w:i/>
          <w:iCs/>
          <w:sz w:val="24"/>
          <w:szCs w:val="24"/>
        </w:rPr>
        <w:t>ix</w:t>
      </w:r>
      <w:proofErr w:type="spellEnd"/>
      <w:r w:rsidR="00A649E0" w:rsidRPr="004476A9">
        <w:rPr>
          <w:rFonts w:ascii="Times New Roman" w:hAnsi="Times New Roman" w:cs="Times New Roman"/>
          <w:i/>
          <w:iCs/>
          <w:sz w:val="24"/>
          <w:szCs w:val="24"/>
        </w:rPr>
        <w:t xml:space="preserve"> anta</w:t>
      </w:r>
      <w:r w:rsidR="00A649E0">
        <w:rPr>
          <w:rFonts w:ascii="Times New Roman" w:hAnsi="Times New Roman" w:cs="Times New Roman"/>
          <w:i/>
          <w:iCs/>
          <w:sz w:val="24"/>
          <w:szCs w:val="24"/>
        </w:rPr>
        <w:t>r</w:t>
      </w:r>
      <w:r w:rsidR="00A649E0" w:rsidRPr="004476A9">
        <w:rPr>
          <w:rFonts w:ascii="Times New Roman" w:hAnsi="Times New Roman" w:cs="Times New Roman"/>
          <w:i/>
          <w:iCs/>
          <w:sz w:val="24"/>
          <w:szCs w:val="24"/>
        </w:rPr>
        <w:t>ctica</w:t>
      </w:r>
      <w:r w:rsidR="00A649E0">
        <w:rPr>
          <w:rFonts w:ascii="Times New Roman" w:hAnsi="Times New Roman" w:cs="Times New Roman"/>
          <w:i/>
          <w:iCs/>
          <w:sz w:val="24"/>
          <w:szCs w:val="24"/>
        </w:rPr>
        <w:t xml:space="preserve"> </w:t>
      </w:r>
      <w:r w:rsidR="00A649E0">
        <w:rPr>
          <w:rFonts w:ascii="Times New Roman" w:hAnsi="Times New Roman" w:cs="Times New Roman"/>
          <w:sz w:val="24"/>
          <w:szCs w:val="24"/>
        </w:rPr>
        <w:t>(~75%)</w:t>
      </w:r>
      <w:r w:rsidR="00A649E0">
        <w:rPr>
          <w:rFonts w:ascii="Times New Roman" w:hAnsi="Times New Roman" w:cs="Times New Roman"/>
          <w:i/>
          <w:iCs/>
          <w:sz w:val="24"/>
          <w:szCs w:val="24"/>
        </w:rPr>
        <w:t xml:space="preserve">, </w:t>
      </w:r>
      <w:r w:rsidR="00A649E0">
        <w:rPr>
          <w:rFonts w:ascii="Times New Roman" w:hAnsi="Times New Roman" w:cs="Times New Roman"/>
          <w:sz w:val="24"/>
          <w:szCs w:val="24"/>
        </w:rPr>
        <w:t xml:space="preserve">with abundant </w:t>
      </w:r>
      <w:proofErr w:type="spellStart"/>
      <w:r w:rsidR="00A649E0" w:rsidRPr="00DD1EC1">
        <w:rPr>
          <w:rFonts w:ascii="Times New Roman" w:hAnsi="Times New Roman" w:cs="Times New Roman"/>
          <w:i/>
          <w:iCs/>
          <w:sz w:val="24"/>
          <w:szCs w:val="24"/>
        </w:rPr>
        <w:t>Brigantedinium</w:t>
      </w:r>
      <w:proofErr w:type="spellEnd"/>
      <w:r w:rsidR="00A649E0">
        <w:rPr>
          <w:rFonts w:ascii="Times New Roman" w:hAnsi="Times New Roman" w:cs="Times New Roman"/>
          <w:i/>
          <w:iCs/>
          <w:sz w:val="24"/>
          <w:szCs w:val="24"/>
        </w:rPr>
        <w:t xml:space="preserve"> </w:t>
      </w:r>
      <w:r w:rsidR="00A649E0">
        <w:rPr>
          <w:rFonts w:ascii="Times New Roman" w:hAnsi="Times New Roman" w:cs="Times New Roman"/>
          <w:sz w:val="24"/>
          <w:szCs w:val="24"/>
        </w:rPr>
        <w:t>spp.</w:t>
      </w:r>
      <w:r w:rsidR="00357F3E">
        <w:rPr>
          <w:rFonts w:ascii="Times New Roman" w:hAnsi="Times New Roman" w:cs="Times New Roman"/>
          <w:sz w:val="24"/>
          <w:szCs w:val="24"/>
        </w:rPr>
        <w:t xml:space="preserve"> </w:t>
      </w:r>
      <w:r w:rsidR="00A8015C">
        <w:rPr>
          <w:rFonts w:ascii="Times New Roman" w:hAnsi="Times New Roman" w:cs="Times New Roman"/>
          <w:sz w:val="24"/>
          <w:szCs w:val="24"/>
        </w:rPr>
        <w:t>and rare occurrence of other species</w:t>
      </w:r>
      <w:r w:rsidR="00AC72C1">
        <w:rPr>
          <w:rFonts w:ascii="Times New Roman" w:hAnsi="Times New Roman" w:cs="Times New Roman"/>
          <w:sz w:val="24"/>
          <w:szCs w:val="24"/>
          <w:vertAlign w:val="superscript"/>
        </w:rPr>
        <w:t>8</w:t>
      </w:r>
      <w:r w:rsidR="00A42EA4">
        <w:rPr>
          <w:rFonts w:ascii="Times New Roman" w:hAnsi="Times New Roman" w:cs="Times New Roman"/>
          <w:sz w:val="24"/>
          <w:szCs w:val="24"/>
          <w:vertAlign w:val="superscript"/>
        </w:rPr>
        <w:t>2</w:t>
      </w:r>
      <w:r w:rsidR="00571B0E">
        <w:rPr>
          <w:rFonts w:ascii="Times New Roman" w:hAnsi="Times New Roman" w:cs="Times New Roman"/>
          <w:sz w:val="24"/>
          <w:szCs w:val="24"/>
          <w:vertAlign w:val="superscript"/>
        </w:rPr>
        <w:t>,83</w:t>
      </w:r>
      <w:r w:rsidR="00DC3E1F">
        <w:rPr>
          <w:rFonts w:ascii="Times New Roman" w:hAnsi="Times New Roman" w:cs="Times New Roman"/>
          <w:sz w:val="24"/>
          <w:szCs w:val="24"/>
          <w:vertAlign w:val="superscript"/>
        </w:rPr>
        <w:t>,84</w:t>
      </w:r>
      <w:r w:rsidR="00A8015C">
        <w:rPr>
          <w:rFonts w:ascii="Times New Roman" w:hAnsi="Times New Roman" w:cs="Times New Roman"/>
          <w:sz w:val="24"/>
          <w:szCs w:val="24"/>
        </w:rPr>
        <w:t xml:space="preserve">. </w:t>
      </w:r>
      <w:r w:rsidRPr="00DD1EC1">
        <w:rPr>
          <w:rFonts w:ascii="Times New Roman" w:hAnsi="Times New Roman" w:cs="Times New Roman"/>
          <w:sz w:val="24"/>
          <w:szCs w:val="24"/>
        </w:rPr>
        <w:t xml:space="preserve">G cysts are generally produced by phototrophic dinoflagellates. </w:t>
      </w:r>
      <w:proofErr w:type="spellStart"/>
      <w:r w:rsidRPr="00DD1EC1">
        <w:rPr>
          <w:rFonts w:ascii="Times New Roman" w:hAnsi="Times New Roman" w:cs="Times New Roman"/>
          <w:i/>
          <w:iCs/>
          <w:sz w:val="24"/>
          <w:szCs w:val="24"/>
        </w:rPr>
        <w:t>Operculodinium</w:t>
      </w:r>
      <w:proofErr w:type="spellEnd"/>
      <w:r w:rsidRPr="00DD1EC1">
        <w:rPr>
          <w:rFonts w:ascii="Times New Roman" w:hAnsi="Times New Roman" w:cs="Times New Roman"/>
          <w:sz w:val="24"/>
          <w:szCs w:val="24"/>
        </w:rPr>
        <w:t xml:space="preserve"> spp. is the most abundant</w:t>
      </w:r>
      <w:r w:rsidR="00315F89">
        <w:rPr>
          <w:rFonts w:ascii="Times New Roman" w:hAnsi="Times New Roman" w:cs="Times New Roman"/>
          <w:sz w:val="24"/>
          <w:szCs w:val="24"/>
        </w:rPr>
        <w:t>, has species representatives</w:t>
      </w:r>
      <w:r w:rsidRPr="00DD1EC1">
        <w:rPr>
          <w:rFonts w:ascii="Times New Roman" w:hAnsi="Times New Roman" w:cs="Times New Roman"/>
          <w:sz w:val="24"/>
          <w:szCs w:val="24"/>
        </w:rPr>
        <w:t xml:space="preserve"> among the extant cysts and has been selected to represent temperate-warm conditions. At present, it is almost exclusively found in temperate areas of the Southern Ocean north of the Subantarctic </w:t>
      </w:r>
      <w:r w:rsidR="00D473D3" w:rsidRPr="00DD1EC1">
        <w:rPr>
          <w:rFonts w:ascii="Times New Roman" w:hAnsi="Times New Roman" w:cs="Times New Roman"/>
          <w:sz w:val="24"/>
          <w:szCs w:val="24"/>
        </w:rPr>
        <w:t>F</w:t>
      </w:r>
      <w:r w:rsidRPr="00DD1EC1">
        <w:rPr>
          <w:rFonts w:ascii="Times New Roman" w:hAnsi="Times New Roman" w:cs="Times New Roman"/>
          <w:sz w:val="24"/>
          <w:szCs w:val="24"/>
        </w:rPr>
        <w:t>ront</w:t>
      </w:r>
      <w:r w:rsidR="00BC5262">
        <w:rPr>
          <w:rFonts w:ascii="Times New Roman" w:hAnsi="Times New Roman" w:cs="Times New Roman"/>
          <w:sz w:val="24"/>
          <w:szCs w:val="24"/>
        </w:rPr>
        <w:t xml:space="preserve"> </w:t>
      </w:r>
      <w:r w:rsidR="008462B0">
        <w:rPr>
          <w:rFonts w:ascii="Times New Roman" w:hAnsi="Times New Roman" w:cs="Times New Roman"/>
          <w:sz w:val="24"/>
          <w:szCs w:val="24"/>
        </w:rPr>
        <w:t xml:space="preserve">and </w:t>
      </w:r>
      <w:r w:rsidR="00BC5262" w:rsidRPr="00DD1EC1">
        <w:rPr>
          <w:rFonts w:ascii="Times New Roman" w:hAnsi="Times New Roman" w:cs="Times New Roman"/>
          <w:sz w:val="24"/>
          <w:szCs w:val="24"/>
        </w:rPr>
        <w:t>never occurs in circum-Antarctic sediments</w:t>
      </w:r>
      <w:r w:rsidR="00BC5262">
        <w:rPr>
          <w:rFonts w:ascii="Times New Roman" w:hAnsi="Times New Roman" w:cs="Times New Roman"/>
          <w:sz w:val="24"/>
          <w:szCs w:val="24"/>
        </w:rPr>
        <w:t xml:space="preserve"> south of the Polar Front</w:t>
      </w:r>
      <w:r w:rsidR="00AC72C1">
        <w:rPr>
          <w:rFonts w:ascii="Times New Roman" w:hAnsi="Times New Roman" w:cs="Times New Roman"/>
          <w:sz w:val="24"/>
          <w:szCs w:val="24"/>
          <w:vertAlign w:val="superscript"/>
        </w:rPr>
        <w:t>8</w:t>
      </w:r>
      <w:r w:rsidR="00DC3E1F">
        <w:rPr>
          <w:rFonts w:ascii="Times New Roman" w:hAnsi="Times New Roman" w:cs="Times New Roman"/>
          <w:sz w:val="24"/>
          <w:szCs w:val="24"/>
          <w:vertAlign w:val="superscript"/>
        </w:rPr>
        <w:t>2</w:t>
      </w:r>
      <w:r w:rsidR="008A049C">
        <w:rPr>
          <w:rFonts w:ascii="Times New Roman" w:hAnsi="Times New Roman" w:cs="Times New Roman"/>
          <w:sz w:val="24"/>
          <w:szCs w:val="24"/>
        </w:rPr>
        <w:t>.</w:t>
      </w:r>
      <w:r w:rsidRPr="00DD1EC1">
        <w:rPr>
          <w:rFonts w:ascii="Times New Roman" w:hAnsi="Times New Roman" w:cs="Times New Roman"/>
          <w:sz w:val="24"/>
          <w:szCs w:val="24"/>
        </w:rPr>
        <w:t xml:space="preserve"> </w:t>
      </w:r>
      <w:r w:rsidR="008A049C">
        <w:rPr>
          <w:rFonts w:ascii="Times New Roman" w:hAnsi="Times New Roman" w:cs="Times New Roman"/>
          <w:sz w:val="24"/>
          <w:szCs w:val="24"/>
        </w:rPr>
        <w:t>I</w:t>
      </w:r>
      <w:r w:rsidR="00BC5262">
        <w:rPr>
          <w:rFonts w:ascii="Times New Roman" w:hAnsi="Times New Roman" w:cs="Times New Roman"/>
          <w:sz w:val="24"/>
          <w:szCs w:val="24"/>
        </w:rPr>
        <w:t xml:space="preserve">n contrast, it is </w:t>
      </w:r>
      <w:r w:rsidRPr="00DD1EC1">
        <w:rPr>
          <w:rFonts w:ascii="Times New Roman" w:hAnsi="Times New Roman" w:cs="Times New Roman"/>
          <w:sz w:val="24"/>
          <w:szCs w:val="24"/>
        </w:rPr>
        <w:t>common to abundant in other Antarctic warm Miocene records</w:t>
      </w:r>
      <w:r w:rsidR="00C412CA">
        <w:rPr>
          <w:rFonts w:ascii="Times New Roman" w:hAnsi="Times New Roman" w:cs="Times New Roman"/>
          <w:sz w:val="24"/>
          <w:szCs w:val="24"/>
          <w:vertAlign w:val="superscript"/>
        </w:rPr>
        <w:t>8</w:t>
      </w:r>
      <w:r w:rsidR="00DC3E1F">
        <w:rPr>
          <w:rFonts w:ascii="Times New Roman" w:hAnsi="Times New Roman" w:cs="Times New Roman"/>
          <w:sz w:val="24"/>
          <w:szCs w:val="24"/>
          <w:vertAlign w:val="superscript"/>
        </w:rPr>
        <w:t>5</w:t>
      </w:r>
      <w:r w:rsidR="00107658">
        <w:rPr>
          <w:rFonts w:ascii="Times New Roman" w:hAnsi="Times New Roman" w:cs="Times New Roman"/>
          <w:sz w:val="24"/>
          <w:szCs w:val="24"/>
          <w:vertAlign w:val="superscript"/>
        </w:rPr>
        <w:t>,8</w:t>
      </w:r>
      <w:r w:rsidR="00DC3E1F">
        <w:rPr>
          <w:rFonts w:ascii="Times New Roman" w:hAnsi="Times New Roman" w:cs="Times New Roman"/>
          <w:sz w:val="24"/>
          <w:szCs w:val="24"/>
          <w:vertAlign w:val="superscript"/>
        </w:rPr>
        <w:t>6</w:t>
      </w:r>
      <w:r w:rsidRPr="00DD1EC1">
        <w:rPr>
          <w:rFonts w:ascii="Times New Roman" w:hAnsi="Times New Roman" w:cs="Times New Roman"/>
          <w:sz w:val="24"/>
          <w:szCs w:val="24"/>
        </w:rPr>
        <w:t xml:space="preserve">. Reworked </w:t>
      </w:r>
      <w:r w:rsidRPr="00DD1EC1">
        <w:rPr>
          <w:rFonts w:ascii="Times New Roman" w:hAnsi="Times New Roman" w:cs="Times New Roman"/>
          <w:sz w:val="24"/>
          <w:szCs w:val="24"/>
        </w:rPr>
        <w:lastRenderedPageBreak/>
        <w:t xml:space="preserve">dinocysts include Eocene and Oligocene taxa (mostly </w:t>
      </w:r>
      <w:proofErr w:type="spellStart"/>
      <w:r w:rsidRPr="00DD1EC1">
        <w:rPr>
          <w:rFonts w:ascii="Times New Roman" w:hAnsi="Times New Roman" w:cs="Times New Roman"/>
          <w:i/>
          <w:iCs/>
          <w:sz w:val="24"/>
          <w:szCs w:val="24"/>
        </w:rPr>
        <w:t>Vozzhennikovia</w:t>
      </w:r>
      <w:proofErr w:type="spellEnd"/>
      <w:r w:rsidRPr="00DD1EC1">
        <w:rPr>
          <w:rFonts w:ascii="Times New Roman" w:hAnsi="Times New Roman" w:cs="Times New Roman"/>
          <w:i/>
          <w:iCs/>
          <w:sz w:val="24"/>
          <w:szCs w:val="24"/>
        </w:rPr>
        <w:t xml:space="preserve"> </w:t>
      </w:r>
      <w:r w:rsidRPr="00DD1EC1">
        <w:rPr>
          <w:rFonts w:ascii="Times New Roman" w:hAnsi="Times New Roman" w:cs="Times New Roman"/>
          <w:sz w:val="24"/>
          <w:szCs w:val="24"/>
        </w:rPr>
        <w:t xml:space="preserve">spp., but also few </w:t>
      </w:r>
      <w:proofErr w:type="spellStart"/>
      <w:r w:rsidRPr="00DD1EC1">
        <w:rPr>
          <w:rFonts w:ascii="Times New Roman" w:hAnsi="Times New Roman" w:cs="Times New Roman"/>
          <w:i/>
          <w:iCs/>
          <w:sz w:val="24"/>
          <w:szCs w:val="24"/>
        </w:rPr>
        <w:t>Spinidinium</w:t>
      </w:r>
      <w:proofErr w:type="spellEnd"/>
      <w:r w:rsidRPr="00DD1EC1">
        <w:rPr>
          <w:rFonts w:ascii="Times New Roman" w:hAnsi="Times New Roman" w:cs="Times New Roman"/>
          <w:sz w:val="24"/>
          <w:szCs w:val="24"/>
        </w:rPr>
        <w:t xml:space="preserve"> spp. and </w:t>
      </w:r>
      <w:proofErr w:type="spellStart"/>
      <w:r w:rsidRPr="00DD1EC1">
        <w:rPr>
          <w:rFonts w:ascii="Times New Roman" w:hAnsi="Times New Roman" w:cs="Times New Roman"/>
          <w:i/>
          <w:iCs/>
          <w:sz w:val="24"/>
          <w:szCs w:val="24"/>
        </w:rPr>
        <w:t>Enneadocysta</w:t>
      </w:r>
      <w:proofErr w:type="spellEnd"/>
      <w:r w:rsidRPr="00DD1EC1">
        <w:rPr>
          <w:rFonts w:ascii="Times New Roman" w:hAnsi="Times New Roman" w:cs="Times New Roman"/>
          <w:i/>
          <w:iCs/>
          <w:sz w:val="24"/>
          <w:szCs w:val="24"/>
        </w:rPr>
        <w:t xml:space="preserve"> </w:t>
      </w:r>
      <w:proofErr w:type="spellStart"/>
      <w:r w:rsidRPr="00DD1EC1">
        <w:rPr>
          <w:rFonts w:ascii="Times New Roman" w:hAnsi="Times New Roman" w:cs="Times New Roman"/>
          <w:i/>
          <w:iCs/>
          <w:sz w:val="24"/>
          <w:szCs w:val="24"/>
        </w:rPr>
        <w:t>diktyostila</w:t>
      </w:r>
      <w:proofErr w:type="spellEnd"/>
      <w:r w:rsidRPr="00DD1EC1">
        <w:rPr>
          <w:rFonts w:ascii="Times New Roman" w:hAnsi="Times New Roman" w:cs="Times New Roman"/>
          <w:sz w:val="24"/>
          <w:szCs w:val="24"/>
        </w:rPr>
        <w:t>).</w:t>
      </w:r>
    </w:p>
    <w:p w14:paraId="7020B023" w14:textId="6D692F16" w:rsidR="006109E5" w:rsidRPr="003E4609" w:rsidRDefault="006109E5" w:rsidP="006109E5">
      <w:pPr>
        <w:spacing w:line="480" w:lineRule="auto"/>
        <w:rPr>
          <w:rFonts w:ascii="Times New Roman" w:hAnsi="Times New Roman" w:cs="Times New Roman"/>
          <w:b/>
          <w:bCs/>
          <w:sz w:val="24"/>
          <w:szCs w:val="24"/>
        </w:rPr>
      </w:pPr>
      <w:r w:rsidRPr="008612D4">
        <w:rPr>
          <w:rFonts w:ascii="Times New Roman" w:hAnsi="Times New Roman" w:cs="Times New Roman"/>
          <w:b/>
          <w:bCs/>
          <w:sz w:val="24"/>
          <w:szCs w:val="24"/>
        </w:rPr>
        <w:t>Sediment Volume Estimate</w:t>
      </w:r>
    </w:p>
    <w:p w14:paraId="7B4FF331" w14:textId="77777777" w:rsidR="006109E5" w:rsidRPr="00766DA5" w:rsidRDefault="006109E5" w:rsidP="006109E5">
      <w:pPr>
        <w:spacing w:before="240" w:after="120" w:line="480" w:lineRule="auto"/>
        <w:rPr>
          <w:rFonts w:ascii="Times New Roman" w:hAnsi="Times New Roman" w:cs="Times New Roman"/>
          <w:sz w:val="24"/>
          <w:szCs w:val="24"/>
        </w:rPr>
      </w:pPr>
      <w:r w:rsidRPr="00766DA5">
        <w:rPr>
          <w:rFonts w:ascii="Times New Roman" w:hAnsi="Times New Roman" w:cs="Times New Roman"/>
          <w:sz w:val="24"/>
          <w:szCs w:val="24"/>
        </w:rPr>
        <w:t xml:space="preserve">The volume of sediment comprising </w:t>
      </w:r>
      <w:r>
        <w:rPr>
          <w:rFonts w:ascii="Times New Roman" w:hAnsi="Times New Roman" w:cs="Times New Roman"/>
          <w:sz w:val="24"/>
          <w:szCs w:val="24"/>
        </w:rPr>
        <w:t xml:space="preserve">Sequence 2 </w:t>
      </w:r>
      <w:r w:rsidRPr="00766DA5">
        <w:rPr>
          <w:rFonts w:ascii="Times New Roman" w:hAnsi="Times New Roman" w:cs="Times New Roman"/>
          <w:sz w:val="24"/>
          <w:szCs w:val="24"/>
        </w:rPr>
        <w:t>was estimated based on seismic data for the Ross Sea continental shelf</w:t>
      </w:r>
      <w:r w:rsidRPr="00766DA5">
        <w:rPr>
          <w:rFonts w:ascii="Times New Roman" w:hAnsi="Times New Roman" w:cs="Times New Roman"/>
          <w:sz w:val="24"/>
          <w:szCs w:val="24"/>
          <w:vertAlign w:val="superscript"/>
        </w:rPr>
        <w:t>23</w:t>
      </w:r>
      <w:r w:rsidRPr="00766DA5">
        <w:rPr>
          <w:rFonts w:ascii="Times New Roman" w:hAnsi="Times New Roman" w:cs="Times New Roman"/>
          <w:sz w:val="24"/>
          <w:szCs w:val="24"/>
        </w:rPr>
        <w:t>. The isopach maps were developed by interpolating between available seismic reflection profiles</w:t>
      </w:r>
      <w:r w:rsidRPr="00766DA5">
        <w:rPr>
          <w:rFonts w:ascii="Times New Roman" w:hAnsi="Times New Roman" w:cs="Times New Roman"/>
          <w:sz w:val="24"/>
          <w:szCs w:val="24"/>
          <w:vertAlign w:val="superscript"/>
        </w:rPr>
        <w:t>23</w:t>
      </w:r>
      <w:r w:rsidRPr="00766DA5">
        <w:rPr>
          <w:rFonts w:ascii="Times New Roman" w:hAnsi="Times New Roman" w:cs="Times New Roman"/>
          <w:sz w:val="24"/>
          <w:szCs w:val="24"/>
        </w:rPr>
        <w:t>, giving a total volume of 175,526 ± 17,553 km</w:t>
      </w:r>
      <w:r w:rsidRPr="00766DA5">
        <w:rPr>
          <w:rFonts w:ascii="Times New Roman" w:hAnsi="Times New Roman" w:cs="Times New Roman"/>
          <w:sz w:val="24"/>
          <w:szCs w:val="24"/>
          <w:vertAlign w:val="superscript"/>
        </w:rPr>
        <w:t>3</w:t>
      </w:r>
      <w:r w:rsidRPr="00766DA5">
        <w:rPr>
          <w:rFonts w:ascii="Times New Roman" w:hAnsi="Times New Roman" w:cs="Times New Roman"/>
          <w:sz w:val="24"/>
          <w:szCs w:val="24"/>
        </w:rPr>
        <w:t>. The 10% uncertainty accounts for uncertainty in seismic velocities, which vary from 1700-2700 ms</w:t>
      </w:r>
      <w:r w:rsidRPr="00766DA5">
        <w:rPr>
          <w:rFonts w:ascii="Times New Roman" w:hAnsi="Times New Roman" w:cs="Times New Roman"/>
          <w:sz w:val="24"/>
          <w:szCs w:val="24"/>
          <w:vertAlign w:val="superscript"/>
        </w:rPr>
        <w:t>-1</w:t>
      </w:r>
      <w:r w:rsidRPr="00766DA5">
        <w:rPr>
          <w:rFonts w:ascii="Times New Roman" w:hAnsi="Times New Roman" w:cs="Times New Roman"/>
          <w:sz w:val="24"/>
          <w:szCs w:val="24"/>
        </w:rPr>
        <w:t xml:space="preserve"> at Site U1521 based on tomography and 1970-2480 ms</w:t>
      </w:r>
      <w:r w:rsidRPr="00766DA5">
        <w:rPr>
          <w:rFonts w:ascii="Times New Roman" w:hAnsi="Times New Roman" w:cs="Times New Roman"/>
          <w:sz w:val="24"/>
          <w:szCs w:val="24"/>
          <w:vertAlign w:val="superscript"/>
        </w:rPr>
        <w:t>-1</w:t>
      </w:r>
      <w:r w:rsidRPr="00766DA5">
        <w:rPr>
          <w:rFonts w:ascii="Times New Roman" w:hAnsi="Times New Roman" w:cs="Times New Roman"/>
          <w:sz w:val="24"/>
          <w:szCs w:val="24"/>
        </w:rPr>
        <w:t xml:space="preserve"> based on down-hole measurements. As the provenance data suggest a West Antarctic sediment source for </w:t>
      </w:r>
      <w:r>
        <w:rPr>
          <w:rFonts w:ascii="Times New Roman" w:hAnsi="Times New Roman" w:cs="Times New Roman"/>
          <w:sz w:val="24"/>
          <w:szCs w:val="24"/>
        </w:rPr>
        <w:t>Site U1521 Sequence 2</w:t>
      </w:r>
      <w:r w:rsidRPr="00766DA5">
        <w:rPr>
          <w:rFonts w:ascii="Times New Roman" w:hAnsi="Times New Roman" w:cs="Times New Roman"/>
          <w:sz w:val="24"/>
          <w:szCs w:val="24"/>
        </w:rPr>
        <w:t>, we assume that all the sediments east of 180</w:t>
      </w:r>
      <w:r w:rsidRPr="00766DA5">
        <w:rPr>
          <w:rFonts w:ascii="Times New Roman" w:hAnsi="Times New Roman" w:cs="Times New Roman"/>
          <w:sz w:val="24"/>
          <w:szCs w:val="24"/>
          <w:vertAlign w:val="superscript"/>
        </w:rPr>
        <w:t>o</w:t>
      </w:r>
      <w:r w:rsidRPr="00766DA5">
        <w:rPr>
          <w:rFonts w:ascii="Times New Roman" w:hAnsi="Times New Roman" w:cs="Times New Roman"/>
          <w:sz w:val="24"/>
          <w:szCs w:val="24"/>
        </w:rPr>
        <w:t xml:space="preserve"> and south of 73</w:t>
      </w:r>
      <w:r w:rsidRPr="00766DA5">
        <w:rPr>
          <w:rFonts w:ascii="Times New Roman" w:hAnsi="Times New Roman" w:cs="Times New Roman"/>
          <w:sz w:val="24"/>
          <w:szCs w:val="24"/>
          <w:vertAlign w:val="superscript"/>
        </w:rPr>
        <w:t>o</w:t>
      </w:r>
      <w:r w:rsidRPr="00766DA5">
        <w:rPr>
          <w:rFonts w:ascii="Times New Roman" w:hAnsi="Times New Roman" w:cs="Times New Roman"/>
          <w:sz w:val="24"/>
          <w:szCs w:val="24"/>
        </w:rPr>
        <w:t xml:space="preserve"> are derived from West Antarctica. This is the vast majority (123,627 ± 12,363 km</w:t>
      </w:r>
      <w:r w:rsidRPr="00766DA5">
        <w:rPr>
          <w:rFonts w:ascii="Times New Roman" w:hAnsi="Times New Roman" w:cs="Times New Roman"/>
          <w:sz w:val="24"/>
          <w:szCs w:val="24"/>
          <w:vertAlign w:val="superscript"/>
        </w:rPr>
        <w:t>3</w:t>
      </w:r>
      <w:r w:rsidRPr="00766DA5">
        <w:rPr>
          <w:rFonts w:ascii="Times New Roman" w:hAnsi="Times New Roman" w:cs="Times New Roman"/>
          <w:sz w:val="24"/>
          <w:szCs w:val="24"/>
        </w:rPr>
        <w:t xml:space="preserve">) of the sediment across the shelf. Our sediment volume estimate is conservative, as the top of </w:t>
      </w:r>
      <w:r>
        <w:rPr>
          <w:rFonts w:ascii="Times New Roman" w:hAnsi="Times New Roman" w:cs="Times New Roman"/>
          <w:sz w:val="24"/>
          <w:szCs w:val="24"/>
        </w:rPr>
        <w:t xml:space="preserve">Sequence 2 </w:t>
      </w:r>
      <w:r w:rsidRPr="00766DA5">
        <w:rPr>
          <w:rFonts w:ascii="Times New Roman" w:hAnsi="Times New Roman" w:cs="Times New Roman"/>
          <w:sz w:val="24"/>
          <w:szCs w:val="24"/>
        </w:rPr>
        <w:t>(surface D-b) has been truncated across much of the continental shelf by RSU4</w:t>
      </w:r>
      <w:r w:rsidRPr="00766DA5">
        <w:rPr>
          <w:rFonts w:ascii="Times New Roman" w:hAnsi="Times New Roman" w:cs="Times New Roman"/>
          <w:sz w:val="24"/>
          <w:szCs w:val="24"/>
          <w:vertAlign w:val="superscript"/>
        </w:rPr>
        <w:t>23</w:t>
      </w:r>
      <w:r w:rsidRPr="00766DA5">
        <w:rPr>
          <w:rFonts w:ascii="Times New Roman" w:hAnsi="Times New Roman" w:cs="Times New Roman"/>
          <w:sz w:val="24"/>
          <w:szCs w:val="24"/>
        </w:rPr>
        <w:t xml:space="preserve">. Significant sediment volumes are also likely to be present beyond the edge of the seismic data from the continental rise. Any sediment beneath the modern Ross Ice Shelf is </w:t>
      </w:r>
      <w:r>
        <w:rPr>
          <w:rFonts w:ascii="Times New Roman" w:hAnsi="Times New Roman" w:cs="Times New Roman"/>
          <w:sz w:val="24"/>
          <w:szCs w:val="24"/>
        </w:rPr>
        <w:t xml:space="preserve">also </w:t>
      </w:r>
      <w:r w:rsidRPr="00766DA5">
        <w:rPr>
          <w:rFonts w:ascii="Times New Roman" w:hAnsi="Times New Roman" w:cs="Times New Roman"/>
          <w:sz w:val="24"/>
          <w:szCs w:val="24"/>
        </w:rPr>
        <w:t>unaccounted for, although this component is likely to be small.</w:t>
      </w:r>
    </w:p>
    <w:p w14:paraId="67011F76" w14:textId="70BC63C1" w:rsidR="005A3AD0" w:rsidRDefault="006109E5" w:rsidP="003E3DC1">
      <w:pPr>
        <w:pStyle w:val="xmsonormal"/>
        <w:spacing w:after="240" w:line="480" w:lineRule="auto"/>
        <w:rPr>
          <w:rFonts w:ascii="Times New Roman" w:hAnsi="Times New Roman" w:cs="Times New Roman"/>
          <w:sz w:val="24"/>
          <w:szCs w:val="24"/>
        </w:rPr>
      </w:pPr>
      <w:r w:rsidRPr="00766DA5">
        <w:rPr>
          <w:rFonts w:ascii="Times New Roman" w:hAnsi="Times New Roman" w:cs="Times New Roman"/>
          <w:sz w:val="24"/>
          <w:szCs w:val="24"/>
        </w:rPr>
        <w:t>To translate this sediment volume into an erosion rate, the approach and uncertainty range of Paxman et al. (2019)</w:t>
      </w:r>
      <w:r w:rsidRPr="00766DA5">
        <w:rPr>
          <w:rFonts w:ascii="Times New Roman" w:hAnsi="Times New Roman" w:cs="Times New Roman"/>
          <w:sz w:val="24"/>
          <w:szCs w:val="24"/>
          <w:vertAlign w:val="superscript"/>
        </w:rPr>
        <w:t>18</w:t>
      </w:r>
      <w:r w:rsidRPr="00766DA5">
        <w:rPr>
          <w:rFonts w:ascii="Times New Roman" w:hAnsi="Times New Roman" w:cs="Times New Roman"/>
          <w:sz w:val="24"/>
          <w:szCs w:val="24"/>
        </w:rPr>
        <w:t xml:space="preserve"> was used to account for porosity and a small biogenic sediment component (</w:t>
      </w:r>
      <w:r w:rsidR="005A51A7">
        <w:rPr>
          <w:rFonts w:ascii="Times New Roman" w:hAnsi="Times New Roman" w:cs="Times New Roman"/>
          <w:sz w:val="24"/>
          <w:szCs w:val="24"/>
        </w:rPr>
        <w:t xml:space="preserve">Extended Data </w:t>
      </w:r>
      <w:r w:rsidRPr="00766DA5">
        <w:rPr>
          <w:rFonts w:ascii="Times New Roman" w:hAnsi="Times New Roman" w:cs="Times New Roman"/>
          <w:sz w:val="24"/>
          <w:szCs w:val="24"/>
        </w:rPr>
        <w:t xml:space="preserve">Table 2). </w:t>
      </w:r>
      <w:r>
        <w:rPr>
          <w:rFonts w:ascii="Times New Roman" w:hAnsi="Times New Roman" w:cs="Times New Roman"/>
          <w:sz w:val="24"/>
          <w:szCs w:val="24"/>
        </w:rPr>
        <w:t>We note that using generic values in our porosity calculation is crude, with variation in the porosity of these Antarctic sediments likely to be significant</w:t>
      </w:r>
      <w:r>
        <w:rPr>
          <w:rFonts w:ascii="Times New Roman" w:hAnsi="Times New Roman" w:cs="Times New Roman"/>
          <w:sz w:val="24"/>
          <w:szCs w:val="24"/>
          <w:vertAlign w:val="superscript"/>
        </w:rPr>
        <w:t>8</w:t>
      </w:r>
      <w:r w:rsidR="00571B0E">
        <w:rPr>
          <w:rFonts w:ascii="Times New Roman" w:hAnsi="Times New Roman" w:cs="Times New Roman"/>
          <w:sz w:val="24"/>
          <w:szCs w:val="24"/>
          <w:vertAlign w:val="superscript"/>
        </w:rPr>
        <w:t>6</w:t>
      </w:r>
      <w:r>
        <w:t xml:space="preserve">, </w:t>
      </w:r>
      <w:r w:rsidRPr="000E6A6A">
        <w:rPr>
          <w:rFonts w:ascii="Times New Roman" w:hAnsi="Times New Roman" w:cs="Times New Roman"/>
          <w:sz w:val="24"/>
          <w:szCs w:val="24"/>
        </w:rPr>
        <w:t xml:space="preserve">but </w:t>
      </w:r>
      <w:r>
        <w:rPr>
          <w:rFonts w:ascii="Times New Roman" w:hAnsi="Times New Roman" w:cs="Times New Roman"/>
          <w:sz w:val="24"/>
          <w:szCs w:val="24"/>
        </w:rPr>
        <w:t xml:space="preserve">nevertheless sufficient for our order-of-magnitude estimate of erosion. </w:t>
      </w:r>
      <w:r w:rsidRPr="00766DA5">
        <w:rPr>
          <w:rFonts w:ascii="Times New Roman" w:hAnsi="Times New Roman" w:cs="Times New Roman"/>
          <w:sz w:val="24"/>
          <w:szCs w:val="24"/>
        </w:rPr>
        <w:t>It is reasonable to assume the major ice divides have remained in largely the same positions since the Early Miocene, as indicated by various modelling studies using reconstructed topographies</w:t>
      </w:r>
      <w:r w:rsidRPr="00766DA5">
        <w:rPr>
          <w:rFonts w:ascii="Times New Roman" w:hAnsi="Times New Roman" w:cs="Times New Roman"/>
          <w:sz w:val="24"/>
          <w:szCs w:val="24"/>
          <w:vertAlign w:val="superscript"/>
        </w:rPr>
        <w:t>4,5,16</w:t>
      </w:r>
      <w:r w:rsidRPr="00766DA5">
        <w:rPr>
          <w:rFonts w:ascii="Times New Roman" w:hAnsi="Times New Roman" w:cs="Times New Roman"/>
          <w:sz w:val="24"/>
          <w:szCs w:val="24"/>
        </w:rPr>
        <w:t>. The size of the eastern Ross Sea</w:t>
      </w:r>
      <w:r>
        <w:rPr>
          <w:rFonts w:ascii="Times New Roman" w:hAnsi="Times New Roman" w:cs="Times New Roman"/>
          <w:sz w:val="24"/>
          <w:szCs w:val="24"/>
        </w:rPr>
        <w:t xml:space="preserve"> </w:t>
      </w:r>
      <w:r w:rsidRPr="00766DA5">
        <w:rPr>
          <w:rFonts w:ascii="Times New Roman" w:hAnsi="Times New Roman" w:cs="Times New Roman"/>
          <w:sz w:val="24"/>
          <w:szCs w:val="24"/>
        </w:rPr>
        <w:t>catchment (</w:t>
      </w:r>
      <w:proofErr w:type="gramStart"/>
      <w:r w:rsidRPr="00766DA5">
        <w:rPr>
          <w:rFonts w:ascii="Times New Roman" w:hAnsi="Times New Roman" w:cs="Times New Roman"/>
          <w:sz w:val="24"/>
          <w:szCs w:val="24"/>
        </w:rPr>
        <w:t>i.e.</w:t>
      </w:r>
      <w:proofErr w:type="gramEnd"/>
      <w:r w:rsidRPr="00766DA5">
        <w:rPr>
          <w:rFonts w:ascii="Times New Roman" w:hAnsi="Times New Roman" w:cs="Times New Roman"/>
          <w:sz w:val="24"/>
          <w:szCs w:val="24"/>
        </w:rPr>
        <w:t xml:space="preserve"> Ross Sea sector of the WAIS) was therefore assumed to be similar to the modern, with a</w:t>
      </w:r>
      <w:r>
        <w:rPr>
          <w:rFonts w:ascii="Times New Roman" w:hAnsi="Times New Roman" w:cs="Times New Roman"/>
          <w:sz w:val="24"/>
          <w:szCs w:val="24"/>
        </w:rPr>
        <w:t xml:space="preserve"> </w:t>
      </w:r>
      <w:r w:rsidRPr="00766DA5">
        <w:rPr>
          <w:rFonts w:ascii="Times New Roman" w:hAnsi="Times New Roman" w:cs="Times New Roman"/>
          <w:sz w:val="24"/>
          <w:szCs w:val="24"/>
        </w:rPr>
        <w:t xml:space="preserve">20% uncertainty. Some sediment in these units clearly contains reworked material; there are high concentrations of </w:t>
      </w:r>
      <w:r w:rsidRPr="00766DA5">
        <w:rPr>
          <w:rFonts w:ascii="Times New Roman" w:hAnsi="Times New Roman" w:cs="Times New Roman"/>
          <w:sz w:val="24"/>
          <w:szCs w:val="24"/>
        </w:rPr>
        <w:lastRenderedPageBreak/>
        <w:t xml:space="preserve">Eocene-Oligocene </w:t>
      </w:r>
      <w:r>
        <w:rPr>
          <w:rFonts w:ascii="Times New Roman" w:hAnsi="Times New Roman" w:cs="Times New Roman"/>
          <w:sz w:val="24"/>
          <w:szCs w:val="24"/>
        </w:rPr>
        <w:t>palynomorphs and diatoms</w:t>
      </w:r>
      <w:r w:rsidRPr="00766DA5">
        <w:rPr>
          <w:rFonts w:ascii="Times New Roman" w:hAnsi="Times New Roman" w:cs="Times New Roman"/>
          <w:sz w:val="24"/>
          <w:szCs w:val="24"/>
        </w:rPr>
        <w:t xml:space="preserve">. Although this means our erosion rate is not indicative of </w:t>
      </w:r>
      <w:r>
        <w:rPr>
          <w:rFonts w:ascii="Times New Roman" w:hAnsi="Times New Roman" w:cs="Times New Roman"/>
          <w:sz w:val="24"/>
          <w:szCs w:val="24"/>
        </w:rPr>
        <w:t xml:space="preserve">pure </w:t>
      </w:r>
      <w:r w:rsidRPr="00766DA5">
        <w:rPr>
          <w:rFonts w:ascii="Times New Roman" w:hAnsi="Times New Roman" w:cs="Times New Roman"/>
          <w:sz w:val="24"/>
          <w:szCs w:val="24"/>
        </w:rPr>
        <w:t>bedrock incision, it still represents a significant change to the topography and bathymetry of West Antarctica. The material removed likely exceeds our conservative estimate of ~</w:t>
      </w:r>
      <w:r>
        <w:rPr>
          <w:rFonts w:ascii="Times New Roman" w:hAnsi="Times New Roman" w:cs="Times New Roman"/>
          <w:sz w:val="24"/>
          <w:szCs w:val="24"/>
        </w:rPr>
        <w:t>87</w:t>
      </w:r>
      <w:r w:rsidRPr="00766DA5">
        <w:rPr>
          <w:rFonts w:ascii="Times New Roman" w:hAnsi="Times New Roman" w:cs="Times New Roman"/>
          <w:sz w:val="24"/>
          <w:szCs w:val="24"/>
        </w:rPr>
        <w:t xml:space="preserve"> m</w:t>
      </w:r>
      <w:r>
        <w:rPr>
          <w:rFonts w:ascii="Times New Roman" w:hAnsi="Times New Roman" w:cs="Times New Roman"/>
          <w:sz w:val="24"/>
          <w:szCs w:val="24"/>
        </w:rPr>
        <w:t xml:space="preserve"> across the catchment</w:t>
      </w:r>
      <w:r w:rsidRPr="00766DA5">
        <w:rPr>
          <w:rFonts w:ascii="Times New Roman" w:hAnsi="Times New Roman" w:cs="Times New Roman"/>
          <w:sz w:val="24"/>
          <w:szCs w:val="24"/>
        </w:rPr>
        <w:t>.</w:t>
      </w:r>
      <w:r>
        <w:rPr>
          <w:rFonts w:ascii="Times New Roman" w:hAnsi="Times New Roman" w:cs="Times New Roman"/>
          <w:sz w:val="24"/>
          <w:szCs w:val="24"/>
        </w:rPr>
        <w:t xml:space="preserve"> The </w:t>
      </w:r>
      <w:proofErr w:type="gramStart"/>
      <w:r>
        <w:rPr>
          <w:rFonts w:ascii="Times New Roman" w:hAnsi="Times New Roman" w:cs="Times New Roman"/>
          <w:sz w:val="24"/>
          <w:szCs w:val="24"/>
        </w:rPr>
        <w:t>317,416 year</w:t>
      </w:r>
      <w:proofErr w:type="gramEnd"/>
      <w:r>
        <w:rPr>
          <w:rFonts w:ascii="Times New Roman" w:hAnsi="Times New Roman" w:cs="Times New Roman"/>
          <w:sz w:val="24"/>
          <w:szCs w:val="24"/>
        </w:rPr>
        <w:t xml:space="preserve"> duration is based on the </w:t>
      </w:r>
      <w:proofErr w:type="spellStart"/>
      <w:r>
        <w:rPr>
          <w:rFonts w:ascii="Times New Roman" w:hAnsi="Times New Roman" w:cs="Times New Roman"/>
          <w:sz w:val="24"/>
          <w:szCs w:val="24"/>
        </w:rPr>
        <w:t>cyclostratigraphic</w:t>
      </w:r>
      <w:proofErr w:type="spellEnd"/>
      <w:r>
        <w:rPr>
          <w:rFonts w:ascii="Times New Roman" w:hAnsi="Times New Roman" w:cs="Times New Roman"/>
          <w:sz w:val="24"/>
          <w:szCs w:val="24"/>
        </w:rPr>
        <w:t xml:space="preserve"> analyses described in the age model section, with a 20,000 year uncertainty.</w:t>
      </w:r>
    </w:p>
    <w:p w14:paraId="2011E92A" w14:textId="77777777" w:rsidR="00F842EC" w:rsidRPr="002E2EF4" w:rsidRDefault="00F842EC" w:rsidP="00F842EC">
      <w:pPr>
        <w:spacing w:line="480" w:lineRule="auto"/>
        <w:rPr>
          <w:rFonts w:ascii="Times New Roman" w:hAnsi="Times New Roman" w:cs="Times New Roman"/>
        </w:rPr>
      </w:pPr>
      <w:r w:rsidRPr="002E2EF4">
        <w:rPr>
          <w:rFonts w:ascii="Times New Roman" w:hAnsi="Times New Roman" w:cs="Times New Roman"/>
          <w:b/>
          <w:bCs/>
          <w:sz w:val="24"/>
          <w:szCs w:val="24"/>
        </w:rPr>
        <w:t>IODP Site U1521 Age Model</w:t>
      </w:r>
    </w:p>
    <w:p w14:paraId="6D49936A" w14:textId="3497810D" w:rsidR="002E2EF4" w:rsidRDefault="00F842EC" w:rsidP="002E2EF4">
      <w:pPr>
        <w:spacing w:after="360" w:line="480" w:lineRule="auto"/>
        <w:rPr>
          <w:rFonts w:ascii="Times New Roman" w:hAnsi="Times New Roman" w:cs="Times New Roman"/>
          <w:sz w:val="24"/>
          <w:szCs w:val="24"/>
        </w:rPr>
      </w:pPr>
      <w:r>
        <w:rPr>
          <w:rFonts w:ascii="Times New Roman" w:hAnsi="Times New Roman" w:cs="Times New Roman"/>
          <w:sz w:val="24"/>
          <w:szCs w:val="24"/>
        </w:rPr>
        <w:t>The</w:t>
      </w:r>
      <w:r w:rsidRPr="007C2745">
        <w:rPr>
          <w:rFonts w:ascii="Times New Roman" w:hAnsi="Times New Roman" w:cs="Times New Roman"/>
          <w:sz w:val="24"/>
          <w:szCs w:val="24"/>
        </w:rPr>
        <w:t xml:space="preserve"> age model for </w:t>
      </w:r>
      <w:r>
        <w:rPr>
          <w:rFonts w:ascii="Times New Roman" w:hAnsi="Times New Roman" w:cs="Times New Roman"/>
          <w:sz w:val="24"/>
          <w:szCs w:val="24"/>
        </w:rPr>
        <w:t xml:space="preserve">IODP Site U1521 </w:t>
      </w:r>
      <w:r w:rsidRPr="007C2745">
        <w:rPr>
          <w:rFonts w:ascii="Times New Roman" w:hAnsi="Times New Roman" w:cs="Times New Roman"/>
          <w:sz w:val="24"/>
          <w:szCs w:val="24"/>
        </w:rPr>
        <w:t>uses magnetostratigraphy, biostratigraphy,</w:t>
      </w:r>
      <w:r>
        <w:rPr>
          <w:rFonts w:ascii="Times New Roman" w:hAnsi="Times New Roman" w:cs="Times New Roman"/>
          <w:sz w:val="24"/>
          <w:szCs w:val="24"/>
        </w:rPr>
        <w:t xml:space="preserve"> </w:t>
      </w:r>
      <w:proofErr w:type="spellStart"/>
      <w:r>
        <w:rPr>
          <w:rFonts w:ascii="Times New Roman" w:hAnsi="Times New Roman" w:cs="Times New Roman"/>
          <w:sz w:val="24"/>
          <w:szCs w:val="24"/>
        </w:rPr>
        <w:t>cyclostratigraphy</w:t>
      </w:r>
      <w:proofErr w:type="spellEnd"/>
      <w:r>
        <w:rPr>
          <w:rFonts w:ascii="Times New Roman" w:hAnsi="Times New Roman" w:cs="Times New Roman"/>
          <w:sz w:val="24"/>
          <w:szCs w:val="24"/>
        </w:rPr>
        <w:t>,</w:t>
      </w:r>
      <w:r w:rsidRPr="007C2745">
        <w:rPr>
          <w:rFonts w:ascii="Times New Roman" w:hAnsi="Times New Roman" w:cs="Times New Roman"/>
          <w:sz w:val="24"/>
          <w:szCs w:val="24"/>
        </w:rPr>
        <w:t xml:space="preserve"> </w:t>
      </w:r>
      <w:r w:rsidRPr="00115858">
        <w:rPr>
          <w:rFonts w:ascii="Times New Roman" w:hAnsi="Times New Roman" w:cs="Times New Roman"/>
          <w:sz w:val="24"/>
          <w:szCs w:val="24"/>
          <w:vertAlign w:val="superscript"/>
        </w:rPr>
        <w:t>87</w:t>
      </w:r>
      <w:r w:rsidRPr="007C2745">
        <w:rPr>
          <w:rFonts w:ascii="Times New Roman" w:hAnsi="Times New Roman" w:cs="Times New Roman"/>
          <w:sz w:val="24"/>
          <w:szCs w:val="24"/>
        </w:rPr>
        <w:t>Sr/</w:t>
      </w:r>
      <w:r w:rsidRPr="00115858">
        <w:rPr>
          <w:rFonts w:ascii="Times New Roman" w:hAnsi="Times New Roman" w:cs="Times New Roman"/>
          <w:sz w:val="24"/>
          <w:szCs w:val="24"/>
          <w:vertAlign w:val="superscript"/>
        </w:rPr>
        <w:t>86</w:t>
      </w:r>
      <w:r w:rsidRPr="007C2745">
        <w:rPr>
          <w:rFonts w:ascii="Times New Roman" w:hAnsi="Times New Roman" w:cs="Times New Roman"/>
          <w:sz w:val="24"/>
          <w:szCs w:val="24"/>
        </w:rPr>
        <w:t xml:space="preserve">Sr dating of macrofossils, and </w:t>
      </w:r>
      <w:r w:rsidRPr="00115858">
        <w:rPr>
          <w:rFonts w:ascii="Times New Roman" w:hAnsi="Times New Roman" w:cs="Times New Roman"/>
          <w:sz w:val="24"/>
          <w:szCs w:val="24"/>
          <w:vertAlign w:val="superscript"/>
        </w:rPr>
        <w:t>40</w:t>
      </w:r>
      <w:r w:rsidRPr="007C2745">
        <w:rPr>
          <w:rFonts w:ascii="Times New Roman" w:hAnsi="Times New Roman" w:cs="Times New Roman"/>
          <w:sz w:val="24"/>
          <w:szCs w:val="24"/>
        </w:rPr>
        <w:t>Ar</w:t>
      </w:r>
      <w:r>
        <w:rPr>
          <w:rFonts w:ascii="Times New Roman" w:hAnsi="Times New Roman" w:cs="Times New Roman"/>
          <w:sz w:val="24"/>
          <w:szCs w:val="24"/>
        </w:rPr>
        <w:t>/</w:t>
      </w:r>
      <w:r w:rsidRPr="00115858">
        <w:rPr>
          <w:rFonts w:ascii="Times New Roman" w:hAnsi="Times New Roman" w:cs="Times New Roman"/>
          <w:sz w:val="24"/>
          <w:szCs w:val="24"/>
          <w:vertAlign w:val="superscript"/>
        </w:rPr>
        <w:t>39</w:t>
      </w:r>
      <w:r w:rsidRPr="007C2745">
        <w:rPr>
          <w:rFonts w:ascii="Times New Roman" w:hAnsi="Times New Roman" w:cs="Times New Roman"/>
          <w:sz w:val="24"/>
          <w:szCs w:val="24"/>
        </w:rPr>
        <w:t>Ar ages o</w:t>
      </w:r>
      <w:r>
        <w:rPr>
          <w:rFonts w:ascii="Times New Roman" w:hAnsi="Times New Roman" w:cs="Times New Roman"/>
          <w:sz w:val="24"/>
          <w:szCs w:val="24"/>
        </w:rPr>
        <w:t>f hornblende grains</w:t>
      </w:r>
      <w:r w:rsidRPr="007C2745">
        <w:rPr>
          <w:rFonts w:ascii="Times New Roman" w:hAnsi="Times New Roman" w:cs="Times New Roman"/>
          <w:sz w:val="24"/>
          <w:szCs w:val="24"/>
        </w:rPr>
        <w:t xml:space="preserve"> to correlate rock units to the G</w:t>
      </w:r>
      <w:r>
        <w:rPr>
          <w:rFonts w:ascii="Times New Roman" w:hAnsi="Times New Roman" w:cs="Times New Roman"/>
          <w:sz w:val="24"/>
          <w:szCs w:val="24"/>
        </w:rPr>
        <w:t>eomagnetic</w:t>
      </w:r>
      <w:r w:rsidRPr="007C2745">
        <w:rPr>
          <w:rFonts w:ascii="Times New Roman" w:hAnsi="Times New Roman" w:cs="Times New Roman"/>
          <w:sz w:val="24"/>
          <w:szCs w:val="24"/>
        </w:rPr>
        <w:t xml:space="preserve"> Polarity Timescale</w:t>
      </w:r>
      <w:r>
        <w:rPr>
          <w:rFonts w:ascii="Times New Roman" w:hAnsi="Times New Roman" w:cs="Times New Roman"/>
          <w:sz w:val="24"/>
          <w:szCs w:val="24"/>
        </w:rPr>
        <w:t xml:space="preserve"> (GPTS)</w:t>
      </w:r>
      <w:r w:rsidR="00E8130B" w:rsidRPr="00E8130B">
        <w:rPr>
          <w:rFonts w:ascii="Times New Roman" w:hAnsi="Times New Roman" w:cs="Times New Roman"/>
          <w:sz w:val="24"/>
          <w:szCs w:val="24"/>
          <w:vertAlign w:val="superscript"/>
        </w:rPr>
        <w:t>4</w:t>
      </w:r>
      <w:r w:rsidR="009617D1">
        <w:rPr>
          <w:rFonts w:ascii="Times New Roman" w:hAnsi="Times New Roman" w:cs="Times New Roman"/>
          <w:sz w:val="24"/>
          <w:szCs w:val="24"/>
          <w:vertAlign w:val="superscript"/>
        </w:rPr>
        <w:t>9</w:t>
      </w:r>
      <w:r w:rsidRPr="00517235">
        <w:rPr>
          <w:rFonts w:ascii="Times New Roman" w:hAnsi="Times New Roman" w:cs="Times New Roman"/>
          <w:sz w:val="24"/>
          <w:szCs w:val="24"/>
        </w:rPr>
        <w:t>.</w:t>
      </w:r>
      <w:r w:rsidRPr="007C2745">
        <w:rPr>
          <w:rFonts w:ascii="Times New Roman" w:hAnsi="Times New Roman" w:cs="Times New Roman"/>
          <w:sz w:val="24"/>
          <w:szCs w:val="24"/>
        </w:rPr>
        <w:t xml:space="preserve"> Key events and tie points are summarized in </w:t>
      </w:r>
      <w:r w:rsidR="007A459F">
        <w:rPr>
          <w:rFonts w:ascii="Times New Roman" w:hAnsi="Times New Roman" w:cs="Times New Roman"/>
          <w:sz w:val="24"/>
          <w:szCs w:val="24"/>
        </w:rPr>
        <w:t xml:space="preserve">Extended Data </w:t>
      </w:r>
      <w:r w:rsidRPr="007C2745">
        <w:rPr>
          <w:rFonts w:ascii="Times New Roman" w:hAnsi="Times New Roman" w:cs="Times New Roman"/>
          <w:sz w:val="24"/>
          <w:szCs w:val="24"/>
        </w:rPr>
        <w:t>Table</w:t>
      </w:r>
      <w:r w:rsidR="007A459F">
        <w:rPr>
          <w:rFonts w:ascii="Times New Roman" w:hAnsi="Times New Roman" w:cs="Times New Roman"/>
          <w:sz w:val="24"/>
          <w:szCs w:val="24"/>
        </w:rPr>
        <w:t xml:space="preserve"> </w:t>
      </w:r>
      <w:r w:rsidRPr="007C2745">
        <w:rPr>
          <w:rFonts w:ascii="Times New Roman" w:hAnsi="Times New Roman" w:cs="Times New Roman"/>
          <w:sz w:val="24"/>
          <w:szCs w:val="24"/>
        </w:rPr>
        <w:t>1</w:t>
      </w:r>
      <w:r>
        <w:rPr>
          <w:rFonts w:ascii="Times New Roman" w:hAnsi="Times New Roman" w:cs="Times New Roman"/>
          <w:sz w:val="24"/>
          <w:szCs w:val="24"/>
        </w:rPr>
        <w:t xml:space="preserve"> and illustrated in </w:t>
      </w:r>
      <w:r w:rsidR="007A459F">
        <w:rPr>
          <w:rFonts w:ascii="Times New Roman" w:hAnsi="Times New Roman" w:cs="Times New Roman"/>
          <w:sz w:val="24"/>
          <w:szCs w:val="24"/>
        </w:rPr>
        <w:t xml:space="preserve">Extended Data </w:t>
      </w:r>
      <w:r>
        <w:rPr>
          <w:rFonts w:ascii="Times New Roman" w:hAnsi="Times New Roman" w:cs="Times New Roman"/>
          <w:sz w:val="24"/>
          <w:szCs w:val="24"/>
        </w:rPr>
        <w:t xml:space="preserve">Figures 1 and </w:t>
      </w:r>
      <w:r w:rsidR="00752B1D">
        <w:rPr>
          <w:rFonts w:ascii="Times New Roman" w:hAnsi="Times New Roman" w:cs="Times New Roman"/>
          <w:sz w:val="24"/>
          <w:szCs w:val="24"/>
        </w:rPr>
        <w:t>8</w:t>
      </w:r>
      <w:r>
        <w:rPr>
          <w:rFonts w:ascii="Times New Roman" w:hAnsi="Times New Roman" w:cs="Times New Roman"/>
          <w:sz w:val="24"/>
          <w:szCs w:val="24"/>
        </w:rPr>
        <w:t xml:space="preserve">. </w:t>
      </w:r>
      <w:proofErr w:type="spellStart"/>
      <w:r w:rsidRPr="007C2745">
        <w:rPr>
          <w:rFonts w:ascii="Times New Roman" w:hAnsi="Times New Roman" w:cs="Times New Roman"/>
          <w:sz w:val="24"/>
          <w:szCs w:val="24"/>
        </w:rPr>
        <w:t>Biostratigraphic</w:t>
      </w:r>
      <w:proofErr w:type="spellEnd"/>
      <w:r w:rsidRPr="007C2745">
        <w:rPr>
          <w:rFonts w:ascii="Times New Roman" w:hAnsi="Times New Roman" w:cs="Times New Roman"/>
          <w:sz w:val="24"/>
          <w:szCs w:val="24"/>
        </w:rPr>
        <w:t xml:space="preserve"> </w:t>
      </w:r>
      <w:r>
        <w:rPr>
          <w:rFonts w:ascii="Times New Roman" w:hAnsi="Times New Roman" w:cs="Times New Roman"/>
          <w:sz w:val="24"/>
          <w:szCs w:val="24"/>
        </w:rPr>
        <w:t>constraints</w:t>
      </w:r>
      <w:r w:rsidRPr="007C2745">
        <w:rPr>
          <w:rFonts w:ascii="Times New Roman" w:hAnsi="Times New Roman" w:cs="Times New Roman"/>
          <w:sz w:val="24"/>
          <w:szCs w:val="24"/>
        </w:rPr>
        <w:t xml:space="preserve"> include first and last </w:t>
      </w:r>
      <w:r>
        <w:rPr>
          <w:rFonts w:ascii="Times New Roman" w:hAnsi="Times New Roman" w:cs="Times New Roman"/>
          <w:sz w:val="24"/>
          <w:szCs w:val="24"/>
        </w:rPr>
        <w:t>appearance</w:t>
      </w:r>
      <w:r w:rsidRPr="007C2745">
        <w:rPr>
          <w:rFonts w:ascii="Times New Roman" w:hAnsi="Times New Roman" w:cs="Times New Roman"/>
          <w:sz w:val="24"/>
          <w:szCs w:val="24"/>
        </w:rPr>
        <w:t xml:space="preserve"> </w:t>
      </w:r>
      <w:r>
        <w:rPr>
          <w:rFonts w:ascii="Times New Roman" w:hAnsi="Times New Roman" w:cs="Times New Roman"/>
          <w:sz w:val="24"/>
          <w:szCs w:val="24"/>
        </w:rPr>
        <w:t xml:space="preserve">datums </w:t>
      </w:r>
      <w:r w:rsidRPr="007C2745">
        <w:rPr>
          <w:rFonts w:ascii="Times New Roman" w:hAnsi="Times New Roman" w:cs="Times New Roman"/>
          <w:sz w:val="24"/>
          <w:szCs w:val="24"/>
        </w:rPr>
        <w:t>of diatoms.</w:t>
      </w:r>
      <w:r>
        <w:rPr>
          <w:rFonts w:ascii="Times New Roman" w:hAnsi="Times New Roman" w:cs="Times New Roman"/>
          <w:sz w:val="24"/>
          <w:szCs w:val="24"/>
        </w:rPr>
        <w:t xml:space="preserve"> </w:t>
      </w:r>
      <w:r w:rsidRPr="007C2745">
        <w:rPr>
          <w:rFonts w:ascii="Times New Roman" w:hAnsi="Times New Roman" w:cs="Times New Roman"/>
          <w:sz w:val="24"/>
          <w:szCs w:val="24"/>
        </w:rPr>
        <w:t>The maximum and minimum age range reported for</w:t>
      </w:r>
      <w:r>
        <w:rPr>
          <w:rFonts w:ascii="Times New Roman" w:hAnsi="Times New Roman" w:cs="Times New Roman"/>
          <w:sz w:val="24"/>
          <w:szCs w:val="24"/>
        </w:rPr>
        <w:t xml:space="preserve"> </w:t>
      </w:r>
      <w:r w:rsidRPr="007C2745">
        <w:rPr>
          <w:rFonts w:ascii="Times New Roman" w:hAnsi="Times New Roman" w:cs="Times New Roman"/>
          <w:sz w:val="24"/>
          <w:szCs w:val="24"/>
        </w:rPr>
        <w:t>these datums are derived from total</w:t>
      </w:r>
      <w:r>
        <w:rPr>
          <w:rFonts w:ascii="Times New Roman" w:hAnsi="Times New Roman" w:cs="Times New Roman"/>
          <w:sz w:val="24"/>
          <w:szCs w:val="24"/>
        </w:rPr>
        <w:t xml:space="preserve"> and </w:t>
      </w:r>
      <w:r w:rsidRPr="007C2745">
        <w:rPr>
          <w:rFonts w:ascii="Times New Roman" w:hAnsi="Times New Roman" w:cs="Times New Roman"/>
          <w:sz w:val="24"/>
          <w:szCs w:val="24"/>
        </w:rPr>
        <w:t>average</w:t>
      </w:r>
      <w:r>
        <w:rPr>
          <w:rFonts w:ascii="Times New Roman" w:hAnsi="Times New Roman" w:cs="Times New Roman"/>
          <w:sz w:val="24"/>
          <w:szCs w:val="24"/>
        </w:rPr>
        <w:t xml:space="preserve"> </w:t>
      </w:r>
      <w:r w:rsidRPr="007C2745">
        <w:rPr>
          <w:rFonts w:ascii="Times New Roman" w:hAnsi="Times New Roman" w:cs="Times New Roman"/>
          <w:sz w:val="24"/>
          <w:szCs w:val="24"/>
        </w:rPr>
        <w:t>range</w:t>
      </w:r>
      <w:r>
        <w:rPr>
          <w:rFonts w:ascii="Times New Roman" w:hAnsi="Times New Roman" w:cs="Times New Roman"/>
          <w:sz w:val="24"/>
          <w:szCs w:val="24"/>
        </w:rPr>
        <w:t>s</w:t>
      </w:r>
      <w:r w:rsidR="00890267">
        <w:rPr>
          <w:rFonts w:ascii="Times New Roman" w:hAnsi="Times New Roman" w:cs="Times New Roman"/>
          <w:sz w:val="24"/>
          <w:szCs w:val="24"/>
          <w:vertAlign w:val="superscript"/>
        </w:rPr>
        <w:t>8</w:t>
      </w:r>
      <w:r w:rsidR="009617D1">
        <w:rPr>
          <w:rFonts w:ascii="Times New Roman" w:hAnsi="Times New Roman" w:cs="Times New Roman"/>
          <w:sz w:val="24"/>
          <w:szCs w:val="24"/>
          <w:vertAlign w:val="superscript"/>
        </w:rPr>
        <w:t>8</w:t>
      </w:r>
      <w:r>
        <w:rPr>
          <w:rFonts w:ascii="Times New Roman" w:hAnsi="Times New Roman" w:cs="Times New Roman"/>
          <w:sz w:val="24"/>
          <w:szCs w:val="24"/>
          <w:vertAlign w:val="superscript"/>
        </w:rPr>
        <w:t>,</w:t>
      </w:r>
      <w:r w:rsidR="00890267">
        <w:rPr>
          <w:rFonts w:ascii="Times New Roman" w:hAnsi="Times New Roman" w:cs="Times New Roman"/>
          <w:sz w:val="24"/>
          <w:szCs w:val="24"/>
          <w:vertAlign w:val="superscript"/>
        </w:rPr>
        <w:t>8</w:t>
      </w:r>
      <w:r w:rsidR="009617D1">
        <w:rPr>
          <w:rFonts w:ascii="Times New Roman" w:hAnsi="Times New Roman" w:cs="Times New Roman"/>
          <w:sz w:val="24"/>
          <w:szCs w:val="24"/>
          <w:vertAlign w:val="superscript"/>
        </w:rPr>
        <w:t>9</w:t>
      </w:r>
      <w:r>
        <w:rPr>
          <w:rFonts w:ascii="Times New Roman" w:hAnsi="Times New Roman" w:cs="Times New Roman"/>
          <w:sz w:val="24"/>
          <w:szCs w:val="24"/>
        </w:rPr>
        <w:t xml:space="preserve"> and hybrid range models derived from Constrained Optimization (CONOP) methods</w:t>
      </w:r>
      <w:r w:rsidR="00890267">
        <w:rPr>
          <w:rFonts w:ascii="Times New Roman" w:hAnsi="Times New Roman" w:cs="Times New Roman"/>
          <w:sz w:val="24"/>
          <w:szCs w:val="24"/>
          <w:vertAlign w:val="superscript"/>
        </w:rPr>
        <w:t>8</w:t>
      </w:r>
      <w:r w:rsidR="001D01C4">
        <w:rPr>
          <w:rFonts w:ascii="Times New Roman" w:hAnsi="Times New Roman" w:cs="Times New Roman"/>
          <w:sz w:val="24"/>
          <w:szCs w:val="24"/>
          <w:vertAlign w:val="superscript"/>
        </w:rPr>
        <w:t>9</w:t>
      </w:r>
      <w:r>
        <w:rPr>
          <w:rFonts w:ascii="Times New Roman" w:hAnsi="Times New Roman" w:cs="Times New Roman"/>
          <w:sz w:val="24"/>
          <w:szCs w:val="24"/>
          <w:vertAlign w:val="superscript"/>
        </w:rPr>
        <w:t>,</w:t>
      </w:r>
      <w:r w:rsidR="00E23581">
        <w:rPr>
          <w:rFonts w:ascii="Times New Roman" w:hAnsi="Times New Roman" w:cs="Times New Roman"/>
          <w:sz w:val="24"/>
          <w:szCs w:val="24"/>
          <w:vertAlign w:val="superscript"/>
        </w:rPr>
        <w:t>9</w:t>
      </w:r>
      <w:r w:rsidR="001D01C4">
        <w:rPr>
          <w:rFonts w:ascii="Times New Roman" w:hAnsi="Times New Roman" w:cs="Times New Roman"/>
          <w:sz w:val="24"/>
          <w:szCs w:val="24"/>
          <w:vertAlign w:val="superscript"/>
        </w:rPr>
        <w:t>0</w:t>
      </w:r>
      <w:r>
        <w:rPr>
          <w:rFonts w:ascii="Times New Roman" w:hAnsi="Times New Roman" w:cs="Times New Roman"/>
          <w:sz w:val="24"/>
          <w:szCs w:val="24"/>
        </w:rPr>
        <w:t>. H</w:t>
      </w:r>
      <w:r w:rsidRPr="007C2745">
        <w:rPr>
          <w:rFonts w:ascii="Times New Roman" w:hAnsi="Times New Roman" w:cs="Times New Roman"/>
          <w:sz w:val="24"/>
          <w:szCs w:val="24"/>
        </w:rPr>
        <w:t>ybrid range model ages</w:t>
      </w:r>
      <w:r>
        <w:rPr>
          <w:rFonts w:ascii="Times New Roman" w:hAnsi="Times New Roman" w:cs="Times New Roman"/>
          <w:sz w:val="24"/>
          <w:szCs w:val="24"/>
        </w:rPr>
        <w:t xml:space="preserve"> are used as primary constraints for our age model. This is because they best account for up section reworking of microfossil datums, which is common in glacial sedimentary environments, whilst recognising that major down section reworking is unlikely (partly because of the rarity of bioturbated intervals). They are </w:t>
      </w:r>
      <w:r w:rsidRPr="007C2745">
        <w:rPr>
          <w:rFonts w:ascii="Times New Roman" w:hAnsi="Times New Roman" w:cs="Times New Roman"/>
          <w:sz w:val="24"/>
          <w:szCs w:val="24"/>
        </w:rPr>
        <w:t xml:space="preserve">marked by base of arrows in </w:t>
      </w:r>
      <w:r w:rsidR="00E2294D">
        <w:rPr>
          <w:rFonts w:ascii="Times New Roman" w:hAnsi="Times New Roman" w:cs="Times New Roman"/>
          <w:sz w:val="24"/>
          <w:szCs w:val="24"/>
        </w:rPr>
        <w:t xml:space="preserve">Extended Data </w:t>
      </w:r>
      <w:r w:rsidRPr="007C2745">
        <w:rPr>
          <w:rFonts w:ascii="Times New Roman" w:hAnsi="Times New Roman" w:cs="Times New Roman"/>
          <w:sz w:val="24"/>
          <w:szCs w:val="24"/>
        </w:rPr>
        <w:t>Fig</w:t>
      </w:r>
      <w:r>
        <w:rPr>
          <w:rFonts w:ascii="Times New Roman" w:hAnsi="Times New Roman" w:cs="Times New Roman"/>
          <w:sz w:val="24"/>
          <w:szCs w:val="24"/>
        </w:rPr>
        <w:t>ure</w:t>
      </w:r>
      <w:r w:rsidRPr="007C2745">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7C2745">
        <w:rPr>
          <w:rFonts w:ascii="Times New Roman" w:hAnsi="Times New Roman" w:cs="Times New Roman"/>
          <w:sz w:val="24"/>
          <w:szCs w:val="24"/>
        </w:rPr>
        <w:t xml:space="preserve">and </w:t>
      </w:r>
      <w:r>
        <w:rPr>
          <w:rFonts w:ascii="Times New Roman" w:hAnsi="Times New Roman" w:cs="Times New Roman"/>
          <w:sz w:val="24"/>
          <w:szCs w:val="24"/>
        </w:rPr>
        <w:t>mention</w:t>
      </w:r>
      <w:r w:rsidRPr="007C2745">
        <w:rPr>
          <w:rFonts w:ascii="Times New Roman" w:hAnsi="Times New Roman" w:cs="Times New Roman"/>
          <w:sz w:val="24"/>
          <w:szCs w:val="24"/>
        </w:rPr>
        <w:t>ed</w:t>
      </w:r>
      <w:r>
        <w:rPr>
          <w:rFonts w:ascii="Times New Roman" w:hAnsi="Times New Roman" w:cs="Times New Roman"/>
          <w:sz w:val="24"/>
          <w:szCs w:val="24"/>
        </w:rPr>
        <w:t xml:space="preserve"> </w:t>
      </w:r>
      <w:r w:rsidRPr="007C2745">
        <w:rPr>
          <w:rFonts w:ascii="Times New Roman" w:hAnsi="Times New Roman" w:cs="Times New Roman"/>
          <w:sz w:val="24"/>
          <w:szCs w:val="24"/>
        </w:rPr>
        <w:t>in the text below</w:t>
      </w:r>
      <w:r>
        <w:rPr>
          <w:rFonts w:ascii="Times New Roman" w:hAnsi="Times New Roman" w:cs="Times New Roman"/>
          <w:sz w:val="24"/>
          <w:szCs w:val="24"/>
        </w:rPr>
        <w:t xml:space="preserve">. </w:t>
      </w:r>
      <w:proofErr w:type="spellStart"/>
      <w:r>
        <w:rPr>
          <w:rFonts w:ascii="Times New Roman" w:hAnsi="Times New Roman" w:cs="Times New Roman"/>
          <w:sz w:val="24"/>
          <w:szCs w:val="24"/>
        </w:rPr>
        <w:t>Biostratigraphic</w:t>
      </w:r>
      <w:proofErr w:type="spellEnd"/>
      <w:r>
        <w:rPr>
          <w:rFonts w:ascii="Times New Roman" w:hAnsi="Times New Roman" w:cs="Times New Roman"/>
          <w:sz w:val="24"/>
          <w:szCs w:val="24"/>
        </w:rPr>
        <w:t xml:space="preserve"> datums and magnetic polarity reversals provide tie points to construct lines of correlation (LOC) with the GPTS. The age model presented here includes the interval of West Antarctic sediment provenance (Sequence 2) and is described from the base of the borehole at 650 </w:t>
      </w:r>
      <w:proofErr w:type="spellStart"/>
      <w:r>
        <w:rPr>
          <w:rFonts w:ascii="Times New Roman" w:hAnsi="Times New Roman" w:cs="Times New Roman"/>
          <w:sz w:val="24"/>
          <w:szCs w:val="24"/>
        </w:rPr>
        <w:t>mbsf</w:t>
      </w:r>
      <w:proofErr w:type="spellEnd"/>
      <w:r>
        <w:rPr>
          <w:rFonts w:ascii="Times New Roman" w:hAnsi="Times New Roman" w:cs="Times New Roman"/>
          <w:sz w:val="24"/>
          <w:szCs w:val="24"/>
        </w:rPr>
        <w:t xml:space="preserve"> to 75 </w:t>
      </w:r>
      <w:proofErr w:type="spellStart"/>
      <w:r>
        <w:rPr>
          <w:rFonts w:ascii="Times New Roman" w:hAnsi="Times New Roman" w:cs="Times New Roman"/>
          <w:sz w:val="24"/>
          <w:szCs w:val="24"/>
        </w:rPr>
        <w:t>mbsf</w:t>
      </w:r>
      <w:proofErr w:type="spellEnd"/>
      <w:r>
        <w:rPr>
          <w:rFonts w:ascii="Times New Roman" w:hAnsi="Times New Roman" w:cs="Times New Roman"/>
          <w:sz w:val="24"/>
          <w:szCs w:val="24"/>
        </w:rPr>
        <w:t xml:space="preserve">. </w:t>
      </w:r>
    </w:p>
    <w:p w14:paraId="444F3D94" w14:textId="077D4EED" w:rsidR="00F842EC" w:rsidRPr="002E2EF4" w:rsidRDefault="00F842EC" w:rsidP="002E2EF4">
      <w:pPr>
        <w:spacing w:after="360" w:line="480" w:lineRule="auto"/>
        <w:rPr>
          <w:rFonts w:ascii="Times New Roman" w:hAnsi="Times New Roman" w:cs="Times New Roman"/>
          <w:sz w:val="24"/>
          <w:szCs w:val="24"/>
        </w:rPr>
      </w:pPr>
      <w:proofErr w:type="spellStart"/>
      <w:r>
        <w:rPr>
          <w:rFonts w:ascii="Times New Roman" w:eastAsia="Times New Roman" w:hAnsi="Times New Roman" w:cs="Times New Roman"/>
          <w:color w:val="000000"/>
          <w:sz w:val="24"/>
          <w:szCs w:val="24"/>
          <w:lang w:eastAsia="en-GB"/>
        </w:rPr>
        <w:t>Biostratigraphic</w:t>
      </w:r>
      <w:proofErr w:type="spellEnd"/>
      <w:r>
        <w:rPr>
          <w:rFonts w:ascii="Times New Roman" w:eastAsia="Times New Roman" w:hAnsi="Times New Roman" w:cs="Times New Roman"/>
          <w:color w:val="000000"/>
          <w:sz w:val="24"/>
          <w:szCs w:val="24"/>
          <w:lang w:eastAsia="en-GB"/>
        </w:rPr>
        <w:t xml:space="preserve"> constraints through the interval from 650 </w:t>
      </w:r>
      <w:proofErr w:type="spellStart"/>
      <w:r>
        <w:rPr>
          <w:rFonts w:ascii="Times New Roman" w:eastAsia="Times New Roman" w:hAnsi="Times New Roman" w:cs="Times New Roman"/>
          <w:color w:val="000000"/>
          <w:sz w:val="24"/>
          <w:szCs w:val="24"/>
          <w:lang w:eastAsia="en-GB"/>
        </w:rPr>
        <w:t>mbsf</w:t>
      </w:r>
      <w:proofErr w:type="spellEnd"/>
      <w:r>
        <w:rPr>
          <w:rFonts w:ascii="Times New Roman" w:eastAsia="Times New Roman" w:hAnsi="Times New Roman" w:cs="Times New Roman"/>
          <w:color w:val="000000"/>
          <w:sz w:val="24"/>
          <w:szCs w:val="24"/>
          <w:lang w:eastAsia="en-GB"/>
        </w:rPr>
        <w:t xml:space="preserve"> to near the top of Sequence 3B (at ~</w:t>
      </w:r>
      <w:r w:rsidRPr="00A64751">
        <w:rPr>
          <w:rFonts w:ascii="Times New Roman" w:eastAsia="Times New Roman" w:hAnsi="Times New Roman" w:cs="Times New Roman"/>
          <w:color w:val="000000"/>
          <w:sz w:val="24"/>
          <w:szCs w:val="24"/>
          <w:lang w:eastAsia="en-GB"/>
        </w:rPr>
        <w:t>286.</w:t>
      </w:r>
      <w:r>
        <w:rPr>
          <w:rFonts w:ascii="Times New Roman" w:eastAsia="Times New Roman" w:hAnsi="Times New Roman" w:cs="Times New Roman"/>
          <w:color w:val="000000"/>
          <w:sz w:val="24"/>
          <w:szCs w:val="24"/>
          <w:lang w:eastAsia="en-GB"/>
        </w:rPr>
        <w:t xml:space="preserve">1 </w:t>
      </w:r>
      <w:proofErr w:type="spellStart"/>
      <w:r>
        <w:rPr>
          <w:rFonts w:ascii="Times New Roman" w:eastAsia="Times New Roman" w:hAnsi="Times New Roman" w:cs="Times New Roman"/>
          <w:color w:val="000000"/>
          <w:sz w:val="24"/>
          <w:szCs w:val="24"/>
          <w:lang w:eastAsia="en-GB"/>
        </w:rPr>
        <w:t>mbsf</w:t>
      </w:r>
      <w:proofErr w:type="spellEnd"/>
      <w:r>
        <w:rPr>
          <w:rFonts w:ascii="Times New Roman" w:eastAsia="Times New Roman" w:hAnsi="Times New Roman" w:cs="Times New Roman"/>
          <w:color w:val="000000"/>
          <w:sz w:val="24"/>
          <w:szCs w:val="24"/>
          <w:lang w:eastAsia="en-GB"/>
        </w:rPr>
        <w:t xml:space="preserve">) are sparse as the sediments are deeper than the Opal-CT transition and diatom preservation is relatively poor. Our correlation of the four distinct magnetozones R5, N4, R4, and N3 </w:t>
      </w:r>
      <w:r>
        <w:rPr>
          <w:rFonts w:ascii="Times New Roman" w:eastAsia="Times New Roman" w:hAnsi="Times New Roman" w:cs="Times New Roman"/>
          <w:color w:val="000000"/>
          <w:sz w:val="24"/>
          <w:szCs w:val="24"/>
          <w:lang w:eastAsia="en-GB"/>
        </w:rPr>
        <w:lastRenderedPageBreak/>
        <w:t xml:space="preserve">to the GPTS is therefore primarily based on regional correlation of prominent seismic reflectors to other dated drill cores from the Ross Sea shelf, backed up by diatom </w:t>
      </w:r>
      <w:proofErr w:type="spellStart"/>
      <w:r>
        <w:rPr>
          <w:rFonts w:ascii="Times New Roman" w:eastAsia="Times New Roman" w:hAnsi="Times New Roman" w:cs="Times New Roman"/>
          <w:color w:val="000000"/>
          <w:sz w:val="24"/>
          <w:szCs w:val="24"/>
          <w:lang w:eastAsia="en-GB"/>
        </w:rPr>
        <w:t>biostratigraphic</w:t>
      </w:r>
      <w:proofErr w:type="spellEnd"/>
      <w:r>
        <w:rPr>
          <w:rFonts w:ascii="Times New Roman" w:eastAsia="Times New Roman" w:hAnsi="Times New Roman" w:cs="Times New Roman"/>
          <w:color w:val="000000"/>
          <w:sz w:val="24"/>
          <w:szCs w:val="24"/>
          <w:lang w:eastAsia="en-GB"/>
        </w:rPr>
        <w:t xml:space="preserve"> constraints. The section from 650 </w:t>
      </w:r>
      <w:proofErr w:type="spellStart"/>
      <w:r>
        <w:rPr>
          <w:rFonts w:ascii="Times New Roman" w:eastAsia="Times New Roman" w:hAnsi="Times New Roman" w:cs="Times New Roman"/>
          <w:color w:val="000000"/>
          <w:sz w:val="24"/>
          <w:szCs w:val="24"/>
          <w:lang w:eastAsia="en-GB"/>
        </w:rPr>
        <w:t>mbsf</w:t>
      </w:r>
      <w:proofErr w:type="spellEnd"/>
      <w:r>
        <w:rPr>
          <w:rFonts w:ascii="Times New Roman" w:eastAsia="Times New Roman" w:hAnsi="Times New Roman" w:cs="Times New Roman"/>
          <w:color w:val="000000"/>
          <w:sz w:val="24"/>
          <w:szCs w:val="24"/>
          <w:lang w:eastAsia="en-GB"/>
        </w:rPr>
        <w:t xml:space="preserve"> to </w:t>
      </w:r>
      <w:r>
        <w:rPr>
          <w:rFonts w:ascii="Times New Roman" w:hAnsi="Times New Roman" w:cs="Times New Roman"/>
          <w:sz w:val="24"/>
          <w:szCs w:val="24"/>
        </w:rPr>
        <w:t>567.95</w:t>
      </w:r>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mbsf</w:t>
      </w:r>
      <w:proofErr w:type="spellEnd"/>
      <w:r>
        <w:rPr>
          <w:rFonts w:ascii="Times New Roman" w:eastAsia="Times New Roman" w:hAnsi="Times New Roman" w:cs="Times New Roman"/>
          <w:color w:val="000000"/>
          <w:sz w:val="24"/>
          <w:szCs w:val="24"/>
          <w:lang w:eastAsia="en-GB"/>
        </w:rPr>
        <w:t xml:space="preserve"> at Site U1521 (Sequence 1) is characterised by reversed magnetic polarity but offers no constraints which we can confidently use for correlating this reversed interval to the GPTS.</w:t>
      </w:r>
      <w:r w:rsidRPr="00CC1A03">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However, robust age constraint for sediments at the base of Sequence 2 can be determined through regional correlation of RSU5 to other sites where chronostratigraphic data are available. RSU5 intersects Site U1521 at </w:t>
      </w:r>
      <w:r>
        <w:rPr>
          <w:rFonts w:ascii="Times New Roman" w:hAnsi="Times New Roman" w:cs="Times New Roman"/>
          <w:sz w:val="24"/>
          <w:szCs w:val="24"/>
        </w:rPr>
        <w:t xml:space="preserve">567.95 </w:t>
      </w:r>
      <w:proofErr w:type="spellStart"/>
      <w:r>
        <w:rPr>
          <w:rFonts w:ascii="Times New Roman" w:hAnsi="Times New Roman" w:cs="Times New Roman"/>
          <w:sz w:val="24"/>
          <w:szCs w:val="24"/>
        </w:rPr>
        <w:t>mbsf</w:t>
      </w:r>
      <w:proofErr w:type="spellEnd"/>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en-GB"/>
        </w:rPr>
        <w:t>(the base of Sequence 2) and is correlated across the Glomar Challenger Basin and tied to DSDP Site 273 at 282 mbsf</w:t>
      </w:r>
      <w:r>
        <w:rPr>
          <w:rFonts w:ascii="Times New Roman" w:eastAsia="Times New Roman" w:hAnsi="Times New Roman" w:cs="Times New Roman"/>
          <w:color w:val="000000"/>
          <w:sz w:val="24"/>
          <w:szCs w:val="24"/>
          <w:vertAlign w:val="superscript"/>
          <w:lang w:eastAsia="en-GB"/>
        </w:rPr>
        <w:t>23</w:t>
      </w:r>
      <w:r>
        <w:rPr>
          <w:rFonts w:ascii="Times New Roman" w:eastAsia="Times New Roman" w:hAnsi="Times New Roman" w:cs="Times New Roman"/>
          <w:color w:val="000000"/>
          <w:sz w:val="24"/>
          <w:szCs w:val="24"/>
          <w:lang w:eastAsia="en-GB"/>
        </w:rPr>
        <w:t xml:space="preserve">. The LAD of </w:t>
      </w:r>
      <w:r w:rsidRPr="0043093B">
        <w:rPr>
          <w:rFonts w:ascii="Times New Roman" w:eastAsia="Times New Roman" w:hAnsi="Times New Roman" w:cs="Times New Roman"/>
          <w:i/>
          <w:iCs/>
          <w:color w:val="000000"/>
          <w:sz w:val="24"/>
          <w:szCs w:val="24"/>
          <w:lang w:eastAsia="en-GB"/>
        </w:rPr>
        <w:t xml:space="preserve">T. </w:t>
      </w:r>
      <w:proofErr w:type="spellStart"/>
      <w:r w:rsidRPr="0043093B">
        <w:rPr>
          <w:rFonts w:ascii="Times New Roman" w:eastAsia="Times New Roman" w:hAnsi="Times New Roman" w:cs="Times New Roman"/>
          <w:i/>
          <w:iCs/>
          <w:color w:val="000000"/>
          <w:sz w:val="24"/>
          <w:szCs w:val="24"/>
          <w:lang w:eastAsia="en-GB"/>
        </w:rPr>
        <w:t>praefraga</w:t>
      </w:r>
      <w:proofErr w:type="spellEnd"/>
      <w:r>
        <w:rPr>
          <w:rFonts w:ascii="Times New Roman" w:eastAsia="Times New Roman" w:hAnsi="Times New Roman" w:cs="Times New Roman"/>
          <w:color w:val="000000"/>
          <w:sz w:val="24"/>
          <w:szCs w:val="24"/>
          <w:lang w:eastAsia="en-GB"/>
        </w:rPr>
        <w:t xml:space="preserve"> is observed at 309 </w:t>
      </w:r>
      <w:proofErr w:type="spellStart"/>
      <w:r>
        <w:rPr>
          <w:rFonts w:ascii="Times New Roman" w:eastAsia="Times New Roman" w:hAnsi="Times New Roman" w:cs="Times New Roman"/>
          <w:color w:val="000000"/>
          <w:sz w:val="24"/>
          <w:szCs w:val="24"/>
          <w:lang w:eastAsia="en-GB"/>
        </w:rPr>
        <w:t>mbsf</w:t>
      </w:r>
      <w:proofErr w:type="spellEnd"/>
      <w:r>
        <w:rPr>
          <w:rFonts w:ascii="Times New Roman" w:eastAsia="Times New Roman" w:hAnsi="Times New Roman" w:cs="Times New Roman"/>
          <w:color w:val="000000"/>
          <w:sz w:val="24"/>
          <w:szCs w:val="24"/>
          <w:lang w:eastAsia="en-GB"/>
        </w:rPr>
        <w:t xml:space="preserve"> in DSDP Site 273, which suggests that RSU5 is younger than 17.95 Ma at that site. RSU5 cannot be directly correlated into the western Ross Sea, but a major unconformity (U2) occurs in the AND-2A drill site at </w:t>
      </w:r>
      <w:r w:rsidRPr="00976722">
        <w:rPr>
          <w:rFonts w:ascii="Times New Roman" w:eastAsia="Times New Roman" w:hAnsi="Times New Roman" w:cs="Times New Roman"/>
          <w:color w:val="000000"/>
          <w:sz w:val="24"/>
          <w:szCs w:val="24"/>
          <w:lang w:eastAsia="en-GB"/>
        </w:rPr>
        <w:t>774.94</w:t>
      </w:r>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mbsf</w:t>
      </w:r>
      <w:proofErr w:type="spellEnd"/>
      <w:r>
        <w:rPr>
          <w:rFonts w:ascii="Times New Roman" w:eastAsia="Times New Roman" w:hAnsi="Times New Roman" w:cs="Times New Roman"/>
          <w:color w:val="000000"/>
          <w:sz w:val="24"/>
          <w:szCs w:val="24"/>
          <w:lang w:eastAsia="en-GB"/>
        </w:rPr>
        <w:t xml:space="preserve"> and likely corresponds with RSU5 based on chronostratigraphy</w:t>
      </w:r>
      <w:r>
        <w:rPr>
          <w:rFonts w:ascii="Times New Roman" w:eastAsia="Times New Roman" w:hAnsi="Times New Roman" w:cs="Times New Roman"/>
          <w:color w:val="000000"/>
          <w:sz w:val="24"/>
          <w:szCs w:val="24"/>
          <w:vertAlign w:val="superscript"/>
          <w:lang w:eastAsia="en-GB"/>
        </w:rPr>
        <w:t>11</w:t>
      </w:r>
      <w:r>
        <w:rPr>
          <w:rFonts w:ascii="Times New Roman" w:eastAsia="Times New Roman" w:hAnsi="Times New Roman" w:cs="Times New Roman"/>
          <w:color w:val="000000"/>
          <w:sz w:val="24"/>
          <w:szCs w:val="24"/>
          <w:lang w:eastAsia="en-GB"/>
        </w:rPr>
        <w:t>. Specifically, sediments that directly underlie U2 in AND-2A are characterised by a reversed magnetic polarity and are correlated to Chron C5Er (</w:t>
      </w:r>
      <w:r w:rsidRPr="00377281">
        <w:rPr>
          <w:rFonts w:ascii="Times New Roman" w:eastAsia="Times New Roman" w:hAnsi="Times New Roman" w:cs="Times New Roman"/>
          <w:color w:val="000000"/>
          <w:sz w:val="24"/>
          <w:szCs w:val="24"/>
          <w:lang w:eastAsia="en-GB"/>
        </w:rPr>
        <w:t>18.636</w:t>
      </w:r>
      <w:r>
        <w:rPr>
          <w:rFonts w:ascii="Times New Roman" w:eastAsia="Times New Roman" w:hAnsi="Times New Roman" w:cs="Times New Roman"/>
          <w:color w:val="000000"/>
          <w:sz w:val="24"/>
          <w:szCs w:val="24"/>
          <w:lang w:eastAsia="en-GB"/>
        </w:rPr>
        <w:t xml:space="preserve"> to </w:t>
      </w:r>
      <w:r w:rsidRPr="00BF363A">
        <w:rPr>
          <w:rFonts w:ascii="Times New Roman" w:eastAsia="Times New Roman" w:hAnsi="Times New Roman" w:cs="Times New Roman"/>
          <w:color w:val="000000"/>
          <w:sz w:val="24"/>
          <w:szCs w:val="24"/>
          <w:lang w:eastAsia="en-GB"/>
        </w:rPr>
        <w:t>18.497</w:t>
      </w:r>
      <w:r>
        <w:rPr>
          <w:rFonts w:ascii="Times New Roman" w:eastAsia="Times New Roman" w:hAnsi="Times New Roman" w:cs="Times New Roman"/>
          <w:color w:val="000000"/>
          <w:sz w:val="24"/>
          <w:szCs w:val="24"/>
          <w:lang w:eastAsia="en-GB"/>
        </w:rPr>
        <w:t xml:space="preserve"> Ma) based on constraints that include </w:t>
      </w:r>
      <w:r>
        <w:rPr>
          <w:rFonts w:ascii="Times New Roman" w:eastAsia="Times New Roman" w:hAnsi="Times New Roman" w:cs="Times New Roman"/>
          <w:color w:val="000000"/>
          <w:sz w:val="24"/>
          <w:szCs w:val="24"/>
          <w:vertAlign w:val="superscript"/>
          <w:lang w:eastAsia="en-GB"/>
        </w:rPr>
        <w:t>40</w:t>
      </w:r>
      <w:r>
        <w:rPr>
          <w:rFonts w:ascii="Times New Roman" w:eastAsia="Times New Roman" w:hAnsi="Times New Roman" w:cs="Times New Roman"/>
          <w:color w:val="000000"/>
          <w:sz w:val="24"/>
          <w:szCs w:val="24"/>
          <w:lang w:eastAsia="en-GB"/>
        </w:rPr>
        <w:t>Ar/</w:t>
      </w:r>
      <w:r>
        <w:rPr>
          <w:rFonts w:ascii="Times New Roman" w:eastAsia="Times New Roman" w:hAnsi="Times New Roman" w:cs="Times New Roman"/>
          <w:color w:val="000000"/>
          <w:sz w:val="24"/>
          <w:szCs w:val="24"/>
          <w:vertAlign w:val="superscript"/>
          <w:lang w:eastAsia="en-GB"/>
        </w:rPr>
        <w:t>39</w:t>
      </w:r>
      <w:r>
        <w:rPr>
          <w:rFonts w:ascii="Times New Roman" w:eastAsia="Times New Roman" w:hAnsi="Times New Roman" w:cs="Times New Roman"/>
          <w:color w:val="000000"/>
          <w:sz w:val="24"/>
          <w:szCs w:val="24"/>
          <w:lang w:eastAsia="en-GB"/>
        </w:rPr>
        <w:t xml:space="preserve">Ar dates of </w:t>
      </w:r>
      <w:r w:rsidRPr="00377281">
        <w:rPr>
          <w:rFonts w:ascii="Times New Roman" w:eastAsia="Times New Roman" w:hAnsi="Times New Roman" w:cs="Times New Roman"/>
          <w:color w:val="000000"/>
          <w:sz w:val="24"/>
          <w:szCs w:val="24"/>
          <w:lang w:eastAsia="en-GB"/>
        </w:rPr>
        <w:t xml:space="preserve">18.82 ± 0.15 </w:t>
      </w:r>
      <w:r>
        <w:rPr>
          <w:rFonts w:ascii="Times New Roman" w:eastAsia="Times New Roman" w:hAnsi="Times New Roman" w:cs="Times New Roman"/>
          <w:color w:val="000000"/>
          <w:sz w:val="24"/>
          <w:szCs w:val="24"/>
          <w:lang w:eastAsia="en-GB"/>
        </w:rPr>
        <w:t>Ma on p</w:t>
      </w:r>
      <w:r w:rsidRPr="0053599D">
        <w:rPr>
          <w:rFonts w:ascii="Times New Roman" w:eastAsia="Times New Roman" w:hAnsi="Times New Roman" w:cs="Times New Roman"/>
          <w:color w:val="000000"/>
          <w:sz w:val="24"/>
          <w:szCs w:val="24"/>
          <w:lang w:eastAsia="en-GB"/>
        </w:rPr>
        <w:t xml:space="preserve">umice </w:t>
      </w:r>
      <w:r>
        <w:rPr>
          <w:rFonts w:ascii="Times New Roman" w:eastAsia="Times New Roman" w:hAnsi="Times New Roman" w:cs="Times New Roman"/>
          <w:color w:val="000000"/>
          <w:sz w:val="24"/>
          <w:szCs w:val="24"/>
          <w:lang w:eastAsia="en-GB"/>
        </w:rPr>
        <w:t>clasts within a t</w:t>
      </w:r>
      <w:r w:rsidRPr="0053599D">
        <w:rPr>
          <w:rFonts w:ascii="Times New Roman" w:eastAsia="Times New Roman" w:hAnsi="Times New Roman" w:cs="Times New Roman"/>
          <w:color w:val="000000"/>
          <w:sz w:val="24"/>
          <w:szCs w:val="24"/>
          <w:lang w:eastAsia="en-GB"/>
        </w:rPr>
        <w:t xml:space="preserve">uffaceous </w:t>
      </w:r>
      <w:r>
        <w:rPr>
          <w:rFonts w:ascii="Times New Roman" w:eastAsia="Times New Roman" w:hAnsi="Times New Roman" w:cs="Times New Roman"/>
          <w:color w:val="000000"/>
          <w:sz w:val="24"/>
          <w:szCs w:val="24"/>
          <w:lang w:eastAsia="en-GB"/>
        </w:rPr>
        <w:t xml:space="preserve">siltstone at </w:t>
      </w:r>
      <w:r w:rsidRPr="0053599D">
        <w:rPr>
          <w:rFonts w:ascii="Times New Roman" w:eastAsia="Times New Roman" w:hAnsi="Times New Roman" w:cs="Times New Roman"/>
          <w:color w:val="000000"/>
          <w:sz w:val="24"/>
          <w:szCs w:val="24"/>
          <w:lang w:eastAsia="en-GB"/>
        </w:rPr>
        <w:t>831.66</w:t>
      </w:r>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mbsf</w:t>
      </w:r>
      <w:proofErr w:type="spellEnd"/>
      <w:r>
        <w:rPr>
          <w:rFonts w:ascii="Times New Roman" w:eastAsia="Times New Roman" w:hAnsi="Times New Roman" w:cs="Times New Roman"/>
          <w:color w:val="000000"/>
          <w:sz w:val="24"/>
          <w:szCs w:val="24"/>
          <w:lang w:eastAsia="en-GB"/>
        </w:rPr>
        <w:t>.</w:t>
      </w:r>
      <w:r w:rsidRPr="0053599D">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The age of sediments that overlie U2 at the AND-2A drill site are constrained by the FAD of </w:t>
      </w:r>
      <w:r w:rsidRPr="0043093B">
        <w:rPr>
          <w:rFonts w:ascii="Times New Roman" w:eastAsia="Times New Roman" w:hAnsi="Times New Roman" w:cs="Times New Roman"/>
          <w:i/>
          <w:iCs/>
          <w:color w:val="000000"/>
          <w:sz w:val="24"/>
          <w:szCs w:val="24"/>
          <w:lang w:eastAsia="en-GB"/>
        </w:rPr>
        <w:t xml:space="preserve">T. </w:t>
      </w:r>
      <w:proofErr w:type="spellStart"/>
      <w:r w:rsidRPr="0043093B">
        <w:rPr>
          <w:rFonts w:ascii="Times New Roman" w:eastAsia="Times New Roman" w:hAnsi="Times New Roman" w:cs="Times New Roman"/>
          <w:i/>
          <w:iCs/>
          <w:color w:val="000000"/>
          <w:sz w:val="24"/>
          <w:szCs w:val="24"/>
          <w:lang w:eastAsia="en-GB"/>
        </w:rPr>
        <w:t>praefraga</w:t>
      </w:r>
      <w:proofErr w:type="spellEnd"/>
      <w:r>
        <w:rPr>
          <w:rFonts w:ascii="Times New Roman" w:eastAsia="Times New Roman" w:hAnsi="Times New Roman" w:cs="Times New Roman"/>
          <w:color w:val="000000"/>
          <w:sz w:val="24"/>
          <w:szCs w:val="24"/>
          <w:lang w:eastAsia="en-GB"/>
        </w:rPr>
        <w:t xml:space="preserve"> at </w:t>
      </w:r>
      <w:r w:rsidRPr="00FF4CB3">
        <w:rPr>
          <w:rFonts w:ascii="Times New Roman" w:eastAsia="Times New Roman" w:hAnsi="Times New Roman" w:cs="Times New Roman"/>
          <w:color w:val="000000"/>
          <w:sz w:val="24"/>
          <w:szCs w:val="24"/>
          <w:lang w:eastAsia="en-GB"/>
        </w:rPr>
        <w:t>771.5</w:t>
      </w:r>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mbsf</w:t>
      </w:r>
      <w:proofErr w:type="spellEnd"/>
      <w:r w:rsidRPr="00FF4CB3">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(&lt;1</w:t>
      </w:r>
      <w:r w:rsidRPr="00AD38B2">
        <w:rPr>
          <w:rFonts w:ascii="Times New Roman" w:eastAsia="Times New Roman" w:hAnsi="Times New Roman" w:cs="Times New Roman"/>
          <w:color w:val="000000"/>
          <w:sz w:val="24"/>
          <w:szCs w:val="24"/>
          <w:lang w:eastAsia="en-GB"/>
        </w:rPr>
        <w:t>8.46</w:t>
      </w:r>
      <w:r>
        <w:rPr>
          <w:rFonts w:ascii="Times New Roman" w:eastAsia="Times New Roman" w:hAnsi="Times New Roman" w:cs="Times New Roman"/>
          <w:color w:val="000000"/>
          <w:sz w:val="24"/>
          <w:szCs w:val="24"/>
          <w:lang w:eastAsia="en-GB"/>
        </w:rPr>
        <w:t xml:space="preserve"> to </w:t>
      </w:r>
      <w:r w:rsidRPr="00AD38B2">
        <w:rPr>
          <w:rFonts w:ascii="Times New Roman" w:eastAsia="Times New Roman" w:hAnsi="Times New Roman" w:cs="Times New Roman"/>
          <w:color w:val="000000"/>
          <w:sz w:val="24"/>
          <w:szCs w:val="24"/>
          <w:lang w:eastAsia="en-GB"/>
        </w:rPr>
        <w:t>18.58</w:t>
      </w:r>
      <w:r>
        <w:rPr>
          <w:rFonts w:ascii="Times New Roman" w:eastAsia="Times New Roman" w:hAnsi="Times New Roman" w:cs="Times New Roman"/>
          <w:color w:val="000000"/>
          <w:sz w:val="24"/>
          <w:szCs w:val="24"/>
          <w:lang w:eastAsia="en-GB"/>
        </w:rPr>
        <w:t xml:space="preserve"> Ma), and a </w:t>
      </w:r>
      <w:r>
        <w:rPr>
          <w:rFonts w:ascii="Times New Roman" w:eastAsia="Times New Roman" w:hAnsi="Times New Roman" w:cs="Times New Roman"/>
          <w:color w:val="000000"/>
          <w:sz w:val="24"/>
          <w:szCs w:val="24"/>
          <w:vertAlign w:val="superscript"/>
          <w:lang w:eastAsia="en-GB"/>
        </w:rPr>
        <w:t>40</w:t>
      </w:r>
      <w:r>
        <w:rPr>
          <w:rFonts w:ascii="Times New Roman" w:eastAsia="Times New Roman" w:hAnsi="Times New Roman" w:cs="Times New Roman"/>
          <w:color w:val="000000"/>
          <w:sz w:val="24"/>
          <w:szCs w:val="24"/>
          <w:lang w:eastAsia="en-GB"/>
        </w:rPr>
        <w:t>Ar/</w:t>
      </w:r>
      <w:r>
        <w:rPr>
          <w:rFonts w:ascii="Times New Roman" w:eastAsia="Times New Roman" w:hAnsi="Times New Roman" w:cs="Times New Roman"/>
          <w:color w:val="000000"/>
          <w:sz w:val="24"/>
          <w:szCs w:val="24"/>
          <w:vertAlign w:val="superscript"/>
          <w:lang w:eastAsia="en-GB"/>
        </w:rPr>
        <w:t>39</w:t>
      </w:r>
      <w:r>
        <w:rPr>
          <w:rFonts w:ascii="Times New Roman" w:eastAsia="Times New Roman" w:hAnsi="Times New Roman" w:cs="Times New Roman"/>
          <w:color w:val="000000"/>
          <w:sz w:val="24"/>
          <w:szCs w:val="24"/>
          <w:lang w:eastAsia="en-GB"/>
        </w:rPr>
        <w:t>Ar date of 18.04 ± 0.31 Ma on p</w:t>
      </w:r>
      <w:r w:rsidRPr="0053599D">
        <w:rPr>
          <w:rFonts w:ascii="Times New Roman" w:eastAsia="Times New Roman" w:hAnsi="Times New Roman" w:cs="Times New Roman"/>
          <w:color w:val="000000"/>
          <w:sz w:val="24"/>
          <w:szCs w:val="24"/>
          <w:lang w:eastAsia="en-GB"/>
        </w:rPr>
        <w:t>umice</w:t>
      </w:r>
      <w:r>
        <w:rPr>
          <w:rFonts w:ascii="Times New Roman" w:eastAsia="Times New Roman" w:hAnsi="Times New Roman" w:cs="Times New Roman"/>
          <w:color w:val="000000"/>
          <w:sz w:val="24"/>
          <w:szCs w:val="24"/>
          <w:lang w:eastAsia="en-GB"/>
        </w:rPr>
        <w:t xml:space="preserve"> clasts within a t</w:t>
      </w:r>
      <w:r w:rsidRPr="0053599D">
        <w:rPr>
          <w:rFonts w:ascii="Times New Roman" w:eastAsia="Times New Roman" w:hAnsi="Times New Roman" w:cs="Times New Roman"/>
          <w:color w:val="000000"/>
          <w:sz w:val="24"/>
          <w:szCs w:val="24"/>
          <w:lang w:eastAsia="en-GB"/>
        </w:rPr>
        <w:t xml:space="preserve">uffaceous </w:t>
      </w:r>
      <w:r>
        <w:rPr>
          <w:rFonts w:ascii="Times New Roman" w:eastAsia="Times New Roman" w:hAnsi="Times New Roman" w:cs="Times New Roman"/>
          <w:color w:val="000000"/>
          <w:sz w:val="24"/>
          <w:szCs w:val="24"/>
          <w:lang w:eastAsia="en-GB"/>
        </w:rPr>
        <w:t xml:space="preserve">siltstone at </w:t>
      </w:r>
      <w:r w:rsidRPr="009B137B">
        <w:rPr>
          <w:rFonts w:ascii="Times New Roman" w:eastAsia="Times New Roman" w:hAnsi="Times New Roman" w:cs="Times New Roman"/>
          <w:color w:val="000000"/>
          <w:sz w:val="24"/>
          <w:szCs w:val="24"/>
          <w:lang w:eastAsia="en-GB"/>
        </w:rPr>
        <w:t>709.17</w:t>
      </w:r>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mbsf</w:t>
      </w:r>
      <w:proofErr w:type="spellEnd"/>
      <w:r>
        <w:rPr>
          <w:rFonts w:ascii="Times New Roman" w:eastAsia="Times New Roman" w:hAnsi="Times New Roman" w:cs="Times New Roman"/>
          <w:color w:val="000000"/>
          <w:sz w:val="24"/>
          <w:szCs w:val="24"/>
          <w:lang w:eastAsia="en-GB"/>
        </w:rPr>
        <w:t>. These observations require correlation of the reversed magnetic polarity zone that characterise the sediments above U2 to Chron C5Dr.2r (</w:t>
      </w:r>
      <w:r w:rsidRPr="009B137B">
        <w:rPr>
          <w:rFonts w:ascii="Times New Roman" w:eastAsia="Times New Roman" w:hAnsi="Times New Roman" w:cs="Times New Roman"/>
          <w:color w:val="000000"/>
          <w:sz w:val="24"/>
          <w:szCs w:val="24"/>
          <w:lang w:eastAsia="en-GB"/>
        </w:rPr>
        <w:t>18.007</w:t>
      </w:r>
      <w:r>
        <w:rPr>
          <w:rFonts w:ascii="Times New Roman" w:eastAsia="Times New Roman" w:hAnsi="Times New Roman" w:cs="Times New Roman"/>
          <w:color w:val="000000"/>
          <w:sz w:val="24"/>
          <w:szCs w:val="24"/>
          <w:lang w:eastAsia="en-GB"/>
        </w:rPr>
        <w:t xml:space="preserve"> to </w:t>
      </w:r>
      <w:r w:rsidRPr="00284EEE">
        <w:rPr>
          <w:rFonts w:ascii="Times New Roman" w:eastAsia="Times New Roman" w:hAnsi="Times New Roman" w:cs="Times New Roman"/>
          <w:color w:val="000000"/>
          <w:sz w:val="24"/>
          <w:szCs w:val="24"/>
          <w:lang w:eastAsia="en-GB"/>
        </w:rPr>
        <w:t>17.676</w:t>
      </w:r>
      <w:r>
        <w:rPr>
          <w:rFonts w:ascii="Times New Roman" w:eastAsia="Times New Roman" w:hAnsi="Times New Roman" w:cs="Times New Roman"/>
          <w:color w:val="000000"/>
          <w:sz w:val="24"/>
          <w:szCs w:val="24"/>
          <w:lang w:eastAsia="en-GB"/>
        </w:rPr>
        <w:t xml:space="preserve"> Ma). All evidence presented above shows that between ~18.6 and ~17.8 Ma, a significant, regionally extensive, erosional event (or series of events) created surface RSU5/U2.</w:t>
      </w:r>
    </w:p>
    <w:p w14:paraId="2EFA3939" w14:textId="34998A5F" w:rsidR="00F842EC" w:rsidRPr="00DF270E" w:rsidRDefault="00F842EC" w:rsidP="00F842EC">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Sediments deposited on top of RSU5 at Site U1521 are characterised by reversed magnetic polarity. Based on the known age of RSU5 at DSDP Site 273 and U2 at AND-2A, we correlate the top of reversed magnetozone R5 in Site U1521 to Chron C5Dr.2r. This interpretation is consistent with the observation that </w:t>
      </w:r>
      <w:r w:rsidRPr="00115858">
        <w:rPr>
          <w:rFonts w:ascii="Times New Roman" w:eastAsia="Times New Roman" w:hAnsi="Times New Roman" w:cs="Times New Roman"/>
          <w:i/>
          <w:iCs/>
          <w:color w:val="000000"/>
          <w:sz w:val="24"/>
          <w:szCs w:val="24"/>
          <w:lang w:eastAsia="en-GB"/>
        </w:rPr>
        <w:t xml:space="preserve">T. </w:t>
      </w:r>
      <w:proofErr w:type="spellStart"/>
      <w:r w:rsidRPr="00115858">
        <w:rPr>
          <w:rFonts w:ascii="Times New Roman" w:eastAsia="Times New Roman" w:hAnsi="Times New Roman" w:cs="Times New Roman"/>
          <w:i/>
          <w:iCs/>
          <w:color w:val="000000"/>
          <w:sz w:val="24"/>
          <w:szCs w:val="24"/>
          <w:lang w:eastAsia="en-GB"/>
        </w:rPr>
        <w:t>praefraga</w:t>
      </w:r>
      <w:proofErr w:type="spellEnd"/>
      <w:r>
        <w:rPr>
          <w:rFonts w:ascii="Times New Roman" w:eastAsia="Times New Roman" w:hAnsi="Times New Roman" w:cs="Times New Roman"/>
          <w:color w:val="000000"/>
          <w:sz w:val="24"/>
          <w:szCs w:val="24"/>
          <w:lang w:eastAsia="en-GB"/>
        </w:rPr>
        <w:t xml:space="preserve"> is not present in a diatom-bearing sample at 563 </w:t>
      </w:r>
      <w:proofErr w:type="spellStart"/>
      <w:r>
        <w:rPr>
          <w:rFonts w:ascii="Times New Roman" w:eastAsia="Times New Roman" w:hAnsi="Times New Roman" w:cs="Times New Roman"/>
          <w:color w:val="000000"/>
          <w:sz w:val="24"/>
          <w:szCs w:val="24"/>
          <w:lang w:eastAsia="en-GB"/>
        </w:rPr>
        <w:t>mbsf</w:t>
      </w:r>
      <w:proofErr w:type="spellEnd"/>
      <w:r>
        <w:rPr>
          <w:rFonts w:ascii="Times New Roman" w:eastAsia="Times New Roman" w:hAnsi="Times New Roman" w:cs="Times New Roman"/>
          <w:color w:val="000000"/>
          <w:sz w:val="24"/>
          <w:szCs w:val="24"/>
          <w:lang w:eastAsia="en-GB"/>
        </w:rPr>
        <w:t xml:space="preserve">, despite </w:t>
      </w:r>
      <w:r>
        <w:rPr>
          <w:rFonts w:ascii="Times New Roman" w:eastAsia="Times New Roman" w:hAnsi="Times New Roman" w:cs="Times New Roman"/>
          <w:color w:val="000000"/>
          <w:sz w:val="24"/>
          <w:szCs w:val="24"/>
          <w:lang w:eastAsia="en-GB"/>
        </w:rPr>
        <w:lastRenderedPageBreak/>
        <w:t xml:space="preserve">comprehensive searches for this species in this sample as well as diatom-bearing samples higher in Sequence 2. </w:t>
      </w:r>
      <w:r>
        <w:rPr>
          <w:rFonts w:ascii="Times New Roman" w:eastAsia="Times New Roman" w:hAnsi="Times New Roman" w:cs="Times New Roman"/>
          <w:sz w:val="24"/>
          <w:szCs w:val="24"/>
          <w:lang w:eastAsia="en-GB"/>
        </w:rPr>
        <w:t xml:space="preserve">As </w:t>
      </w:r>
      <w:r w:rsidRPr="00C05A4A">
        <w:rPr>
          <w:rFonts w:ascii="Times New Roman" w:eastAsia="Times New Roman" w:hAnsi="Times New Roman" w:cs="Times New Roman"/>
          <w:i/>
          <w:iCs/>
          <w:sz w:val="24"/>
          <w:szCs w:val="24"/>
          <w:lang w:eastAsia="en-GB"/>
        </w:rPr>
        <w:t xml:space="preserve">T. </w:t>
      </w:r>
      <w:proofErr w:type="spellStart"/>
      <w:r w:rsidRPr="00C05A4A">
        <w:rPr>
          <w:rFonts w:ascii="Times New Roman" w:eastAsia="Times New Roman" w:hAnsi="Times New Roman" w:cs="Times New Roman"/>
          <w:i/>
          <w:iCs/>
          <w:sz w:val="24"/>
          <w:szCs w:val="24"/>
          <w:lang w:eastAsia="en-GB"/>
        </w:rPr>
        <w:t>praefraga</w:t>
      </w:r>
      <w:proofErr w:type="spellEnd"/>
      <w:r w:rsidRPr="00B02B02">
        <w:rPr>
          <w:rFonts w:ascii="Times New Roman" w:eastAsia="Times New Roman" w:hAnsi="Times New Roman" w:cs="Times New Roman"/>
          <w:sz w:val="24"/>
          <w:szCs w:val="24"/>
          <w:lang w:eastAsia="en-GB"/>
        </w:rPr>
        <w:t xml:space="preserve"> is a </w:t>
      </w:r>
      <w:r w:rsidRPr="00B02B02">
        <w:rPr>
          <w:rFonts w:ascii="Times New Roman" w:hAnsi="Times New Roman" w:cs="Times New Roman"/>
          <w:sz w:val="24"/>
          <w:szCs w:val="24"/>
          <w:shd w:val="clear" w:color="auto" w:fill="FFFFFF"/>
        </w:rPr>
        <w:t>small</w:t>
      </w:r>
      <w:r w:rsidRPr="00C05A4A">
        <w:rPr>
          <w:rFonts w:ascii="Times New Roman" w:hAnsi="Times New Roman" w:cs="Times New Roman"/>
          <w:sz w:val="24"/>
          <w:szCs w:val="24"/>
          <w:shd w:val="clear" w:color="auto" w:fill="FFFFFF"/>
        </w:rPr>
        <w:t xml:space="preserve"> and compact diatom not prone to fragmentation</w:t>
      </w:r>
      <w:r>
        <w:rPr>
          <w:rFonts w:ascii="Times New Roman" w:hAnsi="Times New Roman" w:cs="Times New Roman"/>
          <w:sz w:val="24"/>
          <w:szCs w:val="24"/>
          <w:shd w:val="clear" w:color="auto" w:fill="FFFFFF"/>
        </w:rPr>
        <w:t xml:space="preserve"> which would likely be preserved in the observed diatom assemblages, </w:t>
      </w:r>
      <w:r>
        <w:rPr>
          <w:rFonts w:ascii="Times New Roman" w:eastAsia="Times New Roman" w:hAnsi="Times New Roman" w:cs="Times New Roman"/>
          <w:sz w:val="24"/>
          <w:szCs w:val="24"/>
          <w:lang w:eastAsia="en-GB"/>
        </w:rPr>
        <w:t>we are confident this absence is not a result of poor preservation below the Opal-CT transition</w:t>
      </w:r>
      <w:r>
        <w:rPr>
          <w:rFonts w:ascii="Times New Roman" w:eastAsia="Times New Roman" w:hAnsi="Times New Roman" w:cs="Times New Roman"/>
          <w:color w:val="000000"/>
          <w:sz w:val="24"/>
          <w:szCs w:val="24"/>
          <w:lang w:eastAsia="en-GB"/>
        </w:rPr>
        <w:t xml:space="preserve">. </w:t>
      </w:r>
      <w:r w:rsidRPr="0043093B">
        <w:rPr>
          <w:rFonts w:ascii="Times New Roman" w:eastAsia="Times New Roman" w:hAnsi="Times New Roman" w:cs="Times New Roman"/>
          <w:i/>
          <w:iCs/>
          <w:color w:val="000000"/>
          <w:sz w:val="24"/>
          <w:szCs w:val="24"/>
          <w:lang w:eastAsia="en-GB"/>
        </w:rPr>
        <w:t xml:space="preserve">T. </w:t>
      </w:r>
      <w:proofErr w:type="spellStart"/>
      <w:r w:rsidRPr="0043093B">
        <w:rPr>
          <w:rFonts w:ascii="Times New Roman" w:eastAsia="Times New Roman" w:hAnsi="Times New Roman" w:cs="Times New Roman"/>
          <w:i/>
          <w:iCs/>
          <w:color w:val="000000"/>
          <w:sz w:val="24"/>
          <w:szCs w:val="24"/>
          <w:lang w:eastAsia="en-GB"/>
        </w:rPr>
        <w:t>praefraga</w:t>
      </w:r>
      <w:proofErr w:type="spellEnd"/>
      <w:r>
        <w:rPr>
          <w:rFonts w:ascii="Times New Roman" w:eastAsia="Times New Roman" w:hAnsi="Times New Roman" w:cs="Times New Roman"/>
          <w:color w:val="000000"/>
          <w:sz w:val="24"/>
          <w:szCs w:val="24"/>
          <w:lang w:eastAsia="en-GB"/>
        </w:rPr>
        <w:t xml:space="preserve"> is a common species in upper Oligocene and lower Miocene sediments recovered from several sites across the Ross Sea, including Cape Roberts Project-2/2A, DSDP Site 273, and AND-2A</w:t>
      </w:r>
      <w:r>
        <w:rPr>
          <w:rFonts w:ascii="Times New Roman" w:eastAsia="Times New Roman" w:hAnsi="Times New Roman" w:cs="Times New Roman"/>
          <w:color w:val="000000"/>
          <w:sz w:val="24"/>
          <w:szCs w:val="24"/>
          <w:vertAlign w:val="superscript"/>
          <w:lang w:eastAsia="en-GB"/>
        </w:rPr>
        <w:t>11,</w:t>
      </w:r>
      <w:r w:rsidR="009B4995">
        <w:rPr>
          <w:rFonts w:ascii="Times New Roman" w:eastAsia="Times New Roman" w:hAnsi="Times New Roman" w:cs="Times New Roman"/>
          <w:color w:val="000000"/>
          <w:sz w:val="24"/>
          <w:szCs w:val="24"/>
          <w:vertAlign w:val="superscript"/>
          <w:lang w:eastAsia="en-GB"/>
        </w:rPr>
        <w:t>9</w:t>
      </w:r>
      <w:r w:rsidR="001D01C4">
        <w:rPr>
          <w:rFonts w:ascii="Times New Roman" w:eastAsia="Times New Roman" w:hAnsi="Times New Roman" w:cs="Times New Roman"/>
          <w:color w:val="000000"/>
          <w:sz w:val="24"/>
          <w:szCs w:val="24"/>
          <w:vertAlign w:val="superscript"/>
          <w:lang w:eastAsia="en-GB"/>
        </w:rPr>
        <w:t>1</w:t>
      </w:r>
      <w:r>
        <w:rPr>
          <w:rFonts w:ascii="Times New Roman" w:eastAsia="Times New Roman" w:hAnsi="Times New Roman" w:cs="Times New Roman"/>
          <w:color w:val="000000"/>
          <w:sz w:val="24"/>
          <w:szCs w:val="24"/>
          <w:vertAlign w:val="superscript"/>
          <w:lang w:eastAsia="en-GB"/>
        </w:rPr>
        <w:t>,9</w:t>
      </w:r>
      <w:r w:rsidR="001D01C4">
        <w:rPr>
          <w:rFonts w:ascii="Times New Roman" w:eastAsia="Times New Roman" w:hAnsi="Times New Roman" w:cs="Times New Roman"/>
          <w:color w:val="000000"/>
          <w:sz w:val="24"/>
          <w:szCs w:val="24"/>
          <w:vertAlign w:val="superscript"/>
          <w:lang w:eastAsia="en-GB"/>
        </w:rPr>
        <w:t>2</w:t>
      </w:r>
      <w:r>
        <w:rPr>
          <w:rFonts w:ascii="Times New Roman" w:eastAsia="Times New Roman" w:hAnsi="Times New Roman" w:cs="Times New Roman"/>
          <w:color w:val="000000"/>
          <w:sz w:val="24"/>
          <w:szCs w:val="24"/>
          <w:lang w:eastAsia="en-GB"/>
        </w:rPr>
        <w:t xml:space="preserve">. The total reported CONOP model based age range for the LAD of </w:t>
      </w:r>
      <w:r w:rsidRPr="00BA104A">
        <w:rPr>
          <w:rFonts w:ascii="Times New Roman" w:eastAsia="Times New Roman" w:hAnsi="Times New Roman" w:cs="Times New Roman"/>
          <w:i/>
          <w:iCs/>
          <w:color w:val="000000"/>
          <w:sz w:val="24"/>
          <w:szCs w:val="24"/>
          <w:lang w:eastAsia="en-GB"/>
        </w:rPr>
        <w:t xml:space="preserve">T. </w:t>
      </w:r>
      <w:proofErr w:type="spellStart"/>
      <w:r w:rsidRPr="00BA104A">
        <w:rPr>
          <w:rFonts w:ascii="Times New Roman" w:eastAsia="Times New Roman" w:hAnsi="Times New Roman" w:cs="Times New Roman"/>
          <w:i/>
          <w:iCs/>
          <w:color w:val="000000"/>
          <w:sz w:val="24"/>
          <w:szCs w:val="24"/>
          <w:lang w:eastAsia="en-GB"/>
        </w:rPr>
        <w:t>praefraga</w:t>
      </w:r>
      <w:proofErr w:type="spellEnd"/>
      <w:r>
        <w:rPr>
          <w:rFonts w:ascii="Times New Roman" w:eastAsia="Times New Roman" w:hAnsi="Times New Roman" w:cs="Times New Roman"/>
          <w:color w:val="000000"/>
          <w:sz w:val="24"/>
          <w:szCs w:val="24"/>
          <w:lang w:eastAsia="en-GB"/>
        </w:rPr>
        <w:t xml:space="preserve"> is 17.95 to 16.82 Ma and the hybrid model range is 17.95 to 17.36 Ma</w:t>
      </w:r>
      <w:r w:rsidR="009B4995">
        <w:rPr>
          <w:rFonts w:ascii="Times New Roman" w:eastAsia="Times New Roman" w:hAnsi="Times New Roman" w:cs="Times New Roman"/>
          <w:color w:val="000000"/>
          <w:sz w:val="24"/>
          <w:szCs w:val="24"/>
          <w:vertAlign w:val="superscript"/>
          <w:lang w:eastAsia="en-GB"/>
        </w:rPr>
        <w:t>88</w:t>
      </w:r>
      <w:r w:rsidR="00E23581">
        <w:rPr>
          <w:rFonts w:ascii="Times New Roman" w:eastAsia="Times New Roman" w:hAnsi="Times New Roman" w:cs="Times New Roman"/>
          <w:color w:val="000000"/>
          <w:sz w:val="24"/>
          <w:szCs w:val="24"/>
          <w:vertAlign w:val="superscript"/>
          <w:lang w:eastAsia="en-GB"/>
        </w:rPr>
        <w:t>,89</w:t>
      </w:r>
      <w:r w:rsidR="001D01C4">
        <w:rPr>
          <w:rFonts w:ascii="Times New Roman" w:eastAsia="Times New Roman" w:hAnsi="Times New Roman" w:cs="Times New Roman"/>
          <w:color w:val="000000"/>
          <w:sz w:val="24"/>
          <w:szCs w:val="24"/>
          <w:vertAlign w:val="superscript"/>
          <w:lang w:eastAsia="en-GB"/>
        </w:rPr>
        <w:t>,90</w:t>
      </w:r>
      <w:r>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i/>
          <w:iCs/>
          <w:sz w:val="24"/>
          <w:szCs w:val="24"/>
          <w:lang w:eastAsia="en-GB"/>
        </w:rPr>
        <w:t xml:space="preserve"> </w:t>
      </w:r>
      <w:r>
        <w:rPr>
          <w:rFonts w:ascii="Times New Roman" w:eastAsia="Times New Roman" w:hAnsi="Times New Roman" w:cs="Times New Roman"/>
          <w:color w:val="000000"/>
          <w:sz w:val="24"/>
          <w:szCs w:val="24"/>
          <w:lang w:eastAsia="en-GB"/>
        </w:rPr>
        <w:t xml:space="preserve">Consequently, we view the absence of </w:t>
      </w:r>
      <w:r w:rsidRPr="0043093B">
        <w:rPr>
          <w:rFonts w:ascii="Times New Roman" w:eastAsia="Times New Roman" w:hAnsi="Times New Roman" w:cs="Times New Roman"/>
          <w:i/>
          <w:iCs/>
          <w:color w:val="000000"/>
          <w:sz w:val="24"/>
          <w:szCs w:val="24"/>
          <w:lang w:eastAsia="en-GB"/>
        </w:rPr>
        <w:t xml:space="preserve">T. </w:t>
      </w:r>
      <w:proofErr w:type="spellStart"/>
      <w:r w:rsidRPr="0043093B">
        <w:rPr>
          <w:rFonts w:ascii="Times New Roman" w:eastAsia="Times New Roman" w:hAnsi="Times New Roman" w:cs="Times New Roman"/>
          <w:i/>
          <w:iCs/>
          <w:color w:val="000000"/>
          <w:sz w:val="24"/>
          <w:szCs w:val="24"/>
          <w:lang w:eastAsia="en-GB"/>
        </w:rPr>
        <w:t>praefraga</w:t>
      </w:r>
      <w:proofErr w:type="spellEnd"/>
      <w:r>
        <w:rPr>
          <w:rFonts w:ascii="Times New Roman" w:eastAsia="Times New Roman" w:hAnsi="Times New Roman" w:cs="Times New Roman"/>
          <w:color w:val="000000"/>
          <w:sz w:val="24"/>
          <w:szCs w:val="24"/>
          <w:lang w:eastAsia="en-GB"/>
        </w:rPr>
        <w:t xml:space="preserve"> as strong evidence that the sediments above 563 </w:t>
      </w:r>
      <w:proofErr w:type="spellStart"/>
      <w:r>
        <w:rPr>
          <w:rFonts w:ascii="Times New Roman" w:eastAsia="Times New Roman" w:hAnsi="Times New Roman" w:cs="Times New Roman"/>
          <w:color w:val="000000"/>
          <w:sz w:val="24"/>
          <w:szCs w:val="24"/>
          <w:lang w:eastAsia="en-GB"/>
        </w:rPr>
        <w:t>mbsf</w:t>
      </w:r>
      <w:proofErr w:type="spellEnd"/>
      <w:r>
        <w:rPr>
          <w:rFonts w:ascii="Times New Roman" w:eastAsia="Times New Roman" w:hAnsi="Times New Roman" w:cs="Times New Roman"/>
          <w:color w:val="000000"/>
          <w:sz w:val="24"/>
          <w:szCs w:val="24"/>
          <w:lang w:eastAsia="en-GB"/>
        </w:rPr>
        <w:t xml:space="preserve"> at Site U1521 are younger than 17.95 Ma.</w:t>
      </w:r>
    </w:p>
    <w:p w14:paraId="4BC6D129" w14:textId="6998AA82" w:rsidR="000B1651" w:rsidRDefault="00F842EC" w:rsidP="000B1651">
      <w:pPr>
        <w:spacing w:after="36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We then correlate the magnetic polarity reversal (MPR) R5/N5 between </w:t>
      </w:r>
      <w:r w:rsidRPr="006E5162">
        <w:rPr>
          <w:rFonts w:ascii="Times New Roman" w:eastAsia="Times New Roman" w:hAnsi="Times New Roman" w:cs="Times New Roman"/>
          <w:color w:val="000000"/>
          <w:sz w:val="24"/>
          <w:szCs w:val="24"/>
          <w:lang w:eastAsia="en-GB"/>
        </w:rPr>
        <w:t>526.8</w:t>
      </w:r>
      <w:r>
        <w:rPr>
          <w:rFonts w:ascii="Times New Roman" w:eastAsia="Times New Roman" w:hAnsi="Times New Roman" w:cs="Times New Roman"/>
          <w:color w:val="000000"/>
          <w:sz w:val="24"/>
          <w:szCs w:val="24"/>
          <w:lang w:eastAsia="en-GB"/>
        </w:rPr>
        <w:t xml:space="preserve"> and </w:t>
      </w:r>
      <w:r w:rsidRPr="006E5162">
        <w:rPr>
          <w:rFonts w:ascii="Times New Roman" w:eastAsia="Times New Roman" w:hAnsi="Times New Roman" w:cs="Times New Roman"/>
          <w:color w:val="000000"/>
          <w:sz w:val="24"/>
          <w:szCs w:val="24"/>
          <w:lang w:eastAsia="en-GB"/>
        </w:rPr>
        <w:t>524</w:t>
      </w:r>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mbsf</w:t>
      </w:r>
      <w:proofErr w:type="spellEnd"/>
      <w:r>
        <w:rPr>
          <w:rFonts w:ascii="Times New Roman" w:eastAsia="Times New Roman" w:hAnsi="Times New Roman" w:cs="Times New Roman"/>
          <w:color w:val="000000"/>
          <w:sz w:val="24"/>
          <w:szCs w:val="24"/>
          <w:lang w:eastAsia="en-GB"/>
        </w:rPr>
        <w:t xml:space="preserve"> to </w:t>
      </w:r>
      <w:r w:rsidRPr="006E5162">
        <w:rPr>
          <w:rFonts w:ascii="Times New Roman" w:eastAsia="Times New Roman" w:hAnsi="Times New Roman" w:cs="Times New Roman"/>
          <w:color w:val="000000"/>
          <w:sz w:val="24"/>
          <w:szCs w:val="24"/>
          <w:lang w:eastAsia="en-GB"/>
        </w:rPr>
        <w:t>C5Dr.1n/C5Dr.2r</w:t>
      </w:r>
      <w:r>
        <w:rPr>
          <w:rFonts w:ascii="Times New Roman" w:eastAsia="Times New Roman" w:hAnsi="Times New Roman" w:cs="Times New Roman"/>
          <w:color w:val="000000"/>
          <w:sz w:val="24"/>
          <w:szCs w:val="24"/>
          <w:lang w:eastAsia="en-GB"/>
        </w:rPr>
        <w:t xml:space="preserve"> (</w:t>
      </w:r>
      <w:r w:rsidRPr="006E5162">
        <w:rPr>
          <w:rFonts w:ascii="Times New Roman" w:eastAsia="Times New Roman" w:hAnsi="Times New Roman" w:cs="Times New Roman"/>
          <w:color w:val="000000"/>
          <w:sz w:val="24"/>
          <w:szCs w:val="24"/>
          <w:lang w:eastAsia="en-GB"/>
        </w:rPr>
        <w:t>17.676</w:t>
      </w:r>
      <w:r>
        <w:rPr>
          <w:rFonts w:ascii="Times New Roman" w:eastAsia="Times New Roman" w:hAnsi="Times New Roman" w:cs="Times New Roman"/>
          <w:color w:val="000000"/>
          <w:sz w:val="24"/>
          <w:szCs w:val="24"/>
          <w:lang w:eastAsia="en-GB"/>
        </w:rPr>
        <w:t xml:space="preserve"> Ma), the MPR N4/R4 between </w:t>
      </w:r>
      <w:r w:rsidRPr="00ED7670">
        <w:rPr>
          <w:rFonts w:ascii="Times New Roman" w:eastAsia="Times New Roman" w:hAnsi="Times New Roman" w:cs="Times New Roman"/>
          <w:color w:val="000000"/>
          <w:sz w:val="24"/>
          <w:szCs w:val="24"/>
          <w:lang w:eastAsia="en-GB"/>
        </w:rPr>
        <w:t>517.2</w:t>
      </w:r>
      <w:r>
        <w:rPr>
          <w:rFonts w:ascii="Times New Roman" w:eastAsia="Times New Roman" w:hAnsi="Times New Roman" w:cs="Times New Roman"/>
          <w:color w:val="000000"/>
          <w:sz w:val="24"/>
          <w:szCs w:val="24"/>
          <w:lang w:eastAsia="en-GB"/>
        </w:rPr>
        <w:t xml:space="preserve"> and </w:t>
      </w:r>
      <w:r w:rsidRPr="00ED7670">
        <w:rPr>
          <w:rFonts w:ascii="Times New Roman" w:eastAsia="Times New Roman" w:hAnsi="Times New Roman" w:cs="Times New Roman"/>
          <w:color w:val="000000"/>
          <w:sz w:val="24"/>
          <w:szCs w:val="24"/>
          <w:lang w:eastAsia="en-GB"/>
        </w:rPr>
        <w:t>515.1</w:t>
      </w:r>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mbsf</w:t>
      </w:r>
      <w:proofErr w:type="spellEnd"/>
      <w:r>
        <w:rPr>
          <w:rFonts w:ascii="Times New Roman" w:eastAsia="Times New Roman" w:hAnsi="Times New Roman" w:cs="Times New Roman"/>
          <w:color w:val="000000"/>
          <w:sz w:val="24"/>
          <w:szCs w:val="24"/>
          <w:lang w:eastAsia="en-GB"/>
        </w:rPr>
        <w:t xml:space="preserve"> to </w:t>
      </w:r>
      <w:r w:rsidRPr="00ED7670">
        <w:rPr>
          <w:rFonts w:ascii="Times New Roman" w:eastAsia="Times New Roman" w:hAnsi="Times New Roman" w:cs="Times New Roman"/>
          <w:color w:val="000000"/>
          <w:sz w:val="24"/>
          <w:szCs w:val="24"/>
          <w:lang w:eastAsia="en-GB"/>
        </w:rPr>
        <w:t>C5Dr.1r/C5Dr.1n</w:t>
      </w:r>
      <w:r>
        <w:rPr>
          <w:rFonts w:ascii="Times New Roman" w:eastAsia="Times New Roman" w:hAnsi="Times New Roman" w:cs="Times New Roman"/>
          <w:color w:val="000000"/>
          <w:sz w:val="24"/>
          <w:szCs w:val="24"/>
          <w:lang w:eastAsia="en-GB"/>
        </w:rPr>
        <w:t xml:space="preserve"> (</w:t>
      </w:r>
      <w:r w:rsidRPr="00ED7670">
        <w:rPr>
          <w:rFonts w:ascii="Times New Roman" w:eastAsia="Times New Roman" w:hAnsi="Times New Roman" w:cs="Times New Roman"/>
          <w:color w:val="000000"/>
          <w:sz w:val="24"/>
          <w:szCs w:val="24"/>
          <w:lang w:eastAsia="en-GB"/>
        </w:rPr>
        <w:t>17.634</w:t>
      </w:r>
      <w:r>
        <w:rPr>
          <w:rFonts w:ascii="Times New Roman" w:eastAsia="Times New Roman" w:hAnsi="Times New Roman" w:cs="Times New Roman"/>
          <w:color w:val="000000"/>
          <w:sz w:val="24"/>
          <w:szCs w:val="24"/>
          <w:lang w:eastAsia="en-GB"/>
        </w:rPr>
        <w:t xml:space="preserve"> Ma), and the MPR R4/N3 between </w:t>
      </w:r>
      <w:r w:rsidRPr="00ED7670">
        <w:rPr>
          <w:rFonts w:ascii="Times New Roman" w:eastAsia="Times New Roman" w:hAnsi="Times New Roman" w:cs="Times New Roman"/>
          <w:color w:val="000000"/>
          <w:sz w:val="24"/>
          <w:szCs w:val="24"/>
          <w:lang w:eastAsia="en-GB"/>
        </w:rPr>
        <w:t>400.5</w:t>
      </w:r>
      <w:r>
        <w:rPr>
          <w:rFonts w:ascii="Times New Roman" w:eastAsia="Times New Roman" w:hAnsi="Times New Roman" w:cs="Times New Roman"/>
          <w:color w:val="000000"/>
          <w:sz w:val="24"/>
          <w:szCs w:val="24"/>
          <w:lang w:eastAsia="en-GB"/>
        </w:rPr>
        <w:t xml:space="preserve"> and </w:t>
      </w:r>
      <w:r w:rsidRPr="00ED7670">
        <w:rPr>
          <w:rFonts w:ascii="Times New Roman" w:eastAsia="Times New Roman" w:hAnsi="Times New Roman" w:cs="Times New Roman"/>
          <w:color w:val="000000"/>
          <w:sz w:val="24"/>
          <w:szCs w:val="24"/>
          <w:lang w:eastAsia="en-GB"/>
        </w:rPr>
        <w:t>397.2</w:t>
      </w:r>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mbsf</w:t>
      </w:r>
      <w:proofErr w:type="spellEnd"/>
      <w:r>
        <w:rPr>
          <w:rFonts w:ascii="Times New Roman" w:eastAsia="Times New Roman" w:hAnsi="Times New Roman" w:cs="Times New Roman"/>
          <w:color w:val="000000"/>
          <w:sz w:val="24"/>
          <w:szCs w:val="24"/>
          <w:lang w:eastAsia="en-GB"/>
        </w:rPr>
        <w:t xml:space="preserve"> to </w:t>
      </w:r>
      <w:r w:rsidRPr="00807478">
        <w:rPr>
          <w:rFonts w:ascii="Times New Roman" w:eastAsia="Times New Roman" w:hAnsi="Times New Roman" w:cs="Times New Roman"/>
          <w:color w:val="000000"/>
          <w:sz w:val="24"/>
          <w:szCs w:val="24"/>
          <w:lang w:eastAsia="en-GB"/>
        </w:rPr>
        <w:t>C5Dn/C5Dr.1r</w:t>
      </w:r>
      <w:r>
        <w:rPr>
          <w:rFonts w:ascii="Times New Roman" w:eastAsia="Times New Roman" w:hAnsi="Times New Roman" w:cs="Times New Roman"/>
          <w:color w:val="000000"/>
          <w:sz w:val="24"/>
          <w:szCs w:val="24"/>
          <w:lang w:eastAsia="en-GB"/>
        </w:rPr>
        <w:t xml:space="preserve"> (</w:t>
      </w:r>
      <w:r w:rsidRPr="00807478">
        <w:rPr>
          <w:rFonts w:ascii="Times New Roman" w:eastAsia="Times New Roman" w:hAnsi="Times New Roman" w:cs="Times New Roman"/>
          <w:color w:val="000000"/>
          <w:sz w:val="24"/>
          <w:szCs w:val="24"/>
          <w:lang w:eastAsia="en-GB"/>
        </w:rPr>
        <w:t>17.466</w:t>
      </w:r>
      <w:r>
        <w:rPr>
          <w:rFonts w:ascii="Times New Roman" w:eastAsia="Times New Roman" w:hAnsi="Times New Roman" w:cs="Times New Roman"/>
          <w:color w:val="000000"/>
          <w:sz w:val="24"/>
          <w:szCs w:val="24"/>
          <w:lang w:eastAsia="en-GB"/>
        </w:rPr>
        <w:t xml:space="preserve"> Ma). We extend a line of correlation from this MPR to the top of Sequence 2, where it intersects with seismic surface D-b</w:t>
      </w:r>
      <w:r>
        <w:rPr>
          <w:rFonts w:ascii="Times New Roman" w:eastAsia="Times New Roman" w:hAnsi="Times New Roman" w:cs="Times New Roman"/>
          <w:color w:val="000000"/>
          <w:sz w:val="24"/>
          <w:szCs w:val="24"/>
          <w:vertAlign w:val="superscript"/>
          <w:lang w:eastAsia="en-GB"/>
        </w:rPr>
        <w:t>23</w:t>
      </w:r>
      <w:r>
        <w:rPr>
          <w:rFonts w:ascii="Times New Roman" w:eastAsia="Times New Roman" w:hAnsi="Times New Roman" w:cs="Times New Roman"/>
          <w:color w:val="000000"/>
          <w:sz w:val="24"/>
          <w:szCs w:val="24"/>
          <w:lang w:eastAsia="en-GB"/>
        </w:rPr>
        <w:t xml:space="preserve">. The correlation presented here by interpolating through these MPRs indicates sediments in Sequence 2 span the time interval from ~17.7-17.4 Ma. The occurrence of the diatom taxon </w:t>
      </w:r>
      <w:proofErr w:type="spellStart"/>
      <w:r w:rsidRPr="00115858">
        <w:rPr>
          <w:rFonts w:ascii="Times New Roman" w:eastAsia="Times New Roman" w:hAnsi="Times New Roman" w:cs="Times New Roman"/>
          <w:i/>
          <w:iCs/>
          <w:color w:val="000000"/>
          <w:sz w:val="24"/>
          <w:szCs w:val="24"/>
          <w:lang w:eastAsia="en-GB"/>
        </w:rPr>
        <w:t>Thalassiosira</w:t>
      </w:r>
      <w:proofErr w:type="spellEnd"/>
      <w:r>
        <w:rPr>
          <w:rFonts w:ascii="Times New Roman" w:eastAsia="Times New Roman" w:hAnsi="Times New Roman" w:cs="Times New Roman"/>
          <w:color w:val="000000"/>
          <w:sz w:val="24"/>
          <w:szCs w:val="24"/>
          <w:lang w:eastAsia="en-GB"/>
        </w:rPr>
        <w:t xml:space="preserve"> sp. cf. </w:t>
      </w:r>
      <w:r w:rsidRPr="00115858">
        <w:rPr>
          <w:rFonts w:ascii="Times New Roman" w:eastAsia="Times New Roman" w:hAnsi="Times New Roman" w:cs="Times New Roman"/>
          <w:i/>
          <w:iCs/>
          <w:color w:val="000000"/>
          <w:sz w:val="24"/>
          <w:szCs w:val="24"/>
          <w:lang w:eastAsia="en-GB"/>
        </w:rPr>
        <w:t xml:space="preserve">T. </w:t>
      </w:r>
      <w:proofErr w:type="spellStart"/>
      <w:r w:rsidRPr="00115858">
        <w:rPr>
          <w:rFonts w:ascii="Times New Roman" w:eastAsia="Times New Roman" w:hAnsi="Times New Roman" w:cs="Times New Roman"/>
          <w:i/>
          <w:iCs/>
          <w:color w:val="000000"/>
          <w:sz w:val="24"/>
          <w:szCs w:val="24"/>
          <w:lang w:eastAsia="en-GB"/>
        </w:rPr>
        <w:t>bukryi</w:t>
      </w:r>
      <w:proofErr w:type="spellEnd"/>
      <w:r>
        <w:rPr>
          <w:rFonts w:ascii="Times New Roman" w:eastAsia="Times New Roman" w:hAnsi="Times New Roman" w:cs="Times New Roman"/>
          <w:color w:val="000000"/>
          <w:sz w:val="24"/>
          <w:szCs w:val="24"/>
          <w:lang w:eastAsia="en-GB"/>
        </w:rPr>
        <w:t xml:space="preserve"> at 450.52 </w:t>
      </w:r>
      <w:proofErr w:type="spellStart"/>
      <w:r>
        <w:rPr>
          <w:rFonts w:ascii="Times New Roman" w:eastAsia="Times New Roman" w:hAnsi="Times New Roman" w:cs="Times New Roman"/>
          <w:color w:val="000000"/>
          <w:sz w:val="24"/>
          <w:szCs w:val="24"/>
          <w:lang w:eastAsia="en-GB"/>
        </w:rPr>
        <w:t>mbsf</w:t>
      </w:r>
      <w:proofErr w:type="spellEnd"/>
      <w:r>
        <w:rPr>
          <w:rFonts w:ascii="Times New Roman" w:eastAsia="Times New Roman" w:hAnsi="Times New Roman" w:cs="Times New Roman"/>
          <w:color w:val="000000"/>
          <w:sz w:val="24"/>
          <w:szCs w:val="24"/>
          <w:lang w:eastAsia="en-GB"/>
        </w:rPr>
        <w:t xml:space="preserve"> supports this correlation as the range reported for this taxon at ODP Site 744 is </w:t>
      </w:r>
      <w:r w:rsidRPr="00807478">
        <w:rPr>
          <w:rFonts w:ascii="Times New Roman" w:eastAsia="Times New Roman" w:hAnsi="Times New Roman" w:cs="Times New Roman"/>
          <w:color w:val="000000"/>
          <w:sz w:val="24"/>
          <w:szCs w:val="24"/>
          <w:lang w:eastAsia="en-GB"/>
        </w:rPr>
        <w:t>17.7-17.4</w:t>
      </w:r>
      <w:r>
        <w:rPr>
          <w:rFonts w:ascii="Times New Roman" w:eastAsia="Times New Roman" w:hAnsi="Times New Roman" w:cs="Times New Roman"/>
          <w:color w:val="000000"/>
          <w:sz w:val="24"/>
          <w:szCs w:val="24"/>
          <w:lang w:eastAsia="en-GB"/>
        </w:rPr>
        <w:t xml:space="preserve"> Ma</w:t>
      </w:r>
      <w:r w:rsidR="009B4995" w:rsidRPr="002B526C">
        <w:rPr>
          <w:rFonts w:ascii="Times New Roman" w:eastAsia="Times New Roman" w:hAnsi="Times New Roman" w:cs="Times New Roman"/>
          <w:color w:val="000000"/>
          <w:sz w:val="24"/>
          <w:szCs w:val="24"/>
          <w:vertAlign w:val="superscript"/>
          <w:lang w:eastAsia="en-GB"/>
        </w:rPr>
        <w:t>8</w:t>
      </w:r>
      <w:r w:rsidR="001A15D1">
        <w:rPr>
          <w:rFonts w:ascii="Times New Roman" w:eastAsia="Times New Roman" w:hAnsi="Times New Roman" w:cs="Times New Roman"/>
          <w:color w:val="000000"/>
          <w:sz w:val="24"/>
          <w:szCs w:val="24"/>
          <w:vertAlign w:val="superscript"/>
          <w:lang w:eastAsia="en-GB"/>
        </w:rPr>
        <w:t>9</w:t>
      </w:r>
      <w:r w:rsidRPr="002B526C">
        <w:rPr>
          <w:rFonts w:ascii="Times New Roman" w:eastAsia="Times New Roman" w:hAnsi="Times New Roman" w:cs="Times New Roman"/>
          <w:color w:val="000000"/>
          <w:sz w:val="24"/>
          <w:szCs w:val="24"/>
          <w:vertAlign w:val="superscript"/>
          <w:lang w:eastAsia="en-GB"/>
        </w:rPr>
        <w:t>,</w:t>
      </w:r>
      <w:r w:rsidR="002B526C">
        <w:rPr>
          <w:rFonts w:ascii="Times New Roman" w:eastAsia="Times New Roman" w:hAnsi="Times New Roman" w:cs="Times New Roman"/>
          <w:color w:val="000000"/>
          <w:sz w:val="24"/>
          <w:szCs w:val="24"/>
          <w:vertAlign w:val="superscript"/>
          <w:lang w:eastAsia="en-GB"/>
        </w:rPr>
        <w:t>9</w:t>
      </w:r>
      <w:r w:rsidR="001A15D1">
        <w:rPr>
          <w:rFonts w:ascii="Times New Roman" w:eastAsia="Times New Roman" w:hAnsi="Times New Roman" w:cs="Times New Roman"/>
          <w:color w:val="000000"/>
          <w:sz w:val="24"/>
          <w:szCs w:val="24"/>
          <w:vertAlign w:val="superscript"/>
          <w:lang w:eastAsia="en-GB"/>
        </w:rPr>
        <w:t>3</w:t>
      </w:r>
      <w:r>
        <w:rPr>
          <w:rFonts w:ascii="Times New Roman" w:eastAsia="Times New Roman" w:hAnsi="Times New Roman" w:cs="Times New Roman"/>
          <w:color w:val="000000"/>
          <w:sz w:val="24"/>
          <w:szCs w:val="24"/>
          <w:lang w:eastAsia="en-GB"/>
        </w:rPr>
        <w:t>.</w:t>
      </w:r>
    </w:p>
    <w:p w14:paraId="6E279737" w14:textId="1152F40B" w:rsidR="00F842EC" w:rsidRPr="000B1651" w:rsidRDefault="000B1651" w:rsidP="000B1651">
      <w:pPr>
        <w:spacing w:after="36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w:t>
      </w:r>
      <w:r w:rsidR="00F842EC" w:rsidRPr="000E6A6A">
        <w:rPr>
          <w:rFonts w:ascii="Times New Roman" w:hAnsi="Times New Roman" w:cs="Times New Roman"/>
          <w:sz w:val="24"/>
          <w:szCs w:val="24"/>
        </w:rPr>
        <w:t xml:space="preserve">o refine the likely </w:t>
      </w:r>
      <w:r w:rsidR="00F842EC">
        <w:rPr>
          <w:rFonts w:ascii="Times New Roman" w:hAnsi="Times New Roman" w:cs="Times New Roman"/>
          <w:sz w:val="24"/>
          <w:szCs w:val="24"/>
        </w:rPr>
        <w:t xml:space="preserve">sedimentation rate and timespan of </w:t>
      </w:r>
      <w:r w:rsidR="00F842EC" w:rsidRPr="000E6A6A">
        <w:rPr>
          <w:rFonts w:ascii="Times New Roman" w:hAnsi="Times New Roman" w:cs="Times New Roman"/>
          <w:sz w:val="24"/>
          <w:szCs w:val="24"/>
        </w:rPr>
        <w:t xml:space="preserve">Sequence 2, a </w:t>
      </w:r>
      <w:proofErr w:type="spellStart"/>
      <w:r w:rsidR="00F842EC" w:rsidRPr="000E6A6A">
        <w:rPr>
          <w:rFonts w:ascii="Times New Roman" w:hAnsi="Times New Roman" w:cs="Times New Roman"/>
          <w:sz w:val="24"/>
          <w:szCs w:val="24"/>
        </w:rPr>
        <w:t>cyclostratigraphic</w:t>
      </w:r>
      <w:proofErr w:type="spellEnd"/>
      <w:r w:rsidR="00F842EC" w:rsidRPr="000E6A6A">
        <w:rPr>
          <w:rFonts w:ascii="Times New Roman" w:hAnsi="Times New Roman" w:cs="Times New Roman"/>
          <w:sz w:val="24"/>
          <w:szCs w:val="24"/>
        </w:rPr>
        <w:t xml:space="preserve"> analysis </w:t>
      </w:r>
      <w:r w:rsidR="00F842EC">
        <w:rPr>
          <w:rFonts w:ascii="Times New Roman" w:hAnsi="Times New Roman" w:cs="Times New Roman"/>
          <w:sz w:val="24"/>
          <w:szCs w:val="24"/>
        </w:rPr>
        <w:t xml:space="preserve">was </w:t>
      </w:r>
      <w:r w:rsidR="00F842EC" w:rsidRPr="000E6A6A">
        <w:rPr>
          <w:rFonts w:ascii="Times New Roman" w:hAnsi="Times New Roman" w:cs="Times New Roman"/>
          <w:sz w:val="24"/>
          <w:szCs w:val="24"/>
        </w:rPr>
        <w:t>conducted on clast abundance data</w:t>
      </w:r>
      <w:r w:rsidR="00F842EC" w:rsidRPr="000E6A6A">
        <w:rPr>
          <w:rFonts w:ascii="Times New Roman" w:hAnsi="Times New Roman" w:cs="Times New Roman"/>
          <w:sz w:val="24"/>
          <w:szCs w:val="24"/>
        </w:rPr>
        <w:fldChar w:fldCharType="begin">
          <w:fldData xml:space="preserve">PEVuZE5vdGU+PENpdGU+PEF1dGhvcj5NY0theTwvQXV0aG9yPjxZZWFyPjIwMTg8L1llYXI+PFJl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</w:fldData>
        </w:fldChar>
      </w:r>
      <w:r w:rsidR="00F842EC" w:rsidRPr="000E6A6A">
        <w:rPr>
          <w:rFonts w:ascii="Times New Roman" w:hAnsi="Times New Roman" w:cs="Times New Roman"/>
          <w:sz w:val="24"/>
          <w:szCs w:val="24"/>
        </w:rPr>
        <w:instrText xml:space="preserve"> ADDIN EN.CITE </w:instrText>
      </w:r>
      <w:r w:rsidR="00F842EC" w:rsidRPr="000E6A6A">
        <w:rPr>
          <w:rFonts w:ascii="Times New Roman" w:hAnsi="Times New Roman" w:cs="Times New Roman"/>
          <w:sz w:val="24"/>
          <w:szCs w:val="24"/>
        </w:rPr>
        <w:fldChar w:fldCharType="begin">
          <w:fldData xml:space="preserve">PEVuZE5vdGU+PENpdGU+PEF1dGhvcj5NY0theTwvQXV0aG9yPjxZZWFyPjIwMTg8L1llYXI+PFJl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</w:fldData>
        </w:fldChar>
      </w:r>
      <w:r w:rsidR="00F842EC" w:rsidRPr="000E6A6A">
        <w:rPr>
          <w:rFonts w:ascii="Times New Roman" w:hAnsi="Times New Roman" w:cs="Times New Roman"/>
          <w:sz w:val="24"/>
          <w:szCs w:val="24"/>
        </w:rPr>
        <w:instrText xml:space="preserve"> ADDIN EN.CITE.DATA </w:instrText>
      </w:r>
      <w:r w:rsidR="00F842EC" w:rsidRPr="000E6A6A">
        <w:rPr>
          <w:rFonts w:ascii="Times New Roman" w:hAnsi="Times New Roman" w:cs="Times New Roman"/>
          <w:sz w:val="24"/>
          <w:szCs w:val="24"/>
        </w:rPr>
      </w:r>
      <w:r w:rsidR="00F842EC" w:rsidRPr="000E6A6A">
        <w:rPr>
          <w:rFonts w:ascii="Times New Roman" w:hAnsi="Times New Roman" w:cs="Times New Roman"/>
          <w:sz w:val="24"/>
          <w:szCs w:val="24"/>
        </w:rPr>
        <w:fldChar w:fldCharType="end"/>
      </w:r>
      <w:r w:rsidR="00F842EC" w:rsidRPr="000E6A6A">
        <w:rPr>
          <w:rFonts w:ascii="Times New Roman" w:hAnsi="Times New Roman" w:cs="Times New Roman"/>
          <w:sz w:val="24"/>
          <w:szCs w:val="24"/>
        </w:rPr>
      </w:r>
      <w:r w:rsidR="00F842EC" w:rsidRPr="000E6A6A">
        <w:rPr>
          <w:rFonts w:ascii="Times New Roman" w:hAnsi="Times New Roman" w:cs="Times New Roman"/>
          <w:sz w:val="24"/>
          <w:szCs w:val="24"/>
        </w:rPr>
        <w:fldChar w:fldCharType="end"/>
      </w:r>
      <w:r w:rsidR="00F842EC">
        <w:rPr>
          <w:rFonts w:ascii="Times New Roman" w:hAnsi="Times New Roman" w:cs="Times New Roman"/>
          <w:sz w:val="24"/>
          <w:szCs w:val="24"/>
        </w:rPr>
        <w:t xml:space="preserve"> (</w:t>
      </w:r>
      <w:r w:rsidR="00E93E9A">
        <w:rPr>
          <w:rFonts w:ascii="Times New Roman" w:hAnsi="Times New Roman" w:cs="Times New Roman"/>
          <w:sz w:val="24"/>
          <w:szCs w:val="24"/>
        </w:rPr>
        <w:t xml:space="preserve">Extended Data </w:t>
      </w:r>
      <w:r w:rsidR="00F842EC">
        <w:rPr>
          <w:rFonts w:ascii="Times New Roman" w:hAnsi="Times New Roman" w:cs="Times New Roman"/>
          <w:sz w:val="24"/>
          <w:szCs w:val="24"/>
        </w:rPr>
        <w:t xml:space="preserve">Fig. </w:t>
      </w:r>
      <w:r w:rsidR="00E93E9A">
        <w:rPr>
          <w:rFonts w:ascii="Times New Roman" w:hAnsi="Times New Roman" w:cs="Times New Roman"/>
          <w:sz w:val="24"/>
          <w:szCs w:val="24"/>
        </w:rPr>
        <w:t>3</w:t>
      </w:r>
      <w:r w:rsidR="00F842EC">
        <w:rPr>
          <w:rFonts w:ascii="Times New Roman" w:hAnsi="Times New Roman" w:cs="Times New Roman"/>
          <w:sz w:val="24"/>
          <w:szCs w:val="24"/>
        </w:rPr>
        <w:t xml:space="preserve">) </w:t>
      </w:r>
      <w:r w:rsidR="00F842EC" w:rsidRPr="000E6A6A">
        <w:rPr>
          <w:rFonts w:ascii="Times New Roman" w:hAnsi="Times New Roman" w:cs="Times New Roman"/>
          <w:sz w:val="24"/>
          <w:szCs w:val="24"/>
        </w:rPr>
        <w:t xml:space="preserve">spanning </w:t>
      </w:r>
      <w:r w:rsidR="00F842EC">
        <w:rPr>
          <w:rFonts w:ascii="Times New Roman" w:hAnsi="Times New Roman" w:cs="Times New Roman"/>
          <w:sz w:val="24"/>
          <w:szCs w:val="24"/>
        </w:rPr>
        <w:t xml:space="preserve">568 to </w:t>
      </w:r>
      <w:r w:rsidR="00F842EC" w:rsidRPr="000E6A6A">
        <w:rPr>
          <w:rFonts w:ascii="Times New Roman" w:hAnsi="Times New Roman" w:cs="Times New Roman"/>
          <w:sz w:val="24"/>
          <w:szCs w:val="24"/>
        </w:rPr>
        <w:t xml:space="preserve">380 </w:t>
      </w:r>
      <w:proofErr w:type="spellStart"/>
      <w:r w:rsidR="00F842EC" w:rsidRPr="000E6A6A">
        <w:rPr>
          <w:rFonts w:ascii="Times New Roman" w:hAnsi="Times New Roman" w:cs="Times New Roman"/>
          <w:sz w:val="24"/>
          <w:szCs w:val="24"/>
        </w:rPr>
        <w:t>mbsf</w:t>
      </w:r>
      <w:proofErr w:type="spellEnd"/>
      <w:r w:rsidR="00F842EC">
        <w:rPr>
          <w:rFonts w:ascii="Times New Roman" w:hAnsi="Times New Roman" w:cs="Times New Roman"/>
          <w:sz w:val="24"/>
          <w:szCs w:val="24"/>
        </w:rPr>
        <w:t xml:space="preserve">. </w:t>
      </w:r>
      <w:r w:rsidR="00F842EC" w:rsidRPr="000E6A6A">
        <w:rPr>
          <w:rFonts w:ascii="Times New Roman" w:hAnsi="Times New Roman" w:cs="Times New Roman"/>
          <w:sz w:val="24"/>
          <w:szCs w:val="24"/>
        </w:rPr>
        <w:t xml:space="preserve">These data </w:t>
      </w:r>
      <w:r w:rsidR="00F842EC">
        <w:rPr>
          <w:rFonts w:ascii="Times New Roman" w:hAnsi="Times New Roman" w:cs="Times New Roman"/>
          <w:sz w:val="24"/>
          <w:szCs w:val="24"/>
        </w:rPr>
        <w:t xml:space="preserve">were </w:t>
      </w:r>
      <w:r w:rsidR="00F842EC" w:rsidRPr="000E6A6A">
        <w:rPr>
          <w:rFonts w:ascii="Times New Roman" w:hAnsi="Times New Roman" w:cs="Times New Roman"/>
          <w:sz w:val="24"/>
          <w:szCs w:val="24"/>
        </w:rPr>
        <w:t>analy</w:t>
      </w:r>
      <w:r w:rsidR="00F842EC">
        <w:rPr>
          <w:rFonts w:ascii="Times New Roman" w:hAnsi="Times New Roman" w:cs="Times New Roman"/>
          <w:sz w:val="24"/>
          <w:szCs w:val="24"/>
        </w:rPr>
        <w:t>s</w:t>
      </w:r>
      <w:r w:rsidR="00F842EC" w:rsidRPr="000E6A6A">
        <w:rPr>
          <w:rFonts w:ascii="Times New Roman" w:hAnsi="Times New Roman" w:cs="Times New Roman"/>
          <w:sz w:val="24"/>
          <w:szCs w:val="24"/>
        </w:rPr>
        <w:t>ed using TimeOpt</w:t>
      </w:r>
      <w:r w:rsidR="002B526C">
        <w:rPr>
          <w:rFonts w:ascii="Times New Roman" w:hAnsi="Times New Roman" w:cs="Times New Roman"/>
          <w:sz w:val="24"/>
          <w:szCs w:val="24"/>
          <w:vertAlign w:val="superscript"/>
        </w:rPr>
        <w:t>9</w:t>
      </w:r>
      <w:r w:rsidR="001A15D1">
        <w:rPr>
          <w:rFonts w:ascii="Times New Roman" w:hAnsi="Times New Roman" w:cs="Times New Roman"/>
          <w:sz w:val="24"/>
          <w:szCs w:val="24"/>
          <w:vertAlign w:val="superscript"/>
        </w:rPr>
        <w:t>4</w:t>
      </w:r>
      <w:r w:rsidR="00F842EC" w:rsidRPr="000E6A6A">
        <w:rPr>
          <w:rFonts w:ascii="Times New Roman" w:hAnsi="Times New Roman" w:cs="Times New Roman"/>
          <w:sz w:val="24"/>
          <w:szCs w:val="24"/>
        </w:rPr>
        <w:t xml:space="preserve">, which is a statistical optimization method for astronomical time scale construction and </w:t>
      </w:r>
      <w:proofErr w:type="spellStart"/>
      <w:r w:rsidR="00F842EC" w:rsidRPr="000E6A6A">
        <w:rPr>
          <w:rFonts w:ascii="Times New Roman" w:hAnsi="Times New Roman" w:cs="Times New Roman"/>
          <w:sz w:val="24"/>
          <w:szCs w:val="24"/>
        </w:rPr>
        <w:t>astrochronologic</w:t>
      </w:r>
      <w:proofErr w:type="spellEnd"/>
      <w:r w:rsidR="00F842EC" w:rsidRPr="000E6A6A">
        <w:rPr>
          <w:rFonts w:ascii="Times New Roman" w:hAnsi="Times New Roman" w:cs="Times New Roman"/>
          <w:sz w:val="24"/>
          <w:szCs w:val="24"/>
        </w:rPr>
        <w:t xml:space="preserve"> testing, executed by the </w:t>
      </w:r>
      <w:proofErr w:type="spellStart"/>
      <w:r w:rsidR="00F842EC" w:rsidRPr="000E6A6A">
        <w:rPr>
          <w:rFonts w:ascii="Times New Roman" w:hAnsi="Times New Roman" w:cs="Times New Roman"/>
          <w:i/>
          <w:iCs/>
          <w:sz w:val="24"/>
          <w:szCs w:val="24"/>
        </w:rPr>
        <w:t>astrochron</w:t>
      </w:r>
      <w:proofErr w:type="spellEnd"/>
      <w:r w:rsidR="00F842EC" w:rsidRPr="000E6A6A">
        <w:rPr>
          <w:rFonts w:ascii="Times New Roman" w:hAnsi="Times New Roman" w:cs="Times New Roman"/>
          <w:sz w:val="24"/>
          <w:szCs w:val="24"/>
        </w:rPr>
        <w:t xml:space="preserve"> package in R</w:t>
      </w:r>
      <w:r w:rsidR="002B526C" w:rsidRPr="002B526C">
        <w:rPr>
          <w:rFonts w:ascii="Times New Roman" w:hAnsi="Times New Roman" w:cs="Times New Roman"/>
          <w:sz w:val="24"/>
          <w:szCs w:val="24"/>
          <w:vertAlign w:val="superscript"/>
        </w:rPr>
        <w:t>9</w:t>
      </w:r>
      <w:r w:rsidR="001A15D1">
        <w:rPr>
          <w:rFonts w:ascii="Times New Roman" w:hAnsi="Times New Roman" w:cs="Times New Roman"/>
          <w:sz w:val="24"/>
          <w:szCs w:val="24"/>
          <w:vertAlign w:val="superscript"/>
        </w:rPr>
        <w:t>5</w:t>
      </w:r>
      <w:r w:rsidR="00F842EC">
        <w:rPr>
          <w:rFonts w:ascii="Times New Roman" w:hAnsi="Times New Roman" w:cs="Times New Roman"/>
          <w:sz w:val="24"/>
          <w:szCs w:val="24"/>
        </w:rPr>
        <w:t xml:space="preserve"> (function ‘</w:t>
      </w:r>
      <w:proofErr w:type="spellStart"/>
      <w:r w:rsidR="00F842EC">
        <w:rPr>
          <w:rFonts w:ascii="Times New Roman" w:hAnsi="Times New Roman" w:cs="Times New Roman"/>
          <w:sz w:val="24"/>
          <w:szCs w:val="24"/>
        </w:rPr>
        <w:t>timeOpt</w:t>
      </w:r>
      <w:proofErr w:type="spellEnd"/>
      <w:r w:rsidR="00F842EC">
        <w:rPr>
          <w:rFonts w:ascii="Times New Roman" w:hAnsi="Times New Roman" w:cs="Times New Roman"/>
          <w:sz w:val="24"/>
          <w:szCs w:val="24"/>
        </w:rPr>
        <w:t>’)</w:t>
      </w:r>
      <w:r w:rsidR="00F842EC" w:rsidRPr="000E6A6A">
        <w:rPr>
          <w:rFonts w:ascii="Times New Roman" w:hAnsi="Times New Roman" w:cs="Times New Roman"/>
          <w:sz w:val="24"/>
          <w:szCs w:val="24"/>
        </w:rPr>
        <w:t xml:space="preserve">. Given a range of plausible </w:t>
      </w:r>
      <w:r w:rsidR="00F842EC">
        <w:rPr>
          <w:rFonts w:ascii="Times New Roman" w:hAnsi="Times New Roman" w:cs="Times New Roman"/>
          <w:sz w:val="24"/>
          <w:szCs w:val="24"/>
        </w:rPr>
        <w:t>sedimentation</w:t>
      </w:r>
      <w:r w:rsidR="00F842EC" w:rsidRPr="000E6A6A">
        <w:rPr>
          <w:rFonts w:ascii="Times New Roman" w:hAnsi="Times New Roman" w:cs="Times New Roman"/>
          <w:sz w:val="24"/>
          <w:szCs w:val="24"/>
        </w:rPr>
        <w:t xml:space="preserve"> rates and a series of specified astronomical periodicities (for precession, obliquity, and eccentricity), </w:t>
      </w:r>
      <w:proofErr w:type="spellStart"/>
      <w:r w:rsidR="00F842EC" w:rsidRPr="000E6A6A">
        <w:rPr>
          <w:rFonts w:ascii="Times New Roman" w:hAnsi="Times New Roman" w:cs="Times New Roman"/>
          <w:sz w:val="24"/>
          <w:szCs w:val="24"/>
        </w:rPr>
        <w:t>TimeOpt</w:t>
      </w:r>
      <w:proofErr w:type="spellEnd"/>
      <w:r w:rsidR="00F842EC" w:rsidRPr="000E6A6A">
        <w:rPr>
          <w:rFonts w:ascii="Times New Roman" w:hAnsi="Times New Roman" w:cs="Times New Roman"/>
          <w:sz w:val="24"/>
          <w:szCs w:val="24"/>
        </w:rPr>
        <w:t xml:space="preserve"> identifies the age model that results in a time-series that best aligns with the predictions of Milankovitch theory. Specifically, two </w:t>
      </w:r>
      <w:r w:rsidR="00F842EC" w:rsidRPr="000E6A6A">
        <w:rPr>
          <w:rFonts w:ascii="Times New Roman" w:hAnsi="Times New Roman" w:cs="Times New Roman"/>
          <w:sz w:val="24"/>
          <w:szCs w:val="24"/>
        </w:rPr>
        <w:lastRenderedPageBreak/>
        <w:t>diagnostic attributes of the astronomical hypothesis are evaluated: the hierarchy of cyclic frequencies expected of Milankovitch Cycles, r</w:t>
      </w:r>
      <w:r w:rsidR="00F842EC" w:rsidRPr="000E6A6A">
        <w:rPr>
          <w:rFonts w:ascii="Times New Roman" w:hAnsi="Times New Roman" w:cs="Times New Roman"/>
          <w:sz w:val="24"/>
          <w:szCs w:val="24"/>
          <w:vertAlign w:val="superscript"/>
        </w:rPr>
        <w:t>2</w:t>
      </w:r>
      <w:r w:rsidR="00F842EC">
        <w:rPr>
          <w:rFonts w:ascii="Times New Roman" w:hAnsi="Times New Roman" w:cs="Times New Roman"/>
          <w:sz w:val="24"/>
          <w:szCs w:val="24"/>
          <w:vertAlign w:val="subscript"/>
        </w:rPr>
        <w:t>spectral</w:t>
      </w:r>
      <w:r w:rsidR="00F842EC" w:rsidRPr="000E6A6A">
        <w:rPr>
          <w:rFonts w:ascii="Times New Roman" w:hAnsi="Times New Roman" w:cs="Times New Roman"/>
          <w:sz w:val="24"/>
          <w:szCs w:val="24"/>
        </w:rPr>
        <w:t xml:space="preserve">, and the match between eccentricity cycles and the </w:t>
      </w:r>
      <w:r w:rsidR="00F842EC">
        <w:rPr>
          <w:rFonts w:ascii="Times New Roman" w:hAnsi="Times New Roman" w:cs="Times New Roman"/>
          <w:sz w:val="24"/>
          <w:szCs w:val="24"/>
        </w:rPr>
        <w:t xml:space="preserve">precession-band </w:t>
      </w:r>
      <w:r w:rsidR="00F842EC" w:rsidRPr="000E6A6A">
        <w:rPr>
          <w:rFonts w:ascii="Times New Roman" w:hAnsi="Times New Roman" w:cs="Times New Roman"/>
          <w:sz w:val="24"/>
          <w:szCs w:val="24"/>
        </w:rPr>
        <w:t>envelope, r</w:t>
      </w:r>
      <w:r w:rsidR="00F842EC" w:rsidRPr="000E6A6A">
        <w:rPr>
          <w:rFonts w:ascii="Times New Roman" w:hAnsi="Times New Roman" w:cs="Times New Roman"/>
          <w:sz w:val="24"/>
          <w:szCs w:val="24"/>
          <w:vertAlign w:val="superscript"/>
        </w:rPr>
        <w:t>2</w:t>
      </w:r>
      <w:r w:rsidR="00F842EC" w:rsidRPr="000E6A6A">
        <w:rPr>
          <w:rFonts w:ascii="Times New Roman" w:hAnsi="Times New Roman" w:cs="Times New Roman"/>
          <w:sz w:val="24"/>
          <w:szCs w:val="24"/>
          <w:vertAlign w:val="subscript"/>
        </w:rPr>
        <w:t>envelope</w:t>
      </w:r>
      <w:r w:rsidR="00F80A01">
        <w:rPr>
          <w:rFonts w:ascii="Times New Roman" w:hAnsi="Times New Roman" w:cs="Times New Roman"/>
          <w:sz w:val="24"/>
          <w:szCs w:val="24"/>
          <w:vertAlign w:val="superscript"/>
        </w:rPr>
        <w:t>9</w:t>
      </w:r>
      <w:r w:rsidR="001A15D1">
        <w:rPr>
          <w:rFonts w:ascii="Times New Roman" w:hAnsi="Times New Roman" w:cs="Times New Roman"/>
          <w:sz w:val="24"/>
          <w:szCs w:val="24"/>
          <w:vertAlign w:val="superscript"/>
        </w:rPr>
        <w:t>4</w:t>
      </w:r>
      <w:r w:rsidR="00F842EC">
        <w:rPr>
          <w:rFonts w:ascii="Times New Roman" w:hAnsi="Times New Roman" w:cs="Times New Roman"/>
          <w:sz w:val="24"/>
          <w:szCs w:val="24"/>
          <w:vertAlign w:val="superscript"/>
        </w:rPr>
        <w:t>,</w:t>
      </w:r>
      <w:r w:rsidR="00F80A01">
        <w:rPr>
          <w:rFonts w:ascii="Times New Roman" w:hAnsi="Times New Roman" w:cs="Times New Roman"/>
          <w:sz w:val="24"/>
          <w:szCs w:val="24"/>
          <w:vertAlign w:val="superscript"/>
        </w:rPr>
        <w:t>9</w:t>
      </w:r>
      <w:r w:rsidR="001A15D1">
        <w:rPr>
          <w:rFonts w:ascii="Times New Roman" w:hAnsi="Times New Roman" w:cs="Times New Roman"/>
          <w:sz w:val="24"/>
          <w:szCs w:val="24"/>
          <w:vertAlign w:val="superscript"/>
        </w:rPr>
        <w:t>6</w:t>
      </w:r>
      <w:r w:rsidR="00F842EC" w:rsidRPr="000E6A6A">
        <w:rPr>
          <w:rFonts w:ascii="Times New Roman" w:hAnsi="Times New Roman" w:cs="Times New Roman"/>
          <w:sz w:val="24"/>
          <w:szCs w:val="24"/>
        </w:rPr>
        <w:t>. These two values (r</w:t>
      </w:r>
      <w:r w:rsidR="00F842EC" w:rsidRPr="000E6A6A">
        <w:rPr>
          <w:rFonts w:ascii="Times New Roman" w:hAnsi="Times New Roman" w:cs="Times New Roman"/>
          <w:sz w:val="24"/>
          <w:szCs w:val="24"/>
          <w:vertAlign w:val="superscript"/>
        </w:rPr>
        <w:t>2</w:t>
      </w:r>
      <w:r w:rsidR="00F842EC" w:rsidRPr="000E6A6A">
        <w:rPr>
          <w:rFonts w:ascii="Times New Roman" w:hAnsi="Times New Roman" w:cs="Times New Roman"/>
          <w:sz w:val="24"/>
          <w:szCs w:val="24"/>
          <w:vertAlign w:val="subscript"/>
        </w:rPr>
        <w:t>power</w:t>
      </w:r>
      <w:r w:rsidR="00F842EC" w:rsidRPr="000E6A6A">
        <w:rPr>
          <w:rFonts w:ascii="Times New Roman" w:hAnsi="Times New Roman" w:cs="Times New Roman"/>
          <w:sz w:val="24"/>
          <w:szCs w:val="24"/>
        </w:rPr>
        <w:t xml:space="preserve"> and r</w:t>
      </w:r>
      <w:r w:rsidR="00F842EC" w:rsidRPr="000E6A6A">
        <w:rPr>
          <w:rFonts w:ascii="Times New Roman" w:hAnsi="Times New Roman" w:cs="Times New Roman"/>
          <w:sz w:val="24"/>
          <w:szCs w:val="24"/>
          <w:vertAlign w:val="superscript"/>
        </w:rPr>
        <w:t>2</w:t>
      </w:r>
      <w:r w:rsidR="00F842EC" w:rsidRPr="000E6A6A">
        <w:rPr>
          <w:rFonts w:ascii="Times New Roman" w:hAnsi="Times New Roman" w:cs="Times New Roman"/>
          <w:sz w:val="24"/>
          <w:szCs w:val="24"/>
          <w:vertAlign w:val="subscript"/>
        </w:rPr>
        <w:t>envelope</w:t>
      </w:r>
      <w:r w:rsidR="00F842EC" w:rsidRPr="000E6A6A">
        <w:rPr>
          <w:rFonts w:ascii="Times New Roman" w:hAnsi="Times New Roman" w:cs="Times New Roman"/>
          <w:sz w:val="24"/>
          <w:szCs w:val="24"/>
        </w:rPr>
        <w:t>) are multiplied to produce an r</w:t>
      </w:r>
      <w:r w:rsidR="00F842EC" w:rsidRPr="000E6A6A">
        <w:rPr>
          <w:rFonts w:ascii="Times New Roman" w:hAnsi="Times New Roman" w:cs="Times New Roman"/>
          <w:sz w:val="24"/>
          <w:szCs w:val="24"/>
          <w:vertAlign w:val="superscript"/>
        </w:rPr>
        <w:t>2</w:t>
      </w:r>
      <w:r w:rsidR="00F842EC" w:rsidRPr="000E6A6A">
        <w:rPr>
          <w:rFonts w:ascii="Times New Roman" w:hAnsi="Times New Roman" w:cs="Times New Roman"/>
          <w:sz w:val="24"/>
          <w:szCs w:val="24"/>
          <w:vertAlign w:val="subscript"/>
        </w:rPr>
        <w:t xml:space="preserve">opt </w:t>
      </w:r>
      <w:r w:rsidR="00F842EC" w:rsidRPr="000E6A6A">
        <w:rPr>
          <w:rFonts w:ascii="Times New Roman" w:hAnsi="Times New Roman" w:cs="Times New Roman"/>
          <w:sz w:val="24"/>
          <w:szCs w:val="24"/>
        </w:rPr>
        <w:t>value, which provides insight into the strength of a hypothesized astronomical signal at each evaluated sedimentation rate.</w:t>
      </w:r>
    </w:p>
    <w:p w14:paraId="7FE108B2" w14:textId="7C25DE31" w:rsidR="00F842EC" w:rsidRPr="00AC3D09" w:rsidRDefault="00F842EC" w:rsidP="00F842EC">
      <w:pPr>
        <w:spacing w:line="480" w:lineRule="auto"/>
        <w:rPr>
          <w:rFonts w:ascii="Times New Roman" w:hAnsi="Times New Roman" w:cs="Times New Roman"/>
          <w:sz w:val="24"/>
          <w:szCs w:val="24"/>
        </w:rPr>
      </w:pPr>
      <w:r w:rsidRPr="000E6A6A">
        <w:rPr>
          <w:rFonts w:ascii="Times New Roman" w:hAnsi="Times New Roman" w:cs="Times New Roman"/>
          <w:sz w:val="24"/>
          <w:szCs w:val="24"/>
        </w:rPr>
        <w:t xml:space="preserve">Assuming plausible average sedimentation rates between </w:t>
      </w:r>
      <w:r>
        <w:rPr>
          <w:rFonts w:ascii="Times New Roman" w:hAnsi="Times New Roman" w:cs="Times New Roman"/>
          <w:sz w:val="24"/>
          <w:szCs w:val="24"/>
        </w:rPr>
        <w:t>4</w:t>
      </w:r>
      <w:r w:rsidRPr="000E6A6A">
        <w:rPr>
          <w:rFonts w:ascii="Times New Roman" w:hAnsi="Times New Roman" w:cs="Times New Roman"/>
          <w:sz w:val="24"/>
          <w:szCs w:val="24"/>
        </w:rPr>
        <w:t>0 cm</w:t>
      </w:r>
      <w:r>
        <w:rPr>
          <w:rFonts w:ascii="Times New Roman" w:hAnsi="Times New Roman" w:cs="Times New Roman"/>
          <w:sz w:val="24"/>
          <w:szCs w:val="24"/>
        </w:rPr>
        <w:t xml:space="preserve"> kyr</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0E6A6A">
        <w:rPr>
          <w:rFonts w:ascii="Times New Roman" w:hAnsi="Times New Roman" w:cs="Times New Roman"/>
          <w:sz w:val="24"/>
          <w:szCs w:val="24"/>
        </w:rPr>
        <w:t>and 65 cm</w:t>
      </w:r>
      <w:r>
        <w:rPr>
          <w:rFonts w:ascii="Times New Roman" w:hAnsi="Times New Roman" w:cs="Times New Roman"/>
          <w:sz w:val="24"/>
          <w:szCs w:val="24"/>
        </w:rPr>
        <w:t xml:space="preserve"> kyr</w:t>
      </w:r>
      <w:r>
        <w:rPr>
          <w:rFonts w:ascii="Times New Roman" w:hAnsi="Times New Roman" w:cs="Times New Roman"/>
          <w:sz w:val="24"/>
          <w:szCs w:val="24"/>
          <w:vertAlign w:val="superscript"/>
        </w:rPr>
        <w:t>-1</w:t>
      </w:r>
      <w:r w:rsidRPr="000E6A6A">
        <w:rPr>
          <w:rFonts w:ascii="Times New Roman" w:hAnsi="Times New Roman" w:cs="Times New Roman"/>
          <w:sz w:val="24"/>
          <w:szCs w:val="24"/>
        </w:rPr>
        <w:t xml:space="preserve">, </w:t>
      </w:r>
      <w:proofErr w:type="spellStart"/>
      <w:r w:rsidRPr="000E6A6A">
        <w:rPr>
          <w:rFonts w:ascii="Times New Roman" w:hAnsi="Times New Roman" w:cs="Times New Roman"/>
          <w:sz w:val="24"/>
          <w:szCs w:val="24"/>
        </w:rPr>
        <w:t>TimeOpt</w:t>
      </w:r>
      <w:proofErr w:type="spellEnd"/>
      <w:r w:rsidRPr="000E6A6A">
        <w:rPr>
          <w:rFonts w:ascii="Times New Roman" w:hAnsi="Times New Roman" w:cs="Times New Roman"/>
          <w:sz w:val="24"/>
          <w:szCs w:val="24"/>
        </w:rPr>
        <w:t xml:space="preserve"> yields an optimal sedimentation rate of 59.2 cm</w:t>
      </w:r>
      <w:r>
        <w:rPr>
          <w:rFonts w:ascii="Times New Roman" w:hAnsi="Times New Roman" w:cs="Times New Roman"/>
          <w:sz w:val="24"/>
          <w:szCs w:val="24"/>
        </w:rPr>
        <w:t xml:space="preserve"> kyr</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0E6A6A">
        <w:rPr>
          <w:rFonts w:ascii="Times New Roman" w:hAnsi="Times New Roman" w:cs="Times New Roman"/>
          <w:sz w:val="24"/>
          <w:szCs w:val="24"/>
        </w:rPr>
        <w:t>for</w:t>
      </w:r>
      <w:r>
        <w:rPr>
          <w:rFonts w:ascii="Times New Roman" w:hAnsi="Times New Roman" w:cs="Times New Roman"/>
          <w:sz w:val="24"/>
          <w:szCs w:val="24"/>
        </w:rPr>
        <w:t xml:space="preserve"> Sequence 2</w:t>
      </w:r>
      <w:r w:rsidRPr="000E6A6A">
        <w:rPr>
          <w:rFonts w:ascii="Times New Roman" w:hAnsi="Times New Roman" w:cs="Times New Roman"/>
          <w:sz w:val="24"/>
          <w:szCs w:val="24"/>
        </w:rPr>
        <w:t>, with an r</w:t>
      </w:r>
      <w:r w:rsidRPr="000E6A6A">
        <w:rPr>
          <w:rFonts w:ascii="Times New Roman" w:hAnsi="Times New Roman" w:cs="Times New Roman"/>
          <w:sz w:val="24"/>
          <w:szCs w:val="24"/>
          <w:vertAlign w:val="superscript"/>
        </w:rPr>
        <w:t>2</w:t>
      </w:r>
      <w:r w:rsidRPr="000E6A6A">
        <w:rPr>
          <w:rFonts w:ascii="Times New Roman" w:hAnsi="Times New Roman" w:cs="Times New Roman"/>
          <w:sz w:val="24"/>
          <w:szCs w:val="24"/>
          <w:vertAlign w:val="subscript"/>
        </w:rPr>
        <w:t>opt</w:t>
      </w:r>
      <w:r w:rsidRPr="000E6A6A">
        <w:rPr>
          <w:rFonts w:ascii="Times New Roman" w:hAnsi="Times New Roman" w:cs="Times New Roman"/>
          <w:sz w:val="24"/>
          <w:szCs w:val="24"/>
        </w:rPr>
        <w:t xml:space="preserve"> of 0.396. </w:t>
      </w:r>
      <w:r>
        <w:rPr>
          <w:rFonts w:ascii="Times New Roman" w:hAnsi="Times New Roman" w:cs="Times New Roman"/>
          <w:sz w:val="24"/>
          <w:szCs w:val="24"/>
        </w:rPr>
        <w:t>To assess the statistical significance of the result</w:t>
      </w:r>
      <w:r w:rsidRPr="000E6A6A">
        <w:rPr>
          <w:rFonts w:ascii="Times New Roman" w:hAnsi="Times New Roman" w:cs="Times New Roman"/>
          <w:sz w:val="24"/>
          <w:szCs w:val="24"/>
        </w:rPr>
        <w:t xml:space="preserve">, a Monte Carlo </w:t>
      </w:r>
      <w:proofErr w:type="spellStart"/>
      <w:r w:rsidRPr="000E6A6A">
        <w:rPr>
          <w:rFonts w:ascii="Times New Roman" w:hAnsi="Times New Roman" w:cs="Times New Roman"/>
          <w:sz w:val="24"/>
          <w:szCs w:val="24"/>
        </w:rPr>
        <w:t>astrochronologic</w:t>
      </w:r>
      <w:proofErr w:type="spellEnd"/>
      <w:r w:rsidRPr="000E6A6A">
        <w:rPr>
          <w:rFonts w:ascii="Times New Roman" w:hAnsi="Times New Roman" w:cs="Times New Roman"/>
          <w:sz w:val="24"/>
          <w:szCs w:val="24"/>
        </w:rPr>
        <w:t xml:space="preserve"> test </w:t>
      </w:r>
      <w:r>
        <w:rPr>
          <w:rFonts w:ascii="Times New Roman" w:hAnsi="Times New Roman" w:cs="Times New Roman"/>
          <w:sz w:val="24"/>
          <w:szCs w:val="24"/>
        </w:rPr>
        <w:t>i</w:t>
      </w:r>
      <w:r w:rsidRPr="000E6A6A">
        <w:rPr>
          <w:rFonts w:ascii="Times New Roman" w:hAnsi="Times New Roman" w:cs="Times New Roman"/>
          <w:sz w:val="24"/>
          <w:szCs w:val="24"/>
        </w:rPr>
        <w:t>s conducted</w:t>
      </w:r>
      <w:r>
        <w:rPr>
          <w:rFonts w:ascii="Times New Roman" w:hAnsi="Times New Roman" w:cs="Times New Roman"/>
          <w:sz w:val="24"/>
          <w:szCs w:val="24"/>
        </w:rPr>
        <w:t xml:space="preserve"> </w:t>
      </w:r>
      <w:r w:rsidRPr="000E6A6A">
        <w:rPr>
          <w:rFonts w:ascii="Times New Roman" w:hAnsi="Times New Roman" w:cs="Times New Roman"/>
          <w:sz w:val="24"/>
          <w:szCs w:val="24"/>
        </w:rPr>
        <w:t xml:space="preserve">to evaluate the null hypothesis that the observed variability in clast abundance arises entirely by stochastic processes, rather than astronomical forcing. The Monte Carlo simulations </w:t>
      </w:r>
      <w:r>
        <w:rPr>
          <w:rFonts w:ascii="Times New Roman" w:hAnsi="Times New Roman" w:cs="Times New Roman"/>
          <w:sz w:val="24"/>
          <w:szCs w:val="24"/>
        </w:rPr>
        <w:t>a</w:t>
      </w:r>
      <w:r w:rsidRPr="000E6A6A">
        <w:rPr>
          <w:rFonts w:ascii="Times New Roman" w:hAnsi="Times New Roman" w:cs="Times New Roman"/>
          <w:sz w:val="24"/>
          <w:szCs w:val="24"/>
        </w:rPr>
        <w:t xml:space="preserve">re generated using the function </w:t>
      </w:r>
      <w:r>
        <w:rPr>
          <w:rFonts w:ascii="Times New Roman" w:hAnsi="Times New Roman" w:cs="Times New Roman"/>
          <w:sz w:val="24"/>
          <w:szCs w:val="24"/>
        </w:rPr>
        <w:t>“</w:t>
      </w:r>
      <w:proofErr w:type="spellStart"/>
      <w:r>
        <w:rPr>
          <w:rFonts w:ascii="Times New Roman" w:hAnsi="Times New Roman" w:cs="Times New Roman"/>
          <w:sz w:val="24"/>
          <w:szCs w:val="24"/>
        </w:rPr>
        <w:t>t</w:t>
      </w:r>
      <w:r w:rsidRPr="000E6A6A">
        <w:rPr>
          <w:rFonts w:ascii="Times New Roman" w:hAnsi="Times New Roman" w:cs="Times New Roman"/>
          <w:sz w:val="24"/>
          <w:szCs w:val="24"/>
        </w:rPr>
        <w:t>imeOptSim</w:t>
      </w:r>
      <w:proofErr w:type="spellEnd"/>
      <w:r>
        <w:rPr>
          <w:rFonts w:ascii="Times New Roman" w:hAnsi="Times New Roman" w:cs="Times New Roman"/>
          <w:sz w:val="24"/>
          <w:szCs w:val="24"/>
        </w:rPr>
        <w:t>”</w:t>
      </w:r>
      <w:r w:rsidRPr="000E6A6A">
        <w:rPr>
          <w:rFonts w:ascii="Times New Roman" w:hAnsi="Times New Roman" w:cs="Times New Roman"/>
          <w:sz w:val="24"/>
          <w:szCs w:val="24"/>
        </w:rPr>
        <w:t>, which creates a large number of similar time-series of stochastic (“red”) noise, to assess the probability that such datasets can produce an r</w:t>
      </w:r>
      <w:r w:rsidRPr="000E6A6A">
        <w:rPr>
          <w:rFonts w:ascii="Times New Roman" w:hAnsi="Times New Roman" w:cs="Times New Roman"/>
          <w:sz w:val="24"/>
          <w:szCs w:val="24"/>
          <w:vertAlign w:val="superscript"/>
        </w:rPr>
        <w:t>2</w:t>
      </w:r>
      <w:r w:rsidRPr="000E6A6A">
        <w:rPr>
          <w:rFonts w:ascii="Times New Roman" w:hAnsi="Times New Roman" w:cs="Times New Roman"/>
          <w:sz w:val="24"/>
          <w:szCs w:val="24"/>
          <w:vertAlign w:val="subscript"/>
        </w:rPr>
        <w:t>opt</w:t>
      </w:r>
      <w:r w:rsidRPr="000E6A6A">
        <w:rPr>
          <w:rFonts w:ascii="Times New Roman" w:hAnsi="Times New Roman" w:cs="Times New Roman"/>
          <w:sz w:val="24"/>
          <w:szCs w:val="24"/>
        </w:rPr>
        <w:t xml:space="preserve"> value comparable to the one generated by the clast abundance data</w:t>
      </w:r>
      <w:r w:rsidR="00F80A01">
        <w:rPr>
          <w:rFonts w:ascii="Times New Roman" w:hAnsi="Times New Roman" w:cs="Times New Roman"/>
          <w:sz w:val="24"/>
          <w:szCs w:val="24"/>
          <w:vertAlign w:val="superscript"/>
        </w:rPr>
        <w:t>9</w:t>
      </w:r>
      <w:r w:rsidR="001A15D1">
        <w:rPr>
          <w:rFonts w:ascii="Times New Roman" w:hAnsi="Times New Roman" w:cs="Times New Roman"/>
          <w:sz w:val="24"/>
          <w:szCs w:val="24"/>
          <w:vertAlign w:val="superscript"/>
        </w:rPr>
        <w:t>4</w:t>
      </w:r>
      <w:r>
        <w:rPr>
          <w:rFonts w:ascii="Times New Roman" w:hAnsi="Times New Roman" w:cs="Times New Roman"/>
          <w:sz w:val="24"/>
          <w:szCs w:val="24"/>
          <w:vertAlign w:val="superscript"/>
        </w:rPr>
        <w:t>,</w:t>
      </w:r>
      <w:r w:rsidR="00F80A01">
        <w:rPr>
          <w:rFonts w:ascii="Times New Roman" w:hAnsi="Times New Roman" w:cs="Times New Roman"/>
          <w:sz w:val="24"/>
          <w:szCs w:val="24"/>
          <w:vertAlign w:val="superscript"/>
        </w:rPr>
        <w:t>9</w:t>
      </w:r>
      <w:r w:rsidR="001A15D1">
        <w:rPr>
          <w:rFonts w:ascii="Times New Roman" w:hAnsi="Times New Roman" w:cs="Times New Roman"/>
          <w:sz w:val="24"/>
          <w:szCs w:val="24"/>
          <w:vertAlign w:val="superscript"/>
        </w:rPr>
        <w:t>6</w:t>
      </w:r>
      <w:r w:rsidRPr="000E6A6A">
        <w:rPr>
          <w:rFonts w:ascii="Times New Roman" w:hAnsi="Times New Roman" w:cs="Times New Roman"/>
          <w:sz w:val="24"/>
          <w:szCs w:val="24"/>
        </w:rPr>
        <w:t>. This analysis yields a p-value of 0.005, indicating that the null hypothesis (i.e. the data is generated from a stochastic “red noise” process; specifically an AR1 process) can be rejected with a high degree of confidence.</w:t>
      </w:r>
      <w:r>
        <w:rPr>
          <w:rFonts w:ascii="Times New Roman" w:hAnsi="Times New Roman" w:cs="Times New Roman"/>
          <w:sz w:val="24"/>
          <w:szCs w:val="24"/>
        </w:rPr>
        <w:t xml:space="preserve"> Given that the </w:t>
      </w:r>
      <w:proofErr w:type="spellStart"/>
      <w:r>
        <w:rPr>
          <w:rFonts w:ascii="Times New Roman" w:hAnsi="Times New Roman" w:cs="Times New Roman"/>
          <w:sz w:val="24"/>
          <w:szCs w:val="24"/>
        </w:rPr>
        <w:t>astrochronologically</w:t>
      </w:r>
      <w:proofErr w:type="spellEnd"/>
      <w:r>
        <w:rPr>
          <w:rFonts w:ascii="Times New Roman" w:hAnsi="Times New Roman" w:cs="Times New Roman"/>
          <w:sz w:val="24"/>
          <w:szCs w:val="24"/>
        </w:rPr>
        <w:t xml:space="preserve">-estimated sedimentation rate is derived independently from the paleomagnetic data, their consistency is remarkable and provides strong evidence in support of an estimated duration of ~317 </w:t>
      </w:r>
      <w:proofErr w:type="spellStart"/>
      <w:r>
        <w:rPr>
          <w:rFonts w:ascii="Times New Roman" w:hAnsi="Times New Roman" w:cs="Times New Roman"/>
          <w:sz w:val="24"/>
          <w:szCs w:val="24"/>
        </w:rPr>
        <w:t>kyrs</w:t>
      </w:r>
      <w:proofErr w:type="spellEnd"/>
      <w:r>
        <w:rPr>
          <w:rFonts w:ascii="Times New Roman" w:hAnsi="Times New Roman" w:cs="Times New Roman"/>
          <w:sz w:val="24"/>
          <w:szCs w:val="24"/>
        </w:rPr>
        <w:t xml:space="preserve"> for Sequence 2 (</w:t>
      </w:r>
      <w:r w:rsidR="00E93E9A">
        <w:rPr>
          <w:rFonts w:ascii="Times New Roman" w:hAnsi="Times New Roman" w:cs="Times New Roman"/>
          <w:sz w:val="24"/>
          <w:szCs w:val="24"/>
        </w:rPr>
        <w:t xml:space="preserve">Extended Data </w:t>
      </w:r>
      <w:r>
        <w:rPr>
          <w:rFonts w:ascii="Times New Roman" w:hAnsi="Times New Roman" w:cs="Times New Roman"/>
          <w:sz w:val="24"/>
          <w:szCs w:val="24"/>
        </w:rPr>
        <w:t>Fig.</w:t>
      </w:r>
      <w:r w:rsidR="00E93E9A">
        <w:rPr>
          <w:rFonts w:ascii="Times New Roman" w:hAnsi="Times New Roman" w:cs="Times New Roman"/>
          <w:sz w:val="24"/>
          <w:szCs w:val="24"/>
        </w:rPr>
        <w:t xml:space="preserve"> </w:t>
      </w:r>
      <w:r>
        <w:rPr>
          <w:rFonts w:ascii="Times New Roman" w:hAnsi="Times New Roman" w:cs="Times New Roman"/>
          <w:sz w:val="24"/>
          <w:szCs w:val="24"/>
        </w:rPr>
        <w:t>1)</w:t>
      </w:r>
      <w:r w:rsidR="00F80A01">
        <w:rPr>
          <w:rFonts w:ascii="Times New Roman" w:hAnsi="Times New Roman" w:cs="Times New Roman"/>
          <w:sz w:val="24"/>
          <w:szCs w:val="24"/>
          <w:vertAlign w:val="superscript"/>
        </w:rPr>
        <w:t>26</w:t>
      </w:r>
      <w:r>
        <w:rPr>
          <w:rFonts w:ascii="Times New Roman" w:hAnsi="Times New Roman" w:cs="Times New Roman"/>
          <w:sz w:val="24"/>
          <w:szCs w:val="24"/>
        </w:rPr>
        <w:t>.</w:t>
      </w:r>
    </w:p>
    <w:p w14:paraId="77178E45" w14:textId="4C446D21" w:rsidR="00F842EC" w:rsidRDefault="00F842EC" w:rsidP="00F842EC">
      <w:pPr>
        <w:spacing w:line="480" w:lineRule="auto"/>
        <w:rPr>
          <w:rFonts w:ascii="Times New Roman" w:hAnsi="Times New Roman" w:cs="Times New Roman"/>
          <w:sz w:val="24"/>
          <w:szCs w:val="24"/>
        </w:rPr>
      </w:pPr>
      <w:r w:rsidRPr="008C614D">
        <w:rPr>
          <w:rFonts w:ascii="Times New Roman" w:hAnsi="Times New Roman" w:cs="Times New Roman"/>
          <w:sz w:val="24"/>
          <w:szCs w:val="24"/>
        </w:rPr>
        <w:t xml:space="preserve">While the ‘floating’ </w:t>
      </w:r>
      <w:proofErr w:type="spellStart"/>
      <w:r w:rsidRPr="008C614D">
        <w:rPr>
          <w:rFonts w:ascii="Times New Roman" w:hAnsi="Times New Roman" w:cs="Times New Roman"/>
          <w:sz w:val="24"/>
          <w:szCs w:val="24"/>
        </w:rPr>
        <w:t>TimeOpt</w:t>
      </w:r>
      <w:proofErr w:type="spellEnd"/>
      <w:r w:rsidRPr="008C614D">
        <w:rPr>
          <w:rFonts w:ascii="Times New Roman" w:hAnsi="Times New Roman" w:cs="Times New Roman"/>
          <w:sz w:val="24"/>
          <w:szCs w:val="24"/>
        </w:rPr>
        <w:t xml:space="preserve">-derived astronomical time scale preserves information about </w:t>
      </w:r>
      <w:r w:rsidRPr="00E86A8B">
        <w:rPr>
          <w:rFonts w:ascii="Times New Roman" w:hAnsi="Times New Roman" w:cs="Times New Roman"/>
          <w:sz w:val="24"/>
          <w:szCs w:val="24"/>
        </w:rPr>
        <w:t>elapsed time, it must be separately anchored to a specific numerical age. To do so, we use the ‘</w:t>
      </w:r>
      <w:proofErr w:type="spellStart"/>
      <w:r w:rsidRPr="00E86A8B">
        <w:rPr>
          <w:rFonts w:ascii="Times New Roman" w:hAnsi="Times New Roman" w:cs="Times New Roman"/>
          <w:sz w:val="24"/>
          <w:szCs w:val="24"/>
        </w:rPr>
        <w:t>slideCor</w:t>
      </w:r>
      <w:proofErr w:type="spellEnd"/>
      <w:r w:rsidRPr="00E86A8B">
        <w:rPr>
          <w:rFonts w:ascii="Times New Roman" w:hAnsi="Times New Roman" w:cs="Times New Roman"/>
          <w:sz w:val="24"/>
          <w:szCs w:val="24"/>
        </w:rPr>
        <w:t xml:space="preserve">’ function in the </w:t>
      </w:r>
      <w:proofErr w:type="spellStart"/>
      <w:r w:rsidRPr="00E86A8B">
        <w:rPr>
          <w:rFonts w:ascii="Times New Roman" w:hAnsi="Times New Roman" w:cs="Times New Roman"/>
          <w:i/>
          <w:iCs/>
          <w:sz w:val="24"/>
          <w:szCs w:val="24"/>
        </w:rPr>
        <w:t>astrochron</w:t>
      </w:r>
      <w:proofErr w:type="spellEnd"/>
      <w:r w:rsidRPr="00E86A8B">
        <w:rPr>
          <w:rFonts w:ascii="Times New Roman" w:hAnsi="Times New Roman" w:cs="Times New Roman"/>
          <w:sz w:val="24"/>
          <w:szCs w:val="24"/>
        </w:rPr>
        <w:t xml:space="preserve"> package</w:t>
      </w:r>
      <w:r w:rsidR="00F80A01">
        <w:rPr>
          <w:rFonts w:ascii="Times New Roman" w:hAnsi="Times New Roman" w:cs="Times New Roman"/>
          <w:sz w:val="24"/>
          <w:szCs w:val="24"/>
          <w:vertAlign w:val="superscript"/>
        </w:rPr>
        <w:t>9</w:t>
      </w:r>
      <w:r w:rsidR="00AA2A1D">
        <w:rPr>
          <w:rFonts w:ascii="Times New Roman" w:hAnsi="Times New Roman" w:cs="Times New Roman"/>
          <w:sz w:val="24"/>
          <w:szCs w:val="24"/>
          <w:vertAlign w:val="superscript"/>
        </w:rPr>
        <w:t>5</w:t>
      </w:r>
      <w:r w:rsidRPr="00E86A8B">
        <w:rPr>
          <w:rFonts w:ascii="Times New Roman" w:hAnsi="Times New Roman" w:cs="Times New Roman"/>
          <w:sz w:val="24"/>
          <w:szCs w:val="24"/>
        </w:rPr>
        <w:fldChar w:fldCharType="begin"/>
      </w:r>
      <w:r w:rsidRPr="00E86A8B">
        <w:rPr>
          <w:rFonts w:ascii="Times New Roman" w:hAnsi="Times New Roman" w:cs="Times New Roman"/>
          <w:sz w:val="24"/>
          <w:szCs w:val="24"/>
        </w:rPr>
        <w:instrText xml:space="preserve"> ADDIN EN.CITE &lt;EndNote&gt;&lt;Cite&gt;&lt;Author&gt;Meyers&lt;/Author&gt;&lt;Year&gt;2014&lt;/Year&gt;&lt;RecNum&gt;167&lt;/RecNum&gt;&lt;DisplayText&gt;(Meyers, 2014)&lt;/DisplayText&gt;&lt;record&gt;&lt;rec-number&gt;167&lt;/rec-number&gt;&lt;foreign-keys&gt;&lt;key app="EN" db-id="fs20zxvxcxfe9lespsyxwt0lztdetaz9avfv" timestamp="1555364536"&gt;167&lt;/key&gt;&lt;/foreign-keys&gt;&lt;ref-type name="Computer Program"&gt;9&lt;/ref-type&gt;&lt;contributors&gt;&lt;authors&gt;&lt;author&gt;Meyers, Stephen R.&lt;/author&gt;&lt;/authors&gt;&lt;/contributors&gt;&lt;titles&gt;&lt;title&gt;Package &amp;apos;astrochron&amp;apos; - A Computational Tool for Astrochronology&lt;/title&gt;&lt;/titles&gt;&lt;edition&gt;0.7&lt;/edition&gt;&lt;dates&gt;&lt;year&gt;2014&lt;/year&gt;&lt;/dates&gt;&lt;work-type&gt;Package&lt;/work-type&gt;&lt;urls&gt;&lt;/urls&gt;&lt;/record&gt;&lt;/Cite&gt;&lt;/EndNote&gt;</w:instrText>
      </w:r>
      <w:r w:rsidRPr="00E86A8B">
        <w:rPr>
          <w:rFonts w:ascii="Times New Roman" w:hAnsi="Times New Roman" w:cs="Times New Roman"/>
          <w:sz w:val="24"/>
          <w:szCs w:val="24"/>
        </w:rPr>
        <w:fldChar w:fldCharType="end"/>
      </w:r>
      <w:r w:rsidRPr="00E86A8B">
        <w:rPr>
          <w:rFonts w:ascii="Times New Roman" w:hAnsi="Times New Roman" w:cs="Times New Roman"/>
          <w:sz w:val="24"/>
          <w:szCs w:val="24"/>
        </w:rPr>
        <w:t xml:space="preserve">; this is an automated approach to find the optimal anchoring of the floating </w:t>
      </w:r>
      <w:proofErr w:type="spellStart"/>
      <w:r w:rsidRPr="00E86A8B">
        <w:rPr>
          <w:rFonts w:ascii="Times New Roman" w:hAnsi="Times New Roman" w:cs="Times New Roman"/>
          <w:sz w:val="24"/>
          <w:szCs w:val="24"/>
        </w:rPr>
        <w:t>TimeOpt</w:t>
      </w:r>
      <w:proofErr w:type="spellEnd"/>
      <w:r w:rsidRPr="00E86A8B">
        <w:rPr>
          <w:rFonts w:ascii="Times New Roman" w:hAnsi="Times New Roman" w:cs="Times New Roman"/>
          <w:sz w:val="24"/>
          <w:szCs w:val="24"/>
        </w:rPr>
        <w:t xml:space="preserve">-derived time scale to the theoretical astronomical solution of </w:t>
      </w:r>
      <w:proofErr w:type="spellStart"/>
      <w:r w:rsidRPr="00E86A8B">
        <w:rPr>
          <w:rFonts w:ascii="Times New Roman" w:hAnsi="Times New Roman" w:cs="Times New Roman"/>
          <w:sz w:val="24"/>
          <w:szCs w:val="24"/>
        </w:rPr>
        <w:t>Laskar</w:t>
      </w:r>
      <w:proofErr w:type="spellEnd"/>
      <w:r w:rsidRPr="00E86A8B">
        <w:rPr>
          <w:rFonts w:ascii="Times New Roman" w:hAnsi="Times New Roman" w:cs="Times New Roman"/>
          <w:sz w:val="24"/>
          <w:szCs w:val="24"/>
        </w:rPr>
        <w:t xml:space="preserve"> et al. </w:t>
      </w:r>
      <w:r w:rsidRPr="00E86A8B">
        <w:rPr>
          <w:rFonts w:ascii="Times New Roman" w:hAnsi="Times New Roman" w:cs="Times New Roman"/>
          <w:sz w:val="24"/>
          <w:szCs w:val="24"/>
        </w:rPr>
        <w:fldChar w:fldCharType="begin"/>
      </w:r>
      <w:r w:rsidRPr="00E86A8B">
        <w:rPr>
          <w:rFonts w:ascii="Times New Roman" w:hAnsi="Times New Roman" w:cs="Times New Roman"/>
          <w:sz w:val="24"/>
          <w:szCs w:val="24"/>
        </w:rPr>
        <w:instrText xml:space="preserve"> ADDIN EN.CITE &lt;EndNote&gt;&lt;Cite ExcludeAuth="1"&gt;&lt;Author&gt;Laskar&lt;/Author&gt;&lt;Year&gt;2004&lt;/Year&gt;&lt;RecNum&gt;19&lt;/RecNum&gt;&lt;DisplayText&gt;(2004)&lt;/DisplayText&gt;&lt;record&gt;&lt;rec-number&gt;19&lt;/rec-number&gt;&lt;foreign-keys&gt;&lt;key app="EN" db-id="fs20zxvxcxfe9lespsyxwt0lztdetaz9avfv" timestamp="1553888584"&gt;19&lt;/key&gt;&lt;/foreign-keys&gt;&lt;ref-type name="Journal Article"&gt;17&lt;/ref-type&gt;&lt;contributors&gt;&lt;authors&gt;&lt;author&gt;Laskar, Jacques&lt;/author&gt;&lt;author&gt;Robutel, Philippe&lt;/author&gt;&lt;author&gt;Joutel, Frédéric&lt;/author&gt;&lt;author&gt;Gastineau, Mickael&lt;/author&gt;&lt;author&gt;Correia, A. C. M.&lt;/author&gt;&lt;author&gt;Levrard, Benjamin&lt;/author&gt;&lt;/authors&gt;&lt;/contributors&gt;&lt;titles&gt;&lt;title&gt;A long-term numerical solution for the insolation quantities of the Earth&lt;/title&gt;&lt;secondary-title&gt;Astronomy &amp;amp; Astrophysics&lt;/secondary-title&gt;&lt;/titles&gt;&lt;periodical&gt;&lt;full-title&gt;Astronomy &amp;amp; Astrophysics&lt;/full-title&gt;&lt;/periodical&gt;&lt;pages&gt;261-285&lt;/pages&gt;&lt;volume&gt;428&lt;/volume&gt;&lt;number&gt;1&lt;/number&gt;&lt;dates&gt;&lt;year&gt;2004&lt;/year&gt;&lt;/dates&gt;&lt;isbn&gt;0004-6361&lt;/isbn&gt;&lt;urls&gt;&lt;/urls&gt;&lt;/record&gt;&lt;/Cite&gt;&lt;/EndNote&gt;</w:instrText>
      </w:r>
      <w:r w:rsidRPr="00E86A8B">
        <w:rPr>
          <w:rFonts w:ascii="Times New Roman" w:hAnsi="Times New Roman" w:cs="Times New Roman"/>
          <w:sz w:val="24"/>
          <w:szCs w:val="24"/>
        </w:rPr>
        <w:fldChar w:fldCharType="separate"/>
      </w:r>
      <w:r w:rsidRPr="00E86A8B">
        <w:rPr>
          <w:rFonts w:ascii="Times New Roman" w:hAnsi="Times New Roman" w:cs="Times New Roman"/>
          <w:noProof/>
          <w:sz w:val="24"/>
          <w:szCs w:val="24"/>
        </w:rPr>
        <w:t>(2004)</w:t>
      </w:r>
      <w:r w:rsidRPr="00E86A8B">
        <w:rPr>
          <w:rFonts w:ascii="Times New Roman" w:hAnsi="Times New Roman" w:cs="Times New Roman"/>
          <w:sz w:val="24"/>
          <w:szCs w:val="24"/>
        </w:rPr>
        <w:fldChar w:fldCharType="end"/>
      </w:r>
      <w:r w:rsidR="00F80A01">
        <w:rPr>
          <w:rFonts w:ascii="Times New Roman" w:hAnsi="Times New Roman" w:cs="Times New Roman"/>
          <w:sz w:val="24"/>
          <w:szCs w:val="24"/>
          <w:vertAlign w:val="superscript"/>
        </w:rPr>
        <w:t>9</w:t>
      </w:r>
      <w:r w:rsidR="00AA2A1D">
        <w:rPr>
          <w:rFonts w:ascii="Times New Roman" w:hAnsi="Times New Roman" w:cs="Times New Roman"/>
          <w:sz w:val="24"/>
          <w:szCs w:val="24"/>
          <w:vertAlign w:val="superscript"/>
        </w:rPr>
        <w:t>7</w:t>
      </w:r>
      <w:r w:rsidRPr="00E86A8B">
        <w:rPr>
          <w:rFonts w:ascii="Times New Roman" w:hAnsi="Times New Roman" w:cs="Times New Roman"/>
          <w:sz w:val="24"/>
          <w:szCs w:val="24"/>
        </w:rPr>
        <w:t xml:space="preserve">. </w:t>
      </w:r>
      <w:r w:rsidRPr="00532C9D">
        <w:rPr>
          <w:rFonts w:ascii="Times New Roman" w:hAnsi="Times New Roman" w:cs="Times New Roman"/>
          <w:sz w:val="24"/>
          <w:szCs w:val="24"/>
        </w:rPr>
        <w:t xml:space="preserve">Specifically, we have applied a </w:t>
      </w:r>
      <w:proofErr w:type="spellStart"/>
      <w:r w:rsidRPr="00532C9D">
        <w:rPr>
          <w:rFonts w:ascii="Times New Roman" w:hAnsi="Times New Roman" w:cs="Times New Roman"/>
          <w:sz w:val="24"/>
          <w:szCs w:val="24"/>
        </w:rPr>
        <w:t>Taner</w:t>
      </w:r>
      <w:proofErr w:type="spellEnd"/>
      <w:r w:rsidRPr="00532C9D">
        <w:rPr>
          <w:rFonts w:ascii="Times New Roman" w:hAnsi="Times New Roman" w:cs="Times New Roman"/>
          <w:sz w:val="24"/>
          <w:szCs w:val="24"/>
        </w:rPr>
        <w:t xml:space="preserve"> bandpass filter</w:t>
      </w:r>
      <w:r w:rsidR="00F80A01">
        <w:rPr>
          <w:rFonts w:ascii="Times New Roman" w:hAnsi="Times New Roman" w:cs="Times New Roman"/>
          <w:sz w:val="24"/>
          <w:szCs w:val="24"/>
          <w:vertAlign w:val="superscript"/>
        </w:rPr>
        <w:t>9</w:t>
      </w:r>
      <w:r w:rsidR="00AA2A1D">
        <w:rPr>
          <w:rFonts w:ascii="Times New Roman" w:hAnsi="Times New Roman" w:cs="Times New Roman"/>
          <w:sz w:val="24"/>
          <w:szCs w:val="24"/>
          <w:vertAlign w:val="superscript"/>
        </w:rPr>
        <w:t>8</w:t>
      </w:r>
      <w:r w:rsidRPr="00532C9D">
        <w:rPr>
          <w:rFonts w:ascii="Times New Roman" w:hAnsi="Times New Roman" w:cs="Times New Roman"/>
          <w:sz w:val="24"/>
          <w:szCs w:val="24"/>
        </w:rPr>
        <w:t>, isolating the periods between 60 ka and 27 ka for both the obliquity component of the astronomical solution</w:t>
      </w:r>
      <w:r w:rsidR="00F80A01">
        <w:rPr>
          <w:rFonts w:ascii="Times New Roman" w:hAnsi="Times New Roman" w:cs="Times New Roman"/>
          <w:sz w:val="24"/>
          <w:szCs w:val="24"/>
          <w:vertAlign w:val="superscript"/>
        </w:rPr>
        <w:t>9</w:t>
      </w:r>
      <w:r w:rsidR="00AA2A1D">
        <w:rPr>
          <w:rFonts w:ascii="Times New Roman" w:hAnsi="Times New Roman" w:cs="Times New Roman"/>
          <w:sz w:val="24"/>
          <w:szCs w:val="24"/>
          <w:vertAlign w:val="superscript"/>
        </w:rPr>
        <w:t>7</w:t>
      </w:r>
      <w:r>
        <w:rPr>
          <w:rFonts w:ascii="Times New Roman" w:hAnsi="Times New Roman" w:cs="Times New Roman"/>
          <w:sz w:val="24"/>
          <w:szCs w:val="24"/>
        </w:rPr>
        <w:t>,</w:t>
      </w:r>
      <w:r w:rsidRPr="00532C9D">
        <w:rPr>
          <w:rFonts w:ascii="Times New Roman" w:hAnsi="Times New Roman" w:cs="Times New Roman"/>
          <w:sz w:val="24"/>
          <w:szCs w:val="24"/>
        </w:rPr>
        <w:t xml:space="preserve"> and for the </w:t>
      </w:r>
      <w:proofErr w:type="spellStart"/>
      <w:r w:rsidRPr="00532C9D">
        <w:rPr>
          <w:rFonts w:ascii="Times New Roman" w:hAnsi="Times New Roman" w:cs="Times New Roman"/>
          <w:sz w:val="24"/>
          <w:szCs w:val="24"/>
        </w:rPr>
        <w:t>TimeOpt</w:t>
      </w:r>
      <w:proofErr w:type="spellEnd"/>
      <w:r w:rsidRPr="00532C9D">
        <w:rPr>
          <w:rFonts w:ascii="Times New Roman" w:hAnsi="Times New Roman" w:cs="Times New Roman"/>
          <w:sz w:val="24"/>
          <w:szCs w:val="24"/>
        </w:rPr>
        <w:t>-</w:t>
      </w:r>
      <w:r w:rsidRPr="00532C9D">
        <w:rPr>
          <w:rFonts w:ascii="Times New Roman" w:hAnsi="Times New Roman" w:cs="Times New Roman"/>
          <w:sz w:val="24"/>
          <w:szCs w:val="24"/>
        </w:rPr>
        <w:lastRenderedPageBreak/>
        <w:t>derived floating</w:t>
      </w:r>
      <w:r>
        <w:t xml:space="preserve"> </w:t>
      </w:r>
      <w:proofErr w:type="spellStart"/>
      <w:r w:rsidRPr="00532C9D">
        <w:rPr>
          <w:rFonts w:ascii="Times New Roman" w:hAnsi="Times New Roman" w:cs="Times New Roman"/>
          <w:sz w:val="24"/>
          <w:szCs w:val="24"/>
        </w:rPr>
        <w:t>astrochronology</w:t>
      </w:r>
      <w:proofErr w:type="spellEnd"/>
      <w:r w:rsidRPr="00532C9D">
        <w:rPr>
          <w:rFonts w:ascii="Times New Roman" w:hAnsi="Times New Roman" w:cs="Times New Roman"/>
          <w:sz w:val="24"/>
          <w:szCs w:val="24"/>
        </w:rPr>
        <w:t xml:space="preserve">. The optimal match between the astronomical solution and floating </w:t>
      </w:r>
      <w:proofErr w:type="spellStart"/>
      <w:r w:rsidRPr="00532C9D">
        <w:rPr>
          <w:rFonts w:ascii="Times New Roman" w:hAnsi="Times New Roman" w:cs="Times New Roman"/>
          <w:sz w:val="24"/>
          <w:szCs w:val="24"/>
        </w:rPr>
        <w:t>astrochronology</w:t>
      </w:r>
      <w:proofErr w:type="spellEnd"/>
      <w:r w:rsidRPr="00532C9D">
        <w:rPr>
          <w:rFonts w:ascii="Times New Roman" w:hAnsi="Times New Roman" w:cs="Times New Roman"/>
          <w:sz w:val="24"/>
          <w:szCs w:val="24"/>
        </w:rPr>
        <w:t xml:space="preserve"> is identified using the </w:t>
      </w:r>
      <w:r>
        <w:rPr>
          <w:rFonts w:ascii="Times New Roman" w:hAnsi="Times New Roman" w:cs="Times New Roman"/>
          <w:sz w:val="24"/>
          <w:szCs w:val="24"/>
        </w:rPr>
        <w:t xml:space="preserve">squared </w:t>
      </w:r>
      <w:r w:rsidRPr="00532C9D">
        <w:rPr>
          <w:rFonts w:ascii="Times New Roman" w:hAnsi="Times New Roman" w:cs="Times New Roman"/>
          <w:sz w:val="24"/>
          <w:szCs w:val="24"/>
        </w:rPr>
        <w:t>Pearson correlation coefficient.</w:t>
      </w:r>
    </w:p>
    <w:p w14:paraId="5DB9E5C6" w14:textId="77777777" w:rsidR="00F842EC" w:rsidRDefault="00F842EC" w:rsidP="00F842EC">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 xml:space="preserve">Independent </w:t>
      </w:r>
      <w:proofErr w:type="spellStart"/>
      <w:r>
        <w:rPr>
          <w:rFonts w:ascii="Times New Roman" w:hAnsi="Times New Roman" w:cs="Times New Roman"/>
          <w:sz w:val="24"/>
          <w:szCs w:val="24"/>
        </w:rPr>
        <w:t>biostratigraphic</w:t>
      </w:r>
      <w:proofErr w:type="spellEnd"/>
      <w:r>
        <w:rPr>
          <w:rFonts w:ascii="Times New Roman" w:hAnsi="Times New Roman" w:cs="Times New Roman"/>
          <w:sz w:val="24"/>
          <w:szCs w:val="24"/>
        </w:rPr>
        <w:t xml:space="preserve"> and magnetostratigraphic constraints mean we can </w:t>
      </w:r>
      <w:r w:rsidRPr="003C255A">
        <w:rPr>
          <w:rFonts w:ascii="Times New Roman" w:hAnsi="Times New Roman" w:cs="Times New Roman"/>
          <w:sz w:val="24"/>
          <w:szCs w:val="24"/>
        </w:rPr>
        <w:t xml:space="preserve">restrict our </w:t>
      </w:r>
      <w:r>
        <w:rPr>
          <w:rFonts w:ascii="Times New Roman" w:hAnsi="Times New Roman" w:cs="Times New Roman"/>
          <w:sz w:val="24"/>
          <w:szCs w:val="24"/>
        </w:rPr>
        <w:t>‘</w:t>
      </w:r>
      <w:proofErr w:type="spellStart"/>
      <w:r>
        <w:rPr>
          <w:rFonts w:ascii="Times New Roman" w:hAnsi="Times New Roman" w:cs="Times New Roman"/>
          <w:sz w:val="24"/>
          <w:szCs w:val="24"/>
        </w:rPr>
        <w:t>slideCor</w:t>
      </w:r>
      <w:proofErr w:type="spellEnd"/>
      <w:r>
        <w:rPr>
          <w:rFonts w:ascii="Times New Roman" w:hAnsi="Times New Roman" w:cs="Times New Roman"/>
          <w:sz w:val="24"/>
          <w:szCs w:val="24"/>
        </w:rPr>
        <w:t xml:space="preserve">’ </w:t>
      </w:r>
      <w:r w:rsidRPr="003C255A">
        <w:rPr>
          <w:rFonts w:ascii="Times New Roman" w:hAnsi="Times New Roman" w:cs="Times New Roman"/>
          <w:sz w:val="24"/>
          <w:szCs w:val="24"/>
        </w:rPr>
        <w:t>assessment to a feasible ~800 ka interval</w:t>
      </w:r>
      <w:r>
        <w:rPr>
          <w:rFonts w:ascii="Times New Roman" w:hAnsi="Times New Roman" w:cs="Times New Roman"/>
          <w:sz w:val="24"/>
          <w:szCs w:val="24"/>
        </w:rPr>
        <w:t xml:space="preserve">; our </w:t>
      </w:r>
      <w:r w:rsidRPr="003C255A">
        <w:rPr>
          <w:rFonts w:ascii="Times New Roman" w:hAnsi="Times New Roman" w:cs="Times New Roman"/>
          <w:sz w:val="24"/>
          <w:szCs w:val="24"/>
        </w:rPr>
        <w:t>lower limit</w:t>
      </w:r>
      <w:r>
        <w:rPr>
          <w:rFonts w:ascii="Times New Roman" w:hAnsi="Times New Roman" w:cs="Times New Roman"/>
          <w:sz w:val="24"/>
          <w:szCs w:val="24"/>
        </w:rPr>
        <w:t xml:space="preserve"> (</w:t>
      </w:r>
      <w:r w:rsidRPr="003C255A">
        <w:rPr>
          <w:rFonts w:ascii="Times New Roman" w:hAnsi="Times New Roman" w:cs="Times New Roman"/>
          <w:sz w:val="24"/>
          <w:szCs w:val="24"/>
        </w:rPr>
        <w:t>17</w:t>
      </w:r>
      <w:r>
        <w:rPr>
          <w:rFonts w:ascii="Times New Roman" w:hAnsi="Times New Roman" w:cs="Times New Roman"/>
          <w:sz w:val="24"/>
          <w:szCs w:val="24"/>
        </w:rPr>
        <w:t>.</w:t>
      </w:r>
      <w:r w:rsidRPr="003C255A">
        <w:rPr>
          <w:rFonts w:ascii="Times New Roman" w:hAnsi="Times New Roman" w:cs="Times New Roman"/>
          <w:sz w:val="24"/>
          <w:szCs w:val="24"/>
        </w:rPr>
        <w:t>95</w:t>
      </w:r>
      <w:r>
        <w:rPr>
          <w:rFonts w:ascii="Times New Roman" w:hAnsi="Times New Roman" w:cs="Times New Roman"/>
          <w:sz w:val="24"/>
          <w:szCs w:val="24"/>
        </w:rPr>
        <w:t>0</w:t>
      </w:r>
      <w:r w:rsidRPr="003C255A">
        <w:rPr>
          <w:rFonts w:ascii="Times New Roman" w:hAnsi="Times New Roman" w:cs="Times New Roman"/>
          <w:sz w:val="24"/>
          <w:szCs w:val="24"/>
        </w:rPr>
        <w:t xml:space="preserve"> Ma</w:t>
      </w:r>
      <w:r>
        <w:rPr>
          <w:rFonts w:ascii="Times New Roman" w:hAnsi="Times New Roman" w:cs="Times New Roman"/>
          <w:sz w:val="24"/>
          <w:szCs w:val="24"/>
        </w:rPr>
        <w:t>) is</w:t>
      </w:r>
      <w:r w:rsidRPr="003C255A">
        <w:rPr>
          <w:rFonts w:ascii="Times New Roman" w:hAnsi="Times New Roman" w:cs="Times New Roman"/>
          <w:sz w:val="24"/>
          <w:szCs w:val="24"/>
        </w:rPr>
        <w:t xml:space="preserve"> based on </w:t>
      </w:r>
      <w:r>
        <w:rPr>
          <w:rFonts w:ascii="Times New Roman" w:hAnsi="Times New Roman" w:cs="Times New Roman"/>
          <w:sz w:val="24"/>
          <w:szCs w:val="24"/>
        </w:rPr>
        <w:t xml:space="preserve">the absence of </w:t>
      </w:r>
      <w:r w:rsidRPr="00115858">
        <w:rPr>
          <w:rFonts w:ascii="Times New Roman" w:eastAsia="Times New Roman" w:hAnsi="Times New Roman" w:cs="Times New Roman"/>
          <w:i/>
          <w:iCs/>
          <w:color w:val="000000"/>
          <w:sz w:val="24"/>
          <w:szCs w:val="24"/>
          <w:lang w:eastAsia="en-GB"/>
        </w:rPr>
        <w:t xml:space="preserve">T. </w:t>
      </w:r>
      <w:proofErr w:type="spellStart"/>
      <w:r w:rsidRPr="00115858">
        <w:rPr>
          <w:rFonts w:ascii="Times New Roman" w:eastAsia="Times New Roman" w:hAnsi="Times New Roman" w:cs="Times New Roman"/>
          <w:i/>
          <w:iCs/>
          <w:color w:val="000000"/>
          <w:sz w:val="24"/>
          <w:szCs w:val="24"/>
          <w:lang w:eastAsia="en-GB"/>
        </w:rPr>
        <w:t>praefraga</w:t>
      </w:r>
      <w:proofErr w:type="spellEnd"/>
      <w:r>
        <w:rPr>
          <w:rFonts w:ascii="Times New Roman" w:eastAsia="Times New Roman" w:hAnsi="Times New Roman" w:cs="Times New Roman"/>
          <w:color w:val="000000"/>
          <w:sz w:val="24"/>
          <w:szCs w:val="24"/>
          <w:lang w:eastAsia="en-GB"/>
        </w:rPr>
        <w:t xml:space="preserve"> </w:t>
      </w:r>
      <w:r w:rsidRPr="003C255A">
        <w:rPr>
          <w:rFonts w:ascii="Times New Roman" w:hAnsi="Times New Roman" w:cs="Times New Roman"/>
          <w:sz w:val="24"/>
          <w:szCs w:val="24"/>
        </w:rPr>
        <w:t>and the correlations of RSU5 described above</w:t>
      </w:r>
      <w:r>
        <w:rPr>
          <w:rFonts w:ascii="Times New Roman" w:hAnsi="Times New Roman" w:cs="Times New Roman"/>
          <w:sz w:val="24"/>
          <w:szCs w:val="24"/>
        </w:rPr>
        <w:t>, and our upper limit</w:t>
      </w:r>
      <w:r w:rsidRPr="0014164B">
        <w:rPr>
          <w:rFonts w:ascii="Times New Roman" w:hAnsi="Times New Roman" w:cs="Times New Roman"/>
          <w:sz w:val="24"/>
          <w:szCs w:val="24"/>
        </w:rPr>
        <w:t xml:space="preserve"> </w:t>
      </w:r>
      <w:r>
        <w:rPr>
          <w:rFonts w:ascii="Times New Roman" w:hAnsi="Times New Roman" w:cs="Times New Roman"/>
          <w:sz w:val="24"/>
          <w:szCs w:val="24"/>
        </w:rPr>
        <w:t xml:space="preserve">is </w:t>
      </w:r>
      <w:r w:rsidRPr="0014164B">
        <w:rPr>
          <w:rFonts w:ascii="Times New Roman" w:hAnsi="Times New Roman" w:cs="Times New Roman"/>
          <w:sz w:val="24"/>
          <w:szCs w:val="24"/>
        </w:rPr>
        <w:t xml:space="preserve">based on </w:t>
      </w:r>
      <w:r>
        <w:rPr>
          <w:rFonts w:ascii="Times New Roman" w:hAnsi="Times New Roman" w:cs="Times New Roman"/>
          <w:sz w:val="24"/>
          <w:szCs w:val="24"/>
        </w:rPr>
        <w:t>the C5Cr/</w:t>
      </w:r>
      <w:r w:rsidRPr="0014164B">
        <w:rPr>
          <w:rFonts w:ascii="Times New Roman" w:hAnsi="Times New Roman" w:cs="Times New Roman"/>
          <w:sz w:val="24"/>
          <w:szCs w:val="24"/>
        </w:rPr>
        <w:t>C5Dn</w:t>
      </w:r>
      <w:r>
        <w:rPr>
          <w:rFonts w:ascii="Times New Roman" w:hAnsi="Times New Roman" w:cs="Times New Roman"/>
          <w:sz w:val="24"/>
          <w:szCs w:val="24"/>
        </w:rPr>
        <w:t xml:space="preserve"> MPR (</w:t>
      </w:r>
      <w:r w:rsidRPr="0014164B">
        <w:rPr>
          <w:rFonts w:ascii="Times New Roman" w:hAnsi="Times New Roman" w:cs="Times New Roman"/>
          <w:sz w:val="24"/>
          <w:szCs w:val="24"/>
        </w:rPr>
        <w:t>17</w:t>
      </w:r>
      <w:r>
        <w:rPr>
          <w:rFonts w:ascii="Times New Roman" w:hAnsi="Times New Roman" w:cs="Times New Roman"/>
          <w:sz w:val="24"/>
          <w:szCs w:val="24"/>
        </w:rPr>
        <w:t>.</w:t>
      </w:r>
      <w:r w:rsidRPr="0014164B">
        <w:rPr>
          <w:rFonts w:ascii="Times New Roman" w:hAnsi="Times New Roman" w:cs="Times New Roman"/>
          <w:sz w:val="24"/>
          <w:szCs w:val="24"/>
        </w:rPr>
        <w:t xml:space="preserve">154 </w:t>
      </w:r>
      <w:r>
        <w:rPr>
          <w:rFonts w:ascii="Times New Roman" w:hAnsi="Times New Roman" w:cs="Times New Roman"/>
          <w:sz w:val="24"/>
          <w:szCs w:val="24"/>
        </w:rPr>
        <w:t>M</w:t>
      </w:r>
      <w:r w:rsidRPr="0014164B">
        <w:rPr>
          <w:rFonts w:ascii="Times New Roman" w:hAnsi="Times New Roman" w:cs="Times New Roman"/>
          <w:sz w:val="24"/>
          <w:szCs w:val="24"/>
        </w:rPr>
        <w:t>a)</w:t>
      </w:r>
      <w:r>
        <w:rPr>
          <w:rFonts w:ascii="Times New Roman" w:hAnsi="Times New Roman" w:cs="Times New Roman"/>
          <w:sz w:val="24"/>
          <w:szCs w:val="24"/>
        </w:rPr>
        <w:t xml:space="preserve">. </w:t>
      </w:r>
      <w:r w:rsidRPr="00ED7E45">
        <w:rPr>
          <w:rFonts w:ascii="Times New Roman" w:hAnsi="Times New Roman" w:cs="Times New Roman"/>
          <w:sz w:val="24"/>
          <w:szCs w:val="24"/>
        </w:rPr>
        <w:t xml:space="preserve">Since the precise relationship between clast abundance and astronomical forcing is not known with certainty, any time-anchor for the astronomically calibrated section should be treated as having an uncertainty of at least a full obliquity cycle (~41 ka). Application of the </w:t>
      </w:r>
      <w:proofErr w:type="spellStart"/>
      <w:r w:rsidRPr="00ED7E45">
        <w:rPr>
          <w:rFonts w:ascii="Times New Roman" w:hAnsi="Times New Roman" w:cs="Times New Roman"/>
          <w:sz w:val="24"/>
          <w:szCs w:val="24"/>
        </w:rPr>
        <w:t>slideCor</w:t>
      </w:r>
      <w:proofErr w:type="spellEnd"/>
      <w:r w:rsidRPr="00ED7E45">
        <w:rPr>
          <w:rFonts w:ascii="Times New Roman" w:hAnsi="Times New Roman" w:cs="Times New Roman"/>
          <w:sz w:val="24"/>
          <w:szCs w:val="24"/>
        </w:rPr>
        <w:t xml:space="preserve"> function identifies two plausible regions of the astronomical solution for anchoring the </w:t>
      </w:r>
      <w:r>
        <w:rPr>
          <w:rFonts w:ascii="Times New Roman" w:hAnsi="Times New Roman" w:cs="Times New Roman"/>
          <w:sz w:val="24"/>
          <w:szCs w:val="24"/>
        </w:rPr>
        <w:t xml:space="preserve">Sequence 2 </w:t>
      </w:r>
      <w:r w:rsidRPr="00ED7E45">
        <w:rPr>
          <w:rFonts w:ascii="Times New Roman" w:hAnsi="Times New Roman" w:cs="Times New Roman"/>
          <w:sz w:val="24"/>
          <w:szCs w:val="24"/>
        </w:rPr>
        <w:t>clast abundance data. The optimal match (r</w:t>
      </w:r>
      <w:r w:rsidRPr="00ED7E45">
        <w:rPr>
          <w:rFonts w:ascii="Times New Roman" w:hAnsi="Times New Roman" w:cs="Times New Roman"/>
          <w:sz w:val="24"/>
          <w:szCs w:val="24"/>
          <w:vertAlign w:val="superscript"/>
        </w:rPr>
        <w:t>2</w:t>
      </w:r>
      <w:r w:rsidRPr="00ED7E45">
        <w:rPr>
          <w:rFonts w:ascii="Times New Roman" w:hAnsi="Times New Roman" w:cs="Times New Roman"/>
          <w:sz w:val="24"/>
          <w:szCs w:val="24"/>
        </w:rPr>
        <w:t xml:space="preserve"> = 0.8497) results in an astronomically calibrated section ranging from 17</w:t>
      </w:r>
      <w:r>
        <w:rPr>
          <w:rFonts w:ascii="Times New Roman" w:hAnsi="Times New Roman" w:cs="Times New Roman"/>
          <w:sz w:val="24"/>
          <w:szCs w:val="24"/>
        </w:rPr>
        <w:t>.</w:t>
      </w:r>
      <w:r w:rsidRPr="00ED7E45">
        <w:rPr>
          <w:rFonts w:ascii="Times New Roman" w:hAnsi="Times New Roman" w:cs="Times New Roman"/>
          <w:sz w:val="24"/>
          <w:szCs w:val="24"/>
        </w:rPr>
        <w:t xml:space="preserve">601 </w:t>
      </w:r>
      <w:r>
        <w:rPr>
          <w:rFonts w:ascii="Times New Roman" w:hAnsi="Times New Roman" w:cs="Times New Roman"/>
          <w:sz w:val="24"/>
          <w:szCs w:val="24"/>
        </w:rPr>
        <w:t>M</w:t>
      </w:r>
      <w:r w:rsidRPr="00ED7E45">
        <w:rPr>
          <w:rFonts w:ascii="Times New Roman" w:hAnsi="Times New Roman" w:cs="Times New Roman"/>
          <w:sz w:val="24"/>
          <w:szCs w:val="24"/>
        </w:rPr>
        <w:t>a to 17</w:t>
      </w:r>
      <w:r>
        <w:rPr>
          <w:rFonts w:ascii="Times New Roman" w:hAnsi="Times New Roman" w:cs="Times New Roman"/>
          <w:sz w:val="24"/>
          <w:szCs w:val="24"/>
        </w:rPr>
        <w:t>.</w:t>
      </w:r>
      <w:r w:rsidRPr="00ED7E45">
        <w:rPr>
          <w:rFonts w:ascii="Times New Roman" w:hAnsi="Times New Roman" w:cs="Times New Roman"/>
          <w:sz w:val="24"/>
          <w:szCs w:val="24"/>
        </w:rPr>
        <w:t xml:space="preserve">918 </w:t>
      </w:r>
      <w:r>
        <w:rPr>
          <w:rFonts w:ascii="Times New Roman" w:hAnsi="Times New Roman" w:cs="Times New Roman"/>
          <w:sz w:val="24"/>
          <w:szCs w:val="24"/>
        </w:rPr>
        <w:t>M</w:t>
      </w:r>
      <w:r w:rsidRPr="00ED7E45">
        <w:rPr>
          <w:rFonts w:ascii="Times New Roman" w:hAnsi="Times New Roman" w:cs="Times New Roman"/>
          <w:sz w:val="24"/>
          <w:szCs w:val="24"/>
        </w:rPr>
        <w:t xml:space="preserve">a (± </w:t>
      </w:r>
      <w:r>
        <w:rPr>
          <w:rFonts w:ascii="Times New Roman" w:hAnsi="Times New Roman" w:cs="Times New Roman"/>
          <w:sz w:val="24"/>
          <w:szCs w:val="24"/>
        </w:rPr>
        <w:t>0.02</w:t>
      </w:r>
      <w:r w:rsidRPr="00ED7E45">
        <w:rPr>
          <w:rFonts w:ascii="Times New Roman" w:hAnsi="Times New Roman" w:cs="Times New Roman"/>
          <w:sz w:val="24"/>
          <w:szCs w:val="24"/>
        </w:rPr>
        <w:t xml:space="preserve"> </w:t>
      </w:r>
      <w:r>
        <w:rPr>
          <w:rFonts w:ascii="Times New Roman" w:hAnsi="Times New Roman" w:cs="Times New Roman"/>
          <w:sz w:val="24"/>
          <w:szCs w:val="24"/>
        </w:rPr>
        <w:t>M</w:t>
      </w:r>
      <w:r w:rsidRPr="00ED7E45">
        <w:rPr>
          <w:rFonts w:ascii="Times New Roman" w:hAnsi="Times New Roman" w:cs="Times New Roman"/>
          <w:sz w:val="24"/>
          <w:szCs w:val="24"/>
        </w:rPr>
        <w:t xml:space="preserve">a). This would indicate that the interval is ~140-220 </w:t>
      </w:r>
      <w:proofErr w:type="spellStart"/>
      <w:r w:rsidRPr="00ED7E45">
        <w:rPr>
          <w:rFonts w:ascii="Times New Roman" w:hAnsi="Times New Roman" w:cs="Times New Roman"/>
          <w:sz w:val="24"/>
          <w:szCs w:val="24"/>
        </w:rPr>
        <w:t>k</w:t>
      </w:r>
      <w:r>
        <w:rPr>
          <w:rFonts w:ascii="Times New Roman" w:hAnsi="Times New Roman" w:cs="Times New Roman"/>
          <w:sz w:val="24"/>
          <w:szCs w:val="24"/>
        </w:rPr>
        <w:t>yrs</w:t>
      </w:r>
      <w:proofErr w:type="spellEnd"/>
      <w:r w:rsidRPr="00ED7E45">
        <w:rPr>
          <w:rFonts w:ascii="Times New Roman" w:hAnsi="Times New Roman" w:cs="Times New Roman"/>
          <w:sz w:val="24"/>
          <w:szCs w:val="24"/>
        </w:rPr>
        <w:t xml:space="preserve"> older than the age range suggested by</w:t>
      </w:r>
      <w:r>
        <w:rPr>
          <w:rFonts w:ascii="Times New Roman" w:hAnsi="Times New Roman" w:cs="Times New Roman"/>
          <w:sz w:val="24"/>
          <w:szCs w:val="24"/>
        </w:rPr>
        <w:t xml:space="preserve"> </w:t>
      </w:r>
      <w:r w:rsidRPr="00ED7E45">
        <w:rPr>
          <w:rFonts w:ascii="Times New Roman" w:hAnsi="Times New Roman" w:cs="Times New Roman"/>
          <w:sz w:val="24"/>
          <w:szCs w:val="24"/>
        </w:rPr>
        <w:t>the paleomagnetic interpretation</w:t>
      </w:r>
      <w:r>
        <w:rPr>
          <w:rFonts w:ascii="Times New Roman" w:hAnsi="Times New Roman" w:cs="Times New Roman"/>
          <w:sz w:val="24"/>
          <w:szCs w:val="24"/>
        </w:rPr>
        <w:t>, giving a very poor match with the measured polarities</w:t>
      </w:r>
      <w:r w:rsidRPr="00ED7E45">
        <w:rPr>
          <w:rFonts w:ascii="Times New Roman" w:hAnsi="Times New Roman" w:cs="Times New Roman"/>
          <w:sz w:val="24"/>
          <w:szCs w:val="24"/>
        </w:rPr>
        <w:t>. However, a slightly less optimal match (r</w:t>
      </w:r>
      <w:r w:rsidRPr="00ED7E45">
        <w:rPr>
          <w:rFonts w:ascii="Times New Roman" w:hAnsi="Times New Roman" w:cs="Times New Roman"/>
          <w:sz w:val="24"/>
          <w:szCs w:val="24"/>
          <w:vertAlign w:val="superscript"/>
        </w:rPr>
        <w:t>2</w:t>
      </w:r>
      <w:r w:rsidRPr="00ED7E45">
        <w:rPr>
          <w:rFonts w:ascii="Times New Roman" w:hAnsi="Times New Roman" w:cs="Times New Roman"/>
          <w:sz w:val="24"/>
          <w:szCs w:val="24"/>
        </w:rPr>
        <w:t xml:space="preserve"> = 0.7704) anchors the section to span 17</w:t>
      </w:r>
      <w:r>
        <w:rPr>
          <w:rFonts w:ascii="Times New Roman" w:hAnsi="Times New Roman" w:cs="Times New Roman"/>
          <w:sz w:val="24"/>
          <w:szCs w:val="24"/>
        </w:rPr>
        <w:t>.</w:t>
      </w:r>
      <w:r w:rsidRPr="00ED7E45">
        <w:rPr>
          <w:rFonts w:ascii="Times New Roman" w:hAnsi="Times New Roman" w:cs="Times New Roman"/>
          <w:sz w:val="24"/>
          <w:szCs w:val="24"/>
        </w:rPr>
        <w:t xml:space="preserve">398 </w:t>
      </w:r>
      <w:r>
        <w:rPr>
          <w:rFonts w:ascii="Times New Roman" w:hAnsi="Times New Roman" w:cs="Times New Roman"/>
          <w:sz w:val="24"/>
          <w:szCs w:val="24"/>
        </w:rPr>
        <w:t>M</w:t>
      </w:r>
      <w:r w:rsidRPr="00ED7E45">
        <w:rPr>
          <w:rFonts w:ascii="Times New Roman" w:hAnsi="Times New Roman" w:cs="Times New Roman"/>
          <w:sz w:val="24"/>
          <w:szCs w:val="24"/>
        </w:rPr>
        <w:t>a to 17</w:t>
      </w:r>
      <w:r>
        <w:rPr>
          <w:rFonts w:ascii="Times New Roman" w:hAnsi="Times New Roman" w:cs="Times New Roman"/>
          <w:sz w:val="24"/>
          <w:szCs w:val="24"/>
        </w:rPr>
        <w:t>.</w:t>
      </w:r>
      <w:r w:rsidRPr="00ED7E45">
        <w:rPr>
          <w:rFonts w:ascii="Times New Roman" w:hAnsi="Times New Roman" w:cs="Times New Roman"/>
          <w:sz w:val="24"/>
          <w:szCs w:val="24"/>
        </w:rPr>
        <w:t xml:space="preserve">715 </w:t>
      </w:r>
      <w:r>
        <w:rPr>
          <w:rFonts w:ascii="Times New Roman" w:hAnsi="Times New Roman" w:cs="Times New Roman"/>
          <w:sz w:val="24"/>
          <w:szCs w:val="24"/>
        </w:rPr>
        <w:t>M</w:t>
      </w:r>
      <w:r w:rsidRPr="00ED7E45">
        <w:rPr>
          <w:rFonts w:ascii="Times New Roman" w:hAnsi="Times New Roman" w:cs="Times New Roman"/>
          <w:sz w:val="24"/>
          <w:szCs w:val="24"/>
        </w:rPr>
        <w:t xml:space="preserve">a (± </w:t>
      </w:r>
      <w:r>
        <w:rPr>
          <w:rFonts w:ascii="Times New Roman" w:hAnsi="Times New Roman" w:cs="Times New Roman"/>
          <w:sz w:val="24"/>
          <w:szCs w:val="24"/>
        </w:rPr>
        <w:t>0.02</w:t>
      </w:r>
      <w:r w:rsidRPr="00ED7E45">
        <w:rPr>
          <w:rFonts w:ascii="Times New Roman" w:hAnsi="Times New Roman" w:cs="Times New Roman"/>
          <w:sz w:val="24"/>
          <w:szCs w:val="24"/>
        </w:rPr>
        <w:t xml:space="preserve"> </w:t>
      </w:r>
      <w:r>
        <w:rPr>
          <w:rFonts w:ascii="Times New Roman" w:hAnsi="Times New Roman" w:cs="Times New Roman"/>
          <w:sz w:val="24"/>
          <w:szCs w:val="24"/>
        </w:rPr>
        <w:t>M</w:t>
      </w:r>
      <w:r w:rsidRPr="00ED7E45">
        <w:rPr>
          <w:rFonts w:ascii="Times New Roman" w:hAnsi="Times New Roman" w:cs="Times New Roman"/>
          <w:sz w:val="24"/>
          <w:szCs w:val="24"/>
        </w:rPr>
        <w:t>a), which places it within</w:t>
      </w:r>
      <w:r>
        <w:rPr>
          <w:rFonts w:ascii="Times New Roman" w:hAnsi="Times New Roman" w:cs="Times New Roman"/>
          <w:sz w:val="24"/>
          <w:szCs w:val="24"/>
        </w:rPr>
        <w:t xml:space="preserve"> ~4</w:t>
      </w:r>
      <w:r w:rsidRPr="00ED7E45">
        <w:rPr>
          <w:rFonts w:ascii="Times New Roman" w:hAnsi="Times New Roman" w:cs="Times New Roman"/>
          <w:sz w:val="24"/>
          <w:szCs w:val="24"/>
        </w:rPr>
        <w:t xml:space="preserve">0 </w:t>
      </w:r>
      <w:proofErr w:type="spellStart"/>
      <w:r>
        <w:rPr>
          <w:rFonts w:ascii="Times New Roman" w:hAnsi="Times New Roman" w:cs="Times New Roman"/>
          <w:sz w:val="24"/>
          <w:szCs w:val="24"/>
        </w:rPr>
        <w:t>kyrs</w:t>
      </w:r>
      <w:proofErr w:type="spellEnd"/>
      <w:r w:rsidRPr="00ED7E45">
        <w:rPr>
          <w:rFonts w:ascii="Times New Roman" w:hAnsi="Times New Roman" w:cs="Times New Roman"/>
          <w:sz w:val="24"/>
          <w:szCs w:val="24"/>
        </w:rPr>
        <w:t xml:space="preserve"> of the paleomagnetic interpretation. T</w:t>
      </w:r>
      <w:r>
        <w:rPr>
          <w:rFonts w:ascii="Times New Roman" w:hAnsi="Times New Roman" w:cs="Times New Roman"/>
          <w:sz w:val="24"/>
          <w:szCs w:val="24"/>
        </w:rPr>
        <w:t>his</w:t>
      </w:r>
      <w:r w:rsidRPr="00ED7E45">
        <w:rPr>
          <w:rFonts w:ascii="Times New Roman" w:hAnsi="Times New Roman" w:cs="Times New Roman"/>
          <w:sz w:val="24"/>
          <w:szCs w:val="24"/>
        </w:rPr>
        <w:t xml:space="preserve"> agreement of geochronological frameworks derived from </w:t>
      </w:r>
      <w:proofErr w:type="spellStart"/>
      <w:r w:rsidRPr="00ED7E45">
        <w:rPr>
          <w:rFonts w:ascii="Times New Roman" w:hAnsi="Times New Roman" w:cs="Times New Roman"/>
          <w:sz w:val="24"/>
          <w:szCs w:val="24"/>
        </w:rPr>
        <w:t>paleomagnetism</w:t>
      </w:r>
      <w:proofErr w:type="spellEnd"/>
      <w:r w:rsidRPr="00ED7E45">
        <w:rPr>
          <w:rFonts w:ascii="Times New Roman" w:hAnsi="Times New Roman" w:cs="Times New Roman"/>
          <w:sz w:val="24"/>
          <w:szCs w:val="24"/>
        </w:rPr>
        <w:t xml:space="preserve"> and </w:t>
      </w:r>
      <w:proofErr w:type="spellStart"/>
      <w:r w:rsidRPr="00ED7E45">
        <w:rPr>
          <w:rFonts w:ascii="Times New Roman" w:hAnsi="Times New Roman" w:cs="Times New Roman"/>
          <w:sz w:val="24"/>
          <w:szCs w:val="24"/>
        </w:rPr>
        <w:t>astrochronology</w:t>
      </w:r>
      <w:proofErr w:type="spellEnd"/>
      <w:r>
        <w:rPr>
          <w:rFonts w:ascii="Times New Roman" w:hAnsi="Times New Roman" w:cs="Times New Roman"/>
          <w:sz w:val="24"/>
          <w:szCs w:val="24"/>
        </w:rPr>
        <w:t xml:space="preserve">, which are broadly independent, provides </w:t>
      </w:r>
      <w:r w:rsidRPr="00ED7E45">
        <w:rPr>
          <w:rFonts w:ascii="Times New Roman" w:hAnsi="Times New Roman" w:cs="Times New Roman"/>
          <w:sz w:val="24"/>
          <w:szCs w:val="24"/>
        </w:rPr>
        <w:t>strong support for the age model presented here.</w:t>
      </w:r>
    </w:p>
    <w:p w14:paraId="3FB0CEBF" w14:textId="6729ACC3" w:rsidR="00F842EC" w:rsidRDefault="00F842EC" w:rsidP="00F842EC">
      <w:pPr>
        <w:spacing w:line="480" w:lineRule="auto"/>
        <w:rPr>
          <w:rFonts w:ascii="Times New Roman" w:hAnsi="Times New Roman" w:cs="Times New Roman"/>
          <w:sz w:val="24"/>
          <w:szCs w:val="24"/>
        </w:rPr>
      </w:pPr>
      <w:r>
        <w:rPr>
          <w:rFonts w:ascii="Times New Roman" w:hAnsi="Times New Roman" w:cs="Times New Roman"/>
          <w:sz w:val="24"/>
          <w:szCs w:val="24"/>
        </w:rPr>
        <w:t xml:space="preserve">Uncertainties in the magnetostratigraphic age model, most notably for </w:t>
      </w:r>
      <w:proofErr w:type="spellStart"/>
      <w:r>
        <w:rPr>
          <w:rFonts w:ascii="Times New Roman" w:hAnsi="Times New Roman" w:cs="Times New Roman"/>
          <w:sz w:val="24"/>
          <w:szCs w:val="24"/>
        </w:rPr>
        <w:t>Subchrons</w:t>
      </w:r>
      <w:proofErr w:type="spellEnd"/>
      <w:r>
        <w:rPr>
          <w:rFonts w:ascii="Times New Roman" w:hAnsi="Times New Roman" w:cs="Times New Roman"/>
          <w:sz w:val="24"/>
          <w:szCs w:val="24"/>
        </w:rPr>
        <w:t xml:space="preserve"> C5Dr.1n and C5Dr.1r and Chron C5Dn, </w:t>
      </w:r>
      <w:r w:rsidRPr="00B178EC">
        <w:rPr>
          <w:rFonts w:ascii="Times New Roman" w:hAnsi="Times New Roman" w:cs="Times New Roman"/>
          <w:sz w:val="24"/>
          <w:szCs w:val="24"/>
        </w:rPr>
        <w:t xml:space="preserve">may account for </w:t>
      </w:r>
      <w:r>
        <w:rPr>
          <w:rFonts w:ascii="Times New Roman" w:hAnsi="Times New Roman" w:cs="Times New Roman"/>
          <w:sz w:val="24"/>
          <w:szCs w:val="24"/>
        </w:rPr>
        <w:t xml:space="preserve">some of </w:t>
      </w:r>
      <w:r w:rsidRPr="00B178EC">
        <w:rPr>
          <w:rFonts w:ascii="Times New Roman" w:hAnsi="Times New Roman" w:cs="Times New Roman"/>
          <w:sz w:val="24"/>
          <w:szCs w:val="24"/>
        </w:rPr>
        <w:t xml:space="preserve">the slight disagreement with the </w:t>
      </w:r>
      <w:proofErr w:type="spellStart"/>
      <w:r w:rsidRPr="00B178EC">
        <w:rPr>
          <w:rFonts w:ascii="Times New Roman" w:hAnsi="Times New Roman" w:cs="Times New Roman"/>
          <w:sz w:val="24"/>
          <w:szCs w:val="24"/>
        </w:rPr>
        <w:t>astrochronlogical</w:t>
      </w:r>
      <w:proofErr w:type="spellEnd"/>
      <w:r w:rsidRPr="00B178EC">
        <w:rPr>
          <w:rFonts w:ascii="Times New Roman" w:hAnsi="Times New Roman" w:cs="Times New Roman"/>
          <w:sz w:val="24"/>
          <w:szCs w:val="24"/>
        </w:rPr>
        <w:t xml:space="preserve"> approach described above.</w:t>
      </w:r>
      <w:r>
        <w:rPr>
          <w:rFonts w:ascii="Times New Roman" w:hAnsi="Times New Roman" w:cs="Times New Roman"/>
          <w:sz w:val="24"/>
          <w:szCs w:val="24"/>
        </w:rPr>
        <w:t xml:space="preserve"> The available astronomically tuned durations of these (sub-)</w:t>
      </w:r>
      <w:proofErr w:type="spellStart"/>
      <w:r>
        <w:rPr>
          <w:rFonts w:ascii="Times New Roman" w:hAnsi="Times New Roman" w:cs="Times New Roman"/>
          <w:sz w:val="24"/>
          <w:szCs w:val="24"/>
        </w:rPr>
        <w:t>chrons</w:t>
      </w:r>
      <w:proofErr w:type="spellEnd"/>
      <w:r>
        <w:rPr>
          <w:rFonts w:ascii="Times New Roman" w:hAnsi="Times New Roman" w:cs="Times New Roman"/>
          <w:sz w:val="24"/>
          <w:szCs w:val="24"/>
        </w:rPr>
        <w:t xml:space="preserve"> agree within 10%</w:t>
      </w:r>
      <w:r w:rsidR="00F80A01">
        <w:rPr>
          <w:rFonts w:ascii="Times New Roman" w:hAnsi="Times New Roman" w:cs="Times New Roman"/>
          <w:sz w:val="24"/>
          <w:szCs w:val="24"/>
          <w:vertAlign w:val="superscript"/>
        </w:rPr>
        <w:t>9</w:t>
      </w:r>
      <w:r w:rsidR="00AA2A1D">
        <w:rPr>
          <w:rFonts w:ascii="Times New Roman" w:hAnsi="Times New Roman" w:cs="Times New Roman"/>
          <w:sz w:val="24"/>
          <w:szCs w:val="24"/>
          <w:vertAlign w:val="superscript"/>
        </w:rPr>
        <w:t>9</w:t>
      </w:r>
      <w:r>
        <w:rPr>
          <w:rFonts w:ascii="Times New Roman" w:hAnsi="Times New Roman" w:cs="Times New Roman"/>
          <w:sz w:val="24"/>
          <w:szCs w:val="24"/>
          <w:vertAlign w:val="superscript"/>
        </w:rPr>
        <w:t>,</w:t>
      </w:r>
      <w:r w:rsidR="00AA2A1D">
        <w:rPr>
          <w:rFonts w:ascii="Times New Roman" w:hAnsi="Times New Roman" w:cs="Times New Roman"/>
          <w:sz w:val="24"/>
          <w:szCs w:val="24"/>
          <w:vertAlign w:val="superscript"/>
        </w:rPr>
        <w:t>100</w:t>
      </w:r>
      <w:r>
        <w:rPr>
          <w:rFonts w:ascii="Times New Roman" w:hAnsi="Times New Roman" w:cs="Times New Roman"/>
          <w:sz w:val="24"/>
          <w:szCs w:val="24"/>
        </w:rPr>
        <w:t>. The small discrepancies in duration of (sub-)</w:t>
      </w:r>
      <w:proofErr w:type="spellStart"/>
      <w:r>
        <w:rPr>
          <w:rFonts w:ascii="Times New Roman" w:hAnsi="Times New Roman" w:cs="Times New Roman"/>
          <w:sz w:val="24"/>
          <w:szCs w:val="24"/>
        </w:rPr>
        <w:t>chrons</w:t>
      </w:r>
      <w:proofErr w:type="spellEnd"/>
      <w:r>
        <w:rPr>
          <w:rFonts w:ascii="Times New Roman" w:hAnsi="Times New Roman" w:cs="Times New Roman"/>
          <w:sz w:val="24"/>
          <w:szCs w:val="24"/>
        </w:rPr>
        <w:t xml:space="preserve"> originate from the astronomical tuning approach (carbon and oxygen isotopes tuned to eccentricity, tilt and precession at Site 1090</w:t>
      </w:r>
      <w:r w:rsidRPr="000E6A6A">
        <w:rPr>
          <w:rFonts w:ascii="Times New Roman" w:hAnsi="Times New Roman" w:cs="Times New Roman"/>
          <w:sz w:val="24"/>
          <w:szCs w:val="24"/>
          <w:vertAlign w:val="superscript"/>
        </w:rPr>
        <w:t>(</w:t>
      </w:r>
      <w:r w:rsidR="009A7639">
        <w:rPr>
          <w:rFonts w:ascii="Times New Roman" w:hAnsi="Times New Roman" w:cs="Times New Roman"/>
          <w:sz w:val="24"/>
          <w:szCs w:val="24"/>
          <w:vertAlign w:val="superscript"/>
        </w:rPr>
        <w:t>9</w:t>
      </w:r>
      <w:r w:rsidR="00AA2A1D">
        <w:rPr>
          <w:rFonts w:ascii="Times New Roman" w:hAnsi="Times New Roman" w:cs="Times New Roman"/>
          <w:sz w:val="24"/>
          <w:szCs w:val="24"/>
          <w:vertAlign w:val="superscript"/>
        </w:rPr>
        <w:t>9</w:t>
      </w:r>
      <w:r>
        <w:rPr>
          <w:rFonts w:ascii="Times New Roman" w:hAnsi="Times New Roman" w:cs="Times New Roman"/>
          <w:sz w:val="24"/>
          <w:szCs w:val="24"/>
          <w:vertAlign w:val="superscript"/>
        </w:rPr>
        <w:t>)</w:t>
      </w:r>
      <w:r>
        <w:rPr>
          <w:rFonts w:ascii="Times New Roman" w:hAnsi="Times New Roman" w:cs="Times New Roman"/>
          <w:sz w:val="24"/>
          <w:szCs w:val="24"/>
        </w:rPr>
        <w:t xml:space="preserve"> and carbonate content to eccentricity only at Site U1336</w:t>
      </w:r>
      <w:r>
        <w:rPr>
          <w:rFonts w:ascii="Times New Roman" w:hAnsi="Times New Roman" w:cs="Times New Roman"/>
          <w:sz w:val="24"/>
          <w:szCs w:val="24"/>
          <w:vertAlign w:val="superscript"/>
        </w:rPr>
        <w:t>(</w:t>
      </w:r>
      <w:r w:rsidR="00AA2A1D">
        <w:rPr>
          <w:rFonts w:ascii="Times New Roman" w:hAnsi="Times New Roman" w:cs="Times New Roman"/>
          <w:sz w:val="24"/>
          <w:szCs w:val="24"/>
          <w:vertAlign w:val="superscript"/>
        </w:rPr>
        <w:t>100</w:t>
      </w:r>
      <w:r>
        <w:rPr>
          <w:rFonts w:ascii="Times New Roman" w:hAnsi="Times New Roman" w:cs="Times New Roman"/>
          <w:sz w:val="24"/>
          <w:szCs w:val="24"/>
          <w:vertAlign w:val="superscript"/>
        </w:rPr>
        <w:t>)</w:t>
      </w:r>
      <w:r>
        <w:rPr>
          <w:rFonts w:ascii="Times New Roman" w:hAnsi="Times New Roman" w:cs="Times New Roman"/>
          <w:sz w:val="24"/>
          <w:szCs w:val="24"/>
        </w:rPr>
        <w:t xml:space="preserve">), as well as </w:t>
      </w:r>
      <w:r>
        <w:rPr>
          <w:rFonts w:ascii="Times New Roman" w:hAnsi="Times New Roman" w:cs="Times New Roman"/>
          <w:sz w:val="24"/>
          <w:szCs w:val="24"/>
        </w:rPr>
        <w:lastRenderedPageBreak/>
        <w:t>physical and palaeomagnetic recording processes such as bioturbation and the palaeomagnetic lock-in depth</w:t>
      </w:r>
      <w:r w:rsidR="00DB2006">
        <w:rPr>
          <w:rFonts w:ascii="Times New Roman" w:hAnsi="Times New Roman" w:cs="Times New Roman"/>
          <w:sz w:val="24"/>
          <w:szCs w:val="24"/>
          <w:vertAlign w:val="superscript"/>
        </w:rPr>
        <w:t>10</w:t>
      </w:r>
      <w:r w:rsidR="00AA2A1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,10</w:t>
      </w:r>
      <w:r w:rsidR="00AA2A1D">
        <w:rPr>
          <w:rFonts w:ascii="Times New Roman" w:hAnsi="Times New Roman" w:cs="Times New Roman"/>
          <w:sz w:val="24"/>
          <w:szCs w:val="24"/>
          <w:vertAlign w:val="superscript"/>
        </w:rPr>
        <w:t>2</w:t>
      </w:r>
      <w:r>
        <w:rPr>
          <w:rFonts w:ascii="Times New Roman" w:hAnsi="Times New Roman" w:cs="Times New Roman"/>
          <w:sz w:val="24"/>
          <w:szCs w:val="24"/>
        </w:rPr>
        <w:t>. Paleomagnetic measurement methods are discussed in detail in the cruise report</w:t>
      </w:r>
      <w:r w:rsidR="009A7639">
        <w:rPr>
          <w:rFonts w:ascii="Times New Roman" w:hAnsi="Times New Roman" w:cs="Times New Roman"/>
          <w:sz w:val="24"/>
          <w:szCs w:val="24"/>
          <w:vertAlign w:val="superscript"/>
        </w:rPr>
        <w:t>26</w:t>
      </w:r>
      <w:r>
        <w:rPr>
          <w:rFonts w:ascii="Times New Roman" w:hAnsi="Times New Roman" w:cs="Times New Roman"/>
          <w:sz w:val="24"/>
          <w:szCs w:val="24"/>
        </w:rPr>
        <w:t>.</w:t>
      </w:r>
    </w:p>
    <w:p w14:paraId="7CF84BDA" w14:textId="77777777" w:rsidR="00F842EC" w:rsidRDefault="00F842EC" w:rsidP="00F842EC">
      <w:pPr>
        <w:spacing w:after="360" w:line="480" w:lineRule="auto"/>
        <w:rPr>
          <w:rFonts w:ascii="Times New Roman" w:hAnsi="Times New Roman" w:cs="Times New Roman"/>
          <w:sz w:val="24"/>
          <w:szCs w:val="24"/>
        </w:rPr>
      </w:pPr>
      <w:r>
        <w:rPr>
          <w:rFonts w:ascii="Times New Roman" w:hAnsi="Times New Roman" w:cs="Times New Roman"/>
          <w:sz w:val="24"/>
          <w:szCs w:val="24"/>
        </w:rPr>
        <w:t>W</w:t>
      </w:r>
      <w:r w:rsidRPr="00971112">
        <w:rPr>
          <w:rFonts w:ascii="Times New Roman" w:hAnsi="Times New Roman" w:cs="Times New Roman"/>
          <w:sz w:val="24"/>
          <w:szCs w:val="24"/>
        </w:rPr>
        <w:t xml:space="preserve">e </w:t>
      </w:r>
      <w:r>
        <w:rPr>
          <w:rFonts w:ascii="Times New Roman" w:hAnsi="Times New Roman" w:cs="Times New Roman"/>
          <w:sz w:val="24"/>
          <w:szCs w:val="24"/>
        </w:rPr>
        <w:t>suggest</w:t>
      </w:r>
      <w:r w:rsidRPr="00971112">
        <w:rPr>
          <w:rFonts w:ascii="Times New Roman" w:hAnsi="Times New Roman" w:cs="Times New Roman"/>
          <w:sz w:val="24"/>
          <w:szCs w:val="24"/>
        </w:rPr>
        <w:t xml:space="preserve"> </w:t>
      </w:r>
      <w:r w:rsidRPr="004934E2">
        <w:rPr>
          <w:rFonts w:ascii="Times New Roman" w:hAnsi="Times New Roman" w:cs="Times New Roman"/>
          <w:sz w:val="24"/>
          <w:szCs w:val="24"/>
        </w:rPr>
        <w:t>17.95-17.4</w:t>
      </w:r>
      <w:r>
        <w:rPr>
          <w:rFonts w:ascii="Times New Roman" w:hAnsi="Times New Roman" w:cs="Times New Roman"/>
          <w:sz w:val="24"/>
          <w:szCs w:val="24"/>
        </w:rPr>
        <w:t>0</w:t>
      </w:r>
      <w:r w:rsidRPr="00971112">
        <w:rPr>
          <w:rFonts w:ascii="Times New Roman" w:hAnsi="Times New Roman" w:cs="Times New Roman"/>
          <w:sz w:val="24"/>
          <w:szCs w:val="24"/>
        </w:rPr>
        <w:t xml:space="preserve"> </w:t>
      </w:r>
      <w:r w:rsidRPr="004934E2">
        <w:rPr>
          <w:rFonts w:ascii="Times New Roman" w:hAnsi="Times New Roman" w:cs="Times New Roman"/>
          <w:sz w:val="24"/>
          <w:szCs w:val="24"/>
        </w:rPr>
        <w:t xml:space="preserve">Ma </w:t>
      </w:r>
      <w:r>
        <w:rPr>
          <w:rFonts w:ascii="Times New Roman" w:hAnsi="Times New Roman" w:cs="Times New Roman"/>
          <w:sz w:val="24"/>
          <w:szCs w:val="24"/>
        </w:rPr>
        <w:t xml:space="preserve">as </w:t>
      </w:r>
      <w:r w:rsidRPr="00971112">
        <w:rPr>
          <w:rFonts w:ascii="Times New Roman" w:hAnsi="Times New Roman" w:cs="Times New Roman"/>
          <w:sz w:val="24"/>
          <w:szCs w:val="24"/>
        </w:rPr>
        <w:t xml:space="preserve">the </w:t>
      </w:r>
      <w:r w:rsidRPr="004934E2">
        <w:rPr>
          <w:rFonts w:ascii="Times New Roman" w:hAnsi="Times New Roman" w:cs="Times New Roman"/>
          <w:sz w:val="24"/>
          <w:szCs w:val="24"/>
        </w:rPr>
        <w:t>absolute uncertainty of the timing of</w:t>
      </w:r>
      <w:r w:rsidRPr="00971112">
        <w:rPr>
          <w:rFonts w:ascii="Times New Roman" w:hAnsi="Times New Roman" w:cs="Times New Roman"/>
          <w:sz w:val="24"/>
          <w:szCs w:val="24"/>
        </w:rPr>
        <w:t xml:space="preserve"> Sequence 2 deposition, based on the absence of </w:t>
      </w:r>
      <w:r w:rsidRPr="004934E2">
        <w:rPr>
          <w:rFonts w:ascii="Times New Roman" w:hAnsi="Times New Roman" w:cs="Times New Roman"/>
          <w:i/>
          <w:iCs/>
          <w:sz w:val="24"/>
          <w:szCs w:val="24"/>
        </w:rPr>
        <w:t>T.</w:t>
      </w:r>
      <w:r>
        <w:rPr>
          <w:rFonts w:ascii="Times New Roman" w:hAnsi="Times New Roman" w:cs="Times New Roman"/>
          <w:i/>
          <w:iCs/>
          <w:sz w:val="24"/>
          <w:szCs w:val="24"/>
        </w:rPr>
        <w:t xml:space="preserve"> </w:t>
      </w:r>
      <w:proofErr w:type="spellStart"/>
      <w:r w:rsidRPr="004934E2">
        <w:rPr>
          <w:rFonts w:ascii="Times New Roman" w:hAnsi="Times New Roman" w:cs="Times New Roman"/>
          <w:i/>
          <w:iCs/>
          <w:sz w:val="24"/>
          <w:szCs w:val="24"/>
        </w:rPr>
        <w:t>praefraga</w:t>
      </w:r>
      <w:proofErr w:type="spellEnd"/>
      <w:r w:rsidRPr="004934E2">
        <w:rPr>
          <w:rFonts w:ascii="Times New Roman" w:hAnsi="Times New Roman" w:cs="Times New Roman"/>
          <w:i/>
          <w:iCs/>
          <w:sz w:val="24"/>
          <w:szCs w:val="24"/>
        </w:rPr>
        <w:t xml:space="preserve"> </w:t>
      </w:r>
      <w:r w:rsidRPr="004934E2">
        <w:rPr>
          <w:rFonts w:ascii="Times New Roman" w:hAnsi="Times New Roman" w:cs="Times New Roman"/>
          <w:sz w:val="24"/>
          <w:szCs w:val="24"/>
        </w:rPr>
        <w:t>(17.95 Ma)</w:t>
      </w:r>
      <w:r w:rsidRPr="00971112">
        <w:rPr>
          <w:rFonts w:ascii="Times New Roman" w:hAnsi="Times New Roman" w:cs="Times New Roman"/>
          <w:sz w:val="24"/>
          <w:szCs w:val="24"/>
        </w:rPr>
        <w:t xml:space="preserve"> and occurrence of MPR C5Dn/C5Dr.1r</w:t>
      </w:r>
      <w:r w:rsidRPr="004934E2">
        <w:rPr>
          <w:rFonts w:ascii="Times New Roman" w:hAnsi="Times New Roman" w:cs="Times New Roman"/>
          <w:sz w:val="24"/>
          <w:szCs w:val="24"/>
        </w:rPr>
        <w:t xml:space="preserve"> (17.466 Ma)</w:t>
      </w:r>
      <w:r w:rsidRPr="00971112">
        <w:rPr>
          <w:rFonts w:ascii="Times New Roman" w:hAnsi="Times New Roman" w:cs="Times New Roman"/>
          <w:sz w:val="24"/>
          <w:szCs w:val="24"/>
        </w:rPr>
        <w:t xml:space="preserve"> near the top of Sequence</w:t>
      </w:r>
      <w:r>
        <w:rPr>
          <w:rFonts w:ascii="Times New Roman" w:hAnsi="Times New Roman" w:cs="Times New Roman"/>
          <w:sz w:val="24"/>
          <w:szCs w:val="24"/>
        </w:rPr>
        <w:t xml:space="preserve"> 2. However, more precise constraint on the duration of Sequence 2 deposition can be achieved based on </w:t>
      </w:r>
      <w:r w:rsidRPr="00971112">
        <w:rPr>
          <w:rFonts w:ascii="Times New Roman" w:hAnsi="Times New Roman" w:cs="Times New Roman"/>
          <w:sz w:val="24"/>
          <w:szCs w:val="24"/>
        </w:rPr>
        <w:t xml:space="preserve">the </w:t>
      </w:r>
      <w:r>
        <w:rPr>
          <w:rFonts w:ascii="Times New Roman" w:hAnsi="Times New Roman" w:cs="Times New Roman"/>
          <w:sz w:val="24"/>
          <w:szCs w:val="24"/>
        </w:rPr>
        <w:t>remarkable</w:t>
      </w:r>
      <w:r w:rsidRPr="00971112">
        <w:rPr>
          <w:rFonts w:ascii="Times New Roman" w:hAnsi="Times New Roman" w:cs="Times New Roman"/>
          <w:sz w:val="24"/>
          <w:szCs w:val="24"/>
        </w:rPr>
        <w:t xml:space="preserve"> agreement of </w:t>
      </w:r>
      <w:r>
        <w:rPr>
          <w:rFonts w:ascii="Times New Roman" w:hAnsi="Times New Roman" w:cs="Times New Roman"/>
          <w:sz w:val="24"/>
          <w:szCs w:val="24"/>
        </w:rPr>
        <w:t xml:space="preserve">sedimentation rates based on the astronomical analysis of clast data and </w:t>
      </w:r>
      <w:r w:rsidRPr="00971112">
        <w:rPr>
          <w:rFonts w:ascii="Times New Roman" w:hAnsi="Times New Roman" w:cs="Times New Roman"/>
          <w:sz w:val="24"/>
          <w:szCs w:val="24"/>
        </w:rPr>
        <w:t>interpolation through</w:t>
      </w:r>
      <w:r>
        <w:rPr>
          <w:rFonts w:ascii="Times New Roman" w:hAnsi="Times New Roman" w:cs="Times New Roman"/>
          <w:sz w:val="24"/>
          <w:szCs w:val="24"/>
        </w:rPr>
        <w:t xml:space="preserve"> </w:t>
      </w:r>
      <w:r w:rsidRPr="00971112">
        <w:rPr>
          <w:rFonts w:ascii="Times New Roman" w:hAnsi="Times New Roman" w:cs="Times New Roman"/>
          <w:sz w:val="24"/>
          <w:szCs w:val="24"/>
        </w:rPr>
        <w:t>magnetostratigraphic tie points</w:t>
      </w:r>
      <w:r>
        <w:rPr>
          <w:rFonts w:ascii="Times New Roman" w:hAnsi="Times New Roman" w:cs="Times New Roman"/>
          <w:sz w:val="24"/>
          <w:szCs w:val="24"/>
        </w:rPr>
        <w:t>, which</w:t>
      </w:r>
      <w:r w:rsidRPr="00971112">
        <w:rPr>
          <w:rFonts w:ascii="Times New Roman" w:hAnsi="Times New Roman" w:cs="Times New Roman"/>
          <w:sz w:val="24"/>
          <w:szCs w:val="24"/>
        </w:rPr>
        <w:t xml:space="preserve"> </w:t>
      </w:r>
      <w:r>
        <w:rPr>
          <w:rFonts w:ascii="Times New Roman" w:hAnsi="Times New Roman" w:cs="Times New Roman"/>
          <w:sz w:val="24"/>
          <w:szCs w:val="24"/>
        </w:rPr>
        <w:t xml:space="preserve">suggest deposition occurred over ~317 </w:t>
      </w:r>
      <w:proofErr w:type="spellStart"/>
      <w:r>
        <w:rPr>
          <w:rFonts w:ascii="Times New Roman" w:hAnsi="Times New Roman" w:cs="Times New Roman"/>
          <w:sz w:val="24"/>
          <w:szCs w:val="24"/>
        </w:rPr>
        <w:t>kyrs</w:t>
      </w:r>
      <w:proofErr w:type="spellEnd"/>
      <w:r>
        <w:rPr>
          <w:rFonts w:ascii="Times New Roman" w:hAnsi="Times New Roman" w:cs="Times New Roman"/>
          <w:sz w:val="24"/>
          <w:szCs w:val="24"/>
        </w:rPr>
        <w:t xml:space="preserve">. Combined with the close correlation between our </w:t>
      </w:r>
      <w:proofErr w:type="spellStart"/>
      <w:r>
        <w:rPr>
          <w:rFonts w:ascii="Times New Roman" w:hAnsi="Times New Roman" w:cs="Times New Roman"/>
          <w:sz w:val="24"/>
          <w:szCs w:val="24"/>
        </w:rPr>
        <w:t>astrochronological</w:t>
      </w:r>
      <w:proofErr w:type="spellEnd"/>
      <w:r>
        <w:rPr>
          <w:rFonts w:ascii="Times New Roman" w:hAnsi="Times New Roman" w:cs="Times New Roman"/>
          <w:sz w:val="24"/>
          <w:szCs w:val="24"/>
        </w:rPr>
        <w:t xml:space="preserve"> analyses and the timing of MPRs, we suggest a more precise interval for the deposition of Sequence 2, spanning </w:t>
      </w:r>
      <w:r w:rsidRPr="00FA0D6F">
        <w:rPr>
          <w:rFonts w:ascii="Times New Roman" w:hAnsi="Times New Roman" w:cs="Times New Roman"/>
          <w:sz w:val="24"/>
          <w:szCs w:val="24"/>
        </w:rPr>
        <w:t>~17.72-17.40 ± 0.02</w:t>
      </w:r>
      <w:r>
        <w:rPr>
          <w:rFonts w:ascii="Times New Roman" w:hAnsi="Times New Roman" w:cs="Times New Roman"/>
          <w:sz w:val="24"/>
          <w:szCs w:val="24"/>
        </w:rPr>
        <w:t xml:space="preserve"> Ma. The ~20 </w:t>
      </w:r>
      <w:proofErr w:type="spellStart"/>
      <w:r>
        <w:rPr>
          <w:rFonts w:ascii="Times New Roman" w:hAnsi="Times New Roman" w:cs="Times New Roman"/>
          <w:sz w:val="24"/>
          <w:szCs w:val="24"/>
        </w:rPr>
        <w:t>kyr</w:t>
      </w:r>
      <w:proofErr w:type="spellEnd"/>
      <w:r>
        <w:rPr>
          <w:rFonts w:ascii="Times New Roman" w:hAnsi="Times New Roman" w:cs="Times New Roman"/>
          <w:sz w:val="24"/>
          <w:szCs w:val="24"/>
        </w:rPr>
        <w:t xml:space="preserve"> error represents uncertainty in the phase relationship between clast abundance and obliquity forcing. </w:t>
      </w:r>
      <w:r w:rsidRPr="004934E2">
        <w:rPr>
          <w:rFonts w:ascii="Times New Roman" w:hAnsi="Times New Roman" w:cs="Times New Roman"/>
          <w:sz w:val="24"/>
          <w:szCs w:val="24"/>
        </w:rPr>
        <w:t>Th</w:t>
      </w:r>
      <w:r>
        <w:rPr>
          <w:rFonts w:ascii="Times New Roman" w:hAnsi="Times New Roman" w:cs="Times New Roman"/>
          <w:sz w:val="24"/>
          <w:szCs w:val="24"/>
        </w:rPr>
        <w:t>is</w:t>
      </w:r>
      <w:r w:rsidRPr="004934E2">
        <w:rPr>
          <w:rFonts w:ascii="Times New Roman" w:hAnsi="Times New Roman" w:cs="Times New Roman"/>
          <w:sz w:val="24"/>
          <w:szCs w:val="24"/>
        </w:rPr>
        <w:t xml:space="preserve"> range coincide</w:t>
      </w:r>
      <w:r>
        <w:rPr>
          <w:rFonts w:ascii="Times New Roman" w:hAnsi="Times New Roman" w:cs="Times New Roman"/>
          <w:sz w:val="24"/>
          <w:szCs w:val="24"/>
        </w:rPr>
        <w:t>s</w:t>
      </w:r>
      <w:r w:rsidRPr="004934E2">
        <w:rPr>
          <w:rFonts w:ascii="Times New Roman" w:hAnsi="Times New Roman" w:cs="Times New Roman"/>
          <w:sz w:val="24"/>
          <w:szCs w:val="24"/>
        </w:rPr>
        <w:t xml:space="preserve"> </w:t>
      </w:r>
      <w:r>
        <w:rPr>
          <w:rFonts w:ascii="Times New Roman" w:hAnsi="Times New Roman" w:cs="Times New Roman"/>
          <w:sz w:val="24"/>
          <w:szCs w:val="24"/>
        </w:rPr>
        <w:t xml:space="preserve">closely </w:t>
      </w:r>
      <w:r w:rsidRPr="004934E2">
        <w:rPr>
          <w:rFonts w:ascii="Times New Roman" w:hAnsi="Times New Roman" w:cs="Times New Roman"/>
          <w:sz w:val="24"/>
          <w:szCs w:val="24"/>
        </w:rPr>
        <w:t xml:space="preserve">with </w:t>
      </w:r>
      <w:r>
        <w:rPr>
          <w:rFonts w:ascii="Times New Roman" w:hAnsi="Times New Roman" w:cs="Times New Roman"/>
          <w:sz w:val="24"/>
          <w:szCs w:val="24"/>
        </w:rPr>
        <w:t xml:space="preserve">many </w:t>
      </w:r>
      <w:r w:rsidRPr="004934E2">
        <w:rPr>
          <w:rFonts w:ascii="Times New Roman" w:hAnsi="Times New Roman" w:cs="Times New Roman"/>
          <w:sz w:val="24"/>
          <w:szCs w:val="24"/>
        </w:rPr>
        <w:t>independent</w:t>
      </w:r>
      <w:r>
        <w:rPr>
          <w:rFonts w:ascii="Times New Roman" w:hAnsi="Times New Roman" w:cs="Times New Roman"/>
          <w:sz w:val="24"/>
          <w:szCs w:val="24"/>
        </w:rPr>
        <w:t xml:space="preserve"> records indicating ice-sheet growth, including a</w:t>
      </w:r>
      <w:r w:rsidRPr="004934E2">
        <w:rPr>
          <w:rFonts w:ascii="Times New Roman" w:hAnsi="Times New Roman" w:cs="Times New Roman"/>
          <w:sz w:val="24"/>
          <w:szCs w:val="24"/>
        </w:rPr>
        <w:t xml:space="preserve"> sea</w:t>
      </w:r>
      <w:r>
        <w:rPr>
          <w:rFonts w:ascii="Times New Roman" w:hAnsi="Times New Roman" w:cs="Times New Roman"/>
          <w:sz w:val="24"/>
          <w:szCs w:val="24"/>
        </w:rPr>
        <w:t>-l</w:t>
      </w:r>
      <w:r w:rsidRPr="004934E2">
        <w:rPr>
          <w:rFonts w:ascii="Times New Roman" w:hAnsi="Times New Roman" w:cs="Times New Roman"/>
          <w:sz w:val="24"/>
          <w:szCs w:val="24"/>
        </w:rPr>
        <w:t xml:space="preserve">evel </w:t>
      </w:r>
      <w:proofErr w:type="spellStart"/>
      <w:r w:rsidRPr="004934E2">
        <w:rPr>
          <w:rFonts w:ascii="Times New Roman" w:hAnsi="Times New Roman" w:cs="Times New Roman"/>
          <w:sz w:val="24"/>
          <w:szCs w:val="24"/>
        </w:rPr>
        <w:t>lowstand</w:t>
      </w:r>
      <w:proofErr w:type="spellEnd"/>
      <w:r w:rsidRPr="004934E2">
        <w:rPr>
          <w:rFonts w:ascii="Times New Roman" w:hAnsi="Times New Roman" w:cs="Times New Roman"/>
          <w:sz w:val="24"/>
          <w:szCs w:val="24"/>
        </w:rPr>
        <w:t xml:space="preserve"> </w:t>
      </w:r>
      <w:r>
        <w:rPr>
          <w:rFonts w:ascii="Times New Roman" w:hAnsi="Times New Roman" w:cs="Times New Roman"/>
          <w:sz w:val="24"/>
          <w:szCs w:val="24"/>
        </w:rPr>
        <w:t>recorded on the New Jersey continental margin (</w:t>
      </w:r>
      <w:r w:rsidRPr="00971112">
        <w:rPr>
          <w:rFonts w:ascii="Times New Roman" w:hAnsi="Times New Roman" w:cs="Times New Roman"/>
          <w:sz w:val="24"/>
          <w:szCs w:val="24"/>
        </w:rPr>
        <w:t>~</w:t>
      </w:r>
      <w:r w:rsidRPr="004934E2">
        <w:rPr>
          <w:rFonts w:ascii="Times New Roman" w:hAnsi="Times New Roman" w:cs="Times New Roman"/>
          <w:sz w:val="24"/>
          <w:szCs w:val="24"/>
        </w:rPr>
        <w:t>17.</w:t>
      </w:r>
      <w:r w:rsidRPr="00971112">
        <w:rPr>
          <w:rFonts w:ascii="Times New Roman" w:hAnsi="Times New Roman" w:cs="Times New Roman"/>
          <w:sz w:val="24"/>
          <w:szCs w:val="24"/>
        </w:rPr>
        <w:t>8</w:t>
      </w:r>
      <w:r>
        <w:rPr>
          <w:rFonts w:ascii="Times New Roman" w:hAnsi="Times New Roman" w:cs="Times New Roman"/>
          <w:sz w:val="24"/>
          <w:szCs w:val="24"/>
        </w:rPr>
        <w:t>-</w:t>
      </w:r>
      <w:r w:rsidRPr="004934E2">
        <w:rPr>
          <w:rFonts w:ascii="Times New Roman" w:hAnsi="Times New Roman" w:cs="Times New Roman"/>
          <w:sz w:val="24"/>
          <w:szCs w:val="24"/>
        </w:rPr>
        <w:t>17.</w:t>
      </w:r>
      <w:r w:rsidRPr="00971112">
        <w:rPr>
          <w:rFonts w:ascii="Times New Roman" w:hAnsi="Times New Roman" w:cs="Times New Roman"/>
          <w:sz w:val="24"/>
          <w:szCs w:val="24"/>
        </w:rPr>
        <w:t>46</w:t>
      </w:r>
      <w:r w:rsidRPr="004934E2">
        <w:rPr>
          <w:rFonts w:ascii="Times New Roman" w:hAnsi="Times New Roman" w:cs="Times New Roman"/>
          <w:sz w:val="24"/>
          <w:szCs w:val="24"/>
        </w:rPr>
        <w:t xml:space="preserve"> Ma</w:t>
      </w:r>
      <w:r>
        <w:rPr>
          <w:rFonts w:ascii="Times New Roman" w:hAnsi="Times New Roman" w:cs="Times New Roman"/>
          <w:sz w:val="24"/>
          <w:szCs w:val="24"/>
        </w:rPr>
        <w:t>)</w:t>
      </w:r>
      <w:r>
        <w:rPr>
          <w:rFonts w:ascii="Times New Roman" w:hAnsi="Times New Roman" w:cs="Times New Roman"/>
          <w:sz w:val="24"/>
          <w:szCs w:val="24"/>
          <w:vertAlign w:val="superscript"/>
        </w:rPr>
        <w:t>1</w:t>
      </w:r>
      <w:r>
        <w:rPr>
          <w:rFonts w:ascii="Times New Roman" w:hAnsi="Times New Roman" w:cs="Times New Roman"/>
          <w:sz w:val="24"/>
          <w:szCs w:val="24"/>
        </w:rPr>
        <w:t>, evidence for ice sheet growth in the AND-2A drill core sediments (~17.8-17.4 Ma)</w:t>
      </w:r>
      <w:r>
        <w:rPr>
          <w:rFonts w:ascii="Times New Roman" w:hAnsi="Times New Roman" w:cs="Times New Roman"/>
          <w:sz w:val="24"/>
          <w:szCs w:val="24"/>
          <w:vertAlign w:val="superscript"/>
        </w:rPr>
        <w:t>11</w:t>
      </w:r>
      <w:r>
        <w:rPr>
          <w:rFonts w:ascii="Times New Roman" w:hAnsi="Times New Roman" w:cs="Times New Roman"/>
          <w:sz w:val="24"/>
          <w:szCs w:val="24"/>
        </w:rPr>
        <w:t xml:space="preserve"> and a peak in obliquity sensitivity (~17.8-17.5 Ma)</w:t>
      </w:r>
      <w:r>
        <w:rPr>
          <w:rFonts w:ascii="Times New Roman" w:hAnsi="Times New Roman" w:cs="Times New Roman"/>
          <w:sz w:val="24"/>
          <w:szCs w:val="24"/>
          <w:vertAlign w:val="superscript"/>
        </w:rPr>
        <w:t>15</w:t>
      </w:r>
      <w:r>
        <w:rPr>
          <w:rFonts w:ascii="Times New Roman" w:hAnsi="Times New Roman" w:cs="Times New Roman"/>
          <w:sz w:val="24"/>
          <w:szCs w:val="24"/>
        </w:rPr>
        <w:t xml:space="preserve"> (Fig. 2).</w:t>
      </w:r>
    </w:p>
    <w:p w14:paraId="232DF669" w14:textId="65DDF974" w:rsidR="00F842EC" w:rsidRDefault="00F842EC" w:rsidP="00F842EC">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The age of Sequence 3A and 3B (324.20- 209.17 </w:t>
      </w:r>
      <w:proofErr w:type="spellStart"/>
      <w:r>
        <w:rPr>
          <w:rFonts w:ascii="Times New Roman" w:eastAsia="Times New Roman" w:hAnsi="Times New Roman" w:cs="Times New Roman"/>
          <w:color w:val="000000"/>
          <w:sz w:val="24"/>
          <w:szCs w:val="24"/>
          <w:lang w:eastAsia="en-GB"/>
        </w:rPr>
        <w:t>mbsf</w:t>
      </w:r>
      <w:proofErr w:type="spellEnd"/>
      <w:r>
        <w:rPr>
          <w:rFonts w:ascii="Times New Roman" w:eastAsia="Times New Roman" w:hAnsi="Times New Roman" w:cs="Times New Roman"/>
          <w:color w:val="000000"/>
          <w:sz w:val="24"/>
          <w:szCs w:val="24"/>
          <w:lang w:eastAsia="en-GB"/>
        </w:rPr>
        <w:t xml:space="preserve">), bracketed by seismic surface D-b and regional unconformity RSU4a, is difficult to tightly constrain. Diatom preservation increases significantly in a sample at </w:t>
      </w:r>
      <w:r w:rsidRPr="00D4550F">
        <w:rPr>
          <w:rFonts w:ascii="Times New Roman" w:eastAsia="Times New Roman" w:hAnsi="Times New Roman" w:cs="Times New Roman"/>
          <w:color w:val="000000"/>
          <w:sz w:val="24"/>
          <w:szCs w:val="24"/>
          <w:lang w:eastAsia="en-GB"/>
        </w:rPr>
        <w:t>286.1</w:t>
      </w:r>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mbsf</w:t>
      </w:r>
      <w:proofErr w:type="spellEnd"/>
      <w:r>
        <w:rPr>
          <w:rFonts w:ascii="Times New Roman" w:eastAsia="Times New Roman" w:hAnsi="Times New Roman" w:cs="Times New Roman"/>
          <w:color w:val="000000"/>
          <w:sz w:val="24"/>
          <w:szCs w:val="24"/>
          <w:lang w:eastAsia="en-GB"/>
        </w:rPr>
        <w:t xml:space="preserve"> at the base of Sequence 4A and the FADs of </w:t>
      </w:r>
      <w:proofErr w:type="spellStart"/>
      <w:r w:rsidRPr="00115858">
        <w:rPr>
          <w:rFonts w:ascii="Times New Roman" w:eastAsia="Times New Roman" w:hAnsi="Times New Roman" w:cs="Times New Roman"/>
          <w:i/>
          <w:iCs/>
          <w:color w:val="000000"/>
          <w:sz w:val="24"/>
          <w:szCs w:val="24"/>
          <w:lang w:eastAsia="en-GB"/>
        </w:rPr>
        <w:t>Nitzschia</w:t>
      </w:r>
      <w:proofErr w:type="spellEnd"/>
      <w:r>
        <w:rPr>
          <w:rFonts w:ascii="Times New Roman" w:eastAsia="Times New Roman" w:hAnsi="Times New Roman" w:cs="Times New Roman"/>
          <w:color w:val="000000"/>
          <w:sz w:val="24"/>
          <w:szCs w:val="24"/>
          <w:lang w:eastAsia="en-GB"/>
        </w:rPr>
        <w:t xml:space="preserve"> </w:t>
      </w:r>
      <w:r w:rsidRPr="00761DB2">
        <w:rPr>
          <w:rFonts w:ascii="Times New Roman" w:eastAsia="Times New Roman" w:hAnsi="Times New Roman" w:cs="Times New Roman"/>
          <w:i/>
          <w:iCs/>
          <w:color w:val="000000"/>
          <w:sz w:val="24"/>
          <w:szCs w:val="24"/>
          <w:lang w:eastAsia="en-GB"/>
        </w:rPr>
        <w:t>sp. 17 Schrader</w:t>
      </w:r>
      <w:r>
        <w:rPr>
          <w:rFonts w:ascii="Times New Roman" w:eastAsia="Times New Roman" w:hAnsi="Times New Roman" w:cs="Times New Roman"/>
          <w:color w:val="000000"/>
          <w:sz w:val="24"/>
          <w:szCs w:val="24"/>
          <w:lang w:eastAsia="en-GB"/>
        </w:rPr>
        <w:t xml:space="preserve">, </w:t>
      </w:r>
      <w:proofErr w:type="spellStart"/>
      <w:r w:rsidRPr="00115858">
        <w:rPr>
          <w:rFonts w:ascii="Times New Roman" w:eastAsia="Times New Roman" w:hAnsi="Times New Roman" w:cs="Times New Roman"/>
          <w:i/>
          <w:iCs/>
          <w:color w:val="000000"/>
          <w:sz w:val="24"/>
          <w:szCs w:val="24"/>
          <w:lang w:eastAsia="en-GB"/>
        </w:rPr>
        <w:t>Synedropsis</w:t>
      </w:r>
      <w:proofErr w:type="spellEnd"/>
      <w:r w:rsidRPr="00115858">
        <w:rPr>
          <w:rFonts w:ascii="Times New Roman" w:eastAsia="Times New Roman" w:hAnsi="Times New Roman" w:cs="Times New Roman"/>
          <w:i/>
          <w:iCs/>
          <w:color w:val="000000"/>
          <w:sz w:val="24"/>
          <w:szCs w:val="24"/>
          <w:lang w:eastAsia="en-GB"/>
        </w:rPr>
        <w:t xml:space="preserve"> </w:t>
      </w:r>
      <w:proofErr w:type="spellStart"/>
      <w:r w:rsidRPr="00115858">
        <w:rPr>
          <w:rFonts w:ascii="Times New Roman" w:eastAsia="Times New Roman" w:hAnsi="Times New Roman" w:cs="Times New Roman"/>
          <w:i/>
          <w:iCs/>
          <w:color w:val="000000"/>
          <w:sz w:val="24"/>
          <w:szCs w:val="24"/>
          <w:lang w:eastAsia="en-GB"/>
        </w:rPr>
        <w:t>cheethamii</w:t>
      </w:r>
      <w:proofErr w:type="spellEnd"/>
      <w:r>
        <w:rPr>
          <w:rFonts w:ascii="Times New Roman" w:eastAsia="Times New Roman" w:hAnsi="Times New Roman" w:cs="Times New Roman"/>
          <w:color w:val="000000"/>
          <w:sz w:val="24"/>
          <w:szCs w:val="24"/>
          <w:lang w:eastAsia="en-GB"/>
        </w:rPr>
        <w:t xml:space="preserve">, and </w:t>
      </w:r>
      <w:proofErr w:type="spellStart"/>
      <w:r w:rsidRPr="00115858">
        <w:rPr>
          <w:rFonts w:ascii="Times New Roman" w:eastAsia="Times New Roman" w:hAnsi="Times New Roman" w:cs="Times New Roman"/>
          <w:i/>
          <w:iCs/>
          <w:color w:val="000000"/>
          <w:sz w:val="24"/>
          <w:szCs w:val="24"/>
          <w:lang w:eastAsia="en-GB"/>
        </w:rPr>
        <w:t>Denticulopsis</w:t>
      </w:r>
      <w:proofErr w:type="spellEnd"/>
      <w:r w:rsidRPr="00115858">
        <w:rPr>
          <w:rFonts w:ascii="Times New Roman" w:eastAsia="Times New Roman" w:hAnsi="Times New Roman" w:cs="Times New Roman"/>
          <w:i/>
          <w:iCs/>
          <w:color w:val="000000"/>
          <w:sz w:val="24"/>
          <w:szCs w:val="24"/>
          <w:lang w:eastAsia="en-GB"/>
        </w:rPr>
        <w:t xml:space="preserve"> </w:t>
      </w:r>
      <w:proofErr w:type="spellStart"/>
      <w:r w:rsidRPr="00115858">
        <w:rPr>
          <w:rFonts w:ascii="Times New Roman" w:eastAsia="Times New Roman" w:hAnsi="Times New Roman" w:cs="Times New Roman"/>
          <w:i/>
          <w:iCs/>
          <w:color w:val="000000"/>
          <w:sz w:val="24"/>
          <w:szCs w:val="24"/>
          <w:lang w:eastAsia="en-GB"/>
        </w:rPr>
        <w:t>maccollumii</w:t>
      </w:r>
      <w:proofErr w:type="spellEnd"/>
      <w:r>
        <w:rPr>
          <w:rFonts w:ascii="Times New Roman" w:eastAsia="Times New Roman" w:hAnsi="Times New Roman" w:cs="Times New Roman"/>
          <w:color w:val="000000"/>
          <w:sz w:val="24"/>
          <w:szCs w:val="24"/>
          <w:lang w:eastAsia="en-GB"/>
        </w:rPr>
        <w:t xml:space="preserve"> suggest sediments below this stratigraphic level are older than 17 Ma. The LAD of </w:t>
      </w:r>
      <w:r w:rsidRPr="00115858">
        <w:rPr>
          <w:rFonts w:ascii="Times New Roman" w:eastAsia="Times New Roman" w:hAnsi="Times New Roman" w:cs="Times New Roman"/>
          <w:i/>
          <w:iCs/>
          <w:color w:val="000000"/>
          <w:sz w:val="24"/>
          <w:szCs w:val="24"/>
          <w:lang w:eastAsia="en-GB"/>
        </w:rPr>
        <w:t xml:space="preserve">F. </w:t>
      </w:r>
      <w:proofErr w:type="spellStart"/>
      <w:r w:rsidRPr="00115858">
        <w:rPr>
          <w:rFonts w:ascii="Times New Roman" w:eastAsia="Times New Roman" w:hAnsi="Times New Roman" w:cs="Times New Roman"/>
          <w:i/>
          <w:iCs/>
          <w:color w:val="000000"/>
          <w:sz w:val="24"/>
          <w:szCs w:val="24"/>
          <w:lang w:eastAsia="en-GB"/>
        </w:rPr>
        <w:t>maleinterpretaria</w:t>
      </w:r>
      <w:proofErr w:type="spellEnd"/>
      <w:r>
        <w:rPr>
          <w:rFonts w:ascii="Times New Roman" w:eastAsia="Times New Roman" w:hAnsi="Times New Roman" w:cs="Times New Roman"/>
          <w:color w:val="000000"/>
          <w:sz w:val="24"/>
          <w:szCs w:val="24"/>
          <w:lang w:eastAsia="en-GB"/>
        </w:rPr>
        <w:t xml:space="preserve"> in this sample provides a minimum age constraint and suggests that the sediments below 286.1 Ma must be older than 16.41 Ma. These constraints require that the sediments between </w:t>
      </w:r>
      <w:r w:rsidRPr="0044182A">
        <w:rPr>
          <w:rFonts w:ascii="Times New Roman" w:eastAsia="Times New Roman" w:hAnsi="Times New Roman" w:cs="Times New Roman"/>
          <w:color w:val="000000"/>
          <w:sz w:val="24"/>
          <w:szCs w:val="24"/>
          <w:lang w:eastAsia="en-GB"/>
        </w:rPr>
        <w:t>344.6</w:t>
      </w:r>
      <w:r>
        <w:rPr>
          <w:rFonts w:ascii="Times New Roman" w:eastAsia="Times New Roman" w:hAnsi="Times New Roman" w:cs="Times New Roman"/>
          <w:color w:val="000000"/>
          <w:sz w:val="24"/>
          <w:szCs w:val="24"/>
          <w:lang w:eastAsia="en-GB"/>
        </w:rPr>
        <w:t xml:space="preserve"> and </w:t>
      </w:r>
      <w:r w:rsidRPr="0044182A">
        <w:rPr>
          <w:rFonts w:ascii="Times New Roman" w:eastAsia="Times New Roman" w:hAnsi="Times New Roman" w:cs="Times New Roman"/>
          <w:color w:val="000000"/>
          <w:sz w:val="24"/>
          <w:szCs w:val="24"/>
          <w:lang w:eastAsia="en-GB"/>
        </w:rPr>
        <w:t>286.</w:t>
      </w:r>
      <w:r>
        <w:rPr>
          <w:rFonts w:ascii="Times New Roman" w:eastAsia="Times New Roman" w:hAnsi="Times New Roman" w:cs="Times New Roman"/>
          <w:color w:val="000000"/>
          <w:sz w:val="24"/>
          <w:szCs w:val="24"/>
          <w:lang w:eastAsia="en-GB"/>
        </w:rPr>
        <w:t xml:space="preserve">3 </w:t>
      </w:r>
      <w:proofErr w:type="spellStart"/>
      <w:r>
        <w:rPr>
          <w:rFonts w:ascii="Times New Roman" w:eastAsia="Times New Roman" w:hAnsi="Times New Roman" w:cs="Times New Roman"/>
          <w:color w:val="000000"/>
          <w:sz w:val="24"/>
          <w:szCs w:val="24"/>
          <w:lang w:eastAsia="en-GB"/>
        </w:rPr>
        <w:t>mbsf</w:t>
      </w:r>
      <w:proofErr w:type="spellEnd"/>
      <w:r>
        <w:rPr>
          <w:rFonts w:ascii="Times New Roman" w:eastAsia="Times New Roman" w:hAnsi="Times New Roman" w:cs="Times New Roman"/>
          <w:color w:val="000000"/>
          <w:sz w:val="24"/>
          <w:szCs w:val="24"/>
          <w:lang w:eastAsia="en-GB"/>
        </w:rPr>
        <w:t xml:space="preserve">, characterised by reversed polarity, correlate with either the </w:t>
      </w:r>
      <w:proofErr w:type="spellStart"/>
      <w:r>
        <w:rPr>
          <w:rFonts w:ascii="Times New Roman" w:eastAsia="Times New Roman" w:hAnsi="Times New Roman" w:cs="Times New Roman"/>
          <w:color w:val="000000"/>
          <w:sz w:val="24"/>
          <w:szCs w:val="24"/>
          <w:lang w:eastAsia="en-GB"/>
        </w:rPr>
        <w:t>Subchron</w:t>
      </w:r>
      <w:proofErr w:type="spellEnd"/>
      <w:r>
        <w:rPr>
          <w:rFonts w:ascii="Times New Roman" w:eastAsia="Times New Roman" w:hAnsi="Times New Roman" w:cs="Times New Roman"/>
          <w:color w:val="000000"/>
          <w:sz w:val="24"/>
          <w:szCs w:val="24"/>
          <w:lang w:eastAsia="en-GB"/>
        </w:rPr>
        <w:t xml:space="preserve"> C5Cn.2r or the base of Chron C5Cr. Correlation to the base of Chron C5Cr is our favoured option as this would indicate that the interval of time </w:t>
      </w:r>
      <w:r>
        <w:rPr>
          <w:rFonts w:ascii="Times New Roman" w:eastAsia="Times New Roman" w:hAnsi="Times New Roman" w:cs="Times New Roman"/>
          <w:color w:val="000000"/>
          <w:sz w:val="24"/>
          <w:szCs w:val="24"/>
          <w:lang w:eastAsia="en-GB"/>
        </w:rPr>
        <w:lastRenderedPageBreak/>
        <w:t xml:space="preserve">missing across seismic surface D-b is relatively short, whereas regional unconformity RSU4a at the top of this unit records a hiatus of longer duration. The alternative interpretation is shown with a dashed line in </w:t>
      </w:r>
      <w:r w:rsidR="0013543E">
        <w:rPr>
          <w:rFonts w:ascii="Times New Roman" w:eastAsia="Times New Roman" w:hAnsi="Times New Roman" w:cs="Times New Roman"/>
          <w:color w:val="000000"/>
          <w:sz w:val="24"/>
          <w:szCs w:val="24"/>
          <w:lang w:eastAsia="en-GB"/>
        </w:rPr>
        <w:t xml:space="preserve">Extended Data </w:t>
      </w:r>
      <w:r>
        <w:rPr>
          <w:rFonts w:ascii="Times New Roman" w:eastAsia="Times New Roman" w:hAnsi="Times New Roman" w:cs="Times New Roman"/>
          <w:color w:val="000000"/>
          <w:sz w:val="24"/>
          <w:szCs w:val="24"/>
          <w:lang w:eastAsia="en-GB"/>
        </w:rPr>
        <w:t>Figure 1.</w:t>
      </w:r>
    </w:p>
    <w:p w14:paraId="3552DE7B" w14:textId="109F081B" w:rsidR="00F842EC" w:rsidRDefault="00F842EC" w:rsidP="00F842EC">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We constrain the slope of the LOC through Sequence 3B based on the sedimentation rate indicated for the diatom-bearing Sequence 4B as the sediments are similar, although affected by diagenesis in Sequence 3B. The sedimentation rate in Sequence 3A is assumed to be comparable to the Sequence 2 </w:t>
      </w:r>
      <w:proofErr w:type="spellStart"/>
      <w:r>
        <w:rPr>
          <w:rFonts w:ascii="Times New Roman" w:eastAsia="Times New Roman" w:hAnsi="Times New Roman" w:cs="Times New Roman"/>
          <w:color w:val="000000"/>
          <w:sz w:val="24"/>
          <w:szCs w:val="24"/>
          <w:lang w:eastAsia="en-GB"/>
        </w:rPr>
        <w:t>diamicts</w:t>
      </w:r>
      <w:proofErr w:type="spellEnd"/>
      <w:r>
        <w:rPr>
          <w:rFonts w:ascii="Times New Roman" w:eastAsia="Times New Roman" w:hAnsi="Times New Roman" w:cs="Times New Roman"/>
          <w:color w:val="000000"/>
          <w:sz w:val="24"/>
          <w:szCs w:val="24"/>
          <w:lang w:eastAsia="en-GB"/>
        </w:rPr>
        <w:t xml:space="preserve">. We also acknowledge that the actual first appearance of the diatom taxa identified in the sample at 286.1 </w:t>
      </w:r>
      <w:proofErr w:type="spellStart"/>
      <w:r>
        <w:rPr>
          <w:rFonts w:ascii="Times New Roman" w:eastAsia="Times New Roman" w:hAnsi="Times New Roman" w:cs="Times New Roman"/>
          <w:color w:val="000000"/>
          <w:sz w:val="24"/>
          <w:szCs w:val="24"/>
          <w:lang w:eastAsia="en-GB"/>
        </w:rPr>
        <w:t>mbsf</w:t>
      </w:r>
      <w:proofErr w:type="spellEnd"/>
      <w:r>
        <w:rPr>
          <w:rFonts w:ascii="Times New Roman" w:eastAsia="Times New Roman" w:hAnsi="Times New Roman" w:cs="Times New Roman"/>
          <w:color w:val="000000"/>
          <w:sz w:val="24"/>
          <w:szCs w:val="24"/>
          <w:lang w:eastAsia="en-GB"/>
        </w:rPr>
        <w:t xml:space="preserve"> may have originally been deeper, but their presence has since been obscured by diagenesis. This would require that the LOC sit to the left (younger) of its current position. Therefore, we include an error box (orange box in </w:t>
      </w:r>
      <w:r w:rsidR="0013543E">
        <w:rPr>
          <w:rFonts w:ascii="Times New Roman" w:eastAsia="Times New Roman" w:hAnsi="Times New Roman" w:cs="Times New Roman"/>
          <w:color w:val="000000"/>
          <w:sz w:val="24"/>
          <w:szCs w:val="24"/>
          <w:lang w:eastAsia="en-GB"/>
        </w:rPr>
        <w:t xml:space="preserve">Extended Data </w:t>
      </w:r>
      <w:r>
        <w:rPr>
          <w:rFonts w:ascii="Times New Roman" w:eastAsia="Times New Roman" w:hAnsi="Times New Roman" w:cs="Times New Roman"/>
          <w:color w:val="000000"/>
          <w:sz w:val="24"/>
          <w:szCs w:val="24"/>
          <w:lang w:eastAsia="en-GB"/>
        </w:rPr>
        <w:t xml:space="preserve">Fig. 1) in our age model to show that the LOC could occur anywhere within this area depending on the amount of time missing across D-b and the sedimentation rate during deposition. We are confident that the MPR between </w:t>
      </w:r>
      <w:r w:rsidRPr="007168FE">
        <w:rPr>
          <w:rFonts w:ascii="Times New Roman" w:eastAsia="Times New Roman" w:hAnsi="Times New Roman" w:cs="Times New Roman"/>
          <w:color w:val="000000"/>
          <w:sz w:val="24"/>
          <w:szCs w:val="24"/>
          <w:lang w:eastAsia="en-GB"/>
        </w:rPr>
        <w:t>400.5</w:t>
      </w:r>
      <w:r>
        <w:rPr>
          <w:rFonts w:ascii="Times New Roman" w:eastAsia="Times New Roman" w:hAnsi="Times New Roman" w:cs="Times New Roman"/>
          <w:color w:val="000000"/>
          <w:sz w:val="24"/>
          <w:szCs w:val="24"/>
          <w:lang w:eastAsia="en-GB"/>
        </w:rPr>
        <w:t xml:space="preserve"> and </w:t>
      </w:r>
      <w:r w:rsidRPr="007168FE">
        <w:rPr>
          <w:rFonts w:ascii="Times New Roman" w:eastAsia="Times New Roman" w:hAnsi="Times New Roman" w:cs="Times New Roman"/>
          <w:color w:val="000000"/>
          <w:sz w:val="24"/>
          <w:szCs w:val="24"/>
          <w:lang w:eastAsia="en-GB"/>
        </w:rPr>
        <w:t>397.2</w:t>
      </w:r>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mbsf</w:t>
      </w:r>
      <w:proofErr w:type="spellEnd"/>
      <w:r>
        <w:rPr>
          <w:rFonts w:ascii="Times New Roman" w:eastAsia="Times New Roman" w:hAnsi="Times New Roman" w:cs="Times New Roman"/>
          <w:color w:val="000000"/>
          <w:sz w:val="24"/>
          <w:szCs w:val="24"/>
          <w:lang w:eastAsia="en-GB"/>
        </w:rPr>
        <w:t xml:space="preserve"> (N3/R3) is </w:t>
      </w:r>
      <w:r w:rsidRPr="007168FE">
        <w:rPr>
          <w:rFonts w:ascii="Times New Roman" w:eastAsia="Times New Roman" w:hAnsi="Times New Roman" w:cs="Times New Roman"/>
          <w:color w:val="000000"/>
          <w:sz w:val="24"/>
          <w:szCs w:val="24"/>
          <w:lang w:eastAsia="en-GB"/>
        </w:rPr>
        <w:t>C5Dn/C5Dr.1r</w:t>
      </w:r>
      <w:r>
        <w:rPr>
          <w:rFonts w:ascii="Times New Roman" w:eastAsia="Times New Roman" w:hAnsi="Times New Roman" w:cs="Times New Roman"/>
          <w:color w:val="000000"/>
          <w:sz w:val="24"/>
          <w:szCs w:val="24"/>
          <w:lang w:eastAsia="en-GB"/>
        </w:rPr>
        <w:t xml:space="preserve"> (</w:t>
      </w:r>
      <w:r w:rsidRPr="007168FE">
        <w:rPr>
          <w:rFonts w:ascii="Times New Roman" w:eastAsia="Times New Roman" w:hAnsi="Times New Roman" w:cs="Times New Roman"/>
          <w:color w:val="000000"/>
          <w:sz w:val="24"/>
          <w:szCs w:val="24"/>
          <w:lang w:eastAsia="en-GB"/>
        </w:rPr>
        <w:t>17.466</w:t>
      </w:r>
      <w:r>
        <w:rPr>
          <w:rFonts w:ascii="Times New Roman" w:eastAsia="Times New Roman" w:hAnsi="Times New Roman" w:cs="Times New Roman"/>
          <w:color w:val="000000"/>
          <w:sz w:val="24"/>
          <w:szCs w:val="24"/>
          <w:lang w:eastAsia="en-GB"/>
        </w:rPr>
        <w:t xml:space="preserve"> Ma) based on constraints above and below this interval outlined above and place our LOC through the reversal. This LOC requires a time gap of ~ 180 </w:t>
      </w:r>
      <w:proofErr w:type="spellStart"/>
      <w:r>
        <w:rPr>
          <w:rFonts w:ascii="Times New Roman" w:eastAsia="Times New Roman" w:hAnsi="Times New Roman" w:cs="Times New Roman"/>
          <w:color w:val="000000"/>
          <w:sz w:val="24"/>
          <w:szCs w:val="24"/>
          <w:lang w:eastAsia="en-GB"/>
        </w:rPr>
        <w:t>kyrs</w:t>
      </w:r>
      <w:proofErr w:type="spellEnd"/>
      <w:r>
        <w:rPr>
          <w:rFonts w:ascii="Times New Roman" w:eastAsia="Times New Roman" w:hAnsi="Times New Roman" w:cs="Times New Roman"/>
          <w:color w:val="000000"/>
          <w:sz w:val="24"/>
          <w:szCs w:val="24"/>
          <w:lang w:eastAsia="en-GB"/>
        </w:rPr>
        <w:t xml:space="preserve"> across regional seismic surface D-b</w:t>
      </w:r>
      <w:r>
        <w:rPr>
          <w:rFonts w:ascii="Times New Roman" w:eastAsia="Times New Roman" w:hAnsi="Times New Roman" w:cs="Times New Roman"/>
          <w:color w:val="000000"/>
          <w:sz w:val="24"/>
          <w:szCs w:val="24"/>
          <w:vertAlign w:val="superscript"/>
          <w:lang w:eastAsia="en-GB"/>
        </w:rPr>
        <w:t>23</w:t>
      </w:r>
      <w:r>
        <w:rPr>
          <w:rFonts w:ascii="Times New Roman" w:eastAsia="Times New Roman" w:hAnsi="Times New Roman" w:cs="Times New Roman"/>
          <w:color w:val="000000"/>
          <w:sz w:val="24"/>
          <w:szCs w:val="24"/>
          <w:lang w:eastAsia="en-GB"/>
        </w:rPr>
        <w:t xml:space="preserve"> that separates Sequences 2 and 3.</w:t>
      </w:r>
    </w:p>
    <w:p w14:paraId="472DE156" w14:textId="22B7007F" w:rsidR="00F842EC" w:rsidRDefault="00F842EC" w:rsidP="00F842EC">
      <w:pPr>
        <w:spacing w:line="48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 xml:space="preserve">The relatively thin interval of reversed polarity within Chron C5Dn (at ca. 380 </w:t>
      </w:r>
      <w:proofErr w:type="spellStart"/>
      <w:r>
        <w:rPr>
          <w:rFonts w:ascii="Times New Roman" w:hAnsi="Times New Roman" w:cs="Times New Roman"/>
          <w:sz w:val="24"/>
          <w:szCs w:val="24"/>
        </w:rPr>
        <w:t>mbsf</w:t>
      </w:r>
      <w:proofErr w:type="spellEnd"/>
      <w:r>
        <w:rPr>
          <w:rFonts w:ascii="Times New Roman" w:hAnsi="Times New Roman" w:cs="Times New Roman"/>
          <w:sz w:val="24"/>
          <w:szCs w:val="24"/>
        </w:rPr>
        <w:t>) is not identified in the current version of the GPTS (</w:t>
      </w:r>
      <w:r w:rsidR="0013543E">
        <w:rPr>
          <w:rFonts w:ascii="Times New Roman" w:hAnsi="Times New Roman" w:cs="Times New Roman"/>
          <w:sz w:val="24"/>
          <w:szCs w:val="24"/>
        </w:rPr>
        <w:t xml:space="preserve">Extended Data </w:t>
      </w:r>
      <w:r>
        <w:rPr>
          <w:rFonts w:ascii="Times New Roman" w:hAnsi="Times New Roman" w:cs="Times New Roman"/>
          <w:sz w:val="24"/>
          <w:szCs w:val="24"/>
        </w:rPr>
        <w:t xml:space="preserve">Fig. </w:t>
      </w:r>
      <w:r w:rsidR="0013543E">
        <w:rPr>
          <w:rFonts w:ascii="Times New Roman" w:hAnsi="Times New Roman" w:cs="Times New Roman"/>
          <w:sz w:val="24"/>
          <w:szCs w:val="24"/>
        </w:rPr>
        <w:t>8</w:t>
      </w:r>
      <w:r>
        <w:rPr>
          <w:rFonts w:ascii="Times New Roman" w:hAnsi="Times New Roman" w:cs="Times New Roman"/>
          <w:sz w:val="24"/>
          <w:szCs w:val="24"/>
        </w:rPr>
        <w:t>), but a similar short-duration reversed polarity event roughly halfway through Chron C5Dn is recorded in the AND-2A magnetostratigraphic record</w:t>
      </w:r>
      <w:r>
        <w:rPr>
          <w:rFonts w:ascii="Times New Roman" w:hAnsi="Times New Roman" w:cs="Times New Roman"/>
          <w:sz w:val="24"/>
          <w:szCs w:val="24"/>
          <w:vertAlign w:val="superscript"/>
        </w:rPr>
        <w:t>11</w:t>
      </w:r>
      <w:r>
        <w:rPr>
          <w:rFonts w:ascii="Times New Roman" w:hAnsi="Times New Roman" w:cs="Times New Roman"/>
          <w:sz w:val="24"/>
          <w:szCs w:val="24"/>
        </w:rPr>
        <w:t xml:space="preserve">. </w:t>
      </w:r>
      <w:r w:rsidRPr="0037345E">
        <w:rPr>
          <w:rFonts w:ascii="Times New Roman" w:hAnsi="Times New Roman" w:cs="Times New Roman"/>
          <w:sz w:val="24"/>
          <w:szCs w:val="24"/>
        </w:rPr>
        <w:t xml:space="preserve">Taking </w:t>
      </w:r>
      <w:r>
        <w:rPr>
          <w:rFonts w:ascii="Times New Roman" w:hAnsi="Times New Roman" w:cs="Times New Roman"/>
          <w:sz w:val="24"/>
          <w:szCs w:val="24"/>
        </w:rPr>
        <w:t xml:space="preserve">the </w:t>
      </w:r>
      <w:r w:rsidRPr="0037345E">
        <w:rPr>
          <w:rFonts w:ascii="Times New Roman" w:hAnsi="Times New Roman" w:cs="Times New Roman"/>
          <w:sz w:val="24"/>
          <w:szCs w:val="24"/>
        </w:rPr>
        <w:t xml:space="preserve">palaeomagnetic uncertainties of ice-proximal sediments into account, </w:t>
      </w:r>
      <w:r>
        <w:rPr>
          <w:rFonts w:ascii="Times New Roman" w:hAnsi="Times New Roman" w:cs="Times New Roman"/>
          <w:sz w:val="24"/>
          <w:szCs w:val="24"/>
        </w:rPr>
        <w:t>we hypothesise that this rarely recorded reversed polarity event could be a genuine feature of the geomagnetic field that has not been detected in marine sediments due to signal smoothing at low sedimentation rates</w:t>
      </w:r>
      <w:r>
        <w:rPr>
          <w:rFonts w:ascii="Times New Roman" w:hAnsi="Times New Roman" w:cs="Times New Roman"/>
          <w:sz w:val="24"/>
          <w:szCs w:val="24"/>
          <w:vertAlign w:val="superscript"/>
        </w:rPr>
        <w:t>10</w:t>
      </w:r>
      <w:r w:rsidR="00AD0069">
        <w:rPr>
          <w:rFonts w:ascii="Times New Roman" w:hAnsi="Times New Roman" w:cs="Times New Roman"/>
          <w:sz w:val="24"/>
          <w:szCs w:val="24"/>
          <w:vertAlign w:val="superscript"/>
        </w:rPr>
        <w:t>3</w:t>
      </w:r>
      <w:r>
        <w:rPr>
          <w:rFonts w:ascii="Times New Roman" w:hAnsi="Times New Roman" w:cs="Times New Roman"/>
          <w:sz w:val="24"/>
          <w:szCs w:val="24"/>
        </w:rPr>
        <w:t>.</w:t>
      </w:r>
      <w:r>
        <w:rPr>
          <w:rFonts w:ascii="Times New Roman" w:eastAsia="Times New Roman" w:hAnsi="Times New Roman" w:cs="Times New Roman"/>
          <w:color w:val="000000"/>
          <w:sz w:val="24"/>
          <w:szCs w:val="24"/>
          <w:lang w:eastAsia="en-GB"/>
        </w:rPr>
        <w:t xml:space="preserve"> </w:t>
      </w:r>
    </w:p>
    <w:p w14:paraId="63DF9002" w14:textId="6A6B22EC" w:rsidR="00D948DB" w:rsidRDefault="00F842EC" w:rsidP="00F842EC">
      <w:pPr>
        <w:spacing w:line="480" w:lineRule="auto"/>
        <w:rPr>
          <w:rFonts w:ascii="Times New Roman" w:eastAsia="Times New Roman" w:hAnsi="Times New Roman" w:cs="Times New Roman"/>
          <w:noProof/>
          <w:color w:val="000000"/>
          <w:sz w:val="24"/>
          <w:szCs w:val="24"/>
          <w:lang w:eastAsia="en-GB"/>
        </w:rPr>
      </w:pPr>
      <w:r>
        <w:rPr>
          <w:rFonts w:ascii="Times New Roman" w:eastAsia="Times New Roman" w:hAnsi="Times New Roman" w:cs="Times New Roman"/>
          <w:color w:val="000000"/>
          <w:sz w:val="24"/>
          <w:szCs w:val="24"/>
          <w:lang w:eastAsia="en-GB"/>
        </w:rPr>
        <w:t xml:space="preserve">The age of sediments above RSU4a are very well constrained by diatom data, </w:t>
      </w:r>
      <w:r>
        <w:rPr>
          <w:rFonts w:ascii="Times New Roman" w:eastAsia="Times New Roman" w:hAnsi="Times New Roman" w:cs="Times New Roman"/>
          <w:color w:val="000000"/>
          <w:sz w:val="24"/>
          <w:szCs w:val="24"/>
          <w:vertAlign w:val="superscript"/>
          <w:lang w:eastAsia="en-GB"/>
        </w:rPr>
        <w:t>87</w:t>
      </w:r>
      <w:r>
        <w:rPr>
          <w:rFonts w:ascii="Times New Roman" w:eastAsia="Times New Roman" w:hAnsi="Times New Roman" w:cs="Times New Roman"/>
          <w:color w:val="000000"/>
          <w:sz w:val="24"/>
          <w:szCs w:val="24"/>
          <w:lang w:eastAsia="en-GB"/>
        </w:rPr>
        <w:t>Sr/</w:t>
      </w:r>
      <w:r>
        <w:rPr>
          <w:rFonts w:ascii="Times New Roman" w:eastAsia="Times New Roman" w:hAnsi="Times New Roman" w:cs="Times New Roman"/>
          <w:color w:val="000000"/>
          <w:sz w:val="24"/>
          <w:szCs w:val="24"/>
          <w:vertAlign w:val="superscript"/>
          <w:lang w:eastAsia="en-GB"/>
        </w:rPr>
        <w:t>86</w:t>
      </w:r>
      <w:r>
        <w:rPr>
          <w:rFonts w:ascii="Times New Roman" w:eastAsia="Times New Roman" w:hAnsi="Times New Roman" w:cs="Times New Roman"/>
          <w:color w:val="000000"/>
          <w:sz w:val="24"/>
          <w:szCs w:val="24"/>
          <w:lang w:eastAsia="en-GB"/>
        </w:rPr>
        <w:t xml:space="preserve">Sr ages and magnetostratigraphy. </w:t>
      </w:r>
      <w:r w:rsidRPr="00FB53BD">
        <w:rPr>
          <w:rFonts w:ascii="Times New Roman" w:eastAsia="Times New Roman" w:hAnsi="Times New Roman" w:cs="Times New Roman"/>
          <w:color w:val="000000"/>
          <w:sz w:val="24"/>
          <w:szCs w:val="24"/>
          <w:lang w:eastAsia="en-GB"/>
        </w:rPr>
        <w:t xml:space="preserve">The LAD of </w:t>
      </w:r>
      <w:r w:rsidRPr="00115858">
        <w:rPr>
          <w:rFonts w:ascii="Times New Roman" w:eastAsia="Times New Roman" w:hAnsi="Times New Roman" w:cs="Times New Roman"/>
          <w:i/>
          <w:iCs/>
          <w:color w:val="000000"/>
          <w:sz w:val="24"/>
          <w:szCs w:val="24"/>
          <w:lang w:eastAsia="en-GB"/>
        </w:rPr>
        <w:t xml:space="preserve">F. </w:t>
      </w:r>
      <w:proofErr w:type="spellStart"/>
      <w:r w:rsidRPr="00115858">
        <w:rPr>
          <w:rFonts w:ascii="Times New Roman" w:eastAsia="Times New Roman" w:hAnsi="Times New Roman" w:cs="Times New Roman"/>
          <w:i/>
          <w:iCs/>
          <w:color w:val="000000"/>
          <w:sz w:val="24"/>
          <w:szCs w:val="24"/>
          <w:lang w:eastAsia="en-GB"/>
        </w:rPr>
        <w:t>maleinterpretaria</w:t>
      </w:r>
      <w:proofErr w:type="spellEnd"/>
      <w:r w:rsidRPr="00FB53BD">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indicates </w:t>
      </w:r>
      <w:r w:rsidRPr="00FB53BD">
        <w:rPr>
          <w:rFonts w:ascii="Times New Roman" w:eastAsia="Times New Roman" w:hAnsi="Times New Roman" w:cs="Times New Roman"/>
          <w:color w:val="000000"/>
          <w:sz w:val="24"/>
          <w:szCs w:val="24"/>
          <w:lang w:eastAsia="en-GB"/>
        </w:rPr>
        <w:t xml:space="preserve">that the sediments </w:t>
      </w:r>
      <w:r>
        <w:rPr>
          <w:rFonts w:ascii="Times New Roman" w:eastAsia="Times New Roman" w:hAnsi="Times New Roman" w:cs="Times New Roman"/>
          <w:color w:val="000000"/>
          <w:sz w:val="24"/>
          <w:szCs w:val="24"/>
          <w:lang w:eastAsia="en-GB"/>
        </w:rPr>
        <w:t>above</w:t>
      </w:r>
      <w:r w:rsidRPr="00FB53BD">
        <w:rPr>
          <w:rFonts w:ascii="Times New Roman" w:eastAsia="Times New Roman" w:hAnsi="Times New Roman" w:cs="Times New Roman"/>
          <w:color w:val="000000"/>
          <w:sz w:val="24"/>
          <w:szCs w:val="24"/>
          <w:lang w:eastAsia="en-GB"/>
        </w:rPr>
        <w:t xml:space="preserve"> 286.1 </w:t>
      </w:r>
      <w:proofErr w:type="spellStart"/>
      <w:r>
        <w:rPr>
          <w:rFonts w:ascii="Times New Roman" w:eastAsia="Times New Roman" w:hAnsi="Times New Roman" w:cs="Times New Roman"/>
          <w:color w:val="000000"/>
          <w:sz w:val="24"/>
          <w:szCs w:val="24"/>
          <w:lang w:eastAsia="en-GB"/>
        </w:rPr>
        <w:t>mbsf</w:t>
      </w:r>
      <w:proofErr w:type="spellEnd"/>
      <w:r w:rsidRPr="00FB53BD">
        <w:rPr>
          <w:rFonts w:ascii="Times New Roman" w:eastAsia="Times New Roman" w:hAnsi="Times New Roman" w:cs="Times New Roman"/>
          <w:color w:val="000000"/>
          <w:sz w:val="24"/>
          <w:szCs w:val="24"/>
          <w:lang w:eastAsia="en-GB"/>
        </w:rPr>
        <w:t xml:space="preserve"> must be </w:t>
      </w:r>
      <w:r>
        <w:rPr>
          <w:rFonts w:ascii="Times New Roman" w:eastAsia="Times New Roman" w:hAnsi="Times New Roman" w:cs="Times New Roman"/>
          <w:color w:val="000000"/>
          <w:sz w:val="24"/>
          <w:szCs w:val="24"/>
          <w:lang w:eastAsia="en-GB"/>
        </w:rPr>
        <w:t>younger</w:t>
      </w:r>
      <w:r w:rsidRPr="00FB53BD">
        <w:rPr>
          <w:rFonts w:ascii="Times New Roman" w:eastAsia="Times New Roman" w:hAnsi="Times New Roman" w:cs="Times New Roman"/>
          <w:color w:val="000000"/>
          <w:sz w:val="24"/>
          <w:szCs w:val="24"/>
          <w:lang w:eastAsia="en-GB"/>
        </w:rPr>
        <w:t xml:space="preserve"> than 16.41 Ma</w:t>
      </w:r>
      <w:r>
        <w:rPr>
          <w:rFonts w:ascii="Times New Roman" w:eastAsia="Times New Roman" w:hAnsi="Times New Roman" w:cs="Times New Roman"/>
          <w:color w:val="000000"/>
          <w:sz w:val="24"/>
          <w:szCs w:val="24"/>
          <w:lang w:eastAsia="en-GB"/>
        </w:rPr>
        <w:t>.</w:t>
      </w:r>
      <w:r w:rsidRPr="00FB53BD">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An </w:t>
      </w:r>
      <w:r w:rsidRPr="00115858">
        <w:rPr>
          <w:rFonts w:ascii="Times New Roman" w:eastAsia="Times New Roman" w:hAnsi="Times New Roman" w:cs="Times New Roman"/>
          <w:color w:val="000000"/>
          <w:sz w:val="24"/>
          <w:szCs w:val="24"/>
          <w:vertAlign w:val="superscript"/>
          <w:lang w:eastAsia="en-GB"/>
        </w:rPr>
        <w:t>87</w:t>
      </w:r>
      <w:r w:rsidRPr="00FB53BD">
        <w:rPr>
          <w:rFonts w:ascii="Times New Roman" w:eastAsia="Times New Roman" w:hAnsi="Times New Roman" w:cs="Times New Roman"/>
          <w:color w:val="000000"/>
          <w:sz w:val="24"/>
          <w:szCs w:val="24"/>
          <w:lang w:eastAsia="en-GB"/>
        </w:rPr>
        <w:t>Sr/</w:t>
      </w:r>
      <w:r w:rsidRPr="00115858">
        <w:rPr>
          <w:rFonts w:ascii="Times New Roman" w:eastAsia="Times New Roman" w:hAnsi="Times New Roman" w:cs="Times New Roman"/>
          <w:color w:val="000000"/>
          <w:sz w:val="24"/>
          <w:szCs w:val="24"/>
          <w:vertAlign w:val="superscript"/>
          <w:lang w:eastAsia="en-GB"/>
        </w:rPr>
        <w:t>86</w:t>
      </w:r>
      <w:r w:rsidRPr="00FB53BD">
        <w:rPr>
          <w:rFonts w:ascii="Times New Roman" w:eastAsia="Times New Roman" w:hAnsi="Times New Roman" w:cs="Times New Roman"/>
          <w:color w:val="000000"/>
          <w:sz w:val="24"/>
          <w:szCs w:val="24"/>
          <w:lang w:eastAsia="en-GB"/>
        </w:rPr>
        <w:t>Sr</w:t>
      </w:r>
      <w:r>
        <w:rPr>
          <w:rFonts w:ascii="Times New Roman" w:eastAsia="Times New Roman" w:hAnsi="Times New Roman" w:cs="Times New Roman"/>
          <w:color w:val="000000"/>
          <w:sz w:val="24"/>
          <w:szCs w:val="24"/>
          <w:lang w:eastAsia="en-GB"/>
        </w:rPr>
        <w:t xml:space="preserve"> date on shell fragments at </w:t>
      </w:r>
      <w:r w:rsidRPr="00FB53BD">
        <w:rPr>
          <w:rFonts w:ascii="Times New Roman" w:eastAsia="Times New Roman" w:hAnsi="Times New Roman" w:cs="Times New Roman"/>
          <w:color w:val="000000"/>
          <w:sz w:val="24"/>
          <w:szCs w:val="24"/>
          <w:lang w:eastAsia="en-GB"/>
        </w:rPr>
        <w:t xml:space="preserve">272.65 </w:t>
      </w:r>
      <w:proofErr w:type="spellStart"/>
      <w:r>
        <w:rPr>
          <w:rFonts w:ascii="Times New Roman" w:eastAsia="Times New Roman" w:hAnsi="Times New Roman" w:cs="Times New Roman"/>
          <w:color w:val="000000"/>
          <w:sz w:val="24"/>
          <w:szCs w:val="24"/>
          <w:lang w:eastAsia="en-GB"/>
        </w:rPr>
        <w:t>mbsf</w:t>
      </w:r>
      <w:proofErr w:type="spellEnd"/>
      <w:r>
        <w:rPr>
          <w:rFonts w:ascii="Times New Roman" w:eastAsia="Times New Roman" w:hAnsi="Times New Roman" w:cs="Times New Roman"/>
          <w:color w:val="000000"/>
          <w:sz w:val="24"/>
          <w:szCs w:val="24"/>
          <w:lang w:eastAsia="en-GB"/>
        </w:rPr>
        <w:t xml:space="preserve"> indicates </w:t>
      </w:r>
      <w:r>
        <w:rPr>
          <w:rFonts w:ascii="Times New Roman" w:eastAsia="Times New Roman" w:hAnsi="Times New Roman" w:cs="Times New Roman"/>
          <w:color w:val="000000"/>
          <w:sz w:val="24"/>
          <w:szCs w:val="24"/>
          <w:lang w:eastAsia="en-GB"/>
        </w:rPr>
        <w:lastRenderedPageBreak/>
        <w:t xml:space="preserve">the interval with reversed polarity containing the fragments correlates with </w:t>
      </w:r>
      <w:proofErr w:type="spellStart"/>
      <w:r>
        <w:rPr>
          <w:rFonts w:ascii="Times New Roman" w:eastAsia="Times New Roman" w:hAnsi="Times New Roman" w:cs="Times New Roman"/>
          <w:color w:val="000000"/>
          <w:sz w:val="24"/>
          <w:szCs w:val="24"/>
          <w:lang w:eastAsia="en-GB"/>
        </w:rPr>
        <w:t>Subchron</w:t>
      </w:r>
      <w:proofErr w:type="spellEnd"/>
      <w:r>
        <w:rPr>
          <w:rFonts w:ascii="Times New Roman" w:eastAsia="Times New Roman" w:hAnsi="Times New Roman" w:cs="Times New Roman"/>
          <w:color w:val="000000"/>
          <w:sz w:val="24"/>
          <w:szCs w:val="24"/>
          <w:lang w:eastAsia="en-GB"/>
        </w:rPr>
        <w:t xml:space="preserve"> C5Cn.1r (</w:t>
      </w:r>
      <w:r w:rsidRPr="00181CF2">
        <w:rPr>
          <w:rFonts w:ascii="Times New Roman" w:eastAsia="Times New Roman" w:hAnsi="Times New Roman" w:cs="Times New Roman"/>
          <w:color w:val="000000"/>
          <w:sz w:val="24"/>
          <w:szCs w:val="24"/>
          <w:lang w:eastAsia="en-GB"/>
        </w:rPr>
        <w:t>16.351</w:t>
      </w:r>
      <w:r>
        <w:rPr>
          <w:rFonts w:ascii="Times New Roman" w:eastAsia="Times New Roman" w:hAnsi="Times New Roman" w:cs="Times New Roman"/>
          <w:color w:val="000000"/>
          <w:sz w:val="24"/>
          <w:szCs w:val="24"/>
          <w:lang w:eastAsia="en-GB"/>
        </w:rPr>
        <w:t xml:space="preserve"> to </w:t>
      </w:r>
      <w:r w:rsidRPr="00181CF2">
        <w:rPr>
          <w:rFonts w:ascii="Times New Roman" w:eastAsia="Times New Roman" w:hAnsi="Times New Roman" w:cs="Times New Roman"/>
          <w:color w:val="000000"/>
          <w:sz w:val="24"/>
          <w:szCs w:val="24"/>
          <w:lang w:eastAsia="en-GB"/>
        </w:rPr>
        <w:t>16.261</w:t>
      </w:r>
      <w:r>
        <w:rPr>
          <w:rFonts w:ascii="Times New Roman" w:eastAsia="Times New Roman" w:hAnsi="Times New Roman" w:cs="Times New Roman"/>
          <w:color w:val="000000"/>
          <w:sz w:val="24"/>
          <w:szCs w:val="24"/>
          <w:lang w:eastAsia="en-GB"/>
        </w:rPr>
        <w:t xml:space="preserve"> Ma). This correlation means that the hybrid age model underestimates the maximum age of the FAD of </w:t>
      </w:r>
      <w:proofErr w:type="spellStart"/>
      <w:r w:rsidRPr="00115858">
        <w:rPr>
          <w:rFonts w:ascii="Times New Roman" w:eastAsia="Times New Roman" w:hAnsi="Times New Roman" w:cs="Times New Roman"/>
          <w:i/>
          <w:iCs/>
          <w:color w:val="000000"/>
          <w:sz w:val="24"/>
          <w:szCs w:val="24"/>
          <w:lang w:eastAsia="en-GB"/>
        </w:rPr>
        <w:t>Nitzschia</w:t>
      </w:r>
      <w:proofErr w:type="spellEnd"/>
      <w:r w:rsidRPr="00115858">
        <w:rPr>
          <w:rFonts w:ascii="Times New Roman" w:eastAsia="Times New Roman" w:hAnsi="Times New Roman" w:cs="Times New Roman"/>
          <w:i/>
          <w:iCs/>
          <w:color w:val="000000"/>
          <w:sz w:val="24"/>
          <w:szCs w:val="24"/>
          <w:lang w:eastAsia="en-GB"/>
        </w:rPr>
        <w:t xml:space="preserve"> </w:t>
      </w:r>
      <w:proofErr w:type="spellStart"/>
      <w:r w:rsidRPr="00115858">
        <w:rPr>
          <w:rFonts w:ascii="Times New Roman" w:eastAsia="Times New Roman" w:hAnsi="Times New Roman" w:cs="Times New Roman"/>
          <w:i/>
          <w:iCs/>
          <w:color w:val="000000"/>
          <w:sz w:val="24"/>
          <w:szCs w:val="24"/>
          <w:lang w:eastAsia="en-GB"/>
        </w:rPr>
        <w:t>grossepunctata</w:t>
      </w:r>
      <w:proofErr w:type="spellEnd"/>
      <w:r>
        <w:rPr>
          <w:rFonts w:ascii="Times New Roman" w:eastAsia="Times New Roman" w:hAnsi="Times New Roman" w:cs="Times New Roman"/>
          <w:color w:val="000000"/>
          <w:sz w:val="24"/>
          <w:szCs w:val="24"/>
          <w:lang w:eastAsia="en-GB"/>
        </w:rPr>
        <w:t xml:space="preserve">, which occurs at 286.1 </w:t>
      </w:r>
      <w:proofErr w:type="spellStart"/>
      <w:r>
        <w:rPr>
          <w:rFonts w:ascii="Times New Roman" w:eastAsia="Times New Roman" w:hAnsi="Times New Roman" w:cs="Times New Roman"/>
          <w:color w:val="000000"/>
          <w:sz w:val="24"/>
          <w:szCs w:val="24"/>
          <w:lang w:eastAsia="en-GB"/>
        </w:rPr>
        <w:t>mbsf</w:t>
      </w:r>
      <w:proofErr w:type="spellEnd"/>
      <w:r>
        <w:rPr>
          <w:rFonts w:ascii="Times New Roman" w:eastAsia="Times New Roman" w:hAnsi="Times New Roman" w:cs="Times New Roman"/>
          <w:color w:val="000000"/>
          <w:sz w:val="24"/>
          <w:szCs w:val="24"/>
          <w:lang w:eastAsia="en-GB"/>
        </w:rPr>
        <w:t>, and suggests the age indicated by the total range model age for this datum (</w:t>
      </w:r>
      <w:r w:rsidRPr="00181CF2">
        <w:rPr>
          <w:rFonts w:ascii="Times New Roman" w:eastAsia="Times New Roman" w:hAnsi="Times New Roman" w:cs="Times New Roman"/>
          <w:color w:val="000000"/>
          <w:sz w:val="24"/>
          <w:szCs w:val="24"/>
          <w:lang w:eastAsia="en-GB"/>
        </w:rPr>
        <w:t>16.23</w:t>
      </w:r>
      <w:r>
        <w:rPr>
          <w:rFonts w:ascii="Times New Roman" w:eastAsia="Times New Roman" w:hAnsi="Times New Roman" w:cs="Times New Roman"/>
          <w:color w:val="000000"/>
          <w:sz w:val="24"/>
          <w:szCs w:val="24"/>
          <w:lang w:eastAsia="en-GB"/>
        </w:rPr>
        <w:t xml:space="preserve"> Ma) is more likely. Together, these data indicate that the base of Sequence 4A dates to less than ~16.351 Ma. We correlate the MPR (R3/N2) between 209 and 205 </w:t>
      </w:r>
      <w:proofErr w:type="spellStart"/>
      <w:r>
        <w:rPr>
          <w:rFonts w:ascii="Times New Roman" w:eastAsia="Times New Roman" w:hAnsi="Times New Roman" w:cs="Times New Roman"/>
          <w:color w:val="000000"/>
          <w:sz w:val="24"/>
          <w:szCs w:val="24"/>
          <w:lang w:eastAsia="en-GB"/>
        </w:rPr>
        <w:t>mbsf</w:t>
      </w:r>
      <w:proofErr w:type="spellEnd"/>
      <w:r>
        <w:rPr>
          <w:rFonts w:ascii="Times New Roman" w:eastAsia="Times New Roman" w:hAnsi="Times New Roman" w:cs="Times New Roman"/>
          <w:color w:val="000000"/>
          <w:sz w:val="24"/>
          <w:szCs w:val="24"/>
          <w:lang w:eastAsia="en-GB"/>
        </w:rPr>
        <w:t xml:space="preserve"> to </w:t>
      </w:r>
      <w:r w:rsidRPr="00181CF2">
        <w:rPr>
          <w:rFonts w:ascii="Times New Roman" w:eastAsia="Times New Roman" w:hAnsi="Times New Roman" w:cs="Times New Roman"/>
          <w:color w:val="000000"/>
          <w:sz w:val="24"/>
          <w:szCs w:val="24"/>
          <w:lang w:eastAsia="en-GB"/>
        </w:rPr>
        <w:t>C5Cn.1n/C5Cn.1r</w:t>
      </w:r>
      <w:r>
        <w:rPr>
          <w:rFonts w:ascii="Times New Roman" w:eastAsia="Times New Roman" w:hAnsi="Times New Roman" w:cs="Times New Roman"/>
          <w:color w:val="000000"/>
          <w:sz w:val="24"/>
          <w:szCs w:val="24"/>
          <w:lang w:eastAsia="en-GB"/>
        </w:rPr>
        <w:t xml:space="preserve"> (</w:t>
      </w:r>
      <w:r w:rsidRPr="00181CF2">
        <w:rPr>
          <w:rFonts w:ascii="Times New Roman" w:eastAsia="Times New Roman" w:hAnsi="Times New Roman" w:cs="Times New Roman"/>
          <w:color w:val="000000"/>
          <w:sz w:val="24"/>
          <w:szCs w:val="24"/>
          <w:lang w:eastAsia="en-GB"/>
        </w:rPr>
        <w:t>16.261</w:t>
      </w:r>
      <w:r>
        <w:rPr>
          <w:rFonts w:ascii="Times New Roman" w:eastAsia="Times New Roman" w:hAnsi="Times New Roman" w:cs="Times New Roman"/>
          <w:color w:val="000000"/>
          <w:sz w:val="24"/>
          <w:szCs w:val="24"/>
          <w:lang w:eastAsia="en-GB"/>
        </w:rPr>
        <w:t xml:space="preserve"> Ma). The sequence of well-dated shells through Sequence 4B allows us to correlate the sediments between 209 and 106.3 </w:t>
      </w:r>
      <w:proofErr w:type="spellStart"/>
      <w:r>
        <w:rPr>
          <w:rFonts w:ascii="Times New Roman" w:eastAsia="Times New Roman" w:hAnsi="Times New Roman" w:cs="Times New Roman"/>
          <w:color w:val="000000"/>
          <w:sz w:val="24"/>
          <w:szCs w:val="24"/>
          <w:lang w:eastAsia="en-GB"/>
        </w:rPr>
        <w:t>mbsf</w:t>
      </w:r>
      <w:proofErr w:type="spellEnd"/>
      <w:r>
        <w:rPr>
          <w:rFonts w:ascii="Times New Roman" w:eastAsia="Times New Roman" w:hAnsi="Times New Roman" w:cs="Times New Roman"/>
          <w:color w:val="000000"/>
          <w:sz w:val="24"/>
          <w:szCs w:val="24"/>
          <w:lang w:eastAsia="en-GB"/>
        </w:rPr>
        <w:t xml:space="preserve"> that are characterised by normal polarity with </w:t>
      </w:r>
      <w:proofErr w:type="spellStart"/>
      <w:r>
        <w:rPr>
          <w:rFonts w:ascii="Times New Roman" w:eastAsia="Times New Roman" w:hAnsi="Times New Roman" w:cs="Times New Roman"/>
          <w:color w:val="000000"/>
          <w:sz w:val="24"/>
          <w:szCs w:val="24"/>
          <w:lang w:eastAsia="en-GB"/>
        </w:rPr>
        <w:t>Subchron</w:t>
      </w:r>
      <w:proofErr w:type="spellEnd"/>
      <w:r>
        <w:rPr>
          <w:rFonts w:ascii="Times New Roman" w:eastAsia="Times New Roman" w:hAnsi="Times New Roman" w:cs="Times New Roman"/>
          <w:color w:val="000000"/>
          <w:sz w:val="24"/>
          <w:szCs w:val="24"/>
          <w:lang w:eastAsia="en-GB"/>
        </w:rPr>
        <w:t xml:space="preserve"> C5Cn.1n (</w:t>
      </w:r>
      <w:r w:rsidRPr="001F7DCC">
        <w:rPr>
          <w:rFonts w:ascii="Times New Roman" w:eastAsia="Times New Roman" w:hAnsi="Times New Roman" w:cs="Times New Roman"/>
          <w:color w:val="000000"/>
          <w:sz w:val="24"/>
          <w:szCs w:val="24"/>
          <w:lang w:eastAsia="en-GB"/>
        </w:rPr>
        <w:t xml:space="preserve">16.261 </w:t>
      </w:r>
      <w:r>
        <w:rPr>
          <w:rFonts w:ascii="Times New Roman" w:eastAsia="Times New Roman" w:hAnsi="Times New Roman" w:cs="Times New Roman"/>
          <w:color w:val="000000"/>
          <w:sz w:val="24"/>
          <w:szCs w:val="24"/>
          <w:lang w:eastAsia="en-GB"/>
        </w:rPr>
        <w:t xml:space="preserve">to </w:t>
      </w:r>
      <w:r w:rsidRPr="001F7DCC">
        <w:rPr>
          <w:rFonts w:ascii="Times New Roman" w:eastAsia="Times New Roman" w:hAnsi="Times New Roman" w:cs="Times New Roman"/>
          <w:color w:val="000000"/>
          <w:sz w:val="24"/>
          <w:szCs w:val="24"/>
          <w:lang w:eastAsia="en-GB"/>
        </w:rPr>
        <w:t xml:space="preserve">15.994 </w:t>
      </w:r>
      <w:r>
        <w:rPr>
          <w:rFonts w:ascii="Times New Roman" w:eastAsia="Times New Roman" w:hAnsi="Times New Roman" w:cs="Times New Roman"/>
          <w:color w:val="000000"/>
          <w:sz w:val="24"/>
          <w:szCs w:val="24"/>
          <w:lang w:eastAsia="en-GB"/>
        </w:rPr>
        <w:t xml:space="preserve">Ma) and the MPR between 106.3 and 105.5 to </w:t>
      </w:r>
      <w:r w:rsidRPr="001F7DCC">
        <w:rPr>
          <w:rFonts w:ascii="Times New Roman" w:eastAsia="Times New Roman" w:hAnsi="Times New Roman" w:cs="Times New Roman"/>
          <w:color w:val="000000"/>
          <w:sz w:val="24"/>
          <w:szCs w:val="24"/>
          <w:lang w:eastAsia="en-GB"/>
        </w:rPr>
        <w:t>C5Br/C5Cn.1n</w:t>
      </w:r>
      <w:r>
        <w:rPr>
          <w:rFonts w:ascii="Times New Roman" w:eastAsia="Times New Roman" w:hAnsi="Times New Roman" w:cs="Times New Roman"/>
          <w:color w:val="000000"/>
          <w:sz w:val="24"/>
          <w:szCs w:val="24"/>
          <w:lang w:eastAsia="en-GB"/>
        </w:rPr>
        <w:t xml:space="preserve"> (</w:t>
      </w:r>
      <w:r w:rsidRPr="001F7DCC">
        <w:rPr>
          <w:rFonts w:ascii="Times New Roman" w:eastAsia="Times New Roman" w:hAnsi="Times New Roman" w:cs="Times New Roman"/>
          <w:color w:val="000000"/>
          <w:sz w:val="24"/>
          <w:szCs w:val="24"/>
          <w:lang w:eastAsia="en-GB"/>
        </w:rPr>
        <w:t xml:space="preserve">15.994 </w:t>
      </w:r>
      <w:r>
        <w:rPr>
          <w:rFonts w:ascii="Times New Roman" w:eastAsia="Times New Roman" w:hAnsi="Times New Roman" w:cs="Times New Roman"/>
          <w:color w:val="000000"/>
          <w:sz w:val="24"/>
          <w:szCs w:val="24"/>
          <w:lang w:eastAsia="en-GB"/>
        </w:rPr>
        <w:t xml:space="preserve">Ma). The FADs of </w:t>
      </w:r>
      <w:proofErr w:type="spellStart"/>
      <w:r w:rsidRPr="00115858">
        <w:rPr>
          <w:rFonts w:ascii="Times New Roman" w:eastAsia="Times New Roman" w:hAnsi="Times New Roman" w:cs="Times New Roman"/>
          <w:i/>
          <w:iCs/>
          <w:color w:val="000000"/>
          <w:sz w:val="24"/>
          <w:szCs w:val="24"/>
          <w:lang w:eastAsia="en-GB"/>
        </w:rPr>
        <w:t>Denticulopsis</w:t>
      </w:r>
      <w:proofErr w:type="spellEnd"/>
      <w:r w:rsidRPr="00115858">
        <w:rPr>
          <w:rFonts w:ascii="Times New Roman" w:eastAsia="Times New Roman" w:hAnsi="Times New Roman" w:cs="Times New Roman"/>
          <w:i/>
          <w:iCs/>
          <w:color w:val="000000"/>
          <w:sz w:val="24"/>
          <w:szCs w:val="24"/>
          <w:lang w:eastAsia="en-GB"/>
        </w:rPr>
        <w:t xml:space="preserve"> </w:t>
      </w:r>
      <w:proofErr w:type="spellStart"/>
      <w:r w:rsidRPr="00115858">
        <w:rPr>
          <w:rFonts w:ascii="Times New Roman" w:eastAsia="Times New Roman" w:hAnsi="Times New Roman" w:cs="Times New Roman"/>
          <w:i/>
          <w:iCs/>
          <w:color w:val="000000"/>
          <w:sz w:val="24"/>
          <w:szCs w:val="24"/>
          <w:lang w:eastAsia="en-GB"/>
        </w:rPr>
        <w:t>lauta</w:t>
      </w:r>
      <w:proofErr w:type="spellEnd"/>
      <w:r>
        <w:rPr>
          <w:rFonts w:ascii="Times New Roman" w:eastAsia="Times New Roman" w:hAnsi="Times New Roman" w:cs="Times New Roman"/>
          <w:color w:val="000000"/>
          <w:sz w:val="24"/>
          <w:szCs w:val="24"/>
          <w:lang w:eastAsia="en-GB"/>
        </w:rPr>
        <w:t xml:space="preserve">, </w:t>
      </w:r>
      <w:proofErr w:type="spellStart"/>
      <w:r w:rsidRPr="00115858">
        <w:rPr>
          <w:rFonts w:ascii="Times New Roman" w:eastAsia="Times New Roman" w:hAnsi="Times New Roman" w:cs="Times New Roman"/>
          <w:i/>
          <w:iCs/>
          <w:color w:val="000000"/>
          <w:sz w:val="24"/>
          <w:szCs w:val="24"/>
          <w:lang w:eastAsia="en-GB"/>
        </w:rPr>
        <w:t>Actinocyclus</w:t>
      </w:r>
      <w:proofErr w:type="spellEnd"/>
      <w:r w:rsidRPr="00115858">
        <w:rPr>
          <w:rFonts w:ascii="Times New Roman" w:eastAsia="Times New Roman" w:hAnsi="Times New Roman" w:cs="Times New Roman"/>
          <w:i/>
          <w:iCs/>
          <w:color w:val="000000"/>
          <w:sz w:val="24"/>
          <w:szCs w:val="24"/>
          <w:lang w:eastAsia="en-GB"/>
        </w:rPr>
        <w:t xml:space="preserve"> </w:t>
      </w:r>
      <w:proofErr w:type="spellStart"/>
      <w:r w:rsidRPr="00115858">
        <w:rPr>
          <w:rFonts w:ascii="Times New Roman" w:eastAsia="Times New Roman" w:hAnsi="Times New Roman" w:cs="Times New Roman"/>
          <w:i/>
          <w:iCs/>
          <w:color w:val="000000"/>
          <w:sz w:val="24"/>
          <w:szCs w:val="24"/>
          <w:lang w:eastAsia="en-GB"/>
        </w:rPr>
        <w:t>ingens</w:t>
      </w:r>
      <w:proofErr w:type="spellEnd"/>
      <w:r>
        <w:rPr>
          <w:rFonts w:ascii="Times New Roman" w:eastAsia="Times New Roman" w:hAnsi="Times New Roman" w:cs="Times New Roman"/>
          <w:color w:val="000000"/>
          <w:sz w:val="24"/>
          <w:szCs w:val="24"/>
          <w:lang w:eastAsia="en-GB"/>
        </w:rPr>
        <w:t xml:space="preserve">, </w:t>
      </w:r>
      <w:proofErr w:type="spellStart"/>
      <w:r w:rsidRPr="00115858">
        <w:rPr>
          <w:rFonts w:ascii="Times New Roman" w:eastAsia="Times New Roman" w:hAnsi="Times New Roman" w:cs="Times New Roman"/>
          <w:i/>
          <w:iCs/>
          <w:color w:val="000000"/>
          <w:sz w:val="24"/>
          <w:szCs w:val="24"/>
          <w:lang w:eastAsia="en-GB"/>
        </w:rPr>
        <w:t>Denticulopsis</w:t>
      </w:r>
      <w:proofErr w:type="spellEnd"/>
      <w:r w:rsidRPr="00115858">
        <w:rPr>
          <w:rFonts w:ascii="Times New Roman" w:eastAsia="Times New Roman" w:hAnsi="Times New Roman" w:cs="Times New Roman"/>
          <w:i/>
          <w:iCs/>
          <w:color w:val="000000"/>
          <w:sz w:val="24"/>
          <w:szCs w:val="24"/>
          <w:lang w:eastAsia="en-GB"/>
        </w:rPr>
        <w:t xml:space="preserve"> </w:t>
      </w:r>
      <w:proofErr w:type="spellStart"/>
      <w:r w:rsidRPr="00115858">
        <w:rPr>
          <w:rFonts w:ascii="Times New Roman" w:eastAsia="Times New Roman" w:hAnsi="Times New Roman" w:cs="Times New Roman"/>
          <w:i/>
          <w:iCs/>
          <w:color w:val="000000"/>
          <w:sz w:val="24"/>
          <w:szCs w:val="24"/>
          <w:lang w:eastAsia="en-GB"/>
        </w:rPr>
        <w:t>hyalina</w:t>
      </w:r>
      <w:proofErr w:type="spellEnd"/>
      <w:r>
        <w:rPr>
          <w:rFonts w:ascii="Times New Roman" w:eastAsia="Times New Roman" w:hAnsi="Times New Roman" w:cs="Times New Roman"/>
          <w:color w:val="000000"/>
          <w:sz w:val="24"/>
          <w:szCs w:val="24"/>
          <w:lang w:eastAsia="en-GB"/>
        </w:rPr>
        <w:t xml:space="preserve">, and </w:t>
      </w:r>
      <w:proofErr w:type="spellStart"/>
      <w:r w:rsidRPr="00115858">
        <w:rPr>
          <w:rFonts w:ascii="Times New Roman" w:eastAsia="Times New Roman" w:hAnsi="Times New Roman" w:cs="Times New Roman"/>
          <w:i/>
          <w:iCs/>
          <w:color w:val="000000"/>
          <w:sz w:val="24"/>
          <w:szCs w:val="24"/>
          <w:lang w:eastAsia="en-GB"/>
        </w:rPr>
        <w:t>Denticulopsis</w:t>
      </w:r>
      <w:proofErr w:type="spellEnd"/>
      <w:r w:rsidRPr="00115858">
        <w:rPr>
          <w:rFonts w:ascii="Times New Roman" w:eastAsia="Times New Roman" w:hAnsi="Times New Roman" w:cs="Times New Roman"/>
          <w:i/>
          <w:iCs/>
          <w:color w:val="000000"/>
          <w:sz w:val="24"/>
          <w:szCs w:val="24"/>
          <w:lang w:eastAsia="en-GB"/>
        </w:rPr>
        <w:t xml:space="preserve"> </w:t>
      </w:r>
      <w:proofErr w:type="spellStart"/>
      <w:r w:rsidRPr="00115858">
        <w:rPr>
          <w:rFonts w:ascii="Times New Roman" w:eastAsia="Times New Roman" w:hAnsi="Times New Roman" w:cs="Times New Roman"/>
          <w:i/>
          <w:iCs/>
          <w:color w:val="000000"/>
          <w:sz w:val="24"/>
          <w:szCs w:val="24"/>
          <w:lang w:eastAsia="en-GB"/>
        </w:rPr>
        <w:t>simonsenii</w:t>
      </w:r>
      <w:proofErr w:type="spellEnd"/>
      <w:r>
        <w:rPr>
          <w:rFonts w:ascii="Times New Roman" w:eastAsia="Times New Roman" w:hAnsi="Times New Roman" w:cs="Times New Roman"/>
          <w:color w:val="000000"/>
          <w:sz w:val="24"/>
          <w:szCs w:val="24"/>
          <w:lang w:eastAsia="en-GB"/>
        </w:rPr>
        <w:t xml:space="preserve"> at 84.99 </w:t>
      </w:r>
      <w:proofErr w:type="spellStart"/>
      <w:r>
        <w:rPr>
          <w:rFonts w:ascii="Times New Roman" w:eastAsia="Times New Roman" w:hAnsi="Times New Roman" w:cs="Times New Roman"/>
          <w:color w:val="000000"/>
          <w:sz w:val="24"/>
          <w:szCs w:val="24"/>
          <w:lang w:eastAsia="en-GB"/>
        </w:rPr>
        <w:t>mbsf</w:t>
      </w:r>
      <w:proofErr w:type="spellEnd"/>
      <w:r>
        <w:rPr>
          <w:rFonts w:ascii="Times New Roman" w:eastAsia="Times New Roman" w:hAnsi="Times New Roman" w:cs="Times New Roman"/>
          <w:color w:val="000000"/>
          <w:sz w:val="24"/>
          <w:szCs w:val="24"/>
          <w:lang w:eastAsia="en-GB"/>
        </w:rPr>
        <w:t xml:space="preserve"> indicate a major hiatus at this depth spanning from ~15.83 Ma to at least 14.48 Ma. This stratigraphic horizon correlates with RSU4, a major regional unconformity</w:t>
      </w:r>
      <w:r>
        <w:rPr>
          <w:rFonts w:ascii="Times New Roman" w:eastAsia="Times New Roman" w:hAnsi="Times New Roman" w:cs="Times New Roman"/>
          <w:color w:val="000000"/>
          <w:sz w:val="24"/>
          <w:szCs w:val="24"/>
          <w:vertAlign w:val="superscript"/>
          <w:lang w:eastAsia="en-GB"/>
        </w:rPr>
        <w:t>23</w:t>
      </w:r>
      <w:r>
        <w:rPr>
          <w:rFonts w:ascii="Times New Roman" w:eastAsia="Times New Roman" w:hAnsi="Times New Roman" w:cs="Times New Roman"/>
          <w:color w:val="000000"/>
          <w:sz w:val="24"/>
          <w:szCs w:val="24"/>
          <w:lang w:eastAsia="en-GB"/>
        </w:rPr>
        <w:t>.</w:t>
      </w:r>
    </w:p>
    <w:p w14:paraId="6EEE7F89" w14:textId="523FBE1F" w:rsidR="00D948DB" w:rsidRDefault="000F0CD0" w:rsidP="00F842EC">
      <w:pPr>
        <w:spacing w:line="480" w:lineRule="auto"/>
        <w:rPr>
          <w:rFonts w:ascii="Times New Roman" w:eastAsia="Times New Roman" w:hAnsi="Times New Roman" w:cs="Times New Roman"/>
          <w:b/>
          <w:bCs/>
          <w:noProof/>
          <w:color w:val="000000"/>
          <w:sz w:val="24"/>
          <w:szCs w:val="24"/>
          <w:lang w:eastAsia="en-GB"/>
        </w:rPr>
      </w:pPr>
      <w:r>
        <w:rPr>
          <w:rFonts w:ascii="Times New Roman" w:eastAsia="Times New Roman" w:hAnsi="Times New Roman" w:cs="Times New Roman"/>
          <w:b/>
          <w:bCs/>
          <w:noProof/>
          <w:color w:val="000000"/>
          <w:sz w:val="24"/>
          <w:szCs w:val="24"/>
          <w:lang w:eastAsia="en-GB"/>
        </w:rPr>
        <w:t xml:space="preserve">Sediment </w:t>
      </w:r>
      <w:r w:rsidR="00956368">
        <w:rPr>
          <w:rFonts w:ascii="Times New Roman" w:eastAsia="Times New Roman" w:hAnsi="Times New Roman" w:cs="Times New Roman"/>
          <w:b/>
          <w:bCs/>
          <w:noProof/>
          <w:color w:val="000000"/>
          <w:sz w:val="24"/>
          <w:szCs w:val="24"/>
          <w:lang w:eastAsia="en-GB"/>
        </w:rPr>
        <w:t>Provenace Interpretations</w:t>
      </w:r>
    </w:p>
    <w:p w14:paraId="3BC84817" w14:textId="3269B992" w:rsidR="00AD5EA7" w:rsidRPr="00E64E8C" w:rsidRDefault="001529D9" w:rsidP="006029D9">
      <w:pPr>
        <w:spacing w:after="360" w:line="480" w:lineRule="auto"/>
        <w:rPr>
          <w:rFonts w:ascii="Times New Roman" w:eastAsia="Times New Roman" w:hAnsi="Times New Roman" w:cs="Times New Roman"/>
          <w:noProof/>
          <w:color w:val="000000"/>
          <w:sz w:val="24"/>
          <w:szCs w:val="24"/>
          <w:lang w:eastAsia="en-GB"/>
        </w:rPr>
      </w:pPr>
      <w:r>
        <w:rPr>
          <w:rFonts w:ascii="Times New Roman" w:eastAsia="Times New Roman" w:hAnsi="Times New Roman" w:cs="Times New Roman"/>
          <w:noProof/>
          <w:color w:val="000000"/>
          <w:sz w:val="24"/>
          <w:szCs w:val="24"/>
          <w:lang w:eastAsia="en-GB"/>
        </w:rPr>
        <w:t>To i</w:t>
      </w:r>
      <w:r w:rsidR="005846B3">
        <w:rPr>
          <w:rFonts w:ascii="Times New Roman" w:eastAsia="Times New Roman" w:hAnsi="Times New Roman" w:cs="Times New Roman"/>
          <w:noProof/>
          <w:color w:val="000000"/>
          <w:sz w:val="24"/>
          <w:szCs w:val="24"/>
          <w:lang w:eastAsia="en-GB"/>
        </w:rPr>
        <w:t>n</w:t>
      </w:r>
      <w:r w:rsidR="00956368">
        <w:rPr>
          <w:rFonts w:ascii="Times New Roman" w:eastAsia="Times New Roman" w:hAnsi="Times New Roman" w:cs="Times New Roman"/>
          <w:noProof/>
          <w:color w:val="000000"/>
          <w:sz w:val="24"/>
          <w:szCs w:val="24"/>
          <w:lang w:eastAsia="en-GB"/>
        </w:rPr>
        <w:t>terpret the</w:t>
      </w:r>
      <w:r w:rsidR="00CA1808">
        <w:rPr>
          <w:rFonts w:ascii="Times New Roman" w:eastAsia="Times New Roman" w:hAnsi="Times New Roman" w:cs="Times New Roman"/>
          <w:noProof/>
          <w:color w:val="000000"/>
          <w:sz w:val="24"/>
          <w:szCs w:val="24"/>
          <w:lang w:eastAsia="en-GB"/>
        </w:rPr>
        <w:t xml:space="preserve"> </w:t>
      </w:r>
      <w:r w:rsidR="00956368">
        <w:rPr>
          <w:rFonts w:ascii="Times New Roman" w:eastAsia="Times New Roman" w:hAnsi="Times New Roman" w:cs="Times New Roman"/>
          <w:noProof/>
          <w:color w:val="000000"/>
          <w:sz w:val="24"/>
          <w:szCs w:val="24"/>
          <w:lang w:eastAsia="en-GB"/>
        </w:rPr>
        <w:t xml:space="preserve">provenace data </w:t>
      </w:r>
      <w:r w:rsidR="00C30CE0">
        <w:rPr>
          <w:rFonts w:ascii="Times New Roman" w:eastAsia="Times New Roman" w:hAnsi="Times New Roman" w:cs="Times New Roman"/>
          <w:noProof/>
          <w:color w:val="000000"/>
          <w:sz w:val="24"/>
          <w:szCs w:val="24"/>
          <w:lang w:eastAsia="en-GB"/>
        </w:rPr>
        <w:t>from IODP Site U1521</w:t>
      </w:r>
      <w:r>
        <w:rPr>
          <w:rFonts w:ascii="Times New Roman" w:eastAsia="Times New Roman" w:hAnsi="Times New Roman" w:cs="Times New Roman"/>
          <w:noProof/>
          <w:color w:val="000000"/>
          <w:sz w:val="24"/>
          <w:szCs w:val="24"/>
          <w:lang w:eastAsia="en-GB"/>
        </w:rPr>
        <w:t>,</w:t>
      </w:r>
      <w:r w:rsidR="00C30CE0">
        <w:rPr>
          <w:rFonts w:ascii="Times New Roman" w:eastAsia="Times New Roman" w:hAnsi="Times New Roman" w:cs="Times New Roman"/>
          <w:noProof/>
          <w:color w:val="000000"/>
          <w:sz w:val="24"/>
          <w:szCs w:val="24"/>
          <w:lang w:eastAsia="en-GB"/>
        </w:rPr>
        <w:t xml:space="preserve"> </w:t>
      </w:r>
      <w:r>
        <w:rPr>
          <w:rFonts w:ascii="Times New Roman" w:eastAsia="Times New Roman" w:hAnsi="Times New Roman" w:cs="Times New Roman"/>
          <w:noProof/>
          <w:color w:val="000000"/>
          <w:sz w:val="24"/>
          <w:szCs w:val="24"/>
          <w:lang w:eastAsia="en-GB"/>
        </w:rPr>
        <w:t xml:space="preserve">they must </w:t>
      </w:r>
      <w:r w:rsidR="001661CE">
        <w:rPr>
          <w:rFonts w:ascii="Times New Roman" w:eastAsia="Times New Roman" w:hAnsi="Times New Roman" w:cs="Times New Roman"/>
          <w:noProof/>
          <w:color w:val="000000"/>
          <w:sz w:val="24"/>
          <w:szCs w:val="24"/>
          <w:lang w:eastAsia="en-GB"/>
        </w:rPr>
        <w:t xml:space="preserve">be placed </w:t>
      </w:r>
      <w:r>
        <w:rPr>
          <w:rFonts w:ascii="Times New Roman" w:eastAsia="Times New Roman" w:hAnsi="Times New Roman" w:cs="Times New Roman"/>
          <w:noProof/>
          <w:color w:val="000000"/>
          <w:sz w:val="24"/>
          <w:szCs w:val="24"/>
          <w:lang w:eastAsia="en-GB"/>
        </w:rPr>
        <w:t>in a regional context</w:t>
      </w:r>
      <w:r w:rsidR="00120C07">
        <w:rPr>
          <w:rFonts w:ascii="Times New Roman" w:eastAsia="Times New Roman" w:hAnsi="Times New Roman" w:cs="Times New Roman"/>
          <w:noProof/>
          <w:color w:val="000000"/>
          <w:sz w:val="24"/>
          <w:szCs w:val="24"/>
          <w:lang w:eastAsia="en-GB"/>
        </w:rPr>
        <w:t xml:space="preserve">. In the Supplentary </w:t>
      </w:r>
      <w:r w:rsidR="004C3D65">
        <w:rPr>
          <w:rFonts w:ascii="Times New Roman" w:eastAsia="Times New Roman" w:hAnsi="Times New Roman" w:cs="Times New Roman"/>
          <w:noProof/>
          <w:color w:val="000000"/>
          <w:sz w:val="24"/>
          <w:szCs w:val="24"/>
          <w:lang w:eastAsia="en-GB"/>
        </w:rPr>
        <w:t>M</w:t>
      </w:r>
      <w:r w:rsidR="00120C07">
        <w:rPr>
          <w:rFonts w:ascii="Times New Roman" w:eastAsia="Times New Roman" w:hAnsi="Times New Roman" w:cs="Times New Roman"/>
          <w:noProof/>
          <w:color w:val="000000"/>
          <w:sz w:val="24"/>
          <w:szCs w:val="24"/>
          <w:lang w:eastAsia="en-GB"/>
        </w:rPr>
        <w:t xml:space="preserve">aterial, we therefore present </w:t>
      </w:r>
      <w:r w:rsidR="00CE0F8E">
        <w:rPr>
          <w:rFonts w:ascii="Times New Roman" w:eastAsia="Times New Roman" w:hAnsi="Times New Roman" w:cs="Times New Roman"/>
          <w:noProof/>
          <w:color w:val="000000"/>
          <w:sz w:val="24"/>
          <w:szCs w:val="24"/>
          <w:lang w:eastAsia="en-GB"/>
        </w:rPr>
        <w:t>a short gelogical summary</w:t>
      </w:r>
      <w:r w:rsidR="00266B7B">
        <w:rPr>
          <w:rFonts w:ascii="Times New Roman" w:eastAsia="Times New Roman" w:hAnsi="Times New Roman" w:cs="Times New Roman"/>
          <w:noProof/>
          <w:color w:val="000000"/>
          <w:sz w:val="24"/>
          <w:szCs w:val="24"/>
          <w:lang w:eastAsia="en-GB"/>
        </w:rPr>
        <w:t xml:space="preserve"> of the </w:t>
      </w:r>
      <w:r w:rsidR="006956B4">
        <w:rPr>
          <w:rFonts w:ascii="Times New Roman" w:eastAsia="Times New Roman" w:hAnsi="Times New Roman" w:cs="Times New Roman"/>
          <w:noProof/>
          <w:color w:val="000000"/>
          <w:sz w:val="24"/>
          <w:szCs w:val="24"/>
          <w:lang w:eastAsia="en-GB"/>
        </w:rPr>
        <w:t xml:space="preserve">Ross Sea </w:t>
      </w:r>
      <w:r w:rsidR="00F451FC">
        <w:rPr>
          <w:rFonts w:ascii="Times New Roman" w:eastAsia="Times New Roman" w:hAnsi="Times New Roman" w:cs="Times New Roman"/>
          <w:noProof/>
          <w:color w:val="000000"/>
          <w:sz w:val="24"/>
          <w:szCs w:val="24"/>
          <w:lang w:eastAsia="en-GB"/>
        </w:rPr>
        <w:t>secotor</w:t>
      </w:r>
      <w:r w:rsidR="00CB1A15" w:rsidRPr="00CB1A15">
        <w:rPr>
          <w:rFonts w:ascii="Times New Roman" w:eastAsia="Times New Roman" w:hAnsi="Times New Roman" w:cs="Times New Roman"/>
          <w:noProof/>
          <w:color w:val="000000"/>
          <w:sz w:val="24"/>
          <w:szCs w:val="24"/>
          <w:vertAlign w:val="superscript"/>
          <w:lang w:eastAsia="en-GB"/>
        </w:rPr>
        <w:t>3</w:t>
      </w:r>
      <w:r w:rsidR="00054D11">
        <w:rPr>
          <w:rFonts w:ascii="Times New Roman" w:eastAsia="Times New Roman" w:hAnsi="Times New Roman" w:cs="Times New Roman"/>
          <w:noProof/>
          <w:color w:val="000000"/>
          <w:sz w:val="24"/>
          <w:szCs w:val="24"/>
          <w:vertAlign w:val="superscript"/>
          <w:lang w:eastAsia="en-GB"/>
        </w:rPr>
        <w:t>1,37</w:t>
      </w:r>
      <w:r w:rsidR="00CB1A15" w:rsidRPr="00CB1A15">
        <w:rPr>
          <w:rFonts w:ascii="Times New Roman" w:eastAsia="Times New Roman" w:hAnsi="Times New Roman" w:cs="Times New Roman"/>
          <w:noProof/>
          <w:color w:val="000000"/>
          <w:sz w:val="24"/>
          <w:szCs w:val="24"/>
          <w:vertAlign w:val="superscript"/>
          <w:lang w:eastAsia="en-GB"/>
        </w:rPr>
        <w:t>,</w:t>
      </w:r>
      <w:r w:rsidR="007923E8">
        <w:rPr>
          <w:rFonts w:ascii="Times New Roman" w:eastAsia="Times New Roman" w:hAnsi="Times New Roman" w:cs="Times New Roman"/>
          <w:noProof/>
          <w:color w:val="000000"/>
          <w:sz w:val="24"/>
          <w:szCs w:val="24"/>
          <w:vertAlign w:val="superscript"/>
          <w:lang w:eastAsia="en-GB"/>
        </w:rPr>
        <w:t>10</w:t>
      </w:r>
      <w:r w:rsidR="00AD0069">
        <w:rPr>
          <w:rFonts w:ascii="Times New Roman" w:eastAsia="Times New Roman" w:hAnsi="Times New Roman" w:cs="Times New Roman"/>
          <w:noProof/>
          <w:color w:val="000000"/>
          <w:sz w:val="24"/>
          <w:szCs w:val="24"/>
          <w:vertAlign w:val="superscript"/>
          <w:lang w:eastAsia="en-GB"/>
        </w:rPr>
        <w:t>4</w:t>
      </w:r>
      <w:r w:rsidR="00266B7B">
        <w:rPr>
          <w:rFonts w:ascii="Times New Roman" w:eastAsia="Times New Roman" w:hAnsi="Times New Roman" w:cs="Times New Roman"/>
          <w:noProof/>
          <w:color w:val="000000"/>
          <w:sz w:val="24"/>
          <w:szCs w:val="24"/>
          <w:vertAlign w:val="superscript"/>
          <w:lang w:eastAsia="en-GB"/>
        </w:rPr>
        <w:t>-</w:t>
      </w:r>
      <w:r w:rsidR="00865CA6">
        <w:rPr>
          <w:rFonts w:ascii="Times New Roman" w:eastAsia="Times New Roman" w:hAnsi="Times New Roman" w:cs="Times New Roman"/>
          <w:noProof/>
          <w:color w:val="000000"/>
          <w:sz w:val="24"/>
          <w:szCs w:val="24"/>
          <w:vertAlign w:val="superscript"/>
          <w:lang w:eastAsia="en-GB"/>
        </w:rPr>
        <w:t>1</w:t>
      </w:r>
      <w:r w:rsidR="00AD0069">
        <w:rPr>
          <w:rFonts w:ascii="Times New Roman" w:eastAsia="Times New Roman" w:hAnsi="Times New Roman" w:cs="Times New Roman"/>
          <w:noProof/>
          <w:color w:val="000000"/>
          <w:sz w:val="24"/>
          <w:szCs w:val="24"/>
          <w:vertAlign w:val="superscript"/>
          <w:lang w:eastAsia="en-GB"/>
        </w:rPr>
        <w:t>70</w:t>
      </w:r>
      <w:r w:rsidR="00A44D44">
        <w:rPr>
          <w:rFonts w:ascii="Times New Roman" w:eastAsia="Times New Roman" w:hAnsi="Times New Roman" w:cs="Times New Roman"/>
          <w:noProof/>
          <w:color w:val="000000"/>
          <w:sz w:val="24"/>
          <w:szCs w:val="24"/>
          <w:lang w:eastAsia="en-GB"/>
        </w:rPr>
        <w:t xml:space="preserve">, </w:t>
      </w:r>
      <w:r w:rsidR="00D048F4">
        <w:rPr>
          <w:rFonts w:ascii="Times New Roman" w:eastAsia="Times New Roman" w:hAnsi="Times New Roman" w:cs="Times New Roman"/>
          <w:noProof/>
          <w:color w:val="000000"/>
          <w:sz w:val="24"/>
          <w:szCs w:val="24"/>
          <w:lang w:eastAsia="en-GB"/>
        </w:rPr>
        <w:t xml:space="preserve">including </w:t>
      </w:r>
      <w:r w:rsidR="00A44D44">
        <w:rPr>
          <w:rFonts w:ascii="Times New Roman" w:eastAsia="Times New Roman" w:hAnsi="Times New Roman" w:cs="Times New Roman"/>
          <w:noProof/>
          <w:color w:val="000000"/>
          <w:sz w:val="24"/>
          <w:szCs w:val="24"/>
          <w:lang w:eastAsia="en-GB"/>
        </w:rPr>
        <w:t xml:space="preserve">a </w:t>
      </w:r>
      <w:r w:rsidR="00811524">
        <w:rPr>
          <w:rFonts w:ascii="Times New Roman" w:eastAsia="Times New Roman" w:hAnsi="Times New Roman" w:cs="Times New Roman"/>
          <w:noProof/>
          <w:color w:val="000000"/>
          <w:sz w:val="24"/>
          <w:szCs w:val="24"/>
          <w:lang w:eastAsia="en-GB"/>
        </w:rPr>
        <w:t>compil</w:t>
      </w:r>
      <w:r w:rsidR="00A44D44">
        <w:rPr>
          <w:rFonts w:ascii="Times New Roman" w:eastAsia="Times New Roman" w:hAnsi="Times New Roman" w:cs="Times New Roman"/>
          <w:noProof/>
          <w:color w:val="000000"/>
          <w:sz w:val="24"/>
          <w:szCs w:val="24"/>
          <w:lang w:eastAsia="en-GB"/>
        </w:rPr>
        <w:t>ation</w:t>
      </w:r>
      <w:r w:rsidR="00811524">
        <w:rPr>
          <w:rFonts w:ascii="Times New Roman" w:eastAsia="Times New Roman" w:hAnsi="Times New Roman" w:cs="Times New Roman"/>
          <w:noProof/>
          <w:color w:val="000000"/>
          <w:sz w:val="24"/>
          <w:szCs w:val="24"/>
          <w:lang w:eastAsia="en-GB"/>
        </w:rPr>
        <w:t xml:space="preserve"> </w:t>
      </w:r>
      <w:r w:rsidR="008360EB">
        <w:rPr>
          <w:rFonts w:ascii="Times New Roman" w:eastAsia="Times New Roman" w:hAnsi="Times New Roman" w:cs="Times New Roman"/>
          <w:noProof/>
          <w:color w:val="000000"/>
          <w:sz w:val="24"/>
          <w:szCs w:val="24"/>
          <w:lang w:eastAsia="en-GB"/>
        </w:rPr>
        <w:t xml:space="preserve">of </w:t>
      </w:r>
      <w:r w:rsidR="00872B95">
        <w:rPr>
          <w:rFonts w:ascii="Times New Roman" w:eastAsia="Times New Roman" w:hAnsi="Times New Roman" w:cs="Times New Roman"/>
          <w:noProof/>
          <w:color w:val="000000"/>
          <w:sz w:val="24"/>
          <w:szCs w:val="24"/>
          <w:lang w:eastAsia="en-GB"/>
        </w:rPr>
        <w:t xml:space="preserve">published </w:t>
      </w:r>
      <w:r w:rsidR="00D53CBB">
        <w:rPr>
          <w:rFonts w:ascii="Times New Roman" w:eastAsia="Times New Roman" w:hAnsi="Times New Roman" w:cs="Times New Roman"/>
          <w:noProof/>
          <w:color w:val="000000"/>
          <w:sz w:val="24"/>
          <w:szCs w:val="24"/>
          <w:lang w:eastAsia="en-GB"/>
        </w:rPr>
        <w:t>zircon U</w:t>
      </w:r>
      <w:r w:rsidR="00872B95">
        <w:rPr>
          <w:rFonts w:ascii="Times New Roman" w:eastAsia="Times New Roman" w:hAnsi="Times New Roman" w:cs="Times New Roman"/>
          <w:noProof/>
          <w:color w:val="000000"/>
          <w:sz w:val="24"/>
          <w:szCs w:val="24"/>
          <w:lang w:eastAsia="en-GB"/>
        </w:rPr>
        <w:t>-</w:t>
      </w:r>
      <w:r w:rsidR="00D53CBB">
        <w:rPr>
          <w:rFonts w:ascii="Times New Roman" w:eastAsia="Times New Roman" w:hAnsi="Times New Roman" w:cs="Times New Roman"/>
          <w:noProof/>
          <w:color w:val="000000"/>
          <w:sz w:val="24"/>
          <w:szCs w:val="24"/>
          <w:lang w:eastAsia="en-GB"/>
        </w:rPr>
        <w:t>Pb</w:t>
      </w:r>
      <w:r w:rsidR="00D048F4">
        <w:rPr>
          <w:rFonts w:ascii="Times New Roman" w:eastAsia="Times New Roman" w:hAnsi="Times New Roman" w:cs="Times New Roman"/>
          <w:noProof/>
          <w:color w:val="000000"/>
          <w:sz w:val="24"/>
          <w:szCs w:val="24"/>
          <w:lang w:eastAsia="en-GB"/>
        </w:rPr>
        <w:t xml:space="preserve"> data</w:t>
      </w:r>
      <w:r w:rsidR="00D31C9D">
        <w:rPr>
          <w:rFonts w:ascii="Times New Roman" w:eastAsia="Times New Roman" w:hAnsi="Times New Roman" w:cs="Times New Roman"/>
          <w:noProof/>
          <w:color w:val="000000"/>
          <w:sz w:val="24"/>
          <w:szCs w:val="24"/>
          <w:vertAlign w:val="superscript"/>
          <w:lang w:eastAsia="en-GB"/>
        </w:rPr>
        <w:t>33,</w:t>
      </w:r>
      <w:r w:rsidR="003031C4">
        <w:rPr>
          <w:rFonts w:ascii="Times New Roman" w:eastAsia="Times New Roman" w:hAnsi="Times New Roman" w:cs="Times New Roman"/>
          <w:noProof/>
          <w:color w:val="000000"/>
          <w:sz w:val="24"/>
          <w:szCs w:val="24"/>
          <w:vertAlign w:val="superscript"/>
          <w:lang w:eastAsia="en-GB"/>
        </w:rPr>
        <w:t>10</w:t>
      </w:r>
      <w:r w:rsidR="00AD0069">
        <w:rPr>
          <w:rFonts w:ascii="Times New Roman" w:eastAsia="Times New Roman" w:hAnsi="Times New Roman" w:cs="Times New Roman"/>
          <w:noProof/>
          <w:color w:val="000000"/>
          <w:sz w:val="24"/>
          <w:szCs w:val="24"/>
          <w:vertAlign w:val="superscript"/>
          <w:lang w:eastAsia="en-GB"/>
        </w:rPr>
        <w:t>5</w:t>
      </w:r>
      <w:r w:rsidR="003031C4">
        <w:rPr>
          <w:rFonts w:ascii="Times New Roman" w:eastAsia="Times New Roman" w:hAnsi="Times New Roman" w:cs="Times New Roman"/>
          <w:noProof/>
          <w:color w:val="000000"/>
          <w:sz w:val="24"/>
          <w:szCs w:val="24"/>
          <w:vertAlign w:val="superscript"/>
          <w:lang w:eastAsia="en-GB"/>
        </w:rPr>
        <w:t>-12</w:t>
      </w:r>
      <w:r w:rsidR="00AD0069">
        <w:rPr>
          <w:rFonts w:ascii="Times New Roman" w:eastAsia="Times New Roman" w:hAnsi="Times New Roman" w:cs="Times New Roman"/>
          <w:noProof/>
          <w:color w:val="000000"/>
          <w:sz w:val="24"/>
          <w:szCs w:val="24"/>
          <w:vertAlign w:val="superscript"/>
          <w:lang w:eastAsia="en-GB"/>
        </w:rPr>
        <w:t>9</w:t>
      </w:r>
      <w:r w:rsidR="00A44871">
        <w:rPr>
          <w:rFonts w:ascii="Times New Roman" w:eastAsia="Times New Roman" w:hAnsi="Times New Roman" w:cs="Times New Roman"/>
          <w:noProof/>
          <w:color w:val="000000"/>
          <w:sz w:val="24"/>
          <w:szCs w:val="24"/>
          <w:lang w:eastAsia="en-GB"/>
        </w:rPr>
        <w:t xml:space="preserve">. </w:t>
      </w:r>
      <w:r w:rsidR="005A394D">
        <w:rPr>
          <w:rFonts w:ascii="Times New Roman" w:eastAsia="Times New Roman" w:hAnsi="Times New Roman" w:cs="Times New Roman"/>
          <w:noProof/>
          <w:color w:val="000000"/>
          <w:sz w:val="24"/>
          <w:szCs w:val="24"/>
          <w:lang w:eastAsia="en-GB"/>
        </w:rPr>
        <w:t xml:space="preserve">We also </w:t>
      </w:r>
      <w:r w:rsidR="00B67742">
        <w:rPr>
          <w:rFonts w:ascii="Times New Roman" w:eastAsia="Times New Roman" w:hAnsi="Times New Roman" w:cs="Times New Roman"/>
          <w:noProof/>
          <w:color w:val="000000"/>
          <w:sz w:val="24"/>
          <w:szCs w:val="24"/>
          <w:lang w:eastAsia="en-GB"/>
        </w:rPr>
        <w:t xml:space="preserve">include </w:t>
      </w:r>
      <w:r w:rsidR="00381364">
        <w:rPr>
          <w:rFonts w:ascii="Times New Roman" w:eastAsia="Times New Roman" w:hAnsi="Times New Roman" w:cs="Times New Roman"/>
          <w:noProof/>
          <w:color w:val="000000"/>
          <w:sz w:val="24"/>
          <w:szCs w:val="24"/>
          <w:lang w:eastAsia="en-GB"/>
        </w:rPr>
        <w:t xml:space="preserve">a </w:t>
      </w:r>
      <w:r w:rsidR="00B67742">
        <w:rPr>
          <w:rFonts w:ascii="Times New Roman" w:eastAsia="Times New Roman" w:hAnsi="Times New Roman" w:cs="Times New Roman"/>
          <w:noProof/>
          <w:color w:val="000000"/>
          <w:sz w:val="24"/>
          <w:szCs w:val="24"/>
          <w:lang w:eastAsia="en-GB"/>
        </w:rPr>
        <w:t xml:space="preserve">more detailed discussion of </w:t>
      </w:r>
      <w:r w:rsidR="007146BF">
        <w:rPr>
          <w:rFonts w:ascii="Times New Roman" w:eastAsia="Times New Roman" w:hAnsi="Times New Roman" w:cs="Times New Roman"/>
          <w:noProof/>
          <w:color w:val="000000"/>
          <w:sz w:val="24"/>
          <w:szCs w:val="24"/>
          <w:lang w:eastAsia="en-GB"/>
        </w:rPr>
        <w:t>our</w:t>
      </w:r>
      <w:r w:rsidR="00B67742">
        <w:rPr>
          <w:rFonts w:ascii="Times New Roman" w:eastAsia="Times New Roman" w:hAnsi="Times New Roman" w:cs="Times New Roman"/>
          <w:noProof/>
          <w:color w:val="000000"/>
          <w:sz w:val="24"/>
          <w:szCs w:val="24"/>
          <w:lang w:eastAsia="en-GB"/>
        </w:rPr>
        <w:t xml:space="preserve"> ho</w:t>
      </w:r>
      <w:r w:rsidR="007146BF">
        <w:rPr>
          <w:rFonts w:ascii="Times New Roman" w:eastAsia="Times New Roman" w:hAnsi="Times New Roman" w:cs="Times New Roman"/>
          <w:noProof/>
          <w:color w:val="000000"/>
          <w:sz w:val="24"/>
          <w:szCs w:val="24"/>
          <w:lang w:eastAsia="en-GB"/>
        </w:rPr>
        <w:t>r</w:t>
      </w:r>
      <w:r w:rsidR="00B67742">
        <w:rPr>
          <w:rFonts w:ascii="Times New Roman" w:eastAsia="Times New Roman" w:hAnsi="Times New Roman" w:cs="Times New Roman"/>
          <w:noProof/>
          <w:color w:val="000000"/>
          <w:sz w:val="24"/>
          <w:szCs w:val="24"/>
          <w:lang w:eastAsia="en-GB"/>
        </w:rPr>
        <w:t xml:space="preserve">nblende </w:t>
      </w:r>
      <w:r w:rsidR="007146BF">
        <w:rPr>
          <w:rFonts w:ascii="Times New Roman" w:eastAsia="Times New Roman" w:hAnsi="Times New Roman" w:cs="Times New Roman"/>
          <w:noProof/>
          <w:color w:val="000000"/>
          <w:sz w:val="24"/>
          <w:szCs w:val="24"/>
          <w:vertAlign w:val="superscript"/>
          <w:lang w:eastAsia="en-GB"/>
        </w:rPr>
        <w:t>40</w:t>
      </w:r>
      <w:r w:rsidR="00B67742">
        <w:rPr>
          <w:rFonts w:ascii="Times New Roman" w:eastAsia="Times New Roman" w:hAnsi="Times New Roman" w:cs="Times New Roman"/>
          <w:noProof/>
          <w:color w:val="000000"/>
          <w:sz w:val="24"/>
          <w:szCs w:val="24"/>
          <w:lang w:eastAsia="en-GB"/>
        </w:rPr>
        <w:t>A</w:t>
      </w:r>
      <w:r w:rsidR="007146BF">
        <w:rPr>
          <w:rFonts w:ascii="Times New Roman" w:eastAsia="Times New Roman" w:hAnsi="Times New Roman" w:cs="Times New Roman"/>
          <w:noProof/>
          <w:color w:val="000000"/>
          <w:sz w:val="24"/>
          <w:szCs w:val="24"/>
          <w:lang w:eastAsia="en-GB"/>
        </w:rPr>
        <w:t>r/</w:t>
      </w:r>
      <w:r w:rsidR="007146BF">
        <w:rPr>
          <w:rFonts w:ascii="Times New Roman" w:eastAsia="Times New Roman" w:hAnsi="Times New Roman" w:cs="Times New Roman"/>
          <w:noProof/>
          <w:color w:val="000000"/>
          <w:sz w:val="24"/>
          <w:szCs w:val="24"/>
          <w:vertAlign w:val="superscript"/>
          <w:lang w:eastAsia="en-GB"/>
        </w:rPr>
        <w:t>39</w:t>
      </w:r>
      <w:r w:rsidR="007146BF">
        <w:rPr>
          <w:rFonts w:ascii="Times New Roman" w:eastAsia="Times New Roman" w:hAnsi="Times New Roman" w:cs="Times New Roman"/>
          <w:noProof/>
          <w:color w:val="000000"/>
          <w:sz w:val="24"/>
          <w:szCs w:val="24"/>
          <w:lang w:eastAsia="en-GB"/>
        </w:rPr>
        <w:t>Ar</w:t>
      </w:r>
      <w:r w:rsidR="00AF4E9C" w:rsidRPr="00AF4E9C">
        <w:rPr>
          <w:rFonts w:ascii="Times New Roman" w:eastAsia="Times New Roman" w:hAnsi="Times New Roman" w:cs="Times New Roman"/>
          <w:noProof/>
          <w:color w:val="000000"/>
          <w:sz w:val="24"/>
          <w:szCs w:val="24"/>
          <w:vertAlign w:val="superscript"/>
          <w:lang w:eastAsia="en-GB"/>
        </w:rPr>
        <w:t>13</w:t>
      </w:r>
      <w:r w:rsidR="00AD0069">
        <w:rPr>
          <w:rFonts w:ascii="Times New Roman" w:eastAsia="Times New Roman" w:hAnsi="Times New Roman" w:cs="Times New Roman"/>
          <w:noProof/>
          <w:color w:val="000000"/>
          <w:sz w:val="24"/>
          <w:szCs w:val="24"/>
          <w:vertAlign w:val="superscript"/>
          <w:lang w:eastAsia="en-GB"/>
        </w:rPr>
        <w:t>6</w:t>
      </w:r>
      <w:r w:rsidR="00AF4E9C" w:rsidRPr="00AF4E9C">
        <w:rPr>
          <w:rFonts w:ascii="Times New Roman" w:eastAsia="Times New Roman" w:hAnsi="Times New Roman" w:cs="Times New Roman"/>
          <w:noProof/>
          <w:color w:val="000000"/>
          <w:sz w:val="24"/>
          <w:szCs w:val="24"/>
          <w:vertAlign w:val="superscript"/>
          <w:lang w:eastAsia="en-GB"/>
        </w:rPr>
        <w:t>,</w:t>
      </w:r>
      <w:r w:rsidR="00AF4E9C">
        <w:rPr>
          <w:rFonts w:ascii="Times New Roman" w:eastAsia="Times New Roman" w:hAnsi="Times New Roman" w:cs="Times New Roman"/>
          <w:noProof/>
          <w:color w:val="000000"/>
          <w:sz w:val="24"/>
          <w:szCs w:val="24"/>
          <w:vertAlign w:val="superscript"/>
          <w:lang w:eastAsia="en-GB"/>
        </w:rPr>
        <w:t>15</w:t>
      </w:r>
      <w:r w:rsidR="00AD0069">
        <w:rPr>
          <w:rFonts w:ascii="Times New Roman" w:eastAsia="Times New Roman" w:hAnsi="Times New Roman" w:cs="Times New Roman"/>
          <w:noProof/>
          <w:color w:val="000000"/>
          <w:sz w:val="24"/>
          <w:szCs w:val="24"/>
          <w:vertAlign w:val="superscript"/>
          <w:lang w:eastAsia="en-GB"/>
        </w:rPr>
        <w:t>4</w:t>
      </w:r>
      <w:r w:rsidR="00AF4E9C">
        <w:rPr>
          <w:rFonts w:ascii="Times New Roman" w:eastAsia="Times New Roman" w:hAnsi="Times New Roman" w:cs="Times New Roman"/>
          <w:noProof/>
          <w:color w:val="000000"/>
          <w:sz w:val="24"/>
          <w:szCs w:val="24"/>
          <w:vertAlign w:val="superscript"/>
          <w:lang w:eastAsia="en-GB"/>
        </w:rPr>
        <w:t>,</w:t>
      </w:r>
      <w:r w:rsidR="00170431">
        <w:rPr>
          <w:rFonts w:ascii="Times New Roman" w:eastAsia="Times New Roman" w:hAnsi="Times New Roman" w:cs="Times New Roman"/>
          <w:noProof/>
          <w:color w:val="000000"/>
          <w:sz w:val="24"/>
          <w:szCs w:val="24"/>
          <w:vertAlign w:val="superscript"/>
          <w:lang w:eastAsia="en-GB"/>
        </w:rPr>
        <w:t>17</w:t>
      </w:r>
      <w:r w:rsidR="00AD0069">
        <w:rPr>
          <w:rFonts w:ascii="Times New Roman" w:eastAsia="Times New Roman" w:hAnsi="Times New Roman" w:cs="Times New Roman"/>
          <w:noProof/>
          <w:color w:val="000000"/>
          <w:sz w:val="24"/>
          <w:szCs w:val="24"/>
          <w:vertAlign w:val="superscript"/>
          <w:lang w:eastAsia="en-GB"/>
        </w:rPr>
        <w:t>1</w:t>
      </w:r>
      <w:r w:rsidR="00170431">
        <w:rPr>
          <w:rFonts w:ascii="Times New Roman" w:eastAsia="Times New Roman" w:hAnsi="Times New Roman" w:cs="Times New Roman"/>
          <w:noProof/>
          <w:color w:val="000000"/>
          <w:sz w:val="24"/>
          <w:szCs w:val="24"/>
          <w:vertAlign w:val="superscript"/>
          <w:lang w:eastAsia="en-GB"/>
        </w:rPr>
        <w:t>-</w:t>
      </w:r>
      <w:r w:rsidR="00A33ED2">
        <w:rPr>
          <w:rFonts w:ascii="Times New Roman" w:eastAsia="Times New Roman" w:hAnsi="Times New Roman" w:cs="Times New Roman"/>
          <w:noProof/>
          <w:color w:val="000000"/>
          <w:sz w:val="24"/>
          <w:szCs w:val="24"/>
          <w:vertAlign w:val="superscript"/>
          <w:lang w:eastAsia="en-GB"/>
        </w:rPr>
        <w:t>17</w:t>
      </w:r>
      <w:r w:rsidR="00AD0069">
        <w:rPr>
          <w:rFonts w:ascii="Times New Roman" w:eastAsia="Times New Roman" w:hAnsi="Times New Roman" w:cs="Times New Roman"/>
          <w:noProof/>
          <w:color w:val="000000"/>
          <w:sz w:val="24"/>
          <w:szCs w:val="24"/>
          <w:vertAlign w:val="superscript"/>
          <w:lang w:eastAsia="en-GB"/>
        </w:rPr>
        <w:t>5</w:t>
      </w:r>
      <w:r w:rsidR="00A42B99">
        <w:rPr>
          <w:rFonts w:ascii="Times New Roman" w:eastAsia="Times New Roman" w:hAnsi="Times New Roman" w:cs="Times New Roman"/>
          <w:noProof/>
          <w:color w:val="000000"/>
          <w:sz w:val="24"/>
          <w:szCs w:val="24"/>
          <w:lang w:eastAsia="en-GB"/>
        </w:rPr>
        <w:t>,</w:t>
      </w:r>
      <w:r w:rsidR="007146BF">
        <w:rPr>
          <w:rFonts w:ascii="Times New Roman" w:eastAsia="Times New Roman" w:hAnsi="Times New Roman" w:cs="Times New Roman"/>
          <w:noProof/>
          <w:color w:val="000000"/>
          <w:sz w:val="24"/>
          <w:szCs w:val="24"/>
          <w:lang w:eastAsia="en-GB"/>
        </w:rPr>
        <w:t xml:space="preserve"> </w:t>
      </w:r>
      <w:r w:rsidR="009A1ACD">
        <w:rPr>
          <w:rFonts w:ascii="Times New Roman" w:eastAsia="Times New Roman" w:hAnsi="Times New Roman" w:cs="Times New Roman"/>
          <w:noProof/>
          <w:color w:val="000000"/>
          <w:sz w:val="24"/>
          <w:szCs w:val="24"/>
          <w:lang w:eastAsia="en-GB"/>
        </w:rPr>
        <w:t>clast petro</w:t>
      </w:r>
      <w:r w:rsidR="00A42B99">
        <w:rPr>
          <w:rFonts w:ascii="Times New Roman" w:eastAsia="Times New Roman" w:hAnsi="Times New Roman" w:cs="Times New Roman"/>
          <w:noProof/>
          <w:color w:val="000000"/>
          <w:sz w:val="24"/>
          <w:szCs w:val="24"/>
          <w:lang w:eastAsia="en-GB"/>
        </w:rPr>
        <w:t>graph</w:t>
      </w:r>
      <w:r w:rsidR="009A1ACD">
        <w:rPr>
          <w:rFonts w:ascii="Times New Roman" w:eastAsia="Times New Roman" w:hAnsi="Times New Roman" w:cs="Times New Roman"/>
          <w:noProof/>
          <w:color w:val="000000"/>
          <w:sz w:val="24"/>
          <w:szCs w:val="24"/>
          <w:lang w:eastAsia="en-GB"/>
        </w:rPr>
        <w:t xml:space="preserve">y, </w:t>
      </w:r>
      <w:r w:rsidR="007146BF">
        <w:rPr>
          <w:rFonts w:ascii="Times New Roman" w:eastAsia="Times New Roman" w:hAnsi="Times New Roman" w:cs="Times New Roman"/>
          <w:noProof/>
          <w:color w:val="000000"/>
          <w:sz w:val="24"/>
          <w:szCs w:val="24"/>
          <w:lang w:eastAsia="en-GB"/>
        </w:rPr>
        <w:t>clay mineralogy</w:t>
      </w:r>
      <w:r w:rsidR="00904995">
        <w:rPr>
          <w:rFonts w:ascii="Times New Roman" w:eastAsia="Times New Roman" w:hAnsi="Times New Roman" w:cs="Times New Roman"/>
          <w:noProof/>
          <w:color w:val="000000"/>
          <w:sz w:val="24"/>
          <w:szCs w:val="24"/>
          <w:vertAlign w:val="superscript"/>
          <w:lang w:eastAsia="en-GB"/>
        </w:rPr>
        <w:t>15</w:t>
      </w:r>
      <w:r w:rsidR="00AD0069">
        <w:rPr>
          <w:rFonts w:ascii="Times New Roman" w:eastAsia="Times New Roman" w:hAnsi="Times New Roman" w:cs="Times New Roman"/>
          <w:noProof/>
          <w:color w:val="000000"/>
          <w:sz w:val="24"/>
          <w:szCs w:val="24"/>
          <w:vertAlign w:val="superscript"/>
          <w:lang w:eastAsia="en-GB"/>
        </w:rPr>
        <w:t>8</w:t>
      </w:r>
      <w:r w:rsidR="00904995">
        <w:rPr>
          <w:rFonts w:ascii="Times New Roman" w:eastAsia="Times New Roman" w:hAnsi="Times New Roman" w:cs="Times New Roman"/>
          <w:noProof/>
          <w:color w:val="000000"/>
          <w:sz w:val="24"/>
          <w:szCs w:val="24"/>
          <w:vertAlign w:val="superscript"/>
          <w:lang w:eastAsia="en-GB"/>
        </w:rPr>
        <w:t>,18</w:t>
      </w:r>
      <w:r w:rsidR="00AD0069">
        <w:rPr>
          <w:rFonts w:ascii="Times New Roman" w:eastAsia="Times New Roman" w:hAnsi="Times New Roman" w:cs="Times New Roman"/>
          <w:noProof/>
          <w:color w:val="000000"/>
          <w:sz w:val="24"/>
          <w:szCs w:val="24"/>
          <w:vertAlign w:val="superscript"/>
          <w:lang w:eastAsia="en-GB"/>
        </w:rPr>
        <w:t>3</w:t>
      </w:r>
      <w:r w:rsidR="007146BF">
        <w:rPr>
          <w:rFonts w:ascii="Times New Roman" w:eastAsia="Times New Roman" w:hAnsi="Times New Roman" w:cs="Times New Roman"/>
          <w:noProof/>
          <w:color w:val="000000"/>
          <w:sz w:val="24"/>
          <w:szCs w:val="24"/>
          <w:vertAlign w:val="superscript"/>
          <w:lang w:eastAsia="en-GB"/>
        </w:rPr>
        <w:t>-</w:t>
      </w:r>
      <w:r w:rsidR="00904995">
        <w:rPr>
          <w:rFonts w:ascii="Times New Roman" w:eastAsia="Times New Roman" w:hAnsi="Times New Roman" w:cs="Times New Roman"/>
          <w:noProof/>
          <w:color w:val="000000"/>
          <w:sz w:val="24"/>
          <w:szCs w:val="24"/>
          <w:vertAlign w:val="superscript"/>
          <w:lang w:eastAsia="en-GB"/>
        </w:rPr>
        <w:t>18</w:t>
      </w:r>
      <w:r w:rsidR="00AD0069">
        <w:rPr>
          <w:rFonts w:ascii="Times New Roman" w:eastAsia="Times New Roman" w:hAnsi="Times New Roman" w:cs="Times New Roman"/>
          <w:noProof/>
          <w:color w:val="000000"/>
          <w:sz w:val="24"/>
          <w:szCs w:val="24"/>
          <w:vertAlign w:val="superscript"/>
          <w:lang w:eastAsia="en-GB"/>
        </w:rPr>
        <w:t>8</w:t>
      </w:r>
      <w:r w:rsidR="007146BF">
        <w:rPr>
          <w:rFonts w:ascii="Times New Roman" w:eastAsia="Times New Roman" w:hAnsi="Times New Roman" w:cs="Times New Roman"/>
          <w:noProof/>
          <w:color w:val="000000"/>
          <w:sz w:val="24"/>
          <w:szCs w:val="24"/>
          <w:lang w:eastAsia="en-GB"/>
        </w:rPr>
        <w:t xml:space="preserve">, </w:t>
      </w:r>
      <w:r w:rsidR="00381364">
        <w:rPr>
          <w:rFonts w:ascii="Times New Roman" w:eastAsia="Times New Roman" w:hAnsi="Times New Roman" w:cs="Times New Roman"/>
          <w:noProof/>
          <w:color w:val="000000"/>
          <w:sz w:val="24"/>
          <w:szCs w:val="24"/>
          <w:lang w:eastAsia="en-GB"/>
        </w:rPr>
        <w:t>and palynolog</w:t>
      </w:r>
      <w:r w:rsidR="0031001C">
        <w:rPr>
          <w:rFonts w:ascii="Times New Roman" w:eastAsia="Times New Roman" w:hAnsi="Times New Roman" w:cs="Times New Roman"/>
          <w:noProof/>
          <w:color w:val="000000"/>
          <w:sz w:val="24"/>
          <w:szCs w:val="24"/>
          <w:lang w:eastAsia="en-GB"/>
        </w:rPr>
        <w:t>y</w:t>
      </w:r>
      <w:r w:rsidR="00281AE8">
        <w:rPr>
          <w:rFonts w:ascii="Times New Roman" w:eastAsia="Times New Roman" w:hAnsi="Times New Roman" w:cs="Times New Roman"/>
          <w:noProof/>
          <w:color w:val="000000"/>
          <w:sz w:val="24"/>
          <w:szCs w:val="24"/>
          <w:vertAlign w:val="superscript"/>
          <w:lang w:eastAsia="en-GB"/>
        </w:rPr>
        <w:t>35,7</w:t>
      </w:r>
      <w:r w:rsidR="00AD0069">
        <w:rPr>
          <w:rFonts w:ascii="Times New Roman" w:eastAsia="Times New Roman" w:hAnsi="Times New Roman" w:cs="Times New Roman"/>
          <w:noProof/>
          <w:color w:val="000000"/>
          <w:sz w:val="24"/>
          <w:szCs w:val="24"/>
          <w:vertAlign w:val="superscript"/>
          <w:lang w:eastAsia="en-GB"/>
        </w:rPr>
        <w:t>2</w:t>
      </w:r>
      <w:r w:rsidR="00281AE8">
        <w:rPr>
          <w:rFonts w:ascii="Times New Roman" w:eastAsia="Times New Roman" w:hAnsi="Times New Roman" w:cs="Times New Roman"/>
          <w:noProof/>
          <w:color w:val="000000"/>
          <w:sz w:val="24"/>
          <w:szCs w:val="24"/>
          <w:vertAlign w:val="superscript"/>
          <w:lang w:eastAsia="en-GB"/>
        </w:rPr>
        <w:t>,7</w:t>
      </w:r>
      <w:r w:rsidR="00AD0069">
        <w:rPr>
          <w:rFonts w:ascii="Times New Roman" w:eastAsia="Times New Roman" w:hAnsi="Times New Roman" w:cs="Times New Roman"/>
          <w:noProof/>
          <w:color w:val="000000"/>
          <w:sz w:val="24"/>
          <w:szCs w:val="24"/>
          <w:vertAlign w:val="superscript"/>
          <w:lang w:eastAsia="en-GB"/>
        </w:rPr>
        <w:t>8</w:t>
      </w:r>
      <w:r w:rsidR="00F41677" w:rsidRPr="00F41677">
        <w:rPr>
          <w:rFonts w:ascii="Times New Roman" w:eastAsia="Times New Roman" w:hAnsi="Times New Roman" w:cs="Times New Roman"/>
          <w:noProof/>
          <w:color w:val="000000"/>
          <w:sz w:val="24"/>
          <w:szCs w:val="24"/>
          <w:vertAlign w:val="superscript"/>
          <w:lang w:eastAsia="en-GB"/>
        </w:rPr>
        <w:t>,8</w:t>
      </w:r>
      <w:r w:rsidR="00AD0069">
        <w:rPr>
          <w:rFonts w:ascii="Times New Roman" w:eastAsia="Times New Roman" w:hAnsi="Times New Roman" w:cs="Times New Roman"/>
          <w:noProof/>
          <w:color w:val="000000"/>
          <w:sz w:val="24"/>
          <w:szCs w:val="24"/>
          <w:vertAlign w:val="superscript"/>
          <w:lang w:eastAsia="en-GB"/>
        </w:rPr>
        <w:t>4</w:t>
      </w:r>
      <w:r w:rsidR="00F41677" w:rsidRPr="00F41677">
        <w:rPr>
          <w:rFonts w:ascii="Times New Roman" w:eastAsia="Times New Roman" w:hAnsi="Times New Roman" w:cs="Times New Roman"/>
          <w:noProof/>
          <w:color w:val="000000"/>
          <w:sz w:val="24"/>
          <w:szCs w:val="24"/>
          <w:vertAlign w:val="superscript"/>
          <w:lang w:eastAsia="en-GB"/>
        </w:rPr>
        <w:t>,</w:t>
      </w:r>
      <w:r w:rsidR="00E23FB3" w:rsidRPr="00F41677">
        <w:rPr>
          <w:rFonts w:ascii="Times New Roman" w:eastAsia="Times New Roman" w:hAnsi="Times New Roman" w:cs="Times New Roman"/>
          <w:noProof/>
          <w:color w:val="000000"/>
          <w:sz w:val="24"/>
          <w:szCs w:val="24"/>
          <w:vertAlign w:val="superscript"/>
          <w:lang w:eastAsia="en-GB"/>
        </w:rPr>
        <w:t>18</w:t>
      </w:r>
      <w:r w:rsidR="00AD0069">
        <w:rPr>
          <w:rFonts w:ascii="Times New Roman" w:eastAsia="Times New Roman" w:hAnsi="Times New Roman" w:cs="Times New Roman"/>
          <w:noProof/>
          <w:color w:val="000000"/>
          <w:sz w:val="24"/>
          <w:szCs w:val="24"/>
          <w:vertAlign w:val="superscript"/>
          <w:lang w:eastAsia="en-GB"/>
        </w:rPr>
        <w:t>9</w:t>
      </w:r>
      <w:r w:rsidR="002F4107">
        <w:rPr>
          <w:rFonts w:ascii="Times New Roman" w:eastAsia="Times New Roman" w:hAnsi="Times New Roman" w:cs="Times New Roman"/>
          <w:noProof/>
          <w:color w:val="000000"/>
          <w:sz w:val="24"/>
          <w:szCs w:val="24"/>
          <w:vertAlign w:val="superscript"/>
          <w:lang w:eastAsia="en-GB"/>
        </w:rPr>
        <w:t>-</w:t>
      </w:r>
      <w:r w:rsidR="00281AE8">
        <w:rPr>
          <w:rFonts w:ascii="Times New Roman" w:eastAsia="Times New Roman" w:hAnsi="Times New Roman" w:cs="Times New Roman"/>
          <w:noProof/>
          <w:color w:val="000000"/>
          <w:sz w:val="24"/>
          <w:szCs w:val="24"/>
          <w:vertAlign w:val="superscript"/>
          <w:lang w:eastAsia="en-GB"/>
        </w:rPr>
        <w:t>19</w:t>
      </w:r>
      <w:r w:rsidR="00AD0069">
        <w:rPr>
          <w:rFonts w:ascii="Times New Roman" w:eastAsia="Times New Roman" w:hAnsi="Times New Roman" w:cs="Times New Roman"/>
          <w:noProof/>
          <w:color w:val="000000"/>
          <w:sz w:val="24"/>
          <w:szCs w:val="24"/>
          <w:vertAlign w:val="superscript"/>
          <w:lang w:eastAsia="en-GB"/>
        </w:rPr>
        <w:t>2</w:t>
      </w:r>
      <w:r w:rsidR="00381364">
        <w:rPr>
          <w:rFonts w:ascii="Times New Roman" w:eastAsia="Times New Roman" w:hAnsi="Times New Roman" w:cs="Times New Roman"/>
          <w:noProof/>
          <w:color w:val="000000"/>
          <w:sz w:val="24"/>
          <w:szCs w:val="24"/>
          <w:lang w:eastAsia="en-GB"/>
        </w:rPr>
        <w:t xml:space="preserve"> data</w:t>
      </w:r>
      <w:r w:rsidR="0031001C">
        <w:rPr>
          <w:rFonts w:ascii="Times New Roman" w:eastAsia="Times New Roman" w:hAnsi="Times New Roman" w:cs="Times New Roman"/>
          <w:noProof/>
          <w:color w:val="000000"/>
          <w:sz w:val="24"/>
          <w:szCs w:val="24"/>
          <w:lang w:eastAsia="en-GB"/>
        </w:rPr>
        <w:t>sets</w:t>
      </w:r>
      <w:r w:rsidR="00381364">
        <w:rPr>
          <w:rFonts w:ascii="Times New Roman" w:eastAsia="Times New Roman" w:hAnsi="Times New Roman" w:cs="Times New Roman"/>
          <w:noProof/>
          <w:color w:val="000000"/>
          <w:sz w:val="24"/>
          <w:szCs w:val="24"/>
          <w:lang w:eastAsia="en-GB"/>
        </w:rPr>
        <w:t>.</w:t>
      </w:r>
      <w:r w:rsidR="00EF1A17">
        <w:rPr>
          <w:rFonts w:ascii="Times New Roman" w:eastAsia="Times New Roman" w:hAnsi="Times New Roman" w:cs="Times New Roman"/>
          <w:noProof/>
          <w:color w:val="000000"/>
          <w:sz w:val="24"/>
          <w:szCs w:val="24"/>
          <w:lang w:eastAsia="en-GB"/>
        </w:rPr>
        <w:t xml:space="preserve"> </w:t>
      </w:r>
      <w:r w:rsidR="00485BC8">
        <w:rPr>
          <w:rFonts w:ascii="Times New Roman" w:eastAsia="Times New Roman" w:hAnsi="Times New Roman" w:cs="Times New Roman"/>
          <w:noProof/>
          <w:color w:val="000000"/>
          <w:sz w:val="24"/>
          <w:szCs w:val="24"/>
          <w:lang w:eastAsia="en-GB"/>
        </w:rPr>
        <w:t xml:space="preserve">Additional insights into the </w:t>
      </w:r>
      <w:r w:rsidR="00F948FA">
        <w:rPr>
          <w:rFonts w:ascii="Times New Roman" w:eastAsia="Times New Roman" w:hAnsi="Times New Roman" w:cs="Times New Roman"/>
          <w:noProof/>
          <w:color w:val="000000"/>
          <w:sz w:val="24"/>
          <w:szCs w:val="24"/>
          <w:lang w:eastAsia="en-GB"/>
        </w:rPr>
        <w:t xml:space="preserve">sediment proveance of Sequences </w:t>
      </w:r>
      <w:r w:rsidR="00A96208">
        <w:rPr>
          <w:rFonts w:ascii="Times New Roman" w:eastAsia="Times New Roman" w:hAnsi="Times New Roman" w:cs="Times New Roman"/>
          <w:noProof/>
          <w:color w:val="000000"/>
          <w:sz w:val="24"/>
          <w:szCs w:val="24"/>
          <w:lang w:eastAsia="en-GB"/>
        </w:rPr>
        <w:t xml:space="preserve">1, </w:t>
      </w:r>
      <w:r w:rsidR="00485BC8">
        <w:rPr>
          <w:rFonts w:ascii="Times New Roman" w:eastAsia="Times New Roman" w:hAnsi="Times New Roman" w:cs="Times New Roman"/>
          <w:noProof/>
          <w:color w:val="000000"/>
          <w:sz w:val="24"/>
          <w:szCs w:val="24"/>
          <w:lang w:eastAsia="en-GB"/>
        </w:rPr>
        <w:t>2 and 3A are also explored</w:t>
      </w:r>
      <w:r w:rsidR="0065355A" w:rsidRPr="00DE3214">
        <w:rPr>
          <w:rFonts w:ascii="Times New Roman" w:eastAsia="Times New Roman" w:hAnsi="Times New Roman" w:cs="Times New Roman"/>
          <w:noProof/>
          <w:color w:val="000000"/>
          <w:sz w:val="24"/>
          <w:szCs w:val="24"/>
          <w:vertAlign w:val="superscript"/>
          <w:lang w:eastAsia="en-GB"/>
        </w:rPr>
        <w:t>23,33,</w:t>
      </w:r>
      <w:r w:rsidR="00367C64" w:rsidRPr="00DE3214">
        <w:rPr>
          <w:rFonts w:ascii="Times New Roman" w:eastAsia="Times New Roman" w:hAnsi="Times New Roman" w:cs="Times New Roman"/>
          <w:noProof/>
          <w:color w:val="000000"/>
          <w:sz w:val="24"/>
          <w:szCs w:val="24"/>
          <w:vertAlign w:val="superscript"/>
          <w:lang w:eastAsia="en-GB"/>
        </w:rPr>
        <w:t>38,18</w:t>
      </w:r>
      <w:r w:rsidR="00AD0069">
        <w:rPr>
          <w:rFonts w:ascii="Times New Roman" w:eastAsia="Times New Roman" w:hAnsi="Times New Roman" w:cs="Times New Roman"/>
          <w:noProof/>
          <w:color w:val="000000"/>
          <w:sz w:val="24"/>
          <w:szCs w:val="24"/>
          <w:vertAlign w:val="superscript"/>
          <w:lang w:eastAsia="en-GB"/>
        </w:rPr>
        <w:t>4</w:t>
      </w:r>
      <w:r w:rsidR="00367C64" w:rsidRPr="00DE3214">
        <w:rPr>
          <w:rFonts w:ascii="Times New Roman" w:eastAsia="Times New Roman" w:hAnsi="Times New Roman" w:cs="Times New Roman"/>
          <w:noProof/>
          <w:color w:val="000000"/>
          <w:sz w:val="24"/>
          <w:szCs w:val="24"/>
          <w:vertAlign w:val="superscript"/>
          <w:lang w:eastAsia="en-GB"/>
        </w:rPr>
        <w:t>,</w:t>
      </w:r>
      <w:r w:rsidR="0065355A" w:rsidRPr="00DE3214">
        <w:rPr>
          <w:rFonts w:ascii="Times New Roman" w:eastAsia="Times New Roman" w:hAnsi="Times New Roman" w:cs="Times New Roman"/>
          <w:noProof/>
          <w:color w:val="000000"/>
          <w:sz w:val="24"/>
          <w:szCs w:val="24"/>
          <w:vertAlign w:val="superscript"/>
          <w:lang w:eastAsia="en-GB"/>
        </w:rPr>
        <w:t>19</w:t>
      </w:r>
      <w:r w:rsidR="00AD0069">
        <w:rPr>
          <w:rFonts w:ascii="Times New Roman" w:eastAsia="Times New Roman" w:hAnsi="Times New Roman" w:cs="Times New Roman"/>
          <w:noProof/>
          <w:color w:val="000000"/>
          <w:sz w:val="24"/>
          <w:szCs w:val="24"/>
          <w:vertAlign w:val="superscript"/>
          <w:lang w:eastAsia="en-GB"/>
        </w:rPr>
        <w:t>3</w:t>
      </w:r>
      <w:r w:rsidR="00972E2E" w:rsidRPr="00DE3214">
        <w:rPr>
          <w:rFonts w:ascii="Times New Roman" w:eastAsia="Times New Roman" w:hAnsi="Times New Roman" w:cs="Times New Roman"/>
          <w:noProof/>
          <w:color w:val="000000"/>
          <w:sz w:val="24"/>
          <w:szCs w:val="24"/>
          <w:vertAlign w:val="superscript"/>
          <w:lang w:eastAsia="en-GB"/>
        </w:rPr>
        <w:t>-</w:t>
      </w:r>
      <w:r w:rsidR="00972E2E">
        <w:rPr>
          <w:rFonts w:ascii="Times New Roman" w:eastAsia="Times New Roman" w:hAnsi="Times New Roman" w:cs="Times New Roman"/>
          <w:noProof/>
          <w:color w:val="000000"/>
          <w:sz w:val="24"/>
          <w:szCs w:val="24"/>
          <w:vertAlign w:val="superscript"/>
          <w:lang w:eastAsia="en-GB"/>
        </w:rPr>
        <w:t>19</w:t>
      </w:r>
      <w:r w:rsidR="00AD0069">
        <w:rPr>
          <w:rFonts w:ascii="Times New Roman" w:eastAsia="Times New Roman" w:hAnsi="Times New Roman" w:cs="Times New Roman"/>
          <w:noProof/>
          <w:color w:val="000000"/>
          <w:sz w:val="24"/>
          <w:szCs w:val="24"/>
          <w:vertAlign w:val="superscript"/>
          <w:lang w:eastAsia="en-GB"/>
        </w:rPr>
        <w:t>9</w:t>
      </w:r>
      <w:r w:rsidR="00485BC8">
        <w:rPr>
          <w:rFonts w:ascii="Times New Roman" w:eastAsia="Times New Roman" w:hAnsi="Times New Roman" w:cs="Times New Roman"/>
          <w:noProof/>
          <w:color w:val="000000"/>
          <w:sz w:val="24"/>
          <w:szCs w:val="24"/>
          <w:lang w:eastAsia="en-GB"/>
        </w:rPr>
        <w:t xml:space="preserve">. </w:t>
      </w:r>
      <w:r w:rsidR="00EF1A17">
        <w:rPr>
          <w:rFonts w:ascii="Times New Roman" w:eastAsia="Times New Roman" w:hAnsi="Times New Roman" w:cs="Times New Roman"/>
          <w:noProof/>
          <w:color w:val="000000"/>
          <w:sz w:val="24"/>
          <w:szCs w:val="24"/>
          <w:lang w:eastAsia="en-GB"/>
        </w:rPr>
        <w:t xml:space="preserve">A compliation of literature neodymium and strontium isotope </w:t>
      </w:r>
      <w:r w:rsidR="00D34AA0">
        <w:rPr>
          <w:rFonts w:ascii="Times New Roman" w:eastAsia="Times New Roman" w:hAnsi="Times New Roman" w:cs="Times New Roman"/>
          <w:noProof/>
          <w:color w:val="000000"/>
          <w:sz w:val="24"/>
          <w:szCs w:val="24"/>
          <w:lang w:eastAsia="en-GB"/>
        </w:rPr>
        <w:t xml:space="preserve">data </w:t>
      </w:r>
      <w:r w:rsidR="00EF1A17">
        <w:rPr>
          <w:rFonts w:ascii="Times New Roman" w:eastAsia="Times New Roman" w:hAnsi="Times New Roman" w:cs="Times New Roman"/>
          <w:noProof/>
          <w:color w:val="000000"/>
          <w:sz w:val="24"/>
          <w:szCs w:val="24"/>
          <w:lang w:eastAsia="en-GB"/>
        </w:rPr>
        <w:t>(visualised in Extended Data Figures 4 and 5) is provided in Supplementary Table 1.</w:t>
      </w:r>
    </w:p>
    <w:p w14:paraId="3BBEF51A" w14:textId="53032C53" w:rsidR="00D82408" w:rsidRDefault="00D36769" w:rsidP="0083338E">
      <w:pPr>
        <w:spacing w:after="120" w:line="480" w:lineRule="auto"/>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Additional</w:t>
      </w:r>
      <w:r w:rsidR="004B2045" w:rsidRPr="00DD1EC1">
        <w:rPr>
          <w:rFonts w:ascii="Times New Roman" w:hAnsi="Times New Roman" w:cs="Times New Roman"/>
          <w:b/>
          <w:bCs/>
          <w:color w:val="222222"/>
          <w:sz w:val="24"/>
          <w:szCs w:val="24"/>
          <w:shd w:val="clear" w:color="auto" w:fill="FFFFFF"/>
        </w:rPr>
        <w:t xml:space="preserve"> References</w:t>
      </w:r>
    </w:p>
    <w:p w14:paraId="588F39FB"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Goldstein, S. L., &amp; Hemming, S. R. Long-lived isotopic tracers in oceanography, </w:t>
      </w:r>
      <w:proofErr w:type="spellStart"/>
      <w:r w:rsidRPr="00730AE2">
        <w:rPr>
          <w:rFonts w:ascii="Times New Roman" w:hAnsi="Times New Roman" w:cs="Times New Roman"/>
          <w:sz w:val="24"/>
          <w:szCs w:val="24"/>
        </w:rPr>
        <w:t>paleoceanography</w:t>
      </w:r>
      <w:proofErr w:type="spellEnd"/>
      <w:r w:rsidRPr="00730AE2">
        <w:rPr>
          <w:rFonts w:ascii="Times New Roman" w:hAnsi="Times New Roman" w:cs="Times New Roman"/>
          <w:sz w:val="24"/>
          <w:szCs w:val="24"/>
        </w:rPr>
        <w:t>, and ice-sheet dynamics. Treatise on geochemistry 6, 625 (2003).</w:t>
      </w:r>
    </w:p>
    <w:p w14:paraId="09B040DB"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lastRenderedPageBreak/>
        <w:t>Garçon, M., Chauvel, C., France-</w:t>
      </w:r>
      <w:proofErr w:type="spellStart"/>
      <w:r w:rsidRPr="00730AE2">
        <w:rPr>
          <w:rFonts w:ascii="Times New Roman" w:hAnsi="Times New Roman" w:cs="Times New Roman"/>
          <w:sz w:val="24"/>
          <w:szCs w:val="24"/>
        </w:rPr>
        <w:t>Lanord</w:t>
      </w:r>
      <w:proofErr w:type="spellEnd"/>
      <w:r w:rsidRPr="00730AE2">
        <w:rPr>
          <w:rFonts w:ascii="Times New Roman" w:hAnsi="Times New Roman" w:cs="Times New Roman"/>
          <w:sz w:val="24"/>
          <w:szCs w:val="24"/>
        </w:rPr>
        <w:t xml:space="preserve">, C., </w:t>
      </w:r>
      <w:proofErr w:type="spellStart"/>
      <w:r w:rsidRPr="00730AE2">
        <w:rPr>
          <w:rFonts w:ascii="Times New Roman" w:hAnsi="Times New Roman" w:cs="Times New Roman"/>
          <w:sz w:val="24"/>
          <w:szCs w:val="24"/>
        </w:rPr>
        <w:t>Huyghe</w:t>
      </w:r>
      <w:proofErr w:type="spellEnd"/>
      <w:r w:rsidRPr="00730AE2">
        <w:rPr>
          <w:rFonts w:ascii="Times New Roman" w:hAnsi="Times New Roman" w:cs="Times New Roman"/>
          <w:sz w:val="24"/>
          <w:szCs w:val="24"/>
        </w:rPr>
        <w:t xml:space="preserve">, P., &amp; </w:t>
      </w:r>
      <w:proofErr w:type="spellStart"/>
      <w:r w:rsidRPr="00730AE2">
        <w:rPr>
          <w:rFonts w:ascii="Times New Roman" w:hAnsi="Times New Roman" w:cs="Times New Roman"/>
          <w:sz w:val="24"/>
          <w:szCs w:val="24"/>
        </w:rPr>
        <w:t>Lavé</w:t>
      </w:r>
      <w:proofErr w:type="spellEnd"/>
      <w:r w:rsidRPr="00730AE2">
        <w:rPr>
          <w:rFonts w:ascii="Times New Roman" w:hAnsi="Times New Roman" w:cs="Times New Roman"/>
          <w:sz w:val="24"/>
          <w:szCs w:val="24"/>
        </w:rPr>
        <w:t>, J. (2013). Continental sedimentary processes decouple Nd and Hf isotopes. </w:t>
      </w:r>
      <w:proofErr w:type="spellStart"/>
      <w:r w:rsidRPr="00730AE2">
        <w:rPr>
          <w:rFonts w:ascii="Times New Roman" w:hAnsi="Times New Roman" w:cs="Times New Roman"/>
          <w:sz w:val="24"/>
          <w:szCs w:val="24"/>
        </w:rPr>
        <w:t>Geochimica</w:t>
      </w:r>
      <w:proofErr w:type="spellEnd"/>
      <w:r w:rsidRPr="00730AE2">
        <w:rPr>
          <w:rFonts w:ascii="Times New Roman" w:hAnsi="Times New Roman" w:cs="Times New Roman"/>
          <w:sz w:val="24"/>
          <w:szCs w:val="24"/>
        </w:rPr>
        <w:t xml:space="preserve"> et </w:t>
      </w:r>
      <w:proofErr w:type="spellStart"/>
      <w:r w:rsidRPr="00730AE2">
        <w:rPr>
          <w:rFonts w:ascii="Times New Roman" w:hAnsi="Times New Roman" w:cs="Times New Roman"/>
          <w:sz w:val="24"/>
          <w:szCs w:val="24"/>
        </w:rPr>
        <w:t>Cosmochimica</w:t>
      </w:r>
      <w:proofErr w:type="spellEnd"/>
      <w:r w:rsidRPr="00730AE2">
        <w:rPr>
          <w:rFonts w:ascii="Times New Roman" w:hAnsi="Times New Roman" w:cs="Times New Roman"/>
          <w:sz w:val="24"/>
          <w:szCs w:val="24"/>
        </w:rPr>
        <w:t xml:space="preserve"> Acta, 121, 177-195.</w:t>
      </w:r>
    </w:p>
    <w:p w14:paraId="49B4CFE6"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Gutjahr</w:t>
      </w:r>
      <w:proofErr w:type="spellEnd"/>
      <w:r w:rsidRPr="00730AE2">
        <w:rPr>
          <w:rFonts w:ascii="Times New Roman" w:hAnsi="Times New Roman" w:cs="Times New Roman"/>
          <w:sz w:val="24"/>
          <w:szCs w:val="24"/>
        </w:rPr>
        <w:t xml:space="preserve">, M., Frank, M., Stirling, C. H., Klemm, V., Van de Flierdt, T., &amp; Halliday, A. N. Reliable extraction of a </w:t>
      </w:r>
      <w:proofErr w:type="spellStart"/>
      <w:r w:rsidRPr="00730AE2">
        <w:rPr>
          <w:rFonts w:ascii="Times New Roman" w:hAnsi="Times New Roman" w:cs="Times New Roman"/>
          <w:sz w:val="24"/>
          <w:szCs w:val="24"/>
        </w:rPr>
        <w:t>deepwater</w:t>
      </w:r>
      <w:proofErr w:type="spellEnd"/>
      <w:r w:rsidRPr="00730AE2">
        <w:rPr>
          <w:rFonts w:ascii="Times New Roman" w:hAnsi="Times New Roman" w:cs="Times New Roman"/>
          <w:sz w:val="24"/>
          <w:szCs w:val="24"/>
        </w:rPr>
        <w:t xml:space="preserve"> trace metal isotope signal from Fe–Mn oxyhydroxide coatings of marine sediments. Chemical Geology 242, 351-370 (2007).</w:t>
      </w:r>
    </w:p>
    <w:p w14:paraId="38988931"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Simões</w:t>
      </w:r>
      <w:proofErr w:type="spellEnd"/>
      <w:r w:rsidRPr="00730AE2">
        <w:rPr>
          <w:rFonts w:ascii="Times New Roman" w:hAnsi="Times New Roman" w:cs="Times New Roman"/>
          <w:sz w:val="24"/>
          <w:szCs w:val="24"/>
        </w:rPr>
        <w:t xml:space="preserve"> Pereira, P. et al. Geochemical fingerprints of glacially eroded bedrock from West Antarctica: Detrital thermochronology, radiogenic isotope systematics and trace element geochemistry in Late Holocene glacial-marine sediments. Earth-Science Reviews 182, 204-232 (2018).</w:t>
      </w:r>
    </w:p>
    <w:p w14:paraId="4ED3E016"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Tanaka, T. et al. JNdi-1: a neodymium isotopic reference in consistency with </w:t>
      </w:r>
      <w:proofErr w:type="spellStart"/>
      <w:r w:rsidRPr="00730AE2">
        <w:rPr>
          <w:rFonts w:ascii="Times New Roman" w:hAnsi="Times New Roman" w:cs="Times New Roman"/>
          <w:sz w:val="24"/>
          <w:szCs w:val="24"/>
        </w:rPr>
        <w:t>LaJolla</w:t>
      </w:r>
      <w:proofErr w:type="spellEnd"/>
      <w:r w:rsidRPr="00730AE2">
        <w:rPr>
          <w:rFonts w:ascii="Times New Roman" w:hAnsi="Times New Roman" w:cs="Times New Roman"/>
          <w:sz w:val="24"/>
          <w:szCs w:val="24"/>
        </w:rPr>
        <w:t xml:space="preserve"> neodymium. Chem. Geol. 168, 279–281 (2000).</w:t>
      </w:r>
    </w:p>
    <w:p w14:paraId="31488A2E"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Weis, D. et al. High-precision isotopic characterization of USGS reference materials by TIMS and MC-ICP-MS. Geochem. </w:t>
      </w:r>
      <w:proofErr w:type="spellStart"/>
      <w:r w:rsidRPr="00730AE2">
        <w:rPr>
          <w:rFonts w:ascii="Times New Roman" w:hAnsi="Times New Roman" w:cs="Times New Roman"/>
          <w:sz w:val="24"/>
          <w:szCs w:val="24"/>
        </w:rPr>
        <w:t>Geophys</w:t>
      </w:r>
      <w:proofErr w:type="spellEnd"/>
      <w:r w:rsidRPr="00730AE2">
        <w:rPr>
          <w:rFonts w:ascii="Times New Roman" w:hAnsi="Times New Roman" w:cs="Times New Roman"/>
          <w:sz w:val="24"/>
          <w:szCs w:val="24"/>
        </w:rPr>
        <w:t xml:space="preserve">. </w:t>
      </w:r>
      <w:proofErr w:type="spellStart"/>
      <w:r w:rsidRPr="00730AE2">
        <w:rPr>
          <w:rFonts w:ascii="Times New Roman" w:hAnsi="Times New Roman" w:cs="Times New Roman"/>
          <w:sz w:val="24"/>
          <w:szCs w:val="24"/>
        </w:rPr>
        <w:t>Geosyst</w:t>
      </w:r>
      <w:proofErr w:type="spellEnd"/>
      <w:r w:rsidRPr="00730AE2">
        <w:rPr>
          <w:rFonts w:ascii="Times New Roman" w:hAnsi="Times New Roman" w:cs="Times New Roman"/>
          <w:sz w:val="24"/>
          <w:szCs w:val="24"/>
        </w:rPr>
        <w:t>. 7, Q08006 (2006).</w:t>
      </w:r>
    </w:p>
    <w:p w14:paraId="46E9C68D"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Jacobsen, S. B. &amp; </w:t>
      </w:r>
      <w:proofErr w:type="spellStart"/>
      <w:r w:rsidRPr="00730AE2">
        <w:rPr>
          <w:rFonts w:ascii="Times New Roman" w:hAnsi="Times New Roman" w:cs="Times New Roman"/>
          <w:sz w:val="24"/>
          <w:szCs w:val="24"/>
        </w:rPr>
        <w:t>Wasserburg</w:t>
      </w:r>
      <w:proofErr w:type="spellEnd"/>
      <w:r w:rsidRPr="00730AE2">
        <w:rPr>
          <w:rFonts w:ascii="Times New Roman" w:hAnsi="Times New Roman" w:cs="Times New Roman"/>
          <w:sz w:val="24"/>
          <w:szCs w:val="24"/>
        </w:rPr>
        <w:t>, G. J. Earth planet. Sci. Lett. 50, 139 (1980).</w:t>
      </w:r>
    </w:p>
    <w:p w14:paraId="1172DFC6"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Sláma</w:t>
      </w:r>
      <w:proofErr w:type="spellEnd"/>
      <w:r w:rsidRPr="00730AE2">
        <w:rPr>
          <w:rFonts w:ascii="Times New Roman" w:hAnsi="Times New Roman" w:cs="Times New Roman"/>
          <w:sz w:val="24"/>
          <w:szCs w:val="24"/>
        </w:rPr>
        <w:t xml:space="preserve">, J. et al. </w:t>
      </w:r>
      <w:proofErr w:type="spellStart"/>
      <w:r w:rsidRPr="00730AE2">
        <w:rPr>
          <w:rFonts w:ascii="Times New Roman" w:hAnsi="Times New Roman" w:cs="Times New Roman"/>
          <w:sz w:val="24"/>
          <w:szCs w:val="24"/>
        </w:rPr>
        <w:t>Plešovice</w:t>
      </w:r>
      <w:proofErr w:type="spellEnd"/>
      <w:r w:rsidRPr="00730AE2">
        <w:rPr>
          <w:rFonts w:ascii="Times New Roman" w:hAnsi="Times New Roman" w:cs="Times New Roman"/>
          <w:sz w:val="24"/>
          <w:szCs w:val="24"/>
        </w:rPr>
        <w:t xml:space="preserve"> zircon—a new natural reference material for U–Pb and Hf isotopic microanalysis. Chemical Geology 249, 1-35 (2008).</w:t>
      </w:r>
    </w:p>
    <w:p w14:paraId="7EFF6C84"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Pearce, N. J. et al. A compilation of new and published major and trace element data for NIST SRM 610 and NIST SRM 612 glass reference materials. </w:t>
      </w:r>
      <w:proofErr w:type="spellStart"/>
      <w:r w:rsidRPr="00730AE2">
        <w:rPr>
          <w:rFonts w:ascii="Times New Roman" w:hAnsi="Times New Roman" w:cs="Times New Roman"/>
          <w:sz w:val="24"/>
          <w:szCs w:val="24"/>
        </w:rPr>
        <w:t>Geostandards</w:t>
      </w:r>
      <w:proofErr w:type="spellEnd"/>
      <w:r w:rsidRPr="00730AE2">
        <w:rPr>
          <w:rFonts w:ascii="Times New Roman" w:hAnsi="Times New Roman" w:cs="Times New Roman"/>
          <w:sz w:val="24"/>
          <w:szCs w:val="24"/>
        </w:rPr>
        <w:t xml:space="preserve"> newsletter 21, 115-144 (1997).</w:t>
      </w:r>
    </w:p>
    <w:p w14:paraId="27F30FFF"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Griffin, W. L. GLITTER: data reduction software for laser ablation ICP-MS. Laser Ablation ICP-MS in the Earth Sciences: Current practices and outstanding issues, 308-311 (2008).</w:t>
      </w:r>
    </w:p>
    <w:p w14:paraId="32B96FD8"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Vermeesch, P. How many grains are needed for a provenance study? Earth and Planetary Science Letters 224, 441-451 (2004).</w:t>
      </w:r>
    </w:p>
    <w:p w14:paraId="0F0492E1"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Jackson, S. E., Pearson, N. J., Griffin, W. L., &amp; Belousova, E. A. The application of laser ablation-inductively coupled plasma-mass spectrometry to in situ U–Pb zircon geochronology. Chemical geology 211, 47-69 (2004).</w:t>
      </w:r>
    </w:p>
    <w:p w14:paraId="3D837A4F"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Vermeesch, P. </w:t>
      </w:r>
      <w:proofErr w:type="spellStart"/>
      <w:r w:rsidRPr="00730AE2">
        <w:rPr>
          <w:rFonts w:ascii="Times New Roman" w:hAnsi="Times New Roman" w:cs="Times New Roman"/>
          <w:sz w:val="24"/>
          <w:szCs w:val="24"/>
        </w:rPr>
        <w:t>IsoplotR</w:t>
      </w:r>
      <w:proofErr w:type="spellEnd"/>
      <w:r w:rsidRPr="00730AE2">
        <w:rPr>
          <w:rFonts w:ascii="Times New Roman" w:hAnsi="Times New Roman" w:cs="Times New Roman"/>
          <w:sz w:val="24"/>
          <w:szCs w:val="24"/>
        </w:rPr>
        <w:t>: A free and open toolbox for geochronology. Geoscience Frontiers 9, 1479-1493 (2018).</w:t>
      </w:r>
    </w:p>
    <w:p w14:paraId="77F807DB"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Talarico F. &amp; Sandroni S. Petrography, Mineral Chemistry and Provenance of Basement Clasts in the CRP-1 </w:t>
      </w:r>
      <w:proofErr w:type="spellStart"/>
      <w:r w:rsidRPr="00730AE2">
        <w:rPr>
          <w:rFonts w:ascii="Times New Roman" w:hAnsi="Times New Roman" w:cs="Times New Roman"/>
          <w:sz w:val="24"/>
          <w:szCs w:val="24"/>
        </w:rPr>
        <w:t>Drillcore</w:t>
      </w:r>
      <w:proofErr w:type="spellEnd"/>
      <w:r w:rsidRPr="00730AE2">
        <w:rPr>
          <w:rFonts w:ascii="Times New Roman" w:hAnsi="Times New Roman" w:cs="Times New Roman"/>
          <w:sz w:val="24"/>
          <w:szCs w:val="24"/>
        </w:rPr>
        <w:t xml:space="preserve"> (Victoria Land Basin, Antarctica). Terra </w:t>
      </w:r>
      <w:proofErr w:type="spellStart"/>
      <w:r w:rsidRPr="00730AE2">
        <w:rPr>
          <w:rFonts w:ascii="Times New Roman" w:hAnsi="Times New Roman" w:cs="Times New Roman"/>
          <w:sz w:val="24"/>
          <w:szCs w:val="24"/>
        </w:rPr>
        <w:t>Antartica</w:t>
      </w:r>
      <w:proofErr w:type="spellEnd"/>
      <w:r w:rsidRPr="00730AE2">
        <w:rPr>
          <w:rFonts w:ascii="Times New Roman" w:hAnsi="Times New Roman" w:cs="Times New Roman"/>
          <w:sz w:val="24"/>
          <w:szCs w:val="24"/>
        </w:rPr>
        <w:t xml:space="preserve"> 5, 601-610 (1998).</w:t>
      </w:r>
    </w:p>
    <w:p w14:paraId="015250A0"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Talarico, F., Sandroni, S., Provenance signature of the Antarctic Ice Sheets in the Ross Embayment during the Late Miocene to Early Pliocene: the ANDRILL AND-1B core record. Global and Planetary Change 69, 103–123 (2009).</w:t>
      </w:r>
    </w:p>
    <w:p w14:paraId="4DEBCB89"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Talarico F., Sandroni S., Fielding C.R. &amp; Atkins C. Variability, Petrography and Provenance of Basement Clasts from CRP-2/2A </w:t>
      </w:r>
      <w:proofErr w:type="spellStart"/>
      <w:r w:rsidRPr="00730AE2">
        <w:rPr>
          <w:rFonts w:ascii="Times New Roman" w:hAnsi="Times New Roman" w:cs="Times New Roman"/>
          <w:sz w:val="24"/>
          <w:szCs w:val="24"/>
        </w:rPr>
        <w:t>Drillcore</w:t>
      </w:r>
      <w:proofErr w:type="spellEnd"/>
      <w:r w:rsidRPr="00730AE2">
        <w:rPr>
          <w:rFonts w:ascii="Times New Roman" w:hAnsi="Times New Roman" w:cs="Times New Roman"/>
          <w:sz w:val="24"/>
          <w:szCs w:val="24"/>
        </w:rPr>
        <w:t xml:space="preserve"> (Victoria Land Basin, Ross Sea, Antarctica). Terra Antarctica 7, 529-544 (2000).</w:t>
      </w:r>
    </w:p>
    <w:p w14:paraId="69EC3690"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Sandroni, S., and Talarico, F. M. Petrography and provenance of basement clasts and clast variability in CRP-3 </w:t>
      </w:r>
      <w:proofErr w:type="spellStart"/>
      <w:r w:rsidRPr="00730AE2">
        <w:rPr>
          <w:rFonts w:ascii="Times New Roman" w:hAnsi="Times New Roman" w:cs="Times New Roman"/>
          <w:sz w:val="24"/>
          <w:szCs w:val="24"/>
        </w:rPr>
        <w:t>drillcore</w:t>
      </w:r>
      <w:proofErr w:type="spellEnd"/>
      <w:r w:rsidRPr="00730AE2">
        <w:rPr>
          <w:rFonts w:ascii="Times New Roman" w:hAnsi="Times New Roman" w:cs="Times New Roman"/>
          <w:sz w:val="24"/>
          <w:szCs w:val="24"/>
        </w:rPr>
        <w:t xml:space="preserve"> (Victoria Land Basin, Antarctica), Terra Antarctica 8, 449-467 (2001).</w:t>
      </w:r>
    </w:p>
    <w:p w14:paraId="25F617EB"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lastRenderedPageBreak/>
        <w:t xml:space="preserve">Wood, G. D., Gabriel, A. M. &amp; Lawson, J. C. In: Palynology: Principles and Applications (Eds </w:t>
      </w:r>
      <w:proofErr w:type="spellStart"/>
      <w:r w:rsidRPr="00730AE2">
        <w:rPr>
          <w:rFonts w:ascii="Times New Roman" w:hAnsi="Times New Roman" w:cs="Times New Roman"/>
          <w:sz w:val="24"/>
          <w:szCs w:val="24"/>
        </w:rPr>
        <w:t>Jansonius</w:t>
      </w:r>
      <w:proofErr w:type="spellEnd"/>
      <w:r w:rsidRPr="00730AE2">
        <w:rPr>
          <w:rFonts w:ascii="Times New Roman" w:hAnsi="Times New Roman" w:cs="Times New Roman"/>
          <w:sz w:val="24"/>
          <w:szCs w:val="24"/>
        </w:rPr>
        <w:t>, J. &amp; McGregor, D. C.) 29–50. American Association of Stratigraphic Palynologists Foundation, Dallas, TX (1996).</w:t>
      </w:r>
    </w:p>
    <w:p w14:paraId="6D005189"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Raine, J.I., Mildenhall, D.C., Kennedy, E.M. New Zealand fossil spores and pollen: an illustrated catalogue. In: GNS Science Miscellaneous Series No. 4, 4th edition. http://data.gns.cri.nz/sporepollen/index.htm (2011).</w:t>
      </w:r>
    </w:p>
    <w:p w14:paraId="4044D354"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Prebble, J. G. Descriptions and occurrences of pollen and spores from New Zealand Cenozoic sediments, GNS Science Internal Report 2016/09, 137 (2016).</w:t>
      </w:r>
    </w:p>
    <w:p w14:paraId="2B6C2059"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Askin</w:t>
      </w:r>
      <w:proofErr w:type="spellEnd"/>
      <w:r w:rsidRPr="00730AE2">
        <w:rPr>
          <w:rFonts w:ascii="Times New Roman" w:hAnsi="Times New Roman" w:cs="Times New Roman"/>
          <w:sz w:val="24"/>
          <w:szCs w:val="24"/>
        </w:rPr>
        <w:t xml:space="preserve">, R.A. Spores and pollen from the McMurdo Sound erratics, Antarctica </w:t>
      </w:r>
      <w:proofErr w:type="gramStart"/>
      <w:r w:rsidRPr="00730AE2">
        <w:rPr>
          <w:rFonts w:ascii="Times New Roman" w:hAnsi="Times New Roman" w:cs="Times New Roman"/>
          <w:sz w:val="24"/>
          <w:szCs w:val="24"/>
        </w:rPr>
        <w:t>In</w:t>
      </w:r>
      <w:proofErr w:type="gramEnd"/>
      <w:r w:rsidRPr="00730AE2">
        <w:rPr>
          <w:rFonts w:ascii="Times New Roman" w:hAnsi="Times New Roman" w:cs="Times New Roman"/>
          <w:sz w:val="24"/>
          <w:szCs w:val="24"/>
        </w:rPr>
        <w:t xml:space="preserve">: Palaeobiology and Palaeoenvironments of Eocene Rocks, McMurdo Sound, East Antarctica. Antarctic Research Series v76 (Eds. </w:t>
      </w:r>
      <w:proofErr w:type="spellStart"/>
      <w:r w:rsidRPr="00730AE2">
        <w:rPr>
          <w:rFonts w:ascii="Times New Roman" w:hAnsi="Times New Roman" w:cs="Times New Roman"/>
          <w:sz w:val="24"/>
          <w:szCs w:val="24"/>
        </w:rPr>
        <w:t>Stilwel</w:t>
      </w:r>
      <w:proofErr w:type="spellEnd"/>
      <w:r w:rsidRPr="00730AE2">
        <w:rPr>
          <w:rFonts w:ascii="Times New Roman" w:hAnsi="Times New Roman" w:cs="Times New Roman"/>
          <w:sz w:val="24"/>
          <w:szCs w:val="24"/>
        </w:rPr>
        <w:t>, J.D. and Feldman, R.M.), American Geophysical Union 2000 (2000).</w:t>
      </w:r>
    </w:p>
    <w:p w14:paraId="6E21C035"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Askin</w:t>
      </w:r>
      <w:proofErr w:type="spellEnd"/>
      <w:r w:rsidRPr="00730AE2">
        <w:rPr>
          <w:rFonts w:ascii="Times New Roman" w:hAnsi="Times New Roman" w:cs="Times New Roman"/>
          <w:sz w:val="24"/>
          <w:szCs w:val="24"/>
        </w:rPr>
        <w:t>, R.A. and Raine, J. I. Oligocene and Early Miocene terrestrial palynology of the Cape Roberts Drillhole CRP-2/2A, Victoria Land Basin, Antarctica. Terra Antarctica 7, 493-501 (2000).</w:t>
      </w:r>
    </w:p>
    <w:p w14:paraId="1FD7B534"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Truswell</w:t>
      </w:r>
      <w:proofErr w:type="spellEnd"/>
      <w:r w:rsidRPr="00730AE2">
        <w:rPr>
          <w:rFonts w:ascii="Times New Roman" w:hAnsi="Times New Roman" w:cs="Times New Roman"/>
          <w:sz w:val="24"/>
          <w:szCs w:val="24"/>
        </w:rPr>
        <w:t xml:space="preserve">, E.M. Recycled Cretaceous and Tertiary pollen and spores in Antarctic marine sediments: a catalogue. </w:t>
      </w:r>
      <w:proofErr w:type="spellStart"/>
      <w:r w:rsidRPr="00730AE2">
        <w:rPr>
          <w:rFonts w:ascii="Times New Roman" w:hAnsi="Times New Roman" w:cs="Times New Roman"/>
          <w:sz w:val="24"/>
          <w:szCs w:val="24"/>
        </w:rPr>
        <w:t>Palaeontographica</w:t>
      </w:r>
      <w:proofErr w:type="spellEnd"/>
      <w:r w:rsidRPr="00730AE2">
        <w:rPr>
          <w:rFonts w:ascii="Times New Roman" w:hAnsi="Times New Roman" w:cs="Times New Roman"/>
          <w:sz w:val="24"/>
          <w:szCs w:val="24"/>
        </w:rPr>
        <w:t xml:space="preserve"> </w:t>
      </w:r>
      <w:proofErr w:type="spellStart"/>
      <w:r w:rsidRPr="00730AE2">
        <w:rPr>
          <w:rFonts w:ascii="Times New Roman" w:hAnsi="Times New Roman" w:cs="Times New Roman"/>
          <w:sz w:val="24"/>
          <w:szCs w:val="24"/>
        </w:rPr>
        <w:t>Abteilung</w:t>
      </w:r>
      <w:proofErr w:type="spellEnd"/>
      <w:r w:rsidRPr="00730AE2">
        <w:rPr>
          <w:rFonts w:ascii="Times New Roman" w:hAnsi="Times New Roman" w:cs="Times New Roman"/>
          <w:sz w:val="24"/>
          <w:szCs w:val="24"/>
        </w:rPr>
        <w:t xml:space="preserve"> B 186, 121-174 (1983).</w:t>
      </w:r>
    </w:p>
    <w:p w14:paraId="314F60C9"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Fensome, R. A. &amp; Williams, G. L. The Lentin and Williams index of fossil dinoflagellates. American Association of Stratigraphic Palynologists Foundation Contribution Series 42 (2004).</w:t>
      </w:r>
    </w:p>
    <w:p w14:paraId="4D40D124"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Hannah, M. J., Wilson, G. J. &amp; Wrenn, J. H. Oligocene and </w:t>
      </w:r>
      <w:proofErr w:type="spellStart"/>
      <w:r w:rsidRPr="00730AE2">
        <w:rPr>
          <w:rFonts w:ascii="Times New Roman" w:hAnsi="Times New Roman" w:cs="Times New Roman"/>
          <w:sz w:val="24"/>
          <w:szCs w:val="24"/>
        </w:rPr>
        <w:t>miocene</w:t>
      </w:r>
      <w:proofErr w:type="spellEnd"/>
      <w:r w:rsidRPr="00730AE2">
        <w:rPr>
          <w:rFonts w:ascii="Times New Roman" w:hAnsi="Times New Roman" w:cs="Times New Roman"/>
          <w:sz w:val="24"/>
          <w:szCs w:val="24"/>
        </w:rPr>
        <w:t xml:space="preserve"> marine palynomorphs from CRP-2/2A, Victoria Land Basin, Antarctica. Terra </w:t>
      </w:r>
      <w:proofErr w:type="spellStart"/>
      <w:r w:rsidRPr="00730AE2">
        <w:rPr>
          <w:rFonts w:ascii="Times New Roman" w:hAnsi="Times New Roman" w:cs="Times New Roman"/>
          <w:sz w:val="24"/>
          <w:szCs w:val="24"/>
        </w:rPr>
        <w:t>Antarct</w:t>
      </w:r>
      <w:proofErr w:type="spellEnd"/>
      <w:r w:rsidRPr="00730AE2">
        <w:rPr>
          <w:rFonts w:ascii="Times New Roman" w:hAnsi="Times New Roman" w:cs="Times New Roman"/>
          <w:sz w:val="24"/>
          <w:szCs w:val="24"/>
        </w:rPr>
        <w:t>. 7 503–511 (2000).</w:t>
      </w:r>
    </w:p>
    <w:p w14:paraId="4AA42EEA"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Hannah, M. J. The palynology of ODP site 1165, </w:t>
      </w:r>
      <w:proofErr w:type="spellStart"/>
      <w:r w:rsidRPr="00730AE2">
        <w:rPr>
          <w:rFonts w:ascii="Times New Roman" w:hAnsi="Times New Roman" w:cs="Times New Roman"/>
          <w:sz w:val="24"/>
          <w:szCs w:val="24"/>
        </w:rPr>
        <w:t>Prydz</w:t>
      </w:r>
      <w:proofErr w:type="spellEnd"/>
      <w:r w:rsidRPr="00730AE2">
        <w:rPr>
          <w:rFonts w:ascii="Times New Roman" w:hAnsi="Times New Roman" w:cs="Times New Roman"/>
          <w:sz w:val="24"/>
          <w:szCs w:val="24"/>
        </w:rPr>
        <w:t xml:space="preserve"> Bay, East Antarctica: a record of Miocene glacial advance and retreat. </w:t>
      </w:r>
      <w:proofErr w:type="spellStart"/>
      <w:r w:rsidRPr="00730AE2">
        <w:rPr>
          <w:rFonts w:ascii="Times New Roman" w:hAnsi="Times New Roman" w:cs="Times New Roman"/>
          <w:sz w:val="24"/>
          <w:szCs w:val="24"/>
        </w:rPr>
        <w:t>Palaeogeogr</w:t>
      </w:r>
      <w:proofErr w:type="spellEnd"/>
      <w:r w:rsidRPr="00730AE2">
        <w:rPr>
          <w:rFonts w:ascii="Times New Roman" w:hAnsi="Times New Roman" w:cs="Times New Roman"/>
          <w:sz w:val="24"/>
          <w:szCs w:val="24"/>
        </w:rPr>
        <w:t xml:space="preserve">. </w:t>
      </w:r>
      <w:proofErr w:type="spellStart"/>
      <w:r w:rsidRPr="00730AE2">
        <w:rPr>
          <w:rFonts w:ascii="Times New Roman" w:hAnsi="Times New Roman" w:cs="Times New Roman"/>
          <w:sz w:val="24"/>
          <w:szCs w:val="24"/>
        </w:rPr>
        <w:t>Palaeoclimatol</w:t>
      </w:r>
      <w:proofErr w:type="spellEnd"/>
      <w:r w:rsidRPr="00730AE2">
        <w:rPr>
          <w:rFonts w:ascii="Times New Roman" w:hAnsi="Times New Roman" w:cs="Times New Roman"/>
          <w:sz w:val="24"/>
          <w:szCs w:val="24"/>
        </w:rPr>
        <w:t xml:space="preserve">. </w:t>
      </w:r>
      <w:proofErr w:type="spellStart"/>
      <w:r w:rsidRPr="00730AE2">
        <w:rPr>
          <w:rFonts w:ascii="Times New Roman" w:hAnsi="Times New Roman" w:cs="Times New Roman"/>
          <w:sz w:val="24"/>
          <w:szCs w:val="24"/>
        </w:rPr>
        <w:t>Palaeoecol</w:t>
      </w:r>
      <w:proofErr w:type="spellEnd"/>
      <w:r w:rsidRPr="00730AE2">
        <w:rPr>
          <w:rFonts w:ascii="Times New Roman" w:hAnsi="Times New Roman" w:cs="Times New Roman"/>
          <w:sz w:val="24"/>
          <w:szCs w:val="24"/>
        </w:rPr>
        <w:t>. 231, 120–133 (2006).</w:t>
      </w:r>
    </w:p>
    <w:p w14:paraId="17A8A2DF"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Clowes, C. D., Hannah, M. J., Wilson, G. J. &amp; Wrenn, J. H. Marine </w:t>
      </w:r>
      <w:proofErr w:type="spellStart"/>
      <w:r w:rsidRPr="00730AE2">
        <w:rPr>
          <w:rFonts w:ascii="Times New Roman" w:hAnsi="Times New Roman" w:cs="Times New Roman"/>
          <w:sz w:val="24"/>
          <w:szCs w:val="24"/>
        </w:rPr>
        <w:t>palynostratigraphy</w:t>
      </w:r>
      <w:proofErr w:type="spellEnd"/>
      <w:r w:rsidRPr="00730AE2">
        <w:rPr>
          <w:rFonts w:ascii="Times New Roman" w:hAnsi="Times New Roman" w:cs="Times New Roman"/>
          <w:sz w:val="24"/>
          <w:szCs w:val="24"/>
        </w:rPr>
        <w:t xml:space="preserve"> of the Cape Roberts Drill-holes, Victoria Land Basin, Antarctica, with descriptions of six new species of organic-walled dinoflagellate cyst. Mar. </w:t>
      </w:r>
      <w:proofErr w:type="spellStart"/>
      <w:r w:rsidRPr="00730AE2">
        <w:rPr>
          <w:rFonts w:ascii="Times New Roman" w:hAnsi="Times New Roman" w:cs="Times New Roman"/>
          <w:sz w:val="24"/>
          <w:szCs w:val="24"/>
        </w:rPr>
        <w:t>Micropaleontol</w:t>
      </w:r>
      <w:proofErr w:type="spellEnd"/>
      <w:r w:rsidRPr="00730AE2">
        <w:rPr>
          <w:rFonts w:ascii="Times New Roman" w:hAnsi="Times New Roman" w:cs="Times New Roman"/>
          <w:sz w:val="24"/>
          <w:szCs w:val="24"/>
        </w:rPr>
        <w:t>. 126, 65–84 (2016).</w:t>
      </w:r>
    </w:p>
    <w:p w14:paraId="3B7D1303"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Bijl P., et al. Stratigraphic calibration of Oligocene–Miocene organic-walled dinoflagellate cysts from offshore Wilkes Land, East Antarctica, and a zonation proposal. J. Micropalaeontology 37, 105–138 (2018). https://doi.org/10.5194/jm-37-105-2018</w:t>
      </w:r>
    </w:p>
    <w:p w14:paraId="484F374D"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Benninghoff</w:t>
      </w:r>
      <w:proofErr w:type="spellEnd"/>
      <w:r w:rsidRPr="00730AE2">
        <w:rPr>
          <w:rFonts w:ascii="Times New Roman" w:hAnsi="Times New Roman" w:cs="Times New Roman"/>
          <w:sz w:val="24"/>
          <w:szCs w:val="24"/>
        </w:rPr>
        <w:t xml:space="preserve">, W. S. Calculation of pollen and </w:t>
      </w:r>
      <w:proofErr w:type="gramStart"/>
      <w:r w:rsidRPr="00730AE2">
        <w:rPr>
          <w:rFonts w:ascii="Times New Roman" w:hAnsi="Times New Roman" w:cs="Times New Roman"/>
          <w:sz w:val="24"/>
          <w:szCs w:val="24"/>
        </w:rPr>
        <w:t>spores</w:t>
      </w:r>
      <w:proofErr w:type="gramEnd"/>
      <w:r w:rsidRPr="00730AE2">
        <w:rPr>
          <w:rFonts w:ascii="Times New Roman" w:hAnsi="Times New Roman" w:cs="Times New Roman"/>
          <w:sz w:val="24"/>
          <w:szCs w:val="24"/>
        </w:rPr>
        <w:t xml:space="preserve"> density in sediments by addition of exotic pollen in known quantities. Pollen et Spores 6, 332–333 (1962).</w:t>
      </w:r>
    </w:p>
    <w:p w14:paraId="22095D51"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Harland, R., &amp; Pudsey, C. J. Dinoflagellate cysts from sediment traps deployed in the Bellingshausen, Weddell and Scotia seas, Antarctica. Mar. </w:t>
      </w:r>
      <w:proofErr w:type="spellStart"/>
      <w:r w:rsidRPr="00730AE2">
        <w:rPr>
          <w:rFonts w:ascii="Times New Roman" w:hAnsi="Times New Roman" w:cs="Times New Roman"/>
          <w:sz w:val="24"/>
          <w:szCs w:val="24"/>
        </w:rPr>
        <w:t>Micropaleontol</w:t>
      </w:r>
      <w:proofErr w:type="spellEnd"/>
      <w:r w:rsidRPr="00730AE2">
        <w:rPr>
          <w:rFonts w:ascii="Times New Roman" w:hAnsi="Times New Roman" w:cs="Times New Roman"/>
          <w:sz w:val="24"/>
          <w:szCs w:val="24"/>
        </w:rPr>
        <w:t>. 37, 77-99 (1999).</w:t>
      </w:r>
    </w:p>
    <w:p w14:paraId="5C4DA5D2"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Prebble, J. G. et al. An expanded modern dinoflagellate cyst dataset for the Southwest Pacific and Southern Hemisphere with environmental associations. Mar. </w:t>
      </w:r>
      <w:proofErr w:type="spellStart"/>
      <w:r w:rsidRPr="00730AE2">
        <w:rPr>
          <w:rFonts w:ascii="Times New Roman" w:hAnsi="Times New Roman" w:cs="Times New Roman"/>
          <w:sz w:val="24"/>
          <w:szCs w:val="24"/>
        </w:rPr>
        <w:t>Micropaleontol</w:t>
      </w:r>
      <w:proofErr w:type="spellEnd"/>
      <w:r w:rsidRPr="00730AE2">
        <w:rPr>
          <w:rFonts w:ascii="Times New Roman" w:hAnsi="Times New Roman" w:cs="Times New Roman"/>
          <w:sz w:val="24"/>
          <w:szCs w:val="24"/>
        </w:rPr>
        <w:t>. 101, 33–48 (2013).</w:t>
      </w:r>
    </w:p>
    <w:p w14:paraId="29DF4860"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Hartman, J. D., Bijl, P. K., &amp; Sangiorgi, F. A review of the ecological affinities of marine organic microfossils from a Holocene record offshore of </w:t>
      </w:r>
      <w:proofErr w:type="spellStart"/>
      <w:r w:rsidRPr="00730AE2">
        <w:rPr>
          <w:rFonts w:ascii="Times New Roman" w:hAnsi="Times New Roman" w:cs="Times New Roman"/>
          <w:sz w:val="24"/>
          <w:szCs w:val="24"/>
        </w:rPr>
        <w:t>Adélie</w:t>
      </w:r>
      <w:proofErr w:type="spellEnd"/>
      <w:r w:rsidRPr="00730AE2">
        <w:rPr>
          <w:rFonts w:ascii="Times New Roman" w:hAnsi="Times New Roman" w:cs="Times New Roman"/>
          <w:sz w:val="24"/>
          <w:szCs w:val="24"/>
        </w:rPr>
        <w:t xml:space="preserve"> Land (East Antarctica). Journal of Micropalaeontology 37, 445-497 (2018).</w:t>
      </w:r>
    </w:p>
    <w:p w14:paraId="75E8519B"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Zonneveld, K. A. et al. Atlas of modern dinoflagellate cyst distribution based on 2405 data points. Review of Palaeobotany and Palynology 191, 1-197 (2013).</w:t>
      </w:r>
    </w:p>
    <w:p w14:paraId="6C8F9321"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lastRenderedPageBreak/>
        <w:t>Warny</w:t>
      </w:r>
      <w:proofErr w:type="spellEnd"/>
      <w:r w:rsidRPr="00730AE2">
        <w:rPr>
          <w:rFonts w:ascii="Times New Roman" w:hAnsi="Times New Roman" w:cs="Times New Roman"/>
          <w:sz w:val="24"/>
          <w:szCs w:val="24"/>
        </w:rPr>
        <w:t>, S. et al. Palynomorphs from a sediment core reveal a sudden remarkably warm Antarctica during the middle Miocene. Geology 37, 955–958 (2009).</w:t>
      </w:r>
    </w:p>
    <w:p w14:paraId="5B0C4183"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Sangiorgi, F., et al. Southern Ocean warming and Wilkes Land ice sheet retreat during the mid-Miocene. Nature Communications 9, 1-11 (2018).</w:t>
      </w:r>
    </w:p>
    <w:p w14:paraId="003A276B"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Niessen</w:t>
      </w:r>
      <w:proofErr w:type="spellEnd"/>
      <w:r w:rsidRPr="00730AE2">
        <w:rPr>
          <w:rFonts w:ascii="Times New Roman" w:hAnsi="Times New Roman" w:cs="Times New Roman"/>
          <w:sz w:val="24"/>
          <w:szCs w:val="24"/>
        </w:rPr>
        <w:t xml:space="preserve">, F., Gebhardt, A. C., Kuhn, G., </w:t>
      </w:r>
      <w:proofErr w:type="spellStart"/>
      <w:r w:rsidRPr="00730AE2">
        <w:rPr>
          <w:rFonts w:ascii="Times New Roman" w:hAnsi="Times New Roman" w:cs="Times New Roman"/>
          <w:sz w:val="24"/>
          <w:szCs w:val="24"/>
        </w:rPr>
        <w:t>Magens</w:t>
      </w:r>
      <w:proofErr w:type="spellEnd"/>
      <w:r w:rsidRPr="00730AE2">
        <w:rPr>
          <w:rFonts w:ascii="Times New Roman" w:hAnsi="Times New Roman" w:cs="Times New Roman"/>
          <w:sz w:val="24"/>
          <w:szCs w:val="24"/>
        </w:rPr>
        <w:t xml:space="preserve">, D., &amp; </w:t>
      </w:r>
      <w:proofErr w:type="spellStart"/>
      <w:r w:rsidRPr="00730AE2">
        <w:rPr>
          <w:rFonts w:ascii="Times New Roman" w:hAnsi="Times New Roman" w:cs="Times New Roman"/>
          <w:sz w:val="24"/>
          <w:szCs w:val="24"/>
        </w:rPr>
        <w:t>Monien</w:t>
      </w:r>
      <w:proofErr w:type="spellEnd"/>
      <w:r w:rsidRPr="00730AE2">
        <w:rPr>
          <w:rFonts w:ascii="Times New Roman" w:hAnsi="Times New Roman" w:cs="Times New Roman"/>
          <w:sz w:val="24"/>
          <w:szCs w:val="24"/>
        </w:rPr>
        <w:t>, D. Porosity and density of the AND-1B sediment core, McMurdo Sound region, Antarctica: Field consolidation enhanced by grounded ice. Geosphere 9, 489-509 (2013).</w:t>
      </w:r>
    </w:p>
    <w:p w14:paraId="5206EBC4"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Cody, R. D., Levy, R. H., Harwood, D. M., &amp; Sadler, P. M. Thinking outside the zone: high-resolution quantitative diatom biochronology for the Antarctic Neogene. </w:t>
      </w:r>
      <w:proofErr w:type="spellStart"/>
      <w:r w:rsidRPr="00730AE2">
        <w:rPr>
          <w:rFonts w:ascii="Times New Roman" w:hAnsi="Times New Roman" w:cs="Times New Roman"/>
          <w:sz w:val="24"/>
          <w:szCs w:val="24"/>
        </w:rPr>
        <w:t>Palaeogeog</w:t>
      </w:r>
      <w:proofErr w:type="spellEnd"/>
      <w:r w:rsidRPr="00730AE2">
        <w:rPr>
          <w:rFonts w:ascii="Times New Roman" w:hAnsi="Times New Roman" w:cs="Times New Roman"/>
          <w:sz w:val="24"/>
          <w:szCs w:val="24"/>
        </w:rPr>
        <w:t xml:space="preserve">. </w:t>
      </w:r>
      <w:proofErr w:type="spellStart"/>
      <w:r w:rsidRPr="00730AE2">
        <w:rPr>
          <w:rFonts w:ascii="Times New Roman" w:hAnsi="Times New Roman" w:cs="Times New Roman"/>
          <w:sz w:val="24"/>
          <w:szCs w:val="24"/>
        </w:rPr>
        <w:t>Palaeoclimatol</w:t>
      </w:r>
      <w:proofErr w:type="spellEnd"/>
      <w:r w:rsidRPr="00730AE2">
        <w:rPr>
          <w:rFonts w:ascii="Times New Roman" w:hAnsi="Times New Roman" w:cs="Times New Roman"/>
          <w:sz w:val="24"/>
          <w:szCs w:val="24"/>
        </w:rPr>
        <w:t xml:space="preserve">. </w:t>
      </w:r>
      <w:proofErr w:type="spellStart"/>
      <w:r w:rsidRPr="00730AE2">
        <w:rPr>
          <w:rFonts w:ascii="Times New Roman" w:hAnsi="Times New Roman" w:cs="Times New Roman"/>
          <w:sz w:val="24"/>
          <w:szCs w:val="24"/>
        </w:rPr>
        <w:t>Palaeoecol</w:t>
      </w:r>
      <w:proofErr w:type="spellEnd"/>
      <w:r w:rsidRPr="00730AE2">
        <w:rPr>
          <w:rFonts w:ascii="Times New Roman" w:hAnsi="Times New Roman" w:cs="Times New Roman"/>
          <w:sz w:val="24"/>
          <w:szCs w:val="24"/>
        </w:rPr>
        <w:t>. 260, 92-121 (2008).</w:t>
      </w:r>
    </w:p>
    <w:p w14:paraId="6E8FAB5F"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Florindo</w:t>
      </w:r>
      <w:proofErr w:type="spellEnd"/>
      <w:r w:rsidRPr="00730AE2">
        <w:rPr>
          <w:rFonts w:ascii="Times New Roman" w:hAnsi="Times New Roman" w:cs="Times New Roman"/>
          <w:sz w:val="24"/>
          <w:szCs w:val="24"/>
        </w:rPr>
        <w:t xml:space="preserve">, F. et al. </w:t>
      </w:r>
      <w:proofErr w:type="spellStart"/>
      <w:r w:rsidRPr="00730AE2">
        <w:rPr>
          <w:rFonts w:ascii="Times New Roman" w:hAnsi="Times New Roman" w:cs="Times New Roman"/>
          <w:sz w:val="24"/>
          <w:szCs w:val="24"/>
        </w:rPr>
        <w:t>Paleomagnetism</w:t>
      </w:r>
      <w:proofErr w:type="spellEnd"/>
      <w:r w:rsidRPr="00730AE2">
        <w:rPr>
          <w:rFonts w:ascii="Times New Roman" w:hAnsi="Times New Roman" w:cs="Times New Roman"/>
          <w:sz w:val="24"/>
          <w:szCs w:val="24"/>
        </w:rPr>
        <w:t xml:space="preserve"> and biostratigraphy of sediments from Southern Ocean ODP Site 744 (southern Kerguelen Plateau): implications for early-to-middle Miocene climate in Antarctica. Global and Planetary Change 110, 434–454 (2013).</w:t>
      </w:r>
    </w:p>
    <w:p w14:paraId="18AE5CB1"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Crampton, J. S. et al. Southern Ocean phytoplankton turnover in response to stepwise Antarctic cooling over the past 15 million years. Proc. Natl Acad. Sci. USA 113, 6868–6873 (2016).</w:t>
      </w:r>
    </w:p>
    <w:p w14:paraId="7426AB78"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Scherer, R., </w:t>
      </w:r>
      <w:proofErr w:type="spellStart"/>
      <w:r w:rsidRPr="00730AE2">
        <w:rPr>
          <w:rFonts w:ascii="Times New Roman" w:hAnsi="Times New Roman" w:cs="Times New Roman"/>
          <w:sz w:val="24"/>
          <w:szCs w:val="24"/>
        </w:rPr>
        <w:t>Bohaty</w:t>
      </w:r>
      <w:proofErr w:type="spellEnd"/>
      <w:r w:rsidRPr="00730AE2">
        <w:rPr>
          <w:rFonts w:ascii="Times New Roman" w:hAnsi="Times New Roman" w:cs="Times New Roman"/>
          <w:sz w:val="24"/>
          <w:szCs w:val="24"/>
        </w:rPr>
        <w:t xml:space="preserve">, S. M., &amp; Harwood, D. M. </w:t>
      </w:r>
      <w:proofErr w:type="gramStart"/>
      <w:r w:rsidRPr="00730AE2">
        <w:rPr>
          <w:rFonts w:ascii="Times New Roman" w:hAnsi="Times New Roman" w:cs="Times New Roman"/>
          <w:sz w:val="24"/>
          <w:szCs w:val="24"/>
        </w:rPr>
        <w:t>Oligocene</w:t>
      </w:r>
      <w:proofErr w:type="gramEnd"/>
      <w:r w:rsidRPr="00730AE2">
        <w:rPr>
          <w:rFonts w:ascii="Times New Roman" w:hAnsi="Times New Roman" w:cs="Times New Roman"/>
          <w:sz w:val="24"/>
          <w:szCs w:val="24"/>
        </w:rPr>
        <w:t xml:space="preserve"> and lower Miocene siliceous microfossil biostratigraphy of Cape Roberts Project Core CRP-2/2A, Victoria Land Basin, Antarctica. Terra </w:t>
      </w:r>
      <w:proofErr w:type="spellStart"/>
      <w:r w:rsidRPr="00730AE2">
        <w:rPr>
          <w:rFonts w:ascii="Times New Roman" w:hAnsi="Times New Roman" w:cs="Times New Roman"/>
          <w:sz w:val="24"/>
          <w:szCs w:val="24"/>
        </w:rPr>
        <w:t>Antartica</w:t>
      </w:r>
      <w:proofErr w:type="spellEnd"/>
      <w:r w:rsidRPr="00730AE2">
        <w:rPr>
          <w:rFonts w:ascii="Times New Roman" w:hAnsi="Times New Roman" w:cs="Times New Roman"/>
          <w:sz w:val="24"/>
          <w:szCs w:val="24"/>
        </w:rPr>
        <w:t xml:space="preserve"> 7, 417-442. (2000).</w:t>
      </w:r>
    </w:p>
    <w:p w14:paraId="0A8D0B24"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Taviani, M. et al. Palaeontological characterisation and analysis of the AND-2A core, ANDRILL Southern McMurdo Sound Project, Antarctica. Terra </w:t>
      </w:r>
      <w:proofErr w:type="spellStart"/>
      <w:r w:rsidRPr="00730AE2">
        <w:rPr>
          <w:rFonts w:ascii="Times New Roman" w:hAnsi="Times New Roman" w:cs="Times New Roman"/>
          <w:sz w:val="24"/>
          <w:szCs w:val="24"/>
        </w:rPr>
        <w:t>Antartica</w:t>
      </w:r>
      <w:proofErr w:type="spellEnd"/>
      <w:r w:rsidRPr="00730AE2">
        <w:rPr>
          <w:rFonts w:ascii="Times New Roman" w:hAnsi="Times New Roman" w:cs="Times New Roman"/>
          <w:sz w:val="24"/>
          <w:szCs w:val="24"/>
        </w:rPr>
        <w:t xml:space="preserve"> 15, 113-146 (2008).</w:t>
      </w:r>
    </w:p>
    <w:p w14:paraId="5FF110F5"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Farmer, R.K. (2011). The application of biostratigraphy and paleoecology at Southern Ocean drill sites to resolve early to middle Miocene paleoclimatic events [M.S. thesis]. University of Nebraska-Lincoln.</w:t>
      </w:r>
    </w:p>
    <w:p w14:paraId="3E247FA4"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Meyers, S. R. The evaluation of eccentricity‐related amplitude modulation and bundling in paleoclimate data: An inverse approach for </w:t>
      </w:r>
      <w:proofErr w:type="spellStart"/>
      <w:r w:rsidRPr="00730AE2">
        <w:rPr>
          <w:rFonts w:ascii="Times New Roman" w:hAnsi="Times New Roman" w:cs="Times New Roman"/>
          <w:sz w:val="24"/>
          <w:szCs w:val="24"/>
        </w:rPr>
        <w:t>astrochronologic</w:t>
      </w:r>
      <w:proofErr w:type="spellEnd"/>
      <w:r w:rsidRPr="00730AE2">
        <w:rPr>
          <w:rFonts w:ascii="Times New Roman" w:hAnsi="Times New Roman" w:cs="Times New Roman"/>
          <w:sz w:val="24"/>
          <w:szCs w:val="24"/>
        </w:rPr>
        <w:t xml:space="preserve"> testing and time scale optimization. </w:t>
      </w:r>
      <w:proofErr w:type="spellStart"/>
      <w:r w:rsidRPr="00730AE2">
        <w:rPr>
          <w:rFonts w:ascii="Times New Roman" w:hAnsi="Times New Roman" w:cs="Times New Roman"/>
          <w:sz w:val="24"/>
          <w:szCs w:val="24"/>
        </w:rPr>
        <w:t>Paleoceanography</w:t>
      </w:r>
      <w:proofErr w:type="spellEnd"/>
      <w:r w:rsidRPr="00730AE2">
        <w:rPr>
          <w:rFonts w:ascii="Times New Roman" w:hAnsi="Times New Roman" w:cs="Times New Roman"/>
          <w:sz w:val="24"/>
          <w:szCs w:val="24"/>
        </w:rPr>
        <w:t xml:space="preserve"> 30, 1625-1640 (2015).</w:t>
      </w:r>
    </w:p>
    <w:p w14:paraId="19417AFE"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Meyers, S.R. </w:t>
      </w:r>
      <w:proofErr w:type="spellStart"/>
      <w:r w:rsidRPr="00730AE2">
        <w:rPr>
          <w:rFonts w:ascii="Times New Roman" w:hAnsi="Times New Roman" w:cs="Times New Roman"/>
          <w:sz w:val="24"/>
          <w:szCs w:val="24"/>
        </w:rPr>
        <w:t>astrochron</w:t>
      </w:r>
      <w:proofErr w:type="spellEnd"/>
      <w:r w:rsidRPr="00730AE2">
        <w:rPr>
          <w:rFonts w:ascii="Times New Roman" w:hAnsi="Times New Roman" w:cs="Times New Roman"/>
          <w:sz w:val="24"/>
          <w:szCs w:val="24"/>
        </w:rPr>
        <w:t xml:space="preserve">: An R Package for </w:t>
      </w:r>
      <w:proofErr w:type="spellStart"/>
      <w:r w:rsidRPr="00730AE2">
        <w:rPr>
          <w:rFonts w:ascii="Times New Roman" w:hAnsi="Times New Roman" w:cs="Times New Roman"/>
          <w:sz w:val="24"/>
          <w:szCs w:val="24"/>
        </w:rPr>
        <w:t>Astrochronology</w:t>
      </w:r>
      <w:proofErr w:type="spellEnd"/>
      <w:r w:rsidRPr="00730AE2">
        <w:rPr>
          <w:rFonts w:ascii="Times New Roman" w:hAnsi="Times New Roman" w:cs="Times New Roman"/>
          <w:sz w:val="24"/>
          <w:szCs w:val="24"/>
        </w:rPr>
        <w:t xml:space="preserve"> (2014). http://cran.rproject.org/package=astrochron</w:t>
      </w:r>
    </w:p>
    <w:p w14:paraId="00180F89"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Meyers, S. R. </w:t>
      </w:r>
      <w:proofErr w:type="spellStart"/>
      <w:r w:rsidRPr="00730AE2">
        <w:rPr>
          <w:rFonts w:ascii="Times New Roman" w:hAnsi="Times New Roman" w:cs="Times New Roman"/>
          <w:sz w:val="24"/>
          <w:szCs w:val="24"/>
        </w:rPr>
        <w:t>Cyclostratigraphy</w:t>
      </w:r>
      <w:proofErr w:type="spellEnd"/>
      <w:r w:rsidRPr="00730AE2">
        <w:rPr>
          <w:rFonts w:ascii="Times New Roman" w:hAnsi="Times New Roman" w:cs="Times New Roman"/>
          <w:sz w:val="24"/>
          <w:szCs w:val="24"/>
        </w:rPr>
        <w:t xml:space="preserve"> and the problem of </w:t>
      </w:r>
      <w:proofErr w:type="spellStart"/>
      <w:r w:rsidRPr="00730AE2">
        <w:rPr>
          <w:rFonts w:ascii="Times New Roman" w:hAnsi="Times New Roman" w:cs="Times New Roman"/>
          <w:sz w:val="24"/>
          <w:szCs w:val="24"/>
        </w:rPr>
        <w:t>astrochronologic</w:t>
      </w:r>
      <w:proofErr w:type="spellEnd"/>
      <w:r w:rsidRPr="00730AE2">
        <w:rPr>
          <w:rFonts w:ascii="Times New Roman" w:hAnsi="Times New Roman" w:cs="Times New Roman"/>
          <w:sz w:val="24"/>
          <w:szCs w:val="24"/>
        </w:rPr>
        <w:t xml:space="preserve"> testing. Earth-Science Reviews 190, 190-223 (2019).</w:t>
      </w:r>
    </w:p>
    <w:p w14:paraId="3618A328"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Laskar</w:t>
      </w:r>
      <w:proofErr w:type="spellEnd"/>
      <w:r w:rsidRPr="00730AE2">
        <w:rPr>
          <w:rFonts w:ascii="Times New Roman" w:hAnsi="Times New Roman" w:cs="Times New Roman"/>
          <w:sz w:val="24"/>
          <w:szCs w:val="24"/>
        </w:rPr>
        <w:t>, J. et al. (2004). A long-term numerical solution for the insolation quantities of the Earth. Astronomy &amp; Astrophysics 428, 261-285.</w:t>
      </w:r>
    </w:p>
    <w:p w14:paraId="6A380BB3"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Taner</w:t>
      </w:r>
      <w:proofErr w:type="spellEnd"/>
      <w:r w:rsidRPr="00730AE2">
        <w:rPr>
          <w:rFonts w:ascii="Times New Roman" w:hAnsi="Times New Roman" w:cs="Times New Roman"/>
          <w:sz w:val="24"/>
          <w:szCs w:val="24"/>
        </w:rPr>
        <w:t>, M. T. Attributes Revisited. Technical Report. Rock Solid Images, Inc. (1992).</w:t>
      </w:r>
    </w:p>
    <w:p w14:paraId="0325B529"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Billups et al. Astronomic calibration of the late Oligocene through early Miocene geomagnetic polarity time scale, </w:t>
      </w:r>
      <w:proofErr w:type="gramStart"/>
      <w:r w:rsidRPr="00730AE2">
        <w:rPr>
          <w:rFonts w:ascii="Times New Roman" w:hAnsi="Times New Roman" w:cs="Times New Roman"/>
          <w:sz w:val="24"/>
          <w:szCs w:val="24"/>
        </w:rPr>
        <w:t>Earth</w:t>
      </w:r>
      <w:proofErr w:type="gramEnd"/>
      <w:r w:rsidRPr="00730AE2">
        <w:rPr>
          <w:rFonts w:ascii="Times New Roman" w:hAnsi="Times New Roman" w:cs="Times New Roman"/>
          <w:sz w:val="24"/>
          <w:szCs w:val="24"/>
        </w:rPr>
        <w:t xml:space="preserve"> and Planetary Science Letters 224, 33-44 (2004). </w:t>
      </w:r>
      <w:proofErr w:type="gramStart"/>
      <w:r w:rsidRPr="00730AE2">
        <w:rPr>
          <w:rFonts w:ascii="Times New Roman" w:hAnsi="Times New Roman" w:cs="Times New Roman"/>
          <w:sz w:val="24"/>
          <w:szCs w:val="24"/>
        </w:rPr>
        <w:t>doi:10.1016/j.epsl</w:t>
      </w:r>
      <w:proofErr w:type="gramEnd"/>
      <w:r w:rsidRPr="00730AE2">
        <w:rPr>
          <w:rFonts w:ascii="Times New Roman" w:hAnsi="Times New Roman" w:cs="Times New Roman"/>
          <w:sz w:val="24"/>
          <w:szCs w:val="24"/>
        </w:rPr>
        <w:t>.2004.05.004</w:t>
      </w:r>
    </w:p>
    <w:p w14:paraId="58A3A548"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Kochhann</w:t>
      </w:r>
      <w:proofErr w:type="spellEnd"/>
      <w:r w:rsidRPr="00730AE2">
        <w:rPr>
          <w:rFonts w:ascii="Times New Roman" w:hAnsi="Times New Roman" w:cs="Times New Roman"/>
          <w:sz w:val="24"/>
          <w:szCs w:val="24"/>
        </w:rPr>
        <w:t xml:space="preserve">, K.G. et al. Eccentricity pacing of eastern equatorial Pacific carbonate dissolution cycles during the Miocene Climatic Optimum. </w:t>
      </w:r>
      <w:proofErr w:type="spellStart"/>
      <w:r w:rsidRPr="00730AE2">
        <w:rPr>
          <w:rFonts w:ascii="Times New Roman" w:hAnsi="Times New Roman" w:cs="Times New Roman"/>
          <w:sz w:val="24"/>
          <w:szCs w:val="24"/>
        </w:rPr>
        <w:t>Paleoceanography</w:t>
      </w:r>
      <w:proofErr w:type="spellEnd"/>
      <w:r w:rsidRPr="00730AE2">
        <w:rPr>
          <w:rFonts w:ascii="Times New Roman" w:hAnsi="Times New Roman" w:cs="Times New Roman"/>
          <w:sz w:val="24"/>
          <w:szCs w:val="24"/>
        </w:rPr>
        <w:t xml:space="preserve"> 31, 1-17 (2016). </w:t>
      </w:r>
      <w:proofErr w:type="spellStart"/>
      <w:r w:rsidRPr="00730AE2">
        <w:rPr>
          <w:rFonts w:ascii="Times New Roman" w:hAnsi="Times New Roman" w:cs="Times New Roman"/>
          <w:sz w:val="24"/>
          <w:szCs w:val="24"/>
        </w:rPr>
        <w:t>doi</w:t>
      </w:r>
      <w:proofErr w:type="spellEnd"/>
      <w:r w:rsidRPr="00730AE2">
        <w:rPr>
          <w:rFonts w:ascii="Times New Roman" w:hAnsi="Times New Roman" w:cs="Times New Roman"/>
          <w:sz w:val="24"/>
          <w:szCs w:val="24"/>
        </w:rPr>
        <w:t xml:space="preserve">: </w:t>
      </w:r>
      <w:r w:rsidRPr="00730AE2">
        <w:rPr>
          <w:rFonts w:ascii="Tahoma" w:hAnsi="Tahoma" w:cs="Tahoma"/>
          <w:sz w:val="24"/>
          <w:szCs w:val="24"/>
        </w:rPr>
        <w:t>﻿</w:t>
      </w:r>
      <w:r w:rsidRPr="00730AE2">
        <w:rPr>
          <w:rFonts w:ascii="Times New Roman" w:hAnsi="Times New Roman" w:cs="Times New Roman"/>
          <w:sz w:val="24"/>
          <w:szCs w:val="24"/>
        </w:rPr>
        <w:t>10.1002/2016PA002988</w:t>
      </w:r>
    </w:p>
    <w:p w14:paraId="1908AEA0"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Suganuma</w:t>
      </w:r>
      <w:proofErr w:type="spellEnd"/>
      <w:r w:rsidRPr="00730AE2">
        <w:rPr>
          <w:rFonts w:ascii="Times New Roman" w:hAnsi="Times New Roman" w:cs="Times New Roman"/>
          <w:sz w:val="24"/>
          <w:szCs w:val="24"/>
        </w:rPr>
        <w:t xml:space="preserve">, Y. et al. 10Be evidence for delayed acquisition of remanent magnetization in marine sediments: Implication for a new age for the </w:t>
      </w:r>
      <w:proofErr w:type="spellStart"/>
      <w:r w:rsidRPr="00730AE2">
        <w:rPr>
          <w:rFonts w:ascii="Times New Roman" w:hAnsi="Times New Roman" w:cs="Times New Roman"/>
          <w:sz w:val="24"/>
          <w:szCs w:val="24"/>
        </w:rPr>
        <w:t>Matuyama</w:t>
      </w:r>
      <w:proofErr w:type="spellEnd"/>
      <w:r w:rsidRPr="00730AE2">
        <w:rPr>
          <w:rFonts w:ascii="Times New Roman" w:hAnsi="Times New Roman" w:cs="Times New Roman"/>
          <w:sz w:val="24"/>
          <w:szCs w:val="24"/>
        </w:rPr>
        <w:t>–</w:t>
      </w:r>
      <w:proofErr w:type="spellStart"/>
      <w:r w:rsidRPr="00730AE2">
        <w:rPr>
          <w:rFonts w:ascii="Times New Roman" w:hAnsi="Times New Roman" w:cs="Times New Roman"/>
          <w:sz w:val="24"/>
          <w:szCs w:val="24"/>
        </w:rPr>
        <w:t>Brunhes</w:t>
      </w:r>
      <w:proofErr w:type="spellEnd"/>
      <w:r w:rsidRPr="00730AE2">
        <w:rPr>
          <w:rFonts w:ascii="Times New Roman" w:hAnsi="Times New Roman" w:cs="Times New Roman"/>
          <w:sz w:val="24"/>
          <w:szCs w:val="24"/>
        </w:rPr>
        <w:t xml:space="preserve"> boundary. Earth and Planetary Science Letters 296, 443-450 (2010). </w:t>
      </w:r>
      <w:proofErr w:type="spellStart"/>
      <w:r w:rsidRPr="00730AE2">
        <w:rPr>
          <w:rFonts w:ascii="Times New Roman" w:hAnsi="Times New Roman" w:cs="Times New Roman"/>
          <w:sz w:val="24"/>
          <w:szCs w:val="24"/>
        </w:rPr>
        <w:t>doi</w:t>
      </w:r>
      <w:proofErr w:type="spellEnd"/>
      <w:r w:rsidRPr="00730AE2">
        <w:rPr>
          <w:rFonts w:ascii="Times New Roman" w:hAnsi="Times New Roman" w:cs="Times New Roman"/>
          <w:sz w:val="24"/>
          <w:szCs w:val="24"/>
        </w:rPr>
        <w:t>:</w:t>
      </w:r>
      <w:r w:rsidRPr="00730AE2">
        <w:rPr>
          <w:rFonts w:ascii="Tahoma" w:hAnsi="Tahoma" w:cs="Tahoma"/>
          <w:sz w:val="24"/>
          <w:szCs w:val="24"/>
        </w:rPr>
        <w:t>﻿</w:t>
      </w:r>
      <w:r w:rsidRPr="00730AE2">
        <w:rPr>
          <w:rFonts w:ascii="Times New Roman" w:hAnsi="Times New Roman" w:cs="Times New Roman"/>
          <w:sz w:val="24"/>
          <w:szCs w:val="24"/>
        </w:rPr>
        <w:t>10.1016/j.epsl.2010.05.031</w:t>
      </w:r>
    </w:p>
    <w:p w14:paraId="7D1FF714"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lastRenderedPageBreak/>
        <w:t>Suganuma</w:t>
      </w:r>
      <w:proofErr w:type="spellEnd"/>
      <w:r w:rsidRPr="00730AE2">
        <w:rPr>
          <w:rFonts w:ascii="Times New Roman" w:hAnsi="Times New Roman" w:cs="Times New Roman"/>
          <w:sz w:val="24"/>
          <w:szCs w:val="24"/>
        </w:rPr>
        <w:t xml:space="preserve">, Y. et al. Post-depositional remanent magnetization lock-in for marine sediments deduced from 10Be and paleomagnetic records through the </w:t>
      </w:r>
      <w:proofErr w:type="spellStart"/>
      <w:r w:rsidRPr="00730AE2">
        <w:rPr>
          <w:rFonts w:ascii="Times New Roman" w:hAnsi="Times New Roman" w:cs="Times New Roman"/>
          <w:sz w:val="24"/>
          <w:szCs w:val="24"/>
        </w:rPr>
        <w:t>Matuyama</w:t>
      </w:r>
      <w:proofErr w:type="spellEnd"/>
      <w:r w:rsidRPr="00730AE2">
        <w:rPr>
          <w:rFonts w:ascii="Times New Roman" w:hAnsi="Times New Roman" w:cs="Times New Roman"/>
          <w:sz w:val="24"/>
          <w:szCs w:val="24"/>
        </w:rPr>
        <w:t>–</w:t>
      </w:r>
      <w:proofErr w:type="spellStart"/>
      <w:r w:rsidRPr="00730AE2">
        <w:rPr>
          <w:rFonts w:ascii="Times New Roman" w:hAnsi="Times New Roman" w:cs="Times New Roman"/>
          <w:sz w:val="24"/>
          <w:szCs w:val="24"/>
        </w:rPr>
        <w:t>Brunhes</w:t>
      </w:r>
      <w:proofErr w:type="spellEnd"/>
      <w:r w:rsidRPr="00730AE2">
        <w:rPr>
          <w:rFonts w:ascii="Times New Roman" w:hAnsi="Times New Roman" w:cs="Times New Roman"/>
          <w:sz w:val="24"/>
          <w:szCs w:val="24"/>
        </w:rPr>
        <w:t xml:space="preserve"> boundary. Earth and Planetary Science Letters 311, 39-52 (2011). </w:t>
      </w:r>
      <w:proofErr w:type="spellStart"/>
      <w:r w:rsidRPr="00730AE2">
        <w:rPr>
          <w:rFonts w:ascii="Times New Roman" w:hAnsi="Times New Roman" w:cs="Times New Roman"/>
          <w:sz w:val="24"/>
          <w:szCs w:val="24"/>
        </w:rPr>
        <w:t>doi</w:t>
      </w:r>
      <w:proofErr w:type="spellEnd"/>
      <w:r w:rsidRPr="00730AE2">
        <w:rPr>
          <w:rFonts w:ascii="Times New Roman" w:hAnsi="Times New Roman" w:cs="Times New Roman"/>
          <w:sz w:val="24"/>
          <w:szCs w:val="24"/>
        </w:rPr>
        <w:t xml:space="preserve">: </w:t>
      </w:r>
      <w:r w:rsidRPr="00730AE2">
        <w:rPr>
          <w:rFonts w:ascii="Tahoma" w:hAnsi="Tahoma" w:cs="Tahoma"/>
          <w:sz w:val="24"/>
          <w:szCs w:val="24"/>
        </w:rPr>
        <w:t>﻿</w:t>
      </w:r>
      <w:r w:rsidRPr="00730AE2">
        <w:rPr>
          <w:rFonts w:ascii="Times New Roman" w:hAnsi="Times New Roman" w:cs="Times New Roman"/>
          <w:sz w:val="24"/>
          <w:szCs w:val="24"/>
        </w:rPr>
        <w:t>10.1016/j.epsl.2011.08.038</w:t>
      </w:r>
    </w:p>
    <w:p w14:paraId="4E56BAFE"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Roberts, A.P. &amp; </w:t>
      </w:r>
      <w:proofErr w:type="spellStart"/>
      <w:r w:rsidRPr="00730AE2">
        <w:rPr>
          <w:rFonts w:ascii="Times New Roman" w:hAnsi="Times New Roman" w:cs="Times New Roman"/>
          <w:sz w:val="24"/>
          <w:szCs w:val="24"/>
        </w:rPr>
        <w:t>Winklhofer</w:t>
      </w:r>
      <w:proofErr w:type="spellEnd"/>
      <w:r w:rsidRPr="00730AE2">
        <w:rPr>
          <w:rFonts w:ascii="Times New Roman" w:hAnsi="Times New Roman" w:cs="Times New Roman"/>
          <w:sz w:val="24"/>
          <w:szCs w:val="24"/>
        </w:rPr>
        <w:t xml:space="preserve">, M. Why are geomagnetic excursions not always recorded in sediments? Constraints from post-depositional remanent magnetization lock-in modelling. Earth and Planetary Science Letters 227, 345-359 (2004). </w:t>
      </w:r>
      <w:proofErr w:type="spellStart"/>
      <w:r w:rsidRPr="00730AE2">
        <w:rPr>
          <w:rFonts w:ascii="Times New Roman" w:hAnsi="Times New Roman" w:cs="Times New Roman"/>
          <w:sz w:val="24"/>
          <w:szCs w:val="24"/>
        </w:rPr>
        <w:t>doi</w:t>
      </w:r>
      <w:proofErr w:type="spellEnd"/>
      <w:r w:rsidRPr="00730AE2">
        <w:rPr>
          <w:rFonts w:ascii="Times New Roman" w:hAnsi="Times New Roman" w:cs="Times New Roman"/>
          <w:sz w:val="24"/>
          <w:szCs w:val="24"/>
        </w:rPr>
        <w:t xml:space="preserve">: </w:t>
      </w:r>
      <w:r w:rsidRPr="00730AE2">
        <w:rPr>
          <w:rFonts w:ascii="Tahoma" w:hAnsi="Tahoma" w:cs="Tahoma"/>
          <w:sz w:val="24"/>
          <w:szCs w:val="24"/>
        </w:rPr>
        <w:t>﻿</w:t>
      </w:r>
      <w:r w:rsidRPr="00730AE2">
        <w:rPr>
          <w:rFonts w:ascii="Times New Roman" w:hAnsi="Times New Roman" w:cs="Times New Roman"/>
          <w:sz w:val="24"/>
          <w:szCs w:val="24"/>
        </w:rPr>
        <w:t>10.1016/j.epsl.2004.07.040</w:t>
      </w:r>
    </w:p>
    <w:p w14:paraId="70507E82"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Boger, S. D. Antarctica—before and after Gondwana. Gondwana Research 19, 335-371 (2011).</w:t>
      </w:r>
    </w:p>
    <w:p w14:paraId="5B123211"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Siddoway</w:t>
      </w:r>
      <w:proofErr w:type="spellEnd"/>
      <w:r w:rsidRPr="00730AE2">
        <w:rPr>
          <w:rFonts w:ascii="Times New Roman" w:hAnsi="Times New Roman" w:cs="Times New Roman"/>
          <w:sz w:val="24"/>
          <w:szCs w:val="24"/>
        </w:rPr>
        <w:t xml:space="preserve">, C. S. Tectonics of the West Antarctic Rift System: new light on the history and dynamics of distributed intracontinental extension. In: Cooper, A., Raymond, </w:t>
      </w:r>
      <w:proofErr w:type="gramStart"/>
      <w:r w:rsidRPr="00730AE2">
        <w:rPr>
          <w:rFonts w:ascii="Times New Roman" w:hAnsi="Times New Roman" w:cs="Times New Roman"/>
          <w:sz w:val="24"/>
          <w:szCs w:val="24"/>
        </w:rPr>
        <w:t>C.</w:t>
      </w:r>
      <w:proofErr w:type="gramEnd"/>
      <w:r w:rsidRPr="00730AE2">
        <w:rPr>
          <w:rFonts w:ascii="Times New Roman" w:hAnsi="Times New Roman" w:cs="Times New Roman"/>
          <w:sz w:val="24"/>
          <w:szCs w:val="24"/>
        </w:rPr>
        <w:t xml:space="preserve"> and the 10th ISAES Editorial Team (Eds.) Antarctica: A Keystone in a Changing World, 91-114. The National Academic Press, USA (2008).</w:t>
      </w:r>
    </w:p>
    <w:p w14:paraId="6417A54B"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Mukasa, S. B., &amp; Dalziel, I. W. Marie Byrd Land, West Antarctica: Evolution of Gondwana's Pacific margin constrained by zircon U-Pb geochronology and feldspar common-Pb isotopic compositions. Geological Society of America Bulletin 112, 611-627 (2000).</w:t>
      </w:r>
    </w:p>
    <w:p w14:paraId="7A2D1665"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Weaver, S. D., Adams, C. J., Pankhurst, R. J., &amp; Gibson, I. L. Granites of Edward VII Peninsula, Marie Byrd Land: anorogenic magmatism related to Antarctic-New Zealand rifting. Earth and Environmental Science Transactions of The Royal Society of Edinburgh 83, 281-290 (1992).</w:t>
      </w:r>
    </w:p>
    <w:p w14:paraId="2EC10CF7"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Korhonen, F. J., Saito, S., Brown, M., </w:t>
      </w:r>
      <w:proofErr w:type="spellStart"/>
      <w:r w:rsidRPr="00730AE2">
        <w:rPr>
          <w:rFonts w:ascii="Times New Roman" w:hAnsi="Times New Roman" w:cs="Times New Roman"/>
          <w:sz w:val="24"/>
          <w:szCs w:val="24"/>
        </w:rPr>
        <w:t>Siddoway</w:t>
      </w:r>
      <w:proofErr w:type="spellEnd"/>
      <w:r w:rsidRPr="00730AE2">
        <w:rPr>
          <w:rFonts w:ascii="Times New Roman" w:hAnsi="Times New Roman" w:cs="Times New Roman"/>
          <w:sz w:val="24"/>
          <w:szCs w:val="24"/>
        </w:rPr>
        <w:t xml:space="preserve">, C. S., &amp; Day, J. M. D. Multiple generations of granite in the Fosdick Mountains, Marie Byrd Land, West Antarctica: implications for polyphase </w:t>
      </w:r>
      <w:proofErr w:type="spellStart"/>
      <w:r w:rsidRPr="00730AE2">
        <w:rPr>
          <w:rFonts w:ascii="Times New Roman" w:hAnsi="Times New Roman" w:cs="Times New Roman"/>
          <w:sz w:val="24"/>
          <w:szCs w:val="24"/>
        </w:rPr>
        <w:t>intracrustal</w:t>
      </w:r>
      <w:proofErr w:type="spellEnd"/>
      <w:r w:rsidRPr="00730AE2">
        <w:rPr>
          <w:rFonts w:ascii="Times New Roman" w:hAnsi="Times New Roman" w:cs="Times New Roman"/>
          <w:sz w:val="24"/>
          <w:szCs w:val="24"/>
        </w:rPr>
        <w:t xml:space="preserve"> differentiation in a continental margin setting. Journal of Petrology 51, 627-670 (2010).</w:t>
      </w:r>
    </w:p>
    <w:p w14:paraId="3F1B2557"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Craddock, J. et al. Precise U-Pb zircon ages and geochemistry of Jurassic granites, Ellsworth-Whitmore terrane, central Antarctica. GSA Bulletin 129, 118-136 (2017).</w:t>
      </w:r>
    </w:p>
    <w:p w14:paraId="0F744AA2"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Pankhurst, R. J., Weaver, S. D., Bradshaw, J. D., Storey, B. C., &amp; Ireland, T. R. </w:t>
      </w:r>
      <w:proofErr w:type="gramStart"/>
      <w:r w:rsidRPr="00730AE2">
        <w:rPr>
          <w:rFonts w:ascii="Times New Roman" w:hAnsi="Times New Roman" w:cs="Times New Roman"/>
          <w:sz w:val="24"/>
          <w:szCs w:val="24"/>
        </w:rPr>
        <w:t>Geochronology</w:t>
      </w:r>
      <w:proofErr w:type="gramEnd"/>
      <w:r w:rsidRPr="00730AE2">
        <w:rPr>
          <w:rFonts w:ascii="Times New Roman" w:hAnsi="Times New Roman" w:cs="Times New Roman"/>
          <w:sz w:val="24"/>
          <w:szCs w:val="24"/>
        </w:rPr>
        <w:t xml:space="preserve"> and geochemistry of pre‐Jurassic </w:t>
      </w:r>
      <w:proofErr w:type="spellStart"/>
      <w:r w:rsidRPr="00730AE2">
        <w:rPr>
          <w:rFonts w:ascii="Times New Roman" w:hAnsi="Times New Roman" w:cs="Times New Roman"/>
          <w:sz w:val="24"/>
          <w:szCs w:val="24"/>
        </w:rPr>
        <w:t>superterranes</w:t>
      </w:r>
      <w:proofErr w:type="spellEnd"/>
      <w:r w:rsidRPr="00730AE2">
        <w:rPr>
          <w:rFonts w:ascii="Times New Roman" w:hAnsi="Times New Roman" w:cs="Times New Roman"/>
          <w:sz w:val="24"/>
          <w:szCs w:val="24"/>
        </w:rPr>
        <w:t xml:space="preserve"> in Marie Byrd Land, Antarctica. Journal of Geophysical Research: Solid Earth 103, 2529-2547 (1998).</w:t>
      </w:r>
    </w:p>
    <w:p w14:paraId="7B5FDC06"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Flowerdew, M. J. et al. Combined U-Pb geochronology and Hf isotope geochemistry of detrital zircons from early </w:t>
      </w:r>
      <w:proofErr w:type="spellStart"/>
      <w:r w:rsidRPr="00730AE2">
        <w:rPr>
          <w:rFonts w:ascii="Times New Roman" w:hAnsi="Times New Roman" w:cs="Times New Roman"/>
          <w:sz w:val="24"/>
          <w:szCs w:val="24"/>
        </w:rPr>
        <w:t>Paleozoic</w:t>
      </w:r>
      <w:proofErr w:type="spellEnd"/>
      <w:r w:rsidRPr="00730AE2">
        <w:rPr>
          <w:rFonts w:ascii="Times New Roman" w:hAnsi="Times New Roman" w:cs="Times New Roman"/>
          <w:sz w:val="24"/>
          <w:szCs w:val="24"/>
        </w:rPr>
        <w:t xml:space="preserve"> sedimentary rocks, Ellsworth-Whitmore Mountains block, Antarctica. Geological Society of America Bulletin 119, 275-288 (2007).</w:t>
      </w:r>
    </w:p>
    <w:p w14:paraId="2788D4B5"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Elliot, D. H., &amp; Fanning, C. M. Detrital zircons from upper Permian and lower Triassic Victoria Group sandstones, Shackleton Glacier region, Antarctica: evidence for multiple sources along the Gondwana plate margin. Gondwana Research 13, 259-274 (2008).</w:t>
      </w:r>
    </w:p>
    <w:p w14:paraId="4754E76A"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Elliot, D. H., Fanning, C. M., &amp; </w:t>
      </w:r>
      <w:proofErr w:type="spellStart"/>
      <w:r w:rsidRPr="00730AE2">
        <w:rPr>
          <w:rFonts w:ascii="Times New Roman" w:hAnsi="Times New Roman" w:cs="Times New Roman"/>
          <w:sz w:val="24"/>
          <w:szCs w:val="24"/>
        </w:rPr>
        <w:t>Hulett</w:t>
      </w:r>
      <w:proofErr w:type="spellEnd"/>
      <w:r w:rsidRPr="00730AE2">
        <w:rPr>
          <w:rFonts w:ascii="Times New Roman" w:hAnsi="Times New Roman" w:cs="Times New Roman"/>
          <w:sz w:val="24"/>
          <w:szCs w:val="24"/>
        </w:rPr>
        <w:t>, S. R. Age provinces in the Antarctic craton: Evidence from detrital zircons in Permian strata from the Beardmore Glacier region, Antarctica. Gondwana Research 28, 152-164 (2015).</w:t>
      </w:r>
    </w:p>
    <w:p w14:paraId="1F3EA82C"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Goodge, J. W., Williams, I. S., &amp; </w:t>
      </w:r>
      <w:proofErr w:type="spellStart"/>
      <w:r w:rsidRPr="00730AE2">
        <w:rPr>
          <w:rFonts w:ascii="Times New Roman" w:hAnsi="Times New Roman" w:cs="Times New Roman"/>
          <w:sz w:val="24"/>
          <w:szCs w:val="24"/>
        </w:rPr>
        <w:t>Myrow</w:t>
      </w:r>
      <w:proofErr w:type="spellEnd"/>
      <w:r w:rsidRPr="00730AE2">
        <w:rPr>
          <w:rFonts w:ascii="Times New Roman" w:hAnsi="Times New Roman" w:cs="Times New Roman"/>
          <w:sz w:val="24"/>
          <w:szCs w:val="24"/>
        </w:rPr>
        <w:t xml:space="preserve">, P. Provenance of Neoproterozoic and lower </w:t>
      </w:r>
      <w:proofErr w:type="spellStart"/>
      <w:r w:rsidRPr="00730AE2">
        <w:rPr>
          <w:rFonts w:ascii="Times New Roman" w:hAnsi="Times New Roman" w:cs="Times New Roman"/>
          <w:sz w:val="24"/>
          <w:szCs w:val="24"/>
        </w:rPr>
        <w:t>Paleozoic</w:t>
      </w:r>
      <w:proofErr w:type="spellEnd"/>
      <w:r w:rsidRPr="00730AE2">
        <w:rPr>
          <w:rFonts w:ascii="Times New Roman" w:hAnsi="Times New Roman" w:cs="Times New Roman"/>
          <w:sz w:val="24"/>
          <w:szCs w:val="24"/>
        </w:rPr>
        <w:t xml:space="preserve"> siliciclastic rocks of the central Ross orogen, Antarctica: Detrital record of rift-, passive-, and active-margin sedimentation. Geological Society of America Bulletin 116, 1253-1279 (2004).</w:t>
      </w:r>
    </w:p>
    <w:p w14:paraId="41C67195"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lastRenderedPageBreak/>
        <w:t>Paulsen, T. S. et al. Detrital mineral ages from the Ross Supergroup, Antarctica: Implications for the Queen Maud terrane and outboard sediment provenance on the Gondwana margin. Gondwana Research 27, 377-391 (2015).</w:t>
      </w:r>
    </w:p>
    <w:p w14:paraId="7500338C"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Paulsen, T. S. et al. Correlation and Late-Stage Deformation of Liv Group </w:t>
      </w:r>
      <w:proofErr w:type="spellStart"/>
      <w:r w:rsidRPr="00730AE2">
        <w:rPr>
          <w:rFonts w:ascii="Times New Roman" w:hAnsi="Times New Roman" w:cs="Times New Roman"/>
          <w:sz w:val="24"/>
          <w:szCs w:val="24"/>
        </w:rPr>
        <w:t>Volcanics</w:t>
      </w:r>
      <w:proofErr w:type="spellEnd"/>
      <w:r w:rsidRPr="00730AE2">
        <w:rPr>
          <w:rFonts w:ascii="Times New Roman" w:hAnsi="Times New Roman" w:cs="Times New Roman"/>
          <w:sz w:val="24"/>
          <w:szCs w:val="24"/>
        </w:rPr>
        <w:t xml:space="preserve"> in the Ross-</w:t>
      </w:r>
      <w:proofErr w:type="spellStart"/>
      <w:r w:rsidRPr="00730AE2">
        <w:rPr>
          <w:rFonts w:ascii="Times New Roman" w:hAnsi="Times New Roman" w:cs="Times New Roman"/>
          <w:sz w:val="24"/>
          <w:szCs w:val="24"/>
        </w:rPr>
        <w:t>Delamerian</w:t>
      </w:r>
      <w:proofErr w:type="spellEnd"/>
      <w:r w:rsidRPr="00730AE2">
        <w:rPr>
          <w:rFonts w:ascii="Times New Roman" w:hAnsi="Times New Roman" w:cs="Times New Roman"/>
          <w:sz w:val="24"/>
          <w:szCs w:val="24"/>
        </w:rPr>
        <w:t xml:space="preserve"> Orogen, Antarctica, from New U-Pb Ages. The Journal of Geology 126, 307-323 (2018).</w:t>
      </w:r>
    </w:p>
    <w:p w14:paraId="23C67A92"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Goodge, J. W., Fanning, C. M., Norman, M. D., &amp; Bennett, V. C. Temporal, isotopic and spatial relations of early </w:t>
      </w:r>
      <w:proofErr w:type="spellStart"/>
      <w:r w:rsidRPr="00730AE2">
        <w:rPr>
          <w:rFonts w:ascii="Times New Roman" w:hAnsi="Times New Roman" w:cs="Times New Roman"/>
          <w:sz w:val="24"/>
          <w:szCs w:val="24"/>
        </w:rPr>
        <w:t>Paleozoic</w:t>
      </w:r>
      <w:proofErr w:type="spellEnd"/>
      <w:r w:rsidRPr="00730AE2">
        <w:rPr>
          <w:rFonts w:ascii="Times New Roman" w:hAnsi="Times New Roman" w:cs="Times New Roman"/>
          <w:sz w:val="24"/>
          <w:szCs w:val="24"/>
        </w:rPr>
        <w:t xml:space="preserve"> Gondwana-margin arc magmatism, central Transantarctic Mountains, Antarctica. Journal of Petrology 53, 2027-2065 (2012).</w:t>
      </w:r>
    </w:p>
    <w:p w14:paraId="1058FE7F"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Paulsen, T. S. et al. Age and significance of ‘outboard’ high-grade </w:t>
      </w:r>
      <w:proofErr w:type="spellStart"/>
      <w:r w:rsidRPr="00730AE2">
        <w:rPr>
          <w:rFonts w:ascii="Times New Roman" w:hAnsi="Times New Roman" w:cs="Times New Roman"/>
          <w:sz w:val="24"/>
          <w:szCs w:val="24"/>
        </w:rPr>
        <w:t>metamorphics</w:t>
      </w:r>
      <w:proofErr w:type="spellEnd"/>
      <w:r w:rsidRPr="00730AE2">
        <w:rPr>
          <w:rFonts w:ascii="Times New Roman" w:hAnsi="Times New Roman" w:cs="Times New Roman"/>
          <w:sz w:val="24"/>
          <w:szCs w:val="24"/>
        </w:rPr>
        <w:t xml:space="preserve"> and </w:t>
      </w:r>
      <w:proofErr w:type="spellStart"/>
      <w:r w:rsidRPr="00730AE2">
        <w:rPr>
          <w:rFonts w:ascii="Times New Roman" w:hAnsi="Times New Roman" w:cs="Times New Roman"/>
          <w:sz w:val="24"/>
          <w:szCs w:val="24"/>
        </w:rPr>
        <w:t>intrusives</w:t>
      </w:r>
      <w:proofErr w:type="spellEnd"/>
      <w:r w:rsidRPr="00730AE2">
        <w:rPr>
          <w:rFonts w:ascii="Times New Roman" w:hAnsi="Times New Roman" w:cs="Times New Roman"/>
          <w:sz w:val="24"/>
          <w:szCs w:val="24"/>
        </w:rPr>
        <w:t xml:space="preserve"> of the Ross orogen, Antarctica. Gondwana Research 24, 349-358 (2013).</w:t>
      </w:r>
    </w:p>
    <w:p w14:paraId="4127FE3E"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Rowell, A. J. et al. An active Neoproterozoic margin: evidence from the Skelton Glacier area, Transantarctic Mountains. Journal of the Geological Society 150, 677-682 (1993).</w:t>
      </w:r>
    </w:p>
    <w:p w14:paraId="36515B87"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Encarnación</w:t>
      </w:r>
      <w:proofErr w:type="spellEnd"/>
      <w:r w:rsidRPr="00730AE2">
        <w:rPr>
          <w:rFonts w:ascii="Times New Roman" w:hAnsi="Times New Roman" w:cs="Times New Roman"/>
          <w:sz w:val="24"/>
          <w:szCs w:val="24"/>
        </w:rPr>
        <w:t xml:space="preserve">, J., &amp; Grunow, A. Changing magmatic and tectonic styles along the paleo‐Pacific margin of Gondwana and the onset of early </w:t>
      </w:r>
      <w:proofErr w:type="spellStart"/>
      <w:r w:rsidRPr="00730AE2">
        <w:rPr>
          <w:rFonts w:ascii="Times New Roman" w:hAnsi="Times New Roman" w:cs="Times New Roman"/>
          <w:sz w:val="24"/>
          <w:szCs w:val="24"/>
        </w:rPr>
        <w:t>Paleozoic</w:t>
      </w:r>
      <w:proofErr w:type="spellEnd"/>
      <w:r w:rsidRPr="00730AE2">
        <w:rPr>
          <w:rFonts w:ascii="Times New Roman" w:hAnsi="Times New Roman" w:cs="Times New Roman"/>
          <w:sz w:val="24"/>
          <w:szCs w:val="24"/>
        </w:rPr>
        <w:t xml:space="preserve"> magmatism in Antarctica. Tectonics 15, 1325-1341 (1996).</w:t>
      </w:r>
    </w:p>
    <w:p w14:paraId="6A311D10"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Goodge, J. W., Hansen, V. L., Peacock, S. M., Smith, B. K., &amp; Walker, N. W. Kinematic evolution of the Miller Range shear zone, central Transantarctic Mountains, Antarctica, and implications for Neoproterozoic to early </w:t>
      </w:r>
      <w:proofErr w:type="spellStart"/>
      <w:r w:rsidRPr="00730AE2">
        <w:rPr>
          <w:rFonts w:ascii="Times New Roman" w:hAnsi="Times New Roman" w:cs="Times New Roman"/>
          <w:sz w:val="24"/>
          <w:szCs w:val="24"/>
        </w:rPr>
        <w:t>Paleozoic</w:t>
      </w:r>
      <w:proofErr w:type="spellEnd"/>
      <w:r w:rsidRPr="00730AE2">
        <w:rPr>
          <w:rFonts w:ascii="Times New Roman" w:hAnsi="Times New Roman" w:cs="Times New Roman"/>
          <w:sz w:val="24"/>
          <w:szCs w:val="24"/>
        </w:rPr>
        <w:t xml:space="preserve"> tectonics of the East Antarctic margin of Gondwana. Tectonics 12, 1460-1478 (1993).</w:t>
      </w:r>
    </w:p>
    <w:p w14:paraId="7934D28A"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Van </w:t>
      </w:r>
      <w:proofErr w:type="spellStart"/>
      <w:r w:rsidRPr="00730AE2">
        <w:rPr>
          <w:rFonts w:ascii="Times New Roman" w:hAnsi="Times New Roman" w:cs="Times New Roman"/>
          <w:sz w:val="24"/>
          <w:szCs w:val="24"/>
        </w:rPr>
        <w:t>Schmus</w:t>
      </w:r>
      <w:proofErr w:type="spellEnd"/>
      <w:r w:rsidRPr="00730AE2">
        <w:rPr>
          <w:rFonts w:ascii="Times New Roman" w:hAnsi="Times New Roman" w:cs="Times New Roman"/>
          <w:sz w:val="24"/>
          <w:szCs w:val="24"/>
        </w:rPr>
        <w:t xml:space="preserve">, W. R., McKenna, L. W., Gonzales, D. A., Fetter, A. H., &amp; Rowell, A. J. U-Pb geochronology of parts of the Pensacola, </w:t>
      </w:r>
      <w:proofErr w:type="spellStart"/>
      <w:r w:rsidRPr="00730AE2">
        <w:rPr>
          <w:rFonts w:ascii="Times New Roman" w:hAnsi="Times New Roman" w:cs="Times New Roman"/>
          <w:sz w:val="24"/>
          <w:szCs w:val="24"/>
        </w:rPr>
        <w:t>Thiel</w:t>
      </w:r>
      <w:proofErr w:type="spellEnd"/>
      <w:r w:rsidRPr="00730AE2">
        <w:rPr>
          <w:rFonts w:ascii="Times New Roman" w:hAnsi="Times New Roman" w:cs="Times New Roman"/>
          <w:sz w:val="24"/>
          <w:szCs w:val="24"/>
        </w:rPr>
        <w:t xml:space="preserve">, and Queen Maud mountains, Antarctica. The Antarctic Region: Geological Evolution and Processes. Terra </w:t>
      </w:r>
      <w:proofErr w:type="spellStart"/>
      <w:r w:rsidRPr="00730AE2">
        <w:rPr>
          <w:rFonts w:ascii="Times New Roman" w:hAnsi="Times New Roman" w:cs="Times New Roman"/>
          <w:sz w:val="24"/>
          <w:szCs w:val="24"/>
        </w:rPr>
        <w:t>Antartica</w:t>
      </w:r>
      <w:proofErr w:type="spellEnd"/>
      <w:r w:rsidRPr="00730AE2">
        <w:rPr>
          <w:rFonts w:ascii="Times New Roman" w:hAnsi="Times New Roman" w:cs="Times New Roman"/>
          <w:sz w:val="24"/>
          <w:szCs w:val="24"/>
        </w:rPr>
        <w:t>, Siena 187, 200 (1997).</w:t>
      </w:r>
    </w:p>
    <w:p w14:paraId="7A7DEF44"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Stump, E. The Ross Orogen of the transantarctic mountains. Cambridge University Press (1995).</w:t>
      </w:r>
    </w:p>
    <w:p w14:paraId="4C50FCB6"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Martin, A. P., Price, R. C., Cooper, A. F., &amp; McCammon, C. A. Petrogenesis of the rifted southern Victoria Land lithospheric mantle, Antarctica, inferred from petrography, geochemistry, </w:t>
      </w:r>
      <w:proofErr w:type="spellStart"/>
      <w:r w:rsidRPr="00730AE2">
        <w:rPr>
          <w:rFonts w:ascii="Times New Roman" w:hAnsi="Times New Roman" w:cs="Times New Roman"/>
          <w:sz w:val="24"/>
          <w:szCs w:val="24"/>
        </w:rPr>
        <w:t>thermobarometry</w:t>
      </w:r>
      <w:proofErr w:type="spellEnd"/>
      <w:r w:rsidRPr="00730AE2">
        <w:rPr>
          <w:rFonts w:ascii="Times New Roman" w:hAnsi="Times New Roman" w:cs="Times New Roman"/>
          <w:sz w:val="24"/>
          <w:szCs w:val="24"/>
        </w:rPr>
        <w:t xml:space="preserve"> and </w:t>
      </w:r>
      <w:proofErr w:type="spellStart"/>
      <w:r w:rsidRPr="00730AE2">
        <w:rPr>
          <w:rFonts w:ascii="Times New Roman" w:hAnsi="Times New Roman" w:cs="Times New Roman"/>
          <w:sz w:val="24"/>
          <w:szCs w:val="24"/>
        </w:rPr>
        <w:t>oxybarometry</w:t>
      </w:r>
      <w:proofErr w:type="spellEnd"/>
      <w:r w:rsidRPr="00730AE2">
        <w:rPr>
          <w:rFonts w:ascii="Times New Roman" w:hAnsi="Times New Roman" w:cs="Times New Roman"/>
          <w:sz w:val="24"/>
          <w:szCs w:val="24"/>
        </w:rPr>
        <w:t xml:space="preserve"> of peridotite and pyroxenite xenoliths from the Mount Morning eruptive centre. Journal of Petrology 56, 193-226 (2015).</w:t>
      </w:r>
    </w:p>
    <w:p w14:paraId="59FBB971"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Goodge, J. W., </w:t>
      </w:r>
      <w:proofErr w:type="spellStart"/>
      <w:r w:rsidRPr="00730AE2">
        <w:rPr>
          <w:rFonts w:ascii="Times New Roman" w:hAnsi="Times New Roman" w:cs="Times New Roman"/>
          <w:sz w:val="24"/>
          <w:szCs w:val="24"/>
        </w:rPr>
        <w:t>Myrow</w:t>
      </w:r>
      <w:proofErr w:type="spellEnd"/>
      <w:r w:rsidRPr="00730AE2">
        <w:rPr>
          <w:rFonts w:ascii="Times New Roman" w:hAnsi="Times New Roman" w:cs="Times New Roman"/>
          <w:sz w:val="24"/>
          <w:szCs w:val="24"/>
        </w:rPr>
        <w:t xml:space="preserve">, P., Williams, I. S., &amp; Bowring, S. A. Age and provenance of the Beardmore Group, Antarctica: constraints on </w:t>
      </w:r>
      <w:proofErr w:type="spellStart"/>
      <w:r w:rsidRPr="00730AE2">
        <w:rPr>
          <w:rFonts w:ascii="Times New Roman" w:hAnsi="Times New Roman" w:cs="Times New Roman"/>
          <w:sz w:val="24"/>
          <w:szCs w:val="24"/>
        </w:rPr>
        <w:t>Rodinia</w:t>
      </w:r>
      <w:proofErr w:type="spellEnd"/>
      <w:r w:rsidRPr="00730AE2">
        <w:rPr>
          <w:rFonts w:ascii="Times New Roman" w:hAnsi="Times New Roman" w:cs="Times New Roman"/>
          <w:sz w:val="24"/>
          <w:szCs w:val="24"/>
        </w:rPr>
        <w:t xml:space="preserve"> supercontinent breakup. The Journal of geology 110, 393-406 (2002).</w:t>
      </w:r>
    </w:p>
    <w:p w14:paraId="29061066"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Stump, E., </w:t>
      </w:r>
      <w:proofErr w:type="spellStart"/>
      <w:r w:rsidRPr="00730AE2">
        <w:rPr>
          <w:rFonts w:ascii="Times New Roman" w:hAnsi="Times New Roman" w:cs="Times New Roman"/>
          <w:sz w:val="24"/>
          <w:szCs w:val="24"/>
        </w:rPr>
        <w:t>Gehrels</w:t>
      </w:r>
      <w:proofErr w:type="spellEnd"/>
      <w:r w:rsidRPr="00730AE2">
        <w:rPr>
          <w:rFonts w:ascii="Times New Roman" w:hAnsi="Times New Roman" w:cs="Times New Roman"/>
          <w:sz w:val="24"/>
          <w:szCs w:val="24"/>
        </w:rPr>
        <w:t xml:space="preserve">, G., Talarico, F. M., &amp; </w:t>
      </w:r>
      <w:proofErr w:type="spellStart"/>
      <w:r w:rsidRPr="00730AE2">
        <w:rPr>
          <w:rFonts w:ascii="Times New Roman" w:hAnsi="Times New Roman" w:cs="Times New Roman"/>
          <w:sz w:val="24"/>
          <w:szCs w:val="24"/>
        </w:rPr>
        <w:t>Carosi</w:t>
      </w:r>
      <w:proofErr w:type="spellEnd"/>
      <w:r w:rsidRPr="00730AE2">
        <w:rPr>
          <w:rFonts w:ascii="Times New Roman" w:hAnsi="Times New Roman" w:cs="Times New Roman"/>
          <w:sz w:val="24"/>
          <w:szCs w:val="24"/>
        </w:rPr>
        <w:t>, R. Constraints from detrital zircon geochronology on the early deformation of the Ross orogen, Transantarctic Mountains, Antarctica. In Antarctica: A Keystone in a Changing World – Online Proceedings of the 10th ISAES, edited by A.K. Cooper and C.R. Raymond et al., USGS Open-File Report 2007-1047, Extended Abstract 166 (2007).</w:t>
      </w:r>
    </w:p>
    <w:p w14:paraId="68AFE58E"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Cooper, A. F., Maas, R., Scott, J. M., &amp; Barber, A. J. Dating of volcanism and sedimentation in the Skelton Group, Transantarctic Mountains: implications for the </w:t>
      </w:r>
      <w:proofErr w:type="spellStart"/>
      <w:r w:rsidRPr="00730AE2">
        <w:rPr>
          <w:rFonts w:ascii="Times New Roman" w:hAnsi="Times New Roman" w:cs="Times New Roman"/>
          <w:sz w:val="24"/>
          <w:szCs w:val="24"/>
        </w:rPr>
        <w:t>Rodinia</w:t>
      </w:r>
      <w:proofErr w:type="spellEnd"/>
      <w:r w:rsidRPr="00730AE2">
        <w:rPr>
          <w:rFonts w:ascii="Times New Roman" w:hAnsi="Times New Roman" w:cs="Times New Roman"/>
          <w:sz w:val="24"/>
          <w:szCs w:val="24"/>
        </w:rPr>
        <w:t>-Gondwana transition in southern Victoria Land, Antarctica. GSA Bulletin 123, 681-702 (2011).</w:t>
      </w:r>
    </w:p>
    <w:p w14:paraId="3F0663E2"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Goodge, J. W., Fanning, C. M., &amp; Bennett, V. C. U–Pb evidence of ~1.7 Ga crustal tectonism during the </w:t>
      </w:r>
      <w:proofErr w:type="spellStart"/>
      <w:r w:rsidRPr="00730AE2">
        <w:rPr>
          <w:rFonts w:ascii="Times New Roman" w:hAnsi="Times New Roman" w:cs="Times New Roman"/>
          <w:sz w:val="24"/>
          <w:szCs w:val="24"/>
        </w:rPr>
        <w:t>Nimrod</w:t>
      </w:r>
      <w:proofErr w:type="spellEnd"/>
      <w:r w:rsidRPr="00730AE2">
        <w:rPr>
          <w:rFonts w:ascii="Times New Roman" w:hAnsi="Times New Roman" w:cs="Times New Roman"/>
          <w:sz w:val="24"/>
          <w:szCs w:val="24"/>
        </w:rPr>
        <w:t xml:space="preserve"> Orogeny in the Transantarctic Mountains, Antarctica: </w:t>
      </w:r>
      <w:r w:rsidRPr="00730AE2">
        <w:rPr>
          <w:rFonts w:ascii="Times New Roman" w:hAnsi="Times New Roman" w:cs="Times New Roman"/>
          <w:sz w:val="24"/>
          <w:szCs w:val="24"/>
        </w:rPr>
        <w:lastRenderedPageBreak/>
        <w:t>implications for Proterozoic plate reconstructions. Precambrian Research 112, 261-288 (2001).</w:t>
      </w:r>
    </w:p>
    <w:p w14:paraId="7332B322"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Goodge, J. W., &amp; Fanning, C. M. Mesoarchean and Paleoproterozoic history of the </w:t>
      </w:r>
      <w:proofErr w:type="spellStart"/>
      <w:r w:rsidRPr="00730AE2">
        <w:rPr>
          <w:rFonts w:ascii="Times New Roman" w:hAnsi="Times New Roman" w:cs="Times New Roman"/>
          <w:sz w:val="24"/>
          <w:szCs w:val="24"/>
        </w:rPr>
        <w:t>Nimrod</w:t>
      </w:r>
      <w:proofErr w:type="spellEnd"/>
      <w:r w:rsidRPr="00730AE2">
        <w:rPr>
          <w:rFonts w:ascii="Times New Roman" w:hAnsi="Times New Roman" w:cs="Times New Roman"/>
          <w:sz w:val="24"/>
          <w:szCs w:val="24"/>
        </w:rPr>
        <w:t xml:space="preserve"> Complex, central Transantarctic Mountains, Antarctica: stratigraphic revisions and relation to the Mawson Continent in East Gondwana. Precambrian Research 285, 242-271 (2016).</w:t>
      </w:r>
    </w:p>
    <w:p w14:paraId="7B0F1DFA"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Veevers</w:t>
      </w:r>
      <w:proofErr w:type="spellEnd"/>
      <w:r w:rsidRPr="00730AE2">
        <w:rPr>
          <w:rFonts w:ascii="Times New Roman" w:hAnsi="Times New Roman" w:cs="Times New Roman"/>
          <w:sz w:val="24"/>
          <w:szCs w:val="24"/>
        </w:rPr>
        <w:t xml:space="preserve">, J. J., &amp; Saeed, A. Age and composition of Antarctic bedrock reflected by detrital zircons, erratics, and recycled microfossils in the </w:t>
      </w:r>
      <w:proofErr w:type="spellStart"/>
      <w:r w:rsidRPr="00730AE2">
        <w:rPr>
          <w:rFonts w:ascii="Times New Roman" w:hAnsi="Times New Roman" w:cs="Times New Roman"/>
          <w:sz w:val="24"/>
          <w:szCs w:val="24"/>
        </w:rPr>
        <w:t>Prydz</w:t>
      </w:r>
      <w:proofErr w:type="spellEnd"/>
      <w:r w:rsidRPr="00730AE2">
        <w:rPr>
          <w:rFonts w:ascii="Times New Roman" w:hAnsi="Times New Roman" w:cs="Times New Roman"/>
          <w:sz w:val="24"/>
          <w:szCs w:val="24"/>
        </w:rPr>
        <w:t xml:space="preserve"> Bay–Wilkes Land–Ross Sea–Marie Byrd Land sector (70–240 E). Gondwana Research 20, 710-738 (2011).</w:t>
      </w:r>
    </w:p>
    <w:p w14:paraId="0DFDFF20"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Goodge, J. W., &amp; Fanning, C. M. 2.5 by of punctuated Earth history as recorded in a single rock. Geology 27, 1007-1010 (1999).</w:t>
      </w:r>
    </w:p>
    <w:p w14:paraId="6431397A"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Grindley</w:t>
      </w:r>
      <w:proofErr w:type="spellEnd"/>
      <w:r w:rsidRPr="00730AE2">
        <w:rPr>
          <w:rFonts w:ascii="Times New Roman" w:hAnsi="Times New Roman" w:cs="Times New Roman"/>
          <w:sz w:val="24"/>
          <w:szCs w:val="24"/>
        </w:rPr>
        <w:t xml:space="preserve">, G. W., McGregor, V. R., &amp; Walcott, R. I. Outline of the geology of the </w:t>
      </w:r>
      <w:proofErr w:type="spellStart"/>
      <w:r w:rsidRPr="00730AE2">
        <w:rPr>
          <w:rFonts w:ascii="Times New Roman" w:hAnsi="Times New Roman" w:cs="Times New Roman"/>
          <w:sz w:val="24"/>
          <w:szCs w:val="24"/>
        </w:rPr>
        <w:t>Nimrod</w:t>
      </w:r>
      <w:proofErr w:type="spellEnd"/>
      <w:r w:rsidRPr="00730AE2">
        <w:rPr>
          <w:rFonts w:ascii="Times New Roman" w:hAnsi="Times New Roman" w:cs="Times New Roman"/>
          <w:sz w:val="24"/>
          <w:szCs w:val="24"/>
        </w:rPr>
        <w:t>-Beardmore-Axel Heiberg glaciers region, Ross Dependency. Antarctic Geology, 206-219 (1964).</w:t>
      </w:r>
    </w:p>
    <w:p w14:paraId="4F76E8C4"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Laird, M. G. The late Proterozoic-middle Palaeozoic rocks of Antarctica. In R. J. Tingey (Ed.) The Geology of Antarctica (pp. 74-119). Oxford University Press, Oxford (1991).</w:t>
      </w:r>
    </w:p>
    <w:p w14:paraId="1FCC932D"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Goodge, J. W., &amp; Finn, C. A. Glimpses of East Antarctica: Aeromagnetic and satellite magnetic view from the central Transantarctic Mountains of East Antarctica. Journal of Geophysical Research: Solid Earth 115 (2010).</w:t>
      </w:r>
    </w:p>
    <w:p w14:paraId="0636F560"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Goodge, J. W., &amp; Fanning, C. M. </w:t>
      </w:r>
      <w:proofErr w:type="gramStart"/>
      <w:r w:rsidRPr="00730AE2">
        <w:rPr>
          <w:rFonts w:ascii="Times New Roman" w:hAnsi="Times New Roman" w:cs="Times New Roman"/>
          <w:sz w:val="24"/>
          <w:szCs w:val="24"/>
        </w:rPr>
        <w:t>Composition</w:t>
      </w:r>
      <w:proofErr w:type="gramEnd"/>
      <w:r w:rsidRPr="00730AE2">
        <w:rPr>
          <w:rFonts w:ascii="Times New Roman" w:hAnsi="Times New Roman" w:cs="Times New Roman"/>
          <w:sz w:val="24"/>
          <w:szCs w:val="24"/>
        </w:rPr>
        <w:t xml:space="preserve"> and age of the East Antarctic Shield in eastern Wilkes Land determined by proxy from Oligocene-Pleistocene glaciomarine sediment and Beacon Supergroup sandstones, Antarctica. GSA Bulletin 122, 1135-1159 (2010).</w:t>
      </w:r>
    </w:p>
    <w:p w14:paraId="0570170E"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Gunn, B. M., &amp; Warren, G. Geology of Victoria Land between the Mawson and </w:t>
      </w:r>
      <w:proofErr w:type="spellStart"/>
      <w:r w:rsidRPr="00730AE2">
        <w:rPr>
          <w:rFonts w:ascii="Times New Roman" w:hAnsi="Times New Roman" w:cs="Times New Roman"/>
          <w:sz w:val="24"/>
          <w:szCs w:val="24"/>
        </w:rPr>
        <w:t>Mulock</w:t>
      </w:r>
      <w:proofErr w:type="spellEnd"/>
      <w:r w:rsidRPr="00730AE2">
        <w:rPr>
          <w:rFonts w:ascii="Times New Roman" w:hAnsi="Times New Roman" w:cs="Times New Roman"/>
          <w:sz w:val="24"/>
          <w:szCs w:val="24"/>
        </w:rPr>
        <w:t xml:space="preserve"> Glaciers, Antarctica. New </w:t>
      </w:r>
      <w:proofErr w:type="spellStart"/>
      <w:r w:rsidRPr="00730AE2">
        <w:rPr>
          <w:rFonts w:ascii="Times New Roman" w:hAnsi="Times New Roman" w:cs="Times New Roman"/>
          <w:sz w:val="24"/>
          <w:szCs w:val="24"/>
        </w:rPr>
        <w:t>Zea</w:t>
      </w:r>
      <w:proofErr w:type="spellEnd"/>
      <w:r w:rsidRPr="00730AE2">
        <w:rPr>
          <w:rFonts w:ascii="Times New Roman" w:hAnsi="Times New Roman" w:cs="Times New Roman"/>
          <w:sz w:val="24"/>
          <w:szCs w:val="24"/>
        </w:rPr>
        <w:t>. Geol. Bull. 71, 157 (1962). </w:t>
      </w:r>
    </w:p>
    <w:p w14:paraId="383129E3"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Encarnación</w:t>
      </w:r>
      <w:proofErr w:type="spellEnd"/>
      <w:r w:rsidRPr="00730AE2">
        <w:rPr>
          <w:rFonts w:ascii="Times New Roman" w:hAnsi="Times New Roman" w:cs="Times New Roman"/>
          <w:sz w:val="24"/>
          <w:szCs w:val="24"/>
        </w:rPr>
        <w:t>, J., Rowell, A.J., Grunow, A.M. A U-Pb age for the Cambrian Taylor Formation, Antarctica: Implications for the Cambrian time scale. Journal of Geology 107, 497–504 (1999).</w:t>
      </w:r>
    </w:p>
    <w:p w14:paraId="5120ACF9"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Wareham, C. D., Stump, E., Storey, B. C., Millar, I. L., &amp; Riley, T. R. Petrogenesis of the Cambrian Liv Group, a bimodal volcanic rock suite from the Ross orogen, Transantarctic Mountains. Geological Society of America Bulletin 113, 360-372 (2001).</w:t>
      </w:r>
    </w:p>
    <w:p w14:paraId="6D98BF8B"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Elliot, D. H., Larsen, D., Fanning, C. M., Fleming, T. H., &amp; Vervoort, J. D. The Lower Jurassic Hanson Formation of the Transantarctic Mountains: implications for the Antarctic sector of the Gondwana plate margin. Geological Magazine 154, 777-803 (2016).</w:t>
      </w:r>
    </w:p>
    <w:p w14:paraId="17F937B4"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Elliot, D.H., Fanning, C.M., Isbell, J.L., </w:t>
      </w:r>
      <w:proofErr w:type="spellStart"/>
      <w:r w:rsidRPr="00730AE2">
        <w:rPr>
          <w:rFonts w:ascii="Times New Roman" w:hAnsi="Times New Roman" w:cs="Times New Roman"/>
          <w:sz w:val="24"/>
          <w:szCs w:val="24"/>
        </w:rPr>
        <w:t>Hulett</w:t>
      </w:r>
      <w:proofErr w:type="spellEnd"/>
      <w:r w:rsidRPr="00730AE2">
        <w:rPr>
          <w:rFonts w:ascii="Times New Roman" w:hAnsi="Times New Roman" w:cs="Times New Roman"/>
          <w:sz w:val="24"/>
          <w:szCs w:val="24"/>
        </w:rPr>
        <w:t xml:space="preserve">, S.R.W. The </w:t>
      </w:r>
      <w:proofErr w:type="spellStart"/>
      <w:r w:rsidRPr="00730AE2">
        <w:rPr>
          <w:rFonts w:ascii="Times New Roman" w:hAnsi="Times New Roman" w:cs="Times New Roman"/>
          <w:sz w:val="24"/>
          <w:szCs w:val="24"/>
        </w:rPr>
        <w:t>Permo</w:t>
      </w:r>
      <w:proofErr w:type="spellEnd"/>
      <w:r w:rsidRPr="00730AE2">
        <w:rPr>
          <w:rFonts w:ascii="Times New Roman" w:hAnsi="Times New Roman" w:cs="Times New Roman"/>
          <w:sz w:val="24"/>
          <w:szCs w:val="24"/>
        </w:rPr>
        <w:t>-Triassic Gondwana sequence, central Transantarctic Mountains, Antarctica: Zircon geochronology, provenance, and basin evolution. Geosphere 13, 155–178 (2017). https://doi.org/10.1130/GES01345.1.</w:t>
      </w:r>
    </w:p>
    <w:p w14:paraId="4EDA9FC6"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Elsner, M., </w:t>
      </w:r>
      <w:proofErr w:type="spellStart"/>
      <w:r w:rsidRPr="00730AE2">
        <w:rPr>
          <w:rFonts w:ascii="Times New Roman" w:hAnsi="Times New Roman" w:cs="Times New Roman"/>
          <w:sz w:val="24"/>
          <w:szCs w:val="24"/>
        </w:rPr>
        <w:t>Schöner</w:t>
      </w:r>
      <w:proofErr w:type="spellEnd"/>
      <w:r w:rsidRPr="00730AE2">
        <w:rPr>
          <w:rFonts w:ascii="Times New Roman" w:hAnsi="Times New Roman" w:cs="Times New Roman"/>
          <w:sz w:val="24"/>
          <w:szCs w:val="24"/>
        </w:rPr>
        <w:t xml:space="preserve">, R., Gerdes, A., &amp; </w:t>
      </w:r>
      <w:proofErr w:type="spellStart"/>
      <w:r w:rsidRPr="00730AE2">
        <w:rPr>
          <w:rFonts w:ascii="Times New Roman" w:hAnsi="Times New Roman" w:cs="Times New Roman"/>
          <w:sz w:val="24"/>
          <w:szCs w:val="24"/>
        </w:rPr>
        <w:t>Gaupp</w:t>
      </w:r>
      <w:proofErr w:type="spellEnd"/>
      <w:r w:rsidRPr="00730AE2">
        <w:rPr>
          <w:rFonts w:ascii="Times New Roman" w:hAnsi="Times New Roman" w:cs="Times New Roman"/>
          <w:sz w:val="24"/>
          <w:szCs w:val="24"/>
        </w:rPr>
        <w:t>, R. (2013). Reconstruction of the early Mesozoic plate margin of Gondwana by U–Pb ages of detrital zircons from northern Victoria Land, Antarctica. Geological Society, London, Special Publications, 383(1), 211-232.</w:t>
      </w:r>
    </w:p>
    <w:p w14:paraId="34304F4A"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Paulsen, T., Deering, C., </w:t>
      </w:r>
      <w:proofErr w:type="spellStart"/>
      <w:r w:rsidRPr="00730AE2">
        <w:rPr>
          <w:rFonts w:ascii="Times New Roman" w:hAnsi="Times New Roman" w:cs="Times New Roman"/>
          <w:sz w:val="24"/>
          <w:szCs w:val="24"/>
        </w:rPr>
        <w:t>Sliwinski</w:t>
      </w:r>
      <w:proofErr w:type="spellEnd"/>
      <w:r w:rsidRPr="00730AE2">
        <w:rPr>
          <w:rFonts w:ascii="Times New Roman" w:hAnsi="Times New Roman" w:cs="Times New Roman"/>
          <w:sz w:val="24"/>
          <w:szCs w:val="24"/>
        </w:rPr>
        <w:t xml:space="preserve">, J., Bachmann, O., </w:t>
      </w:r>
      <w:proofErr w:type="spellStart"/>
      <w:r w:rsidRPr="00730AE2">
        <w:rPr>
          <w:rFonts w:ascii="Times New Roman" w:hAnsi="Times New Roman" w:cs="Times New Roman"/>
          <w:sz w:val="24"/>
          <w:szCs w:val="24"/>
        </w:rPr>
        <w:t>Guillong</w:t>
      </w:r>
      <w:proofErr w:type="spellEnd"/>
      <w:r w:rsidRPr="00730AE2">
        <w:rPr>
          <w:rFonts w:ascii="Times New Roman" w:hAnsi="Times New Roman" w:cs="Times New Roman"/>
          <w:sz w:val="24"/>
          <w:szCs w:val="24"/>
        </w:rPr>
        <w:t>, M. New detrital zircon age and trace element evidence for 1450 Ma igneous zircon sources in East Antarctica. Precambrian Res. 300, 53–58 (2017). http://dx.doi.org/10.1016/j.precamres.2017.07.011</w:t>
      </w:r>
    </w:p>
    <w:p w14:paraId="3C5E93FD"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lastRenderedPageBreak/>
        <w:t xml:space="preserve">Zurli, L. et al. Detrital zircons from Late </w:t>
      </w:r>
      <w:proofErr w:type="spellStart"/>
      <w:r w:rsidRPr="00730AE2">
        <w:rPr>
          <w:rFonts w:ascii="Times New Roman" w:hAnsi="Times New Roman" w:cs="Times New Roman"/>
          <w:sz w:val="24"/>
          <w:szCs w:val="24"/>
        </w:rPr>
        <w:t>Paleozoic</w:t>
      </w:r>
      <w:proofErr w:type="spellEnd"/>
      <w:r w:rsidRPr="00730AE2">
        <w:rPr>
          <w:rFonts w:ascii="Times New Roman" w:hAnsi="Times New Roman" w:cs="Times New Roman"/>
          <w:sz w:val="24"/>
          <w:szCs w:val="24"/>
        </w:rPr>
        <w:t xml:space="preserve"> Ice Age sequences in Victoria Land (Antarctica): New constraints on the glaciation of southern Gondwana. GSA Bulletin (2021) https://doi.org/10.1130/B35905.1</w:t>
      </w:r>
    </w:p>
    <w:p w14:paraId="13601D0A"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Welke</w:t>
      </w:r>
      <w:proofErr w:type="spellEnd"/>
      <w:r w:rsidRPr="00730AE2">
        <w:rPr>
          <w:rFonts w:ascii="Times New Roman" w:hAnsi="Times New Roman" w:cs="Times New Roman"/>
          <w:sz w:val="24"/>
          <w:szCs w:val="24"/>
        </w:rPr>
        <w:t xml:space="preserve">, B. et al. Applications of detrital geochronology and thermochronology from glacial deposits to the </w:t>
      </w:r>
      <w:proofErr w:type="spellStart"/>
      <w:r w:rsidRPr="00730AE2">
        <w:rPr>
          <w:rFonts w:ascii="Times New Roman" w:hAnsi="Times New Roman" w:cs="Times New Roman"/>
          <w:sz w:val="24"/>
          <w:szCs w:val="24"/>
        </w:rPr>
        <w:t>Paleozoic</w:t>
      </w:r>
      <w:proofErr w:type="spellEnd"/>
      <w:r w:rsidRPr="00730AE2">
        <w:rPr>
          <w:rFonts w:ascii="Times New Roman" w:hAnsi="Times New Roman" w:cs="Times New Roman"/>
          <w:sz w:val="24"/>
          <w:szCs w:val="24"/>
        </w:rPr>
        <w:t xml:space="preserve"> and Mesozoic thermal history of the Ross Embayment, Antarctica. Geochemistry, Geophysics, Geosystems 17, 2762-2780 (2016).</w:t>
      </w:r>
    </w:p>
    <w:p w14:paraId="6946D116"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Vogel, M. B., Ireland, T. R., &amp; Weaver, S. D. The multistage history of the Queen Maud Batholith, La </w:t>
      </w:r>
      <w:proofErr w:type="spellStart"/>
      <w:r w:rsidRPr="00730AE2">
        <w:rPr>
          <w:rFonts w:ascii="Times New Roman" w:hAnsi="Times New Roman" w:cs="Times New Roman"/>
          <w:sz w:val="24"/>
          <w:szCs w:val="24"/>
        </w:rPr>
        <w:t>Gorce</w:t>
      </w:r>
      <w:proofErr w:type="spellEnd"/>
      <w:r w:rsidRPr="00730AE2">
        <w:rPr>
          <w:rFonts w:ascii="Times New Roman" w:hAnsi="Times New Roman" w:cs="Times New Roman"/>
          <w:sz w:val="24"/>
          <w:szCs w:val="24"/>
        </w:rPr>
        <w:t xml:space="preserve"> Mountains, central Transantarctic Mountains. In Antarctica at the close of a millennium: proceedings of the 8th International Symposium on Antarctic Earth Sciences, Wellington 1999 (2002).</w:t>
      </w:r>
    </w:p>
    <w:p w14:paraId="5CD02BA2"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Gootee</w:t>
      </w:r>
      <w:proofErr w:type="spellEnd"/>
      <w:r w:rsidRPr="00730AE2">
        <w:rPr>
          <w:rFonts w:ascii="Times New Roman" w:hAnsi="Times New Roman" w:cs="Times New Roman"/>
          <w:sz w:val="24"/>
          <w:szCs w:val="24"/>
        </w:rPr>
        <w:t xml:space="preserve">, B., &amp; Stump, E. Depositional environments of the Byrd Group, Byrd Glacier area: a Cambrian record of sedimentation, tectonism, and magmatism. In: </w:t>
      </w:r>
      <w:proofErr w:type="spellStart"/>
      <w:r w:rsidRPr="00730AE2">
        <w:rPr>
          <w:rFonts w:ascii="Times New Roman" w:hAnsi="Times New Roman" w:cs="Times New Roman"/>
          <w:sz w:val="24"/>
          <w:szCs w:val="24"/>
        </w:rPr>
        <w:t>Fütterer</w:t>
      </w:r>
      <w:proofErr w:type="spellEnd"/>
      <w:r w:rsidRPr="00730AE2">
        <w:rPr>
          <w:rFonts w:ascii="Times New Roman" w:hAnsi="Times New Roman" w:cs="Times New Roman"/>
          <w:sz w:val="24"/>
          <w:szCs w:val="24"/>
        </w:rPr>
        <w:t xml:space="preserve"> D.K., </w:t>
      </w:r>
      <w:proofErr w:type="spellStart"/>
      <w:r w:rsidRPr="00730AE2">
        <w:rPr>
          <w:rFonts w:ascii="Times New Roman" w:hAnsi="Times New Roman" w:cs="Times New Roman"/>
          <w:sz w:val="24"/>
          <w:szCs w:val="24"/>
        </w:rPr>
        <w:t>Damaske</w:t>
      </w:r>
      <w:proofErr w:type="spellEnd"/>
      <w:r w:rsidRPr="00730AE2">
        <w:rPr>
          <w:rFonts w:ascii="Times New Roman" w:hAnsi="Times New Roman" w:cs="Times New Roman"/>
          <w:sz w:val="24"/>
          <w:szCs w:val="24"/>
        </w:rPr>
        <w:t xml:space="preserve"> D., Kleinschmidt G., Miller H. &amp;</w:t>
      </w:r>
      <w:proofErr w:type="spellStart"/>
      <w:r w:rsidRPr="00730AE2">
        <w:rPr>
          <w:rFonts w:ascii="Times New Roman" w:hAnsi="Times New Roman" w:cs="Times New Roman"/>
          <w:sz w:val="24"/>
          <w:szCs w:val="24"/>
        </w:rPr>
        <w:t>Tessensohn</w:t>
      </w:r>
      <w:proofErr w:type="spellEnd"/>
      <w:r w:rsidRPr="00730AE2">
        <w:rPr>
          <w:rFonts w:ascii="Times New Roman" w:hAnsi="Times New Roman" w:cs="Times New Roman"/>
          <w:sz w:val="24"/>
          <w:szCs w:val="24"/>
        </w:rPr>
        <w:t xml:space="preserve"> F. (Eds.) Antarctica. Springer, Berlin, Heidelberg (2006).</w:t>
      </w:r>
    </w:p>
    <w:p w14:paraId="3926BC3F"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Barrett, P. J. The Devonian to Jurassic Beacon Supergroup of the Transantarctic Mountains and correlatives in other parts of Antarctica. In: The geology of Antarctica, 120-152 (1991).</w:t>
      </w:r>
    </w:p>
    <w:p w14:paraId="1E1080ED"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Ferraccioli</w:t>
      </w:r>
      <w:proofErr w:type="spellEnd"/>
      <w:r w:rsidRPr="00730AE2">
        <w:rPr>
          <w:rFonts w:ascii="Times New Roman" w:hAnsi="Times New Roman" w:cs="Times New Roman"/>
          <w:sz w:val="24"/>
          <w:szCs w:val="24"/>
        </w:rPr>
        <w:t xml:space="preserve">, F., Armadillo, E., Jordan, T., </w:t>
      </w:r>
      <w:proofErr w:type="spellStart"/>
      <w:r w:rsidRPr="00730AE2">
        <w:rPr>
          <w:rFonts w:ascii="Times New Roman" w:hAnsi="Times New Roman" w:cs="Times New Roman"/>
          <w:sz w:val="24"/>
          <w:szCs w:val="24"/>
        </w:rPr>
        <w:t>Bozzo</w:t>
      </w:r>
      <w:proofErr w:type="spellEnd"/>
      <w:r w:rsidRPr="00730AE2">
        <w:rPr>
          <w:rFonts w:ascii="Times New Roman" w:hAnsi="Times New Roman" w:cs="Times New Roman"/>
          <w:sz w:val="24"/>
          <w:szCs w:val="24"/>
        </w:rPr>
        <w:t xml:space="preserve">, E., &amp; </w:t>
      </w:r>
      <w:proofErr w:type="spellStart"/>
      <w:r w:rsidRPr="00730AE2">
        <w:rPr>
          <w:rFonts w:ascii="Times New Roman" w:hAnsi="Times New Roman" w:cs="Times New Roman"/>
          <w:sz w:val="24"/>
          <w:szCs w:val="24"/>
        </w:rPr>
        <w:t>Corr</w:t>
      </w:r>
      <w:proofErr w:type="spellEnd"/>
      <w:r w:rsidRPr="00730AE2">
        <w:rPr>
          <w:rFonts w:ascii="Times New Roman" w:hAnsi="Times New Roman" w:cs="Times New Roman"/>
          <w:sz w:val="24"/>
          <w:szCs w:val="24"/>
        </w:rPr>
        <w:t>, H. Aeromagnetic exploration over the East Antarctic Ice Sheet: a new view of the Wilkes Subglacial Basin. Tectonophysics 478, 62-77 (2009).</w:t>
      </w:r>
    </w:p>
    <w:p w14:paraId="7A2EB4DF"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Paxman, G. J. et al. Geology and Geomorphology of the Pensacola‐Pole Basin, East Antarctica. Geochemistry, Geophysics, Geosystems 20, 2786-2807 (2019).</w:t>
      </w:r>
    </w:p>
    <w:p w14:paraId="6CDDD8BA"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Elliot, D. H. The Hanson Formation: a new stratigraphical unit in the Transantarctic Mountains, Antarctica. Antarctic Science 8, 389-394 (1996).</w:t>
      </w:r>
    </w:p>
    <w:p w14:paraId="15D05261"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Elliot, D. H., &amp; Fleming, T. H. </w:t>
      </w:r>
      <w:proofErr w:type="gramStart"/>
      <w:r w:rsidRPr="00730AE2">
        <w:rPr>
          <w:rFonts w:ascii="Times New Roman" w:hAnsi="Times New Roman" w:cs="Times New Roman"/>
          <w:sz w:val="24"/>
          <w:szCs w:val="24"/>
        </w:rPr>
        <w:t>Occurrence</w:t>
      </w:r>
      <w:proofErr w:type="gramEnd"/>
      <w:r w:rsidRPr="00730AE2">
        <w:rPr>
          <w:rFonts w:ascii="Times New Roman" w:hAnsi="Times New Roman" w:cs="Times New Roman"/>
          <w:sz w:val="24"/>
          <w:szCs w:val="24"/>
        </w:rPr>
        <w:t xml:space="preserve"> and dispersal of magmas in the Jurassic </w:t>
      </w:r>
      <w:proofErr w:type="spellStart"/>
      <w:r w:rsidRPr="00730AE2">
        <w:rPr>
          <w:rFonts w:ascii="Times New Roman" w:hAnsi="Times New Roman" w:cs="Times New Roman"/>
          <w:sz w:val="24"/>
          <w:szCs w:val="24"/>
        </w:rPr>
        <w:t>Ferrar</w:t>
      </w:r>
      <w:proofErr w:type="spellEnd"/>
      <w:r w:rsidRPr="00730AE2">
        <w:rPr>
          <w:rFonts w:ascii="Times New Roman" w:hAnsi="Times New Roman" w:cs="Times New Roman"/>
          <w:sz w:val="24"/>
          <w:szCs w:val="24"/>
        </w:rPr>
        <w:t xml:space="preserve"> large igneous province, Antarctica. Gondwana Research 7, 223-237 (2004).</w:t>
      </w:r>
    </w:p>
    <w:p w14:paraId="73F521FC"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Burgess, S. D., Bowring, S. A., Fleming, T. H., &amp; Elliot, D. H. High-precision geochronology links the </w:t>
      </w:r>
      <w:proofErr w:type="spellStart"/>
      <w:r w:rsidRPr="00730AE2">
        <w:rPr>
          <w:rFonts w:ascii="Times New Roman" w:hAnsi="Times New Roman" w:cs="Times New Roman"/>
          <w:sz w:val="24"/>
          <w:szCs w:val="24"/>
        </w:rPr>
        <w:t>Ferrar</w:t>
      </w:r>
      <w:proofErr w:type="spellEnd"/>
      <w:r w:rsidRPr="00730AE2">
        <w:rPr>
          <w:rFonts w:ascii="Times New Roman" w:hAnsi="Times New Roman" w:cs="Times New Roman"/>
          <w:sz w:val="24"/>
          <w:szCs w:val="24"/>
        </w:rPr>
        <w:t xml:space="preserve"> large igneous province with early-Jurassic ocean anoxia and biotic crisis. Earth and Planetary Science Letters 415, 90-99 (2015).</w:t>
      </w:r>
    </w:p>
    <w:p w14:paraId="1E25BD15"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Encarnación</w:t>
      </w:r>
      <w:proofErr w:type="spellEnd"/>
      <w:r w:rsidRPr="00730AE2">
        <w:rPr>
          <w:rFonts w:ascii="Times New Roman" w:hAnsi="Times New Roman" w:cs="Times New Roman"/>
          <w:sz w:val="24"/>
          <w:szCs w:val="24"/>
        </w:rPr>
        <w:t xml:space="preserve">, J., Fleming, T. H., Elliot, D. H., &amp; Eales, H. V. Synchronous emplacement of </w:t>
      </w:r>
      <w:proofErr w:type="spellStart"/>
      <w:r w:rsidRPr="00730AE2">
        <w:rPr>
          <w:rFonts w:ascii="Times New Roman" w:hAnsi="Times New Roman" w:cs="Times New Roman"/>
          <w:sz w:val="24"/>
          <w:szCs w:val="24"/>
        </w:rPr>
        <w:t>Ferrar</w:t>
      </w:r>
      <w:proofErr w:type="spellEnd"/>
      <w:r w:rsidRPr="00730AE2">
        <w:rPr>
          <w:rFonts w:ascii="Times New Roman" w:hAnsi="Times New Roman" w:cs="Times New Roman"/>
          <w:sz w:val="24"/>
          <w:szCs w:val="24"/>
        </w:rPr>
        <w:t xml:space="preserve"> and Karoo dolerites and the early breakup of Gondwana. Geology 24, 535-538 (1996).</w:t>
      </w:r>
    </w:p>
    <w:p w14:paraId="28D37DE9"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Cook, C. P. et al. Glacial erosion of East Antarctica in the Pliocene: A comparative study of multiple marine sediment provenance tracers. Chemical Geology 466, 199-218 (2017).</w:t>
      </w:r>
    </w:p>
    <w:p w14:paraId="54921EB9"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Adams, C. J. Geochronological studies of the Swanson Formation of Marie Byrd Land, West Antarctica, and correlation with northern Victoria Land, East Antarctica, and South Island, New Zealand. New Zealand Journal of Geology and Geophysics 29, 345-358 (1986).</w:t>
      </w:r>
    </w:p>
    <w:p w14:paraId="04B17933"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Yakymchuk</w:t>
      </w:r>
      <w:proofErr w:type="spellEnd"/>
      <w:r w:rsidRPr="00730AE2">
        <w:rPr>
          <w:rFonts w:ascii="Times New Roman" w:hAnsi="Times New Roman" w:cs="Times New Roman"/>
          <w:sz w:val="24"/>
          <w:szCs w:val="24"/>
        </w:rPr>
        <w:t>, C. et al. Anatectic reworking and differentiation of continental crust along the active margin of Gondwana: a zircon Hf–O perspective from West Antarctica. Geological Society, London, Special Publication 383 (2013). https://doi.org/10 .1144/SP383.7</w:t>
      </w:r>
    </w:p>
    <w:p w14:paraId="278352C6"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Yakymchuk</w:t>
      </w:r>
      <w:proofErr w:type="spellEnd"/>
      <w:r w:rsidRPr="00730AE2">
        <w:rPr>
          <w:rFonts w:ascii="Times New Roman" w:hAnsi="Times New Roman" w:cs="Times New Roman"/>
          <w:sz w:val="24"/>
          <w:szCs w:val="24"/>
        </w:rPr>
        <w:t xml:space="preserve">, C. et al. </w:t>
      </w:r>
      <w:proofErr w:type="spellStart"/>
      <w:r w:rsidRPr="00730AE2">
        <w:rPr>
          <w:rFonts w:ascii="Times New Roman" w:hAnsi="Times New Roman" w:cs="Times New Roman"/>
          <w:sz w:val="24"/>
          <w:szCs w:val="24"/>
        </w:rPr>
        <w:t>Paleozoic</w:t>
      </w:r>
      <w:proofErr w:type="spellEnd"/>
      <w:r w:rsidRPr="00730AE2">
        <w:rPr>
          <w:rFonts w:ascii="Times New Roman" w:hAnsi="Times New Roman" w:cs="Times New Roman"/>
          <w:sz w:val="24"/>
          <w:szCs w:val="24"/>
        </w:rPr>
        <w:t xml:space="preserve"> evolution of western Marie Byrd Land, Antarctica. GSA Bull. 127, 1464–1484 (2015).</w:t>
      </w:r>
    </w:p>
    <w:p w14:paraId="740B4713"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lastRenderedPageBreak/>
        <w:t>Simões</w:t>
      </w:r>
      <w:proofErr w:type="spellEnd"/>
      <w:r w:rsidRPr="00730AE2">
        <w:rPr>
          <w:rFonts w:ascii="Times New Roman" w:hAnsi="Times New Roman" w:cs="Times New Roman"/>
          <w:sz w:val="24"/>
          <w:szCs w:val="24"/>
        </w:rPr>
        <w:t xml:space="preserve"> Pereira, P. et al. The geochemical and mineralogical fingerprint of West Antarctica's weak underbelly: Pine Island and Thwaites glaciers. Chemical Geology, 119649 (2020).</w:t>
      </w:r>
    </w:p>
    <w:p w14:paraId="6FB2993D"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Adams, C. J. Geochronology of granite terranes in the Ford Ranges, Marie Byrd Land, West Antarctica. New Zealand journal of geology and geophysics 30, 51-72 (1987).</w:t>
      </w:r>
    </w:p>
    <w:p w14:paraId="31ADA462"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LeMasurier, W. E. et al. (1990). Volcanoes of the Antarctic Plate and Southern Ocean (Vol. 48). Washington, D.C., American Geophysical Union.</w:t>
      </w:r>
    </w:p>
    <w:p w14:paraId="6D881ABE"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Licht, K. J. et al. Evidence for extending anomalous Miocene volcanism at the edge of the East Antarctic craton. Geophysical Research Letters 45, 3009-3016 (2018).</w:t>
      </w:r>
    </w:p>
    <w:p w14:paraId="1976CE62"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Brodie, J. W. A shallow shelf around Franklin Island in the Ross Sea, Antarctica. New Zealand Journal of Geology and Geophysics 2, 108-119 (1959).</w:t>
      </w:r>
    </w:p>
    <w:p w14:paraId="7DD833AE"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Lawver, L., Lee, J., Kim, Y., &amp; Davey, F. Flat-topped mounds in western Ross Sea: Carbonate mounds or subglacial volcanic features? Geosphere 8, 645-653 (2012).</w:t>
      </w:r>
    </w:p>
    <w:p w14:paraId="6A438F3F"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Di Vincenzo, G., </w:t>
      </w:r>
      <w:proofErr w:type="spellStart"/>
      <w:r w:rsidRPr="00730AE2">
        <w:rPr>
          <w:rFonts w:ascii="Times New Roman" w:hAnsi="Times New Roman" w:cs="Times New Roman"/>
          <w:sz w:val="24"/>
          <w:szCs w:val="24"/>
        </w:rPr>
        <w:t>Bracciali</w:t>
      </w:r>
      <w:proofErr w:type="spellEnd"/>
      <w:r w:rsidRPr="00730AE2">
        <w:rPr>
          <w:rFonts w:ascii="Times New Roman" w:hAnsi="Times New Roman" w:cs="Times New Roman"/>
          <w:sz w:val="24"/>
          <w:szCs w:val="24"/>
        </w:rPr>
        <w:t xml:space="preserve">, L., Del Carlo, P., </w:t>
      </w:r>
      <w:proofErr w:type="spellStart"/>
      <w:r w:rsidRPr="00730AE2">
        <w:rPr>
          <w:rFonts w:ascii="Times New Roman" w:hAnsi="Times New Roman" w:cs="Times New Roman"/>
          <w:sz w:val="24"/>
          <w:szCs w:val="24"/>
        </w:rPr>
        <w:t>Panter</w:t>
      </w:r>
      <w:proofErr w:type="spellEnd"/>
      <w:r w:rsidRPr="00730AE2">
        <w:rPr>
          <w:rFonts w:ascii="Times New Roman" w:hAnsi="Times New Roman" w:cs="Times New Roman"/>
          <w:sz w:val="24"/>
          <w:szCs w:val="24"/>
        </w:rPr>
        <w:t xml:space="preserve">, K., &amp; </w:t>
      </w:r>
      <w:proofErr w:type="spellStart"/>
      <w:r w:rsidRPr="00730AE2">
        <w:rPr>
          <w:rFonts w:ascii="Times New Roman" w:hAnsi="Times New Roman" w:cs="Times New Roman"/>
          <w:sz w:val="24"/>
          <w:szCs w:val="24"/>
        </w:rPr>
        <w:t>Rocchi</w:t>
      </w:r>
      <w:proofErr w:type="spellEnd"/>
      <w:r w:rsidRPr="00730AE2">
        <w:rPr>
          <w:rFonts w:ascii="Times New Roman" w:hAnsi="Times New Roman" w:cs="Times New Roman"/>
          <w:sz w:val="24"/>
          <w:szCs w:val="24"/>
        </w:rPr>
        <w:t>, S. 40Ar–39Ar dating of volcanogenic products from the AND-2A core (ANDRILL Southern McMurdo Sound Project, Antarctica): correlations with the Erebus Volcanic Province and implications for the age model of the core. Bulletin of Volcanology 72, 487-505 (2010).</w:t>
      </w:r>
    </w:p>
    <w:p w14:paraId="3CDB5999"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Panter</w:t>
      </w:r>
      <w:proofErr w:type="spellEnd"/>
      <w:r w:rsidRPr="00730AE2">
        <w:rPr>
          <w:rFonts w:ascii="Times New Roman" w:hAnsi="Times New Roman" w:cs="Times New Roman"/>
          <w:sz w:val="24"/>
          <w:szCs w:val="24"/>
        </w:rPr>
        <w:t>, K. S. et al. Melt origin across a rifted continental margin: a case for subduction-related metasomatic agents in the lithospheric source of alkaline basalt, NW Ross Sea, Antarctica. Journal of Petrology 59, 517-558 (2018).</w:t>
      </w:r>
    </w:p>
    <w:p w14:paraId="46092A22"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McIntosh, W. C. 40Ar/39Ar geochronology of tephra and volcanic clasts in CRP-2A, Victoria Land Basin, Antarctica. Terra </w:t>
      </w:r>
      <w:proofErr w:type="spellStart"/>
      <w:r w:rsidRPr="00730AE2">
        <w:rPr>
          <w:rFonts w:ascii="Times New Roman" w:hAnsi="Times New Roman" w:cs="Times New Roman"/>
          <w:sz w:val="24"/>
          <w:szCs w:val="24"/>
        </w:rPr>
        <w:t>Antartica</w:t>
      </w:r>
      <w:proofErr w:type="spellEnd"/>
      <w:r w:rsidRPr="00730AE2">
        <w:rPr>
          <w:rFonts w:ascii="Times New Roman" w:hAnsi="Times New Roman" w:cs="Times New Roman"/>
          <w:sz w:val="24"/>
          <w:szCs w:val="24"/>
        </w:rPr>
        <w:t> 7, 621-630 (2000).</w:t>
      </w:r>
    </w:p>
    <w:p w14:paraId="68A2353D"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LeMasurier, W. E., &amp; </w:t>
      </w:r>
      <w:proofErr w:type="spellStart"/>
      <w:r w:rsidRPr="00730AE2">
        <w:rPr>
          <w:rFonts w:ascii="Times New Roman" w:hAnsi="Times New Roman" w:cs="Times New Roman"/>
          <w:sz w:val="24"/>
          <w:szCs w:val="24"/>
        </w:rPr>
        <w:t>Rocchi</w:t>
      </w:r>
      <w:proofErr w:type="spellEnd"/>
      <w:r w:rsidRPr="00730AE2">
        <w:rPr>
          <w:rFonts w:ascii="Times New Roman" w:hAnsi="Times New Roman" w:cs="Times New Roman"/>
          <w:sz w:val="24"/>
          <w:szCs w:val="24"/>
        </w:rPr>
        <w:t>, S. Terrestrial record of post‐Eocene climate history in Marie Byrd Land, West Antarctica. </w:t>
      </w:r>
      <w:proofErr w:type="spellStart"/>
      <w:r w:rsidRPr="00730AE2">
        <w:rPr>
          <w:rFonts w:ascii="Times New Roman" w:hAnsi="Times New Roman" w:cs="Times New Roman"/>
          <w:sz w:val="24"/>
          <w:szCs w:val="24"/>
        </w:rPr>
        <w:t>Geografiska</w:t>
      </w:r>
      <w:proofErr w:type="spellEnd"/>
      <w:r w:rsidRPr="00730AE2">
        <w:rPr>
          <w:rFonts w:ascii="Times New Roman" w:hAnsi="Times New Roman" w:cs="Times New Roman"/>
          <w:sz w:val="24"/>
          <w:szCs w:val="24"/>
        </w:rPr>
        <w:t xml:space="preserve"> </w:t>
      </w:r>
      <w:proofErr w:type="spellStart"/>
      <w:r w:rsidRPr="00730AE2">
        <w:rPr>
          <w:rFonts w:ascii="Times New Roman" w:hAnsi="Times New Roman" w:cs="Times New Roman"/>
          <w:sz w:val="24"/>
          <w:szCs w:val="24"/>
        </w:rPr>
        <w:t>Annaler</w:t>
      </w:r>
      <w:proofErr w:type="spellEnd"/>
      <w:r w:rsidRPr="00730AE2">
        <w:rPr>
          <w:rFonts w:ascii="Times New Roman" w:hAnsi="Times New Roman" w:cs="Times New Roman"/>
          <w:sz w:val="24"/>
          <w:szCs w:val="24"/>
        </w:rPr>
        <w:t>: Series A, Physical Geography 87, 51-66 (2005).</w:t>
      </w:r>
    </w:p>
    <w:p w14:paraId="31E14BAA"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Rocchi</w:t>
      </w:r>
      <w:proofErr w:type="spellEnd"/>
      <w:r w:rsidRPr="00730AE2">
        <w:rPr>
          <w:rFonts w:ascii="Times New Roman" w:hAnsi="Times New Roman" w:cs="Times New Roman"/>
          <w:sz w:val="24"/>
          <w:szCs w:val="24"/>
        </w:rPr>
        <w:t xml:space="preserve">, S., LeMasurier, W. E., &amp; Di Vincenzo, G. (2006). Oligocene to Holocene erosion and glacial history in Marie Byrd Land, West Antarctica, inferred from exhumation of the </w:t>
      </w:r>
      <w:proofErr w:type="spellStart"/>
      <w:r w:rsidRPr="00730AE2">
        <w:rPr>
          <w:rFonts w:ascii="Times New Roman" w:hAnsi="Times New Roman" w:cs="Times New Roman"/>
          <w:sz w:val="24"/>
          <w:szCs w:val="24"/>
        </w:rPr>
        <w:t>Dorrel</w:t>
      </w:r>
      <w:proofErr w:type="spellEnd"/>
      <w:r w:rsidRPr="00730AE2">
        <w:rPr>
          <w:rFonts w:ascii="Times New Roman" w:hAnsi="Times New Roman" w:cs="Times New Roman"/>
          <w:sz w:val="24"/>
          <w:szCs w:val="24"/>
        </w:rPr>
        <w:t xml:space="preserve"> Rock intrusive complex and from volcano morphologies. GSA Bull. 118, 991-1005.</w:t>
      </w:r>
    </w:p>
    <w:p w14:paraId="2B207ED1"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LeMasurier, W. Shield volcanoes of Marie Byrd Land, West Antarctic rift: oceanic island similarities, continental signature, and tectonic controls. Bulletin of Volcanology 75, 726 (2013).</w:t>
      </w:r>
    </w:p>
    <w:p w14:paraId="18ADEB66"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Behrendt, J. C. et al. Geophysical studies of the West Antarctic rift system. Tectonics 10, 1257-1273 (1991).</w:t>
      </w:r>
    </w:p>
    <w:p w14:paraId="632C68DE"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McDougall, I. &amp; Harrison, T. M. GEOCHRONOLOGY and THERMOCHRONOLOGY by the 40Ar/39Ar METHOD. Oxford University Press, Oxford (1999). </w:t>
      </w:r>
    </w:p>
    <w:p w14:paraId="39BFEB0F"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Cherniak</w:t>
      </w:r>
      <w:proofErr w:type="spellEnd"/>
      <w:r w:rsidRPr="00730AE2">
        <w:rPr>
          <w:rFonts w:ascii="Times New Roman" w:hAnsi="Times New Roman" w:cs="Times New Roman"/>
          <w:sz w:val="24"/>
          <w:szCs w:val="24"/>
        </w:rPr>
        <w:t>, D. J., &amp; Watson, E. B. Pb diffusion in zircon. Chemical Geology 172, 5-24 (2001).</w:t>
      </w:r>
    </w:p>
    <w:p w14:paraId="12A97332"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Morrison A.D. &amp; Reay A. Geochemistry of </w:t>
      </w:r>
      <w:proofErr w:type="spellStart"/>
      <w:r w:rsidRPr="00730AE2">
        <w:rPr>
          <w:rFonts w:ascii="Times New Roman" w:hAnsi="Times New Roman" w:cs="Times New Roman"/>
          <w:sz w:val="24"/>
          <w:szCs w:val="24"/>
        </w:rPr>
        <w:t>Ferrar</w:t>
      </w:r>
      <w:proofErr w:type="spellEnd"/>
      <w:r w:rsidRPr="00730AE2">
        <w:rPr>
          <w:rFonts w:ascii="Times New Roman" w:hAnsi="Times New Roman" w:cs="Times New Roman"/>
          <w:sz w:val="24"/>
          <w:szCs w:val="24"/>
        </w:rPr>
        <w:t xml:space="preserve"> Dolerite sills and dikes at Terra Cotta Mountain, south Victoria Land, Antarctica. Antarctic Science 7, 73-85 (1995).</w:t>
      </w:r>
    </w:p>
    <w:p w14:paraId="09B5095A"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Cox, S.C., Turnbull, I.M., Isaac, M.J., Townsend, D.B. &amp; Smith </w:t>
      </w:r>
      <w:proofErr w:type="spellStart"/>
      <w:r w:rsidRPr="00730AE2">
        <w:rPr>
          <w:rFonts w:ascii="Times New Roman" w:hAnsi="Times New Roman" w:cs="Times New Roman"/>
          <w:sz w:val="24"/>
          <w:szCs w:val="24"/>
        </w:rPr>
        <w:t>Lyttle</w:t>
      </w:r>
      <w:proofErr w:type="spellEnd"/>
      <w:r w:rsidRPr="00730AE2">
        <w:rPr>
          <w:rFonts w:ascii="Times New Roman" w:hAnsi="Times New Roman" w:cs="Times New Roman"/>
          <w:sz w:val="24"/>
          <w:szCs w:val="24"/>
        </w:rPr>
        <w:t>, B. Geology of southern Victoria Land, Antarctica. Institute of Geological &amp; Nuclear Sciences geological map 22, scale 1:250 000, 1 sheet (2012).</w:t>
      </w:r>
    </w:p>
    <w:p w14:paraId="0134806A"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Ford, A. B. Stratigraphy of the layered gabbroic </w:t>
      </w:r>
      <w:proofErr w:type="spellStart"/>
      <w:r w:rsidRPr="00730AE2">
        <w:rPr>
          <w:rFonts w:ascii="Times New Roman" w:hAnsi="Times New Roman" w:cs="Times New Roman"/>
          <w:sz w:val="24"/>
          <w:szCs w:val="24"/>
        </w:rPr>
        <w:t>Dufek</w:t>
      </w:r>
      <w:proofErr w:type="spellEnd"/>
      <w:r w:rsidRPr="00730AE2">
        <w:rPr>
          <w:rFonts w:ascii="Times New Roman" w:hAnsi="Times New Roman" w:cs="Times New Roman"/>
          <w:sz w:val="24"/>
          <w:szCs w:val="24"/>
        </w:rPr>
        <w:t xml:space="preserve"> intrusion, Antarctica. U.S. Geol. </w:t>
      </w:r>
      <w:proofErr w:type="spellStart"/>
      <w:r w:rsidRPr="00730AE2">
        <w:rPr>
          <w:rFonts w:ascii="Times New Roman" w:hAnsi="Times New Roman" w:cs="Times New Roman"/>
          <w:sz w:val="24"/>
          <w:szCs w:val="24"/>
        </w:rPr>
        <w:t>Surv</w:t>
      </w:r>
      <w:proofErr w:type="spellEnd"/>
      <w:r w:rsidRPr="00730AE2">
        <w:rPr>
          <w:rFonts w:ascii="Times New Roman" w:hAnsi="Times New Roman" w:cs="Times New Roman"/>
          <w:sz w:val="24"/>
          <w:szCs w:val="24"/>
        </w:rPr>
        <w:t>. Bull., vol. 1405-D (1976). </w:t>
      </w:r>
    </w:p>
    <w:p w14:paraId="562F1742"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lastRenderedPageBreak/>
        <w:t xml:space="preserve">Borg, S. G., </w:t>
      </w:r>
      <w:proofErr w:type="spellStart"/>
      <w:r w:rsidRPr="00730AE2">
        <w:rPr>
          <w:rFonts w:ascii="Times New Roman" w:hAnsi="Times New Roman" w:cs="Times New Roman"/>
          <w:sz w:val="24"/>
          <w:szCs w:val="24"/>
        </w:rPr>
        <w:t>Depaolo</w:t>
      </w:r>
      <w:proofErr w:type="spellEnd"/>
      <w:r w:rsidRPr="00730AE2">
        <w:rPr>
          <w:rFonts w:ascii="Times New Roman" w:hAnsi="Times New Roman" w:cs="Times New Roman"/>
          <w:sz w:val="24"/>
          <w:szCs w:val="24"/>
        </w:rPr>
        <w:t xml:space="preserve">, D. J., &amp; Smith, B. M. Isotopic </w:t>
      </w:r>
      <w:proofErr w:type="gramStart"/>
      <w:r w:rsidRPr="00730AE2">
        <w:rPr>
          <w:rFonts w:ascii="Times New Roman" w:hAnsi="Times New Roman" w:cs="Times New Roman"/>
          <w:sz w:val="24"/>
          <w:szCs w:val="24"/>
        </w:rPr>
        <w:t>structure</w:t>
      </w:r>
      <w:proofErr w:type="gramEnd"/>
      <w:r w:rsidRPr="00730AE2">
        <w:rPr>
          <w:rFonts w:ascii="Times New Roman" w:hAnsi="Times New Roman" w:cs="Times New Roman"/>
          <w:sz w:val="24"/>
          <w:szCs w:val="24"/>
        </w:rPr>
        <w:t xml:space="preserve"> and tectonics of the central Transantarctic Mountains. Journal of Geophysical Research: Solid Earth 95, 6647-6667 (1990). </w:t>
      </w:r>
    </w:p>
    <w:p w14:paraId="679C1405"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Cox, S.C., Parkinson, D.L., </w:t>
      </w:r>
      <w:proofErr w:type="spellStart"/>
      <w:r w:rsidRPr="00730AE2">
        <w:rPr>
          <w:rFonts w:ascii="Times New Roman" w:hAnsi="Times New Roman" w:cs="Times New Roman"/>
          <w:sz w:val="24"/>
          <w:szCs w:val="24"/>
        </w:rPr>
        <w:t>Allibone</w:t>
      </w:r>
      <w:proofErr w:type="spellEnd"/>
      <w:r w:rsidRPr="00730AE2">
        <w:rPr>
          <w:rFonts w:ascii="Times New Roman" w:hAnsi="Times New Roman" w:cs="Times New Roman"/>
          <w:sz w:val="24"/>
          <w:szCs w:val="24"/>
        </w:rPr>
        <w:t>, A.H. &amp; Cooper, A.F. Isotopic character of Cambro‐Ordovician plutonism, southern Victoria Land, Antarctica. New Zealand Journal of Geology and Geophysics 43, 501-520 (2000). DOI: 10.1080/00288306.2000.9514906.</w:t>
      </w:r>
    </w:p>
    <w:p w14:paraId="69B8EF56"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Gunner, J. ISOTOPIC and GEOCHEMICAL STUDIES of the PRE-DEVONAIN BASEMENT COMPLEX, BEARDMORE GLACIER REGION, ANTARCTICA. Ohio State University, Columbus, Institute of Polar Studies Report No. 41 (1976). </w:t>
      </w:r>
    </w:p>
    <w:p w14:paraId="76C2A92E"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Roy, M., van de Flierdt, T., Hemming, S. R., &amp; Goldstein, S. L. 40Ar/39Ar ages of hornblende grains and bulk </w:t>
      </w:r>
      <w:proofErr w:type="spellStart"/>
      <w:r w:rsidRPr="00730AE2">
        <w:rPr>
          <w:rFonts w:ascii="Times New Roman" w:hAnsi="Times New Roman" w:cs="Times New Roman"/>
          <w:sz w:val="24"/>
          <w:szCs w:val="24"/>
        </w:rPr>
        <w:t>Sm</w:t>
      </w:r>
      <w:proofErr w:type="spellEnd"/>
      <w:r w:rsidRPr="00730AE2">
        <w:rPr>
          <w:rFonts w:ascii="Times New Roman" w:hAnsi="Times New Roman" w:cs="Times New Roman"/>
          <w:sz w:val="24"/>
          <w:szCs w:val="24"/>
        </w:rPr>
        <w:t>/Nd isotopes of circum-Antarctic glacio-marine sediments: Implications for sediment provenance in the Southern Ocean. Chemical Geology 244, 507-519 (2007).</w:t>
      </w:r>
    </w:p>
    <w:p w14:paraId="24E13BFB"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Behrendt, J. C. The aeromagnetic method as a tool to identify Cenozoic magmatism in the West Antarctic Rift System beneath the West Antarctic Ice Sheet—A review; </w:t>
      </w:r>
      <w:proofErr w:type="spellStart"/>
      <w:r w:rsidRPr="00730AE2">
        <w:rPr>
          <w:rFonts w:ascii="Times New Roman" w:hAnsi="Times New Roman" w:cs="Times New Roman"/>
          <w:sz w:val="24"/>
          <w:szCs w:val="24"/>
        </w:rPr>
        <w:t>Thiel</w:t>
      </w:r>
      <w:proofErr w:type="spellEnd"/>
      <w:r w:rsidRPr="00730AE2">
        <w:rPr>
          <w:rFonts w:ascii="Times New Roman" w:hAnsi="Times New Roman" w:cs="Times New Roman"/>
          <w:sz w:val="24"/>
          <w:szCs w:val="24"/>
        </w:rPr>
        <w:t xml:space="preserve"> subglacial volcano as possible source of the ash layer in the WAISCORE. Tectonophysics 585, 124-136 (2013).</w:t>
      </w:r>
    </w:p>
    <w:p w14:paraId="6FC6BFCE"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Lough, A. C. et al. Seismic detection of an active subglacial magmatic complex in Marie Byrd Land, Antarctica. Nature Geoscience 6, 1031-1035 (2013).</w:t>
      </w:r>
    </w:p>
    <w:p w14:paraId="36B947CF"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Schroeder, D. M., Blankenship, D. D., Young, D. A., &amp; </w:t>
      </w:r>
      <w:proofErr w:type="spellStart"/>
      <w:r w:rsidRPr="00730AE2">
        <w:rPr>
          <w:rFonts w:ascii="Times New Roman" w:hAnsi="Times New Roman" w:cs="Times New Roman"/>
          <w:sz w:val="24"/>
          <w:szCs w:val="24"/>
        </w:rPr>
        <w:t>Quartini</w:t>
      </w:r>
      <w:proofErr w:type="spellEnd"/>
      <w:r w:rsidRPr="00730AE2">
        <w:rPr>
          <w:rFonts w:ascii="Times New Roman" w:hAnsi="Times New Roman" w:cs="Times New Roman"/>
          <w:sz w:val="24"/>
          <w:szCs w:val="24"/>
        </w:rPr>
        <w:t>, E. Evidence for elevated and spatially variable geothermal flux beneath the West Antarctic Ice Sheet. Proceedings of the National Academy of Sciences 111, 9070-9072 (2014).</w:t>
      </w:r>
    </w:p>
    <w:p w14:paraId="7D04A158"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Ehrmann</w:t>
      </w:r>
      <w:proofErr w:type="spellEnd"/>
      <w:r w:rsidRPr="00730AE2">
        <w:rPr>
          <w:rFonts w:ascii="Times New Roman" w:hAnsi="Times New Roman" w:cs="Times New Roman"/>
          <w:sz w:val="24"/>
          <w:szCs w:val="24"/>
        </w:rPr>
        <w:t xml:space="preserve">, W. U., </w:t>
      </w:r>
      <w:proofErr w:type="spellStart"/>
      <w:r w:rsidRPr="00730AE2">
        <w:rPr>
          <w:rFonts w:ascii="Times New Roman" w:hAnsi="Times New Roman" w:cs="Times New Roman"/>
          <w:sz w:val="24"/>
          <w:szCs w:val="24"/>
        </w:rPr>
        <w:t>Melles</w:t>
      </w:r>
      <w:proofErr w:type="spellEnd"/>
      <w:r w:rsidRPr="00730AE2">
        <w:rPr>
          <w:rFonts w:ascii="Times New Roman" w:hAnsi="Times New Roman" w:cs="Times New Roman"/>
          <w:sz w:val="24"/>
          <w:szCs w:val="24"/>
        </w:rPr>
        <w:t xml:space="preserve">, M., Kuhn, G., &amp; </w:t>
      </w:r>
      <w:proofErr w:type="spellStart"/>
      <w:r w:rsidRPr="00730AE2">
        <w:rPr>
          <w:rFonts w:ascii="Times New Roman" w:hAnsi="Times New Roman" w:cs="Times New Roman"/>
          <w:sz w:val="24"/>
          <w:szCs w:val="24"/>
        </w:rPr>
        <w:t>Grobe</w:t>
      </w:r>
      <w:proofErr w:type="spellEnd"/>
      <w:r w:rsidRPr="00730AE2">
        <w:rPr>
          <w:rFonts w:ascii="Times New Roman" w:hAnsi="Times New Roman" w:cs="Times New Roman"/>
          <w:sz w:val="24"/>
          <w:szCs w:val="24"/>
        </w:rPr>
        <w:t>, H. Significance of clay mineral assemblages in the Antarctic Ocean. Marine Geology 107, 249-273 (1992).</w:t>
      </w:r>
    </w:p>
    <w:p w14:paraId="35AEA24F"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Fagel</w:t>
      </w:r>
      <w:proofErr w:type="spellEnd"/>
      <w:r w:rsidRPr="00730AE2">
        <w:rPr>
          <w:rFonts w:ascii="Times New Roman" w:hAnsi="Times New Roman" w:cs="Times New Roman"/>
          <w:sz w:val="24"/>
          <w:szCs w:val="24"/>
        </w:rPr>
        <w:t xml:space="preserve"> N. Clay minerals, deep </w:t>
      </w:r>
      <w:proofErr w:type="gramStart"/>
      <w:r w:rsidRPr="00730AE2">
        <w:rPr>
          <w:rFonts w:ascii="Times New Roman" w:hAnsi="Times New Roman" w:cs="Times New Roman"/>
          <w:sz w:val="24"/>
          <w:szCs w:val="24"/>
        </w:rPr>
        <w:t>circulation</w:t>
      </w:r>
      <w:proofErr w:type="gramEnd"/>
      <w:r w:rsidRPr="00730AE2">
        <w:rPr>
          <w:rFonts w:ascii="Times New Roman" w:hAnsi="Times New Roman" w:cs="Times New Roman"/>
          <w:sz w:val="24"/>
          <w:szCs w:val="24"/>
        </w:rPr>
        <w:t xml:space="preserve"> and climate. Proxies Late Cenozoic </w:t>
      </w:r>
      <w:proofErr w:type="spellStart"/>
      <w:r w:rsidRPr="00730AE2">
        <w:rPr>
          <w:rFonts w:ascii="Times New Roman" w:hAnsi="Times New Roman" w:cs="Times New Roman"/>
          <w:sz w:val="24"/>
          <w:szCs w:val="24"/>
        </w:rPr>
        <w:t>Paleoceanogr</w:t>
      </w:r>
      <w:proofErr w:type="spellEnd"/>
      <w:r w:rsidRPr="00730AE2">
        <w:rPr>
          <w:rFonts w:ascii="Times New Roman" w:hAnsi="Times New Roman" w:cs="Times New Roman"/>
          <w:sz w:val="24"/>
          <w:szCs w:val="24"/>
        </w:rPr>
        <w:t>. 1, 139-184 (2007).</w:t>
      </w:r>
    </w:p>
    <w:p w14:paraId="07957590"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Kristoffersen</w:t>
      </w:r>
      <w:proofErr w:type="spellEnd"/>
      <w:r w:rsidRPr="00730AE2">
        <w:rPr>
          <w:rFonts w:ascii="Times New Roman" w:hAnsi="Times New Roman" w:cs="Times New Roman"/>
          <w:sz w:val="24"/>
          <w:szCs w:val="24"/>
        </w:rPr>
        <w:t xml:space="preserve">, Y., Strand, K., </w:t>
      </w:r>
      <w:proofErr w:type="spellStart"/>
      <w:r w:rsidRPr="00730AE2">
        <w:rPr>
          <w:rFonts w:ascii="Times New Roman" w:hAnsi="Times New Roman" w:cs="Times New Roman"/>
          <w:sz w:val="24"/>
          <w:szCs w:val="24"/>
        </w:rPr>
        <w:t>Vorren</w:t>
      </w:r>
      <w:proofErr w:type="spellEnd"/>
      <w:r w:rsidRPr="00730AE2">
        <w:rPr>
          <w:rFonts w:ascii="Times New Roman" w:hAnsi="Times New Roman" w:cs="Times New Roman"/>
          <w:sz w:val="24"/>
          <w:szCs w:val="24"/>
        </w:rPr>
        <w:t xml:space="preserve">, T., Harwood, D. and Webb, P. Pilot shallow drilling on the continental shelf, </w:t>
      </w:r>
      <w:proofErr w:type="spellStart"/>
      <w:r w:rsidRPr="00730AE2">
        <w:rPr>
          <w:rFonts w:ascii="Times New Roman" w:hAnsi="Times New Roman" w:cs="Times New Roman"/>
          <w:sz w:val="24"/>
          <w:szCs w:val="24"/>
        </w:rPr>
        <w:t>Dronning</w:t>
      </w:r>
      <w:proofErr w:type="spellEnd"/>
      <w:r w:rsidRPr="00730AE2">
        <w:rPr>
          <w:rFonts w:ascii="Times New Roman" w:hAnsi="Times New Roman" w:cs="Times New Roman"/>
          <w:sz w:val="24"/>
          <w:szCs w:val="24"/>
        </w:rPr>
        <w:t xml:space="preserve"> Maud Land, Antarctica. J. </w:t>
      </w:r>
      <w:proofErr w:type="spellStart"/>
      <w:r w:rsidRPr="00730AE2">
        <w:rPr>
          <w:rFonts w:ascii="Times New Roman" w:hAnsi="Times New Roman" w:cs="Times New Roman"/>
          <w:sz w:val="24"/>
          <w:szCs w:val="24"/>
        </w:rPr>
        <w:t>Antarct</w:t>
      </w:r>
      <w:proofErr w:type="spellEnd"/>
      <w:r w:rsidRPr="00730AE2">
        <w:rPr>
          <w:rFonts w:ascii="Times New Roman" w:hAnsi="Times New Roman" w:cs="Times New Roman"/>
          <w:sz w:val="24"/>
          <w:szCs w:val="24"/>
        </w:rPr>
        <w:t>. Sci. 4, 463–470 (2000).</w:t>
      </w:r>
    </w:p>
    <w:p w14:paraId="0BCBC605"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Ehrmann</w:t>
      </w:r>
      <w:proofErr w:type="spellEnd"/>
      <w:r w:rsidRPr="00730AE2">
        <w:rPr>
          <w:rFonts w:ascii="Times New Roman" w:hAnsi="Times New Roman" w:cs="Times New Roman"/>
          <w:sz w:val="24"/>
          <w:szCs w:val="24"/>
        </w:rPr>
        <w:t>, W. et al. Provenance changes between recent and glacial-time sediments in the Amundsen Sea embayment, West Antarctica: clay mineral assemblage evidence. Antarctic Science 23, 471-486 (2011).</w:t>
      </w:r>
    </w:p>
    <w:p w14:paraId="237863D7"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Hillenbrand, C. D., </w:t>
      </w:r>
      <w:proofErr w:type="spellStart"/>
      <w:r w:rsidRPr="00730AE2">
        <w:rPr>
          <w:rFonts w:ascii="Times New Roman" w:hAnsi="Times New Roman" w:cs="Times New Roman"/>
          <w:sz w:val="24"/>
          <w:szCs w:val="24"/>
        </w:rPr>
        <w:t>Grobe</w:t>
      </w:r>
      <w:proofErr w:type="spellEnd"/>
      <w:r w:rsidRPr="00730AE2">
        <w:rPr>
          <w:rFonts w:ascii="Times New Roman" w:hAnsi="Times New Roman" w:cs="Times New Roman"/>
          <w:sz w:val="24"/>
          <w:szCs w:val="24"/>
        </w:rPr>
        <w:t xml:space="preserve">, H., </w:t>
      </w:r>
      <w:proofErr w:type="spellStart"/>
      <w:r w:rsidRPr="00730AE2">
        <w:rPr>
          <w:rFonts w:ascii="Times New Roman" w:hAnsi="Times New Roman" w:cs="Times New Roman"/>
          <w:sz w:val="24"/>
          <w:szCs w:val="24"/>
        </w:rPr>
        <w:t>Diekmann</w:t>
      </w:r>
      <w:proofErr w:type="spellEnd"/>
      <w:r w:rsidRPr="00730AE2">
        <w:rPr>
          <w:rFonts w:ascii="Times New Roman" w:hAnsi="Times New Roman" w:cs="Times New Roman"/>
          <w:sz w:val="24"/>
          <w:szCs w:val="24"/>
        </w:rPr>
        <w:t xml:space="preserve">, B., Kuhn, G., &amp; </w:t>
      </w:r>
      <w:proofErr w:type="spellStart"/>
      <w:r w:rsidRPr="00730AE2">
        <w:rPr>
          <w:rFonts w:ascii="Times New Roman" w:hAnsi="Times New Roman" w:cs="Times New Roman"/>
          <w:sz w:val="24"/>
          <w:szCs w:val="24"/>
        </w:rPr>
        <w:t>Fütterer</w:t>
      </w:r>
      <w:proofErr w:type="spellEnd"/>
      <w:r w:rsidRPr="00730AE2">
        <w:rPr>
          <w:rFonts w:ascii="Times New Roman" w:hAnsi="Times New Roman" w:cs="Times New Roman"/>
          <w:sz w:val="24"/>
          <w:szCs w:val="24"/>
        </w:rPr>
        <w:t>, D. K. Distribution of clay minerals and proxies for productivity in surface sediments of the Bellingshausen and Amundsen seas (West Antarctica)–Relation to modern environmental conditions. Marine Geology 193, 253-271 (2003).</w:t>
      </w:r>
    </w:p>
    <w:p w14:paraId="5C9B0785"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Klages</w:t>
      </w:r>
      <w:proofErr w:type="spellEnd"/>
      <w:r w:rsidRPr="00730AE2">
        <w:rPr>
          <w:rFonts w:ascii="Times New Roman" w:hAnsi="Times New Roman" w:cs="Times New Roman"/>
          <w:sz w:val="24"/>
          <w:szCs w:val="24"/>
        </w:rPr>
        <w:t>, J. P. et al. Temperate rainforests near the South Pole during peak Cretaceous warmth. Nature 580, 81-86 (2020).</w:t>
      </w:r>
    </w:p>
    <w:p w14:paraId="427C600B"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Zonneveld, K.A.F., </w:t>
      </w:r>
      <w:proofErr w:type="spellStart"/>
      <w:r w:rsidRPr="00730AE2">
        <w:rPr>
          <w:rFonts w:ascii="Times New Roman" w:hAnsi="Times New Roman" w:cs="Times New Roman"/>
          <w:sz w:val="24"/>
          <w:szCs w:val="24"/>
        </w:rPr>
        <w:t>Bockelmann</w:t>
      </w:r>
      <w:proofErr w:type="spellEnd"/>
      <w:r w:rsidRPr="00730AE2">
        <w:rPr>
          <w:rFonts w:ascii="Times New Roman" w:hAnsi="Times New Roman" w:cs="Times New Roman"/>
          <w:sz w:val="24"/>
          <w:szCs w:val="24"/>
        </w:rPr>
        <w:t xml:space="preserve">, F. &amp; </w:t>
      </w:r>
      <w:proofErr w:type="spellStart"/>
      <w:r w:rsidRPr="00730AE2">
        <w:rPr>
          <w:rFonts w:ascii="Times New Roman" w:hAnsi="Times New Roman" w:cs="Times New Roman"/>
          <w:sz w:val="24"/>
          <w:szCs w:val="24"/>
        </w:rPr>
        <w:t>Holzwarth</w:t>
      </w:r>
      <w:proofErr w:type="spellEnd"/>
      <w:r w:rsidRPr="00730AE2">
        <w:rPr>
          <w:rFonts w:ascii="Times New Roman" w:hAnsi="Times New Roman" w:cs="Times New Roman"/>
          <w:sz w:val="24"/>
          <w:szCs w:val="24"/>
        </w:rPr>
        <w:t>, U. Selective preservation of organic-walled dinoflagellate cysts as a tool to quantify past net primary production and bottom water oxygen concentrations. Marine Geology 237, 109–126 (2007).</w:t>
      </w:r>
    </w:p>
    <w:p w14:paraId="387D60F6"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Prebble, J. G., Hannah, M. J., &amp; Barrett, P. J. (2006). Changing Oligocene climate recorded by palynomorphs from two glacio-eustatic sedimentary cycles, Cape Roberts Project, Victoria Land Basin, Antarctica. </w:t>
      </w:r>
      <w:proofErr w:type="spellStart"/>
      <w:r w:rsidRPr="00730AE2">
        <w:rPr>
          <w:rFonts w:ascii="Times New Roman" w:hAnsi="Times New Roman" w:cs="Times New Roman"/>
          <w:sz w:val="24"/>
          <w:szCs w:val="24"/>
        </w:rPr>
        <w:t>Palaeogeogr</w:t>
      </w:r>
      <w:proofErr w:type="spellEnd"/>
      <w:r w:rsidRPr="00730AE2">
        <w:rPr>
          <w:rFonts w:ascii="Times New Roman" w:hAnsi="Times New Roman" w:cs="Times New Roman"/>
          <w:sz w:val="24"/>
          <w:szCs w:val="24"/>
        </w:rPr>
        <w:t xml:space="preserve">., </w:t>
      </w:r>
      <w:proofErr w:type="spellStart"/>
      <w:r w:rsidRPr="00730AE2">
        <w:rPr>
          <w:rFonts w:ascii="Times New Roman" w:hAnsi="Times New Roman" w:cs="Times New Roman"/>
          <w:sz w:val="24"/>
          <w:szCs w:val="24"/>
        </w:rPr>
        <w:t>Palaeoclimatol</w:t>
      </w:r>
      <w:proofErr w:type="spellEnd"/>
      <w:r w:rsidRPr="00730AE2">
        <w:rPr>
          <w:rFonts w:ascii="Times New Roman" w:hAnsi="Times New Roman" w:cs="Times New Roman"/>
          <w:sz w:val="24"/>
          <w:szCs w:val="24"/>
        </w:rPr>
        <w:t xml:space="preserve">., </w:t>
      </w:r>
      <w:proofErr w:type="spellStart"/>
      <w:r w:rsidRPr="00730AE2">
        <w:rPr>
          <w:rFonts w:ascii="Times New Roman" w:hAnsi="Times New Roman" w:cs="Times New Roman"/>
          <w:sz w:val="24"/>
          <w:szCs w:val="24"/>
        </w:rPr>
        <w:t>Palaeoecol</w:t>
      </w:r>
      <w:proofErr w:type="spellEnd"/>
      <w:r w:rsidRPr="00730AE2">
        <w:rPr>
          <w:rFonts w:ascii="Times New Roman" w:hAnsi="Times New Roman" w:cs="Times New Roman"/>
          <w:sz w:val="24"/>
          <w:szCs w:val="24"/>
        </w:rPr>
        <w:t>. 231, 58-70.</w:t>
      </w:r>
    </w:p>
    <w:p w14:paraId="3CFD847A"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lastRenderedPageBreak/>
        <w:t xml:space="preserve">Kulhanek, D.K. et al. Revised </w:t>
      </w:r>
      <w:proofErr w:type="spellStart"/>
      <w:r w:rsidRPr="00730AE2">
        <w:rPr>
          <w:rFonts w:ascii="Times New Roman" w:hAnsi="Times New Roman" w:cs="Times New Roman"/>
          <w:sz w:val="24"/>
          <w:szCs w:val="24"/>
        </w:rPr>
        <w:t>chronostratigraphy</w:t>
      </w:r>
      <w:proofErr w:type="spellEnd"/>
      <w:r w:rsidRPr="00730AE2">
        <w:rPr>
          <w:rFonts w:ascii="Times New Roman" w:hAnsi="Times New Roman" w:cs="Times New Roman"/>
          <w:sz w:val="24"/>
          <w:szCs w:val="24"/>
        </w:rPr>
        <w:t xml:space="preserve"> of DSDP Site 270 and late Oligocene to early Miocene paleoecology of the Ross Sea sector of Antarctica. Global and Planetary Change 178, 46-64 (2019).</w:t>
      </w:r>
    </w:p>
    <w:p w14:paraId="64CFFE41"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Feakins</w:t>
      </w:r>
      <w:proofErr w:type="spellEnd"/>
      <w:r w:rsidRPr="00730AE2">
        <w:rPr>
          <w:rFonts w:ascii="Times New Roman" w:hAnsi="Times New Roman" w:cs="Times New Roman"/>
          <w:sz w:val="24"/>
          <w:szCs w:val="24"/>
        </w:rPr>
        <w:t xml:space="preserve">, S., </w:t>
      </w:r>
      <w:proofErr w:type="spellStart"/>
      <w:r w:rsidRPr="00730AE2">
        <w:rPr>
          <w:rFonts w:ascii="Times New Roman" w:hAnsi="Times New Roman" w:cs="Times New Roman"/>
          <w:sz w:val="24"/>
          <w:szCs w:val="24"/>
        </w:rPr>
        <w:t>Warny</w:t>
      </w:r>
      <w:proofErr w:type="spellEnd"/>
      <w:r w:rsidRPr="00730AE2">
        <w:rPr>
          <w:rFonts w:ascii="Times New Roman" w:hAnsi="Times New Roman" w:cs="Times New Roman"/>
          <w:sz w:val="24"/>
          <w:szCs w:val="24"/>
        </w:rPr>
        <w:t xml:space="preserve">, S. &amp; Lee, JE. Hydrologic cycling over Antarctica during the middle Miocene warming. Nature </w:t>
      </w:r>
      <w:proofErr w:type="spellStart"/>
      <w:r w:rsidRPr="00730AE2">
        <w:rPr>
          <w:rFonts w:ascii="Times New Roman" w:hAnsi="Times New Roman" w:cs="Times New Roman"/>
          <w:sz w:val="24"/>
          <w:szCs w:val="24"/>
        </w:rPr>
        <w:t>Geosci</w:t>
      </w:r>
      <w:proofErr w:type="spellEnd"/>
      <w:r w:rsidRPr="00730AE2">
        <w:rPr>
          <w:rFonts w:ascii="Times New Roman" w:hAnsi="Times New Roman" w:cs="Times New Roman"/>
          <w:sz w:val="24"/>
          <w:szCs w:val="24"/>
        </w:rPr>
        <w:t>. 5, 557–560 (2012). https://doi.org/10.1038/ngeo1498</w:t>
      </w:r>
    </w:p>
    <w:p w14:paraId="1A59FDD3"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De Santis, L., Prato, S., </w:t>
      </w:r>
      <w:proofErr w:type="spellStart"/>
      <w:r w:rsidRPr="00730AE2">
        <w:rPr>
          <w:rFonts w:ascii="Times New Roman" w:hAnsi="Times New Roman" w:cs="Times New Roman"/>
          <w:sz w:val="24"/>
          <w:szCs w:val="24"/>
        </w:rPr>
        <w:t>Brancolini</w:t>
      </w:r>
      <w:proofErr w:type="spellEnd"/>
      <w:r w:rsidRPr="00730AE2">
        <w:rPr>
          <w:rFonts w:ascii="Times New Roman" w:hAnsi="Times New Roman" w:cs="Times New Roman"/>
          <w:sz w:val="24"/>
          <w:szCs w:val="24"/>
        </w:rPr>
        <w:t xml:space="preserve">, G., </w:t>
      </w:r>
      <w:proofErr w:type="spellStart"/>
      <w:r w:rsidRPr="00730AE2">
        <w:rPr>
          <w:rFonts w:ascii="Times New Roman" w:hAnsi="Times New Roman" w:cs="Times New Roman"/>
          <w:sz w:val="24"/>
          <w:szCs w:val="24"/>
        </w:rPr>
        <w:t>Lovo</w:t>
      </w:r>
      <w:proofErr w:type="spellEnd"/>
      <w:r w:rsidRPr="00730AE2">
        <w:rPr>
          <w:rFonts w:ascii="Times New Roman" w:hAnsi="Times New Roman" w:cs="Times New Roman"/>
          <w:sz w:val="24"/>
          <w:szCs w:val="24"/>
        </w:rPr>
        <w:t xml:space="preserve">, M., &amp; </w:t>
      </w:r>
      <w:proofErr w:type="spellStart"/>
      <w:r w:rsidRPr="00730AE2">
        <w:rPr>
          <w:rFonts w:ascii="Times New Roman" w:hAnsi="Times New Roman" w:cs="Times New Roman"/>
          <w:sz w:val="24"/>
          <w:szCs w:val="24"/>
        </w:rPr>
        <w:t>Torelli</w:t>
      </w:r>
      <w:proofErr w:type="spellEnd"/>
      <w:r w:rsidRPr="00730AE2">
        <w:rPr>
          <w:rFonts w:ascii="Times New Roman" w:hAnsi="Times New Roman" w:cs="Times New Roman"/>
          <w:sz w:val="24"/>
          <w:szCs w:val="24"/>
        </w:rPr>
        <w:t>, L. The Eastern Ross Sea continental shelf during the Cenozoic: implications for the West Antarctic ice sheet development. Global and Planetary Change 23, 173-196 (1999).</w:t>
      </w:r>
    </w:p>
    <w:p w14:paraId="096B44F3"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Ford, A. B., &amp; Barrett, P. J. Basement rocks of the south-central Ross Sea, Site 270, DSDP Leg 28. Initial Reports of the </w:t>
      </w:r>
      <w:proofErr w:type="gramStart"/>
      <w:r w:rsidRPr="00730AE2">
        <w:rPr>
          <w:rFonts w:ascii="Times New Roman" w:hAnsi="Times New Roman" w:cs="Times New Roman"/>
          <w:sz w:val="24"/>
          <w:szCs w:val="24"/>
        </w:rPr>
        <w:t>Deep Sea</w:t>
      </w:r>
      <w:proofErr w:type="gramEnd"/>
      <w:r w:rsidRPr="00730AE2">
        <w:rPr>
          <w:rFonts w:ascii="Times New Roman" w:hAnsi="Times New Roman" w:cs="Times New Roman"/>
          <w:sz w:val="24"/>
          <w:szCs w:val="24"/>
        </w:rPr>
        <w:t xml:space="preserve"> Drilling Project 28, 861-868 (1975).</w:t>
      </w:r>
    </w:p>
    <w:p w14:paraId="7340C1B7"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Goldich, S. S., Treves, S. B., Suhr, N. H., &amp; </w:t>
      </w:r>
      <w:proofErr w:type="spellStart"/>
      <w:r w:rsidRPr="00730AE2">
        <w:rPr>
          <w:rFonts w:ascii="Times New Roman" w:hAnsi="Times New Roman" w:cs="Times New Roman"/>
          <w:sz w:val="24"/>
          <w:szCs w:val="24"/>
        </w:rPr>
        <w:t>Stuckless</w:t>
      </w:r>
      <w:proofErr w:type="spellEnd"/>
      <w:r w:rsidRPr="00730AE2">
        <w:rPr>
          <w:rFonts w:ascii="Times New Roman" w:hAnsi="Times New Roman" w:cs="Times New Roman"/>
          <w:sz w:val="24"/>
          <w:szCs w:val="24"/>
        </w:rPr>
        <w:t>, J. S. Geochemistry of the Cenozoic volcanic rocks of Ross Island and vicinity, Antarctica. The Journal of Geology 83, 415-435 (1975).</w:t>
      </w:r>
    </w:p>
    <w:p w14:paraId="16548677"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Tulaczyk</w:t>
      </w:r>
      <w:proofErr w:type="spellEnd"/>
      <w:r w:rsidRPr="00730AE2">
        <w:rPr>
          <w:rFonts w:ascii="Times New Roman" w:hAnsi="Times New Roman" w:cs="Times New Roman"/>
          <w:sz w:val="24"/>
          <w:szCs w:val="24"/>
        </w:rPr>
        <w:t xml:space="preserve">, S., </w:t>
      </w:r>
      <w:proofErr w:type="spellStart"/>
      <w:r w:rsidRPr="00730AE2">
        <w:rPr>
          <w:rFonts w:ascii="Times New Roman" w:hAnsi="Times New Roman" w:cs="Times New Roman"/>
          <w:sz w:val="24"/>
          <w:szCs w:val="24"/>
        </w:rPr>
        <w:t>Kamb</w:t>
      </w:r>
      <w:proofErr w:type="spellEnd"/>
      <w:r w:rsidRPr="00730AE2">
        <w:rPr>
          <w:rFonts w:ascii="Times New Roman" w:hAnsi="Times New Roman" w:cs="Times New Roman"/>
          <w:sz w:val="24"/>
          <w:szCs w:val="24"/>
        </w:rPr>
        <w:t>, B., Scherer, R. P., &amp; Engelhardt, H. F. Sedimentary processes at the base of a West Antarctic ice stream; constraints from textural and compositional properties of subglacial debris. Journal of Sedimentary Research 68, 487-496 (1998).</w:t>
      </w:r>
    </w:p>
    <w:p w14:paraId="43B735CF"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proofErr w:type="spellStart"/>
      <w:r w:rsidRPr="00730AE2">
        <w:rPr>
          <w:rFonts w:ascii="Times New Roman" w:hAnsi="Times New Roman" w:cs="Times New Roman"/>
          <w:sz w:val="24"/>
          <w:szCs w:val="24"/>
        </w:rPr>
        <w:t>Rosenqvist</w:t>
      </w:r>
      <w:proofErr w:type="spellEnd"/>
      <w:r w:rsidRPr="00730AE2">
        <w:rPr>
          <w:rFonts w:ascii="Times New Roman" w:hAnsi="Times New Roman" w:cs="Times New Roman"/>
          <w:sz w:val="24"/>
          <w:szCs w:val="24"/>
        </w:rPr>
        <w:t>, I. T. Origin and mineralogy glacial and interglacial clays of southern Norway. Clays and Clay Minerals 23, 153-159 (1975).</w:t>
      </w:r>
    </w:p>
    <w:p w14:paraId="669810FA" w14:textId="77777777" w:rsidR="0083338E" w:rsidRPr="00730AE2" w:rsidRDefault="0083338E" w:rsidP="0083338E">
      <w:pPr>
        <w:pStyle w:val="ListParagraph"/>
        <w:numPr>
          <w:ilvl w:val="0"/>
          <w:numId w:val="26"/>
        </w:numPr>
        <w:spacing w:line="276" w:lineRule="auto"/>
        <w:rPr>
          <w:rFonts w:ascii="Times New Roman" w:hAnsi="Times New Roman" w:cs="Times New Roman"/>
          <w:sz w:val="24"/>
          <w:szCs w:val="24"/>
        </w:rPr>
      </w:pPr>
      <w:r w:rsidRPr="00730AE2">
        <w:rPr>
          <w:rFonts w:ascii="Times New Roman" w:hAnsi="Times New Roman" w:cs="Times New Roman"/>
          <w:sz w:val="24"/>
          <w:szCs w:val="24"/>
        </w:rPr>
        <w:t xml:space="preserve">Blum, J. D., &amp; </w:t>
      </w:r>
      <w:proofErr w:type="spellStart"/>
      <w:r w:rsidRPr="00730AE2">
        <w:rPr>
          <w:rFonts w:ascii="Times New Roman" w:hAnsi="Times New Roman" w:cs="Times New Roman"/>
          <w:sz w:val="24"/>
          <w:szCs w:val="24"/>
        </w:rPr>
        <w:t>Erel</w:t>
      </w:r>
      <w:proofErr w:type="spellEnd"/>
      <w:r w:rsidRPr="00730AE2">
        <w:rPr>
          <w:rFonts w:ascii="Times New Roman" w:hAnsi="Times New Roman" w:cs="Times New Roman"/>
          <w:sz w:val="24"/>
          <w:szCs w:val="24"/>
        </w:rPr>
        <w:t xml:space="preserve">, Y. Rb/ Sr isotope systematics of a granitic soil </w:t>
      </w:r>
      <w:proofErr w:type="spellStart"/>
      <w:r w:rsidRPr="00730AE2">
        <w:rPr>
          <w:rFonts w:ascii="Times New Roman" w:hAnsi="Times New Roman" w:cs="Times New Roman"/>
          <w:sz w:val="24"/>
          <w:szCs w:val="24"/>
        </w:rPr>
        <w:t>chronosequence</w:t>
      </w:r>
      <w:proofErr w:type="spellEnd"/>
      <w:r w:rsidRPr="00730AE2">
        <w:rPr>
          <w:rFonts w:ascii="Times New Roman" w:hAnsi="Times New Roman" w:cs="Times New Roman"/>
          <w:sz w:val="24"/>
          <w:szCs w:val="24"/>
        </w:rPr>
        <w:t>: The importance of biotite weathering. </w:t>
      </w:r>
      <w:proofErr w:type="spellStart"/>
      <w:r w:rsidRPr="00730AE2">
        <w:rPr>
          <w:rFonts w:ascii="Times New Roman" w:hAnsi="Times New Roman" w:cs="Times New Roman"/>
          <w:sz w:val="24"/>
          <w:szCs w:val="24"/>
        </w:rPr>
        <w:t>Geochimica</w:t>
      </w:r>
      <w:proofErr w:type="spellEnd"/>
      <w:r w:rsidRPr="00730AE2">
        <w:rPr>
          <w:rFonts w:ascii="Times New Roman" w:hAnsi="Times New Roman" w:cs="Times New Roman"/>
          <w:sz w:val="24"/>
          <w:szCs w:val="24"/>
        </w:rPr>
        <w:t xml:space="preserve"> et </w:t>
      </w:r>
      <w:proofErr w:type="spellStart"/>
      <w:r w:rsidRPr="00730AE2">
        <w:rPr>
          <w:rFonts w:ascii="Times New Roman" w:hAnsi="Times New Roman" w:cs="Times New Roman"/>
          <w:sz w:val="24"/>
          <w:szCs w:val="24"/>
        </w:rPr>
        <w:t>Cosmochimica</w:t>
      </w:r>
      <w:proofErr w:type="spellEnd"/>
      <w:r w:rsidRPr="00730AE2">
        <w:rPr>
          <w:rFonts w:ascii="Times New Roman" w:hAnsi="Times New Roman" w:cs="Times New Roman"/>
          <w:sz w:val="24"/>
          <w:szCs w:val="24"/>
        </w:rPr>
        <w:t xml:space="preserve"> Acta 61, 3193-3204 (1997).</w:t>
      </w:r>
    </w:p>
    <w:p w14:paraId="00720B32" w14:textId="73083E38" w:rsidR="00D36769" w:rsidRPr="0083338E" w:rsidRDefault="0083338E" w:rsidP="0083338E">
      <w:pPr>
        <w:pStyle w:val="ListParagraph"/>
        <w:numPr>
          <w:ilvl w:val="0"/>
          <w:numId w:val="26"/>
        </w:numPr>
        <w:spacing w:after="360" w:line="276" w:lineRule="auto"/>
        <w:rPr>
          <w:rFonts w:ascii="Times New Roman" w:hAnsi="Times New Roman" w:cs="Times New Roman"/>
          <w:sz w:val="24"/>
          <w:szCs w:val="24"/>
        </w:rPr>
      </w:pPr>
      <w:r w:rsidRPr="00730AE2">
        <w:rPr>
          <w:rFonts w:ascii="Times New Roman" w:hAnsi="Times New Roman" w:cs="Times New Roman"/>
          <w:sz w:val="24"/>
          <w:szCs w:val="24"/>
        </w:rPr>
        <w:t>Eisenhauer, A. et al. Grain size separation and sediment mixing in Arctic Ocean sediments: evidence from the strontium isotope systematic. Chemical Geology 158, 173-188 (1999).</w:t>
      </w:r>
    </w:p>
    <w:bookmarkEnd w:id="3"/>
    <w:p w14:paraId="3B2F349A" w14:textId="17CA9403" w:rsidR="003E47A0" w:rsidRPr="003E47A0" w:rsidRDefault="00854F00" w:rsidP="003E47A0">
      <w:pPr>
        <w:pStyle w:val="NormalWeb"/>
        <w:shd w:val="clear" w:color="auto" w:fill="FFFFFF"/>
        <w:spacing w:before="0" w:beforeAutospacing="0" w:after="360" w:afterAutospacing="0" w:line="480" w:lineRule="auto"/>
        <w:rPr>
          <w:i/>
          <w:iCs/>
        </w:rPr>
      </w:pPr>
      <w:r w:rsidRPr="003E47A0">
        <w:rPr>
          <w:b/>
          <w:bCs/>
        </w:rPr>
        <w:t>Data availability</w:t>
      </w:r>
      <w:r w:rsidRPr="003E47A0">
        <w:t xml:space="preserve"> </w:t>
      </w:r>
      <w:proofErr w:type="gramStart"/>
      <w:r w:rsidR="00770001" w:rsidRPr="003E47A0">
        <w:t>The</w:t>
      </w:r>
      <w:proofErr w:type="gramEnd"/>
      <w:r w:rsidRPr="003E47A0">
        <w:t xml:space="preserve"> data</w:t>
      </w:r>
      <w:r w:rsidR="00770001" w:rsidRPr="003E47A0">
        <w:t>sets</w:t>
      </w:r>
      <w:r w:rsidRPr="003E47A0">
        <w:t xml:space="preserve"> </w:t>
      </w:r>
      <w:r w:rsidR="00D0577C" w:rsidRPr="003E47A0">
        <w:t>generated as part of</w:t>
      </w:r>
      <w:r w:rsidRPr="003E47A0">
        <w:t xml:space="preserve"> this study </w:t>
      </w:r>
      <w:r w:rsidR="00D0577C" w:rsidRPr="003E47A0">
        <w:t xml:space="preserve">are available </w:t>
      </w:r>
      <w:r w:rsidRPr="003E47A0">
        <w:t>in the British Geological Survey National Geoscience Data Centre</w:t>
      </w:r>
      <w:r w:rsidR="008A6F31" w:rsidRPr="003E47A0">
        <w:t>.</w:t>
      </w:r>
      <w:r w:rsidRPr="003E47A0">
        <w:t xml:space="preserve"> </w:t>
      </w:r>
      <w:r w:rsidR="003E47A0" w:rsidRPr="003E47A0">
        <w:t xml:space="preserve">Datasets </w:t>
      </w:r>
      <w:r w:rsidR="00E658DA">
        <w:t xml:space="preserve">include </w:t>
      </w:r>
      <w:r w:rsidR="00A15366" w:rsidRPr="003E47A0">
        <w:t>Nd and Sr isotope</w:t>
      </w:r>
      <w:r w:rsidR="003E47A0" w:rsidRPr="003E47A0">
        <w:t xml:space="preserve"> </w:t>
      </w:r>
      <w:r w:rsidR="00714A81">
        <w:t xml:space="preserve">data </w:t>
      </w:r>
      <w:r w:rsidR="003E47A0" w:rsidRPr="003E47A0">
        <w:t>(</w:t>
      </w:r>
      <w:hyperlink r:id="rId13" w:tgtFrame="_blank" w:history="1">
        <w:r w:rsidR="003E47A0" w:rsidRPr="003E47A0">
          <w:rPr>
            <w:rStyle w:val="Hyperlink"/>
            <w:bdr w:val="none" w:sz="0" w:space="0" w:color="auto" w:frame="1"/>
          </w:rPr>
          <w:t>https://doi.org/10.5285/3a646c8a-8422-4079-a928-a159532439eb</w:t>
        </w:r>
      </w:hyperlink>
      <w:r w:rsidR="003E47A0">
        <w:rPr>
          <w:color w:val="201F1E"/>
          <w:bdr w:val="none" w:sz="0" w:space="0" w:color="auto" w:frame="1"/>
        </w:rPr>
        <w:t>)</w:t>
      </w:r>
      <w:r w:rsidR="00A15366" w:rsidRPr="003E47A0">
        <w:t xml:space="preserve">, </w:t>
      </w:r>
      <w:r w:rsidR="00714A81">
        <w:t>z</w:t>
      </w:r>
      <w:r w:rsidR="00A15366" w:rsidRPr="003E47A0">
        <w:t>ircon U-Pb</w:t>
      </w:r>
      <w:r w:rsidR="003E47A0" w:rsidRPr="003E47A0">
        <w:t xml:space="preserve"> </w:t>
      </w:r>
      <w:r w:rsidR="00714A81">
        <w:t xml:space="preserve">dates </w:t>
      </w:r>
      <w:r w:rsidR="003E47A0" w:rsidRPr="003E47A0">
        <w:t>(</w:t>
      </w:r>
      <w:hyperlink r:id="rId14" w:tgtFrame="_blank" w:history="1">
        <w:r w:rsidR="003E47A0" w:rsidRPr="003E47A0">
          <w:rPr>
            <w:rStyle w:val="Hyperlink"/>
            <w:bdr w:val="none" w:sz="0" w:space="0" w:color="auto" w:frame="1"/>
          </w:rPr>
          <w:t>https://doi.org/10.5285/cfadf931-0804-484c-a9d0-96254239c421</w:t>
        </w:r>
      </w:hyperlink>
      <w:r w:rsidR="003E47A0" w:rsidRPr="003E47A0">
        <w:rPr>
          <w:color w:val="201F1E"/>
          <w:bdr w:val="none" w:sz="0" w:space="0" w:color="auto" w:frame="1"/>
        </w:rPr>
        <w:t>)</w:t>
      </w:r>
      <w:r w:rsidR="00A15366" w:rsidRPr="003E47A0">
        <w:t xml:space="preserve">, </w:t>
      </w:r>
      <w:r w:rsidR="00714A81">
        <w:t>c</w:t>
      </w:r>
      <w:r w:rsidR="00897BE4" w:rsidRPr="003E47A0">
        <w:t>last</w:t>
      </w:r>
      <w:r w:rsidR="003E47A0" w:rsidRPr="003E47A0">
        <w:t xml:space="preserve"> </w:t>
      </w:r>
      <w:r w:rsidR="00714A81">
        <w:t xml:space="preserve">counts </w:t>
      </w:r>
      <w:r w:rsidR="003E47A0" w:rsidRPr="003E47A0">
        <w:t>(</w:t>
      </w:r>
      <w:hyperlink r:id="rId15" w:tgtFrame="_blank" w:history="1">
        <w:r w:rsidR="003E47A0" w:rsidRPr="003E47A0">
          <w:rPr>
            <w:rStyle w:val="Hyperlink"/>
            <w:bdr w:val="none" w:sz="0" w:space="0" w:color="auto" w:frame="1"/>
          </w:rPr>
          <w:t>https://doi.org/10.5285/b043471f-22e5-40e4-b274-1c875316d725</w:t>
        </w:r>
      </w:hyperlink>
      <w:r w:rsidR="003E47A0" w:rsidRPr="003E47A0">
        <w:rPr>
          <w:color w:val="201F1E"/>
          <w:bdr w:val="none" w:sz="0" w:space="0" w:color="auto" w:frame="1"/>
        </w:rPr>
        <w:t>)</w:t>
      </w:r>
      <w:r w:rsidR="00897BE4" w:rsidRPr="003E47A0">
        <w:t xml:space="preserve">, </w:t>
      </w:r>
      <w:r w:rsidR="00714A81">
        <w:t>c</w:t>
      </w:r>
      <w:r w:rsidR="00897BE4" w:rsidRPr="003E47A0">
        <w:t xml:space="preserve">lay </w:t>
      </w:r>
      <w:r w:rsidR="00714A81">
        <w:t>m</w:t>
      </w:r>
      <w:r w:rsidR="00897BE4" w:rsidRPr="003E47A0">
        <w:t>inera</w:t>
      </w:r>
      <w:r w:rsidR="00C013A5" w:rsidRPr="003E47A0">
        <w:t>logy</w:t>
      </w:r>
      <w:r w:rsidR="003E47A0" w:rsidRPr="003E47A0">
        <w:t xml:space="preserve"> </w:t>
      </w:r>
      <w:r w:rsidR="00714A81">
        <w:t xml:space="preserve">data </w:t>
      </w:r>
      <w:r w:rsidR="003E47A0" w:rsidRPr="003E47A0">
        <w:t>(</w:t>
      </w:r>
      <w:hyperlink r:id="rId16" w:tgtFrame="_blank" w:history="1">
        <w:r w:rsidR="003E47A0" w:rsidRPr="003E47A0">
          <w:rPr>
            <w:rStyle w:val="Hyperlink"/>
            <w:bdr w:val="none" w:sz="0" w:space="0" w:color="auto" w:frame="1"/>
          </w:rPr>
          <w:t>https://doi.org/10.5285/b3cb3574-49b0-44c8-a934-3da88ca4ef93</w:t>
        </w:r>
      </w:hyperlink>
      <w:r w:rsidR="003E47A0" w:rsidRPr="003E47A0">
        <w:rPr>
          <w:color w:val="000000"/>
          <w:bdr w:val="none" w:sz="0" w:space="0" w:color="auto" w:frame="1"/>
        </w:rPr>
        <w:t>)</w:t>
      </w:r>
      <w:r w:rsidR="00C013A5" w:rsidRPr="003E47A0">
        <w:t xml:space="preserve">, </w:t>
      </w:r>
      <w:r w:rsidR="00714A81">
        <w:t>h</w:t>
      </w:r>
      <w:r w:rsidR="00C013A5" w:rsidRPr="003E47A0">
        <w:t xml:space="preserve">ornblende </w:t>
      </w:r>
      <w:r w:rsidR="00C013A5" w:rsidRPr="003E47A0">
        <w:rPr>
          <w:vertAlign w:val="superscript"/>
        </w:rPr>
        <w:t>40</w:t>
      </w:r>
      <w:r w:rsidR="00C013A5" w:rsidRPr="003E47A0">
        <w:t>Ar/</w:t>
      </w:r>
      <w:r w:rsidR="00C013A5" w:rsidRPr="003E47A0">
        <w:rPr>
          <w:vertAlign w:val="superscript"/>
        </w:rPr>
        <w:t>39</w:t>
      </w:r>
      <w:r w:rsidR="00C013A5" w:rsidRPr="003E47A0">
        <w:t xml:space="preserve">Ar </w:t>
      </w:r>
      <w:r w:rsidR="00714A81">
        <w:t xml:space="preserve">dates </w:t>
      </w:r>
      <w:r w:rsidR="003E47A0" w:rsidRPr="003E47A0">
        <w:t>(</w:t>
      </w:r>
      <w:hyperlink r:id="rId17" w:tgtFrame="_blank" w:history="1">
        <w:r w:rsidR="003E47A0" w:rsidRPr="003E47A0">
          <w:rPr>
            <w:rStyle w:val="Hyperlink"/>
            <w:bdr w:val="none" w:sz="0" w:space="0" w:color="auto" w:frame="1"/>
          </w:rPr>
          <w:t>https://doi.org/10.5285/926cad28-669f-4703-8a5b-5e7e843a4ee1</w:t>
        </w:r>
      </w:hyperlink>
      <w:r w:rsidR="003E47A0" w:rsidRPr="003E47A0">
        <w:rPr>
          <w:color w:val="201F1E"/>
          <w:bdr w:val="none" w:sz="0" w:space="0" w:color="auto" w:frame="1"/>
        </w:rPr>
        <w:t xml:space="preserve">) </w:t>
      </w:r>
      <w:r w:rsidR="00C013A5" w:rsidRPr="003E47A0">
        <w:t xml:space="preserve">and </w:t>
      </w:r>
      <w:r w:rsidR="00714A81">
        <w:t>p</w:t>
      </w:r>
      <w:r w:rsidR="00C013A5" w:rsidRPr="003E47A0">
        <w:t xml:space="preserve">alynological </w:t>
      </w:r>
      <w:r w:rsidR="00714A81">
        <w:t xml:space="preserve">counts </w:t>
      </w:r>
      <w:r w:rsidR="003E47A0" w:rsidRPr="003E47A0">
        <w:t>(</w:t>
      </w:r>
      <w:hyperlink r:id="rId18" w:tgtFrame="_blank" w:history="1">
        <w:r w:rsidR="003E47A0" w:rsidRPr="003E47A0">
          <w:rPr>
            <w:rStyle w:val="Hyperlink"/>
            <w:bdr w:val="none" w:sz="0" w:space="0" w:color="auto" w:frame="1"/>
          </w:rPr>
          <w:t>https://doi.org/10.5285/adea0809-5fe5-4fb5-9f3e-9d774534d26d</w:t>
        </w:r>
      </w:hyperlink>
      <w:r w:rsidR="003E47A0" w:rsidRPr="003E47A0">
        <w:rPr>
          <w:color w:val="201F1E"/>
          <w:bdr w:val="none" w:sz="0" w:space="0" w:color="auto" w:frame="1"/>
        </w:rPr>
        <w:t>)</w:t>
      </w:r>
      <w:r w:rsidR="003E47A0" w:rsidRPr="003E47A0">
        <w:t>.</w:t>
      </w:r>
      <w:r w:rsidR="003E47A0" w:rsidRPr="003E47A0">
        <w:rPr>
          <w:i/>
          <w:iCs/>
        </w:rPr>
        <w:t xml:space="preserve"> </w:t>
      </w:r>
    </w:p>
    <w:p w14:paraId="26ECD315" w14:textId="2A7EE38A" w:rsidR="004374EB" w:rsidRPr="004374EB" w:rsidRDefault="004374EB" w:rsidP="004374EB">
      <w:pPr>
        <w:shd w:val="clear" w:color="auto" w:fill="FFFFFF"/>
        <w:spacing w:after="0" w:line="480" w:lineRule="auto"/>
        <w:rPr>
          <w:rFonts w:ascii="Calibri" w:eastAsia="Times New Roman" w:hAnsi="Calibri" w:cs="Calibri"/>
          <w:color w:val="201F1E"/>
          <w:lang w:eastAsia="en-GB"/>
        </w:rPr>
      </w:pPr>
      <w:r w:rsidRPr="004374EB">
        <w:rPr>
          <w:rFonts w:ascii="Times New Roman" w:eastAsia="Times New Roman" w:hAnsi="Times New Roman" w:cs="Times New Roman"/>
          <w:b/>
          <w:bCs/>
          <w:color w:val="201F1E"/>
          <w:sz w:val="24"/>
          <w:szCs w:val="24"/>
          <w:bdr w:val="none" w:sz="0" w:space="0" w:color="auto" w:frame="1"/>
          <w:lang w:eastAsia="en-GB"/>
        </w:rPr>
        <w:t>Acknowledgements</w:t>
      </w:r>
    </w:p>
    <w:p w14:paraId="1E028AC0" w14:textId="6988501E" w:rsidR="004374EB" w:rsidRPr="003E47A0" w:rsidRDefault="004374EB" w:rsidP="003E47A0">
      <w:pPr>
        <w:shd w:val="clear" w:color="auto" w:fill="FFFFFF"/>
        <w:spacing w:after="240" w:line="480" w:lineRule="auto"/>
        <w:rPr>
          <w:rFonts w:ascii="Times New Roman" w:hAnsi="Times New Roman" w:cs="Times New Roman"/>
          <w:sz w:val="24"/>
          <w:szCs w:val="24"/>
        </w:rPr>
      </w:pPr>
      <w:r w:rsidRPr="004374EB">
        <w:rPr>
          <w:rFonts w:ascii="Times New Roman" w:eastAsia="Times New Roman" w:hAnsi="Times New Roman" w:cs="Times New Roman"/>
          <w:color w:val="201F1E"/>
          <w:sz w:val="24"/>
          <w:szCs w:val="24"/>
          <w:bdr w:val="none" w:sz="0" w:space="0" w:color="auto" w:frame="1"/>
          <w:lang w:eastAsia="en-GB"/>
        </w:rPr>
        <w:t xml:space="preserve">This research used data and samples provided by the International Ocean Discovery Program (IODP), which is sponsored by the US National Science Foundation (NSF) and participating </w:t>
      </w:r>
      <w:r w:rsidRPr="004374EB">
        <w:rPr>
          <w:rFonts w:ascii="Times New Roman" w:eastAsia="Times New Roman" w:hAnsi="Times New Roman" w:cs="Times New Roman"/>
          <w:color w:val="201F1E"/>
          <w:sz w:val="24"/>
          <w:szCs w:val="24"/>
          <w:bdr w:val="none" w:sz="0" w:space="0" w:color="auto" w:frame="1"/>
          <w:lang w:eastAsia="en-GB"/>
        </w:rPr>
        <w:lastRenderedPageBreak/>
        <w:t>countries under the management of Joint Oceanographic Institutions. J.W.M. was supported by a NERC DTP studentship</w:t>
      </w:r>
      <w:r w:rsidR="00707C17">
        <w:rPr>
          <w:rFonts w:ascii="Times New Roman" w:eastAsia="Times New Roman" w:hAnsi="Times New Roman" w:cs="Times New Roman"/>
          <w:color w:val="201F1E"/>
          <w:sz w:val="24"/>
          <w:szCs w:val="24"/>
          <w:bdr w:val="none" w:sz="0" w:space="0" w:color="auto" w:frame="1"/>
          <w:lang w:eastAsia="en-GB"/>
        </w:rPr>
        <w:t xml:space="preserve"> (grant number </w:t>
      </w:r>
      <w:r w:rsidR="00707C17" w:rsidRPr="00707C17">
        <w:rPr>
          <w:rFonts w:ascii="Times New Roman" w:eastAsia="Times New Roman" w:hAnsi="Times New Roman" w:cs="Times New Roman"/>
          <w:color w:val="201F1E"/>
          <w:sz w:val="24"/>
          <w:szCs w:val="24"/>
          <w:bdr w:val="none" w:sz="0" w:space="0" w:color="auto" w:frame="1"/>
          <w:lang w:eastAsia="en-GB"/>
        </w:rPr>
        <w:t>NE/L002515/1)</w:t>
      </w:r>
      <w:r w:rsidRPr="004374EB">
        <w:rPr>
          <w:rFonts w:ascii="Times New Roman" w:eastAsia="Times New Roman" w:hAnsi="Times New Roman" w:cs="Times New Roman"/>
          <w:color w:val="201F1E"/>
          <w:sz w:val="24"/>
          <w:szCs w:val="24"/>
          <w:bdr w:val="none" w:sz="0" w:space="0" w:color="auto" w:frame="1"/>
          <w:lang w:eastAsia="en-GB"/>
        </w:rPr>
        <w:t xml:space="preserve">. Neodymium and Sr isotope analysis and U-Pb dating of detrital zircons was funded through NERC UK IODP grant NE/R018219/1. Clast counts performed by L.Z., F.T. and M.P. and the participation of L.D. and F.C. was funded by the Italian National Antarctic Research Program (PNRA - </w:t>
      </w:r>
      <w:proofErr w:type="spellStart"/>
      <w:r w:rsidRPr="004374EB">
        <w:rPr>
          <w:rFonts w:ascii="Times New Roman" w:eastAsia="Times New Roman" w:hAnsi="Times New Roman" w:cs="Times New Roman"/>
          <w:color w:val="201F1E"/>
          <w:sz w:val="24"/>
          <w:szCs w:val="24"/>
          <w:bdr w:val="none" w:sz="0" w:space="0" w:color="auto" w:frame="1"/>
          <w:lang w:eastAsia="en-GB"/>
        </w:rPr>
        <w:t>Programma</w:t>
      </w:r>
      <w:proofErr w:type="spellEnd"/>
      <w:r w:rsidRPr="004374EB">
        <w:rPr>
          <w:rFonts w:ascii="Times New Roman" w:eastAsia="Times New Roman" w:hAnsi="Times New Roman" w:cs="Times New Roman"/>
          <w:color w:val="201F1E"/>
          <w:sz w:val="24"/>
          <w:szCs w:val="24"/>
          <w:bdr w:val="none" w:sz="0" w:space="0" w:color="auto" w:frame="1"/>
          <w:lang w:eastAsia="en-GB"/>
        </w:rPr>
        <w:t xml:space="preserve"> Nazionale </w:t>
      </w:r>
      <w:proofErr w:type="spellStart"/>
      <w:r w:rsidRPr="004374EB">
        <w:rPr>
          <w:rFonts w:ascii="Times New Roman" w:eastAsia="Times New Roman" w:hAnsi="Times New Roman" w:cs="Times New Roman"/>
          <w:color w:val="201F1E"/>
          <w:sz w:val="24"/>
          <w:szCs w:val="24"/>
          <w:bdr w:val="none" w:sz="0" w:space="0" w:color="auto" w:frame="1"/>
          <w:lang w:eastAsia="en-GB"/>
        </w:rPr>
        <w:t>Ricerche</w:t>
      </w:r>
      <w:proofErr w:type="spellEnd"/>
      <w:r w:rsidRPr="004374EB">
        <w:rPr>
          <w:rFonts w:ascii="Times New Roman" w:eastAsia="Times New Roman" w:hAnsi="Times New Roman" w:cs="Times New Roman"/>
          <w:color w:val="201F1E"/>
          <w:sz w:val="24"/>
          <w:szCs w:val="24"/>
          <w:bdr w:val="none" w:sz="0" w:space="0" w:color="auto" w:frame="1"/>
          <w:lang w:eastAsia="en-GB"/>
        </w:rPr>
        <w:t xml:space="preserve"> in </w:t>
      </w:r>
      <w:proofErr w:type="spellStart"/>
      <w:r w:rsidRPr="004374EB">
        <w:rPr>
          <w:rFonts w:ascii="Times New Roman" w:eastAsia="Times New Roman" w:hAnsi="Times New Roman" w:cs="Times New Roman"/>
          <w:color w:val="201F1E"/>
          <w:sz w:val="24"/>
          <w:szCs w:val="24"/>
          <w:bdr w:val="none" w:sz="0" w:space="0" w:color="auto" w:frame="1"/>
          <w:lang w:eastAsia="en-GB"/>
        </w:rPr>
        <w:t>Antartide</w:t>
      </w:r>
      <w:proofErr w:type="spellEnd"/>
      <w:r w:rsidRPr="004374EB">
        <w:rPr>
          <w:rFonts w:ascii="Times New Roman" w:eastAsia="Times New Roman" w:hAnsi="Times New Roman" w:cs="Times New Roman"/>
          <w:color w:val="201F1E"/>
          <w:sz w:val="24"/>
          <w:szCs w:val="24"/>
          <w:bdr w:val="none" w:sz="0" w:space="0" w:color="auto" w:frame="1"/>
          <w:lang w:eastAsia="en-GB"/>
        </w:rPr>
        <w:t xml:space="preserve">) - grant numbers PNRA18-00233, PNRA16-00016 and PNRA18-00002. R.M.M. was supported by Royal Society </w:t>
      </w:r>
      <w:proofErr w:type="spellStart"/>
      <w:r w:rsidRPr="004374EB">
        <w:rPr>
          <w:rFonts w:ascii="Times New Roman" w:eastAsia="Times New Roman" w:hAnsi="Times New Roman" w:cs="Times New Roman"/>
          <w:color w:val="201F1E"/>
          <w:sz w:val="24"/>
          <w:szCs w:val="24"/>
          <w:bdr w:val="none" w:sz="0" w:space="0" w:color="auto" w:frame="1"/>
          <w:lang w:eastAsia="en-GB"/>
        </w:rPr>
        <w:t>Te</w:t>
      </w:r>
      <w:proofErr w:type="spellEnd"/>
      <w:r w:rsidRPr="004374EB">
        <w:rPr>
          <w:rFonts w:ascii="Times New Roman" w:eastAsia="Times New Roman" w:hAnsi="Times New Roman" w:cs="Times New Roman"/>
          <w:color w:val="201F1E"/>
          <w:sz w:val="24"/>
          <w:szCs w:val="24"/>
          <w:bdr w:val="none" w:sz="0" w:space="0" w:color="auto" w:frame="1"/>
          <w:lang w:eastAsia="en-GB"/>
        </w:rPr>
        <w:t xml:space="preserve"> </w:t>
      </w:r>
      <w:proofErr w:type="spellStart"/>
      <w:r w:rsidRPr="004374EB">
        <w:rPr>
          <w:rFonts w:ascii="Times New Roman" w:eastAsia="Times New Roman" w:hAnsi="Times New Roman" w:cs="Times New Roman"/>
          <w:color w:val="201F1E"/>
          <w:sz w:val="24"/>
          <w:szCs w:val="24"/>
          <w:bdr w:val="none" w:sz="0" w:space="0" w:color="auto" w:frame="1"/>
          <w:lang w:eastAsia="en-GB"/>
        </w:rPr>
        <w:t>Apārangi</w:t>
      </w:r>
      <w:proofErr w:type="spellEnd"/>
      <w:r w:rsidRPr="004374EB">
        <w:rPr>
          <w:rFonts w:ascii="Times New Roman" w:eastAsia="Times New Roman" w:hAnsi="Times New Roman" w:cs="Times New Roman"/>
          <w:color w:val="201F1E"/>
          <w:sz w:val="24"/>
          <w:szCs w:val="24"/>
          <w:bdr w:val="none" w:sz="0" w:space="0" w:color="auto" w:frame="1"/>
          <w:lang w:eastAsia="en-GB"/>
        </w:rPr>
        <w:t xml:space="preserve"> Marsden Fund (18-VUW-089). </w:t>
      </w:r>
      <w:r w:rsidR="00BD667B" w:rsidRPr="00BD667B">
        <w:rPr>
          <w:rFonts w:ascii="Times New Roman" w:eastAsia="Times New Roman" w:hAnsi="Times New Roman" w:cs="Times New Roman"/>
          <w:color w:val="201F1E"/>
          <w:sz w:val="24"/>
          <w:szCs w:val="24"/>
          <w:bdr w:val="none" w:sz="0" w:space="0" w:color="auto" w:frame="1"/>
          <w:lang w:eastAsia="en-GB"/>
        </w:rPr>
        <w:t xml:space="preserve">R.M.M., J.P., and R.L. were supported by the New Zealand Ministry for Business Innovation and Employment grant ANTA1801. </w:t>
      </w:r>
      <w:r w:rsidR="00B868BF">
        <w:rPr>
          <w:rFonts w:ascii="Times New Roman" w:eastAsia="Times New Roman" w:hAnsi="Times New Roman" w:cs="Times New Roman"/>
          <w:color w:val="201F1E"/>
          <w:sz w:val="24"/>
          <w:szCs w:val="24"/>
          <w:bdr w:val="none" w:sz="0" w:space="0" w:color="auto" w:frame="1"/>
          <w:lang w:eastAsia="en-GB"/>
        </w:rPr>
        <w:t xml:space="preserve">P.V. </w:t>
      </w:r>
      <w:r w:rsidR="00A74E9C">
        <w:rPr>
          <w:rFonts w:ascii="Times New Roman" w:eastAsia="Times New Roman" w:hAnsi="Times New Roman" w:cs="Times New Roman"/>
          <w:color w:val="201F1E"/>
          <w:sz w:val="24"/>
          <w:szCs w:val="24"/>
          <w:bdr w:val="none" w:sz="0" w:space="0" w:color="auto" w:frame="1"/>
          <w:lang w:eastAsia="en-GB"/>
        </w:rPr>
        <w:t xml:space="preserve">was partially funded by </w:t>
      </w:r>
      <w:r w:rsidR="00A74E9C" w:rsidRPr="00A74E9C">
        <w:rPr>
          <w:rFonts w:ascii="Times New Roman" w:eastAsia="Times New Roman" w:hAnsi="Times New Roman" w:cs="Times New Roman"/>
          <w:color w:val="201F1E"/>
          <w:sz w:val="24"/>
          <w:szCs w:val="24"/>
          <w:bdr w:val="none" w:sz="0" w:space="0" w:color="auto" w:frame="1"/>
          <w:lang w:eastAsia="en-GB"/>
        </w:rPr>
        <w:t>NERC Standard Grant NE/T001518/1.</w:t>
      </w:r>
      <w:r w:rsidR="00A74E9C">
        <w:rPr>
          <w:rFonts w:ascii="Segoe UI" w:hAnsi="Segoe UI" w:cs="Segoe UI"/>
          <w:color w:val="201F1E"/>
          <w:sz w:val="23"/>
          <w:szCs w:val="23"/>
          <w:shd w:val="clear" w:color="auto" w:fill="FFFFFF"/>
        </w:rPr>
        <w:t xml:space="preserve"> </w:t>
      </w:r>
      <w:r w:rsidRPr="004374EB">
        <w:rPr>
          <w:rFonts w:ascii="Times New Roman" w:eastAsia="Times New Roman" w:hAnsi="Times New Roman" w:cs="Times New Roman"/>
          <w:color w:val="201F1E"/>
          <w:sz w:val="24"/>
          <w:szCs w:val="24"/>
          <w:bdr w:val="none" w:sz="0" w:space="0" w:color="auto" w:frame="1"/>
          <w:lang w:eastAsia="en-GB"/>
        </w:rPr>
        <w:t xml:space="preserve">L.F.P. has been funded by the European Union’s Horizon 2020 research and innovation programme under the Marie </w:t>
      </w:r>
      <w:proofErr w:type="spellStart"/>
      <w:r w:rsidRPr="004374EB">
        <w:rPr>
          <w:rFonts w:ascii="Times New Roman" w:eastAsia="Times New Roman" w:hAnsi="Times New Roman" w:cs="Times New Roman"/>
          <w:color w:val="201F1E"/>
          <w:sz w:val="24"/>
          <w:szCs w:val="24"/>
          <w:bdr w:val="none" w:sz="0" w:space="0" w:color="auto" w:frame="1"/>
          <w:lang w:eastAsia="en-GB"/>
        </w:rPr>
        <w:t>Sklodowska</w:t>
      </w:r>
      <w:proofErr w:type="spellEnd"/>
      <w:r w:rsidRPr="004374EB">
        <w:rPr>
          <w:rFonts w:ascii="Times New Roman" w:eastAsia="Times New Roman" w:hAnsi="Times New Roman" w:cs="Times New Roman"/>
          <w:color w:val="201F1E"/>
          <w:sz w:val="24"/>
          <w:szCs w:val="24"/>
          <w:bdr w:val="none" w:sz="0" w:space="0" w:color="auto" w:frame="1"/>
          <w:lang w:eastAsia="en-GB"/>
        </w:rPr>
        <w:t>-Curie grant agreement No. 792773 WAMSISE.</w:t>
      </w:r>
      <w:r w:rsidR="003A7EA6">
        <w:rPr>
          <w:rFonts w:ascii="Times New Roman" w:eastAsia="Times New Roman" w:hAnsi="Times New Roman" w:cs="Times New Roman"/>
          <w:color w:val="201F1E"/>
          <w:sz w:val="24"/>
          <w:szCs w:val="24"/>
          <w:bdr w:val="none" w:sz="0" w:space="0" w:color="auto" w:frame="1"/>
          <w:lang w:eastAsia="en-GB"/>
        </w:rPr>
        <w:t xml:space="preserve"> </w:t>
      </w:r>
      <w:proofErr w:type="spellStart"/>
      <w:r w:rsidR="003A7EA6" w:rsidRPr="003A7EA6">
        <w:rPr>
          <w:rFonts w:ascii="Times New Roman" w:eastAsia="Times New Roman" w:hAnsi="Times New Roman" w:cs="Times New Roman"/>
          <w:color w:val="201F1E"/>
          <w:sz w:val="24"/>
          <w:szCs w:val="24"/>
          <w:bdr w:val="none" w:sz="0" w:space="0" w:color="auto" w:frame="1"/>
          <w:lang w:eastAsia="en-GB"/>
        </w:rPr>
        <w:t>T.E.v.P</w:t>
      </w:r>
      <w:proofErr w:type="spellEnd"/>
      <w:r w:rsidR="003A7EA6" w:rsidRPr="003A7EA6">
        <w:rPr>
          <w:rFonts w:ascii="Times New Roman" w:eastAsia="Times New Roman" w:hAnsi="Times New Roman" w:cs="Times New Roman"/>
          <w:color w:val="201F1E"/>
          <w:sz w:val="24"/>
          <w:szCs w:val="24"/>
          <w:bdr w:val="none" w:sz="0" w:space="0" w:color="auto" w:frame="1"/>
          <w:lang w:eastAsia="en-GB"/>
        </w:rPr>
        <w:t>. has been funded by NERC grants NE/R018235/1 and NE/T012285/1</w:t>
      </w:r>
      <w:r w:rsidR="003A7EA6">
        <w:rPr>
          <w:rFonts w:ascii="Times New Roman" w:eastAsia="Times New Roman" w:hAnsi="Times New Roman" w:cs="Times New Roman"/>
          <w:color w:val="201F1E"/>
          <w:sz w:val="24"/>
          <w:szCs w:val="24"/>
          <w:bdr w:val="none" w:sz="0" w:space="0" w:color="auto" w:frame="1"/>
          <w:lang w:eastAsia="en-GB"/>
        </w:rPr>
        <w:t>.</w:t>
      </w:r>
      <w:r w:rsidRPr="004374EB">
        <w:rPr>
          <w:rFonts w:ascii="Times New Roman" w:eastAsia="Times New Roman" w:hAnsi="Times New Roman" w:cs="Times New Roman"/>
          <w:color w:val="201F1E"/>
          <w:sz w:val="24"/>
          <w:szCs w:val="24"/>
          <w:bdr w:val="none" w:sz="0" w:space="0" w:color="auto" w:frame="1"/>
          <w:lang w:eastAsia="en-GB"/>
        </w:rPr>
        <w:t xml:space="preserve"> D.K.K. was supported by the IODP JOIDES Resolution Science Operator and National Science Foundation </w:t>
      </w:r>
      <w:r w:rsidR="00F80D2A">
        <w:rPr>
          <w:rFonts w:ascii="Times New Roman" w:eastAsia="Times New Roman" w:hAnsi="Times New Roman" w:cs="Times New Roman"/>
          <w:color w:val="201F1E"/>
          <w:sz w:val="24"/>
          <w:szCs w:val="24"/>
          <w:bdr w:val="none" w:sz="0" w:space="0" w:color="auto" w:frame="1"/>
          <w:lang w:eastAsia="en-GB"/>
        </w:rPr>
        <w:t>(</w:t>
      </w:r>
      <w:r w:rsidR="005E3127" w:rsidRPr="005E3127">
        <w:rPr>
          <w:rFonts w:ascii="Times New Roman" w:eastAsia="Times New Roman" w:hAnsi="Times New Roman" w:cs="Times New Roman"/>
          <w:color w:val="201F1E"/>
          <w:sz w:val="24"/>
          <w:szCs w:val="24"/>
          <w:bdr w:val="none" w:sz="0" w:space="0" w:color="auto" w:frame="1"/>
          <w:lang w:eastAsia="en-GB"/>
        </w:rPr>
        <w:t>grant numbers OCE-1326927 and OPP-2000995</w:t>
      </w:r>
      <w:r w:rsidR="00F80D2A">
        <w:rPr>
          <w:rFonts w:ascii="Times New Roman" w:eastAsia="Times New Roman" w:hAnsi="Times New Roman" w:cs="Times New Roman"/>
          <w:color w:val="201F1E"/>
          <w:sz w:val="24"/>
          <w:szCs w:val="24"/>
          <w:bdr w:val="none" w:sz="0" w:space="0" w:color="auto" w:frame="1"/>
          <w:lang w:eastAsia="en-GB"/>
        </w:rPr>
        <w:t>)</w:t>
      </w:r>
      <w:r w:rsidRPr="004374EB">
        <w:rPr>
          <w:rFonts w:ascii="Times New Roman" w:eastAsia="Times New Roman" w:hAnsi="Times New Roman" w:cs="Times New Roman"/>
          <w:color w:val="201F1E"/>
          <w:sz w:val="24"/>
          <w:szCs w:val="24"/>
          <w:bdr w:val="none" w:sz="0" w:space="0" w:color="auto" w:frame="1"/>
          <w:lang w:eastAsia="en-GB"/>
        </w:rPr>
        <w:t xml:space="preserve">. </w:t>
      </w:r>
      <w:r w:rsidR="00DD24A1">
        <w:rPr>
          <w:rFonts w:ascii="Times New Roman" w:eastAsia="Times New Roman" w:hAnsi="Times New Roman" w:cs="Times New Roman"/>
          <w:color w:val="201F1E"/>
          <w:sz w:val="24"/>
          <w:szCs w:val="24"/>
          <w:bdr w:val="none" w:sz="0" w:space="0" w:color="auto" w:frame="1"/>
          <w:lang w:eastAsia="en-GB"/>
        </w:rPr>
        <w:t xml:space="preserve">A.E.S. and I.B. </w:t>
      </w:r>
      <w:r w:rsidR="004951E3">
        <w:rPr>
          <w:rFonts w:ascii="Times New Roman" w:eastAsia="Times New Roman" w:hAnsi="Times New Roman" w:cs="Times New Roman"/>
          <w:color w:val="201F1E"/>
          <w:sz w:val="24"/>
          <w:szCs w:val="24"/>
          <w:bdr w:val="none" w:sz="0" w:space="0" w:color="auto" w:frame="1"/>
          <w:lang w:eastAsia="en-GB"/>
        </w:rPr>
        <w:t xml:space="preserve">were supported by the </w:t>
      </w:r>
      <w:r w:rsidR="004951E3" w:rsidRPr="004951E3">
        <w:rPr>
          <w:rFonts w:ascii="Times New Roman" w:eastAsia="Times New Roman" w:hAnsi="Times New Roman" w:cs="Times New Roman"/>
          <w:color w:val="201F1E"/>
          <w:sz w:val="24"/>
          <w:szCs w:val="24"/>
          <w:bdr w:val="none" w:sz="0" w:space="0" w:color="auto" w:frame="1"/>
          <w:lang w:eastAsia="en-GB"/>
        </w:rPr>
        <w:t xml:space="preserve">US Science Support Program. </w:t>
      </w:r>
      <w:r w:rsidRPr="004374EB">
        <w:rPr>
          <w:rFonts w:ascii="Times New Roman" w:eastAsia="Times New Roman" w:hAnsi="Times New Roman" w:cs="Times New Roman"/>
          <w:color w:val="201F1E"/>
          <w:sz w:val="24"/>
          <w:szCs w:val="24"/>
          <w:bdr w:val="none" w:sz="0" w:space="0" w:color="auto" w:frame="1"/>
          <w:lang w:eastAsia="en-GB"/>
        </w:rPr>
        <w:t xml:space="preserve">Southern Transantarctic Mountain rock samples for Nd and Sr isotope analysis were provided by the Polar Rock Repository with support from the National Science Foundation, under Cooperative Agreement OPP-1643713. We thank B. Coles, K. Kreissig and P. </w:t>
      </w:r>
      <w:proofErr w:type="spellStart"/>
      <w:r w:rsidRPr="004374EB">
        <w:rPr>
          <w:rFonts w:ascii="Times New Roman" w:eastAsia="Times New Roman" w:hAnsi="Times New Roman" w:cs="Times New Roman"/>
          <w:color w:val="201F1E"/>
          <w:sz w:val="24"/>
          <w:szCs w:val="24"/>
          <w:bdr w:val="none" w:sz="0" w:space="0" w:color="auto" w:frame="1"/>
          <w:lang w:eastAsia="en-GB"/>
        </w:rPr>
        <w:t>Simões</w:t>
      </w:r>
      <w:proofErr w:type="spellEnd"/>
      <w:r w:rsidRPr="004374EB">
        <w:rPr>
          <w:rFonts w:ascii="Times New Roman" w:eastAsia="Times New Roman" w:hAnsi="Times New Roman" w:cs="Times New Roman"/>
          <w:color w:val="201F1E"/>
          <w:sz w:val="24"/>
          <w:szCs w:val="24"/>
          <w:bdr w:val="none" w:sz="0" w:space="0" w:color="auto" w:frame="1"/>
          <w:lang w:eastAsia="en-GB"/>
        </w:rPr>
        <w:t xml:space="preserve"> Pereira for technical support. We also thank the numerous scientists who collected invaluable site survey data and developed the proposals and hypotheses that ultimately led to IODP Expedition 374.</w:t>
      </w:r>
      <w:r w:rsidR="003E47A0">
        <w:rPr>
          <w:rFonts w:ascii="Times New Roman" w:eastAsia="Times New Roman" w:hAnsi="Times New Roman" w:cs="Times New Roman"/>
          <w:color w:val="201F1E"/>
          <w:sz w:val="24"/>
          <w:szCs w:val="24"/>
          <w:bdr w:val="none" w:sz="0" w:space="0" w:color="auto" w:frame="1"/>
          <w:lang w:eastAsia="en-GB"/>
        </w:rPr>
        <w:t xml:space="preserve"> </w:t>
      </w:r>
      <w:r w:rsidR="003E47A0" w:rsidRPr="003E47A0">
        <w:rPr>
          <w:rFonts w:ascii="Times New Roman" w:hAnsi="Times New Roman" w:cs="Times New Roman"/>
          <w:bCs/>
          <w:sz w:val="24"/>
          <w:szCs w:val="24"/>
        </w:rPr>
        <w:t xml:space="preserve">Expedition 374 was </w:t>
      </w:r>
      <w:r w:rsidR="003E47A0">
        <w:rPr>
          <w:rFonts w:ascii="Times New Roman" w:hAnsi="Times New Roman" w:cs="Times New Roman"/>
          <w:bCs/>
          <w:sz w:val="24"/>
          <w:szCs w:val="24"/>
        </w:rPr>
        <w:t xml:space="preserve">conducted under </w:t>
      </w:r>
      <w:r w:rsidR="003E47A0" w:rsidRPr="00C315B2">
        <w:rPr>
          <w:rFonts w:ascii="Times New Roman" w:hAnsi="Times New Roman" w:cs="Times New Roman"/>
          <w:bCs/>
          <w:sz w:val="24"/>
          <w:szCs w:val="24"/>
        </w:rPr>
        <w:t>Antarctic Conservation Act Permit Number: ACA 2018-027 (permit holder: Bradford Clement, JRSO, IODP, TAMU, College Station, TX 77845)</w:t>
      </w:r>
      <w:r w:rsidR="003E47A0">
        <w:rPr>
          <w:rFonts w:ascii="Times New Roman" w:hAnsi="Times New Roman" w:cs="Times New Roman"/>
          <w:bCs/>
          <w:sz w:val="24"/>
          <w:szCs w:val="24"/>
        </w:rPr>
        <w:t>.</w:t>
      </w:r>
    </w:p>
    <w:p w14:paraId="0257AD9C" w14:textId="1B9E2BC9" w:rsidR="004374EB" w:rsidRDefault="004374EB" w:rsidP="004374EB">
      <w:pPr>
        <w:shd w:val="clear" w:color="auto" w:fill="FFFFFF"/>
        <w:spacing w:after="0" w:line="480" w:lineRule="auto"/>
        <w:rPr>
          <w:rFonts w:ascii="Calibri" w:eastAsia="Times New Roman" w:hAnsi="Calibri" w:cs="Calibri"/>
          <w:color w:val="201F1E"/>
          <w:lang w:eastAsia="en-GB"/>
        </w:rPr>
      </w:pPr>
      <w:r w:rsidRPr="004374EB">
        <w:rPr>
          <w:rFonts w:ascii="Times New Roman" w:eastAsia="Times New Roman" w:hAnsi="Times New Roman" w:cs="Times New Roman"/>
          <w:b/>
          <w:bCs/>
          <w:color w:val="201F1E"/>
          <w:sz w:val="24"/>
          <w:szCs w:val="24"/>
          <w:bdr w:val="none" w:sz="0" w:space="0" w:color="auto" w:frame="1"/>
          <w:lang w:eastAsia="en-GB"/>
        </w:rPr>
        <w:t>Author Contributions</w:t>
      </w:r>
    </w:p>
    <w:p w14:paraId="6BD4B7A5" w14:textId="1542941C" w:rsidR="004374EB" w:rsidRPr="0018329D" w:rsidRDefault="004374EB" w:rsidP="00854F00">
      <w:pPr>
        <w:spacing w:after="360" w:line="480" w:lineRule="auto"/>
        <w:rPr>
          <w:rFonts w:ascii="Times New Roman" w:hAnsi="Times New Roman" w:cs="Times New Roman"/>
          <w:sz w:val="24"/>
          <w:szCs w:val="24"/>
        </w:rPr>
      </w:pPr>
      <w:r w:rsidRPr="004374EB">
        <w:rPr>
          <w:rFonts w:ascii="Times New Roman" w:eastAsia="Times New Roman" w:hAnsi="Times New Roman" w:cs="Times New Roman"/>
          <w:color w:val="201F1E"/>
          <w:sz w:val="24"/>
          <w:szCs w:val="24"/>
          <w:bdr w:val="none" w:sz="0" w:space="0" w:color="auto" w:frame="1"/>
          <w:lang w:eastAsia="en-GB"/>
        </w:rPr>
        <w:t xml:space="preserve">J.W.M., </w:t>
      </w:r>
      <w:proofErr w:type="spellStart"/>
      <w:r w:rsidRPr="004374EB">
        <w:rPr>
          <w:rFonts w:ascii="Times New Roman" w:eastAsia="Times New Roman" w:hAnsi="Times New Roman" w:cs="Times New Roman"/>
          <w:color w:val="201F1E"/>
          <w:sz w:val="24"/>
          <w:szCs w:val="24"/>
          <w:bdr w:val="none" w:sz="0" w:space="0" w:color="auto" w:frame="1"/>
          <w:lang w:eastAsia="en-GB"/>
        </w:rPr>
        <w:t>T.v.d.F</w:t>
      </w:r>
      <w:proofErr w:type="spellEnd"/>
      <w:r w:rsidRPr="004374EB">
        <w:rPr>
          <w:rFonts w:ascii="Times New Roman" w:eastAsia="Times New Roman" w:hAnsi="Times New Roman" w:cs="Times New Roman"/>
          <w:color w:val="201F1E"/>
          <w:sz w:val="24"/>
          <w:szCs w:val="24"/>
          <w:bdr w:val="none" w:sz="0" w:space="0" w:color="auto" w:frame="1"/>
          <w:lang w:eastAsia="en-GB"/>
        </w:rPr>
        <w:t>, R.M.M.</w:t>
      </w:r>
      <w:r w:rsidR="000F3C60">
        <w:rPr>
          <w:rFonts w:ascii="Times New Roman" w:eastAsia="Times New Roman" w:hAnsi="Times New Roman" w:cs="Times New Roman"/>
          <w:color w:val="201F1E"/>
          <w:sz w:val="24"/>
          <w:szCs w:val="24"/>
          <w:bdr w:val="none" w:sz="0" w:space="0" w:color="auto" w:frame="1"/>
          <w:lang w:eastAsia="en-GB"/>
        </w:rPr>
        <w:t>,</w:t>
      </w:r>
      <w:r w:rsidR="00857074">
        <w:rPr>
          <w:rFonts w:ascii="Times New Roman" w:eastAsia="Times New Roman" w:hAnsi="Times New Roman" w:cs="Times New Roman"/>
          <w:color w:val="201F1E"/>
          <w:sz w:val="24"/>
          <w:szCs w:val="24"/>
          <w:bdr w:val="none" w:sz="0" w:space="0" w:color="auto" w:frame="1"/>
          <w:lang w:eastAsia="en-GB"/>
        </w:rPr>
        <w:t xml:space="preserve"> </w:t>
      </w:r>
      <w:r w:rsidRPr="004374EB">
        <w:rPr>
          <w:rFonts w:ascii="Times New Roman" w:eastAsia="Times New Roman" w:hAnsi="Times New Roman" w:cs="Times New Roman"/>
          <w:color w:val="201F1E"/>
          <w:sz w:val="24"/>
          <w:szCs w:val="24"/>
          <w:bdr w:val="none" w:sz="0" w:space="0" w:color="auto" w:frame="1"/>
          <w:lang w:eastAsia="en-GB"/>
        </w:rPr>
        <w:t xml:space="preserve">L.D.S. </w:t>
      </w:r>
      <w:r w:rsidR="000F3C60">
        <w:rPr>
          <w:rFonts w:ascii="Times New Roman" w:eastAsia="Times New Roman" w:hAnsi="Times New Roman" w:cs="Times New Roman"/>
          <w:color w:val="201F1E"/>
          <w:sz w:val="24"/>
          <w:szCs w:val="24"/>
          <w:bdr w:val="none" w:sz="0" w:space="0" w:color="auto" w:frame="1"/>
          <w:lang w:eastAsia="en-GB"/>
        </w:rPr>
        <w:t xml:space="preserve">and A.E.S. </w:t>
      </w:r>
      <w:r w:rsidRPr="004374EB">
        <w:rPr>
          <w:rFonts w:ascii="Times New Roman" w:eastAsia="Times New Roman" w:hAnsi="Times New Roman" w:cs="Times New Roman"/>
          <w:color w:val="201F1E"/>
          <w:sz w:val="24"/>
          <w:szCs w:val="24"/>
          <w:bdr w:val="none" w:sz="0" w:space="0" w:color="auto" w:frame="1"/>
          <w:lang w:eastAsia="en-GB"/>
        </w:rPr>
        <w:t>designed the research in collaboration with the entire IODP Expedition 374 science party</w:t>
      </w:r>
      <w:r w:rsidR="00B206B4">
        <w:rPr>
          <w:rFonts w:ascii="Times New Roman" w:eastAsia="Times New Roman" w:hAnsi="Times New Roman" w:cs="Times New Roman"/>
          <w:color w:val="201F1E"/>
          <w:sz w:val="24"/>
          <w:szCs w:val="24"/>
          <w:bdr w:val="none" w:sz="0" w:space="0" w:color="auto" w:frame="1"/>
          <w:lang w:eastAsia="en-GB"/>
        </w:rPr>
        <w:t>.</w:t>
      </w:r>
      <w:r w:rsidRPr="004374EB">
        <w:rPr>
          <w:rFonts w:ascii="Times New Roman" w:eastAsia="Times New Roman" w:hAnsi="Times New Roman" w:cs="Times New Roman"/>
          <w:color w:val="201F1E"/>
          <w:sz w:val="24"/>
          <w:szCs w:val="24"/>
          <w:bdr w:val="none" w:sz="0" w:space="0" w:color="auto" w:frame="1"/>
          <w:lang w:eastAsia="en-GB"/>
        </w:rPr>
        <w:t>  J.W.M. conducted the Nd and Sr isotope analyses</w:t>
      </w:r>
      <w:r w:rsidR="00B206B4">
        <w:rPr>
          <w:rFonts w:ascii="Times New Roman" w:eastAsia="Times New Roman" w:hAnsi="Times New Roman" w:cs="Times New Roman"/>
          <w:color w:val="201F1E"/>
          <w:sz w:val="24"/>
          <w:szCs w:val="24"/>
          <w:bdr w:val="none" w:sz="0" w:space="0" w:color="auto" w:frame="1"/>
          <w:lang w:eastAsia="en-GB"/>
        </w:rPr>
        <w:t>.</w:t>
      </w:r>
      <w:r w:rsidRPr="004374EB">
        <w:rPr>
          <w:rFonts w:ascii="Times New Roman" w:eastAsia="Times New Roman" w:hAnsi="Times New Roman" w:cs="Times New Roman"/>
          <w:color w:val="201F1E"/>
          <w:sz w:val="24"/>
          <w:szCs w:val="24"/>
          <w:bdr w:val="none" w:sz="0" w:space="0" w:color="auto" w:frame="1"/>
          <w:lang w:eastAsia="en-GB"/>
        </w:rPr>
        <w:t xml:space="preserve"> L.Z., F.T. and M.P. performed the clast counts</w:t>
      </w:r>
      <w:r w:rsidR="00B206B4">
        <w:rPr>
          <w:rFonts w:ascii="Times New Roman" w:eastAsia="Times New Roman" w:hAnsi="Times New Roman" w:cs="Times New Roman"/>
          <w:color w:val="201F1E"/>
          <w:sz w:val="24"/>
          <w:szCs w:val="24"/>
          <w:bdr w:val="none" w:sz="0" w:space="0" w:color="auto" w:frame="1"/>
          <w:lang w:eastAsia="en-GB"/>
        </w:rPr>
        <w:t>.</w:t>
      </w:r>
      <w:r w:rsidRPr="004374EB">
        <w:rPr>
          <w:rFonts w:ascii="Times New Roman" w:eastAsia="Times New Roman" w:hAnsi="Times New Roman" w:cs="Times New Roman"/>
          <w:color w:val="201F1E"/>
          <w:sz w:val="24"/>
          <w:szCs w:val="24"/>
          <w:bdr w:val="none" w:sz="0" w:space="0" w:color="auto" w:frame="1"/>
          <w:lang w:eastAsia="en-GB"/>
        </w:rPr>
        <w:t xml:space="preserve"> J.W.M., P.V. and A.C. produced the zircon U-Pb data</w:t>
      </w:r>
      <w:r w:rsidR="00B206B4">
        <w:rPr>
          <w:rFonts w:ascii="Times New Roman" w:eastAsia="Times New Roman" w:hAnsi="Times New Roman" w:cs="Times New Roman"/>
          <w:color w:val="201F1E"/>
          <w:sz w:val="24"/>
          <w:szCs w:val="24"/>
          <w:bdr w:val="none" w:sz="0" w:space="0" w:color="auto" w:frame="1"/>
          <w:lang w:eastAsia="en-GB"/>
        </w:rPr>
        <w:t>.</w:t>
      </w:r>
      <w:r w:rsidRPr="004374EB">
        <w:rPr>
          <w:rFonts w:ascii="Times New Roman" w:eastAsia="Times New Roman" w:hAnsi="Times New Roman" w:cs="Times New Roman"/>
          <w:color w:val="201F1E"/>
          <w:sz w:val="24"/>
          <w:szCs w:val="24"/>
          <w:bdr w:val="none" w:sz="0" w:space="0" w:color="auto" w:frame="1"/>
          <w:lang w:eastAsia="en-GB"/>
        </w:rPr>
        <w:t xml:space="preserve"> F.B. and </w:t>
      </w:r>
      <w:r w:rsidRPr="004374EB">
        <w:rPr>
          <w:rFonts w:ascii="Times New Roman" w:eastAsia="Times New Roman" w:hAnsi="Times New Roman" w:cs="Times New Roman"/>
          <w:color w:val="201F1E"/>
          <w:sz w:val="24"/>
          <w:szCs w:val="24"/>
          <w:bdr w:val="none" w:sz="0" w:space="0" w:color="auto" w:frame="1"/>
          <w:lang w:eastAsia="en-GB"/>
        </w:rPr>
        <w:lastRenderedPageBreak/>
        <w:t>V.B.R. collected the clay mineralogy data</w:t>
      </w:r>
      <w:r w:rsidR="00B206B4">
        <w:rPr>
          <w:rFonts w:ascii="Times New Roman" w:eastAsia="Times New Roman" w:hAnsi="Times New Roman" w:cs="Times New Roman"/>
          <w:color w:val="201F1E"/>
          <w:sz w:val="24"/>
          <w:szCs w:val="24"/>
          <w:bdr w:val="none" w:sz="0" w:space="0" w:color="auto" w:frame="1"/>
          <w:lang w:eastAsia="en-GB"/>
        </w:rPr>
        <w:t>.</w:t>
      </w:r>
      <w:r w:rsidRPr="004374EB">
        <w:rPr>
          <w:rFonts w:ascii="Times New Roman" w:eastAsia="Times New Roman" w:hAnsi="Times New Roman" w:cs="Times New Roman"/>
          <w:color w:val="201F1E"/>
          <w:sz w:val="24"/>
          <w:szCs w:val="24"/>
          <w:bdr w:val="none" w:sz="0" w:space="0" w:color="auto" w:frame="1"/>
          <w:lang w:eastAsia="en-GB"/>
        </w:rPr>
        <w:t xml:space="preserve"> F.S., J.P. and C.B. performed the palynological counts and interpretations</w:t>
      </w:r>
      <w:r w:rsidR="00B206B4">
        <w:rPr>
          <w:rFonts w:ascii="Times New Roman" w:eastAsia="Times New Roman" w:hAnsi="Times New Roman" w:cs="Times New Roman"/>
          <w:color w:val="201F1E"/>
          <w:sz w:val="24"/>
          <w:szCs w:val="24"/>
          <w:bdr w:val="none" w:sz="0" w:space="0" w:color="auto" w:frame="1"/>
          <w:lang w:eastAsia="en-GB"/>
        </w:rPr>
        <w:t>.</w:t>
      </w:r>
      <w:r w:rsidRPr="004374EB">
        <w:rPr>
          <w:rFonts w:ascii="Times New Roman" w:eastAsia="Times New Roman" w:hAnsi="Times New Roman" w:cs="Times New Roman"/>
          <w:color w:val="201F1E"/>
          <w:sz w:val="24"/>
          <w:szCs w:val="24"/>
          <w:bdr w:val="none" w:sz="0" w:space="0" w:color="auto" w:frame="1"/>
          <w:lang w:eastAsia="en-GB"/>
        </w:rPr>
        <w:t xml:space="preserve"> S.R.H. provided the hornblende </w:t>
      </w:r>
      <w:r w:rsidRPr="004374EB">
        <w:rPr>
          <w:rFonts w:ascii="Times New Roman" w:eastAsia="Times New Roman" w:hAnsi="Times New Roman" w:cs="Times New Roman"/>
          <w:color w:val="201F1E"/>
          <w:sz w:val="24"/>
          <w:szCs w:val="24"/>
          <w:bdr w:val="none" w:sz="0" w:space="0" w:color="auto" w:frame="1"/>
          <w:vertAlign w:val="superscript"/>
          <w:lang w:eastAsia="en-GB"/>
        </w:rPr>
        <w:t>40</w:t>
      </w:r>
      <w:r w:rsidRPr="004374EB">
        <w:rPr>
          <w:rFonts w:ascii="Times New Roman" w:eastAsia="Times New Roman" w:hAnsi="Times New Roman" w:cs="Times New Roman"/>
          <w:color w:val="201F1E"/>
          <w:sz w:val="24"/>
          <w:szCs w:val="24"/>
          <w:bdr w:val="none" w:sz="0" w:space="0" w:color="auto" w:frame="1"/>
          <w:lang w:eastAsia="en-GB"/>
        </w:rPr>
        <w:t>Ar/</w:t>
      </w:r>
      <w:r w:rsidRPr="004374EB">
        <w:rPr>
          <w:rFonts w:ascii="Times New Roman" w:eastAsia="Times New Roman" w:hAnsi="Times New Roman" w:cs="Times New Roman"/>
          <w:color w:val="201F1E"/>
          <w:sz w:val="24"/>
          <w:szCs w:val="24"/>
          <w:bdr w:val="none" w:sz="0" w:space="0" w:color="auto" w:frame="1"/>
          <w:vertAlign w:val="superscript"/>
          <w:lang w:eastAsia="en-GB"/>
        </w:rPr>
        <w:t>39</w:t>
      </w:r>
      <w:r w:rsidRPr="004374EB">
        <w:rPr>
          <w:rFonts w:ascii="Times New Roman" w:eastAsia="Times New Roman" w:hAnsi="Times New Roman" w:cs="Times New Roman"/>
          <w:color w:val="201F1E"/>
          <w:sz w:val="24"/>
          <w:szCs w:val="24"/>
          <w:bdr w:val="none" w:sz="0" w:space="0" w:color="auto" w:frame="1"/>
          <w:lang w:eastAsia="en-GB"/>
        </w:rPr>
        <w:t>Ar data</w:t>
      </w:r>
      <w:r w:rsidR="00B206B4">
        <w:rPr>
          <w:rFonts w:ascii="Times New Roman" w:eastAsia="Times New Roman" w:hAnsi="Times New Roman" w:cs="Times New Roman"/>
          <w:color w:val="201F1E"/>
          <w:sz w:val="24"/>
          <w:szCs w:val="24"/>
          <w:bdr w:val="none" w:sz="0" w:space="0" w:color="auto" w:frame="1"/>
          <w:lang w:eastAsia="en-GB"/>
        </w:rPr>
        <w:t>.</w:t>
      </w:r>
      <w:r w:rsidRPr="004374EB">
        <w:rPr>
          <w:rFonts w:ascii="Times New Roman" w:eastAsia="Times New Roman" w:hAnsi="Times New Roman" w:cs="Times New Roman"/>
          <w:color w:val="201F1E"/>
          <w:sz w:val="24"/>
          <w:szCs w:val="24"/>
          <w:bdr w:val="none" w:sz="0" w:space="0" w:color="auto" w:frame="1"/>
          <w:lang w:eastAsia="en-GB"/>
        </w:rPr>
        <w:t xml:space="preserve"> K.J.L. provided guidance on geochronology interpretations</w:t>
      </w:r>
      <w:r w:rsidR="00B206B4">
        <w:rPr>
          <w:rFonts w:ascii="Times New Roman" w:eastAsia="Times New Roman" w:hAnsi="Times New Roman" w:cs="Times New Roman"/>
          <w:color w:val="201F1E"/>
          <w:sz w:val="24"/>
          <w:szCs w:val="24"/>
          <w:bdr w:val="none" w:sz="0" w:space="0" w:color="auto" w:frame="1"/>
          <w:lang w:eastAsia="en-GB"/>
        </w:rPr>
        <w:t>.</w:t>
      </w:r>
      <w:r w:rsidRPr="004374EB">
        <w:rPr>
          <w:rFonts w:ascii="Calibri" w:eastAsia="Times New Roman" w:hAnsi="Calibri" w:cs="Calibri"/>
          <w:color w:val="201F1E"/>
          <w:sz w:val="20"/>
          <w:szCs w:val="20"/>
          <w:bdr w:val="none" w:sz="0" w:space="0" w:color="auto" w:frame="1"/>
          <w:shd w:val="clear" w:color="auto" w:fill="FFFFFF"/>
          <w:lang w:eastAsia="en-GB"/>
        </w:rPr>
        <w:t> </w:t>
      </w:r>
      <w:r w:rsidRPr="004374EB">
        <w:rPr>
          <w:rFonts w:ascii="Times New Roman" w:eastAsia="Times New Roman" w:hAnsi="Times New Roman" w:cs="Times New Roman"/>
          <w:color w:val="201F1E"/>
          <w:sz w:val="24"/>
          <w:szCs w:val="24"/>
          <w:bdr w:val="none" w:sz="0" w:space="0" w:color="auto" w:frame="1"/>
          <w:lang w:eastAsia="en-GB"/>
        </w:rPr>
        <w:t>L.F.P., F.C.</w:t>
      </w:r>
      <w:r w:rsidR="0099667D">
        <w:rPr>
          <w:rFonts w:ascii="Times New Roman" w:eastAsia="Times New Roman" w:hAnsi="Times New Roman" w:cs="Times New Roman"/>
          <w:color w:val="201F1E"/>
          <w:sz w:val="24"/>
          <w:szCs w:val="24"/>
          <w:bdr w:val="none" w:sz="0" w:space="0" w:color="auto" w:frame="1"/>
          <w:lang w:eastAsia="en-GB"/>
        </w:rPr>
        <w:t xml:space="preserve"> and</w:t>
      </w:r>
      <w:r w:rsidRPr="004374EB">
        <w:rPr>
          <w:rFonts w:ascii="Times New Roman" w:eastAsia="Times New Roman" w:hAnsi="Times New Roman" w:cs="Times New Roman"/>
          <w:color w:val="201F1E"/>
          <w:sz w:val="24"/>
          <w:szCs w:val="24"/>
          <w:bdr w:val="none" w:sz="0" w:space="0" w:color="auto" w:frame="1"/>
          <w:lang w:eastAsia="en-GB"/>
        </w:rPr>
        <w:t xml:space="preserve"> L.D.S. calculated the sediment volume estimate</w:t>
      </w:r>
      <w:r w:rsidR="00B206B4">
        <w:rPr>
          <w:rFonts w:ascii="Times New Roman" w:eastAsia="Times New Roman" w:hAnsi="Times New Roman" w:cs="Times New Roman"/>
          <w:color w:val="201F1E"/>
          <w:sz w:val="24"/>
          <w:szCs w:val="24"/>
          <w:bdr w:val="none" w:sz="0" w:space="0" w:color="auto" w:frame="1"/>
          <w:lang w:eastAsia="en-GB"/>
        </w:rPr>
        <w:t>.</w:t>
      </w:r>
      <w:r w:rsidRPr="004374EB">
        <w:rPr>
          <w:rFonts w:ascii="Times New Roman" w:eastAsia="Times New Roman" w:hAnsi="Times New Roman" w:cs="Times New Roman"/>
          <w:color w:val="201F1E"/>
          <w:sz w:val="24"/>
          <w:szCs w:val="24"/>
          <w:bdr w:val="none" w:sz="0" w:space="0" w:color="auto" w:frame="1"/>
          <w:lang w:eastAsia="en-GB"/>
        </w:rPr>
        <w:t xml:space="preserve"> R.L, R.M.M., </w:t>
      </w:r>
      <w:proofErr w:type="spellStart"/>
      <w:r w:rsidRPr="004374EB">
        <w:rPr>
          <w:rFonts w:ascii="Times New Roman" w:eastAsia="Times New Roman" w:hAnsi="Times New Roman" w:cs="Times New Roman"/>
          <w:color w:val="201F1E"/>
          <w:sz w:val="24"/>
          <w:szCs w:val="24"/>
          <w:bdr w:val="none" w:sz="0" w:space="0" w:color="auto" w:frame="1"/>
          <w:lang w:eastAsia="en-GB"/>
        </w:rPr>
        <w:t>T.E.v.P</w:t>
      </w:r>
      <w:proofErr w:type="spellEnd"/>
      <w:r w:rsidRPr="004374EB">
        <w:rPr>
          <w:rFonts w:ascii="Times New Roman" w:eastAsia="Times New Roman" w:hAnsi="Times New Roman" w:cs="Times New Roman"/>
          <w:color w:val="201F1E"/>
          <w:sz w:val="24"/>
          <w:szCs w:val="24"/>
          <w:bdr w:val="none" w:sz="0" w:space="0" w:color="auto" w:frame="1"/>
          <w:lang w:eastAsia="en-GB"/>
        </w:rPr>
        <w:t>., D.H., D.K.K. and E.M.G. improved the shipboard age model</w:t>
      </w:r>
      <w:r w:rsidR="00B206B4">
        <w:rPr>
          <w:rFonts w:ascii="Times New Roman" w:eastAsia="Times New Roman" w:hAnsi="Times New Roman" w:cs="Times New Roman"/>
          <w:color w:val="201F1E"/>
          <w:sz w:val="24"/>
          <w:szCs w:val="24"/>
          <w:bdr w:val="none" w:sz="0" w:space="0" w:color="auto" w:frame="1"/>
          <w:lang w:eastAsia="en-GB"/>
        </w:rPr>
        <w:t>.</w:t>
      </w:r>
      <w:r w:rsidRPr="004374EB">
        <w:rPr>
          <w:rFonts w:ascii="Times New Roman" w:eastAsia="Times New Roman" w:hAnsi="Times New Roman" w:cs="Times New Roman"/>
          <w:color w:val="201F1E"/>
          <w:sz w:val="24"/>
          <w:szCs w:val="24"/>
          <w:bdr w:val="none" w:sz="0" w:space="0" w:color="auto" w:frame="1"/>
          <w:lang w:eastAsia="en-GB"/>
        </w:rPr>
        <w:t xml:space="preserve"> N.B.S and S.R.M. conducted the </w:t>
      </w:r>
      <w:proofErr w:type="spellStart"/>
      <w:r w:rsidRPr="004374EB">
        <w:rPr>
          <w:rFonts w:ascii="Times New Roman" w:eastAsia="Times New Roman" w:hAnsi="Times New Roman" w:cs="Times New Roman"/>
          <w:color w:val="201F1E"/>
          <w:sz w:val="24"/>
          <w:szCs w:val="24"/>
          <w:bdr w:val="none" w:sz="0" w:space="0" w:color="auto" w:frame="1"/>
          <w:lang w:eastAsia="en-GB"/>
        </w:rPr>
        <w:t>astrochronological</w:t>
      </w:r>
      <w:proofErr w:type="spellEnd"/>
      <w:r w:rsidRPr="004374EB">
        <w:rPr>
          <w:rFonts w:ascii="Times New Roman" w:eastAsia="Times New Roman" w:hAnsi="Times New Roman" w:cs="Times New Roman"/>
          <w:color w:val="201F1E"/>
          <w:sz w:val="24"/>
          <w:szCs w:val="24"/>
          <w:bdr w:val="none" w:sz="0" w:space="0" w:color="auto" w:frame="1"/>
          <w:lang w:eastAsia="en-GB"/>
        </w:rPr>
        <w:t xml:space="preserve"> analyses</w:t>
      </w:r>
      <w:r w:rsidR="00B206B4">
        <w:rPr>
          <w:rFonts w:ascii="Times New Roman" w:eastAsia="Times New Roman" w:hAnsi="Times New Roman" w:cs="Times New Roman"/>
          <w:color w:val="201F1E"/>
          <w:sz w:val="24"/>
          <w:szCs w:val="24"/>
          <w:bdr w:val="none" w:sz="0" w:space="0" w:color="auto" w:frame="1"/>
          <w:lang w:eastAsia="en-GB"/>
        </w:rPr>
        <w:t>.</w:t>
      </w:r>
      <w:r w:rsidRPr="004374EB">
        <w:rPr>
          <w:rFonts w:ascii="Times New Roman" w:eastAsia="Times New Roman" w:hAnsi="Times New Roman" w:cs="Times New Roman"/>
          <w:color w:val="201F1E"/>
          <w:sz w:val="24"/>
          <w:szCs w:val="24"/>
          <w:bdr w:val="none" w:sz="0" w:space="0" w:color="auto" w:frame="1"/>
          <w:lang w:eastAsia="en-GB"/>
        </w:rPr>
        <w:t xml:space="preserve"> D.K.K. provided the XRF data</w:t>
      </w:r>
      <w:r w:rsidR="00B206B4">
        <w:rPr>
          <w:rFonts w:ascii="Times New Roman" w:eastAsia="Times New Roman" w:hAnsi="Times New Roman" w:cs="Times New Roman"/>
          <w:color w:val="201F1E"/>
          <w:sz w:val="24"/>
          <w:szCs w:val="24"/>
          <w:bdr w:val="none" w:sz="0" w:space="0" w:color="auto" w:frame="1"/>
          <w:lang w:eastAsia="en-GB"/>
        </w:rPr>
        <w:t xml:space="preserve">. </w:t>
      </w:r>
      <w:proofErr w:type="gramStart"/>
      <w:r w:rsidR="002A3530">
        <w:rPr>
          <w:rFonts w:ascii="Times New Roman" w:eastAsia="Times New Roman" w:hAnsi="Times New Roman" w:cs="Times New Roman"/>
          <w:color w:val="201F1E"/>
          <w:sz w:val="24"/>
          <w:szCs w:val="24"/>
          <w:bdr w:val="none" w:sz="0" w:space="0" w:color="auto" w:frame="1"/>
          <w:lang w:eastAsia="en-GB"/>
        </w:rPr>
        <w:t>E.G.</w:t>
      </w:r>
      <w:proofErr w:type="gramEnd"/>
      <w:r w:rsidR="002A3530">
        <w:rPr>
          <w:rFonts w:ascii="Times New Roman" w:eastAsia="Times New Roman" w:hAnsi="Times New Roman" w:cs="Times New Roman"/>
          <w:color w:val="201F1E"/>
          <w:sz w:val="24"/>
          <w:szCs w:val="24"/>
          <w:bdr w:val="none" w:sz="0" w:space="0" w:color="auto" w:frame="1"/>
          <w:lang w:eastAsia="en-GB"/>
        </w:rPr>
        <w:t xml:space="preserve"> and B.K. helped integrate sediment provenance data </w:t>
      </w:r>
      <w:r w:rsidR="003413A8">
        <w:rPr>
          <w:rFonts w:ascii="Times New Roman" w:eastAsia="Times New Roman" w:hAnsi="Times New Roman" w:cs="Times New Roman"/>
          <w:color w:val="201F1E"/>
          <w:sz w:val="24"/>
          <w:szCs w:val="24"/>
          <w:bdr w:val="none" w:sz="0" w:space="0" w:color="auto" w:frame="1"/>
          <w:lang w:eastAsia="en-GB"/>
        </w:rPr>
        <w:t>with numerical modelling.</w:t>
      </w:r>
      <w:r w:rsidR="002A3530">
        <w:rPr>
          <w:rFonts w:ascii="Times New Roman" w:eastAsia="Times New Roman" w:hAnsi="Times New Roman" w:cs="Times New Roman"/>
          <w:color w:val="201F1E"/>
          <w:sz w:val="24"/>
          <w:szCs w:val="24"/>
          <w:bdr w:val="none" w:sz="0" w:space="0" w:color="auto" w:frame="1"/>
          <w:lang w:eastAsia="en-GB"/>
        </w:rPr>
        <w:t xml:space="preserve"> </w:t>
      </w:r>
      <w:r w:rsidR="00B206B4" w:rsidRPr="005A3B6A">
        <w:rPr>
          <w:rFonts w:ascii="Times New Roman" w:hAnsi="Times New Roman" w:cs="Times New Roman"/>
          <w:sz w:val="24"/>
          <w:szCs w:val="24"/>
        </w:rPr>
        <w:t xml:space="preserve">I.B., G.K., and J.E.D. </w:t>
      </w:r>
      <w:r w:rsidR="00B206B4">
        <w:rPr>
          <w:rFonts w:ascii="Times New Roman" w:hAnsi="Times New Roman" w:cs="Times New Roman"/>
          <w:sz w:val="24"/>
          <w:szCs w:val="24"/>
        </w:rPr>
        <w:t xml:space="preserve">advised on specific </w:t>
      </w:r>
      <w:r w:rsidR="00601D46">
        <w:rPr>
          <w:rFonts w:ascii="Times New Roman" w:hAnsi="Times New Roman" w:cs="Times New Roman"/>
          <w:sz w:val="24"/>
          <w:szCs w:val="24"/>
        </w:rPr>
        <w:t xml:space="preserve">technical </w:t>
      </w:r>
      <w:r w:rsidR="00B206B4">
        <w:rPr>
          <w:rFonts w:ascii="Times New Roman" w:hAnsi="Times New Roman" w:cs="Times New Roman"/>
          <w:sz w:val="24"/>
          <w:szCs w:val="24"/>
        </w:rPr>
        <w:t>aspects of the manuscript</w:t>
      </w:r>
      <w:r w:rsidR="007711F5">
        <w:rPr>
          <w:rFonts w:ascii="Times New Roman" w:hAnsi="Times New Roman" w:cs="Times New Roman"/>
          <w:sz w:val="24"/>
          <w:szCs w:val="24"/>
        </w:rPr>
        <w:t>.</w:t>
      </w:r>
      <w:r w:rsidRPr="004374EB">
        <w:rPr>
          <w:rFonts w:ascii="Times New Roman" w:eastAsia="Times New Roman" w:hAnsi="Times New Roman" w:cs="Times New Roman"/>
          <w:color w:val="201F1E"/>
          <w:sz w:val="24"/>
          <w:szCs w:val="24"/>
          <w:bdr w:val="none" w:sz="0" w:space="0" w:color="auto" w:frame="1"/>
          <w:lang w:eastAsia="en-GB"/>
        </w:rPr>
        <w:t xml:space="preserve"> J.W.M. created the figures and wrote the text with assistance from all authors and particular guidance from </w:t>
      </w:r>
      <w:proofErr w:type="spellStart"/>
      <w:r w:rsidRPr="004374EB">
        <w:rPr>
          <w:rFonts w:ascii="Times New Roman" w:eastAsia="Times New Roman" w:hAnsi="Times New Roman" w:cs="Times New Roman"/>
          <w:color w:val="201F1E"/>
          <w:sz w:val="24"/>
          <w:szCs w:val="24"/>
          <w:bdr w:val="none" w:sz="0" w:space="0" w:color="auto" w:frame="1"/>
          <w:lang w:eastAsia="en-GB"/>
        </w:rPr>
        <w:t>T.v.d.F</w:t>
      </w:r>
      <w:proofErr w:type="spellEnd"/>
      <w:r w:rsidRPr="004374EB">
        <w:rPr>
          <w:rFonts w:ascii="Times New Roman" w:eastAsia="Times New Roman" w:hAnsi="Times New Roman" w:cs="Times New Roman"/>
          <w:color w:val="201F1E"/>
          <w:sz w:val="24"/>
          <w:szCs w:val="24"/>
          <w:bdr w:val="none" w:sz="0" w:space="0" w:color="auto" w:frame="1"/>
          <w:lang w:eastAsia="en-GB"/>
        </w:rPr>
        <w:t xml:space="preserve">, C.D.H, E.G., and </w:t>
      </w:r>
      <w:proofErr w:type="gramStart"/>
      <w:r w:rsidRPr="004374EB">
        <w:rPr>
          <w:rFonts w:ascii="Times New Roman" w:eastAsia="Times New Roman" w:hAnsi="Times New Roman" w:cs="Times New Roman"/>
          <w:color w:val="201F1E"/>
          <w:sz w:val="24"/>
          <w:szCs w:val="24"/>
          <w:bdr w:val="none" w:sz="0" w:space="0" w:color="auto" w:frame="1"/>
          <w:lang w:eastAsia="en-GB"/>
        </w:rPr>
        <w:t>M.J.S..</w:t>
      </w:r>
      <w:proofErr w:type="gramEnd"/>
      <w:r w:rsidRPr="004374EB">
        <w:rPr>
          <w:rFonts w:ascii="Times New Roman" w:eastAsia="Times New Roman" w:hAnsi="Times New Roman" w:cs="Times New Roman"/>
          <w:color w:val="201F1E"/>
          <w:sz w:val="24"/>
          <w:szCs w:val="24"/>
          <w:bdr w:val="none" w:sz="0" w:space="0" w:color="auto" w:frame="1"/>
          <w:lang w:eastAsia="en-GB"/>
        </w:rPr>
        <w:t xml:space="preserve"> All Expedition 374 scientists contributed to the collection of shipboard datasets and the interpretations of the data.</w:t>
      </w:r>
    </w:p>
    <w:p w14:paraId="5215261F" w14:textId="77777777" w:rsidR="006703A6" w:rsidRPr="006703A6" w:rsidRDefault="00886384" w:rsidP="006703A6">
      <w:pPr>
        <w:shd w:val="clear" w:color="auto" w:fill="FFFFFF"/>
        <w:spacing w:after="120" w:line="480" w:lineRule="auto"/>
        <w:rPr>
          <w:rFonts w:ascii="Times New Roman" w:eastAsia="Times New Roman" w:hAnsi="Times New Roman" w:cs="Times New Roman"/>
          <w:b/>
          <w:bCs/>
          <w:color w:val="201F1E"/>
          <w:sz w:val="24"/>
          <w:szCs w:val="24"/>
          <w:bdr w:val="none" w:sz="0" w:space="0" w:color="auto" w:frame="1"/>
          <w:lang w:eastAsia="en-GB"/>
        </w:rPr>
      </w:pPr>
      <w:r w:rsidRPr="006703A6">
        <w:rPr>
          <w:rFonts w:ascii="Times New Roman" w:eastAsia="Times New Roman" w:hAnsi="Times New Roman" w:cs="Times New Roman"/>
          <w:b/>
          <w:bCs/>
          <w:color w:val="201F1E"/>
          <w:sz w:val="24"/>
          <w:szCs w:val="24"/>
          <w:bdr w:val="none" w:sz="0" w:space="0" w:color="auto" w:frame="1"/>
          <w:lang w:eastAsia="en-GB"/>
        </w:rPr>
        <w:t>Consorti</w:t>
      </w:r>
      <w:r w:rsidR="006703A6" w:rsidRPr="006703A6">
        <w:rPr>
          <w:rFonts w:ascii="Times New Roman" w:eastAsia="Times New Roman" w:hAnsi="Times New Roman" w:cs="Times New Roman"/>
          <w:b/>
          <w:bCs/>
          <w:color w:val="201F1E"/>
          <w:sz w:val="24"/>
          <w:szCs w:val="24"/>
          <w:bdr w:val="none" w:sz="0" w:space="0" w:color="auto" w:frame="1"/>
          <w:lang w:eastAsia="en-GB"/>
        </w:rPr>
        <w:t>a</w:t>
      </w:r>
    </w:p>
    <w:p w14:paraId="52505561" w14:textId="77777777" w:rsidR="00865EB0" w:rsidRPr="006703A6" w:rsidRDefault="00865EB0" w:rsidP="00865EB0">
      <w:pPr>
        <w:shd w:val="clear" w:color="auto" w:fill="FFFFFF"/>
        <w:spacing w:after="120" w:line="480" w:lineRule="auto"/>
        <w:rPr>
          <w:rFonts w:ascii="Times New Roman" w:eastAsia="Times New Roman" w:hAnsi="Times New Roman" w:cs="Times New Roman"/>
          <w:i/>
          <w:iCs/>
          <w:color w:val="201F1E"/>
          <w:sz w:val="24"/>
          <w:szCs w:val="24"/>
          <w:bdr w:val="none" w:sz="0" w:space="0" w:color="auto" w:frame="1"/>
          <w:lang w:eastAsia="en-GB"/>
        </w:rPr>
      </w:pPr>
      <w:r w:rsidRPr="006703A6">
        <w:rPr>
          <w:rFonts w:ascii="Times New Roman" w:eastAsia="Times New Roman" w:hAnsi="Times New Roman" w:cs="Times New Roman"/>
          <w:i/>
          <w:iCs/>
          <w:color w:val="201F1E"/>
          <w:sz w:val="24"/>
          <w:szCs w:val="24"/>
          <w:bdr w:val="none" w:sz="0" w:space="0" w:color="auto" w:frame="1"/>
          <w:lang w:eastAsia="en-GB"/>
        </w:rPr>
        <w:t>IODP Expedition 374</w:t>
      </w:r>
    </w:p>
    <w:p w14:paraId="612F11ED" w14:textId="345674BC" w:rsidR="00865EB0" w:rsidRDefault="00865EB0" w:rsidP="00865EB0">
      <w:pPr>
        <w:shd w:val="clear" w:color="auto" w:fill="FFFFFF"/>
        <w:spacing w:after="360" w:line="480" w:lineRule="auto"/>
        <w:rPr>
          <w:rFonts w:ascii="Times New Roman" w:eastAsia="Times New Roman" w:hAnsi="Times New Roman" w:cs="Times New Roman"/>
          <w:color w:val="000000"/>
          <w:sz w:val="24"/>
          <w:szCs w:val="24"/>
          <w:lang w:eastAsia="en-GB"/>
        </w:rPr>
      </w:pPr>
      <w:r w:rsidRPr="00A43E09">
        <w:rPr>
          <w:rFonts w:ascii="Times New Roman" w:eastAsia="Times New Roman" w:hAnsi="Times New Roman" w:cs="Times New Roman"/>
          <w:color w:val="000000"/>
          <w:sz w:val="24"/>
          <w:szCs w:val="24"/>
          <w:lang w:eastAsia="en-GB"/>
        </w:rPr>
        <w:t>Jeanine Ash</w:t>
      </w:r>
      <w:r>
        <w:rPr>
          <w:rFonts w:ascii="Times New Roman" w:eastAsia="Times New Roman" w:hAnsi="Times New Roman" w:cs="Times New Roman"/>
          <w:color w:val="000000"/>
          <w:sz w:val="24"/>
          <w:szCs w:val="24"/>
          <w:vertAlign w:val="superscript"/>
          <w:lang w:eastAsia="en-GB"/>
        </w:rPr>
        <w:t>2</w:t>
      </w:r>
      <w:r w:rsidR="008E326D">
        <w:rPr>
          <w:rFonts w:ascii="Times New Roman" w:eastAsia="Times New Roman" w:hAnsi="Times New Roman" w:cs="Times New Roman"/>
          <w:color w:val="000000"/>
          <w:sz w:val="24"/>
          <w:szCs w:val="24"/>
          <w:vertAlign w:val="superscript"/>
          <w:lang w:eastAsia="en-GB"/>
        </w:rPr>
        <w:t>5</w:t>
      </w:r>
      <w:r w:rsidRPr="003B17CF">
        <w:rPr>
          <w:rFonts w:ascii="Times New Roman" w:eastAsia="Times New Roman" w:hAnsi="Times New Roman" w:cs="Times New Roman"/>
          <w:color w:val="000000"/>
          <w:sz w:val="24"/>
          <w:szCs w:val="24"/>
          <w:lang w:eastAsia="en-GB"/>
        </w:rPr>
        <w:t>,</w:t>
      </w:r>
      <w:r w:rsidRPr="00A43E09">
        <w:rPr>
          <w:rFonts w:ascii="Times New Roman" w:eastAsia="Times New Roman" w:hAnsi="Times New Roman" w:cs="Times New Roman"/>
          <w:color w:val="000000"/>
          <w:sz w:val="24"/>
          <w:szCs w:val="24"/>
          <w:lang w:eastAsia="en-GB"/>
        </w:rPr>
        <w:t xml:space="preserve"> </w:t>
      </w:r>
      <w:r w:rsidRPr="007C07AB">
        <w:rPr>
          <w:rFonts w:ascii="Times New Roman" w:eastAsia="Times New Roman" w:hAnsi="Times New Roman" w:cs="Times New Roman"/>
          <w:color w:val="000000"/>
          <w:sz w:val="24"/>
          <w:szCs w:val="24"/>
          <w:lang w:eastAsia="en-GB"/>
        </w:rPr>
        <w:t>François Beny</w:t>
      </w:r>
      <w:r w:rsidRPr="007C07AB">
        <w:rPr>
          <w:rFonts w:ascii="Times New Roman" w:eastAsia="Times New Roman" w:hAnsi="Times New Roman" w:cs="Times New Roman"/>
          <w:color w:val="000000"/>
          <w:sz w:val="24"/>
          <w:szCs w:val="24"/>
          <w:vertAlign w:val="superscript"/>
          <w:lang w:eastAsia="en-GB"/>
        </w:rPr>
        <w:t>5</w:t>
      </w:r>
      <w:r w:rsidRPr="007C07AB">
        <w:rPr>
          <w:rFonts w:ascii="Times New Roman" w:eastAsia="Times New Roman" w:hAnsi="Times New Roman" w:cs="Times New Roman"/>
          <w:color w:val="000000"/>
          <w:sz w:val="24"/>
          <w:szCs w:val="24"/>
          <w:lang w:eastAsia="en-GB"/>
        </w:rPr>
        <w:t>, Imogen M. Browne</w:t>
      </w:r>
      <w:r w:rsidRPr="007C07AB">
        <w:rPr>
          <w:rFonts w:ascii="Times New Roman" w:eastAsia="Times New Roman" w:hAnsi="Times New Roman" w:cs="Times New Roman"/>
          <w:color w:val="000000"/>
          <w:sz w:val="24"/>
          <w:szCs w:val="24"/>
          <w:vertAlign w:val="superscript"/>
          <w:lang w:eastAsia="en-GB"/>
        </w:rPr>
        <w:t>13</w:t>
      </w:r>
      <w:r w:rsidRPr="007C07AB">
        <w:rPr>
          <w:rFonts w:ascii="Times New Roman" w:eastAsia="Times New Roman" w:hAnsi="Times New Roman" w:cs="Times New Roman"/>
          <w:color w:val="000000"/>
          <w:sz w:val="24"/>
          <w:szCs w:val="24"/>
          <w:lang w:eastAsia="en-GB"/>
        </w:rPr>
        <w:t>, Giuseppe Cortese</w:t>
      </w:r>
      <w:r w:rsidRPr="007C07AB">
        <w:rPr>
          <w:rFonts w:ascii="Times New Roman" w:eastAsia="Times New Roman" w:hAnsi="Times New Roman" w:cs="Times New Roman"/>
          <w:color w:val="000000"/>
          <w:sz w:val="24"/>
          <w:szCs w:val="24"/>
          <w:vertAlign w:val="superscript"/>
          <w:lang w:eastAsia="en-GB"/>
        </w:rPr>
        <w:t>11</w:t>
      </w:r>
      <w:r w:rsidRPr="007C07AB">
        <w:rPr>
          <w:rFonts w:ascii="Times New Roman" w:eastAsia="Times New Roman" w:hAnsi="Times New Roman" w:cs="Times New Roman"/>
          <w:color w:val="000000"/>
          <w:sz w:val="24"/>
          <w:szCs w:val="24"/>
          <w:lang w:eastAsia="en-GB"/>
        </w:rPr>
        <w:t>, Laura De Santis</w:t>
      </w:r>
      <w:r w:rsidRPr="007C07AB">
        <w:rPr>
          <w:rFonts w:ascii="Times New Roman" w:eastAsia="Times New Roman" w:hAnsi="Times New Roman" w:cs="Times New Roman"/>
          <w:color w:val="000000"/>
          <w:sz w:val="24"/>
          <w:szCs w:val="24"/>
          <w:vertAlign w:val="superscript"/>
          <w:lang w:eastAsia="en-GB"/>
        </w:rPr>
        <w:t>10</w:t>
      </w:r>
      <w:r w:rsidRPr="007C07AB">
        <w:rPr>
          <w:rFonts w:ascii="Times New Roman" w:eastAsia="Times New Roman" w:hAnsi="Times New Roman" w:cs="Times New Roman"/>
          <w:color w:val="000000"/>
          <w:sz w:val="24"/>
          <w:szCs w:val="24"/>
          <w:lang w:eastAsia="en-GB"/>
        </w:rPr>
        <w:t>, Justin P. Dodd</w:t>
      </w:r>
      <w:r w:rsidRPr="007C07AB">
        <w:rPr>
          <w:rFonts w:ascii="Times New Roman" w:eastAsia="Times New Roman" w:hAnsi="Times New Roman" w:cs="Times New Roman"/>
          <w:color w:val="000000"/>
          <w:sz w:val="24"/>
          <w:szCs w:val="24"/>
          <w:vertAlign w:val="superscript"/>
          <w:lang w:eastAsia="en-GB"/>
        </w:rPr>
        <w:t>23</w:t>
      </w:r>
      <w:r w:rsidRPr="007C07AB">
        <w:rPr>
          <w:rFonts w:ascii="Times New Roman" w:eastAsia="Times New Roman" w:hAnsi="Times New Roman" w:cs="Times New Roman"/>
          <w:color w:val="000000"/>
          <w:sz w:val="24"/>
          <w:szCs w:val="24"/>
          <w:lang w:eastAsia="en-GB"/>
        </w:rPr>
        <w:t>, Oliver M. Esper</w:t>
      </w:r>
      <w:r w:rsidRPr="007C07AB">
        <w:rPr>
          <w:rFonts w:ascii="Times New Roman" w:eastAsia="Times New Roman" w:hAnsi="Times New Roman" w:cs="Times New Roman"/>
          <w:color w:val="000000"/>
          <w:sz w:val="24"/>
          <w:szCs w:val="24"/>
          <w:vertAlign w:val="superscript"/>
          <w:lang w:eastAsia="en-GB"/>
        </w:rPr>
        <w:t>2</w:t>
      </w:r>
      <w:r w:rsidR="008E326D">
        <w:rPr>
          <w:rFonts w:ascii="Times New Roman" w:eastAsia="Times New Roman" w:hAnsi="Times New Roman" w:cs="Times New Roman"/>
          <w:color w:val="000000"/>
          <w:sz w:val="24"/>
          <w:szCs w:val="24"/>
          <w:vertAlign w:val="superscript"/>
          <w:lang w:eastAsia="en-GB"/>
        </w:rPr>
        <w:t>6</w:t>
      </w:r>
      <w:r w:rsidRPr="007C07AB">
        <w:rPr>
          <w:rFonts w:ascii="Times New Roman" w:eastAsia="Times New Roman" w:hAnsi="Times New Roman" w:cs="Times New Roman"/>
          <w:color w:val="000000"/>
          <w:sz w:val="24"/>
          <w:szCs w:val="24"/>
          <w:lang w:eastAsia="en-GB"/>
        </w:rPr>
        <w:t>, Jenny A. Gales</w:t>
      </w:r>
      <w:r w:rsidRPr="007C07AB">
        <w:rPr>
          <w:rFonts w:ascii="Times New Roman" w:eastAsia="Times New Roman" w:hAnsi="Times New Roman" w:cs="Times New Roman"/>
          <w:color w:val="000000"/>
          <w:sz w:val="24"/>
          <w:szCs w:val="24"/>
          <w:vertAlign w:val="superscript"/>
          <w:lang w:eastAsia="en-GB"/>
        </w:rPr>
        <w:t>2</w:t>
      </w:r>
      <w:r w:rsidR="008E326D">
        <w:rPr>
          <w:rFonts w:ascii="Times New Roman" w:eastAsia="Times New Roman" w:hAnsi="Times New Roman" w:cs="Times New Roman"/>
          <w:color w:val="000000"/>
          <w:sz w:val="24"/>
          <w:szCs w:val="24"/>
          <w:vertAlign w:val="superscript"/>
          <w:lang w:eastAsia="en-GB"/>
        </w:rPr>
        <w:t>7</w:t>
      </w:r>
      <w:r w:rsidRPr="007C07AB">
        <w:rPr>
          <w:rFonts w:ascii="Times New Roman" w:eastAsia="Times New Roman" w:hAnsi="Times New Roman" w:cs="Times New Roman"/>
          <w:color w:val="000000"/>
          <w:sz w:val="24"/>
          <w:szCs w:val="24"/>
          <w:lang w:eastAsia="en-GB"/>
        </w:rPr>
        <w:t>, David M. Harwood</w:t>
      </w:r>
      <w:r w:rsidRPr="007C07AB">
        <w:rPr>
          <w:rFonts w:ascii="Times New Roman" w:eastAsia="Times New Roman" w:hAnsi="Times New Roman" w:cs="Times New Roman"/>
          <w:color w:val="000000"/>
          <w:sz w:val="24"/>
          <w:szCs w:val="24"/>
          <w:vertAlign w:val="superscript"/>
          <w:lang w:eastAsia="en-GB"/>
        </w:rPr>
        <w:t>16</w:t>
      </w:r>
      <w:r w:rsidRPr="007C07AB">
        <w:rPr>
          <w:rFonts w:ascii="Times New Roman" w:eastAsia="Times New Roman" w:hAnsi="Times New Roman" w:cs="Times New Roman"/>
          <w:color w:val="000000"/>
          <w:sz w:val="24"/>
          <w:szCs w:val="24"/>
          <w:lang w:eastAsia="en-GB"/>
        </w:rPr>
        <w:t>, Saki Ishino</w:t>
      </w:r>
      <w:r w:rsidRPr="007C07AB">
        <w:rPr>
          <w:rFonts w:ascii="Times New Roman" w:eastAsia="Times New Roman" w:hAnsi="Times New Roman" w:cs="Times New Roman"/>
          <w:color w:val="000000"/>
          <w:sz w:val="24"/>
          <w:szCs w:val="24"/>
          <w:vertAlign w:val="superscript"/>
          <w:lang w:eastAsia="en-GB"/>
        </w:rPr>
        <w:t>2</w:t>
      </w:r>
      <w:r w:rsidR="008E326D">
        <w:rPr>
          <w:rFonts w:ascii="Times New Roman" w:eastAsia="Times New Roman" w:hAnsi="Times New Roman" w:cs="Times New Roman"/>
          <w:color w:val="000000"/>
          <w:sz w:val="24"/>
          <w:szCs w:val="24"/>
          <w:vertAlign w:val="superscript"/>
          <w:lang w:eastAsia="en-GB"/>
        </w:rPr>
        <w:t>8</w:t>
      </w:r>
      <w:r w:rsidRPr="007C07AB">
        <w:rPr>
          <w:rFonts w:ascii="Times New Roman" w:eastAsia="Times New Roman" w:hAnsi="Times New Roman" w:cs="Times New Roman"/>
          <w:color w:val="000000"/>
          <w:sz w:val="24"/>
          <w:szCs w:val="24"/>
          <w:lang w:eastAsia="en-GB"/>
        </w:rPr>
        <w:t>, Benjamin A. Keisling</w:t>
      </w:r>
      <w:r w:rsidRPr="007C07AB">
        <w:rPr>
          <w:rFonts w:ascii="Times New Roman" w:eastAsia="Times New Roman" w:hAnsi="Times New Roman" w:cs="Times New Roman"/>
          <w:color w:val="000000"/>
          <w:sz w:val="24"/>
          <w:szCs w:val="24"/>
          <w:vertAlign w:val="superscript"/>
          <w:lang w:eastAsia="en-GB"/>
        </w:rPr>
        <w:t>7</w:t>
      </w:r>
      <w:r w:rsidRPr="007C07AB">
        <w:rPr>
          <w:rFonts w:ascii="Times New Roman" w:eastAsia="Times New Roman" w:hAnsi="Times New Roman" w:cs="Times New Roman"/>
          <w:color w:val="000000"/>
          <w:sz w:val="24"/>
          <w:szCs w:val="24"/>
          <w:lang w:eastAsia="en-GB"/>
        </w:rPr>
        <w:t xml:space="preserve">, </w:t>
      </w:r>
      <w:proofErr w:type="spellStart"/>
      <w:r w:rsidRPr="007C07AB">
        <w:rPr>
          <w:rFonts w:ascii="Times New Roman" w:eastAsia="Times New Roman" w:hAnsi="Times New Roman" w:cs="Times New Roman"/>
          <w:color w:val="000000"/>
          <w:sz w:val="24"/>
          <w:szCs w:val="24"/>
          <w:lang w:eastAsia="en-GB"/>
        </w:rPr>
        <w:t>Sookwan</w:t>
      </w:r>
      <w:proofErr w:type="spellEnd"/>
      <w:r w:rsidRPr="007C07AB">
        <w:rPr>
          <w:rFonts w:ascii="Times New Roman" w:eastAsia="Times New Roman" w:hAnsi="Times New Roman" w:cs="Times New Roman"/>
          <w:color w:val="000000"/>
          <w:sz w:val="24"/>
          <w:szCs w:val="24"/>
          <w:lang w:eastAsia="en-GB"/>
        </w:rPr>
        <w:t xml:space="preserve"> Kim</w:t>
      </w:r>
      <w:r w:rsidRPr="007C07AB">
        <w:rPr>
          <w:rFonts w:ascii="Times New Roman" w:eastAsia="Times New Roman" w:hAnsi="Times New Roman" w:cs="Times New Roman"/>
          <w:color w:val="000000"/>
          <w:sz w:val="24"/>
          <w:szCs w:val="24"/>
          <w:vertAlign w:val="superscript"/>
          <w:lang w:eastAsia="en-GB"/>
        </w:rPr>
        <w:t>2</w:t>
      </w:r>
      <w:r w:rsidR="008E326D">
        <w:rPr>
          <w:rFonts w:ascii="Times New Roman" w:eastAsia="Times New Roman" w:hAnsi="Times New Roman" w:cs="Times New Roman"/>
          <w:color w:val="000000"/>
          <w:sz w:val="24"/>
          <w:szCs w:val="24"/>
          <w:vertAlign w:val="superscript"/>
          <w:lang w:eastAsia="en-GB"/>
        </w:rPr>
        <w:t>9</w:t>
      </w:r>
      <w:r w:rsidRPr="007C07AB">
        <w:rPr>
          <w:rFonts w:ascii="Times New Roman" w:eastAsia="Times New Roman" w:hAnsi="Times New Roman" w:cs="Times New Roman"/>
          <w:color w:val="000000"/>
          <w:sz w:val="24"/>
          <w:szCs w:val="24"/>
          <w:lang w:eastAsia="en-GB"/>
        </w:rPr>
        <w:t xml:space="preserve">, </w:t>
      </w:r>
      <w:proofErr w:type="spellStart"/>
      <w:r w:rsidRPr="007C07AB">
        <w:rPr>
          <w:rFonts w:ascii="Times New Roman" w:eastAsia="Times New Roman" w:hAnsi="Times New Roman" w:cs="Times New Roman"/>
          <w:color w:val="000000"/>
          <w:sz w:val="24"/>
          <w:szCs w:val="24"/>
          <w:lang w:eastAsia="en-GB"/>
        </w:rPr>
        <w:t>Sunghan</w:t>
      </w:r>
      <w:proofErr w:type="spellEnd"/>
      <w:r w:rsidRPr="007C07AB">
        <w:rPr>
          <w:rFonts w:ascii="Times New Roman" w:eastAsia="Times New Roman" w:hAnsi="Times New Roman" w:cs="Times New Roman"/>
          <w:color w:val="000000"/>
          <w:sz w:val="24"/>
          <w:szCs w:val="24"/>
          <w:lang w:eastAsia="en-GB"/>
        </w:rPr>
        <w:t xml:space="preserve"> Kim</w:t>
      </w:r>
      <w:r w:rsidR="008E326D" w:rsidRPr="008E326D">
        <w:rPr>
          <w:rFonts w:ascii="Times New Roman" w:eastAsia="Times New Roman" w:hAnsi="Times New Roman" w:cs="Times New Roman"/>
          <w:color w:val="000000"/>
          <w:sz w:val="24"/>
          <w:szCs w:val="24"/>
          <w:vertAlign w:val="superscript"/>
          <w:lang w:eastAsia="en-GB"/>
        </w:rPr>
        <w:t>30</w:t>
      </w:r>
      <w:r w:rsidRPr="007C07AB">
        <w:rPr>
          <w:rFonts w:ascii="Times New Roman" w:eastAsia="Times New Roman" w:hAnsi="Times New Roman" w:cs="Times New Roman"/>
          <w:color w:val="000000"/>
          <w:sz w:val="24"/>
          <w:szCs w:val="24"/>
          <w:lang w:eastAsia="en-GB"/>
        </w:rPr>
        <w:t>, Denise K. Kulhanek</w:t>
      </w:r>
      <w:r w:rsidRPr="007C07AB">
        <w:rPr>
          <w:rFonts w:ascii="Times New Roman" w:eastAsia="Times New Roman" w:hAnsi="Times New Roman" w:cs="Times New Roman"/>
          <w:color w:val="000000"/>
          <w:sz w:val="24"/>
          <w:szCs w:val="24"/>
          <w:vertAlign w:val="superscript"/>
          <w:lang w:eastAsia="en-GB"/>
        </w:rPr>
        <w:t>14</w:t>
      </w:r>
      <w:r w:rsidRPr="007C07AB">
        <w:rPr>
          <w:rFonts w:ascii="Times New Roman" w:eastAsia="Times New Roman" w:hAnsi="Times New Roman" w:cs="Times New Roman"/>
          <w:color w:val="000000"/>
          <w:sz w:val="24"/>
          <w:szCs w:val="24"/>
          <w:lang w:eastAsia="en-GB"/>
        </w:rPr>
        <w:t xml:space="preserve">, Jan </w:t>
      </w:r>
      <w:proofErr w:type="spellStart"/>
      <w:r w:rsidRPr="007C07AB">
        <w:rPr>
          <w:rFonts w:ascii="Times New Roman" w:eastAsia="Times New Roman" w:hAnsi="Times New Roman" w:cs="Times New Roman"/>
          <w:color w:val="000000"/>
          <w:sz w:val="24"/>
          <w:szCs w:val="24"/>
          <w:lang w:eastAsia="en-GB"/>
        </w:rPr>
        <w:t>Sverre</w:t>
      </w:r>
      <w:proofErr w:type="spellEnd"/>
      <w:r w:rsidRPr="007C07AB">
        <w:rPr>
          <w:rFonts w:ascii="Times New Roman" w:eastAsia="Times New Roman" w:hAnsi="Times New Roman" w:cs="Times New Roman"/>
          <w:color w:val="000000"/>
          <w:sz w:val="24"/>
          <w:szCs w:val="24"/>
          <w:lang w:eastAsia="en-GB"/>
        </w:rPr>
        <w:t xml:space="preserve"> Laberg</w:t>
      </w:r>
      <w:r w:rsidRPr="007C07AB">
        <w:rPr>
          <w:rFonts w:ascii="Times New Roman" w:eastAsia="Times New Roman" w:hAnsi="Times New Roman" w:cs="Times New Roman"/>
          <w:color w:val="000000"/>
          <w:sz w:val="24"/>
          <w:szCs w:val="24"/>
          <w:vertAlign w:val="superscript"/>
          <w:lang w:eastAsia="en-GB"/>
        </w:rPr>
        <w:t>3</w:t>
      </w:r>
      <w:r w:rsidR="008E326D">
        <w:rPr>
          <w:rFonts w:ascii="Times New Roman" w:eastAsia="Times New Roman" w:hAnsi="Times New Roman" w:cs="Times New Roman"/>
          <w:color w:val="000000"/>
          <w:sz w:val="24"/>
          <w:szCs w:val="24"/>
          <w:vertAlign w:val="superscript"/>
          <w:lang w:eastAsia="en-GB"/>
        </w:rPr>
        <w:t>1</w:t>
      </w:r>
      <w:r w:rsidRPr="007C07AB">
        <w:rPr>
          <w:rFonts w:ascii="Times New Roman" w:eastAsia="Times New Roman" w:hAnsi="Times New Roman" w:cs="Times New Roman"/>
          <w:color w:val="000000"/>
          <w:sz w:val="24"/>
          <w:szCs w:val="24"/>
          <w:lang w:eastAsia="en-GB"/>
        </w:rPr>
        <w:t>, R. Mark Leckie</w:t>
      </w:r>
      <w:r w:rsidRPr="007C07AB">
        <w:rPr>
          <w:rFonts w:ascii="Times New Roman" w:eastAsia="Times New Roman" w:hAnsi="Times New Roman" w:cs="Times New Roman"/>
          <w:color w:val="000000"/>
          <w:sz w:val="24"/>
          <w:szCs w:val="24"/>
          <w:vertAlign w:val="superscript"/>
          <w:lang w:eastAsia="en-GB"/>
        </w:rPr>
        <w:t>3</w:t>
      </w:r>
      <w:r w:rsidR="008E326D">
        <w:rPr>
          <w:rFonts w:ascii="Times New Roman" w:eastAsia="Times New Roman" w:hAnsi="Times New Roman" w:cs="Times New Roman"/>
          <w:color w:val="000000"/>
          <w:sz w:val="24"/>
          <w:szCs w:val="24"/>
          <w:vertAlign w:val="superscript"/>
          <w:lang w:eastAsia="en-GB"/>
        </w:rPr>
        <w:t>2</w:t>
      </w:r>
      <w:r w:rsidRPr="007C07AB">
        <w:rPr>
          <w:rFonts w:ascii="Times New Roman" w:eastAsia="Times New Roman" w:hAnsi="Times New Roman" w:cs="Times New Roman"/>
          <w:color w:val="000000"/>
          <w:sz w:val="24"/>
          <w:szCs w:val="24"/>
          <w:lang w:eastAsia="en-GB"/>
        </w:rPr>
        <w:t>, Robert M. McKay</w:t>
      </w:r>
      <w:r w:rsidRPr="007C07AB">
        <w:rPr>
          <w:rFonts w:ascii="Times New Roman" w:eastAsia="Times New Roman" w:hAnsi="Times New Roman" w:cs="Times New Roman"/>
          <w:color w:val="000000"/>
          <w:sz w:val="24"/>
          <w:szCs w:val="24"/>
          <w:vertAlign w:val="superscript"/>
          <w:lang w:eastAsia="en-GB"/>
        </w:rPr>
        <w:t>15</w:t>
      </w:r>
      <w:r w:rsidRPr="007C07AB">
        <w:rPr>
          <w:rFonts w:ascii="Times New Roman" w:eastAsia="Times New Roman" w:hAnsi="Times New Roman" w:cs="Times New Roman"/>
          <w:color w:val="000000"/>
          <w:sz w:val="24"/>
          <w:szCs w:val="24"/>
          <w:lang w:eastAsia="en-GB"/>
        </w:rPr>
        <w:t>, Juliane Müller</w:t>
      </w:r>
      <w:r w:rsidRPr="007C07AB">
        <w:rPr>
          <w:rFonts w:ascii="Times New Roman" w:eastAsia="Times New Roman" w:hAnsi="Times New Roman" w:cs="Times New Roman"/>
          <w:color w:val="000000"/>
          <w:sz w:val="24"/>
          <w:szCs w:val="24"/>
          <w:vertAlign w:val="superscript"/>
          <w:lang w:eastAsia="en-GB"/>
        </w:rPr>
        <w:t>3</w:t>
      </w:r>
      <w:r w:rsidR="008E326D">
        <w:rPr>
          <w:rFonts w:ascii="Times New Roman" w:eastAsia="Times New Roman" w:hAnsi="Times New Roman" w:cs="Times New Roman"/>
          <w:color w:val="000000"/>
          <w:sz w:val="24"/>
          <w:szCs w:val="24"/>
          <w:vertAlign w:val="superscript"/>
          <w:lang w:eastAsia="en-GB"/>
        </w:rPr>
        <w:t>3</w:t>
      </w:r>
      <w:r w:rsidRPr="007C07AB">
        <w:rPr>
          <w:rFonts w:ascii="Times New Roman" w:eastAsia="Times New Roman" w:hAnsi="Times New Roman" w:cs="Times New Roman"/>
          <w:color w:val="000000"/>
          <w:sz w:val="24"/>
          <w:szCs w:val="24"/>
          <w:lang w:eastAsia="en-GB"/>
        </w:rPr>
        <w:t>, Molly O. Patterson</w:t>
      </w:r>
      <w:r w:rsidRPr="007C07AB">
        <w:rPr>
          <w:rFonts w:ascii="Times New Roman" w:eastAsia="Times New Roman" w:hAnsi="Times New Roman" w:cs="Times New Roman"/>
          <w:color w:val="000000"/>
          <w:sz w:val="24"/>
          <w:szCs w:val="24"/>
          <w:vertAlign w:val="superscript"/>
          <w:lang w:eastAsia="en-GB"/>
        </w:rPr>
        <w:t>3</w:t>
      </w:r>
      <w:r w:rsidR="008E326D">
        <w:rPr>
          <w:rFonts w:ascii="Times New Roman" w:eastAsia="Times New Roman" w:hAnsi="Times New Roman" w:cs="Times New Roman"/>
          <w:color w:val="000000"/>
          <w:sz w:val="24"/>
          <w:szCs w:val="24"/>
          <w:vertAlign w:val="superscript"/>
          <w:lang w:eastAsia="en-GB"/>
        </w:rPr>
        <w:t>4</w:t>
      </w:r>
      <w:r w:rsidRPr="007C07AB">
        <w:rPr>
          <w:rFonts w:ascii="Times New Roman" w:eastAsia="Times New Roman" w:hAnsi="Times New Roman" w:cs="Times New Roman"/>
          <w:color w:val="000000"/>
          <w:sz w:val="24"/>
          <w:szCs w:val="24"/>
          <w:lang w:eastAsia="en-GB"/>
        </w:rPr>
        <w:t>, Brian W. Romans</w:t>
      </w:r>
      <w:r w:rsidRPr="007C07AB">
        <w:rPr>
          <w:rFonts w:ascii="Times New Roman" w:eastAsia="Times New Roman" w:hAnsi="Times New Roman" w:cs="Times New Roman"/>
          <w:color w:val="000000"/>
          <w:sz w:val="24"/>
          <w:szCs w:val="24"/>
          <w:vertAlign w:val="superscript"/>
          <w:lang w:eastAsia="en-GB"/>
        </w:rPr>
        <w:t>3</w:t>
      </w:r>
      <w:r w:rsidR="008E326D">
        <w:rPr>
          <w:rFonts w:ascii="Times New Roman" w:eastAsia="Times New Roman" w:hAnsi="Times New Roman" w:cs="Times New Roman"/>
          <w:color w:val="000000"/>
          <w:sz w:val="24"/>
          <w:szCs w:val="24"/>
          <w:vertAlign w:val="superscript"/>
          <w:lang w:eastAsia="en-GB"/>
        </w:rPr>
        <w:t>5</w:t>
      </w:r>
      <w:r w:rsidRPr="007C07AB">
        <w:rPr>
          <w:rFonts w:ascii="Times New Roman" w:eastAsia="Times New Roman" w:hAnsi="Times New Roman" w:cs="Times New Roman"/>
          <w:color w:val="000000"/>
          <w:sz w:val="24"/>
          <w:szCs w:val="24"/>
          <w:lang w:eastAsia="en-GB"/>
        </w:rPr>
        <w:t>, Oscar E. Romero</w:t>
      </w:r>
      <w:r w:rsidRPr="007C07AB">
        <w:rPr>
          <w:rFonts w:ascii="Times New Roman" w:eastAsia="Times New Roman" w:hAnsi="Times New Roman" w:cs="Times New Roman"/>
          <w:color w:val="000000"/>
          <w:sz w:val="24"/>
          <w:szCs w:val="24"/>
          <w:vertAlign w:val="superscript"/>
          <w:lang w:eastAsia="en-GB"/>
        </w:rPr>
        <w:t>3</w:t>
      </w:r>
      <w:r w:rsidR="008E326D">
        <w:rPr>
          <w:rFonts w:ascii="Times New Roman" w:eastAsia="Times New Roman" w:hAnsi="Times New Roman" w:cs="Times New Roman"/>
          <w:color w:val="000000"/>
          <w:sz w:val="24"/>
          <w:szCs w:val="24"/>
          <w:vertAlign w:val="superscript"/>
          <w:lang w:eastAsia="en-GB"/>
        </w:rPr>
        <w:t>6</w:t>
      </w:r>
      <w:r w:rsidRPr="007C07AB">
        <w:rPr>
          <w:rFonts w:ascii="Times New Roman" w:eastAsia="Times New Roman" w:hAnsi="Times New Roman" w:cs="Times New Roman"/>
          <w:color w:val="000000"/>
          <w:sz w:val="24"/>
          <w:szCs w:val="24"/>
          <w:lang w:eastAsia="en-GB"/>
        </w:rPr>
        <w:t>, Francesca Sangiorgi</w:t>
      </w:r>
      <w:r w:rsidRPr="007C07AB">
        <w:rPr>
          <w:rFonts w:ascii="Times New Roman" w:eastAsia="Times New Roman" w:hAnsi="Times New Roman" w:cs="Times New Roman"/>
          <w:color w:val="000000"/>
          <w:sz w:val="24"/>
          <w:szCs w:val="24"/>
          <w:vertAlign w:val="superscript"/>
          <w:lang w:eastAsia="en-GB"/>
        </w:rPr>
        <w:t>6</w:t>
      </w:r>
      <w:r w:rsidRPr="007C07AB">
        <w:rPr>
          <w:rFonts w:ascii="Times New Roman" w:eastAsia="Times New Roman" w:hAnsi="Times New Roman" w:cs="Times New Roman"/>
          <w:color w:val="000000"/>
          <w:sz w:val="24"/>
          <w:szCs w:val="24"/>
          <w:lang w:eastAsia="en-GB"/>
        </w:rPr>
        <w:t>, Osamu Seki</w:t>
      </w:r>
      <w:r w:rsidRPr="007C07AB">
        <w:rPr>
          <w:rFonts w:ascii="Times New Roman" w:eastAsia="Times New Roman" w:hAnsi="Times New Roman" w:cs="Times New Roman"/>
          <w:color w:val="000000"/>
          <w:sz w:val="24"/>
          <w:szCs w:val="24"/>
          <w:vertAlign w:val="superscript"/>
          <w:lang w:eastAsia="en-GB"/>
        </w:rPr>
        <w:t>3</w:t>
      </w:r>
      <w:r w:rsidR="008E326D">
        <w:rPr>
          <w:rFonts w:ascii="Times New Roman" w:eastAsia="Times New Roman" w:hAnsi="Times New Roman" w:cs="Times New Roman"/>
          <w:color w:val="000000"/>
          <w:sz w:val="24"/>
          <w:szCs w:val="24"/>
          <w:vertAlign w:val="superscript"/>
          <w:lang w:eastAsia="en-GB"/>
        </w:rPr>
        <w:t>7</w:t>
      </w:r>
      <w:r w:rsidRPr="007C07AB">
        <w:rPr>
          <w:rFonts w:ascii="Times New Roman" w:eastAsia="Times New Roman" w:hAnsi="Times New Roman" w:cs="Times New Roman"/>
          <w:color w:val="000000"/>
          <w:sz w:val="24"/>
          <w:szCs w:val="24"/>
          <w:lang w:eastAsia="en-GB"/>
        </w:rPr>
        <w:t>, Amelia E. Shevenell</w:t>
      </w:r>
      <w:r w:rsidRPr="007C07AB">
        <w:rPr>
          <w:rFonts w:ascii="Times New Roman" w:eastAsia="Times New Roman" w:hAnsi="Times New Roman" w:cs="Times New Roman"/>
          <w:color w:val="000000"/>
          <w:sz w:val="24"/>
          <w:szCs w:val="24"/>
          <w:vertAlign w:val="superscript"/>
          <w:lang w:eastAsia="en-GB"/>
        </w:rPr>
        <w:t>13</w:t>
      </w:r>
      <w:r w:rsidRPr="007C07AB">
        <w:rPr>
          <w:rFonts w:ascii="Times New Roman" w:eastAsia="Times New Roman" w:hAnsi="Times New Roman" w:cs="Times New Roman"/>
          <w:color w:val="000000"/>
          <w:sz w:val="24"/>
          <w:szCs w:val="24"/>
          <w:lang w:eastAsia="en-GB"/>
        </w:rPr>
        <w:t>, Shiv M. Singh</w:t>
      </w:r>
      <w:r w:rsidRPr="007C07AB">
        <w:rPr>
          <w:rFonts w:ascii="Times New Roman" w:eastAsia="Times New Roman" w:hAnsi="Times New Roman" w:cs="Times New Roman"/>
          <w:color w:val="000000"/>
          <w:sz w:val="24"/>
          <w:szCs w:val="24"/>
          <w:vertAlign w:val="superscript"/>
          <w:lang w:eastAsia="en-GB"/>
        </w:rPr>
        <w:t>3</w:t>
      </w:r>
      <w:r w:rsidR="008E326D">
        <w:rPr>
          <w:rFonts w:ascii="Times New Roman" w:eastAsia="Times New Roman" w:hAnsi="Times New Roman" w:cs="Times New Roman"/>
          <w:color w:val="000000"/>
          <w:sz w:val="24"/>
          <w:szCs w:val="24"/>
          <w:vertAlign w:val="superscript"/>
          <w:lang w:eastAsia="en-GB"/>
        </w:rPr>
        <w:t>8</w:t>
      </w:r>
      <w:r w:rsidRPr="007C07AB">
        <w:rPr>
          <w:rFonts w:ascii="Times New Roman" w:eastAsia="Times New Roman" w:hAnsi="Times New Roman" w:cs="Times New Roman"/>
          <w:color w:val="000000"/>
          <w:sz w:val="24"/>
          <w:szCs w:val="24"/>
          <w:lang w:eastAsia="en-GB"/>
        </w:rPr>
        <w:t>, Isabela M. Cordeiro de Sousa</w:t>
      </w:r>
      <w:r w:rsidRPr="007C07AB">
        <w:rPr>
          <w:rFonts w:ascii="Times New Roman" w:eastAsia="Times New Roman" w:hAnsi="Times New Roman" w:cs="Times New Roman"/>
          <w:color w:val="000000"/>
          <w:sz w:val="24"/>
          <w:szCs w:val="24"/>
          <w:vertAlign w:val="superscript"/>
          <w:lang w:eastAsia="en-GB"/>
        </w:rPr>
        <w:t>3</w:t>
      </w:r>
      <w:r w:rsidR="008E326D">
        <w:rPr>
          <w:rFonts w:ascii="Times New Roman" w:eastAsia="Times New Roman" w:hAnsi="Times New Roman" w:cs="Times New Roman"/>
          <w:color w:val="000000"/>
          <w:sz w:val="24"/>
          <w:szCs w:val="24"/>
          <w:vertAlign w:val="superscript"/>
          <w:lang w:eastAsia="en-GB"/>
        </w:rPr>
        <w:t>9</w:t>
      </w:r>
      <w:r w:rsidRPr="007C07AB">
        <w:rPr>
          <w:rFonts w:ascii="Times New Roman" w:eastAsia="Times New Roman" w:hAnsi="Times New Roman" w:cs="Times New Roman"/>
          <w:color w:val="000000"/>
          <w:sz w:val="24"/>
          <w:szCs w:val="24"/>
          <w:lang w:eastAsia="en-GB"/>
        </w:rPr>
        <w:t xml:space="preserve">, </w:t>
      </w:r>
      <w:proofErr w:type="spellStart"/>
      <w:r w:rsidRPr="007C07AB">
        <w:rPr>
          <w:rFonts w:ascii="Times New Roman" w:eastAsia="Times New Roman" w:hAnsi="Times New Roman" w:cs="Times New Roman"/>
          <w:color w:val="000000"/>
          <w:sz w:val="24"/>
          <w:szCs w:val="24"/>
          <w:lang w:eastAsia="en-GB"/>
        </w:rPr>
        <w:t>Saiko</w:t>
      </w:r>
      <w:proofErr w:type="spellEnd"/>
      <w:r w:rsidRPr="007C07AB">
        <w:rPr>
          <w:rFonts w:ascii="Times New Roman" w:eastAsia="Times New Roman" w:hAnsi="Times New Roman" w:cs="Times New Roman"/>
          <w:color w:val="000000"/>
          <w:sz w:val="24"/>
          <w:szCs w:val="24"/>
          <w:lang w:eastAsia="en-GB"/>
        </w:rPr>
        <w:t xml:space="preserve"> T. Sugisaki</w:t>
      </w:r>
      <w:r w:rsidRPr="007C07AB">
        <w:rPr>
          <w:rFonts w:ascii="Times New Roman" w:eastAsia="Times New Roman" w:hAnsi="Times New Roman" w:cs="Times New Roman"/>
          <w:color w:val="000000"/>
          <w:sz w:val="24"/>
          <w:szCs w:val="24"/>
          <w:vertAlign w:val="superscript"/>
          <w:lang w:eastAsia="en-GB"/>
        </w:rPr>
        <w:t>2</w:t>
      </w:r>
      <w:r w:rsidR="008E326D">
        <w:rPr>
          <w:rFonts w:ascii="Times New Roman" w:eastAsia="Times New Roman" w:hAnsi="Times New Roman" w:cs="Times New Roman"/>
          <w:color w:val="000000"/>
          <w:sz w:val="24"/>
          <w:szCs w:val="24"/>
          <w:vertAlign w:val="superscript"/>
          <w:lang w:eastAsia="en-GB"/>
        </w:rPr>
        <w:t>8</w:t>
      </w:r>
      <w:r w:rsidRPr="007C07AB">
        <w:rPr>
          <w:rFonts w:ascii="Times New Roman" w:eastAsia="Times New Roman" w:hAnsi="Times New Roman" w:cs="Times New Roman"/>
          <w:color w:val="000000"/>
          <w:sz w:val="24"/>
          <w:szCs w:val="24"/>
          <w:lang w:eastAsia="en-GB"/>
        </w:rPr>
        <w:t>, Tina van de Flierdt</w:t>
      </w:r>
      <w:r w:rsidRPr="007C07AB">
        <w:rPr>
          <w:rFonts w:ascii="Times New Roman" w:eastAsia="Times New Roman" w:hAnsi="Times New Roman" w:cs="Times New Roman"/>
          <w:color w:val="000000"/>
          <w:sz w:val="24"/>
          <w:szCs w:val="24"/>
          <w:vertAlign w:val="superscript"/>
          <w:lang w:eastAsia="en-GB"/>
        </w:rPr>
        <w:t>1</w:t>
      </w:r>
      <w:r w:rsidRPr="007C07AB">
        <w:rPr>
          <w:rFonts w:ascii="Times New Roman" w:eastAsia="Times New Roman" w:hAnsi="Times New Roman" w:cs="Times New Roman"/>
          <w:color w:val="000000"/>
          <w:sz w:val="24"/>
          <w:szCs w:val="24"/>
          <w:lang w:eastAsia="en-GB"/>
        </w:rPr>
        <w:t>, Tim E. van Peer</w:t>
      </w:r>
      <w:r w:rsidRPr="007C07AB">
        <w:rPr>
          <w:rFonts w:ascii="Times New Roman" w:eastAsia="Times New Roman" w:hAnsi="Times New Roman" w:cs="Times New Roman"/>
          <w:color w:val="000000"/>
          <w:sz w:val="24"/>
          <w:szCs w:val="24"/>
          <w:vertAlign w:val="superscript"/>
          <w:lang w:eastAsia="en-GB"/>
        </w:rPr>
        <w:t>3,12</w:t>
      </w:r>
      <w:r w:rsidRPr="007C07AB">
        <w:rPr>
          <w:rFonts w:ascii="Times New Roman" w:eastAsia="Times New Roman" w:hAnsi="Times New Roman" w:cs="Times New Roman"/>
          <w:color w:val="000000"/>
          <w:sz w:val="24"/>
          <w:szCs w:val="24"/>
          <w:lang w:eastAsia="en-GB"/>
        </w:rPr>
        <w:t>,</w:t>
      </w:r>
      <w:r w:rsidRPr="00A43E09">
        <w:rPr>
          <w:rFonts w:ascii="Times New Roman" w:eastAsia="Times New Roman" w:hAnsi="Times New Roman" w:cs="Times New Roman"/>
          <w:color w:val="000000"/>
          <w:sz w:val="24"/>
          <w:szCs w:val="24"/>
          <w:lang w:eastAsia="en-GB"/>
        </w:rPr>
        <w:t xml:space="preserve"> </w:t>
      </w:r>
      <w:proofErr w:type="spellStart"/>
      <w:r w:rsidRPr="00A43E09">
        <w:rPr>
          <w:rFonts w:ascii="Times New Roman" w:eastAsia="Times New Roman" w:hAnsi="Times New Roman" w:cs="Times New Roman"/>
          <w:color w:val="000000"/>
          <w:sz w:val="24"/>
          <w:szCs w:val="24"/>
          <w:lang w:eastAsia="en-GB"/>
        </w:rPr>
        <w:t>Whenshen</w:t>
      </w:r>
      <w:proofErr w:type="spellEnd"/>
      <w:r w:rsidRPr="00A43E09">
        <w:rPr>
          <w:rFonts w:ascii="Times New Roman" w:eastAsia="Times New Roman" w:hAnsi="Times New Roman" w:cs="Times New Roman"/>
          <w:color w:val="000000"/>
          <w:sz w:val="24"/>
          <w:szCs w:val="24"/>
          <w:lang w:eastAsia="en-GB"/>
        </w:rPr>
        <w:t xml:space="preserve"> Xiao</w:t>
      </w:r>
      <w:r w:rsidR="00C64DD0">
        <w:rPr>
          <w:rFonts w:ascii="Times New Roman" w:eastAsia="Times New Roman" w:hAnsi="Times New Roman" w:cs="Times New Roman"/>
          <w:color w:val="000000"/>
          <w:sz w:val="24"/>
          <w:szCs w:val="24"/>
          <w:vertAlign w:val="superscript"/>
          <w:lang w:eastAsia="en-GB"/>
        </w:rPr>
        <w:t>40</w:t>
      </w:r>
      <w:r w:rsidRPr="003B17CF">
        <w:rPr>
          <w:rFonts w:ascii="Times New Roman" w:eastAsia="Times New Roman" w:hAnsi="Times New Roman" w:cs="Times New Roman"/>
          <w:color w:val="000000"/>
          <w:sz w:val="24"/>
          <w:szCs w:val="24"/>
          <w:lang w:eastAsia="en-GB"/>
        </w:rPr>
        <w:t xml:space="preserve"> and</w:t>
      </w:r>
      <w:r w:rsidRPr="00A43E09">
        <w:rPr>
          <w:rFonts w:ascii="Times New Roman" w:eastAsia="Times New Roman" w:hAnsi="Times New Roman" w:cs="Times New Roman"/>
          <w:color w:val="000000"/>
          <w:sz w:val="24"/>
          <w:szCs w:val="24"/>
          <w:lang w:eastAsia="en-GB"/>
        </w:rPr>
        <w:t xml:space="preserve"> </w:t>
      </w:r>
      <w:proofErr w:type="spellStart"/>
      <w:r w:rsidRPr="00A43E09">
        <w:rPr>
          <w:rFonts w:ascii="Times New Roman" w:eastAsia="Times New Roman" w:hAnsi="Times New Roman" w:cs="Times New Roman"/>
          <w:color w:val="000000"/>
          <w:sz w:val="24"/>
          <w:szCs w:val="24"/>
          <w:lang w:eastAsia="en-GB"/>
        </w:rPr>
        <w:t>Zhifang</w:t>
      </w:r>
      <w:proofErr w:type="spellEnd"/>
      <w:r w:rsidRPr="00A43E09">
        <w:rPr>
          <w:rFonts w:ascii="Times New Roman" w:eastAsia="Times New Roman" w:hAnsi="Times New Roman" w:cs="Times New Roman"/>
          <w:color w:val="000000"/>
          <w:sz w:val="24"/>
          <w:szCs w:val="24"/>
          <w:lang w:eastAsia="en-GB"/>
        </w:rPr>
        <w:t xml:space="preserve"> Xiong</w:t>
      </w:r>
      <w:r w:rsidR="00C64DD0">
        <w:rPr>
          <w:rFonts w:ascii="Times New Roman" w:eastAsia="Times New Roman" w:hAnsi="Times New Roman" w:cs="Times New Roman"/>
          <w:color w:val="000000"/>
          <w:sz w:val="24"/>
          <w:szCs w:val="24"/>
          <w:vertAlign w:val="superscript"/>
          <w:lang w:eastAsia="en-GB"/>
        </w:rPr>
        <w:t>41</w:t>
      </w:r>
      <w:r w:rsidRPr="003B17CF">
        <w:rPr>
          <w:rFonts w:ascii="Times New Roman" w:eastAsia="Times New Roman" w:hAnsi="Times New Roman" w:cs="Times New Roman"/>
          <w:color w:val="000000"/>
          <w:sz w:val="24"/>
          <w:szCs w:val="24"/>
          <w:lang w:eastAsia="en-GB"/>
        </w:rPr>
        <w:t>.</w:t>
      </w:r>
    </w:p>
    <w:p w14:paraId="65CF9294" w14:textId="15E682E5" w:rsidR="00865EB0" w:rsidRPr="00653FF7" w:rsidRDefault="00865EB0" w:rsidP="00865EB0">
      <w:pPr>
        <w:shd w:val="clear" w:color="auto" w:fill="FFFFFF"/>
        <w:spacing w:after="0" w:line="480" w:lineRule="auto"/>
        <w:rPr>
          <w:rFonts w:ascii="Times New Roman" w:eastAsia="Times New Roman" w:hAnsi="Times New Roman" w:cs="Times New Roman"/>
          <w:sz w:val="20"/>
          <w:szCs w:val="20"/>
        </w:rPr>
      </w:pPr>
      <w:r w:rsidRPr="00653FF7">
        <w:rPr>
          <w:rFonts w:ascii="Times New Roman" w:eastAsia="Times New Roman" w:hAnsi="Times New Roman" w:cs="Times New Roman"/>
          <w:sz w:val="20"/>
          <w:szCs w:val="20"/>
          <w:vertAlign w:val="superscript"/>
        </w:rPr>
        <w:t>2</w:t>
      </w:r>
      <w:r w:rsidR="00C64DD0">
        <w:rPr>
          <w:rFonts w:ascii="Times New Roman" w:eastAsia="Times New Roman" w:hAnsi="Times New Roman" w:cs="Times New Roman"/>
          <w:sz w:val="20"/>
          <w:szCs w:val="20"/>
          <w:vertAlign w:val="superscript"/>
        </w:rPr>
        <w:t>5</w:t>
      </w:r>
      <w:r w:rsidRPr="00653FF7">
        <w:rPr>
          <w:rFonts w:ascii="Times New Roman" w:eastAsia="Times New Roman" w:hAnsi="Times New Roman" w:cs="Times New Roman"/>
          <w:sz w:val="20"/>
          <w:szCs w:val="20"/>
        </w:rPr>
        <w:t>Department of Earth, Environmental and Planetary Sciences, Rice University, 6100 Main Street, Houston, TX 77005, USA.</w:t>
      </w:r>
    </w:p>
    <w:p w14:paraId="67371DAB" w14:textId="71A2CA1F" w:rsidR="00865EB0" w:rsidRPr="00653FF7" w:rsidRDefault="00865EB0" w:rsidP="00865EB0">
      <w:pPr>
        <w:shd w:val="clear" w:color="auto" w:fill="FFFFFF"/>
        <w:spacing w:after="0" w:line="480" w:lineRule="auto"/>
        <w:rPr>
          <w:rFonts w:ascii="Times New Roman" w:eastAsia="Times New Roman" w:hAnsi="Times New Roman" w:cs="Times New Roman"/>
          <w:sz w:val="20"/>
          <w:szCs w:val="20"/>
        </w:rPr>
      </w:pPr>
      <w:r w:rsidRPr="00653FF7">
        <w:rPr>
          <w:rFonts w:ascii="Times New Roman" w:eastAsia="Times New Roman" w:hAnsi="Times New Roman" w:cs="Times New Roman"/>
          <w:sz w:val="20"/>
          <w:szCs w:val="20"/>
          <w:vertAlign w:val="superscript"/>
        </w:rPr>
        <w:t>2</w:t>
      </w:r>
      <w:r w:rsidR="00C64DD0">
        <w:rPr>
          <w:rFonts w:ascii="Times New Roman" w:eastAsia="Times New Roman" w:hAnsi="Times New Roman" w:cs="Times New Roman"/>
          <w:sz w:val="20"/>
          <w:szCs w:val="20"/>
          <w:vertAlign w:val="superscript"/>
        </w:rPr>
        <w:t>6</w:t>
      </w:r>
      <w:r w:rsidRPr="00653FF7">
        <w:rPr>
          <w:rFonts w:ascii="Times New Roman" w:eastAsia="Times New Roman" w:hAnsi="Times New Roman" w:cs="Times New Roman"/>
          <w:sz w:val="20"/>
          <w:szCs w:val="20"/>
        </w:rPr>
        <w:t xml:space="preserve">Helmholtz Centre for Polar and Marine Research, Alfred Wegener Institute, Am </w:t>
      </w:r>
      <w:proofErr w:type="spellStart"/>
      <w:r w:rsidRPr="00653FF7">
        <w:rPr>
          <w:rFonts w:ascii="Times New Roman" w:eastAsia="Times New Roman" w:hAnsi="Times New Roman" w:cs="Times New Roman"/>
          <w:sz w:val="20"/>
          <w:szCs w:val="20"/>
        </w:rPr>
        <w:t>Handelshafen</w:t>
      </w:r>
      <w:proofErr w:type="spellEnd"/>
      <w:r w:rsidRPr="00653FF7">
        <w:rPr>
          <w:rFonts w:ascii="Times New Roman" w:eastAsia="Times New Roman" w:hAnsi="Times New Roman" w:cs="Times New Roman"/>
          <w:sz w:val="20"/>
          <w:szCs w:val="20"/>
        </w:rPr>
        <w:t xml:space="preserve"> 12, 27570 Bremerhaven, Germany</w:t>
      </w:r>
    </w:p>
    <w:p w14:paraId="487A0429" w14:textId="1E82795A" w:rsidR="00865EB0" w:rsidRPr="00653FF7" w:rsidRDefault="00865EB0" w:rsidP="00865EB0">
      <w:pPr>
        <w:shd w:val="clear" w:color="auto" w:fill="FFFFFF"/>
        <w:spacing w:after="0" w:line="480" w:lineRule="auto"/>
        <w:rPr>
          <w:rFonts w:ascii="Times New Roman" w:eastAsia="Times New Roman" w:hAnsi="Times New Roman" w:cs="Times New Roman"/>
          <w:sz w:val="20"/>
          <w:szCs w:val="20"/>
        </w:rPr>
      </w:pPr>
      <w:r w:rsidRPr="00653FF7">
        <w:rPr>
          <w:rFonts w:ascii="Times New Roman" w:eastAsia="Times New Roman" w:hAnsi="Times New Roman" w:cs="Times New Roman"/>
          <w:sz w:val="20"/>
          <w:szCs w:val="20"/>
          <w:vertAlign w:val="superscript"/>
        </w:rPr>
        <w:t>2</w:t>
      </w:r>
      <w:r w:rsidR="00C64DD0">
        <w:rPr>
          <w:rFonts w:ascii="Times New Roman" w:eastAsia="Times New Roman" w:hAnsi="Times New Roman" w:cs="Times New Roman"/>
          <w:sz w:val="20"/>
          <w:szCs w:val="20"/>
          <w:vertAlign w:val="superscript"/>
        </w:rPr>
        <w:t>7</w:t>
      </w:r>
      <w:r w:rsidRPr="00653FF7">
        <w:rPr>
          <w:rFonts w:ascii="Times New Roman" w:eastAsia="Times New Roman" w:hAnsi="Times New Roman" w:cs="Times New Roman"/>
          <w:sz w:val="20"/>
          <w:szCs w:val="20"/>
        </w:rPr>
        <w:t>School of Biological &amp; Marine Sciences, Plymouth University, Drake Circus</w:t>
      </w:r>
      <w:r w:rsidRPr="00653FF7">
        <w:rPr>
          <w:rFonts w:ascii="Times New Roman" w:eastAsia="Times New Roman" w:hAnsi="Times New Roman" w:cs="Times New Roman"/>
          <w:sz w:val="20"/>
          <w:szCs w:val="20"/>
        </w:rPr>
        <w:br/>
        <w:t>Plymouth, Devon PL4 8AA, United Kingdom</w:t>
      </w:r>
    </w:p>
    <w:p w14:paraId="0BFE66F9" w14:textId="0E14CF41" w:rsidR="00865EB0" w:rsidRPr="00653FF7" w:rsidRDefault="00865EB0" w:rsidP="00865EB0">
      <w:pPr>
        <w:shd w:val="clear" w:color="auto" w:fill="FFFFFF"/>
        <w:spacing w:after="0" w:line="480" w:lineRule="auto"/>
        <w:rPr>
          <w:rFonts w:ascii="Times New Roman" w:eastAsia="Times New Roman" w:hAnsi="Times New Roman" w:cs="Times New Roman"/>
          <w:sz w:val="20"/>
          <w:szCs w:val="20"/>
        </w:rPr>
      </w:pPr>
      <w:r w:rsidRPr="00653FF7">
        <w:rPr>
          <w:rFonts w:ascii="Times New Roman" w:eastAsia="Times New Roman" w:hAnsi="Times New Roman" w:cs="Times New Roman"/>
          <w:sz w:val="20"/>
          <w:szCs w:val="20"/>
          <w:vertAlign w:val="superscript"/>
        </w:rPr>
        <w:lastRenderedPageBreak/>
        <w:t>2</w:t>
      </w:r>
      <w:r w:rsidR="00C64DD0">
        <w:rPr>
          <w:rFonts w:ascii="Times New Roman" w:eastAsia="Times New Roman" w:hAnsi="Times New Roman" w:cs="Times New Roman"/>
          <w:sz w:val="20"/>
          <w:szCs w:val="20"/>
          <w:vertAlign w:val="superscript"/>
        </w:rPr>
        <w:t>8</w:t>
      </w:r>
      <w:r w:rsidRPr="00653FF7">
        <w:rPr>
          <w:rFonts w:ascii="Times New Roman" w:eastAsia="Times New Roman" w:hAnsi="Times New Roman" w:cs="Times New Roman"/>
          <w:sz w:val="20"/>
          <w:szCs w:val="20"/>
        </w:rPr>
        <w:t>Marine Geology Research Group, Geological Survey of Japan, AIST, 1-1-1 Higashi, Tsukuba Ibaraki 305-8567, Japan</w:t>
      </w:r>
    </w:p>
    <w:p w14:paraId="39C11C46" w14:textId="574FD900" w:rsidR="00865EB0" w:rsidRPr="00653FF7" w:rsidRDefault="00865EB0" w:rsidP="00865EB0">
      <w:pPr>
        <w:shd w:val="clear" w:color="auto" w:fill="FFFFFF"/>
        <w:spacing w:after="0" w:line="480" w:lineRule="auto"/>
        <w:rPr>
          <w:rFonts w:ascii="Times New Roman" w:eastAsia="Times New Roman" w:hAnsi="Times New Roman" w:cs="Times New Roman"/>
          <w:sz w:val="20"/>
          <w:szCs w:val="20"/>
        </w:rPr>
      </w:pPr>
      <w:r w:rsidRPr="00653FF7">
        <w:rPr>
          <w:rFonts w:ascii="Times New Roman" w:eastAsia="Times New Roman" w:hAnsi="Times New Roman" w:cs="Times New Roman"/>
          <w:sz w:val="20"/>
          <w:szCs w:val="20"/>
          <w:vertAlign w:val="superscript"/>
        </w:rPr>
        <w:t>2</w:t>
      </w:r>
      <w:r w:rsidR="00C64DD0">
        <w:rPr>
          <w:rFonts w:ascii="Times New Roman" w:eastAsia="Times New Roman" w:hAnsi="Times New Roman" w:cs="Times New Roman"/>
          <w:sz w:val="20"/>
          <w:szCs w:val="20"/>
          <w:vertAlign w:val="superscript"/>
        </w:rPr>
        <w:t>9</w:t>
      </w:r>
      <w:r w:rsidRPr="00653FF7">
        <w:rPr>
          <w:rFonts w:ascii="Times New Roman" w:eastAsia="Times New Roman" w:hAnsi="Times New Roman" w:cs="Times New Roman"/>
          <w:sz w:val="20"/>
          <w:szCs w:val="20"/>
        </w:rPr>
        <w:t xml:space="preserve">Division of Polar-Earth System Sciences, Korea Polar Research Institute, 26 </w:t>
      </w:r>
      <w:proofErr w:type="spellStart"/>
      <w:r w:rsidRPr="00653FF7">
        <w:rPr>
          <w:rFonts w:ascii="Times New Roman" w:eastAsia="Times New Roman" w:hAnsi="Times New Roman" w:cs="Times New Roman"/>
          <w:sz w:val="20"/>
          <w:szCs w:val="20"/>
        </w:rPr>
        <w:t>Songdomirae-ro</w:t>
      </w:r>
      <w:proofErr w:type="spellEnd"/>
      <w:r w:rsidRPr="00653FF7">
        <w:rPr>
          <w:rFonts w:ascii="Times New Roman" w:eastAsia="Times New Roman" w:hAnsi="Times New Roman" w:cs="Times New Roman"/>
          <w:sz w:val="20"/>
          <w:szCs w:val="20"/>
        </w:rPr>
        <w:t xml:space="preserve">, </w:t>
      </w:r>
      <w:proofErr w:type="spellStart"/>
      <w:r w:rsidRPr="00653FF7">
        <w:rPr>
          <w:rFonts w:ascii="Times New Roman" w:eastAsia="Times New Roman" w:hAnsi="Times New Roman" w:cs="Times New Roman"/>
          <w:sz w:val="20"/>
          <w:szCs w:val="20"/>
        </w:rPr>
        <w:t>Yeonsu-gu</w:t>
      </w:r>
      <w:proofErr w:type="spellEnd"/>
      <w:r w:rsidRPr="00653FF7">
        <w:rPr>
          <w:rFonts w:ascii="Times New Roman" w:eastAsia="Times New Roman" w:hAnsi="Times New Roman" w:cs="Times New Roman"/>
          <w:sz w:val="20"/>
          <w:szCs w:val="20"/>
        </w:rPr>
        <w:t>, Incheon 21990, Republic of Korea</w:t>
      </w:r>
    </w:p>
    <w:p w14:paraId="40667DA6" w14:textId="32107FC7" w:rsidR="00865EB0" w:rsidRPr="00653FF7" w:rsidRDefault="00C64DD0" w:rsidP="00865EB0">
      <w:pPr>
        <w:shd w:val="clear" w:color="auto" w:fill="FFFFFF"/>
        <w:spacing w:after="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30</w:t>
      </w:r>
      <w:r w:rsidR="00865EB0" w:rsidRPr="00653FF7">
        <w:rPr>
          <w:rFonts w:ascii="Times New Roman" w:eastAsia="Times New Roman" w:hAnsi="Times New Roman" w:cs="Times New Roman"/>
          <w:sz w:val="20"/>
          <w:szCs w:val="20"/>
        </w:rPr>
        <w:t xml:space="preserve">Division of Polar Paleoenvironment, Korea Polar Research Institute, RO-212, 26 </w:t>
      </w:r>
      <w:proofErr w:type="spellStart"/>
      <w:r w:rsidR="00865EB0" w:rsidRPr="00653FF7">
        <w:rPr>
          <w:rFonts w:ascii="Times New Roman" w:eastAsia="Times New Roman" w:hAnsi="Times New Roman" w:cs="Times New Roman"/>
          <w:sz w:val="20"/>
          <w:szCs w:val="20"/>
        </w:rPr>
        <w:t>Songdomirae-ro</w:t>
      </w:r>
      <w:proofErr w:type="spellEnd"/>
      <w:r w:rsidR="00865EB0" w:rsidRPr="00653FF7">
        <w:rPr>
          <w:rFonts w:ascii="Times New Roman" w:eastAsia="Times New Roman" w:hAnsi="Times New Roman" w:cs="Times New Roman"/>
          <w:sz w:val="20"/>
          <w:szCs w:val="20"/>
        </w:rPr>
        <w:t xml:space="preserve">, </w:t>
      </w:r>
      <w:proofErr w:type="spellStart"/>
      <w:r w:rsidR="00865EB0" w:rsidRPr="00653FF7">
        <w:rPr>
          <w:rFonts w:ascii="Times New Roman" w:eastAsia="Times New Roman" w:hAnsi="Times New Roman" w:cs="Times New Roman"/>
          <w:sz w:val="20"/>
          <w:szCs w:val="20"/>
        </w:rPr>
        <w:t>Yeonsu-gu</w:t>
      </w:r>
      <w:proofErr w:type="spellEnd"/>
      <w:r w:rsidR="00865EB0" w:rsidRPr="00653FF7">
        <w:rPr>
          <w:rFonts w:ascii="Times New Roman" w:eastAsia="Times New Roman" w:hAnsi="Times New Roman" w:cs="Times New Roman"/>
          <w:sz w:val="20"/>
          <w:szCs w:val="20"/>
        </w:rPr>
        <w:t>, Incheon 21990, Republic of Korea</w:t>
      </w:r>
    </w:p>
    <w:p w14:paraId="36EF2970" w14:textId="16CA951B" w:rsidR="00865EB0" w:rsidRPr="00653FF7" w:rsidRDefault="00865EB0" w:rsidP="00865EB0">
      <w:pPr>
        <w:shd w:val="clear" w:color="auto" w:fill="FFFFFF"/>
        <w:spacing w:after="0" w:line="480" w:lineRule="auto"/>
        <w:rPr>
          <w:rFonts w:ascii="Times New Roman" w:eastAsia="Times New Roman" w:hAnsi="Times New Roman" w:cs="Times New Roman"/>
          <w:sz w:val="20"/>
          <w:szCs w:val="20"/>
        </w:rPr>
      </w:pPr>
      <w:r w:rsidRPr="00653FF7">
        <w:rPr>
          <w:rFonts w:ascii="Times New Roman" w:hAnsi="Times New Roman" w:cs="Times New Roman"/>
          <w:sz w:val="20"/>
          <w:szCs w:val="20"/>
          <w:vertAlign w:val="superscript"/>
        </w:rPr>
        <w:t>3</w:t>
      </w:r>
      <w:r w:rsidR="00C64DD0">
        <w:rPr>
          <w:rFonts w:ascii="Times New Roman" w:hAnsi="Times New Roman" w:cs="Times New Roman"/>
          <w:sz w:val="20"/>
          <w:szCs w:val="20"/>
          <w:vertAlign w:val="superscript"/>
        </w:rPr>
        <w:t>1</w:t>
      </w:r>
      <w:r w:rsidRPr="00653FF7">
        <w:rPr>
          <w:rFonts w:ascii="Times New Roman" w:hAnsi="Times New Roman" w:cs="Times New Roman"/>
          <w:sz w:val="20"/>
          <w:szCs w:val="20"/>
        </w:rPr>
        <w:t xml:space="preserve">Department of </w:t>
      </w:r>
      <w:r w:rsidRPr="00653FF7">
        <w:rPr>
          <w:rFonts w:ascii="Times New Roman" w:eastAsia="Times New Roman" w:hAnsi="Times New Roman" w:cs="Times New Roman"/>
          <w:sz w:val="20"/>
          <w:szCs w:val="20"/>
        </w:rPr>
        <w:t xml:space="preserve">Geology, University of </w:t>
      </w:r>
      <w:proofErr w:type="spellStart"/>
      <w:r w:rsidRPr="00653FF7">
        <w:rPr>
          <w:rFonts w:ascii="Times New Roman" w:eastAsia="Times New Roman" w:hAnsi="Times New Roman" w:cs="Times New Roman"/>
          <w:sz w:val="20"/>
          <w:szCs w:val="20"/>
        </w:rPr>
        <w:t>Tromsø</w:t>
      </w:r>
      <w:proofErr w:type="spellEnd"/>
      <w:r w:rsidRPr="00653FF7">
        <w:rPr>
          <w:rFonts w:ascii="Times New Roman" w:eastAsia="Times New Roman" w:hAnsi="Times New Roman" w:cs="Times New Roman"/>
          <w:sz w:val="20"/>
          <w:szCs w:val="20"/>
        </w:rPr>
        <w:t xml:space="preserve">, </w:t>
      </w:r>
      <w:proofErr w:type="spellStart"/>
      <w:r w:rsidRPr="00653FF7">
        <w:rPr>
          <w:rFonts w:ascii="Times New Roman" w:eastAsia="Times New Roman" w:hAnsi="Times New Roman" w:cs="Times New Roman"/>
          <w:sz w:val="20"/>
          <w:szCs w:val="20"/>
        </w:rPr>
        <w:t>Dramsveien</w:t>
      </w:r>
      <w:proofErr w:type="spellEnd"/>
      <w:r w:rsidRPr="00653FF7">
        <w:rPr>
          <w:rFonts w:ascii="Times New Roman" w:eastAsia="Times New Roman" w:hAnsi="Times New Roman" w:cs="Times New Roman"/>
          <w:sz w:val="20"/>
          <w:szCs w:val="20"/>
        </w:rPr>
        <w:t xml:space="preserve"> 201 NO-9037 </w:t>
      </w:r>
      <w:proofErr w:type="spellStart"/>
      <w:r w:rsidRPr="00653FF7">
        <w:rPr>
          <w:rFonts w:ascii="Times New Roman" w:eastAsia="Times New Roman" w:hAnsi="Times New Roman" w:cs="Times New Roman"/>
          <w:sz w:val="20"/>
          <w:szCs w:val="20"/>
        </w:rPr>
        <w:t>Tromsø</w:t>
      </w:r>
      <w:proofErr w:type="spellEnd"/>
      <w:r w:rsidRPr="00653FF7">
        <w:rPr>
          <w:rFonts w:ascii="Times New Roman" w:eastAsia="Times New Roman" w:hAnsi="Times New Roman" w:cs="Times New Roman"/>
          <w:sz w:val="20"/>
          <w:szCs w:val="20"/>
        </w:rPr>
        <w:t>, Norway</w:t>
      </w:r>
    </w:p>
    <w:p w14:paraId="10158941" w14:textId="740EFCAF" w:rsidR="00865EB0" w:rsidRPr="00653FF7" w:rsidRDefault="00865EB0" w:rsidP="00865EB0">
      <w:pPr>
        <w:shd w:val="clear" w:color="auto" w:fill="FFFFFF"/>
        <w:spacing w:after="0" w:line="480" w:lineRule="auto"/>
        <w:rPr>
          <w:rFonts w:ascii="Times New Roman" w:eastAsia="Times New Roman" w:hAnsi="Times New Roman" w:cs="Times New Roman"/>
          <w:sz w:val="20"/>
          <w:szCs w:val="20"/>
        </w:rPr>
      </w:pPr>
      <w:r w:rsidRPr="00653FF7">
        <w:rPr>
          <w:rFonts w:ascii="Times New Roman" w:eastAsia="Times New Roman" w:hAnsi="Times New Roman" w:cs="Times New Roman"/>
          <w:sz w:val="20"/>
          <w:szCs w:val="20"/>
          <w:vertAlign w:val="superscript"/>
        </w:rPr>
        <w:t>3</w:t>
      </w:r>
      <w:r w:rsidR="00C64DD0">
        <w:rPr>
          <w:rFonts w:ascii="Times New Roman" w:eastAsia="Times New Roman" w:hAnsi="Times New Roman" w:cs="Times New Roman"/>
          <w:sz w:val="20"/>
          <w:szCs w:val="20"/>
          <w:vertAlign w:val="superscript"/>
        </w:rPr>
        <w:t>2</w:t>
      </w:r>
      <w:r w:rsidRPr="00653FF7">
        <w:rPr>
          <w:rFonts w:ascii="Times New Roman" w:eastAsia="Times New Roman" w:hAnsi="Times New Roman" w:cs="Times New Roman"/>
          <w:sz w:val="20"/>
          <w:szCs w:val="20"/>
        </w:rPr>
        <w:t>Department of Geosciences, University of Massachusetts, Amherst, 611 North Pleasant Street, Amherst, MA 01003-5820, USA</w:t>
      </w:r>
    </w:p>
    <w:p w14:paraId="253F34BE" w14:textId="565AA2DB" w:rsidR="00865EB0" w:rsidRPr="00653FF7" w:rsidRDefault="00865EB0" w:rsidP="00865EB0">
      <w:pPr>
        <w:shd w:val="clear" w:color="auto" w:fill="FFFFFF"/>
        <w:spacing w:after="0" w:line="480" w:lineRule="auto"/>
        <w:rPr>
          <w:rFonts w:ascii="Times New Roman" w:eastAsia="Times New Roman" w:hAnsi="Times New Roman" w:cs="Times New Roman"/>
          <w:sz w:val="20"/>
          <w:szCs w:val="20"/>
        </w:rPr>
      </w:pPr>
      <w:r w:rsidRPr="00653FF7">
        <w:rPr>
          <w:rFonts w:ascii="Times New Roman" w:eastAsia="Times New Roman" w:hAnsi="Times New Roman" w:cs="Times New Roman"/>
          <w:sz w:val="20"/>
          <w:szCs w:val="20"/>
          <w:vertAlign w:val="superscript"/>
        </w:rPr>
        <w:t>3</w:t>
      </w:r>
      <w:r w:rsidR="00C64DD0">
        <w:rPr>
          <w:rFonts w:ascii="Times New Roman" w:eastAsia="Times New Roman" w:hAnsi="Times New Roman" w:cs="Times New Roman"/>
          <w:sz w:val="20"/>
          <w:szCs w:val="20"/>
          <w:vertAlign w:val="superscript"/>
        </w:rPr>
        <w:t>3</w:t>
      </w:r>
      <w:r w:rsidRPr="00653FF7">
        <w:rPr>
          <w:rFonts w:ascii="Times New Roman" w:eastAsia="Times New Roman" w:hAnsi="Times New Roman" w:cs="Times New Roman"/>
          <w:sz w:val="20"/>
          <w:szCs w:val="20"/>
        </w:rPr>
        <w:t xml:space="preserve">Marine Geology, Alfred Wegener Institute, Am Alten </w:t>
      </w:r>
      <w:proofErr w:type="spellStart"/>
      <w:r w:rsidRPr="00653FF7">
        <w:rPr>
          <w:rFonts w:ascii="Times New Roman" w:eastAsia="Times New Roman" w:hAnsi="Times New Roman" w:cs="Times New Roman"/>
          <w:sz w:val="20"/>
          <w:szCs w:val="20"/>
        </w:rPr>
        <w:t>Hafen</w:t>
      </w:r>
      <w:proofErr w:type="spellEnd"/>
      <w:r w:rsidRPr="00653FF7">
        <w:rPr>
          <w:rFonts w:ascii="Times New Roman" w:eastAsia="Times New Roman" w:hAnsi="Times New Roman" w:cs="Times New Roman"/>
          <w:sz w:val="20"/>
          <w:szCs w:val="20"/>
        </w:rPr>
        <w:t xml:space="preserve"> 26, 27568 Bremerhaven, Germany</w:t>
      </w:r>
    </w:p>
    <w:p w14:paraId="04D7245C" w14:textId="1FD5F78C" w:rsidR="00865EB0" w:rsidRPr="00653FF7" w:rsidRDefault="00865EB0" w:rsidP="00865EB0">
      <w:pPr>
        <w:shd w:val="clear" w:color="auto" w:fill="FFFFFF"/>
        <w:spacing w:after="0" w:line="480" w:lineRule="auto"/>
        <w:rPr>
          <w:rFonts w:ascii="Times New Roman" w:eastAsia="Times New Roman" w:hAnsi="Times New Roman" w:cs="Times New Roman"/>
          <w:sz w:val="20"/>
          <w:szCs w:val="20"/>
        </w:rPr>
      </w:pPr>
      <w:r w:rsidRPr="00653FF7">
        <w:rPr>
          <w:rFonts w:ascii="Times New Roman" w:hAnsi="Times New Roman" w:cs="Times New Roman"/>
          <w:sz w:val="20"/>
          <w:szCs w:val="20"/>
          <w:vertAlign w:val="superscript"/>
        </w:rPr>
        <w:t>3</w:t>
      </w:r>
      <w:r w:rsidR="00C64DD0">
        <w:rPr>
          <w:rFonts w:ascii="Times New Roman" w:hAnsi="Times New Roman" w:cs="Times New Roman"/>
          <w:sz w:val="20"/>
          <w:szCs w:val="20"/>
          <w:vertAlign w:val="superscript"/>
        </w:rPr>
        <w:t>4</w:t>
      </w:r>
      <w:r w:rsidRPr="00653FF7">
        <w:rPr>
          <w:rFonts w:ascii="Times New Roman" w:hAnsi="Times New Roman" w:cs="Times New Roman"/>
          <w:sz w:val="20"/>
          <w:szCs w:val="20"/>
        </w:rPr>
        <w:t xml:space="preserve">Department of </w:t>
      </w:r>
      <w:r w:rsidRPr="00653FF7">
        <w:rPr>
          <w:rFonts w:ascii="Times New Roman" w:eastAsia="Times New Roman" w:hAnsi="Times New Roman" w:cs="Times New Roman"/>
          <w:sz w:val="20"/>
          <w:szCs w:val="20"/>
        </w:rPr>
        <w:t>Geological Sciences and Environmental Studies, Binghamton University, State University of New York, 4400 Vestal Parkway East, Binghamton, NY 13902, USA</w:t>
      </w:r>
    </w:p>
    <w:p w14:paraId="4C9A8DE6" w14:textId="70AC7AC7" w:rsidR="00865EB0" w:rsidRPr="00653FF7" w:rsidRDefault="00865EB0" w:rsidP="00865EB0">
      <w:pPr>
        <w:shd w:val="clear" w:color="auto" w:fill="FFFFFF"/>
        <w:spacing w:after="0" w:line="480" w:lineRule="auto"/>
        <w:rPr>
          <w:rFonts w:ascii="Times New Roman" w:eastAsia="Times New Roman" w:hAnsi="Times New Roman" w:cs="Times New Roman"/>
          <w:sz w:val="20"/>
          <w:szCs w:val="20"/>
          <w:vertAlign w:val="superscript"/>
        </w:rPr>
      </w:pPr>
      <w:r w:rsidRPr="00653FF7">
        <w:rPr>
          <w:rFonts w:ascii="Times New Roman" w:eastAsia="Times New Roman" w:hAnsi="Times New Roman" w:cs="Times New Roman"/>
          <w:sz w:val="20"/>
          <w:szCs w:val="20"/>
          <w:vertAlign w:val="superscript"/>
        </w:rPr>
        <w:t>3</w:t>
      </w:r>
      <w:r w:rsidR="00C64DD0">
        <w:rPr>
          <w:rFonts w:ascii="Times New Roman" w:eastAsia="Times New Roman" w:hAnsi="Times New Roman" w:cs="Times New Roman"/>
          <w:sz w:val="20"/>
          <w:szCs w:val="20"/>
          <w:vertAlign w:val="superscript"/>
        </w:rPr>
        <w:t>5</w:t>
      </w:r>
      <w:r w:rsidRPr="00653FF7">
        <w:rPr>
          <w:rFonts w:ascii="Times New Roman" w:hAnsi="Times New Roman" w:cs="Times New Roman"/>
          <w:sz w:val="20"/>
          <w:szCs w:val="20"/>
        </w:rPr>
        <w:t xml:space="preserve">Department of </w:t>
      </w:r>
      <w:r w:rsidRPr="00653FF7">
        <w:rPr>
          <w:rFonts w:ascii="Times New Roman" w:eastAsia="Times New Roman" w:hAnsi="Times New Roman" w:cs="Times New Roman"/>
          <w:sz w:val="20"/>
          <w:szCs w:val="20"/>
        </w:rPr>
        <w:t xml:space="preserve">Geosciences, Virginia Tech, 4044 </w:t>
      </w:r>
      <w:proofErr w:type="spellStart"/>
      <w:r w:rsidRPr="00653FF7">
        <w:rPr>
          <w:rFonts w:ascii="Times New Roman" w:eastAsia="Times New Roman" w:hAnsi="Times New Roman" w:cs="Times New Roman"/>
          <w:sz w:val="20"/>
          <w:szCs w:val="20"/>
        </w:rPr>
        <w:t>Derring</w:t>
      </w:r>
      <w:proofErr w:type="spellEnd"/>
      <w:r w:rsidRPr="00653FF7">
        <w:rPr>
          <w:rFonts w:ascii="Times New Roman" w:eastAsia="Times New Roman" w:hAnsi="Times New Roman" w:cs="Times New Roman"/>
          <w:sz w:val="20"/>
          <w:szCs w:val="20"/>
        </w:rPr>
        <w:t xml:space="preserve"> Hall, Blacksburg VA, 24061, USA</w:t>
      </w:r>
    </w:p>
    <w:p w14:paraId="60429E66" w14:textId="79FF447A" w:rsidR="00865EB0" w:rsidRPr="00653FF7" w:rsidRDefault="00865EB0" w:rsidP="00865EB0">
      <w:pPr>
        <w:shd w:val="clear" w:color="auto" w:fill="FFFFFF"/>
        <w:spacing w:after="0" w:line="480" w:lineRule="auto"/>
        <w:rPr>
          <w:rFonts w:ascii="Times New Roman" w:eastAsia="Times New Roman" w:hAnsi="Times New Roman" w:cs="Times New Roman"/>
          <w:sz w:val="20"/>
          <w:szCs w:val="20"/>
        </w:rPr>
      </w:pPr>
      <w:r w:rsidRPr="00653FF7">
        <w:rPr>
          <w:rFonts w:ascii="Times New Roman" w:eastAsia="Times New Roman" w:hAnsi="Times New Roman" w:cs="Times New Roman"/>
          <w:sz w:val="20"/>
          <w:szCs w:val="20"/>
          <w:vertAlign w:val="superscript"/>
        </w:rPr>
        <w:t>3</w:t>
      </w:r>
      <w:r w:rsidR="00C64DD0">
        <w:rPr>
          <w:rFonts w:ascii="Times New Roman" w:eastAsia="Times New Roman" w:hAnsi="Times New Roman" w:cs="Times New Roman"/>
          <w:sz w:val="20"/>
          <w:szCs w:val="20"/>
          <w:vertAlign w:val="superscript"/>
        </w:rPr>
        <w:t>6</w:t>
      </w:r>
      <w:r w:rsidRPr="00653FF7">
        <w:rPr>
          <w:rFonts w:ascii="Times New Roman" w:eastAsia="Times New Roman" w:hAnsi="Times New Roman" w:cs="Times New Roman"/>
          <w:sz w:val="20"/>
          <w:szCs w:val="20"/>
        </w:rPr>
        <w:t xml:space="preserve">MARUM, University of Bremen, </w:t>
      </w:r>
      <w:proofErr w:type="spellStart"/>
      <w:r w:rsidRPr="00653FF7">
        <w:rPr>
          <w:rFonts w:ascii="Times New Roman" w:eastAsia="Times New Roman" w:hAnsi="Times New Roman" w:cs="Times New Roman"/>
          <w:sz w:val="20"/>
          <w:szCs w:val="20"/>
        </w:rPr>
        <w:t>Leobenerstrasse</w:t>
      </w:r>
      <w:proofErr w:type="spellEnd"/>
      <w:r w:rsidRPr="00653FF7">
        <w:rPr>
          <w:rFonts w:ascii="Times New Roman" w:eastAsia="Times New Roman" w:hAnsi="Times New Roman" w:cs="Times New Roman"/>
          <w:sz w:val="20"/>
          <w:szCs w:val="20"/>
        </w:rPr>
        <w:t>, 28359 Bremen, Germany</w:t>
      </w:r>
    </w:p>
    <w:p w14:paraId="76C393D5" w14:textId="0F0A0579" w:rsidR="00865EB0" w:rsidRPr="00653FF7" w:rsidRDefault="00865EB0" w:rsidP="00865EB0">
      <w:pPr>
        <w:shd w:val="clear" w:color="auto" w:fill="FFFFFF"/>
        <w:spacing w:after="0" w:line="480" w:lineRule="auto"/>
        <w:rPr>
          <w:rFonts w:ascii="Times New Roman" w:eastAsia="Times New Roman" w:hAnsi="Times New Roman" w:cs="Times New Roman"/>
          <w:sz w:val="20"/>
          <w:szCs w:val="20"/>
        </w:rPr>
      </w:pPr>
      <w:r w:rsidRPr="00653FF7">
        <w:rPr>
          <w:rFonts w:ascii="Times New Roman" w:eastAsia="Times New Roman" w:hAnsi="Times New Roman" w:cs="Times New Roman"/>
          <w:sz w:val="20"/>
          <w:szCs w:val="20"/>
          <w:vertAlign w:val="superscript"/>
        </w:rPr>
        <w:t>3</w:t>
      </w:r>
      <w:r w:rsidR="00C64DD0">
        <w:rPr>
          <w:rFonts w:ascii="Times New Roman" w:eastAsia="Times New Roman" w:hAnsi="Times New Roman" w:cs="Times New Roman"/>
          <w:sz w:val="20"/>
          <w:szCs w:val="20"/>
          <w:vertAlign w:val="superscript"/>
        </w:rPr>
        <w:t>7</w:t>
      </w:r>
      <w:r w:rsidRPr="00653FF7">
        <w:rPr>
          <w:rFonts w:ascii="Times New Roman" w:eastAsia="Times New Roman" w:hAnsi="Times New Roman" w:cs="Times New Roman"/>
          <w:sz w:val="20"/>
          <w:szCs w:val="20"/>
        </w:rPr>
        <w:t>Institute of Low Temperature Science, Hokkaido University, N19W8 Kita-</w:t>
      </w:r>
      <w:proofErr w:type="spellStart"/>
      <w:r w:rsidRPr="00653FF7">
        <w:rPr>
          <w:rFonts w:ascii="Times New Roman" w:eastAsia="Times New Roman" w:hAnsi="Times New Roman" w:cs="Times New Roman"/>
          <w:sz w:val="20"/>
          <w:szCs w:val="20"/>
        </w:rPr>
        <w:t>ku</w:t>
      </w:r>
      <w:proofErr w:type="spellEnd"/>
      <w:r w:rsidRPr="00653FF7">
        <w:rPr>
          <w:rFonts w:ascii="Times New Roman" w:eastAsia="Times New Roman" w:hAnsi="Times New Roman" w:cs="Times New Roman"/>
          <w:sz w:val="20"/>
          <w:szCs w:val="20"/>
        </w:rPr>
        <w:t xml:space="preserve"> Sapporo Hokkaido 060-0819, Japan</w:t>
      </w:r>
    </w:p>
    <w:p w14:paraId="480B37FB" w14:textId="0A504634" w:rsidR="00865EB0" w:rsidRPr="00653FF7" w:rsidRDefault="00865EB0" w:rsidP="00865EB0">
      <w:pPr>
        <w:shd w:val="clear" w:color="auto" w:fill="FFFFFF"/>
        <w:spacing w:after="0" w:line="480" w:lineRule="auto"/>
        <w:rPr>
          <w:rFonts w:ascii="Times New Roman" w:eastAsia="Times New Roman" w:hAnsi="Times New Roman" w:cs="Times New Roman"/>
          <w:sz w:val="20"/>
          <w:szCs w:val="20"/>
        </w:rPr>
      </w:pPr>
      <w:r w:rsidRPr="00653FF7">
        <w:rPr>
          <w:rFonts w:ascii="Times New Roman" w:eastAsia="Times New Roman" w:hAnsi="Times New Roman" w:cs="Times New Roman"/>
          <w:sz w:val="20"/>
          <w:szCs w:val="20"/>
          <w:vertAlign w:val="superscript"/>
        </w:rPr>
        <w:t>3</w:t>
      </w:r>
      <w:r w:rsidR="00C64DD0">
        <w:rPr>
          <w:rFonts w:ascii="Times New Roman" w:eastAsia="Times New Roman" w:hAnsi="Times New Roman" w:cs="Times New Roman"/>
          <w:sz w:val="20"/>
          <w:szCs w:val="20"/>
          <w:vertAlign w:val="superscript"/>
        </w:rPr>
        <w:t>8</w:t>
      </w:r>
      <w:r w:rsidRPr="00653FF7">
        <w:rPr>
          <w:rFonts w:ascii="Times New Roman" w:eastAsia="Times New Roman" w:hAnsi="Times New Roman" w:cs="Times New Roman"/>
          <w:sz w:val="20"/>
          <w:szCs w:val="20"/>
        </w:rPr>
        <w:t xml:space="preserve">Polar Biology Lab, National Centre for </w:t>
      </w:r>
      <w:proofErr w:type="gramStart"/>
      <w:r w:rsidRPr="00653FF7">
        <w:rPr>
          <w:rFonts w:ascii="Times New Roman" w:eastAsia="Times New Roman" w:hAnsi="Times New Roman" w:cs="Times New Roman"/>
          <w:sz w:val="20"/>
          <w:szCs w:val="20"/>
        </w:rPr>
        <w:t>Antarctic</w:t>
      </w:r>
      <w:proofErr w:type="gramEnd"/>
      <w:r w:rsidRPr="00653FF7">
        <w:rPr>
          <w:rFonts w:ascii="Times New Roman" w:eastAsia="Times New Roman" w:hAnsi="Times New Roman" w:cs="Times New Roman"/>
          <w:sz w:val="20"/>
          <w:szCs w:val="20"/>
        </w:rPr>
        <w:t xml:space="preserve"> and Ocean Research (NCAOR)</w:t>
      </w:r>
      <w:r w:rsidRPr="00653FF7">
        <w:rPr>
          <w:rFonts w:ascii="Times New Roman" w:eastAsia="Times New Roman" w:hAnsi="Times New Roman" w:cs="Times New Roman"/>
          <w:sz w:val="20"/>
          <w:szCs w:val="20"/>
        </w:rPr>
        <w:br/>
        <w:t xml:space="preserve">Headland </w:t>
      </w:r>
      <w:proofErr w:type="spellStart"/>
      <w:r w:rsidRPr="00653FF7">
        <w:rPr>
          <w:rFonts w:ascii="Times New Roman" w:eastAsia="Times New Roman" w:hAnsi="Times New Roman" w:cs="Times New Roman"/>
          <w:sz w:val="20"/>
          <w:szCs w:val="20"/>
        </w:rPr>
        <w:t>Sada</w:t>
      </w:r>
      <w:proofErr w:type="spellEnd"/>
      <w:r w:rsidRPr="00653FF7">
        <w:rPr>
          <w:rFonts w:ascii="Times New Roman" w:eastAsia="Times New Roman" w:hAnsi="Times New Roman" w:cs="Times New Roman"/>
          <w:sz w:val="20"/>
          <w:szCs w:val="20"/>
        </w:rPr>
        <w:t>, Vasco-da-Gama Goa 403804, India</w:t>
      </w:r>
    </w:p>
    <w:p w14:paraId="716F7DB5" w14:textId="0922D77C" w:rsidR="00865EB0" w:rsidRPr="00653FF7" w:rsidRDefault="00865EB0" w:rsidP="00865EB0">
      <w:pPr>
        <w:shd w:val="clear" w:color="auto" w:fill="FFFFFF"/>
        <w:spacing w:after="0" w:line="480" w:lineRule="auto"/>
        <w:rPr>
          <w:rFonts w:ascii="Times New Roman" w:eastAsia="Times New Roman" w:hAnsi="Times New Roman" w:cs="Times New Roman"/>
          <w:sz w:val="20"/>
          <w:szCs w:val="20"/>
        </w:rPr>
      </w:pPr>
      <w:r w:rsidRPr="00653FF7">
        <w:rPr>
          <w:rFonts w:ascii="Times New Roman" w:eastAsia="Times New Roman" w:hAnsi="Times New Roman" w:cs="Times New Roman"/>
          <w:sz w:val="20"/>
          <w:szCs w:val="20"/>
          <w:vertAlign w:val="superscript"/>
        </w:rPr>
        <w:t>3</w:t>
      </w:r>
      <w:r w:rsidR="00C64DD0">
        <w:rPr>
          <w:rFonts w:ascii="Times New Roman" w:eastAsia="Times New Roman" w:hAnsi="Times New Roman" w:cs="Times New Roman"/>
          <w:sz w:val="20"/>
          <w:szCs w:val="20"/>
          <w:vertAlign w:val="superscript"/>
        </w:rPr>
        <w:t>9</w:t>
      </w:r>
      <w:r w:rsidRPr="00653FF7">
        <w:rPr>
          <w:rFonts w:ascii="Times New Roman" w:eastAsia="Times New Roman" w:hAnsi="Times New Roman" w:cs="Times New Roman"/>
          <w:sz w:val="20"/>
          <w:szCs w:val="20"/>
        </w:rPr>
        <w:t xml:space="preserve">Instituto de </w:t>
      </w:r>
      <w:proofErr w:type="spellStart"/>
      <w:r w:rsidRPr="00653FF7">
        <w:rPr>
          <w:rFonts w:ascii="Times New Roman" w:eastAsia="Times New Roman" w:hAnsi="Times New Roman" w:cs="Times New Roman"/>
          <w:sz w:val="20"/>
          <w:szCs w:val="20"/>
        </w:rPr>
        <w:t>Geociencias</w:t>
      </w:r>
      <w:proofErr w:type="spellEnd"/>
      <w:r w:rsidRPr="00653FF7">
        <w:rPr>
          <w:rFonts w:ascii="Times New Roman" w:eastAsia="Times New Roman" w:hAnsi="Times New Roman" w:cs="Times New Roman"/>
          <w:sz w:val="20"/>
          <w:szCs w:val="20"/>
        </w:rPr>
        <w:t xml:space="preserve">, </w:t>
      </w:r>
      <w:proofErr w:type="spellStart"/>
      <w:r w:rsidRPr="00653FF7">
        <w:rPr>
          <w:rFonts w:ascii="Times New Roman" w:eastAsia="Times New Roman" w:hAnsi="Times New Roman" w:cs="Times New Roman"/>
          <w:sz w:val="20"/>
          <w:szCs w:val="20"/>
        </w:rPr>
        <w:t>Universidade</w:t>
      </w:r>
      <w:proofErr w:type="spellEnd"/>
      <w:r w:rsidRPr="00653FF7">
        <w:rPr>
          <w:rFonts w:ascii="Times New Roman" w:eastAsia="Times New Roman" w:hAnsi="Times New Roman" w:cs="Times New Roman"/>
          <w:sz w:val="20"/>
          <w:szCs w:val="20"/>
        </w:rPr>
        <w:t xml:space="preserve"> de Brasília, Campus </w:t>
      </w:r>
      <w:proofErr w:type="spellStart"/>
      <w:r w:rsidRPr="00653FF7">
        <w:rPr>
          <w:rFonts w:ascii="Times New Roman" w:eastAsia="Times New Roman" w:hAnsi="Times New Roman" w:cs="Times New Roman"/>
          <w:sz w:val="20"/>
          <w:szCs w:val="20"/>
        </w:rPr>
        <w:t>Universitário</w:t>
      </w:r>
      <w:proofErr w:type="spellEnd"/>
      <w:r w:rsidRPr="00653FF7">
        <w:rPr>
          <w:rFonts w:ascii="Times New Roman" w:eastAsia="Times New Roman" w:hAnsi="Times New Roman" w:cs="Times New Roman"/>
          <w:sz w:val="20"/>
          <w:szCs w:val="20"/>
        </w:rPr>
        <w:t xml:space="preserve"> Darcy Ribeiro, Brasília 70910-900, Brazil</w:t>
      </w:r>
    </w:p>
    <w:p w14:paraId="5D368DAD" w14:textId="3582C1D8" w:rsidR="00865EB0" w:rsidRPr="00653FF7" w:rsidRDefault="00C64DD0" w:rsidP="00865EB0">
      <w:pPr>
        <w:shd w:val="clear" w:color="auto" w:fill="FFFFFF"/>
        <w:spacing w:after="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40</w:t>
      </w:r>
      <w:r w:rsidR="00865EB0" w:rsidRPr="00653FF7">
        <w:rPr>
          <w:rFonts w:ascii="Times New Roman" w:eastAsia="Times New Roman" w:hAnsi="Times New Roman" w:cs="Times New Roman"/>
          <w:sz w:val="20"/>
          <w:szCs w:val="20"/>
        </w:rPr>
        <w:t xml:space="preserve">State Key Laboratory of Marine Geology, Tongji University, 1239 </w:t>
      </w:r>
      <w:proofErr w:type="spellStart"/>
      <w:r w:rsidR="00865EB0" w:rsidRPr="00653FF7">
        <w:rPr>
          <w:rFonts w:ascii="Times New Roman" w:eastAsia="Times New Roman" w:hAnsi="Times New Roman" w:cs="Times New Roman"/>
          <w:sz w:val="20"/>
          <w:szCs w:val="20"/>
        </w:rPr>
        <w:t>Siping</w:t>
      </w:r>
      <w:proofErr w:type="spellEnd"/>
      <w:r w:rsidR="00865EB0" w:rsidRPr="00653FF7">
        <w:rPr>
          <w:rFonts w:ascii="Times New Roman" w:eastAsia="Times New Roman" w:hAnsi="Times New Roman" w:cs="Times New Roman"/>
          <w:sz w:val="20"/>
          <w:szCs w:val="20"/>
        </w:rPr>
        <w:t xml:space="preserve"> Road, Shanghai 200092, China</w:t>
      </w:r>
    </w:p>
    <w:p w14:paraId="10E608AE" w14:textId="738F9D8A" w:rsidR="00865EB0" w:rsidRPr="00653FF7" w:rsidRDefault="00865EB0" w:rsidP="00865EB0">
      <w:pPr>
        <w:shd w:val="clear" w:color="auto" w:fill="FFFFFF"/>
        <w:spacing w:after="0" w:line="480" w:lineRule="auto"/>
        <w:rPr>
          <w:rFonts w:ascii="Times New Roman" w:eastAsia="Times New Roman" w:hAnsi="Times New Roman" w:cs="Times New Roman"/>
          <w:sz w:val="20"/>
          <w:szCs w:val="20"/>
          <w:vertAlign w:val="superscript"/>
        </w:rPr>
      </w:pPr>
      <w:r w:rsidRPr="00653FF7">
        <w:rPr>
          <w:rFonts w:ascii="Times New Roman" w:eastAsia="Times New Roman" w:hAnsi="Times New Roman" w:cs="Times New Roman"/>
          <w:sz w:val="20"/>
          <w:szCs w:val="20"/>
          <w:vertAlign w:val="superscript"/>
        </w:rPr>
        <w:t>4</w:t>
      </w:r>
      <w:r w:rsidR="00C64DD0">
        <w:rPr>
          <w:rFonts w:ascii="Times New Roman" w:eastAsia="Times New Roman" w:hAnsi="Times New Roman" w:cs="Times New Roman"/>
          <w:sz w:val="20"/>
          <w:szCs w:val="20"/>
          <w:vertAlign w:val="superscript"/>
        </w:rPr>
        <w:t>1</w:t>
      </w:r>
      <w:r w:rsidRPr="00653FF7">
        <w:rPr>
          <w:rFonts w:ascii="Times New Roman" w:eastAsia="Times New Roman" w:hAnsi="Times New Roman" w:cs="Times New Roman"/>
          <w:sz w:val="20"/>
          <w:szCs w:val="20"/>
        </w:rPr>
        <w:t xml:space="preserve">First Institute of Oceanography, Ministry of Natural Resources, No. 6 </w:t>
      </w:r>
      <w:proofErr w:type="spellStart"/>
      <w:r w:rsidRPr="00653FF7">
        <w:rPr>
          <w:rFonts w:ascii="Times New Roman" w:eastAsia="Times New Roman" w:hAnsi="Times New Roman" w:cs="Times New Roman"/>
          <w:sz w:val="20"/>
          <w:szCs w:val="20"/>
        </w:rPr>
        <w:t>Xianxialing</w:t>
      </w:r>
      <w:proofErr w:type="spellEnd"/>
      <w:r w:rsidRPr="00653FF7">
        <w:rPr>
          <w:rFonts w:ascii="Times New Roman" w:eastAsia="Times New Roman" w:hAnsi="Times New Roman" w:cs="Times New Roman"/>
          <w:sz w:val="20"/>
          <w:szCs w:val="20"/>
        </w:rPr>
        <w:t xml:space="preserve"> Road, Qingdao 266061, China</w:t>
      </w:r>
    </w:p>
    <w:p w14:paraId="4358DFD5" w14:textId="65202141" w:rsidR="00031500" w:rsidRPr="00DD1EC1" w:rsidRDefault="00AD33B0" w:rsidP="004374EB">
      <w:pPr>
        <w:shd w:val="clear" w:color="auto" w:fill="FFFFFF"/>
        <w:spacing w:before="100" w:beforeAutospacing="1" w:after="360" w:line="480" w:lineRule="auto"/>
        <w:rPr>
          <w:rFonts w:ascii="Times New Roman" w:hAnsi="Times New Roman" w:cs="Times New Roman"/>
          <w:sz w:val="24"/>
          <w:szCs w:val="24"/>
          <w:shd w:val="clear" w:color="auto" w:fill="FFFFFF"/>
        </w:rPr>
      </w:pPr>
      <w:r w:rsidRPr="00AD33B0">
        <w:rPr>
          <w:rFonts w:ascii="Times New Roman" w:hAnsi="Times New Roman" w:cs="Times New Roman"/>
          <w:b/>
          <w:bCs/>
          <w:sz w:val="24"/>
          <w:szCs w:val="24"/>
          <w:shd w:val="clear" w:color="auto" w:fill="FFFFFF"/>
        </w:rPr>
        <w:t xml:space="preserve">Competing </w:t>
      </w:r>
      <w:proofErr w:type="gramStart"/>
      <w:r w:rsidRPr="00AD33B0">
        <w:rPr>
          <w:rFonts w:ascii="Times New Roman" w:hAnsi="Times New Roman" w:cs="Times New Roman"/>
          <w:b/>
          <w:bCs/>
          <w:sz w:val="24"/>
          <w:szCs w:val="24"/>
          <w:shd w:val="clear" w:color="auto" w:fill="FFFFFF"/>
        </w:rPr>
        <w:t>Interests</w:t>
      </w:r>
      <w:proofErr w:type="gramEnd"/>
      <w:r w:rsidR="004374EB">
        <w:rPr>
          <w:rFonts w:ascii="Times New Roman" w:hAnsi="Times New Roman" w:cs="Times New Roman"/>
          <w:sz w:val="24"/>
          <w:szCs w:val="24"/>
          <w:shd w:val="clear" w:color="auto" w:fill="FFFFFF"/>
        </w:rPr>
        <w:t xml:space="preserve"> </w:t>
      </w:r>
      <w:r w:rsidR="00031500" w:rsidRPr="00DD1EC1">
        <w:rPr>
          <w:rFonts w:ascii="Times New Roman" w:hAnsi="Times New Roman" w:cs="Times New Roman"/>
          <w:sz w:val="24"/>
          <w:szCs w:val="24"/>
          <w:shd w:val="clear" w:color="auto" w:fill="FFFFFF"/>
        </w:rPr>
        <w:t>The authors declare no competing interests.</w:t>
      </w:r>
    </w:p>
    <w:p w14:paraId="5C427AD8" w14:textId="6349ACD4" w:rsidR="00E403AB" w:rsidRDefault="0041664D" w:rsidP="004374EB">
      <w:pPr>
        <w:spacing w:after="360" w:line="480" w:lineRule="auto"/>
        <w:rPr>
          <w:rFonts w:ascii="Times New Roman" w:hAnsi="Times New Roman" w:cs="Times New Roman"/>
          <w:sz w:val="24"/>
          <w:szCs w:val="24"/>
          <w:shd w:val="clear" w:color="auto" w:fill="FFFFFF"/>
        </w:rPr>
      </w:pPr>
      <w:r w:rsidRPr="00DD1EC1">
        <w:rPr>
          <w:rFonts w:ascii="Times New Roman" w:hAnsi="Times New Roman" w:cs="Times New Roman"/>
          <w:sz w:val="24"/>
          <w:szCs w:val="24"/>
          <w:shd w:val="clear" w:color="auto" w:fill="FFFFFF"/>
        </w:rPr>
        <w:t>Correspondence and requests for materials should be addressed to James W. Marschalek</w:t>
      </w:r>
      <w:r w:rsidR="00A9640A" w:rsidRPr="00DD1EC1">
        <w:rPr>
          <w:rFonts w:ascii="Times New Roman" w:hAnsi="Times New Roman" w:cs="Times New Roman"/>
          <w:sz w:val="24"/>
          <w:szCs w:val="24"/>
          <w:shd w:val="clear" w:color="auto" w:fill="FFFFFF"/>
        </w:rPr>
        <w:t>.</w:t>
      </w:r>
    </w:p>
    <w:p w14:paraId="1C783B27" w14:textId="5BBF24D2" w:rsidR="008A5B15" w:rsidRPr="007F0AAD" w:rsidRDefault="008A5B15" w:rsidP="006029D9">
      <w:pPr>
        <w:spacing w:after="120" w:line="480" w:lineRule="auto"/>
        <w:rPr>
          <w:rFonts w:ascii="Times New Roman" w:hAnsi="Times New Roman" w:cs="Times New Roman"/>
          <w:b/>
          <w:bCs/>
          <w:sz w:val="28"/>
          <w:szCs w:val="28"/>
          <w:shd w:val="clear" w:color="auto" w:fill="FFFFFF"/>
        </w:rPr>
      </w:pPr>
      <w:r w:rsidRPr="007F0AAD">
        <w:rPr>
          <w:rFonts w:ascii="Times New Roman" w:hAnsi="Times New Roman" w:cs="Times New Roman"/>
          <w:b/>
          <w:bCs/>
          <w:sz w:val="28"/>
          <w:szCs w:val="28"/>
          <w:shd w:val="clear" w:color="auto" w:fill="FFFFFF"/>
        </w:rPr>
        <w:t xml:space="preserve">Extended Data </w:t>
      </w:r>
      <w:r w:rsidR="006B0CAC" w:rsidRPr="007F0AAD">
        <w:rPr>
          <w:rFonts w:ascii="Times New Roman" w:hAnsi="Times New Roman" w:cs="Times New Roman"/>
          <w:b/>
          <w:bCs/>
          <w:sz w:val="28"/>
          <w:szCs w:val="28"/>
          <w:shd w:val="clear" w:color="auto" w:fill="FFFFFF"/>
        </w:rPr>
        <w:t xml:space="preserve">Figure </w:t>
      </w:r>
      <w:r w:rsidR="00AE3553">
        <w:rPr>
          <w:rFonts w:ascii="Times New Roman" w:hAnsi="Times New Roman" w:cs="Times New Roman"/>
          <w:b/>
          <w:bCs/>
          <w:sz w:val="28"/>
          <w:szCs w:val="28"/>
          <w:shd w:val="clear" w:color="auto" w:fill="FFFFFF"/>
        </w:rPr>
        <w:t xml:space="preserve">and Table </w:t>
      </w:r>
      <w:r w:rsidR="006B0CAC" w:rsidRPr="007F0AAD">
        <w:rPr>
          <w:rFonts w:ascii="Times New Roman" w:hAnsi="Times New Roman" w:cs="Times New Roman"/>
          <w:b/>
          <w:bCs/>
          <w:sz w:val="28"/>
          <w:szCs w:val="28"/>
          <w:shd w:val="clear" w:color="auto" w:fill="FFFFFF"/>
        </w:rPr>
        <w:t>Legends</w:t>
      </w:r>
    </w:p>
    <w:p w14:paraId="379F1873" w14:textId="6F9F66D6" w:rsidR="00CB1CE8" w:rsidRPr="0099560C" w:rsidRDefault="008A5B15" w:rsidP="008A5B15">
      <w:pPr>
        <w:spacing w:before="120" w:after="360" w:line="480" w:lineRule="auto"/>
        <w:rPr>
          <w:rFonts w:ascii="Times New Roman" w:hAnsi="Times New Roman" w:cs="Times New Roman"/>
          <w:sz w:val="24"/>
          <w:szCs w:val="24"/>
        </w:rPr>
      </w:pPr>
      <w:r w:rsidRPr="0099560C">
        <w:rPr>
          <w:rFonts w:ascii="Times New Roman" w:hAnsi="Times New Roman" w:cs="Times New Roman"/>
          <w:b/>
          <w:bCs/>
          <w:sz w:val="24"/>
          <w:szCs w:val="24"/>
        </w:rPr>
        <w:t xml:space="preserve">Extended Data Figure 1. Age model constraints below 75 </w:t>
      </w:r>
      <w:proofErr w:type="spellStart"/>
      <w:r w:rsidRPr="0099560C">
        <w:rPr>
          <w:rFonts w:ascii="Times New Roman" w:hAnsi="Times New Roman" w:cs="Times New Roman"/>
          <w:b/>
          <w:bCs/>
          <w:sz w:val="24"/>
          <w:szCs w:val="24"/>
        </w:rPr>
        <w:t>mbsf</w:t>
      </w:r>
      <w:proofErr w:type="spellEnd"/>
      <w:r w:rsidRPr="0099560C">
        <w:rPr>
          <w:rFonts w:ascii="Times New Roman" w:hAnsi="Times New Roman" w:cs="Times New Roman"/>
          <w:b/>
          <w:bCs/>
          <w:sz w:val="24"/>
          <w:szCs w:val="24"/>
        </w:rPr>
        <w:t xml:space="preserve"> at Site U1521.</w:t>
      </w:r>
      <w:r w:rsidRPr="0099560C">
        <w:rPr>
          <w:rFonts w:ascii="Times New Roman" w:hAnsi="Times New Roman" w:cs="Times New Roman"/>
          <w:sz w:val="24"/>
          <w:szCs w:val="24"/>
        </w:rPr>
        <w:t xml:space="preserve"> From left to right </w:t>
      </w:r>
      <w:proofErr w:type="gramStart"/>
      <w:r w:rsidRPr="0099560C">
        <w:rPr>
          <w:rFonts w:ascii="Times New Roman" w:hAnsi="Times New Roman" w:cs="Times New Roman"/>
          <w:sz w:val="24"/>
          <w:szCs w:val="24"/>
        </w:rPr>
        <w:t>are:</w:t>
      </w:r>
      <w:proofErr w:type="gramEnd"/>
      <w:r w:rsidRPr="0099560C">
        <w:rPr>
          <w:rFonts w:ascii="Times New Roman" w:hAnsi="Times New Roman" w:cs="Times New Roman"/>
          <w:sz w:val="24"/>
          <w:szCs w:val="24"/>
        </w:rPr>
        <w:t xml:space="preserve"> depth (metres below sea floor), core number, core recovery (black = recovered), inclination prior to and after 10 and 20 </w:t>
      </w:r>
      <w:proofErr w:type="spellStart"/>
      <w:r w:rsidRPr="0099560C">
        <w:rPr>
          <w:rFonts w:ascii="Times New Roman" w:hAnsi="Times New Roman" w:cs="Times New Roman"/>
          <w:sz w:val="24"/>
          <w:szCs w:val="24"/>
        </w:rPr>
        <w:t>mT</w:t>
      </w:r>
      <w:proofErr w:type="spellEnd"/>
      <w:r w:rsidRPr="0099560C">
        <w:rPr>
          <w:rFonts w:ascii="Times New Roman" w:hAnsi="Times New Roman" w:cs="Times New Roman"/>
          <w:sz w:val="24"/>
          <w:szCs w:val="24"/>
        </w:rPr>
        <w:t xml:space="preserve"> demagnetisation (black, blue and red points, successively), and corresponding polarity interpretations (black = normal, white = reversed, grey = no interpretation). </w:t>
      </w:r>
      <w:r w:rsidRPr="0099560C">
        <w:rPr>
          <w:rFonts w:ascii="Times New Roman" w:hAnsi="Times New Roman" w:cs="Times New Roman"/>
          <w:sz w:val="24"/>
          <w:szCs w:val="24"/>
        </w:rPr>
        <w:lastRenderedPageBreak/>
        <w:t>Note that the polarity interpretations have been simplified compared to those in the cruise report</w:t>
      </w:r>
      <w:r w:rsidR="00783C78" w:rsidRPr="0099560C">
        <w:rPr>
          <w:rFonts w:ascii="Times New Roman" w:hAnsi="Times New Roman" w:cs="Times New Roman"/>
          <w:sz w:val="24"/>
          <w:szCs w:val="24"/>
          <w:vertAlign w:val="superscript"/>
        </w:rPr>
        <w:t>26</w:t>
      </w:r>
      <w:r w:rsidRPr="0099560C">
        <w:rPr>
          <w:rFonts w:ascii="Times New Roman" w:hAnsi="Times New Roman" w:cs="Times New Roman"/>
          <w:sz w:val="24"/>
          <w:szCs w:val="24"/>
        </w:rPr>
        <w:t>, with small uncertainties related to core gaps removed. Note Site U1521 is in the Southern Hemisphere. The geomagnetic polarity timescale</w:t>
      </w:r>
      <w:r w:rsidR="00CB477C" w:rsidRPr="0099560C">
        <w:rPr>
          <w:rFonts w:ascii="Times New Roman" w:hAnsi="Times New Roman" w:cs="Times New Roman"/>
          <w:sz w:val="24"/>
          <w:szCs w:val="24"/>
          <w:vertAlign w:val="superscript"/>
        </w:rPr>
        <w:t>4</w:t>
      </w:r>
      <w:r w:rsidR="00A01E63">
        <w:rPr>
          <w:rFonts w:ascii="Times New Roman" w:hAnsi="Times New Roman" w:cs="Times New Roman"/>
          <w:sz w:val="24"/>
          <w:szCs w:val="24"/>
          <w:vertAlign w:val="superscript"/>
        </w:rPr>
        <w:t>9</w:t>
      </w:r>
      <w:r w:rsidRPr="0099560C">
        <w:rPr>
          <w:rFonts w:ascii="Times New Roman" w:hAnsi="Times New Roman" w:cs="Times New Roman"/>
          <w:sz w:val="24"/>
          <w:szCs w:val="24"/>
        </w:rPr>
        <w:t xml:space="preserve"> is shown across the top of the plot. The orange shaded regions indicate uncertainties in our age model and the dashed line marks an alternative line of correlation for Sequence 3. The blue line indicates the age model for Sequence 2 based on our </w:t>
      </w:r>
      <w:proofErr w:type="spellStart"/>
      <w:r w:rsidRPr="0099560C">
        <w:rPr>
          <w:rFonts w:ascii="Times New Roman" w:hAnsi="Times New Roman" w:cs="Times New Roman"/>
          <w:sz w:val="24"/>
          <w:szCs w:val="24"/>
        </w:rPr>
        <w:t>astrochronological</w:t>
      </w:r>
      <w:proofErr w:type="spellEnd"/>
      <w:r w:rsidRPr="0099560C">
        <w:rPr>
          <w:rFonts w:ascii="Times New Roman" w:hAnsi="Times New Roman" w:cs="Times New Roman"/>
          <w:sz w:val="24"/>
          <w:szCs w:val="24"/>
        </w:rPr>
        <w:t xml:space="preserve"> analyses, with the light blue shading indicating the ~20 </w:t>
      </w:r>
      <w:proofErr w:type="spellStart"/>
      <w:r w:rsidRPr="0099560C">
        <w:rPr>
          <w:rFonts w:ascii="Times New Roman" w:hAnsi="Times New Roman" w:cs="Times New Roman"/>
          <w:sz w:val="24"/>
          <w:szCs w:val="24"/>
        </w:rPr>
        <w:t>kyr</w:t>
      </w:r>
      <w:proofErr w:type="spellEnd"/>
      <w:r w:rsidRPr="0099560C">
        <w:rPr>
          <w:rFonts w:ascii="Times New Roman" w:hAnsi="Times New Roman" w:cs="Times New Roman"/>
          <w:sz w:val="24"/>
          <w:szCs w:val="24"/>
        </w:rPr>
        <w:t xml:space="preserve"> uncertainty associated with the phase relationship between clast abundances and obliquity. This </w:t>
      </w:r>
      <w:proofErr w:type="spellStart"/>
      <w:r w:rsidRPr="0099560C">
        <w:rPr>
          <w:rFonts w:ascii="Times New Roman" w:hAnsi="Times New Roman" w:cs="Times New Roman"/>
          <w:sz w:val="24"/>
          <w:szCs w:val="24"/>
        </w:rPr>
        <w:t>astrochronological</w:t>
      </w:r>
      <w:proofErr w:type="spellEnd"/>
      <w:r w:rsidRPr="0099560C">
        <w:rPr>
          <w:rFonts w:ascii="Times New Roman" w:hAnsi="Times New Roman" w:cs="Times New Roman"/>
          <w:sz w:val="24"/>
          <w:szCs w:val="24"/>
        </w:rPr>
        <w:t xml:space="preserve"> anchoring agrees closely with linear interpolations between magnetostratigraphic tie points (black line).</w:t>
      </w:r>
    </w:p>
    <w:p w14:paraId="51EBD064" w14:textId="6942174B" w:rsidR="006B0CAC" w:rsidRPr="0099560C" w:rsidRDefault="00B6466E" w:rsidP="00925FDD">
      <w:pPr>
        <w:spacing w:line="480" w:lineRule="auto"/>
        <w:rPr>
          <w:rFonts w:ascii="Times New Roman" w:hAnsi="Times New Roman" w:cs="Times New Roman"/>
          <w:sz w:val="24"/>
          <w:szCs w:val="24"/>
        </w:rPr>
      </w:pPr>
      <w:r w:rsidRPr="0099560C">
        <w:rPr>
          <w:rFonts w:ascii="Times New Roman" w:hAnsi="Times New Roman" w:cs="Times New Roman"/>
          <w:b/>
          <w:bCs/>
          <w:sz w:val="24"/>
          <w:szCs w:val="24"/>
        </w:rPr>
        <w:t>Extended Data Figure 2. Selected palynological counts compared to strontium and neodymium isotope data.</w:t>
      </w:r>
      <w:r w:rsidRPr="0099560C">
        <w:rPr>
          <w:rFonts w:ascii="Times New Roman" w:hAnsi="Times New Roman" w:cs="Times New Roman"/>
          <w:sz w:val="24"/>
          <w:szCs w:val="24"/>
        </w:rPr>
        <w:t xml:space="preserve"> Palynological data are reported as percentages (crosses) and counts/gram (circles). The blue shaded area represents Sequence 2, which is interpreted as consisting of sediments with a West Antarctic provenance. Error bars indicate a 95% confidence interval</w:t>
      </w:r>
      <w:r w:rsidR="00CB477C" w:rsidRPr="0099560C">
        <w:rPr>
          <w:rFonts w:ascii="Times New Roman" w:hAnsi="Times New Roman" w:cs="Times New Roman"/>
          <w:sz w:val="24"/>
          <w:szCs w:val="24"/>
          <w:vertAlign w:val="superscript"/>
        </w:rPr>
        <w:t>4</w:t>
      </w:r>
      <w:r w:rsidR="0013561E">
        <w:rPr>
          <w:rFonts w:ascii="Times New Roman" w:hAnsi="Times New Roman" w:cs="Times New Roman"/>
          <w:sz w:val="24"/>
          <w:szCs w:val="24"/>
          <w:vertAlign w:val="superscript"/>
        </w:rPr>
        <w:t>8</w:t>
      </w:r>
      <w:r w:rsidRPr="0099560C">
        <w:rPr>
          <w:rFonts w:ascii="Times New Roman" w:hAnsi="Times New Roman" w:cs="Times New Roman"/>
          <w:sz w:val="24"/>
          <w:szCs w:val="24"/>
        </w:rPr>
        <w:t>.</w:t>
      </w:r>
    </w:p>
    <w:p w14:paraId="5D77A581" w14:textId="1CCE382C" w:rsidR="00CB1CE8" w:rsidRPr="0099560C" w:rsidRDefault="00DF6C83" w:rsidP="004374EB">
      <w:pPr>
        <w:spacing w:after="360" w:line="480" w:lineRule="auto"/>
        <w:rPr>
          <w:rFonts w:ascii="Times New Roman" w:hAnsi="Times New Roman" w:cs="Times New Roman"/>
          <w:sz w:val="24"/>
          <w:szCs w:val="24"/>
        </w:rPr>
      </w:pPr>
      <w:r w:rsidRPr="0099560C">
        <w:rPr>
          <w:rFonts w:ascii="Times New Roman" w:hAnsi="Times New Roman" w:cs="Times New Roman"/>
          <w:b/>
          <w:bCs/>
          <w:sz w:val="24"/>
          <w:szCs w:val="24"/>
        </w:rPr>
        <w:t xml:space="preserve">Extended Data </w:t>
      </w:r>
      <w:r w:rsidR="00CB1CE8" w:rsidRPr="0099560C">
        <w:rPr>
          <w:rFonts w:ascii="Times New Roman" w:hAnsi="Times New Roman" w:cs="Times New Roman"/>
          <w:b/>
          <w:bCs/>
          <w:sz w:val="24"/>
          <w:szCs w:val="24"/>
        </w:rPr>
        <w:t xml:space="preserve">Figure </w:t>
      </w:r>
      <w:r w:rsidR="006B0CAC" w:rsidRPr="0099560C">
        <w:rPr>
          <w:rFonts w:ascii="Times New Roman" w:hAnsi="Times New Roman" w:cs="Times New Roman"/>
          <w:b/>
          <w:bCs/>
          <w:sz w:val="24"/>
          <w:szCs w:val="24"/>
        </w:rPr>
        <w:t>3</w:t>
      </w:r>
      <w:r w:rsidR="00CB1CE8" w:rsidRPr="0099560C">
        <w:rPr>
          <w:rFonts w:ascii="Times New Roman" w:hAnsi="Times New Roman" w:cs="Times New Roman"/>
          <w:b/>
          <w:bCs/>
          <w:sz w:val="24"/>
          <w:szCs w:val="24"/>
        </w:rPr>
        <w:t>. Down-core clast and clay mineral distribution.</w:t>
      </w:r>
      <w:r w:rsidR="00CB1CE8" w:rsidRPr="0099560C">
        <w:rPr>
          <w:rFonts w:ascii="Times New Roman" w:hAnsi="Times New Roman" w:cs="Times New Roman"/>
          <w:sz w:val="24"/>
          <w:szCs w:val="24"/>
        </w:rPr>
        <w:t xml:space="preserve"> The blue shaded area highlights Sequence 2, which is interpreted to consist of sediments with a West Antarctic provenance.</w:t>
      </w:r>
      <w:r w:rsidR="00CB1CE8" w:rsidRPr="0099560C">
        <w:rPr>
          <w:rFonts w:ascii="Times New Roman" w:hAnsi="Times New Roman" w:cs="Times New Roman"/>
          <w:b/>
          <w:bCs/>
          <w:sz w:val="24"/>
          <w:szCs w:val="24"/>
        </w:rPr>
        <w:t xml:space="preserve"> </w:t>
      </w:r>
      <w:r w:rsidR="00CB1CE8" w:rsidRPr="0099560C">
        <w:rPr>
          <w:rFonts w:ascii="Times New Roman" w:hAnsi="Times New Roman" w:cs="Times New Roman"/>
          <w:sz w:val="24"/>
          <w:szCs w:val="24"/>
        </w:rPr>
        <w:t>a) Core lithology (see Figure 2 for key). b) Chronostratigraphic sequences. c) Clast abundance. d) Percentages of different clast lithologies. e) Ratio between dolerite and total number of clasts (red) and volcanic rocks and total number of clasts (green), with 95% confidence interval shown as pale shading</w:t>
      </w:r>
      <w:r w:rsidR="00CB477C" w:rsidRPr="0099560C">
        <w:rPr>
          <w:rFonts w:ascii="Times New Roman" w:hAnsi="Times New Roman" w:cs="Times New Roman"/>
          <w:sz w:val="24"/>
          <w:szCs w:val="24"/>
          <w:vertAlign w:val="superscript"/>
        </w:rPr>
        <w:t>4</w:t>
      </w:r>
      <w:r w:rsidR="0013561E">
        <w:rPr>
          <w:rFonts w:ascii="Times New Roman" w:hAnsi="Times New Roman" w:cs="Times New Roman"/>
          <w:sz w:val="24"/>
          <w:szCs w:val="24"/>
          <w:vertAlign w:val="superscript"/>
        </w:rPr>
        <w:t>8</w:t>
      </w:r>
      <w:r w:rsidR="00CB1CE8" w:rsidRPr="0099560C">
        <w:rPr>
          <w:rFonts w:ascii="Times New Roman" w:hAnsi="Times New Roman" w:cs="Times New Roman"/>
          <w:sz w:val="24"/>
          <w:szCs w:val="24"/>
        </w:rPr>
        <w:t>. f) Clay mineral abundances.</w:t>
      </w:r>
    </w:p>
    <w:p w14:paraId="1F959D2F" w14:textId="7F7A78C3" w:rsidR="00C176AF" w:rsidRPr="0099560C" w:rsidRDefault="00C176AF" w:rsidP="00C176AF">
      <w:pPr>
        <w:spacing w:line="480" w:lineRule="auto"/>
        <w:rPr>
          <w:rFonts w:ascii="Times New Roman" w:hAnsi="Times New Roman" w:cs="Times New Roman"/>
          <w:sz w:val="24"/>
          <w:szCs w:val="24"/>
          <w:vertAlign w:val="superscript"/>
        </w:rPr>
      </w:pPr>
      <w:r w:rsidRPr="0099560C">
        <w:rPr>
          <w:rFonts w:ascii="Times New Roman" w:hAnsi="Times New Roman" w:cs="Times New Roman"/>
          <w:b/>
          <w:bCs/>
          <w:sz w:val="24"/>
          <w:szCs w:val="24"/>
        </w:rPr>
        <w:t xml:space="preserve">Extended Data Figure 4. Map of approximate </w:t>
      </w:r>
      <w:proofErr w:type="spellStart"/>
      <w:r w:rsidRPr="0099560C">
        <w:rPr>
          <w:rFonts w:ascii="Times New Roman" w:hAnsi="Times New Roman" w:cs="Times New Roman"/>
          <w:b/>
          <w:bCs/>
          <w:sz w:val="24"/>
          <w:szCs w:val="24"/>
        </w:rPr>
        <w:t>ɛ</w:t>
      </w:r>
      <w:r w:rsidRPr="0099560C">
        <w:rPr>
          <w:rFonts w:ascii="Times New Roman" w:hAnsi="Times New Roman" w:cs="Times New Roman"/>
          <w:b/>
          <w:bCs/>
          <w:sz w:val="24"/>
          <w:szCs w:val="24"/>
          <w:vertAlign w:val="subscript"/>
        </w:rPr>
        <w:t>Nd</w:t>
      </w:r>
      <w:proofErr w:type="spellEnd"/>
      <w:r w:rsidRPr="0099560C">
        <w:rPr>
          <w:rFonts w:ascii="Times New Roman" w:hAnsi="Times New Roman" w:cs="Times New Roman"/>
          <w:b/>
          <w:bCs/>
          <w:sz w:val="24"/>
          <w:szCs w:val="24"/>
        </w:rPr>
        <w:t xml:space="preserve"> values in rocks and offshore sediments from around the Ross Sea embayment</w:t>
      </w:r>
      <w:r w:rsidRPr="0099560C">
        <w:rPr>
          <w:rFonts w:ascii="Times New Roman" w:hAnsi="Times New Roman" w:cs="Times New Roman"/>
          <w:sz w:val="24"/>
          <w:szCs w:val="24"/>
        </w:rPr>
        <w:t>. Epsilon Nd values are overlain on MODIS imagery</w:t>
      </w:r>
      <w:r w:rsidR="00CB477C" w:rsidRPr="0099560C">
        <w:rPr>
          <w:rFonts w:ascii="Times New Roman" w:hAnsi="Times New Roman" w:cs="Times New Roman"/>
          <w:sz w:val="24"/>
          <w:szCs w:val="24"/>
          <w:vertAlign w:val="superscript"/>
        </w:rPr>
        <w:t>2</w:t>
      </w:r>
      <w:r w:rsidR="0013561E">
        <w:rPr>
          <w:rFonts w:ascii="Times New Roman" w:hAnsi="Times New Roman" w:cs="Times New Roman"/>
          <w:sz w:val="24"/>
          <w:szCs w:val="24"/>
          <w:vertAlign w:val="superscript"/>
        </w:rPr>
        <w:t>10</w:t>
      </w:r>
      <w:r w:rsidRPr="0099560C">
        <w:rPr>
          <w:rFonts w:ascii="Times New Roman" w:hAnsi="Times New Roman" w:cs="Times New Roman"/>
          <w:sz w:val="24"/>
          <w:szCs w:val="24"/>
        </w:rPr>
        <w:t xml:space="preserve"> and the </w:t>
      </w:r>
      <w:proofErr w:type="spellStart"/>
      <w:r w:rsidRPr="0099560C">
        <w:rPr>
          <w:rFonts w:ascii="Times New Roman" w:hAnsi="Times New Roman" w:cs="Times New Roman"/>
          <w:bCs/>
          <w:sz w:val="24"/>
          <w:szCs w:val="24"/>
        </w:rPr>
        <w:t>BedMachine</w:t>
      </w:r>
      <w:proofErr w:type="spellEnd"/>
      <w:r w:rsidRPr="0099560C">
        <w:rPr>
          <w:rFonts w:ascii="Times New Roman" w:hAnsi="Times New Roman" w:cs="Times New Roman"/>
          <w:bCs/>
          <w:sz w:val="24"/>
          <w:szCs w:val="24"/>
        </w:rPr>
        <w:t xml:space="preserve"> Antarctica V1 modern bed topography</w:t>
      </w:r>
      <w:r w:rsidR="00923214" w:rsidRPr="0099560C">
        <w:rPr>
          <w:rFonts w:ascii="Times New Roman" w:hAnsi="Times New Roman" w:cs="Times New Roman"/>
          <w:bCs/>
          <w:sz w:val="24"/>
          <w:szCs w:val="24"/>
          <w:vertAlign w:val="superscript"/>
        </w:rPr>
        <w:t>43</w:t>
      </w:r>
      <w:r w:rsidR="0013561E">
        <w:rPr>
          <w:rFonts w:ascii="Times New Roman" w:hAnsi="Times New Roman" w:cs="Times New Roman"/>
          <w:bCs/>
          <w:sz w:val="24"/>
          <w:szCs w:val="24"/>
          <w:vertAlign w:val="superscript"/>
        </w:rPr>
        <w:t>,44</w:t>
      </w:r>
      <w:r w:rsidRPr="0099560C">
        <w:rPr>
          <w:rFonts w:ascii="Times New Roman" w:hAnsi="Times New Roman" w:cs="Times New Roman"/>
          <w:bCs/>
          <w:sz w:val="24"/>
          <w:szCs w:val="24"/>
        </w:rPr>
        <w:t>, wit</w:t>
      </w:r>
      <w:r w:rsidR="00055E33" w:rsidRPr="0099560C">
        <w:rPr>
          <w:rFonts w:ascii="Times New Roman" w:hAnsi="Times New Roman" w:cs="Times New Roman"/>
          <w:bCs/>
          <w:sz w:val="24"/>
          <w:szCs w:val="24"/>
        </w:rPr>
        <w:t>h</w:t>
      </w:r>
      <w:r w:rsidRPr="0099560C">
        <w:rPr>
          <w:rFonts w:ascii="Times New Roman" w:hAnsi="Times New Roman" w:cs="Times New Roman"/>
          <w:bCs/>
          <w:sz w:val="24"/>
          <w:szCs w:val="24"/>
        </w:rPr>
        <w:t xml:space="preserve"> the </w:t>
      </w:r>
      <w:proofErr w:type="spellStart"/>
      <w:r w:rsidRPr="0099560C">
        <w:rPr>
          <w:rFonts w:ascii="Times New Roman" w:hAnsi="Times New Roman" w:cs="Times New Roman"/>
          <w:bCs/>
          <w:sz w:val="24"/>
          <w:szCs w:val="24"/>
        </w:rPr>
        <w:t>MEaSUREs</w:t>
      </w:r>
      <w:proofErr w:type="spellEnd"/>
      <w:r w:rsidRPr="0099560C">
        <w:rPr>
          <w:rFonts w:ascii="Times New Roman" w:hAnsi="Times New Roman" w:cs="Times New Roman"/>
          <w:bCs/>
          <w:sz w:val="24"/>
          <w:szCs w:val="24"/>
        </w:rPr>
        <w:t xml:space="preserve"> grounding line and ice sheet margin</w:t>
      </w:r>
      <w:r w:rsidR="00C6380A" w:rsidRPr="0099560C">
        <w:rPr>
          <w:rFonts w:ascii="Times New Roman" w:hAnsi="Times New Roman" w:cs="Times New Roman"/>
          <w:bCs/>
          <w:sz w:val="24"/>
          <w:szCs w:val="24"/>
        </w:rPr>
        <w:t xml:space="preserve"> shown</w:t>
      </w:r>
      <w:r w:rsidR="00923214" w:rsidRPr="0099560C">
        <w:rPr>
          <w:rFonts w:ascii="Times New Roman" w:hAnsi="Times New Roman" w:cs="Times New Roman"/>
          <w:bCs/>
          <w:sz w:val="24"/>
          <w:szCs w:val="24"/>
          <w:vertAlign w:val="superscript"/>
        </w:rPr>
        <w:t>4</w:t>
      </w:r>
      <w:r w:rsidR="0013561E">
        <w:rPr>
          <w:rFonts w:ascii="Times New Roman" w:hAnsi="Times New Roman" w:cs="Times New Roman"/>
          <w:bCs/>
          <w:sz w:val="24"/>
          <w:szCs w:val="24"/>
          <w:vertAlign w:val="superscript"/>
        </w:rPr>
        <w:t>5</w:t>
      </w:r>
      <w:r w:rsidR="00923214" w:rsidRPr="0099560C">
        <w:rPr>
          <w:rFonts w:ascii="Times New Roman" w:hAnsi="Times New Roman" w:cs="Times New Roman"/>
          <w:bCs/>
          <w:sz w:val="24"/>
          <w:szCs w:val="24"/>
          <w:vertAlign w:val="superscript"/>
        </w:rPr>
        <w:t>,4</w:t>
      </w:r>
      <w:r w:rsidR="0013561E">
        <w:rPr>
          <w:rFonts w:ascii="Times New Roman" w:hAnsi="Times New Roman" w:cs="Times New Roman"/>
          <w:bCs/>
          <w:sz w:val="24"/>
          <w:szCs w:val="24"/>
          <w:vertAlign w:val="superscript"/>
        </w:rPr>
        <w:t>6</w:t>
      </w:r>
      <w:r w:rsidRPr="0099560C">
        <w:rPr>
          <w:rFonts w:ascii="Times New Roman" w:hAnsi="Times New Roman" w:cs="Times New Roman"/>
          <w:bCs/>
          <w:sz w:val="24"/>
          <w:szCs w:val="24"/>
        </w:rPr>
        <w:t>. T</w:t>
      </w:r>
      <w:r w:rsidRPr="0099560C">
        <w:rPr>
          <w:rFonts w:ascii="Times New Roman" w:hAnsi="Times New Roman" w:cs="Times New Roman"/>
          <w:sz w:val="24"/>
          <w:szCs w:val="24"/>
        </w:rPr>
        <w:t>he approximate boundary between West and East Antarctic lithosphere is shown using a white dashed line</w:t>
      </w:r>
      <w:r w:rsidR="00923214" w:rsidRPr="0099560C">
        <w:rPr>
          <w:rFonts w:ascii="Times New Roman" w:hAnsi="Times New Roman" w:cs="Times New Roman"/>
          <w:sz w:val="24"/>
          <w:szCs w:val="24"/>
          <w:vertAlign w:val="superscript"/>
        </w:rPr>
        <w:t>4</w:t>
      </w:r>
      <w:r w:rsidR="0013561E">
        <w:rPr>
          <w:rFonts w:ascii="Times New Roman" w:hAnsi="Times New Roman" w:cs="Times New Roman"/>
          <w:sz w:val="24"/>
          <w:szCs w:val="24"/>
          <w:vertAlign w:val="superscript"/>
        </w:rPr>
        <w:t>7</w:t>
      </w:r>
      <w:r w:rsidRPr="0099560C">
        <w:rPr>
          <w:rFonts w:ascii="Times New Roman" w:hAnsi="Times New Roman" w:cs="Times New Roman"/>
          <w:sz w:val="24"/>
          <w:szCs w:val="24"/>
        </w:rPr>
        <w:t>.</w:t>
      </w:r>
      <w:r w:rsidRPr="0099560C">
        <w:rPr>
          <w:rFonts w:ascii="Times New Roman" w:hAnsi="Times New Roman" w:cs="Times New Roman"/>
          <w:sz w:val="24"/>
          <w:szCs w:val="24"/>
          <w:vertAlign w:val="superscript"/>
        </w:rPr>
        <w:t xml:space="preserve"> </w:t>
      </w:r>
      <w:r w:rsidRPr="0099560C">
        <w:rPr>
          <w:rFonts w:ascii="Times New Roman" w:hAnsi="Times New Roman" w:cs="Times New Roman"/>
          <w:sz w:val="24"/>
          <w:szCs w:val="24"/>
        </w:rPr>
        <w:t xml:space="preserve">Modern/late Holocene and terrestrial till samples are represented </w:t>
      </w:r>
      <w:r w:rsidRPr="0099560C">
        <w:rPr>
          <w:rFonts w:ascii="Times New Roman" w:hAnsi="Times New Roman" w:cs="Times New Roman"/>
          <w:sz w:val="24"/>
          <w:szCs w:val="24"/>
        </w:rPr>
        <w:lastRenderedPageBreak/>
        <w:t>by circles with the same colour bar</w:t>
      </w:r>
      <w:r w:rsidR="00923214" w:rsidRPr="0099560C">
        <w:rPr>
          <w:rFonts w:ascii="Times New Roman" w:hAnsi="Times New Roman" w:cs="Times New Roman"/>
          <w:sz w:val="24"/>
          <w:szCs w:val="24"/>
          <w:vertAlign w:val="superscript"/>
        </w:rPr>
        <w:t>28</w:t>
      </w:r>
      <w:r w:rsidRPr="0099560C">
        <w:rPr>
          <w:rFonts w:ascii="Times New Roman" w:hAnsi="Times New Roman" w:cs="Times New Roman"/>
          <w:sz w:val="24"/>
          <w:szCs w:val="24"/>
          <w:vertAlign w:val="superscript"/>
        </w:rPr>
        <w:t>,3</w:t>
      </w:r>
      <w:r w:rsidR="00DF4A52" w:rsidRPr="0099560C">
        <w:rPr>
          <w:rFonts w:ascii="Times New Roman" w:hAnsi="Times New Roman" w:cs="Times New Roman"/>
          <w:sz w:val="24"/>
          <w:szCs w:val="24"/>
          <w:vertAlign w:val="superscript"/>
        </w:rPr>
        <w:t>0</w:t>
      </w:r>
      <w:r w:rsidRPr="0099560C">
        <w:rPr>
          <w:rFonts w:ascii="Times New Roman" w:hAnsi="Times New Roman" w:cs="Times New Roman"/>
          <w:sz w:val="24"/>
          <w:szCs w:val="24"/>
          <w:vertAlign w:val="superscript"/>
        </w:rPr>
        <w:t>,5</w:t>
      </w:r>
      <w:r w:rsidR="0013561E">
        <w:rPr>
          <w:rFonts w:ascii="Times New Roman" w:hAnsi="Times New Roman" w:cs="Times New Roman"/>
          <w:sz w:val="24"/>
          <w:szCs w:val="24"/>
          <w:vertAlign w:val="superscript"/>
        </w:rPr>
        <w:t>5</w:t>
      </w:r>
      <w:r w:rsidRPr="0099560C">
        <w:rPr>
          <w:rFonts w:ascii="Times New Roman" w:hAnsi="Times New Roman" w:cs="Times New Roman"/>
          <w:sz w:val="24"/>
          <w:szCs w:val="24"/>
        </w:rPr>
        <w:t>. Although ice flow patterns have changed since their deposition, Last Glacial Maximum tills in offshore sediments are also plotted as squares to improve spatial coverage</w:t>
      </w:r>
      <w:r w:rsidR="00DF4A52" w:rsidRPr="0099560C">
        <w:rPr>
          <w:rFonts w:ascii="Times New Roman" w:hAnsi="Times New Roman" w:cs="Times New Roman"/>
          <w:sz w:val="24"/>
          <w:szCs w:val="24"/>
          <w:vertAlign w:val="superscript"/>
        </w:rPr>
        <w:t>2</w:t>
      </w:r>
      <w:r w:rsidRPr="0099560C">
        <w:rPr>
          <w:rFonts w:ascii="Times New Roman" w:hAnsi="Times New Roman" w:cs="Times New Roman"/>
          <w:sz w:val="24"/>
          <w:szCs w:val="24"/>
          <w:vertAlign w:val="superscript"/>
        </w:rPr>
        <w:t>8</w:t>
      </w:r>
      <w:r w:rsidRPr="0099560C">
        <w:rPr>
          <w:rFonts w:ascii="Times New Roman" w:hAnsi="Times New Roman" w:cs="Times New Roman"/>
          <w:sz w:val="24"/>
          <w:szCs w:val="24"/>
        </w:rPr>
        <w:t xml:space="preserve">. Individual samples and references are reported in </w:t>
      </w:r>
      <w:r w:rsidR="00DF4A52" w:rsidRPr="0099560C">
        <w:rPr>
          <w:rFonts w:ascii="Times New Roman" w:hAnsi="Times New Roman" w:cs="Times New Roman"/>
          <w:sz w:val="24"/>
          <w:szCs w:val="24"/>
        </w:rPr>
        <w:t xml:space="preserve">Supplementary </w:t>
      </w:r>
      <w:r w:rsidRPr="0099560C">
        <w:rPr>
          <w:rFonts w:ascii="Times New Roman" w:hAnsi="Times New Roman" w:cs="Times New Roman"/>
          <w:sz w:val="24"/>
          <w:szCs w:val="24"/>
        </w:rPr>
        <w:t xml:space="preserve">Table </w:t>
      </w:r>
      <w:r w:rsidR="00DF4A52" w:rsidRPr="0099560C">
        <w:rPr>
          <w:rFonts w:ascii="Times New Roman" w:hAnsi="Times New Roman" w:cs="Times New Roman"/>
          <w:sz w:val="24"/>
          <w:szCs w:val="24"/>
        </w:rPr>
        <w:t>1</w:t>
      </w:r>
      <w:r w:rsidRPr="0099560C">
        <w:rPr>
          <w:rFonts w:ascii="Times New Roman" w:hAnsi="Times New Roman" w:cs="Times New Roman"/>
          <w:sz w:val="24"/>
          <w:szCs w:val="24"/>
        </w:rPr>
        <w:t xml:space="preserve">. The bedrock map was produced by Kriging between sample locations within a group, then masking to the outcrop area. Beacon and </w:t>
      </w:r>
      <w:proofErr w:type="spellStart"/>
      <w:r w:rsidRPr="0099560C">
        <w:rPr>
          <w:rFonts w:ascii="Times New Roman" w:hAnsi="Times New Roman" w:cs="Times New Roman"/>
          <w:sz w:val="24"/>
          <w:szCs w:val="24"/>
        </w:rPr>
        <w:t>Ferrar</w:t>
      </w:r>
      <w:proofErr w:type="spellEnd"/>
      <w:r w:rsidRPr="0099560C">
        <w:rPr>
          <w:rFonts w:ascii="Times New Roman" w:hAnsi="Times New Roman" w:cs="Times New Roman"/>
          <w:sz w:val="24"/>
          <w:szCs w:val="24"/>
        </w:rPr>
        <w:t xml:space="preserve"> Group (Fig. 1) rocks are often not differentiated in geological mapping, but are roughly equal volumetrically</w:t>
      </w:r>
      <w:r w:rsidRPr="0099560C">
        <w:rPr>
          <w:rFonts w:ascii="Times New Roman" w:hAnsi="Times New Roman" w:cs="Times New Roman"/>
          <w:sz w:val="24"/>
          <w:szCs w:val="24"/>
          <w:vertAlign w:val="superscript"/>
        </w:rPr>
        <w:t>1</w:t>
      </w:r>
      <w:r w:rsidR="00297405" w:rsidRPr="0099560C">
        <w:rPr>
          <w:rFonts w:ascii="Times New Roman" w:hAnsi="Times New Roman" w:cs="Times New Roman"/>
          <w:sz w:val="24"/>
          <w:szCs w:val="24"/>
          <w:vertAlign w:val="superscript"/>
        </w:rPr>
        <w:t>3</w:t>
      </w:r>
      <w:r w:rsidR="00333513">
        <w:rPr>
          <w:rFonts w:ascii="Times New Roman" w:hAnsi="Times New Roman" w:cs="Times New Roman"/>
          <w:sz w:val="24"/>
          <w:szCs w:val="24"/>
          <w:vertAlign w:val="superscript"/>
        </w:rPr>
        <w:t>6</w:t>
      </w:r>
      <w:r w:rsidRPr="0099560C">
        <w:rPr>
          <w:rFonts w:ascii="Times New Roman" w:hAnsi="Times New Roman" w:cs="Times New Roman"/>
          <w:sz w:val="24"/>
          <w:szCs w:val="24"/>
        </w:rPr>
        <w:t xml:space="preserve">, with the uppermost Beacon Supergroup formations having a </w:t>
      </w:r>
      <w:proofErr w:type="spellStart"/>
      <w:r w:rsidRPr="0099560C">
        <w:rPr>
          <w:rFonts w:ascii="Times New Roman" w:hAnsi="Times New Roman" w:cs="Times New Roman"/>
          <w:sz w:val="24"/>
          <w:szCs w:val="24"/>
        </w:rPr>
        <w:t>Ferrar</w:t>
      </w:r>
      <w:proofErr w:type="spellEnd"/>
      <w:r w:rsidRPr="0099560C">
        <w:rPr>
          <w:rFonts w:ascii="Times New Roman" w:hAnsi="Times New Roman" w:cs="Times New Roman"/>
          <w:sz w:val="24"/>
          <w:szCs w:val="24"/>
        </w:rPr>
        <w:t>-like isotopic signature</w:t>
      </w:r>
      <w:r w:rsidRPr="0099560C">
        <w:rPr>
          <w:rFonts w:ascii="Times New Roman" w:hAnsi="Times New Roman" w:cs="Times New Roman"/>
          <w:sz w:val="24"/>
          <w:szCs w:val="24"/>
          <w:vertAlign w:val="superscript"/>
        </w:rPr>
        <w:t>1</w:t>
      </w:r>
      <w:r w:rsidR="00215813" w:rsidRPr="0099560C">
        <w:rPr>
          <w:rFonts w:ascii="Times New Roman" w:hAnsi="Times New Roman" w:cs="Times New Roman"/>
          <w:sz w:val="24"/>
          <w:szCs w:val="24"/>
          <w:vertAlign w:val="superscript"/>
        </w:rPr>
        <w:t>3</w:t>
      </w:r>
      <w:r w:rsidR="00333513">
        <w:rPr>
          <w:rFonts w:ascii="Times New Roman" w:hAnsi="Times New Roman" w:cs="Times New Roman"/>
          <w:sz w:val="24"/>
          <w:szCs w:val="24"/>
          <w:vertAlign w:val="superscript"/>
        </w:rPr>
        <w:t>9</w:t>
      </w:r>
      <w:r w:rsidRPr="0099560C">
        <w:rPr>
          <w:rFonts w:ascii="Times New Roman" w:hAnsi="Times New Roman" w:cs="Times New Roman"/>
          <w:sz w:val="24"/>
          <w:szCs w:val="24"/>
        </w:rPr>
        <w:t xml:space="preserve">. We hence assume a 60% </w:t>
      </w:r>
      <w:proofErr w:type="spellStart"/>
      <w:r w:rsidRPr="0099560C">
        <w:rPr>
          <w:rFonts w:ascii="Times New Roman" w:hAnsi="Times New Roman" w:cs="Times New Roman"/>
          <w:sz w:val="24"/>
          <w:szCs w:val="24"/>
        </w:rPr>
        <w:t>Ferrar</w:t>
      </w:r>
      <w:proofErr w:type="spellEnd"/>
      <w:r w:rsidRPr="0099560C">
        <w:rPr>
          <w:rFonts w:ascii="Times New Roman" w:hAnsi="Times New Roman" w:cs="Times New Roman"/>
          <w:sz w:val="24"/>
          <w:szCs w:val="24"/>
        </w:rPr>
        <w:t xml:space="preserve">, 40% Beacon mixture is representative. </w:t>
      </w:r>
    </w:p>
    <w:p w14:paraId="6F42DE91" w14:textId="2AE1BB3A" w:rsidR="000320FB" w:rsidRPr="0099560C" w:rsidRDefault="000320FB" w:rsidP="000320FB">
      <w:pPr>
        <w:pStyle w:val="CommentText"/>
        <w:spacing w:after="360" w:line="480" w:lineRule="auto"/>
        <w:rPr>
          <w:rFonts w:ascii="Times New Roman" w:hAnsi="Times New Roman" w:cs="Times New Roman"/>
          <w:sz w:val="24"/>
          <w:szCs w:val="24"/>
        </w:rPr>
      </w:pPr>
      <w:r w:rsidRPr="0099560C">
        <w:rPr>
          <w:rFonts w:ascii="Times New Roman" w:hAnsi="Times New Roman" w:cs="Times New Roman"/>
          <w:b/>
          <w:bCs/>
          <w:sz w:val="24"/>
          <w:szCs w:val="24"/>
        </w:rPr>
        <w:t xml:space="preserve">Extended Data Figure 5. Kernel </w:t>
      </w:r>
      <w:proofErr w:type="gramStart"/>
      <w:r w:rsidRPr="0099560C">
        <w:rPr>
          <w:rFonts w:ascii="Times New Roman" w:hAnsi="Times New Roman" w:cs="Times New Roman"/>
          <w:b/>
          <w:bCs/>
          <w:sz w:val="24"/>
          <w:szCs w:val="24"/>
        </w:rPr>
        <w:t>density</w:t>
      </w:r>
      <w:proofErr w:type="gramEnd"/>
      <w:r w:rsidRPr="0099560C">
        <w:rPr>
          <w:rFonts w:ascii="Times New Roman" w:hAnsi="Times New Roman" w:cs="Times New Roman"/>
          <w:b/>
          <w:bCs/>
          <w:sz w:val="24"/>
          <w:szCs w:val="24"/>
        </w:rPr>
        <w:t xml:space="preserve"> estimate plots for literature measurements of rock </w:t>
      </w:r>
      <w:proofErr w:type="spellStart"/>
      <w:r w:rsidRPr="0099560C">
        <w:rPr>
          <w:rFonts w:ascii="Times New Roman" w:hAnsi="Times New Roman" w:cs="Times New Roman"/>
          <w:b/>
          <w:bCs/>
          <w:sz w:val="24"/>
          <w:szCs w:val="24"/>
        </w:rPr>
        <w:t>ɛ</w:t>
      </w:r>
      <w:r w:rsidRPr="0099560C">
        <w:rPr>
          <w:rFonts w:ascii="Times New Roman" w:hAnsi="Times New Roman" w:cs="Times New Roman"/>
          <w:b/>
          <w:bCs/>
          <w:sz w:val="24"/>
          <w:szCs w:val="24"/>
          <w:vertAlign w:val="subscript"/>
        </w:rPr>
        <w:t>Nd</w:t>
      </w:r>
      <w:proofErr w:type="spellEnd"/>
      <w:r w:rsidRPr="0099560C">
        <w:rPr>
          <w:rFonts w:ascii="Times New Roman" w:hAnsi="Times New Roman" w:cs="Times New Roman"/>
          <w:b/>
          <w:bCs/>
          <w:sz w:val="24"/>
          <w:szCs w:val="24"/>
        </w:rPr>
        <w:t xml:space="preserve"> compared to measurements on fine-grained Miocene detritus from Site U1521.</w:t>
      </w:r>
      <w:r w:rsidRPr="0099560C">
        <w:rPr>
          <w:rFonts w:ascii="Times New Roman" w:hAnsi="Times New Roman" w:cs="Times New Roman"/>
          <w:sz w:val="24"/>
          <w:szCs w:val="24"/>
        </w:rPr>
        <w:t xml:space="preserve"> For references and a list of all the data, see Supplementary Table </w:t>
      </w:r>
      <w:r w:rsidR="00215813" w:rsidRPr="0099560C">
        <w:rPr>
          <w:rFonts w:ascii="Times New Roman" w:hAnsi="Times New Roman" w:cs="Times New Roman"/>
          <w:sz w:val="24"/>
          <w:szCs w:val="24"/>
        </w:rPr>
        <w:t>1</w:t>
      </w:r>
      <w:r w:rsidRPr="0099560C">
        <w:rPr>
          <w:rFonts w:ascii="Times New Roman" w:hAnsi="Times New Roman" w:cs="Times New Roman"/>
          <w:sz w:val="24"/>
          <w:szCs w:val="24"/>
        </w:rPr>
        <w:t>. The height of the curve indicates the density of measurements and n the total number of samples analysed. Colour scheme is identical to Figure 1, with sediments in grey.</w:t>
      </w:r>
    </w:p>
    <w:p w14:paraId="220F9A0F" w14:textId="2001EFB2" w:rsidR="00454FCD" w:rsidRPr="0099560C" w:rsidRDefault="00454FCD" w:rsidP="00454FCD">
      <w:pPr>
        <w:spacing w:after="360" w:line="480" w:lineRule="auto"/>
        <w:rPr>
          <w:rFonts w:ascii="Times New Roman" w:hAnsi="Times New Roman" w:cs="Times New Roman"/>
          <w:b/>
          <w:bCs/>
          <w:sz w:val="24"/>
          <w:szCs w:val="24"/>
        </w:rPr>
      </w:pPr>
      <w:r w:rsidRPr="0099560C">
        <w:rPr>
          <w:rFonts w:ascii="Times New Roman" w:hAnsi="Times New Roman" w:cs="Times New Roman"/>
          <w:b/>
          <w:bCs/>
          <w:sz w:val="24"/>
          <w:szCs w:val="24"/>
        </w:rPr>
        <w:t xml:space="preserve">Extended Data Figure 6. Kernel density estimates for hornblende </w:t>
      </w:r>
      <w:r w:rsidRPr="0099560C">
        <w:rPr>
          <w:rFonts w:ascii="Times New Roman" w:hAnsi="Times New Roman" w:cs="Times New Roman"/>
          <w:b/>
          <w:bCs/>
          <w:sz w:val="24"/>
          <w:szCs w:val="24"/>
          <w:vertAlign w:val="superscript"/>
        </w:rPr>
        <w:t>40</w:t>
      </w:r>
      <w:r w:rsidRPr="0099560C">
        <w:rPr>
          <w:rFonts w:ascii="Times New Roman" w:hAnsi="Times New Roman" w:cs="Times New Roman"/>
          <w:b/>
          <w:bCs/>
          <w:sz w:val="24"/>
          <w:szCs w:val="24"/>
        </w:rPr>
        <w:t>Ar/</w:t>
      </w:r>
      <w:r w:rsidRPr="0099560C">
        <w:rPr>
          <w:rFonts w:ascii="Times New Roman" w:hAnsi="Times New Roman" w:cs="Times New Roman"/>
          <w:b/>
          <w:bCs/>
          <w:sz w:val="24"/>
          <w:szCs w:val="24"/>
          <w:vertAlign w:val="superscript"/>
        </w:rPr>
        <w:t>39</w:t>
      </w:r>
      <w:r w:rsidRPr="0099560C">
        <w:rPr>
          <w:rFonts w:ascii="Times New Roman" w:hAnsi="Times New Roman" w:cs="Times New Roman"/>
          <w:b/>
          <w:bCs/>
          <w:sz w:val="24"/>
          <w:szCs w:val="24"/>
        </w:rPr>
        <w:t>Ar ages compared to zircon U-Pb ages younger than 1500 Ma.</w:t>
      </w:r>
      <w:r w:rsidRPr="0099560C">
        <w:rPr>
          <w:rFonts w:ascii="Times New Roman" w:hAnsi="Times New Roman" w:cs="Times New Roman"/>
          <w:sz w:val="24"/>
          <w:szCs w:val="24"/>
        </w:rPr>
        <w:t xml:space="preserve"> The two dating methods are show in red and blue, respectively. Bold letters correspond with those in Figure 3. The positions of major peaks and number of grains analysed are labelled in the corresponding colours. Stratigraphic position is shown in Figure 2.</w:t>
      </w:r>
    </w:p>
    <w:p w14:paraId="0B85874E" w14:textId="14EA446A" w:rsidR="007227A4" w:rsidRPr="0099560C" w:rsidRDefault="007227A4" w:rsidP="007227A4">
      <w:pPr>
        <w:spacing w:line="480" w:lineRule="auto"/>
        <w:rPr>
          <w:rFonts w:ascii="Times New Roman" w:hAnsi="Times New Roman" w:cs="Times New Roman"/>
          <w:sz w:val="24"/>
          <w:szCs w:val="24"/>
        </w:rPr>
      </w:pPr>
      <w:r w:rsidRPr="0099560C">
        <w:rPr>
          <w:rFonts w:ascii="Times New Roman" w:hAnsi="Times New Roman" w:cs="Times New Roman"/>
          <w:b/>
          <w:bCs/>
          <w:sz w:val="24"/>
          <w:szCs w:val="24"/>
        </w:rPr>
        <w:t xml:space="preserve">Extended Data Figure 7. Close up of the </w:t>
      </w:r>
      <w:r w:rsidR="00C91479">
        <w:rPr>
          <w:rFonts w:ascii="Times New Roman" w:hAnsi="Times New Roman" w:cs="Times New Roman"/>
          <w:b/>
          <w:bCs/>
          <w:sz w:val="24"/>
          <w:szCs w:val="24"/>
        </w:rPr>
        <w:t xml:space="preserve">Site </w:t>
      </w:r>
      <w:r w:rsidRPr="0099560C">
        <w:rPr>
          <w:rFonts w:ascii="Times New Roman" w:hAnsi="Times New Roman" w:cs="Times New Roman"/>
          <w:b/>
          <w:bCs/>
          <w:sz w:val="24"/>
          <w:szCs w:val="24"/>
        </w:rPr>
        <w:t>U1521 interval with a West Antarctic provenance.</w:t>
      </w:r>
      <w:r w:rsidRPr="0099560C">
        <w:rPr>
          <w:rFonts w:ascii="Times New Roman" w:hAnsi="Times New Roman" w:cs="Times New Roman"/>
          <w:sz w:val="24"/>
          <w:szCs w:val="24"/>
        </w:rPr>
        <w:t xml:space="preserve"> The stratigraphic log (a) is displayed </w:t>
      </w:r>
      <w:r w:rsidR="00215813" w:rsidRPr="0099560C">
        <w:rPr>
          <w:rFonts w:ascii="Times New Roman" w:hAnsi="Times New Roman" w:cs="Times New Roman"/>
          <w:sz w:val="24"/>
          <w:szCs w:val="24"/>
        </w:rPr>
        <w:t xml:space="preserve">alongside </w:t>
      </w:r>
      <w:r w:rsidRPr="0099560C">
        <w:rPr>
          <w:rFonts w:ascii="Times New Roman" w:hAnsi="Times New Roman" w:cs="Times New Roman"/>
          <w:sz w:val="24"/>
          <w:szCs w:val="24"/>
        </w:rPr>
        <w:t>the percentage of reworked dinocysts (b), basalt clast fraction (c), relative abundance of smectite (d), Nd isotope data (e) and Fe/</w:t>
      </w:r>
      <w:proofErr w:type="spellStart"/>
      <w:r w:rsidRPr="0099560C">
        <w:rPr>
          <w:rFonts w:ascii="Times New Roman" w:hAnsi="Times New Roman" w:cs="Times New Roman"/>
          <w:sz w:val="24"/>
          <w:szCs w:val="24"/>
        </w:rPr>
        <w:t>Ti</w:t>
      </w:r>
      <w:proofErr w:type="spellEnd"/>
      <w:r w:rsidRPr="0099560C">
        <w:rPr>
          <w:rFonts w:ascii="Times New Roman" w:hAnsi="Times New Roman" w:cs="Times New Roman"/>
          <w:sz w:val="24"/>
          <w:szCs w:val="24"/>
        </w:rPr>
        <w:t xml:space="preserve"> ratios determined by X-ray fluorescence scanning (f).</w:t>
      </w:r>
    </w:p>
    <w:p w14:paraId="30D5EE88" w14:textId="3F1125B2" w:rsidR="006B0CAC" w:rsidRPr="0099560C" w:rsidRDefault="00873382" w:rsidP="00C15FAF">
      <w:pPr>
        <w:spacing w:before="120" w:after="360" w:line="480" w:lineRule="auto"/>
        <w:rPr>
          <w:rFonts w:ascii="Times New Roman" w:hAnsi="Times New Roman" w:cs="Times New Roman"/>
          <w:sz w:val="24"/>
          <w:szCs w:val="24"/>
        </w:rPr>
      </w:pPr>
      <w:r w:rsidRPr="0099560C">
        <w:rPr>
          <w:rFonts w:ascii="Times New Roman" w:hAnsi="Times New Roman" w:cs="Times New Roman"/>
          <w:b/>
          <w:bCs/>
          <w:sz w:val="24"/>
          <w:szCs w:val="24"/>
        </w:rPr>
        <w:t>Extended</w:t>
      </w:r>
      <w:r w:rsidR="00C15FAF" w:rsidRPr="0099560C">
        <w:rPr>
          <w:rFonts w:ascii="Times New Roman" w:hAnsi="Times New Roman" w:cs="Times New Roman"/>
          <w:b/>
          <w:bCs/>
          <w:sz w:val="24"/>
          <w:szCs w:val="24"/>
        </w:rPr>
        <w:t xml:space="preserve"> Data Figure 8. Correlation of Site U1521 magnetostratigraphic tie points.</w:t>
      </w:r>
      <w:r w:rsidR="00C15FAF" w:rsidRPr="0099560C">
        <w:rPr>
          <w:rFonts w:ascii="Times New Roman" w:hAnsi="Times New Roman" w:cs="Times New Roman"/>
          <w:sz w:val="24"/>
          <w:szCs w:val="24"/>
        </w:rPr>
        <w:t xml:space="preserve"> Shown are correlations between the AND-2A record</w:t>
      </w:r>
      <w:r w:rsidR="00C15FAF" w:rsidRPr="0099560C">
        <w:rPr>
          <w:rFonts w:ascii="Times New Roman" w:hAnsi="Times New Roman" w:cs="Times New Roman"/>
          <w:sz w:val="24"/>
          <w:szCs w:val="24"/>
          <w:vertAlign w:val="superscript"/>
        </w:rPr>
        <w:t>11</w:t>
      </w:r>
      <w:r w:rsidR="00C15FAF" w:rsidRPr="0099560C">
        <w:rPr>
          <w:rFonts w:ascii="Times New Roman" w:hAnsi="Times New Roman" w:cs="Times New Roman"/>
          <w:sz w:val="24"/>
          <w:szCs w:val="24"/>
        </w:rPr>
        <w:t>, Site U1521</w:t>
      </w:r>
      <w:r w:rsidR="00215813" w:rsidRPr="0099560C">
        <w:rPr>
          <w:rFonts w:ascii="Times New Roman" w:hAnsi="Times New Roman" w:cs="Times New Roman"/>
          <w:sz w:val="24"/>
          <w:szCs w:val="24"/>
          <w:vertAlign w:val="superscript"/>
        </w:rPr>
        <w:t>26</w:t>
      </w:r>
      <w:r w:rsidR="00C15FAF" w:rsidRPr="0099560C">
        <w:rPr>
          <w:rFonts w:ascii="Times New Roman" w:hAnsi="Times New Roman" w:cs="Times New Roman"/>
          <w:sz w:val="24"/>
          <w:szCs w:val="24"/>
        </w:rPr>
        <w:t xml:space="preserve"> and the GPTS</w:t>
      </w:r>
      <w:r w:rsidR="00215813" w:rsidRPr="0099560C">
        <w:rPr>
          <w:rFonts w:ascii="Times New Roman" w:hAnsi="Times New Roman" w:cs="Times New Roman"/>
          <w:sz w:val="24"/>
          <w:szCs w:val="24"/>
          <w:vertAlign w:val="superscript"/>
        </w:rPr>
        <w:t>4</w:t>
      </w:r>
      <w:r w:rsidR="00333513">
        <w:rPr>
          <w:rFonts w:ascii="Times New Roman" w:hAnsi="Times New Roman" w:cs="Times New Roman"/>
          <w:sz w:val="24"/>
          <w:szCs w:val="24"/>
          <w:vertAlign w:val="superscript"/>
        </w:rPr>
        <w:t>9</w:t>
      </w:r>
      <w:r w:rsidR="00C15FAF" w:rsidRPr="0099560C">
        <w:rPr>
          <w:rFonts w:ascii="Times New Roman" w:hAnsi="Times New Roman" w:cs="Times New Roman"/>
          <w:sz w:val="24"/>
          <w:szCs w:val="24"/>
        </w:rPr>
        <w:t>.</w:t>
      </w:r>
    </w:p>
    <w:p w14:paraId="56EC5C2A" w14:textId="0AFEA52F" w:rsidR="004B6965" w:rsidRPr="0099560C" w:rsidRDefault="00AE3553" w:rsidP="00C15FAF">
      <w:pPr>
        <w:spacing w:before="120" w:after="360" w:line="480" w:lineRule="auto"/>
        <w:rPr>
          <w:rFonts w:ascii="Times New Roman" w:hAnsi="Times New Roman" w:cs="Times New Roman"/>
          <w:sz w:val="24"/>
          <w:szCs w:val="24"/>
        </w:rPr>
      </w:pPr>
      <w:r w:rsidRPr="0099560C">
        <w:rPr>
          <w:rFonts w:ascii="Times New Roman" w:hAnsi="Times New Roman" w:cs="Times New Roman"/>
          <w:b/>
          <w:bCs/>
          <w:sz w:val="24"/>
          <w:szCs w:val="24"/>
        </w:rPr>
        <w:lastRenderedPageBreak/>
        <w:t xml:space="preserve">Extended Data Table 1. Age tie points for Site U1521 below 75 </w:t>
      </w:r>
      <w:proofErr w:type="spellStart"/>
      <w:r w:rsidRPr="0099560C">
        <w:rPr>
          <w:rFonts w:ascii="Times New Roman" w:hAnsi="Times New Roman" w:cs="Times New Roman"/>
          <w:b/>
          <w:bCs/>
          <w:sz w:val="24"/>
          <w:szCs w:val="24"/>
        </w:rPr>
        <w:t>mbsf</w:t>
      </w:r>
      <w:proofErr w:type="spellEnd"/>
      <w:r w:rsidRPr="0099560C">
        <w:rPr>
          <w:rFonts w:ascii="Times New Roman" w:hAnsi="Times New Roman" w:cs="Times New Roman"/>
          <w:b/>
          <w:bCs/>
          <w:sz w:val="24"/>
          <w:szCs w:val="24"/>
        </w:rPr>
        <w:t>.</w:t>
      </w:r>
      <w:r w:rsidRPr="0099560C">
        <w:rPr>
          <w:rFonts w:ascii="Times New Roman" w:hAnsi="Times New Roman" w:cs="Times New Roman"/>
          <w:sz w:val="24"/>
          <w:szCs w:val="24"/>
        </w:rPr>
        <w:t xml:space="preserve"> FAD: First Appearance Datum, LAD: Last Appearance Datum. Depth errors for the </w:t>
      </w:r>
      <w:proofErr w:type="spellStart"/>
      <w:r w:rsidRPr="0099560C">
        <w:rPr>
          <w:rFonts w:ascii="Times New Roman" w:hAnsi="Times New Roman" w:cs="Times New Roman"/>
          <w:sz w:val="24"/>
          <w:szCs w:val="24"/>
        </w:rPr>
        <w:t>biostratigraphic</w:t>
      </w:r>
      <w:proofErr w:type="spellEnd"/>
      <w:r w:rsidRPr="0099560C">
        <w:rPr>
          <w:rFonts w:ascii="Times New Roman" w:hAnsi="Times New Roman" w:cs="Times New Roman"/>
          <w:sz w:val="24"/>
          <w:szCs w:val="24"/>
        </w:rPr>
        <w:t xml:space="preserve"> datums reflect the position of the first downhole sample in which the reported species was not observed. We cannot exclude the possibility that the true first observation occurs between this sample and that reported as the FAD. Opal-CT indicates that the lowermost occurrence is uncertain due to poor preservation below the Opal-CT transition (~286.1 </w:t>
      </w:r>
      <w:proofErr w:type="spellStart"/>
      <w:r w:rsidRPr="0099560C">
        <w:rPr>
          <w:rFonts w:ascii="Times New Roman" w:hAnsi="Times New Roman" w:cs="Times New Roman"/>
          <w:sz w:val="24"/>
          <w:szCs w:val="24"/>
        </w:rPr>
        <w:t>mbsf</w:t>
      </w:r>
      <w:proofErr w:type="spellEnd"/>
      <w:r w:rsidRPr="0099560C">
        <w:rPr>
          <w:rFonts w:ascii="Times New Roman" w:hAnsi="Times New Roman" w:cs="Times New Roman"/>
          <w:sz w:val="24"/>
          <w:szCs w:val="24"/>
        </w:rPr>
        <w:t xml:space="preserve">). Age errors for the </w:t>
      </w:r>
      <w:proofErr w:type="spellStart"/>
      <w:r w:rsidRPr="0099560C">
        <w:rPr>
          <w:rFonts w:ascii="Times New Roman" w:hAnsi="Times New Roman" w:cs="Times New Roman"/>
          <w:sz w:val="24"/>
          <w:szCs w:val="24"/>
        </w:rPr>
        <w:t>biostratigraphic</w:t>
      </w:r>
      <w:proofErr w:type="spellEnd"/>
      <w:r w:rsidRPr="0099560C">
        <w:rPr>
          <w:rFonts w:ascii="Times New Roman" w:hAnsi="Times New Roman" w:cs="Times New Roman"/>
          <w:sz w:val="24"/>
          <w:szCs w:val="24"/>
        </w:rPr>
        <w:t xml:space="preserve"> events are given as the maximum and minimum reported ages based on hybrid range models</w:t>
      </w:r>
      <w:r w:rsidR="00215813" w:rsidRPr="0099560C">
        <w:rPr>
          <w:rFonts w:ascii="Times New Roman" w:hAnsi="Times New Roman" w:cs="Times New Roman"/>
          <w:sz w:val="24"/>
          <w:szCs w:val="24"/>
          <w:vertAlign w:val="superscript"/>
        </w:rPr>
        <w:t>8</w:t>
      </w:r>
      <w:r w:rsidR="00333513">
        <w:rPr>
          <w:rFonts w:ascii="Times New Roman" w:hAnsi="Times New Roman" w:cs="Times New Roman"/>
          <w:sz w:val="24"/>
          <w:szCs w:val="24"/>
          <w:vertAlign w:val="superscript"/>
        </w:rPr>
        <w:t>9</w:t>
      </w:r>
      <w:r w:rsidRPr="0099560C">
        <w:rPr>
          <w:rFonts w:ascii="Times New Roman" w:hAnsi="Times New Roman" w:cs="Times New Roman"/>
          <w:sz w:val="24"/>
          <w:szCs w:val="24"/>
          <w:vertAlign w:val="superscript"/>
        </w:rPr>
        <w:t>,</w:t>
      </w:r>
      <w:r w:rsidR="00215813" w:rsidRPr="0099560C">
        <w:rPr>
          <w:rFonts w:ascii="Times New Roman" w:hAnsi="Times New Roman" w:cs="Times New Roman"/>
          <w:sz w:val="24"/>
          <w:szCs w:val="24"/>
          <w:vertAlign w:val="superscript"/>
        </w:rPr>
        <w:t>9</w:t>
      </w:r>
      <w:r w:rsidR="00333513">
        <w:rPr>
          <w:rFonts w:ascii="Times New Roman" w:hAnsi="Times New Roman" w:cs="Times New Roman"/>
          <w:sz w:val="24"/>
          <w:szCs w:val="24"/>
          <w:vertAlign w:val="superscript"/>
        </w:rPr>
        <w:t>0</w:t>
      </w:r>
      <w:r w:rsidRPr="0099560C">
        <w:rPr>
          <w:rFonts w:ascii="Times New Roman" w:hAnsi="Times New Roman" w:cs="Times New Roman"/>
          <w:sz w:val="24"/>
          <w:szCs w:val="24"/>
        </w:rPr>
        <w:t>. Magnetic Polarity Reversals (MPR) depths are given as midpoints between samples with differing polarities, with the depth error indicating the distance to these samples.</w:t>
      </w:r>
    </w:p>
    <w:p w14:paraId="4E46308B" w14:textId="6DA9DB60" w:rsidR="004B6965" w:rsidRPr="0099560C" w:rsidRDefault="004B6965" w:rsidP="00925FDD">
      <w:pPr>
        <w:spacing w:before="120" w:after="360" w:line="480" w:lineRule="auto"/>
        <w:rPr>
          <w:rFonts w:ascii="Times New Roman" w:hAnsi="Times New Roman" w:cs="Times New Roman"/>
          <w:b/>
          <w:bCs/>
          <w:sz w:val="24"/>
          <w:szCs w:val="24"/>
        </w:rPr>
      </w:pPr>
      <w:r w:rsidRPr="0099560C">
        <w:rPr>
          <w:rFonts w:ascii="Times New Roman" w:hAnsi="Times New Roman" w:cs="Times New Roman"/>
          <w:b/>
          <w:bCs/>
          <w:sz w:val="24"/>
          <w:szCs w:val="24"/>
        </w:rPr>
        <w:t>Extended Data Table 2. Values used in the erosion rate calculation.</w:t>
      </w:r>
    </w:p>
    <w:sectPr w:rsidR="004B6965" w:rsidRPr="0099560C" w:rsidSect="00DD1EC1">
      <w:footerReference w:type="default" r:id="rId19"/>
      <w:pgSz w:w="11906" w:h="16838"/>
      <w:pgMar w:top="1361" w:right="1077" w:bottom="1440" w:left="1077"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C6106" w14:textId="77777777" w:rsidR="00BF16A5" w:rsidRDefault="00BF16A5" w:rsidP="00AE2364">
      <w:pPr>
        <w:spacing w:after="0" w:line="240" w:lineRule="auto"/>
      </w:pPr>
      <w:r>
        <w:separator/>
      </w:r>
    </w:p>
  </w:endnote>
  <w:endnote w:type="continuationSeparator" w:id="0">
    <w:p w14:paraId="5C0A9067" w14:textId="77777777" w:rsidR="00BF16A5" w:rsidRDefault="00BF16A5" w:rsidP="00AE2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7343501"/>
      <w:docPartObj>
        <w:docPartGallery w:val="Page Numbers (Bottom of Page)"/>
        <w:docPartUnique/>
      </w:docPartObj>
    </w:sdtPr>
    <w:sdtEndPr>
      <w:rPr>
        <w:noProof/>
      </w:rPr>
    </w:sdtEndPr>
    <w:sdtContent>
      <w:p w14:paraId="2CA246F3" w14:textId="5A211461" w:rsidR="00AE2364" w:rsidRDefault="00AE23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457C08" w14:textId="77777777" w:rsidR="00AE2364" w:rsidRDefault="00AE2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312C2" w14:textId="77777777" w:rsidR="00BF16A5" w:rsidRDefault="00BF16A5" w:rsidP="00AE2364">
      <w:pPr>
        <w:spacing w:after="0" w:line="240" w:lineRule="auto"/>
      </w:pPr>
      <w:r>
        <w:separator/>
      </w:r>
    </w:p>
  </w:footnote>
  <w:footnote w:type="continuationSeparator" w:id="0">
    <w:p w14:paraId="06FB8BA8" w14:textId="77777777" w:rsidR="00BF16A5" w:rsidRDefault="00BF16A5" w:rsidP="00AE23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9091A"/>
    <w:multiLevelType w:val="hybridMultilevel"/>
    <w:tmpl w:val="A4ACDB5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6204D8"/>
    <w:multiLevelType w:val="hybridMultilevel"/>
    <w:tmpl w:val="E0B634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F5D6A"/>
    <w:multiLevelType w:val="hybridMultilevel"/>
    <w:tmpl w:val="0A6AD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2B6746"/>
    <w:multiLevelType w:val="multilevel"/>
    <w:tmpl w:val="81BE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048BB"/>
    <w:multiLevelType w:val="hybridMultilevel"/>
    <w:tmpl w:val="C18242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FE1FE9"/>
    <w:multiLevelType w:val="hybridMultilevel"/>
    <w:tmpl w:val="A5B6E986"/>
    <w:lvl w:ilvl="0" w:tplc="3A2E7764">
      <w:start w:val="1493"/>
      <w:numFmt w:val="decimal"/>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1D849D7"/>
    <w:multiLevelType w:val="hybridMultilevel"/>
    <w:tmpl w:val="E98A0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9174F1"/>
    <w:multiLevelType w:val="hybridMultilevel"/>
    <w:tmpl w:val="0790836C"/>
    <w:lvl w:ilvl="0" w:tplc="D584BD16">
      <w:start w:val="1"/>
      <w:numFmt w:val="decimal"/>
      <w:lvlText w:val="%1."/>
      <w:lvlJc w:val="left"/>
      <w:pPr>
        <w:ind w:left="720" w:hanging="360"/>
      </w:pPr>
      <w:rPr>
        <w:rFonts w:ascii="Times New Roman" w:hAnsi="Times New Roman" w:cs="Times New Roman"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1F4C0E"/>
    <w:multiLevelType w:val="multilevel"/>
    <w:tmpl w:val="19E4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C34380"/>
    <w:multiLevelType w:val="multilevel"/>
    <w:tmpl w:val="B3F8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C3491C"/>
    <w:multiLevelType w:val="hybridMultilevel"/>
    <w:tmpl w:val="D4DC929C"/>
    <w:lvl w:ilvl="0" w:tplc="7B364C6A">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BA6162"/>
    <w:multiLevelType w:val="hybridMultilevel"/>
    <w:tmpl w:val="73A61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271E3C"/>
    <w:multiLevelType w:val="hybridMultilevel"/>
    <w:tmpl w:val="C6347222"/>
    <w:lvl w:ilvl="0" w:tplc="0298C3EE">
      <w:start w:val="1"/>
      <w:numFmt w:val="decimal"/>
      <w:lvlText w:val="%1."/>
      <w:lvlJc w:val="left"/>
      <w:pPr>
        <w:ind w:left="907" w:hanging="567"/>
      </w:pPr>
      <w:rPr>
        <w:rFonts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410ED0"/>
    <w:multiLevelType w:val="multilevel"/>
    <w:tmpl w:val="F0A8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17187C"/>
    <w:multiLevelType w:val="hybridMultilevel"/>
    <w:tmpl w:val="13DADA38"/>
    <w:lvl w:ilvl="0" w:tplc="8F206442">
      <w:start w:val="1"/>
      <w:numFmt w:val="decimal"/>
      <w:lvlText w:val="%1."/>
      <w:lvlJc w:val="left"/>
      <w:pPr>
        <w:ind w:left="720" w:hanging="360"/>
      </w:pPr>
      <w:rPr>
        <w:rFonts w:ascii="Arial" w:hAnsi="Arial" w:cs="Arial" w:hint="default"/>
        <w:b w:val="0"/>
        <w:color w:val="22222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FE1817"/>
    <w:multiLevelType w:val="hybridMultilevel"/>
    <w:tmpl w:val="D5B6394E"/>
    <w:lvl w:ilvl="0" w:tplc="8F206442">
      <w:start w:val="1"/>
      <w:numFmt w:val="decimal"/>
      <w:lvlText w:val="%1."/>
      <w:lvlJc w:val="left"/>
      <w:pPr>
        <w:ind w:left="720" w:hanging="360"/>
      </w:pPr>
      <w:rPr>
        <w:rFonts w:ascii="Arial" w:hAnsi="Arial" w:cs="Arial" w:hint="default"/>
        <w:b w:val="0"/>
        <w:color w:val="22222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35401A"/>
    <w:multiLevelType w:val="hybridMultilevel"/>
    <w:tmpl w:val="485C71E2"/>
    <w:lvl w:ilvl="0" w:tplc="9A4CCF60">
      <w:start w:val="1"/>
      <w:numFmt w:val="decimal"/>
      <w:lvlText w:val="%1."/>
      <w:lvlJc w:val="left"/>
      <w:pPr>
        <w:ind w:left="720" w:hanging="360"/>
      </w:pPr>
      <w:rPr>
        <w:rFonts w:ascii="Times New Roman" w:hAnsi="Times New Roman" w:cs="Times New Roman"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617761"/>
    <w:multiLevelType w:val="hybridMultilevel"/>
    <w:tmpl w:val="F14201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6A3881"/>
    <w:multiLevelType w:val="hybridMultilevel"/>
    <w:tmpl w:val="E98A0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2E192F"/>
    <w:multiLevelType w:val="multilevel"/>
    <w:tmpl w:val="ABF4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931E66"/>
    <w:multiLevelType w:val="hybridMultilevel"/>
    <w:tmpl w:val="10865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1473AD"/>
    <w:multiLevelType w:val="multilevel"/>
    <w:tmpl w:val="FCB2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60083A"/>
    <w:multiLevelType w:val="hybridMultilevel"/>
    <w:tmpl w:val="B75CE34C"/>
    <w:lvl w:ilvl="0" w:tplc="3DAC81D0">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6644D6"/>
    <w:multiLevelType w:val="hybridMultilevel"/>
    <w:tmpl w:val="00FE7E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E37E71"/>
    <w:multiLevelType w:val="hybridMultilevel"/>
    <w:tmpl w:val="252A0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B66D0B"/>
    <w:multiLevelType w:val="multilevel"/>
    <w:tmpl w:val="0EF05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9958B1"/>
    <w:multiLevelType w:val="hybridMultilevel"/>
    <w:tmpl w:val="A6604CC0"/>
    <w:lvl w:ilvl="0" w:tplc="8F206442">
      <w:start w:val="1"/>
      <w:numFmt w:val="decimal"/>
      <w:lvlText w:val="%1."/>
      <w:lvlJc w:val="left"/>
      <w:pPr>
        <w:ind w:left="720" w:hanging="360"/>
      </w:pPr>
      <w:rPr>
        <w:rFonts w:ascii="Arial" w:hAnsi="Arial" w:cs="Arial" w:hint="default"/>
        <w:b w:val="0"/>
        <w:color w:val="22222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CD0056"/>
    <w:multiLevelType w:val="hybridMultilevel"/>
    <w:tmpl w:val="A0DE0702"/>
    <w:lvl w:ilvl="0" w:tplc="8F206442">
      <w:start w:val="1"/>
      <w:numFmt w:val="decimal"/>
      <w:lvlText w:val="%1."/>
      <w:lvlJc w:val="left"/>
      <w:pPr>
        <w:ind w:left="720" w:hanging="360"/>
      </w:pPr>
      <w:rPr>
        <w:rFonts w:ascii="Arial" w:hAnsi="Arial" w:cs="Arial" w:hint="default"/>
        <w:b w:val="0"/>
        <w:color w:val="22222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91717B"/>
    <w:multiLevelType w:val="hybridMultilevel"/>
    <w:tmpl w:val="AD82F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B03A99"/>
    <w:multiLevelType w:val="hybridMultilevel"/>
    <w:tmpl w:val="6A8C1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4039AA"/>
    <w:multiLevelType w:val="multilevel"/>
    <w:tmpl w:val="C5C25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4F24BC"/>
    <w:multiLevelType w:val="hybridMultilevel"/>
    <w:tmpl w:val="16C4C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AA69E0"/>
    <w:multiLevelType w:val="multilevel"/>
    <w:tmpl w:val="E36E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4"/>
  </w:num>
  <w:num w:numId="3">
    <w:abstractNumId w:val="4"/>
  </w:num>
  <w:num w:numId="4">
    <w:abstractNumId w:val="11"/>
  </w:num>
  <w:num w:numId="5">
    <w:abstractNumId w:val="31"/>
  </w:num>
  <w:num w:numId="6">
    <w:abstractNumId w:val="26"/>
  </w:num>
  <w:num w:numId="7">
    <w:abstractNumId w:val="14"/>
  </w:num>
  <w:num w:numId="8">
    <w:abstractNumId w:val="27"/>
  </w:num>
  <w:num w:numId="9">
    <w:abstractNumId w:val="20"/>
  </w:num>
  <w:num w:numId="10">
    <w:abstractNumId w:val="5"/>
  </w:num>
  <w:num w:numId="11">
    <w:abstractNumId w:val="18"/>
  </w:num>
  <w:num w:numId="12">
    <w:abstractNumId w:val="6"/>
  </w:num>
  <w:num w:numId="13">
    <w:abstractNumId w:val="23"/>
  </w:num>
  <w:num w:numId="14">
    <w:abstractNumId w:val="28"/>
  </w:num>
  <w:num w:numId="15">
    <w:abstractNumId w:val="29"/>
  </w:num>
  <w:num w:numId="16">
    <w:abstractNumId w:val="2"/>
  </w:num>
  <w:num w:numId="17">
    <w:abstractNumId w:val="0"/>
  </w:num>
  <w:num w:numId="18">
    <w:abstractNumId w:val="15"/>
  </w:num>
  <w:num w:numId="19">
    <w:abstractNumId w:val="1"/>
  </w:num>
  <w:num w:numId="20">
    <w:abstractNumId w:val="30"/>
  </w:num>
  <w:num w:numId="21">
    <w:abstractNumId w:val="16"/>
  </w:num>
  <w:num w:numId="22">
    <w:abstractNumId w:val="8"/>
  </w:num>
  <w:num w:numId="23">
    <w:abstractNumId w:val="12"/>
  </w:num>
  <w:num w:numId="24">
    <w:abstractNumId w:val="7"/>
  </w:num>
  <w:num w:numId="25">
    <w:abstractNumId w:val="13"/>
  </w:num>
  <w:num w:numId="26">
    <w:abstractNumId w:val="10"/>
  </w:num>
  <w:num w:numId="27">
    <w:abstractNumId w:val="22"/>
  </w:num>
  <w:num w:numId="28">
    <w:abstractNumId w:val="9"/>
  </w:num>
  <w:num w:numId="29">
    <w:abstractNumId w:val="19"/>
  </w:num>
  <w:num w:numId="30">
    <w:abstractNumId w:val="32"/>
  </w:num>
  <w:num w:numId="31">
    <w:abstractNumId w:val="21"/>
  </w:num>
  <w:num w:numId="32">
    <w:abstractNumId w:val="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EB6"/>
    <w:rsid w:val="000001FF"/>
    <w:rsid w:val="0000080E"/>
    <w:rsid w:val="00000AA2"/>
    <w:rsid w:val="00000B65"/>
    <w:rsid w:val="00000D47"/>
    <w:rsid w:val="00001330"/>
    <w:rsid w:val="0000136A"/>
    <w:rsid w:val="000013DF"/>
    <w:rsid w:val="00001546"/>
    <w:rsid w:val="00001897"/>
    <w:rsid w:val="00001EE5"/>
    <w:rsid w:val="00002010"/>
    <w:rsid w:val="0000248F"/>
    <w:rsid w:val="00002B68"/>
    <w:rsid w:val="00002BAD"/>
    <w:rsid w:val="00002C45"/>
    <w:rsid w:val="00003B7A"/>
    <w:rsid w:val="00003D68"/>
    <w:rsid w:val="00003DC2"/>
    <w:rsid w:val="00003F0F"/>
    <w:rsid w:val="000040E9"/>
    <w:rsid w:val="00004960"/>
    <w:rsid w:val="00004BAF"/>
    <w:rsid w:val="00004C77"/>
    <w:rsid w:val="00004CED"/>
    <w:rsid w:val="00005169"/>
    <w:rsid w:val="00005DC2"/>
    <w:rsid w:val="000062A6"/>
    <w:rsid w:val="0000656D"/>
    <w:rsid w:val="00006E58"/>
    <w:rsid w:val="00007093"/>
    <w:rsid w:val="0000778F"/>
    <w:rsid w:val="00007982"/>
    <w:rsid w:val="00007A20"/>
    <w:rsid w:val="000100C1"/>
    <w:rsid w:val="00010C3C"/>
    <w:rsid w:val="00011084"/>
    <w:rsid w:val="000111A0"/>
    <w:rsid w:val="000116B6"/>
    <w:rsid w:val="000118BE"/>
    <w:rsid w:val="00011999"/>
    <w:rsid w:val="00011D71"/>
    <w:rsid w:val="00011E18"/>
    <w:rsid w:val="000127A2"/>
    <w:rsid w:val="00012B12"/>
    <w:rsid w:val="00012C5B"/>
    <w:rsid w:val="00012EE2"/>
    <w:rsid w:val="00012EFB"/>
    <w:rsid w:val="00013059"/>
    <w:rsid w:val="0001325C"/>
    <w:rsid w:val="000134FE"/>
    <w:rsid w:val="00013763"/>
    <w:rsid w:val="0001412F"/>
    <w:rsid w:val="000145E5"/>
    <w:rsid w:val="00014652"/>
    <w:rsid w:val="00014D64"/>
    <w:rsid w:val="000151CE"/>
    <w:rsid w:val="00015311"/>
    <w:rsid w:val="0001533C"/>
    <w:rsid w:val="0001534A"/>
    <w:rsid w:val="0001545A"/>
    <w:rsid w:val="00015797"/>
    <w:rsid w:val="000157B3"/>
    <w:rsid w:val="00015F50"/>
    <w:rsid w:val="00016037"/>
    <w:rsid w:val="000165BC"/>
    <w:rsid w:val="00017185"/>
    <w:rsid w:val="00017652"/>
    <w:rsid w:val="00017E99"/>
    <w:rsid w:val="00017FDC"/>
    <w:rsid w:val="00020308"/>
    <w:rsid w:val="0002034E"/>
    <w:rsid w:val="000205B8"/>
    <w:rsid w:val="00020DB6"/>
    <w:rsid w:val="00020EF1"/>
    <w:rsid w:val="00021136"/>
    <w:rsid w:val="00021525"/>
    <w:rsid w:val="000219E9"/>
    <w:rsid w:val="00021D53"/>
    <w:rsid w:val="00021DEA"/>
    <w:rsid w:val="00022129"/>
    <w:rsid w:val="000224DF"/>
    <w:rsid w:val="0002281D"/>
    <w:rsid w:val="0002282E"/>
    <w:rsid w:val="000228D9"/>
    <w:rsid w:val="00022900"/>
    <w:rsid w:val="00022A5F"/>
    <w:rsid w:val="0002357A"/>
    <w:rsid w:val="00023C33"/>
    <w:rsid w:val="00024041"/>
    <w:rsid w:val="000240D7"/>
    <w:rsid w:val="000242C2"/>
    <w:rsid w:val="00024C6A"/>
    <w:rsid w:val="00024FB7"/>
    <w:rsid w:val="00025578"/>
    <w:rsid w:val="00025657"/>
    <w:rsid w:val="00025E82"/>
    <w:rsid w:val="000263CC"/>
    <w:rsid w:val="000263F4"/>
    <w:rsid w:val="0002645C"/>
    <w:rsid w:val="000266B0"/>
    <w:rsid w:val="000268D7"/>
    <w:rsid w:val="00026FC8"/>
    <w:rsid w:val="000272E9"/>
    <w:rsid w:val="0002736C"/>
    <w:rsid w:val="0002741F"/>
    <w:rsid w:val="0002743B"/>
    <w:rsid w:val="00027A49"/>
    <w:rsid w:val="00027BB8"/>
    <w:rsid w:val="00027F5E"/>
    <w:rsid w:val="000302B3"/>
    <w:rsid w:val="000303E8"/>
    <w:rsid w:val="000309B8"/>
    <w:rsid w:val="00030A94"/>
    <w:rsid w:val="00030CAD"/>
    <w:rsid w:val="00031500"/>
    <w:rsid w:val="0003171D"/>
    <w:rsid w:val="00031A49"/>
    <w:rsid w:val="00031A5A"/>
    <w:rsid w:val="00031A76"/>
    <w:rsid w:val="00031CBF"/>
    <w:rsid w:val="000320FB"/>
    <w:rsid w:val="00032338"/>
    <w:rsid w:val="0003263E"/>
    <w:rsid w:val="00032B84"/>
    <w:rsid w:val="000336CF"/>
    <w:rsid w:val="00033A61"/>
    <w:rsid w:val="00033E4B"/>
    <w:rsid w:val="00033F9A"/>
    <w:rsid w:val="000340AC"/>
    <w:rsid w:val="00034208"/>
    <w:rsid w:val="0003430C"/>
    <w:rsid w:val="00034320"/>
    <w:rsid w:val="000343FB"/>
    <w:rsid w:val="00034535"/>
    <w:rsid w:val="00034575"/>
    <w:rsid w:val="0003459A"/>
    <w:rsid w:val="000348EF"/>
    <w:rsid w:val="00034A42"/>
    <w:rsid w:val="00034D03"/>
    <w:rsid w:val="00034DA3"/>
    <w:rsid w:val="0003528A"/>
    <w:rsid w:val="0003540E"/>
    <w:rsid w:val="0003542C"/>
    <w:rsid w:val="00035A69"/>
    <w:rsid w:val="0003606B"/>
    <w:rsid w:val="00036467"/>
    <w:rsid w:val="00036974"/>
    <w:rsid w:val="00036A33"/>
    <w:rsid w:val="00036C65"/>
    <w:rsid w:val="000370FB"/>
    <w:rsid w:val="000372CE"/>
    <w:rsid w:val="000374AA"/>
    <w:rsid w:val="00037628"/>
    <w:rsid w:val="0003777E"/>
    <w:rsid w:val="00037871"/>
    <w:rsid w:val="00037A0B"/>
    <w:rsid w:val="00037A1B"/>
    <w:rsid w:val="00037BAD"/>
    <w:rsid w:val="00037C60"/>
    <w:rsid w:val="00037F75"/>
    <w:rsid w:val="0004007E"/>
    <w:rsid w:val="000401B8"/>
    <w:rsid w:val="000406F7"/>
    <w:rsid w:val="0004098C"/>
    <w:rsid w:val="00040A60"/>
    <w:rsid w:val="00040B4E"/>
    <w:rsid w:val="00040D1A"/>
    <w:rsid w:val="00041062"/>
    <w:rsid w:val="000410C6"/>
    <w:rsid w:val="000413EE"/>
    <w:rsid w:val="000416E5"/>
    <w:rsid w:val="00042100"/>
    <w:rsid w:val="000423C7"/>
    <w:rsid w:val="000423F3"/>
    <w:rsid w:val="000435DF"/>
    <w:rsid w:val="0004369A"/>
    <w:rsid w:val="0004411E"/>
    <w:rsid w:val="0004413C"/>
    <w:rsid w:val="000447A9"/>
    <w:rsid w:val="00044AB1"/>
    <w:rsid w:val="00044C9E"/>
    <w:rsid w:val="00045624"/>
    <w:rsid w:val="00045642"/>
    <w:rsid w:val="000456CB"/>
    <w:rsid w:val="000457DB"/>
    <w:rsid w:val="0004580E"/>
    <w:rsid w:val="000459B6"/>
    <w:rsid w:val="000459EF"/>
    <w:rsid w:val="00045A0B"/>
    <w:rsid w:val="00045A3D"/>
    <w:rsid w:val="00046446"/>
    <w:rsid w:val="00046521"/>
    <w:rsid w:val="000466AB"/>
    <w:rsid w:val="00046715"/>
    <w:rsid w:val="00047017"/>
    <w:rsid w:val="000471A1"/>
    <w:rsid w:val="000472FE"/>
    <w:rsid w:val="0004789B"/>
    <w:rsid w:val="00050422"/>
    <w:rsid w:val="00050564"/>
    <w:rsid w:val="000507A9"/>
    <w:rsid w:val="000508AE"/>
    <w:rsid w:val="0005094C"/>
    <w:rsid w:val="00051040"/>
    <w:rsid w:val="00051415"/>
    <w:rsid w:val="0005177F"/>
    <w:rsid w:val="00052064"/>
    <w:rsid w:val="00052318"/>
    <w:rsid w:val="00052A0C"/>
    <w:rsid w:val="00052BFD"/>
    <w:rsid w:val="00052DD4"/>
    <w:rsid w:val="00052E76"/>
    <w:rsid w:val="00053212"/>
    <w:rsid w:val="000532F3"/>
    <w:rsid w:val="00053634"/>
    <w:rsid w:val="00053941"/>
    <w:rsid w:val="00053B6B"/>
    <w:rsid w:val="00053BF5"/>
    <w:rsid w:val="00053C0A"/>
    <w:rsid w:val="00053D08"/>
    <w:rsid w:val="00053EB2"/>
    <w:rsid w:val="00053ED9"/>
    <w:rsid w:val="00053FD2"/>
    <w:rsid w:val="000540A6"/>
    <w:rsid w:val="000540C5"/>
    <w:rsid w:val="0005434C"/>
    <w:rsid w:val="000546A6"/>
    <w:rsid w:val="000549C7"/>
    <w:rsid w:val="00054ADE"/>
    <w:rsid w:val="00054B2C"/>
    <w:rsid w:val="00054BFA"/>
    <w:rsid w:val="00054D11"/>
    <w:rsid w:val="00055115"/>
    <w:rsid w:val="00055948"/>
    <w:rsid w:val="00055E33"/>
    <w:rsid w:val="00056099"/>
    <w:rsid w:val="000561B8"/>
    <w:rsid w:val="00056D79"/>
    <w:rsid w:val="00056E6F"/>
    <w:rsid w:val="00057574"/>
    <w:rsid w:val="00057A58"/>
    <w:rsid w:val="00057C3E"/>
    <w:rsid w:val="00057FEA"/>
    <w:rsid w:val="000600B4"/>
    <w:rsid w:val="0006031D"/>
    <w:rsid w:val="00060DD7"/>
    <w:rsid w:val="00060E6F"/>
    <w:rsid w:val="00060F87"/>
    <w:rsid w:val="00061302"/>
    <w:rsid w:val="000617CE"/>
    <w:rsid w:val="00061AEE"/>
    <w:rsid w:val="00061D46"/>
    <w:rsid w:val="0006209B"/>
    <w:rsid w:val="00062423"/>
    <w:rsid w:val="0006277C"/>
    <w:rsid w:val="000627B5"/>
    <w:rsid w:val="000628C6"/>
    <w:rsid w:val="0006290C"/>
    <w:rsid w:val="00063B80"/>
    <w:rsid w:val="00063BFC"/>
    <w:rsid w:val="0006421E"/>
    <w:rsid w:val="00064799"/>
    <w:rsid w:val="00065267"/>
    <w:rsid w:val="0006534F"/>
    <w:rsid w:val="000657A5"/>
    <w:rsid w:val="000659BD"/>
    <w:rsid w:val="00065A15"/>
    <w:rsid w:val="00065B51"/>
    <w:rsid w:val="00065E3B"/>
    <w:rsid w:val="00065F39"/>
    <w:rsid w:val="00066359"/>
    <w:rsid w:val="000666E5"/>
    <w:rsid w:val="00066B62"/>
    <w:rsid w:val="00066B81"/>
    <w:rsid w:val="00066C8C"/>
    <w:rsid w:val="00066DD1"/>
    <w:rsid w:val="00067643"/>
    <w:rsid w:val="0006777C"/>
    <w:rsid w:val="000677DD"/>
    <w:rsid w:val="00067809"/>
    <w:rsid w:val="0006789E"/>
    <w:rsid w:val="000679C1"/>
    <w:rsid w:val="00067AC5"/>
    <w:rsid w:val="00067B9C"/>
    <w:rsid w:val="00070004"/>
    <w:rsid w:val="00070595"/>
    <w:rsid w:val="00070749"/>
    <w:rsid w:val="000708C6"/>
    <w:rsid w:val="00070D8A"/>
    <w:rsid w:val="0007160B"/>
    <w:rsid w:val="000717C7"/>
    <w:rsid w:val="00071988"/>
    <w:rsid w:val="00071B13"/>
    <w:rsid w:val="000722D3"/>
    <w:rsid w:val="000723C9"/>
    <w:rsid w:val="000724A0"/>
    <w:rsid w:val="00072DFA"/>
    <w:rsid w:val="00073836"/>
    <w:rsid w:val="000738E2"/>
    <w:rsid w:val="000739B9"/>
    <w:rsid w:val="00073A77"/>
    <w:rsid w:val="00073CE6"/>
    <w:rsid w:val="00073FF0"/>
    <w:rsid w:val="00074271"/>
    <w:rsid w:val="00074639"/>
    <w:rsid w:val="00074B3A"/>
    <w:rsid w:val="00075064"/>
    <w:rsid w:val="000752C2"/>
    <w:rsid w:val="000752CD"/>
    <w:rsid w:val="0007575A"/>
    <w:rsid w:val="00075FB3"/>
    <w:rsid w:val="00075FF0"/>
    <w:rsid w:val="0007644A"/>
    <w:rsid w:val="0007657A"/>
    <w:rsid w:val="000766EC"/>
    <w:rsid w:val="00076A65"/>
    <w:rsid w:val="00076D8E"/>
    <w:rsid w:val="0007737F"/>
    <w:rsid w:val="00077413"/>
    <w:rsid w:val="00077D54"/>
    <w:rsid w:val="000800C8"/>
    <w:rsid w:val="00080215"/>
    <w:rsid w:val="000803C4"/>
    <w:rsid w:val="000804F6"/>
    <w:rsid w:val="0008050B"/>
    <w:rsid w:val="000805A0"/>
    <w:rsid w:val="00080CA4"/>
    <w:rsid w:val="00080CE8"/>
    <w:rsid w:val="00080EB0"/>
    <w:rsid w:val="00081110"/>
    <w:rsid w:val="0008187B"/>
    <w:rsid w:val="00081B57"/>
    <w:rsid w:val="00081C20"/>
    <w:rsid w:val="00082CF5"/>
    <w:rsid w:val="00082D9D"/>
    <w:rsid w:val="00083023"/>
    <w:rsid w:val="000835A2"/>
    <w:rsid w:val="000835B6"/>
    <w:rsid w:val="0008370C"/>
    <w:rsid w:val="000837E2"/>
    <w:rsid w:val="00083A25"/>
    <w:rsid w:val="00083E26"/>
    <w:rsid w:val="00083F53"/>
    <w:rsid w:val="00084D0E"/>
    <w:rsid w:val="00084DF5"/>
    <w:rsid w:val="0008509B"/>
    <w:rsid w:val="00085302"/>
    <w:rsid w:val="000854A3"/>
    <w:rsid w:val="0008565A"/>
    <w:rsid w:val="0008587E"/>
    <w:rsid w:val="00085AF1"/>
    <w:rsid w:val="00085C64"/>
    <w:rsid w:val="000862DB"/>
    <w:rsid w:val="000863C3"/>
    <w:rsid w:val="0008654C"/>
    <w:rsid w:val="000865A9"/>
    <w:rsid w:val="00086767"/>
    <w:rsid w:val="0008677D"/>
    <w:rsid w:val="000867C2"/>
    <w:rsid w:val="000867D9"/>
    <w:rsid w:val="0008688E"/>
    <w:rsid w:val="000868B7"/>
    <w:rsid w:val="00087079"/>
    <w:rsid w:val="00087128"/>
    <w:rsid w:val="000871B8"/>
    <w:rsid w:val="000877D5"/>
    <w:rsid w:val="00087B18"/>
    <w:rsid w:val="00087B75"/>
    <w:rsid w:val="00087EE7"/>
    <w:rsid w:val="000900EB"/>
    <w:rsid w:val="000900F4"/>
    <w:rsid w:val="000902BC"/>
    <w:rsid w:val="00090CA1"/>
    <w:rsid w:val="000910E7"/>
    <w:rsid w:val="00091307"/>
    <w:rsid w:val="00091610"/>
    <w:rsid w:val="000919CF"/>
    <w:rsid w:val="0009203D"/>
    <w:rsid w:val="00092347"/>
    <w:rsid w:val="00092351"/>
    <w:rsid w:val="00092410"/>
    <w:rsid w:val="0009241F"/>
    <w:rsid w:val="00093061"/>
    <w:rsid w:val="00093065"/>
    <w:rsid w:val="0009372C"/>
    <w:rsid w:val="00093869"/>
    <w:rsid w:val="00093DBB"/>
    <w:rsid w:val="00093F8C"/>
    <w:rsid w:val="00094BD7"/>
    <w:rsid w:val="00094D15"/>
    <w:rsid w:val="00094D36"/>
    <w:rsid w:val="00094D93"/>
    <w:rsid w:val="000952D1"/>
    <w:rsid w:val="0009542A"/>
    <w:rsid w:val="000954B8"/>
    <w:rsid w:val="00095539"/>
    <w:rsid w:val="000956F9"/>
    <w:rsid w:val="0009591C"/>
    <w:rsid w:val="00095AAE"/>
    <w:rsid w:val="00095E70"/>
    <w:rsid w:val="00095F49"/>
    <w:rsid w:val="00095F5F"/>
    <w:rsid w:val="000963ED"/>
    <w:rsid w:val="000967A6"/>
    <w:rsid w:val="00096CF3"/>
    <w:rsid w:val="00096D0F"/>
    <w:rsid w:val="00096D63"/>
    <w:rsid w:val="00097158"/>
    <w:rsid w:val="000974CF"/>
    <w:rsid w:val="00097E59"/>
    <w:rsid w:val="000A0235"/>
    <w:rsid w:val="000A04BE"/>
    <w:rsid w:val="000A0AA8"/>
    <w:rsid w:val="000A0E81"/>
    <w:rsid w:val="000A0F32"/>
    <w:rsid w:val="000A17D8"/>
    <w:rsid w:val="000A17EA"/>
    <w:rsid w:val="000A183E"/>
    <w:rsid w:val="000A1842"/>
    <w:rsid w:val="000A1DF9"/>
    <w:rsid w:val="000A27DB"/>
    <w:rsid w:val="000A2CD3"/>
    <w:rsid w:val="000A2CE3"/>
    <w:rsid w:val="000A31C4"/>
    <w:rsid w:val="000A331F"/>
    <w:rsid w:val="000A43D3"/>
    <w:rsid w:val="000A47BF"/>
    <w:rsid w:val="000A4840"/>
    <w:rsid w:val="000A4A3C"/>
    <w:rsid w:val="000A4C71"/>
    <w:rsid w:val="000A4CDA"/>
    <w:rsid w:val="000A4E72"/>
    <w:rsid w:val="000A526B"/>
    <w:rsid w:val="000A5547"/>
    <w:rsid w:val="000A59DF"/>
    <w:rsid w:val="000A5A8E"/>
    <w:rsid w:val="000A636D"/>
    <w:rsid w:val="000A6562"/>
    <w:rsid w:val="000A65B3"/>
    <w:rsid w:val="000A68EC"/>
    <w:rsid w:val="000A6A6D"/>
    <w:rsid w:val="000A6CF6"/>
    <w:rsid w:val="000A7104"/>
    <w:rsid w:val="000A7349"/>
    <w:rsid w:val="000A7E26"/>
    <w:rsid w:val="000B0189"/>
    <w:rsid w:val="000B043A"/>
    <w:rsid w:val="000B04F0"/>
    <w:rsid w:val="000B09D1"/>
    <w:rsid w:val="000B1547"/>
    <w:rsid w:val="000B1651"/>
    <w:rsid w:val="000B1B38"/>
    <w:rsid w:val="000B231F"/>
    <w:rsid w:val="000B23D2"/>
    <w:rsid w:val="000B2581"/>
    <w:rsid w:val="000B2A1F"/>
    <w:rsid w:val="000B3082"/>
    <w:rsid w:val="000B3388"/>
    <w:rsid w:val="000B33F2"/>
    <w:rsid w:val="000B3562"/>
    <w:rsid w:val="000B37E6"/>
    <w:rsid w:val="000B4006"/>
    <w:rsid w:val="000B4B4F"/>
    <w:rsid w:val="000B4C2B"/>
    <w:rsid w:val="000B533A"/>
    <w:rsid w:val="000B54F8"/>
    <w:rsid w:val="000B5CA7"/>
    <w:rsid w:val="000B5F6C"/>
    <w:rsid w:val="000B5FC6"/>
    <w:rsid w:val="000B6174"/>
    <w:rsid w:val="000B6512"/>
    <w:rsid w:val="000B673E"/>
    <w:rsid w:val="000B73CC"/>
    <w:rsid w:val="000B7504"/>
    <w:rsid w:val="000B7631"/>
    <w:rsid w:val="000B7927"/>
    <w:rsid w:val="000B79A0"/>
    <w:rsid w:val="000C03E4"/>
    <w:rsid w:val="000C0548"/>
    <w:rsid w:val="000C06F1"/>
    <w:rsid w:val="000C0CC4"/>
    <w:rsid w:val="000C0F30"/>
    <w:rsid w:val="000C0FF9"/>
    <w:rsid w:val="000C10EE"/>
    <w:rsid w:val="000C10FF"/>
    <w:rsid w:val="000C1251"/>
    <w:rsid w:val="000C1276"/>
    <w:rsid w:val="000C144C"/>
    <w:rsid w:val="000C17FE"/>
    <w:rsid w:val="000C1E78"/>
    <w:rsid w:val="000C1F9F"/>
    <w:rsid w:val="000C21E6"/>
    <w:rsid w:val="000C23D8"/>
    <w:rsid w:val="000C2464"/>
    <w:rsid w:val="000C2567"/>
    <w:rsid w:val="000C2785"/>
    <w:rsid w:val="000C2A11"/>
    <w:rsid w:val="000C30BB"/>
    <w:rsid w:val="000C32F6"/>
    <w:rsid w:val="000C3458"/>
    <w:rsid w:val="000C3636"/>
    <w:rsid w:val="000C3644"/>
    <w:rsid w:val="000C36C5"/>
    <w:rsid w:val="000C4041"/>
    <w:rsid w:val="000C4590"/>
    <w:rsid w:val="000C4856"/>
    <w:rsid w:val="000C4863"/>
    <w:rsid w:val="000C51BE"/>
    <w:rsid w:val="000C5365"/>
    <w:rsid w:val="000C592F"/>
    <w:rsid w:val="000C5E8F"/>
    <w:rsid w:val="000C6008"/>
    <w:rsid w:val="000C701E"/>
    <w:rsid w:val="000C737B"/>
    <w:rsid w:val="000C775E"/>
    <w:rsid w:val="000C796F"/>
    <w:rsid w:val="000C7983"/>
    <w:rsid w:val="000C7A90"/>
    <w:rsid w:val="000C7BD9"/>
    <w:rsid w:val="000C7CC9"/>
    <w:rsid w:val="000D00D9"/>
    <w:rsid w:val="000D060C"/>
    <w:rsid w:val="000D0FD0"/>
    <w:rsid w:val="000D1111"/>
    <w:rsid w:val="000D1140"/>
    <w:rsid w:val="000D1608"/>
    <w:rsid w:val="000D1CA4"/>
    <w:rsid w:val="000D20DD"/>
    <w:rsid w:val="000D2200"/>
    <w:rsid w:val="000D22BD"/>
    <w:rsid w:val="000D2324"/>
    <w:rsid w:val="000D2341"/>
    <w:rsid w:val="000D23D5"/>
    <w:rsid w:val="000D2913"/>
    <w:rsid w:val="000D2C98"/>
    <w:rsid w:val="000D2CAB"/>
    <w:rsid w:val="000D2D9E"/>
    <w:rsid w:val="000D2FDD"/>
    <w:rsid w:val="000D30D1"/>
    <w:rsid w:val="000D3201"/>
    <w:rsid w:val="000D3259"/>
    <w:rsid w:val="000D34D7"/>
    <w:rsid w:val="000D37AE"/>
    <w:rsid w:val="000D3F72"/>
    <w:rsid w:val="000D40A5"/>
    <w:rsid w:val="000D415C"/>
    <w:rsid w:val="000D4F1D"/>
    <w:rsid w:val="000D4F79"/>
    <w:rsid w:val="000D5099"/>
    <w:rsid w:val="000D5266"/>
    <w:rsid w:val="000D5468"/>
    <w:rsid w:val="000D550D"/>
    <w:rsid w:val="000D589E"/>
    <w:rsid w:val="000D64EB"/>
    <w:rsid w:val="000D670A"/>
    <w:rsid w:val="000D6986"/>
    <w:rsid w:val="000D6B1E"/>
    <w:rsid w:val="000D6DFC"/>
    <w:rsid w:val="000D7488"/>
    <w:rsid w:val="000D74C1"/>
    <w:rsid w:val="000D7A75"/>
    <w:rsid w:val="000D7D76"/>
    <w:rsid w:val="000D7EB0"/>
    <w:rsid w:val="000D7F47"/>
    <w:rsid w:val="000E009E"/>
    <w:rsid w:val="000E0224"/>
    <w:rsid w:val="000E06E1"/>
    <w:rsid w:val="000E0777"/>
    <w:rsid w:val="000E07A8"/>
    <w:rsid w:val="000E0BFC"/>
    <w:rsid w:val="000E1357"/>
    <w:rsid w:val="000E14A0"/>
    <w:rsid w:val="000E1673"/>
    <w:rsid w:val="000E1A83"/>
    <w:rsid w:val="000E1E45"/>
    <w:rsid w:val="000E1F2D"/>
    <w:rsid w:val="000E1F5F"/>
    <w:rsid w:val="000E23B0"/>
    <w:rsid w:val="000E25B7"/>
    <w:rsid w:val="000E27EE"/>
    <w:rsid w:val="000E282E"/>
    <w:rsid w:val="000E3125"/>
    <w:rsid w:val="000E3561"/>
    <w:rsid w:val="000E36CB"/>
    <w:rsid w:val="000E3D90"/>
    <w:rsid w:val="000E4189"/>
    <w:rsid w:val="000E42FB"/>
    <w:rsid w:val="000E441D"/>
    <w:rsid w:val="000E4452"/>
    <w:rsid w:val="000E44B8"/>
    <w:rsid w:val="000E51E7"/>
    <w:rsid w:val="000E5591"/>
    <w:rsid w:val="000E567D"/>
    <w:rsid w:val="000E5B30"/>
    <w:rsid w:val="000E604C"/>
    <w:rsid w:val="000E6050"/>
    <w:rsid w:val="000E64AE"/>
    <w:rsid w:val="000E65B7"/>
    <w:rsid w:val="000E6C47"/>
    <w:rsid w:val="000E6D53"/>
    <w:rsid w:val="000E7028"/>
    <w:rsid w:val="000E71A8"/>
    <w:rsid w:val="000E71B2"/>
    <w:rsid w:val="000E71CB"/>
    <w:rsid w:val="000E743B"/>
    <w:rsid w:val="000E795B"/>
    <w:rsid w:val="000E7FC6"/>
    <w:rsid w:val="000F0125"/>
    <w:rsid w:val="000F0409"/>
    <w:rsid w:val="000F09A3"/>
    <w:rsid w:val="000F0B2F"/>
    <w:rsid w:val="000F0C0D"/>
    <w:rsid w:val="000F0CD0"/>
    <w:rsid w:val="000F12F2"/>
    <w:rsid w:val="000F1439"/>
    <w:rsid w:val="000F1741"/>
    <w:rsid w:val="000F1824"/>
    <w:rsid w:val="000F1A8D"/>
    <w:rsid w:val="000F1C74"/>
    <w:rsid w:val="000F1DF0"/>
    <w:rsid w:val="000F2037"/>
    <w:rsid w:val="000F23D4"/>
    <w:rsid w:val="000F244E"/>
    <w:rsid w:val="000F29BC"/>
    <w:rsid w:val="000F2C97"/>
    <w:rsid w:val="000F2DAF"/>
    <w:rsid w:val="000F351A"/>
    <w:rsid w:val="000F36B8"/>
    <w:rsid w:val="000F36CD"/>
    <w:rsid w:val="000F372A"/>
    <w:rsid w:val="000F3C60"/>
    <w:rsid w:val="000F43A4"/>
    <w:rsid w:val="000F441D"/>
    <w:rsid w:val="000F459B"/>
    <w:rsid w:val="000F4616"/>
    <w:rsid w:val="000F4662"/>
    <w:rsid w:val="000F4ACE"/>
    <w:rsid w:val="000F5043"/>
    <w:rsid w:val="000F5A0D"/>
    <w:rsid w:val="000F5ACE"/>
    <w:rsid w:val="000F5B03"/>
    <w:rsid w:val="000F5FBB"/>
    <w:rsid w:val="000F6339"/>
    <w:rsid w:val="000F6501"/>
    <w:rsid w:val="000F69BC"/>
    <w:rsid w:val="000F6DBF"/>
    <w:rsid w:val="000F715E"/>
    <w:rsid w:val="000F737C"/>
    <w:rsid w:val="000F7741"/>
    <w:rsid w:val="000F7945"/>
    <w:rsid w:val="000F7D39"/>
    <w:rsid w:val="000F7D91"/>
    <w:rsid w:val="001001F4"/>
    <w:rsid w:val="001003E5"/>
    <w:rsid w:val="0010045D"/>
    <w:rsid w:val="001005E5"/>
    <w:rsid w:val="00100649"/>
    <w:rsid w:val="00100810"/>
    <w:rsid w:val="00100858"/>
    <w:rsid w:val="001012BC"/>
    <w:rsid w:val="001014CA"/>
    <w:rsid w:val="001014D9"/>
    <w:rsid w:val="001014E9"/>
    <w:rsid w:val="001015D3"/>
    <w:rsid w:val="00101648"/>
    <w:rsid w:val="001017EC"/>
    <w:rsid w:val="0010185B"/>
    <w:rsid w:val="001018B4"/>
    <w:rsid w:val="00101D22"/>
    <w:rsid w:val="00101F08"/>
    <w:rsid w:val="001026C4"/>
    <w:rsid w:val="00102796"/>
    <w:rsid w:val="0010313D"/>
    <w:rsid w:val="00103751"/>
    <w:rsid w:val="0010394D"/>
    <w:rsid w:val="00103975"/>
    <w:rsid w:val="00103CBD"/>
    <w:rsid w:val="00103E46"/>
    <w:rsid w:val="00103F47"/>
    <w:rsid w:val="0010438E"/>
    <w:rsid w:val="001043ED"/>
    <w:rsid w:val="001045CF"/>
    <w:rsid w:val="00104B3A"/>
    <w:rsid w:val="00104B81"/>
    <w:rsid w:val="00104F00"/>
    <w:rsid w:val="00104FB0"/>
    <w:rsid w:val="001051B7"/>
    <w:rsid w:val="00105BEC"/>
    <w:rsid w:val="00105E41"/>
    <w:rsid w:val="00106356"/>
    <w:rsid w:val="0010647B"/>
    <w:rsid w:val="001064C8"/>
    <w:rsid w:val="001064F2"/>
    <w:rsid w:val="0010684D"/>
    <w:rsid w:val="00106DD4"/>
    <w:rsid w:val="00107083"/>
    <w:rsid w:val="00107392"/>
    <w:rsid w:val="00107658"/>
    <w:rsid w:val="00107BF1"/>
    <w:rsid w:val="00107CAD"/>
    <w:rsid w:val="00107EA1"/>
    <w:rsid w:val="00107EAE"/>
    <w:rsid w:val="00110061"/>
    <w:rsid w:val="001100A3"/>
    <w:rsid w:val="001103CA"/>
    <w:rsid w:val="001106F5"/>
    <w:rsid w:val="001108D2"/>
    <w:rsid w:val="001109DF"/>
    <w:rsid w:val="00110D14"/>
    <w:rsid w:val="00111051"/>
    <w:rsid w:val="001112EA"/>
    <w:rsid w:val="00111416"/>
    <w:rsid w:val="00111424"/>
    <w:rsid w:val="0011168B"/>
    <w:rsid w:val="00111845"/>
    <w:rsid w:val="001118DB"/>
    <w:rsid w:val="00111A31"/>
    <w:rsid w:val="00111C89"/>
    <w:rsid w:val="00111F77"/>
    <w:rsid w:val="00112323"/>
    <w:rsid w:val="00112370"/>
    <w:rsid w:val="001123F0"/>
    <w:rsid w:val="001126C9"/>
    <w:rsid w:val="001127CE"/>
    <w:rsid w:val="00112A62"/>
    <w:rsid w:val="00112E33"/>
    <w:rsid w:val="0011317D"/>
    <w:rsid w:val="0011359B"/>
    <w:rsid w:val="00114234"/>
    <w:rsid w:val="00114263"/>
    <w:rsid w:val="001144FE"/>
    <w:rsid w:val="0011457A"/>
    <w:rsid w:val="00114665"/>
    <w:rsid w:val="00114B64"/>
    <w:rsid w:val="00114D3E"/>
    <w:rsid w:val="00114EF7"/>
    <w:rsid w:val="00115358"/>
    <w:rsid w:val="001153C5"/>
    <w:rsid w:val="001156AC"/>
    <w:rsid w:val="00115845"/>
    <w:rsid w:val="001158AE"/>
    <w:rsid w:val="001159E9"/>
    <w:rsid w:val="00115B1A"/>
    <w:rsid w:val="00115BDD"/>
    <w:rsid w:val="00115ECA"/>
    <w:rsid w:val="00115F48"/>
    <w:rsid w:val="00115FF6"/>
    <w:rsid w:val="001161BE"/>
    <w:rsid w:val="00116247"/>
    <w:rsid w:val="001163AE"/>
    <w:rsid w:val="00116B40"/>
    <w:rsid w:val="001170C1"/>
    <w:rsid w:val="00117353"/>
    <w:rsid w:val="0011755F"/>
    <w:rsid w:val="00117697"/>
    <w:rsid w:val="0011783D"/>
    <w:rsid w:val="001178ED"/>
    <w:rsid w:val="001179B5"/>
    <w:rsid w:val="00117C84"/>
    <w:rsid w:val="00117F67"/>
    <w:rsid w:val="00117F6C"/>
    <w:rsid w:val="00120278"/>
    <w:rsid w:val="00120797"/>
    <w:rsid w:val="00120A95"/>
    <w:rsid w:val="00120C07"/>
    <w:rsid w:val="00120CF6"/>
    <w:rsid w:val="00120D56"/>
    <w:rsid w:val="00120DAC"/>
    <w:rsid w:val="00120F67"/>
    <w:rsid w:val="001211A8"/>
    <w:rsid w:val="0012138E"/>
    <w:rsid w:val="0012163B"/>
    <w:rsid w:val="0012165B"/>
    <w:rsid w:val="00121968"/>
    <w:rsid w:val="00121A27"/>
    <w:rsid w:val="00122116"/>
    <w:rsid w:val="0012263A"/>
    <w:rsid w:val="0012271C"/>
    <w:rsid w:val="0012274D"/>
    <w:rsid w:val="0012287E"/>
    <w:rsid w:val="00122910"/>
    <w:rsid w:val="00122E2C"/>
    <w:rsid w:val="001230EC"/>
    <w:rsid w:val="001232F4"/>
    <w:rsid w:val="0012331E"/>
    <w:rsid w:val="00123362"/>
    <w:rsid w:val="001233E9"/>
    <w:rsid w:val="001233FD"/>
    <w:rsid w:val="001235A4"/>
    <w:rsid w:val="001236E5"/>
    <w:rsid w:val="00123830"/>
    <w:rsid w:val="00123BF2"/>
    <w:rsid w:val="00123F1F"/>
    <w:rsid w:val="001241F5"/>
    <w:rsid w:val="00124423"/>
    <w:rsid w:val="0012482D"/>
    <w:rsid w:val="00124AF8"/>
    <w:rsid w:val="00124F7B"/>
    <w:rsid w:val="00125051"/>
    <w:rsid w:val="00125119"/>
    <w:rsid w:val="00125379"/>
    <w:rsid w:val="0012546D"/>
    <w:rsid w:val="00125655"/>
    <w:rsid w:val="001257B4"/>
    <w:rsid w:val="0012585A"/>
    <w:rsid w:val="001258EA"/>
    <w:rsid w:val="00125EC6"/>
    <w:rsid w:val="00126173"/>
    <w:rsid w:val="0012638C"/>
    <w:rsid w:val="0012653A"/>
    <w:rsid w:val="001265A9"/>
    <w:rsid w:val="00126BD9"/>
    <w:rsid w:val="00126DAA"/>
    <w:rsid w:val="00127268"/>
    <w:rsid w:val="001273A2"/>
    <w:rsid w:val="00127409"/>
    <w:rsid w:val="00127504"/>
    <w:rsid w:val="0012768B"/>
    <w:rsid w:val="001276F6"/>
    <w:rsid w:val="00127A14"/>
    <w:rsid w:val="00127C7F"/>
    <w:rsid w:val="00130069"/>
    <w:rsid w:val="001304BC"/>
    <w:rsid w:val="001305B6"/>
    <w:rsid w:val="00130B9E"/>
    <w:rsid w:val="00130DDE"/>
    <w:rsid w:val="00130ED1"/>
    <w:rsid w:val="00131260"/>
    <w:rsid w:val="00131C25"/>
    <w:rsid w:val="00131C91"/>
    <w:rsid w:val="00131CDC"/>
    <w:rsid w:val="00131E1A"/>
    <w:rsid w:val="0013206D"/>
    <w:rsid w:val="0013225B"/>
    <w:rsid w:val="00132352"/>
    <w:rsid w:val="00132A09"/>
    <w:rsid w:val="00132E76"/>
    <w:rsid w:val="00132F36"/>
    <w:rsid w:val="001333B1"/>
    <w:rsid w:val="001335F6"/>
    <w:rsid w:val="00133834"/>
    <w:rsid w:val="0013404C"/>
    <w:rsid w:val="001340AC"/>
    <w:rsid w:val="001340D8"/>
    <w:rsid w:val="0013435A"/>
    <w:rsid w:val="001344FC"/>
    <w:rsid w:val="00134C03"/>
    <w:rsid w:val="00134E7A"/>
    <w:rsid w:val="0013543E"/>
    <w:rsid w:val="0013561E"/>
    <w:rsid w:val="00135B1A"/>
    <w:rsid w:val="00135F7C"/>
    <w:rsid w:val="001367DE"/>
    <w:rsid w:val="0013698B"/>
    <w:rsid w:val="00136B6A"/>
    <w:rsid w:val="00136BD4"/>
    <w:rsid w:val="00136D10"/>
    <w:rsid w:val="00137281"/>
    <w:rsid w:val="001372FC"/>
    <w:rsid w:val="0013736E"/>
    <w:rsid w:val="001378B4"/>
    <w:rsid w:val="00137A2C"/>
    <w:rsid w:val="00137B87"/>
    <w:rsid w:val="00137C24"/>
    <w:rsid w:val="00137C5D"/>
    <w:rsid w:val="001406C7"/>
    <w:rsid w:val="001409E5"/>
    <w:rsid w:val="00140B39"/>
    <w:rsid w:val="00140FBA"/>
    <w:rsid w:val="0014101E"/>
    <w:rsid w:val="001411D3"/>
    <w:rsid w:val="00141542"/>
    <w:rsid w:val="0014169E"/>
    <w:rsid w:val="00141737"/>
    <w:rsid w:val="0014199D"/>
    <w:rsid w:val="00141C5A"/>
    <w:rsid w:val="00142164"/>
    <w:rsid w:val="00142513"/>
    <w:rsid w:val="00142999"/>
    <w:rsid w:val="00142C8F"/>
    <w:rsid w:val="00142F92"/>
    <w:rsid w:val="00142FAC"/>
    <w:rsid w:val="00143152"/>
    <w:rsid w:val="00143D8D"/>
    <w:rsid w:val="0014449F"/>
    <w:rsid w:val="00144734"/>
    <w:rsid w:val="001458E7"/>
    <w:rsid w:val="001459A0"/>
    <w:rsid w:val="00145AA9"/>
    <w:rsid w:val="00145B9E"/>
    <w:rsid w:val="00145FEB"/>
    <w:rsid w:val="00146111"/>
    <w:rsid w:val="001466EF"/>
    <w:rsid w:val="00146823"/>
    <w:rsid w:val="001469C9"/>
    <w:rsid w:val="00146B7C"/>
    <w:rsid w:val="00146BC7"/>
    <w:rsid w:val="0014706C"/>
    <w:rsid w:val="00147238"/>
    <w:rsid w:val="001472A3"/>
    <w:rsid w:val="001474F6"/>
    <w:rsid w:val="0014756E"/>
    <w:rsid w:val="00147740"/>
    <w:rsid w:val="00147D88"/>
    <w:rsid w:val="00147F53"/>
    <w:rsid w:val="001502C7"/>
    <w:rsid w:val="001507F2"/>
    <w:rsid w:val="00150D84"/>
    <w:rsid w:val="00151096"/>
    <w:rsid w:val="0015192D"/>
    <w:rsid w:val="00151C0D"/>
    <w:rsid w:val="00152074"/>
    <w:rsid w:val="001520F8"/>
    <w:rsid w:val="001524C8"/>
    <w:rsid w:val="001526EE"/>
    <w:rsid w:val="00152734"/>
    <w:rsid w:val="001528C0"/>
    <w:rsid w:val="001529D9"/>
    <w:rsid w:val="00152FBB"/>
    <w:rsid w:val="00152FC5"/>
    <w:rsid w:val="001532E8"/>
    <w:rsid w:val="00153BB6"/>
    <w:rsid w:val="00153DD0"/>
    <w:rsid w:val="00154267"/>
    <w:rsid w:val="001544AB"/>
    <w:rsid w:val="00154770"/>
    <w:rsid w:val="00154DBE"/>
    <w:rsid w:val="00155491"/>
    <w:rsid w:val="00155667"/>
    <w:rsid w:val="001558E1"/>
    <w:rsid w:val="00155A0F"/>
    <w:rsid w:val="00155EA7"/>
    <w:rsid w:val="0015605F"/>
    <w:rsid w:val="001568AC"/>
    <w:rsid w:val="00156A63"/>
    <w:rsid w:val="00156E41"/>
    <w:rsid w:val="00157056"/>
    <w:rsid w:val="001571A3"/>
    <w:rsid w:val="001571B3"/>
    <w:rsid w:val="001578EC"/>
    <w:rsid w:val="00157936"/>
    <w:rsid w:val="00157D2B"/>
    <w:rsid w:val="00157DF9"/>
    <w:rsid w:val="0016003E"/>
    <w:rsid w:val="00160159"/>
    <w:rsid w:val="00160195"/>
    <w:rsid w:val="001601E4"/>
    <w:rsid w:val="001604F4"/>
    <w:rsid w:val="001606CC"/>
    <w:rsid w:val="00160867"/>
    <w:rsid w:val="00160EEB"/>
    <w:rsid w:val="0016190F"/>
    <w:rsid w:val="00161B13"/>
    <w:rsid w:val="00161F7A"/>
    <w:rsid w:val="00161FB2"/>
    <w:rsid w:val="00162146"/>
    <w:rsid w:val="00162568"/>
    <w:rsid w:val="00162664"/>
    <w:rsid w:val="00162B21"/>
    <w:rsid w:val="00162B40"/>
    <w:rsid w:val="00162CBC"/>
    <w:rsid w:val="00162FF4"/>
    <w:rsid w:val="0016324E"/>
    <w:rsid w:val="00163285"/>
    <w:rsid w:val="001633F0"/>
    <w:rsid w:val="001636F8"/>
    <w:rsid w:val="00163C02"/>
    <w:rsid w:val="00163CB1"/>
    <w:rsid w:val="00163EA7"/>
    <w:rsid w:val="00163F2D"/>
    <w:rsid w:val="00163F67"/>
    <w:rsid w:val="0016420F"/>
    <w:rsid w:val="00164C65"/>
    <w:rsid w:val="00164E9F"/>
    <w:rsid w:val="00164F64"/>
    <w:rsid w:val="0016511D"/>
    <w:rsid w:val="00165214"/>
    <w:rsid w:val="0016542E"/>
    <w:rsid w:val="0016551C"/>
    <w:rsid w:val="00165741"/>
    <w:rsid w:val="00165ACC"/>
    <w:rsid w:val="00165EF6"/>
    <w:rsid w:val="0016616D"/>
    <w:rsid w:val="001661CE"/>
    <w:rsid w:val="001663EF"/>
    <w:rsid w:val="00166494"/>
    <w:rsid w:val="00166B2C"/>
    <w:rsid w:val="00166EF6"/>
    <w:rsid w:val="001675F3"/>
    <w:rsid w:val="00167694"/>
    <w:rsid w:val="0016791D"/>
    <w:rsid w:val="00167BD2"/>
    <w:rsid w:val="00167BF1"/>
    <w:rsid w:val="00167CBA"/>
    <w:rsid w:val="00167CC7"/>
    <w:rsid w:val="00167D25"/>
    <w:rsid w:val="00167ECF"/>
    <w:rsid w:val="00167EE6"/>
    <w:rsid w:val="00167FD6"/>
    <w:rsid w:val="00170353"/>
    <w:rsid w:val="00170431"/>
    <w:rsid w:val="00170677"/>
    <w:rsid w:val="00170D23"/>
    <w:rsid w:val="00170E67"/>
    <w:rsid w:val="00170F15"/>
    <w:rsid w:val="00170FE8"/>
    <w:rsid w:val="0017129B"/>
    <w:rsid w:val="00171621"/>
    <w:rsid w:val="0017179A"/>
    <w:rsid w:val="00171938"/>
    <w:rsid w:val="00171B3A"/>
    <w:rsid w:val="00172138"/>
    <w:rsid w:val="00172186"/>
    <w:rsid w:val="001724B4"/>
    <w:rsid w:val="001724F8"/>
    <w:rsid w:val="00173293"/>
    <w:rsid w:val="0017369E"/>
    <w:rsid w:val="0017398B"/>
    <w:rsid w:val="001739EB"/>
    <w:rsid w:val="00173AC9"/>
    <w:rsid w:val="00173EB7"/>
    <w:rsid w:val="00174C7C"/>
    <w:rsid w:val="00174FF6"/>
    <w:rsid w:val="001750BE"/>
    <w:rsid w:val="00175268"/>
    <w:rsid w:val="0017546F"/>
    <w:rsid w:val="00175518"/>
    <w:rsid w:val="001758A9"/>
    <w:rsid w:val="00175A82"/>
    <w:rsid w:val="00175E0C"/>
    <w:rsid w:val="00176360"/>
    <w:rsid w:val="00176BCC"/>
    <w:rsid w:val="0017761A"/>
    <w:rsid w:val="0017762C"/>
    <w:rsid w:val="0017763F"/>
    <w:rsid w:val="001776A5"/>
    <w:rsid w:val="00177730"/>
    <w:rsid w:val="00177906"/>
    <w:rsid w:val="0017790E"/>
    <w:rsid w:val="00177DC9"/>
    <w:rsid w:val="00177E76"/>
    <w:rsid w:val="00177F7D"/>
    <w:rsid w:val="0018020F"/>
    <w:rsid w:val="001803F1"/>
    <w:rsid w:val="001804A8"/>
    <w:rsid w:val="0018082B"/>
    <w:rsid w:val="001808A1"/>
    <w:rsid w:val="00180A91"/>
    <w:rsid w:val="00180C99"/>
    <w:rsid w:val="00180F51"/>
    <w:rsid w:val="00181291"/>
    <w:rsid w:val="001813F2"/>
    <w:rsid w:val="001813FB"/>
    <w:rsid w:val="00181F74"/>
    <w:rsid w:val="0018298E"/>
    <w:rsid w:val="00182DA9"/>
    <w:rsid w:val="00182E67"/>
    <w:rsid w:val="00182FF2"/>
    <w:rsid w:val="001831CB"/>
    <w:rsid w:val="0018329D"/>
    <w:rsid w:val="00183353"/>
    <w:rsid w:val="00183A06"/>
    <w:rsid w:val="00183F76"/>
    <w:rsid w:val="00183FFE"/>
    <w:rsid w:val="0018460C"/>
    <w:rsid w:val="0018466B"/>
    <w:rsid w:val="00184848"/>
    <w:rsid w:val="0018486E"/>
    <w:rsid w:val="001848E3"/>
    <w:rsid w:val="0018517E"/>
    <w:rsid w:val="0018518B"/>
    <w:rsid w:val="00185351"/>
    <w:rsid w:val="001859A7"/>
    <w:rsid w:val="00186483"/>
    <w:rsid w:val="001869B8"/>
    <w:rsid w:val="00186D95"/>
    <w:rsid w:val="00187039"/>
    <w:rsid w:val="0018710A"/>
    <w:rsid w:val="00187158"/>
    <w:rsid w:val="00187322"/>
    <w:rsid w:val="00187345"/>
    <w:rsid w:val="001875C7"/>
    <w:rsid w:val="00187619"/>
    <w:rsid w:val="00187B36"/>
    <w:rsid w:val="001900AF"/>
    <w:rsid w:val="00190293"/>
    <w:rsid w:val="001909D4"/>
    <w:rsid w:val="00190CA6"/>
    <w:rsid w:val="001911D5"/>
    <w:rsid w:val="0019146C"/>
    <w:rsid w:val="001916E4"/>
    <w:rsid w:val="0019178D"/>
    <w:rsid w:val="00191F06"/>
    <w:rsid w:val="001926D9"/>
    <w:rsid w:val="0019283E"/>
    <w:rsid w:val="00192883"/>
    <w:rsid w:val="0019289D"/>
    <w:rsid w:val="00193BB4"/>
    <w:rsid w:val="00193CB4"/>
    <w:rsid w:val="00194094"/>
    <w:rsid w:val="00194CD6"/>
    <w:rsid w:val="00194CDA"/>
    <w:rsid w:val="00194D99"/>
    <w:rsid w:val="001957C8"/>
    <w:rsid w:val="001958F2"/>
    <w:rsid w:val="001964FA"/>
    <w:rsid w:val="00196AD7"/>
    <w:rsid w:val="00196AFF"/>
    <w:rsid w:val="00196B69"/>
    <w:rsid w:val="00196C6D"/>
    <w:rsid w:val="00196F64"/>
    <w:rsid w:val="00196F87"/>
    <w:rsid w:val="00197200"/>
    <w:rsid w:val="001976C3"/>
    <w:rsid w:val="001979D2"/>
    <w:rsid w:val="001A0164"/>
    <w:rsid w:val="001A0467"/>
    <w:rsid w:val="001A063C"/>
    <w:rsid w:val="001A07F2"/>
    <w:rsid w:val="001A0904"/>
    <w:rsid w:val="001A0DE9"/>
    <w:rsid w:val="001A0E89"/>
    <w:rsid w:val="001A1197"/>
    <w:rsid w:val="001A11A1"/>
    <w:rsid w:val="001A15D1"/>
    <w:rsid w:val="001A17F2"/>
    <w:rsid w:val="001A184E"/>
    <w:rsid w:val="001A1DF6"/>
    <w:rsid w:val="001A1E82"/>
    <w:rsid w:val="001A2024"/>
    <w:rsid w:val="001A224E"/>
    <w:rsid w:val="001A2303"/>
    <w:rsid w:val="001A2332"/>
    <w:rsid w:val="001A25C6"/>
    <w:rsid w:val="001A28A3"/>
    <w:rsid w:val="001A2E9C"/>
    <w:rsid w:val="001A34FF"/>
    <w:rsid w:val="001A36CD"/>
    <w:rsid w:val="001A3779"/>
    <w:rsid w:val="001A3880"/>
    <w:rsid w:val="001A3AAB"/>
    <w:rsid w:val="001A3DB3"/>
    <w:rsid w:val="001A3EFB"/>
    <w:rsid w:val="001A3F99"/>
    <w:rsid w:val="001A404B"/>
    <w:rsid w:val="001A410A"/>
    <w:rsid w:val="001A4CFB"/>
    <w:rsid w:val="001A4D64"/>
    <w:rsid w:val="001A4F99"/>
    <w:rsid w:val="001A50A8"/>
    <w:rsid w:val="001A5221"/>
    <w:rsid w:val="001A53DF"/>
    <w:rsid w:val="001A5513"/>
    <w:rsid w:val="001A5630"/>
    <w:rsid w:val="001A565A"/>
    <w:rsid w:val="001A5DD7"/>
    <w:rsid w:val="001A5ED4"/>
    <w:rsid w:val="001A62E9"/>
    <w:rsid w:val="001A6834"/>
    <w:rsid w:val="001A693A"/>
    <w:rsid w:val="001A6A5E"/>
    <w:rsid w:val="001A6D16"/>
    <w:rsid w:val="001A6D1C"/>
    <w:rsid w:val="001A6DB4"/>
    <w:rsid w:val="001A7017"/>
    <w:rsid w:val="001A70FE"/>
    <w:rsid w:val="001A7378"/>
    <w:rsid w:val="001A7501"/>
    <w:rsid w:val="001A7550"/>
    <w:rsid w:val="001A7774"/>
    <w:rsid w:val="001A7790"/>
    <w:rsid w:val="001A7A1A"/>
    <w:rsid w:val="001A7DBC"/>
    <w:rsid w:val="001A7FCF"/>
    <w:rsid w:val="001B0386"/>
    <w:rsid w:val="001B04CB"/>
    <w:rsid w:val="001B07AC"/>
    <w:rsid w:val="001B082F"/>
    <w:rsid w:val="001B0B6E"/>
    <w:rsid w:val="001B0CC0"/>
    <w:rsid w:val="001B0FC5"/>
    <w:rsid w:val="001B1242"/>
    <w:rsid w:val="001B1434"/>
    <w:rsid w:val="001B186C"/>
    <w:rsid w:val="001B1972"/>
    <w:rsid w:val="001B2315"/>
    <w:rsid w:val="001B25F1"/>
    <w:rsid w:val="001B292A"/>
    <w:rsid w:val="001B2A16"/>
    <w:rsid w:val="001B2AF3"/>
    <w:rsid w:val="001B2C7D"/>
    <w:rsid w:val="001B2E95"/>
    <w:rsid w:val="001B30C4"/>
    <w:rsid w:val="001B42F1"/>
    <w:rsid w:val="001B46A3"/>
    <w:rsid w:val="001B49C5"/>
    <w:rsid w:val="001B4A5C"/>
    <w:rsid w:val="001B4A9D"/>
    <w:rsid w:val="001B4B09"/>
    <w:rsid w:val="001B4BC2"/>
    <w:rsid w:val="001B517F"/>
    <w:rsid w:val="001B5C19"/>
    <w:rsid w:val="001B5E55"/>
    <w:rsid w:val="001B5EBD"/>
    <w:rsid w:val="001B638E"/>
    <w:rsid w:val="001B6D8C"/>
    <w:rsid w:val="001B7175"/>
    <w:rsid w:val="001B73E9"/>
    <w:rsid w:val="001B753A"/>
    <w:rsid w:val="001B7A11"/>
    <w:rsid w:val="001B7AD6"/>
    <w:rsid w:val="001B7F19"/>
    <w:rsid w:val="001B7F51"/>
    <w:rsid w:val="001B7F6D"/>
    <w:rsid w:val="001C00BC"/>
    <w:rsid w:val="001C010B"/>
    <w:rsid w:val="001C01C8"/>
    <w:rsid w:val="001C0301"/>
    <w:rsid w:val="001C0C39"/>
    <w:rsid w:val="001C0D0B"/>
    <w:rsid w:val="001C11C2"/>
    <w:rsid w:val="001C12A1"/>
    <w:rsid w:val="001C159B"/>
    <w:rsid w:val="001C169D"/>
    <w:rsid w:val="001C1727"/>
    <w:rsid w:val="001C1B4A"/>
    <w:rsid w:val="001C20FA"/>
    <w:rsid w:val="001C22D2"/>
    <w:rsid w:val="001C254E"/>
    <w:rsid w:val="001C268E"/>
    <w:rsid w:val="001C278B"/>
    <w:rsid w:val="001C2F72"/>
    <w:rsid w:val="001C3826"/>
    <w:rsid w:val="001C3AE7"/>
    <w:rsid w:val="001C3B30"/>
    <w:rsid w:val="001C3DD1"/>
    <w:rsid w:val="001C3EF2"/>
    <w:rsid w:val="001C3F84"/>
    <w:rsid w:val="001C470A"/>
    <w:rsid w:val="001C5046"/>
    <w:rsid w:val="001C5099"/>
    <w:rsid w:val="001C54B2"/>
    <w:rsid w:val="001C55AE"/>
    <w:rsid w:val="001C5DD4"/>
    <w:rsid w:val="001C5F58"/>
    <w:rsid w:val="001C6214"/>
    <w:rsid w:val="001C704F"/>
    <w:rsid w:val="001C7626"/>
    <w:rsid w:val="001C763C"/>
    <w:rsid w:val="001C77CC"/>
    <w:rsid w:val="001C78D1"/>
    <w:rsid w:val="001C7DCC"/>
    <w:rsid w:val="001C7E89"/>
    <w:rsid w:val="001D01C4"/>
    <w:rsid w:val="001D056F"/>
    <w:rsid w:val="001D0654"/>
    <w:rsid w:val="001D18C7"/>
    <w:rsid w:val="001D1A19"/>
    <w:rsid w:val="001D1ED1"/>
    <w:rsid w:val="001D1F50"/>
    <w:rsid w:val="001D1FBC"/>
    <w:rsid w:val="001D24BE"/>
    <w:rsid w:val="001D2774"/>
    <w:rsid w:val="001D295E"/>
    <w:rsid w:val="001D2B6F"/>
    <w:rsid w:val="001D2D2F"/>
    <w:rsid w:val="001D2DEF"/>
    <w:rsid w:val="001D2E23"/>
    <w:rsid w:val="001D3497"/>
    <w:rsid w:val="001D34E6"/>
    <w:rsid w:val="001D361F"/>
    <w:rsid w:val="001D37F3"/>
    <w:rsid w:val="001D39CF"/>
    <w:rsid w:val="001D3A09"/>
    <w:rsid w:val="001D3E14"/>
    <w:rsid w:val="001D4239"/>
    <w:rsid w:val="001D4266"/>
    <w:rsid w:val="001D495B"/>
    <w:rsid w:val="001D562F"/>
    <w:rsid w:val="001D5916"/>
    <w:rsid w:val="001D5ED4"/>
    <w:rsid w:val="001D5FCD"/>
    <w:rsid w:val="001D68CB"/>
    <w:rsid w:val="001D695F"/>
    <w:rsid w:val="001D6C0F"/>
    <w:rsid w:val="001D7225"/>
    <w:rsid w:val="001D735A"/>
    <w:rsid w:val="001D7490"/>
    <w:rsid w:val="001D7780"/>
    <w:rsid w:val="001D78A3"/>
    <w:rsid w:val="001D7A4E"/>
    <w:rsid w:val="001D7ACB"/>
    <w:rsid w:val="001D7EA7"/>
    <w:rsid w:val="001D7F94"/>
    <w:rsid w:val="001E0588"/>
    <w:rsid w:val="001E05E5"/>
    <w:rsid w:val="001E0B54"/>
    <w:rsid w:val="001E1304"/>
    <w:rsid w:val="001E1826"/>
    <w:rsid w:val="001E196E"/>
    <w:rsid w:val="001E1B5C"/>
    <w:rsid w:val="001E1E4A"/>
    <w:rsid w:val="001E2000"/>
    <w:rsid w:val="001E203D"/>
    <w:rsid w:val="001E212A"/>
    <w:rsid w:val="001E21D2"/>
    <w:rsid w:val="001E2575"/>
    <w:rsid w:val="001E29E2"/>
    <w:rsid w:val="001E2C65"/>
    <w:rsid w:val="001E2E22"/>
    <w:rsid w:val="001E2FA7"/>
    <w:rsid w:val="001E310D"/>
    <w:rsid w:val="001E34B0"/>
    <w:rsid w:val="001E3D39"/>
    <w:rsid w:val="001E4084"/>
    <w:rsid w:val="001E4430"/>
    <w:rsid w:val="001E46A9"/>
    <w:rsid w:val="001E478B"/>
    <w:rsid w:val="001E48CC"/>
    <w:rsid w:val="001E4BB2"/>
    <w:rsid w:val="001E4DDA"/>
    <w:rsid w:val="001E5011"/>
    <w:rsid w:val="001E542A"/>
    <w:rsid w:val="001E574D"/>
    <w:rsid w:val="001E590B"/>
    <w:rsid w:val="001E597B"/>
    <w:rsid w:val="001E5A26"/>
    <w:rsid w:val="001E5C36"/>
    <w:rsid w:val="001E5DF2"/>
    <w:rsid w:val="001E5F0E"/>
    <w:rsid w:val="001E617C"/>
    <w:rsid w:val="001E621C"/>
    <w:rsid w:val="001E639B"/>
    <w:rsid w:val="001E665E"/>
    <w:rsid w:val="001E66BF"/>
    <w:rsid w:val="001E7174"/>
    <w:rsid w:val="001E7373"/>
    <w:rsid w:val="001E7500"/>
    <w:rsid w:val="001E7591"/>
    <w:rsid w:val="001F0582"/>
    <w:rsid w:val="001F0756"/>
    <w:rsid w:val="001F07AC"/>
    <w:rsid w:val="001F07BB"/>
    <w:rsid w:val="001F0985"/>
    <w:rsid w:val="001F0B2C"/>
    <w:rsid w:val="001F0BE7"/>
    <w:rsid w:val="001F10D8"/>
    <w:rsid w:val="001F1110"/>
    <w:rsid w:val="001F1210"/>
    <w:rsid w:val="001F1568"/>
    <w:rsid w:val="001F16AD"/>
    <w:rsid w:val="001F16FB"/>
    <w:rsid w:val="001F1855"/>
    <w:rsid w:val="001F18DD"/>
    <w:rsid w:val="001F1B4D"/>
    <w:rsid w:val="001F1CE2"/>
    <w:rsid w:val="001F1D1D"/>
    <w:rsid w:val="001F1DD1"/>
    <w:rsid w:val="001F272B"/>
    <w:rsid w:val="001F28DB"/>
    <w:rsid w:val="001F2F4A"/>
    <w:rsid w:val="001F32C3"/>
    <w:rsid w:val="001F37B9"/>
    <w:rsid w:val="001F418F"/>
    <w:rsid w:val="001F427E"/>
    <w:rsid w:val="001F4810"/>
    <w:rsid w:val="001F4BBA"/>
    <w:rsid w:val="001F4D16"/>
    <w:rsid w:val="001F4D33"/>
    <w:rsid w:val="001F4FF3"/>
    <w:rsid w:val="001F59B0"/>
    <w:rsid w:val="001F5BD2"/>
    <w:rsid w:val="001F6B20"/>
    <w:rsid w:val="001F6F53"/>
    <w:rsid w:val="001F7563"/>
    <w:rsid w:val="001F777C"/>
    <w:rsid w:val="001F7A52"/>
    <w:rsid w:val="001F7F2C"/>
    <w:rsid w:val="001F7FAB"/>
    <w:rsid w:val="00200900"/>
    <w:rsid w:val="00200CEF"/>
    <w:rsid w:val="00200E06"/>
    <w:rsid w:val="00200E82"/>
    <w:rsid w:val="00200EC6"/>
    <w:rsid w:val="00201138"/>
    <w:rsid w:val="002013B0"/>
    <w:rsid w:val="0020148C"/>
    <w:rsid w:val="00201BA0"/>
    <w:rsid w:val="00201C97"/>
    <w:rsid w:val="00201D91"/>
    <w:rsid w:val="00201E08"/>
    <w:rsid w:val="00201EE7"/>
    <w:rsid w:val="00201F69"/>
    <w:rsid w:val="002025D5"/>
    <w:rsid w:val="0020273E"/>
    <w:rsid w:val="00202888"/>
    <w:rsid w:val="00202B28"/>
    <w:rsid w:val="00202EEF"/>
    <w:rsid w:val="002031AC"/>
    <w:rsid w:val="002031CD"/>
    <w:rsid w:val="002031F0"/>
    <w:rsid w:val="002035AE"/>
    <w:rsid w:val="00203718"/>
    <w:rsid w:val="00203B97"/>
    <w:rsid w:val="00203CB5"/>
    <w:rsid w:val="00204098"/>
    <w:rsid w:val="0020449E"/>
    <w:rsid w:val="00204E81"/>
    <w:rsid w:val="0020502E"/>
    <w:rsid w:val="002052CE"/>
    <w:rsid w:val="00205959"/>
    <w:rsid w:val="00205C78"/>
    <w:rsid w:val="00206114"/>
    <w:rsid w:val="002066D8"/>
    <w:rsid w:val="0020682A"/>
    <w:rsid w:val="00206836"/>
    <w:rsid w:val="00206902"/>
    <w:rsid w:val="00206AC6"/>
    <w:rsid w:val="00206D51"/>
    <w:rsid w:val="00206F5A"/>
    <w:rsid w:val="00207005"/>
    <w:rsid w:val="0020712E"/>
    <w:rsid w:val="00207356"/>
    <w:rsid w:val="0020740C"/>
    <w:rsid w:val="002074DD"/>
    <w:rsid w:val="002078E1"/>
    <w:rsid w:val="002079B8"/>
    <w:rsid w:val="00207BD1"/>
    <w:rsid w:val="00207BF6"/>
    <w:rsid w:val="00207E7C"/>
    <w:rsid w:val="00210475"/>
    <w:rsid w:val="002105A6"/>
    <w:rsid w:val="002106BB"/>
    <w:rsid w:val="00210EA8"/>
    <w:rsid w:val="0021108E"/>
    <w:rsid w:val="0021113B"/>
    <w:rsid w:val="0021119F"/>
    <w:rsid w:val="00211280"/>
    <w:rsid w:val="0021128A"/>
    <w:rsid w:val="002115E8"/>
    <w:rsid w:val="002116E3"/>
    <w:rsid w:val="00211719"/>
    <w:rsid w:val="00211A25"/>
    <w:rsid w:val="00211F66"/>
    <w:rsid w:val="00212026"/>
    <w:rsid w:val="002122DF"/>
    <w:rsid w:val="0021245F"/>
    <w:rsid w:val="002127AE"/>
    <w:rsid w:val="002128CF"/>
    <w:rsid w:val="00213002"/>
    <w:rsid w:val="00213E28"/>
    <w:rsid w:val="00214626"/>
    <w:rsid w:val="0021525D"/>
    <w:rsid w:val="00215363"/>
    <w:rsid w:val="00215813"/>
    <w:rsid w:val="00215866"/>
    <w:rsid w:val="00215A73"/>
    <w:rsid w:val="00215C02"/>
    <w:rsid w:val="00215DB1"/>
    <w:rsid w:val="00215DC0"/>
    <w:rsid w:val="00215FA0"/>
    <w:rsid w:val="00216019"/>
    <w:rsid w:val="002165D2"/>
    <w:rsid w:val="00216784"/>
    <w:rsid w:val="00216829"/>
    <w:rsid w:val="0021728B"/>
    <w:rsid w:val="002177C3"/>
    <w:rsid w:val="002178C6"/>
    <w:rsid w:val="00217D75"/>
    <w:rsid w:val="0022033D"/>
    <w:rsid w:val="0022083C"/>
    <w:rsid w:val="00220983"/>
    <w:rsid w:val="002209D8"/>
    <w:rsid w:val="002209E0"/>
    <w:rsid w:val="00220A7B"/>
    <w:rsid w:val="00220BE2"/>
    <w:rsid w:val="0022134D"/>
    <w:rsid w:val="00221800"/>
    <w:rsid w:val="00221894"/>
    <w:rsid w:val="0022206E"/>
    <w:rsid w:val="00222250"/>
    <w:rsid w:val="002226D2"/>
    <w:rsid w:val="00222C50"/>
    <w:rsid w:val="00222D99"/>
    <w:rsid w:val="002235C9"/>
    <w:rsid w:val="00223658"/>
    <w:rsid w:val="0022375D"/>
    <w:rsid w:val="002237DF"/>
    <w:rsid w:val="00223AEA"/>
    <w:rsid w:val="00223C29"/>
    <w:rsid w:val="00223C49"/>
    <w:rsid w:val="00223FCA"/>
    <w:rsid w:val="00224390"/>
    <w:rsid w:val="00224551"/>
    <w:rsid w:val="00224769"/>
    <w:rsid w:val="002248DD"/>
    <w:rsid w:val="00224FB0"/>
    <w:rsid w:val="00225773"/>
    <w:rsid w:val="002258C7"/>
    <w:rsid w:val="00225B14"/>
    <w:rsid w:val="00225E22"/>
    <w:rsid w:val="00225E91"/>
    <w:rsid w:val="00225F2B"/>
    <w:rsid w:val="002263F2"/>
    <w:rsid w:val="002264E0"/>
    <w:rsid w:val="002265CE"/>
    <w:rsid w:val="002266C4"/>
    <w:rsid w:val="0022694E"/>
    <w:rsid w:val="00226F6F"/>
    <w:rsid w:val="00227082"/>
    <w:rsid w:val="00227285"/>
    <w:rsid w:val="0022777B"/>
    <w:rsid w:val="0022784A"/>
    <w:rsid w:val="0022790C"/>
    <w:rsid w:val="00227ACA"/>
    <w:rsid w:val="00227C0B"/>
    <w:rsid w:val="00227D74"/>
    <w:rsid w:val="00227D8E"/>
    <w:rsid w:val="00230104"/>
    <w:rsid w:val="0023046A"/>
    <w:rsid w:val="0023048C"/>
    <w:rsid w:val="00230722"/>
    <w:rsid w:val="00230862"/>
    <w:rsid w:val="00230CD2"/>
    <w:rsid w:val="00230CED"/>
    <w:rsid w:val="002312D2"/>
    <w:rsid w:val="002313CD"/>
    <w:rsid w:val="00231CF6"/>
    <w:rsid w:val="0023209B"/>
    <w:rsid w:val="002323BD"/>
    <w:rsid w:val="00232822"/>
    <w:rsid w:val="00232A88"/>
    <w:rsid w:val="00232E1E"/>
    <w:rsid w:val="00232E65"/>
    <w:rsid w:val="00233533"/>
    <w:rsid w:val="002349A3"/>
    <w:rsid w:val="00234A12"/>
    <w:rsid w:val="002350FD"/>
    <w:rsid w:val="00235530"/>
    <w:rsid w:val="0023586C"/>
    <w:rsid w:val="00236183"/>
    <w:rsid w:val="002361D4"/>
    <w:rsid w:val="002364EB"/>
    <w:rsid w:val="0023681D"/>
    <w:rsid w:val="00236879"/>
    <w:rsid w:val="00236B5E"/>
    <w:rsid w:val="00237133"/>
    <w:rsid w:val="002373B3"/>
    <w:rsid w:val="00237444"/>
    <w:rsid w:val="00237F29"/>
    <w:rsid w:val="00237FD4"/>
    <w:rsid w:val="00240111"/>
    <w:rsid w:val="002406CA"/>
    <w:rsid w:val="002408C1"/>
    <w:rsid w:val="002409FC"/>
    <w:rsid w:val="00240A97"/>
    <w:rsid w:val="00240AB0"/>
    <w:rsid w:val="00240DE0"/>
    <w:rsid w:val="00240E2A"/>
    <w:rsid w:val="00240EA9"/>
    <w:rsid w:val="002410E2"/>
    <w:rsid w:val="002411F7"/>
    <w:rsid w:val="00241ABC"/>
    <w:rsid w:val="00241D74"/>
    <w:rsid w:val="00242836"/>
    <w:rsid w:val="0024284E"/>
    <w:rsid w:val="00242F8B"/>
    <w:rsid w:val="0024317D"/>
    <w:rsid w:val="00243544"/>
    <w:rsid w:val="00243C22"/>
    <w:rsid w:val="002444B0"/>
    <w:rsid w:val="00244FAC"/>
    <w:rsid w:val="002455B2"/>
    <w:rsid w:val="00245891"/>
    <w:rsid w:val="00245DCE"/>
    <w:rsid w:val="00245DEA"/>
    <w:rsid w:val="00245F50"/>
    <w:rsid w:val="00246242"/>
    <w:rsid w:val="002463C0"/>
    <w:rsid w:val="002465CB"/>
    <w:rsid w:val="002468CE"/>
    <w:rsid w:val="00246939"/>
    <w:rsid w:val="00246C1F"/>
    <w:rsid w:val="00246D07"/>
    <w:rsid w:val="00246D2E"/>
    <w:rsid w:val="00246F94"/>
    <w:rsid w:val="00246FFC"/>
    <w:rsid w:val="00247083"/>
    <w:rsid w:val="0024756B"/>
    <w:rsid w:val="0024775C"/>
    <w:rsid w:val="00247F0F"/>
    <w:rsid w:val="00250050"/>
    <w:rsid w:val="00250684"/>
    <w:rsid w:val="00250723"/>
    <w:rsid w:val="0025087C"/>
    <w:rsid w:val="00250D29"/>
    <w:rsid w:val="00250FE4"/>
    <w:rsid w:val="00251136"/>
    <w:rsid w:val="0025133C"/>
    <w:rsid w:val="00251402"/>
    <w:rsid w:val="00251669"/>
    <w:rsid w:val="00251954"/>
    <w:rsid w:val="00251BB7"/>
    <w:rsid w:val="00251F90"/>
    <w:rsid w:val="00252011"/>
    <w:rsid w:val="0025213A"/>
    <w:rsid w:val="00252672"/>
    <w:rsid w:val="00252BF6"/>
    <w:rsid w:val="002532DB"/>
    <w:rsid w:val="00254232"/>
    <w:rsid w:val="00254437"/>
    <w:rsid w:val="002544F3"/>
    <w:rsid w:val="00254620"/>
    <w:rsid w:val="0025491D"/>
    <w:rsid w:val="00254D0D"/>
    <w:rsid w:val="00254EEA"/>
    <w:rsid w:val="00255197"/>
    <w:rsid w:val="0025543C"/>
    <w:rsid w:val="00255610"/>
    <w:rsid w:val="00255ACE"/>
    <w:rsid w:val="00255B57"/>
    <w:rsid w:val="00255C9F"/>
    <w:rsid w:val="00256314"/>
    <w:rsid w:val="00256479"/>
    <w:rsid w:val="00256568"/>
    <w:rsid w:val="00256ABD"/>
    <w:rsid w:val="00256B61"/>
    <w:rsid w:val="00257158"/>
    <w:rsid w:val="002573CD"/>
    <w:rsid w:val="00257678"/>
    <w:rsid w:val="002577FE"/>
    <w:rsid w:val="002578FF"/>
    <w:rsid w:val="002600AA"/>
    <w:rsid w:val="002600DD"/>
    <w:rsid w:val="00260139"/>
    <w:rsid w:val="00260477"/>
    <w:rsid w:val="002606CE"/>
    <w:rsid w:val="00260D5B"/>
    <w:rsid w:val="00260EAF"/>
    <w:rsid w:val="00261108"/>
    <w:rsid w:val="00261130"/>
    <w:rsid w:val="002617F2"/>
    <w:rsid w:val="00261895"/>
    <w:rsid w:val="00261B73"/>
    <w:rsid w:val="00262316"/>
    <w:rsid w:val="00262BE3"/>
    <w:rsid w:val="00262C36"/>
    <w:rsid w:val="00262D23"/>
    <w:rsid w:val="00263219"/>
    <w:rsid w:val="002634DD"/>
    <w:rsid w:val="00263898"/>
    <w:rsid w:val="0026398B"/>
    <w:rsid w:val="00263AD6"/>
    <w:rsid w:val="00263FAD"/>
    <w:rsid w:val="002643ED"/>
    <w:rsid w:val="00264C41"/>
    <w:rsid w:val="00264E86"/>
    <w:rsid w:val="00265495"/>
    <w:rsid w:val="002654C3"/>
    <w:rsid w:val="00265B61"/>
    <w:rsid w:val="00265D8B"/>
    <w:rsid w:val="00265E42"/>
    <w:rsid w:val="002664E4"/>
    <w:rsid w:val="00266B7B"/>
    <w:rsid w:val="00266B8A"/>
    <w:rsid w:val="00266D25"/>
    <w:rsid w:val="0026737C"/>
    <w:rsid w:val="0026771F"/>
    <w:rsid w:val="00267B5D"/>
    <w:rsid w:val="00267C9F"/>
    <w:rsid w:val="00270083"/>
    <w:rsid w:val="002701BD"/>
    <w:rsid w:val="002705B6"/>
    <w:rsid w:val="00270768"/>
    <w:rsid w:val="00270B2B"/>
    <w:rsid w:val="00270CB1"/>
    <w:rsid w:val="00270F26"/>
    <w:rsid w:val="0027109D"/>
    <w:rsid w:val="00271212"/>
    <w:rsid w:val="002719C6"/>
    <w:rsid w:val="00272076"/>
    <w:rsid w:val="0027233D"/>
    <w:rsid w:val="002723B7"/>
    <w:rsid w:val="00272444"/>
    <w:rsid w:val="002725C2"/>
    <w:rsid w:val="0027265A"/>
    <w:rsid w:val="00272953"/>
    <w:rsid w:val="00272997"/>
    <w:rsid w:val="002729E8"/>
    <w:rsid w:val="00272D20"/>
    <w:rsid w:val="00272DD3"/>
    <w:rsid w:val="00272FF2"/>
    <w:rsid w:val="002732A8"/>
    <w:rsid w:val="00273592"/>
    <w:rsid w:val="00273C3F"/>
    <w:rsid w:val="00273CCC"/>
    <w:rsid w:val="00273D4F"/>
    <w:rsid w:val="00273FE7"/>
    <w:rsid w:val="00274049"/>
    <w:rsid w:val="00274562"/>
    <w:rsid w:val="002747DF"/>
    <w:rsid w:val="00274BD0"/>
    <w:rsid w:val="00274BE3"/>
    <w:rsid w:val="00274C2A"/>
    <w:rsid w:val="00275082"/>
    <w:rsid w:val="00275360"/>
    <w:rsid w:val="00275713"/>
    <w:rsid w:val="00275840"/>
    <w:rsid w:val="0027598A"/>
    <w:rsid w:val="00275DFE"/>
    <w:rsid w:val="00275E86"/>
    <w:rsid w:val="002764E8"/>
    <w:rsid w:val="0027653B"/>
    <w:rsid w:val="0027681B"/>
    <w:rsid w:val="00276A02"/>
    <w:rsid w:val="00276E4B"/>
    <w:rsid w:val="00277029"/>
    <w:rsid w:val="0027718B"/>
    <w:rsid w:val="002771D3"/>
    <w:rsid w:val="00277497"/>
    <w:rsid w:val="002777D0"/>
    <w:rsid w:val="002779E7"/>
    <w:rsid w:val="0028002C"/>
    <w:rsid w:val="00280040"/>
    <w:rsid w:val="00280089"/>
    <w:rsid w:val="002804A4"/>
    <w:rsid w:val="002804CF"/>
    <w:rsid w:val="002805A0"/>
    <w:rsid w:val="002805E6"/>
    <w:rsid w:val="002806B2"/>
    <w:rsid w:val="002806E8"/>
    <w:rsid w:val="00280798"/>
    <w:rsid w:val="00280844"/>
    <w:rsid w:val="00280890"/>
    <w:rsid w:val="00280DAB"/>
    <w:rsid w:val="002810EA"/>
    <w:rsid w:val="0028128F"/>
    <w:rsid w:val="00281920"/>
    <w:rsid w:val="00281AE8"/>
    <w:rsid w:val="00281B06"/>
    <w:rsid w:val="00281B90"/>
    <w:rsid w:val="00281BF1"/>
    <w:rsid w:val="00281E58"/>
    <w:rsid w:val="00281E9B"/>
    <w:rsid w:val="002820B8"/>
    <w:rsid w:val="002821A6"/>
    <w:rsid w:val="002823DD"/>
    <w:rsid w:val="00282C9F"/>
    <w:rsid w:val="00282E31"/>
    <w:rsid w:val="00282EF7"/>
    <w:rsid w:val="00283291"/>
    <w:rsid w:val="002832CB"/>
    <w:rsid w:val="0028344E"/>
    <w:rsid w:val="00283F0C"/>
    <w:rsid w:val="00284110"/>
    <w:rsid w:val="002844C5"/>
    <w:rsid w:val="002845B0"/>
    <w:rsid w:val="0028499A"/>
    <w:rsid w:val="002849DB"/>
    <w:rsid w:val="00285522"/>
    <w:rsid w:val="00285778"/>
    <w:rsid w:val="00285A7E"/>
    <w:rsid w:val="00285A9D"/>
    <w:rsid w:val="00285AEB"/>
    <w:rsid w:val="00285E67"/>
    <w:rsid w:val="00286028"/>
    <w:rsid w:val="00286154"/>
    <w:rsid w:val="0028651E"/>
    <w:rsid w:val="00286656"/>
    <w:rsid w:val="002866E8"/>
    <w:rsid w:val="00286721"/>
    <w:rsid w:val="00286A06"/>
    <w:rsid w:val="00286A5A"/>
    <w:rsid w:val="00286D4F"/>
    <w:rsid w:val="00286DA3"/>
    <w:rsid w:val="0028741E"/>
    <w:rsid w:val="00287458"/>
    <w:rsid w:val="00287500"/>
    <w:rsid w:val="00287516"/>
    <w:rsid w:val="002876F5"/>
    <w:rsid w:val="002877B1"/>
    <w:rsid w:val="002878EF"/>
    <w:rsid w:val="002879B9"/>
    <w:rsid w:val="00287B4A"/>
    <w:rsid w:val="00287DC2"/>
    <w:rsid w:val="00287E17"/>
    <w:rsid w:val="00287E1D"/>
    <w:rsid w:val="00287F0A"/>
    <w:rsid w:val="00290185"/>
    <w:rsid w:val="0029037B"/>
    <w:rsid w:val="002904E3"/>
    <w:rsid w:val="0029059D"/>
    <w:rsid w:val="00290686"/>
    <w:rsid w:val="002906FC"/>
    <w:rsid w:val="00290D0E"/>
    <w:rsid w:val="00290D5C"/>
    <w:rsid w:val="00290D5D"/>
    <w:rsid w:val="0029102A"/>
    <w:rsid w:val="002913C2"/>
    <w:rsid w:val="002917D3"/>
    <w:rsid w:val="002919B7"/>
    <w:rsid w:val="00291E0A"/>
    <w:rsid w:val="00291F88"/>
    <w:rsid w:val="002922A8"/>
    <w:rsid w:val="00292605"/>
    <w:rsid w:val="002926E3"/>
    <w:rsid w:val="00293632"/>
    <w:rsid w:val="0029384C"/>
    <w:rsid w:val="00293C67"/>
    <w:rsid w:val="00294600"/>
    <w:rsid w:val="00294880"/>
    <w:rsid w:val="00294975"/>
    <w:rsid w:val="00294D32"/>
    <w:rsid w:val="0029525A"/>
    <w:rsid w:val="00295CB6"/>
    <w:rsid w:val="00295F80"/>
    <w:rsid w:val="0029617F"/>
    <w:rsid w:val="00296BDA"/>
    <w:rsid w:val="00297396"/>
    <w:rsid w:val="00297405"/>
    <w:rsid w:val="0029774E"/>
    <w:rsid w:val="0029790A"/>
    <w:rsid w:val="002A0316"/>
    <w:rsid w:val="002A04A3"/>
    <w:rsid w:val="002A05D5"/>
    <w:rsid w:val="002A0E2F"/>
    <w:rsid w:val="002A0EB2"/>
    <w:rsid w:val="002A115C"/>
    <w:rsid w:val="002A1587"/>
    <w:rsid w:val="002A17A7"/>
    <w:rsid w:val="002A1C6B"/>
    <w:rsid w:val="002A28B7"/>
    <w:rsid w:val="002A2B7F"/>
    <w:rsid w:val="002A2C36"/>
    <w:rsid w:val="002A2EA6"/>
    <w:rsid w:val="002A3530"/>
    <w:rsid w:val="002A3EE7"/>
    <w:rsid w:val="002A4E9D"/>
    <w:rsid w:val="002A4F1E"/>
    <w:rsid w:val="002A5050"/>
    <w:rsid w:val="002A51C8"/>
    <w:rsid w:val="002A5566"/>
    <w:rsid w:val="002A563E"/>
    <w:rsid w:val="002A5909"/>
    <w:rsid w:val="002A5A1C"/>
    <w:rsid w:val="002A620E"/>
    <w:rsid w:val="002A6259"/>
    <w:rsid w:val="002A6285"/>
    <w:rsid w:val="002A64FC"/>
    <w:rsid w:val="002A6673"/>
    <w:rsid w:val="002A67E6"/>
    <w:rsid w:val="002A6C1B"/>
    <w:rsid w:val="002A6CBF"/>
    <w:rsid w:val="002A6CC9"/>
    <w:rsid w:val="002A6D9D"/>
    <w:rsid w:val="002A7765"/>
    <w:rsid w:val="002A7BFD"/>
    <w:rsid w:val="002B035D"/>
    <w:rsid w:val="002B07BE"/>
    <w:rsid w:val="002B085D"/>
    <w:rsid w:val="002B08BE"/>
    <w:rsid w:val="002B0907"/>
    <w:rsid w:val="002B0B89"/>
    <w:rsid w:val="002B11D9"/>
    <w:rsid w:val="002B1442"/>
    <w:rsid w:val="002B1576"/>
    <w:rsid w:val="002B2104"/>
    <w:rsid w:val="002B25D9"/>
    <w:rsid w:val="002B26FB"/>
    <w:rsid w:val="002B2B7B"/>
    <w:rsid w:val="002B2E85"/>
    <w:rsid w:val="002B2EF9"/>
    <w:rsid w:val="002B3067"/>
    <w:rsid w:val="002B3322"/>
    <w:rsid w:val="002B3ABB"/>
    <w:rsid w:val="002B3C09"/>
    <w:rsid w:val="002B43DC"/>
    <w:rsid w:val="002B461F"/>
    <w:rsid w:val="002B46DF"/>
    <w:rsid w:val="002B47CE"/>
    <w:rsid w:val="002B49FF"/>
    <w:rsid w:val="002B4DA5"/>
    <w:rsid w:val="002B4F1B"/>
    <w:rsid w:val="002B5203"/>
    <w:rsid w:val="002B526C"/>
    <w:rsid w:val="002B5399"/>
    <w:rsid w:val="002B53A1"/>
    <w:rsid w:val="002B5DD2"/>
    <w:rsid w:val="002B5E4E"/>
    <w:rsid w:val="002B5E7E"/>
    <w:rsid w:val="002B612C"/>
    <w:rsid w:val="002B6158"/>
    <w:rsid w:val="002B6243"/>
    <w:rsid w:val="002B65D8"/>
    <w:rsid w:val="002B668B"/>
    <w:rsid w:val="002B7071"/>
    <w:rsid w:val="002B761A"/>
    <w:rsid w:val="002B7765"/>
    <w:rsid w:val="002B797D"/>
    <w:rsid w:val="002B79E2"/>
    <w:rsid w:val="002B7A7B"/>
    <w:rsid w:val="002B7ABB"/>
    <w:rsid w:val="002B7B7D"/>
    <w:rsid w:val="002B7C7E"/>
    <w:rsid w:val="002B7FA0"/>
    <w:rsid w:val="002B7FC5"/>
    <w:rsid w:val="002C011A"/>
    <w:rsid w:val="002C06CB"/>
    <w:rsid w:val="002C0A33"/>
    <w:rsid w:val="002C0F44"/>
    <w:rsid w:val="002C1376"/>
    <w:rsid w:val="002C14B7"/>
    <w:rsid w:val="002C1585"/>
    <w:rsid w:val="002C1D08"/>
    <w:rsid w:val="002C2045"/>
    <w:rsid w:val="002C21D3"/>
    <w:rsid w:val="002C223F"/>
    <w:rsid w:val="002C2714"/>
    <w:rsid w:val="002C2799"/>
    <w:rsid w:val="002C27B3"/>
    <w:rsid w:val="002C288B"/>
    <w:rsid w:val="002C296D"/>
    <w:rsid w:val="002C2AAE"/>
    <w:rsid w:val="002C2B83"/>
    <w:rsid w:val="002C2CDA"/>
    <w:rsid w:val="002C2E8B"/>
    <w:rsid w:val="002C2F57"/>
    <w:rsid w:val="002C3272"/>
    <w:rsid w:val="002C32F1"/>
    <w:rsid w:val="002C3481"/>
    <w:rsid w:val="002C3486"/>
    <w:rsid w:val="002C3939"/>
    <w:rsid w:val="002C3960"/>
    <w:rsid w:val="002C3992"/>
    <w:rsid w:val="002C3D43"/>
    <w:rsid w:val="002C442D"/>
    <w:rsid w:val="002C4745"/>
    <w:rsid w:val="002C4B39"/>
    <w:rsid w:val="002C504B"/>
    <w:rsid w:val="002C51A3"/>
    <w:rsid w:val="002C520B"/>
    <w:rsid w:val="002C5770"/>
    <w:rsid w:val="002C58D6"/>
    <w:rsid w:val="002C59EC"/>
    <w:rsid w:val="002C5F02"/>
    <w:rsid w:val="002C6007"/>
    <w:rsid w:val="002C60A5"/>
    <w:rsid w:val="002C63C2"/>
    <w:rsid w:val="002C651C"/>
    <w:rsid w:val="002C66EC"/>
    <w:rsid w:val="002C66F7"/>
    <w:rsid w:val="002C6A64"/>
    <w:rsid w:val="002C713B"/>
    <w:rsid w:val="002C7546"/>
    <w:rsid w:val="002C78EE"/>
    <w:rsid w:val="002C7951"/>
    <w:rsid w:val="002C7A8C"/>
    <w:rsid w:val="002C7AC1"/>
    <w:rsid w:val="002C7D29"/>
    <w:rsid w:val="002C7DC8"/>
    <w:rsid w:val="002C7E14"/>
    <w:rsid w:val="002D01A1"/>
    <w:rsid w:val="002D05F6"/>
    <w:rsid w:val="002D0E8E"/>
    <w:rsid w:val="002D0F0A"/>
    <w:rsid w:val="002D1554"/>
    <w:rsid w:val="002D1CCA"/>
    <w:rsid w:val="002D2161"/>
    <w:rsid w:val="002D2512"/>
    <w:rsid w:val="002D251B"/>
    <w:rsid w:val="002D27EE"/>
    <w:rsid w:val="002D2E84"/>
    <w:rsid w:val="002D3071"/>
    <w:rsid w:val="002D3492"/>
    <w:rsid w:val="002D357E"/>
    <w:rsid w:val="002D3A93"/>
    <w:rsid w:val="002D3FB2"/>
    <w:rsid w:val="002D442E"/>
    <w:rsid w:val="002D46C6"/>
    <w:rsid w:val="002D4789"/>
    <w:rsid w:val="002D4905"/>
    <w:rsid w:val="002D49F8"/>
    <w:rsid w:val="002D4D7C"/>
    <w:rsid w:val="002D4F3C"/>
    <w:rsid w:val="002D5479"/>
    <w:rsid w:val="002D5A12"/>
    <w:rsid w:val="002D5BEC"/>
    <w:rsid w:val="002D6078"/>
    <w:rsid w:val="002D655B"/>
    <w:rsid w:val="002D6679"/>
    <w:rsid w:val="002D6B44"/>
    <w:rsid w:val="002D6B81"/>
    <w:rsid w:val="002D72FF"/>
    <w:rsid w:val="002D733B"/>
    <w:rsid w:val="002D7DB6"/>
    <w:rsid w:val="002E04F5"/>
    <w:rsid w:val="002E0A85"/>
    <w:rsid w:val="002E0BF2"/>
    <w:rsid w:val="002E0C43"/>
    <w:rsid w:val="002E0D71"/>
    <w:rsid w:val="002E10B8"/>
    <w:rsid w:val="002E18A6"/>
    <w:rsid w:val="002E1948"/>
    <w:rsid w:val="002E1CC9"/>
    <w:rsid w:val="002E1ECD"/>
    <w:rsid w:val="002E2AC2"/>
    <w:rsid w:val="002E2BB1"/>
    <w:rsid w:val="002E2E2D"/>
    <w:rsid w:val="002E2EF4"/>
    <w:rsid w:val="002E2F01"/>
    <w:rsid w:val="002E35FD"/>
    <w:rsid w:val="002E3E0E"/>
    <w:rsid w:val="002E3E48"/>
    <w:rsid w:val="002E4028"/>
    <w:rsid w:val="002E4366"/>
    <w:rsid w:val="002E4590"/>
    <w:rsid w:val="002E461B"/>
    <w:rsid w:val="002E4840"/>
    <w:rsid w:val="002E4999"/>
    <w:rsid w:val="002E4C32"/>
    <w:rsid w:val="002E4C62"/>
    <w:rsid w:val="002E4C98"/>
    <w:rsid w:val="002E4CB9"/>
    <w:rsid w:val="002E5104"/>
    <w:rsid w:val="002E515E"/>
    <w:rsid w:val="002E5B80"/>
    <w:rsid w:val="002E5C98"/>
    <w:rsid w:val="002E5F6D"/>
    <w:rsid w:val="002E5F95"/>
    <w:rsid w:val="002E61A4"/>
    <w:rsid w:val="002E6303"/>
    <w:rsid w:val="002E6979"/>
    <w:rsid w:val="002E6AC3"/>
    <w:rsid w:val="002E6AEA"/>
    <w:rsid w:val="002E6C39"/>
    <w:rsid w:val="002E6D3D"/>
    <w:rsid w:val="002E6E87"/>
    <w:rsid w:val="002E6EAB"/>
    <w:rsid w:val="002E7079"/>
    <w:rsid w:val="002E76A0"/>
    <w:rsid w:val="002E77E3"/>
    <w:rsid w:val="002E797A"/>
    <w:rsid w:val="002E7BBD"/>
    <w:rsid w:val="002E7E12"/>
    <w:rsid w:val="002F002D"/>
    <w:rsid w:val="002F01B9"/>
    <w:rsid w:val="002F02F9"/>
    <w:rsid w:val="002F0433"/>
    <w:rsid w:val="002F08F9"/>
    <w:rsid w:val="002F0FB9"/>
    <w:rsid w:val="002F1023"/>
    <w:rsid w:val="002F1076"/>
    <w:rsid w:val="002F12C8"/>
    <w:rsid w:val="002F1480"/>
    <w:rsid w:val="002F1698"/>
    <w:rsid w:val="002F1AF9"/>
    <w:rsid w:val="002F1EA1"/>
    <w:rsid w:val="002F1F84"/>
    <w:rsid w:val="002F2A7C"/>
    <w:rsid w:val="002F2BF0"/>
    <w:rsid w:val="002F2C84"/>
    <w:rsid w:val="002F2CE3"/>
    <w:rsid w:val="002F2D76"/>
    <w:rsid w:val="002F2DFA"/>
    <w:rsid w:val="002F38F0"/>
    <w:rsid w:val="002F3A8B"/>
    <w:rsid w:val="002F3F5B"/>
    <w:rsid w:val="002F4107"/>
    <w:rsid w:val="002F431B"/>
    <w:rsid w:val="002F455F"/>
    <w:rsid w:val="002F47AC"/>
    <w:rsid w:val="002F482F"/>
    <w:rsid w:val="002F4864"/>
    <w:rsid w:val="002F49C3"/>
    <w:rsid w:val="002F4A22"/>
    <w:rsid w:val="002F4E3D"/>
    <w:rsid w:val="002F4FC6"/>
    <w:rsid w:val="002F5081"/>
    <w:rsid w:val="002F53FB"/>
    <w:rsid w:val="002F5AFD"/>
    <w:rsid w:val="002F5E1B"/>
    <w:rsid w:val="002F602F"/>
    <w:rsid w:val="002F6D7A"/>
    <w:rsid w:val="002F6E0C"/>
    <w:rsid w:val="002F7289"/>
    <w:rsid w:val="002F72A3"/>
    <w:rsid w:val="002F74B0"/>
    <w:rsid w:val="002F7BE5"/>
    <w:rsid w:val="002F7D46"/>
    <w:rsid w:val="002F7ED9"/>
    <w:rsid w:val="00300091"/>
    <w:rsid w:val="003008AB"/>
    <w:rsid w:val="00301486"/>
    <w:rsid w:val="0030168C"/>
    <w:rsid w:val="00301758"/>
    <w:rsid w:val="0030187D"/>
    <w:rsid w:val="003022A0"/>
    <w:rsid w:val="00302363"/>
    <w:rsid w:val="0030252B"/>
    <w:rsid w:val="0030271C"/>
    <w:rsid w:val="003028CF"/>
    <w:rsid w:val="003031C4"/>
    <w:rsid w:val="00303446"/>
    <w:rsid w:val="00303474"/>
    <w:rsid w:val="003036D1"/>
    <w:rsid w:val="00304259"/>
    <w:rsid w:val="00304424"/>
    <w:rsid w:val="00304442"/>
    <w:rsid w:val="00304755"/>
    <w:rsid w:val="00304B2A"/>
    <w:rsid w:val="00304B31"/>
    <w:rsid w:val="00304BE6"/>
    <w:rsid w:val="00304EA8"/>
    <w:rsid w:val="003050AC"/>
    <w:rsid w:val="00305C52"/>
    <w:rsid w:val="00305C6B"/>
    <w:rsid w:val="00305E8F"/>
    <w:rsid w:val="00305F39"/>
    <w:rsid w:val="00305FD2"/>
    <w:rsid w:val="003065CD"/>
    <w:rsid w:val="0030663A"/>
    <w:rsid w:val="00306891"/>
    <w:rsid w:val="003068E2"/>
    <w:rsid w:val="00306A69"/>
    <w:rsid w:val="00306C8A"/>
    <w:rsid w:val="00306D62"/>
    <w:rsid w:val="00306DA7"/>
    <w:rsid w:val="00306DEA"/>
    <w:rsid w:val="00306E6D"/>
    <w:rsid w:val="00306EDE"/>
    <w:rsid w:val="0030736C"/>
    <w:rsid w:val="003073ED"/>
    <w:rsid w:val="0030753A"/>
    <w:rsid w:val="0030761F"/>
    <w:rsid w:val="0030784C"/>
    <w:rsid w:val="003078C0"/>
    <w:rsid w:val="00307A97"/>
    <w:rsid w:val="00307BB9"/>
    <w:rsid w:val="0031001C"/>
    <w:rsid w:val="0031032F"/>
    <w:rsid w:val="003103F0"/>
    <w:rsid w:val="00310E41"/>
    <w:rsid w:val="00310E52"/>
    <w:rsid w:val="0031185B"/>
    <w:rsid w:val="00311864"/>
    <w:rsid w:val="003118EA"/>
    <w:rsid w:val="003123EA"/>
    <w:rsid w:val="0031255C"/>
    <w:rsid w:val="00312771"/>
    <w:rsid w:val="00312B1F"/>
    <w:rsid w:val="00312D26"/>
    <w:rsid w:val="00313318"/>
    <w:rsid w:val="00313381"/>
    <w:rsid w:val="0031362B"/>
    <w:rsid w:val="0031376F"/>
    <w:rsid w:val="0031381F"/>
    <w:rsid w:val="003138D9"/>
    <w:rsid w:val="00313A98"/>
    <w:rsid w:val="00313AAD"/>
    <w:rsid w:val="00313B6C"/>
    <w:rsid w:val="00313BC9"/>
    <w:rsid w:val="00313E1B"/>
    <w:rsid w:val="00313FE4"/>
    <w:rsid w:val="00313FFA"/>
    <w:rsid w:val="00314381"/>
    <w:rsid w:val="00314BDD"/>
    <w:rsid w:val="003150FE"/>
    <w:rsid w:val="003151CA"/>
    <w:rsid w:val="0031527F"/>
    <w:rsid w:val="003159A9"/>
    <w:rsid w:val="00315A0F"/>
    <w:rsid w:val="00315BD4"/>
    <w:rsid w:val="00315F89"/>
    <w:rsid w:val="00316450"/>
    <w:rsid w:val="003169BF"/>
    <w:rsid w:val="003173CB"/>
    <w:rsid w:val="00317616"/>
    <w:rsid w:val="00317AD1"/>
    <w:rsid w:val="00320189"/>
    <w:rsid w:val="0032036E"/>
    <w:rsid w:val="003204EE"/>
    <w:rsid w:val="00320B27"/>
    <w:rsid w:val="00320B69"/>
    <w:rsid w:val="003217C3"/>
    <w:rsid w:val="00321A8C"/>
    <w:rsid w:val="00321DB7"/>
    <w:rsid w:val="00321DD2"/>
    <w:rsid w:val="0032273D"/>
    <w:rsid w:val="003228DF"/>
    <w:rsid w:val="003229F5"/>
    <w:rsid w:val="00322CAC"/>
    <w:rsid w:val="00322FD0"/>
    <w:rsid w:val="0032363A"/>
    <w:rsid w:val="003239C5"/>
    <w:rsid w:val="00323E6C"/>
    <w:rsid w:val="003245D5"/>
    <w:rsid w:val="0032484A"/>
    <w:rsid w:val="00324CD1"/>
    <w:rsid w:val="00324E02"/>
    <w:rsid w:val="00324EAE"/>
    <w:rsid w:val="00324EE1"/>
    <w:rsid w:val="0032513E"/>
    <w:rsid w:val="003251DF"/>
    <w:rsid w:val="00325361"/>
    <w:rsid w:val="003257E6"/>
    <w:rsid w:val="00325DC7"/>
    <w:rsid w:val="00326059"/>
    <w:rsid w:val="003262C7"/>
    <w:rsid w:val="003263D3"/>
    <w:rsid w:val="0032651A"/>
    <w:rsid w:val="00326861"/>
    <w:rsid w:val="00326A3F"/>
    <w:rsid w:val="00326A84"/>
    <w:rsid w:val="00326EDF"/>
    <w:rsid w:val="00326FB5"/>
    <w:rsid w:val="0032752D"/>
    <w:rsid w:val="00327582"/>
    <w:rsid w:val="00327F3C"/>
    <w:rsid w:val="0033009D"/>
    <w:rsid w:val="0033021E"/>
    <w:rsid w:val="00330322"/>
    <w:rsid w:val="00330782"/>
    <w:rsid w:val="00330934"/>
    <w:rsid w:val="00330B4E"/>
    <w:rsid w:val="00330E85"/>
    <w:rsid w:val="003315B0"/>
    <w:rsid w:val="0033185A"/>
    <w:rsid w:val="00331B93"/>
    <w:rsid w:val="00331CE5"/>
    <w:rsid w:val="00331E19"/>
    <w:rsid w:val="00331FC0"/>
    <w:rsid w:val="003321F7"/>
    <w:rsid w:val="00332E48"/>
    <w:rsid w:val="00333513"/>
    <w:rsid w:val="0033355E"/>
    <w:rsid w:val="0033356B"/>
    <w:rsid w:val="0033382B"/>
    <w:rsid w:val="00333A22"/>
    <w:rsid w:val="00334563"/>
    <w:rsid w:val="003348B2"/>
    <w:rsid w:val="00334B26"/>
    <w:rsid w:val="0033500E"/>
    <w:rsid w:val="003350B9"/>
    <w:rsid w:val="00335220"/>
    <w:rsid w:val="003352E5"/>
    <w:rsid w:val="003354BA"/>
    <w:rsid w:val="00335C25"/>
    <w:rsid w:val="00335DC8"/>
    <w:rsid w:val="003365CE"/>
    <w:rsid w:val="0033662E"/>
    <w:rsid w:val="003366DD"/>
    <w:rsid w:val="0033679E"/>
    <w:rsid w:val="00336CF6"/>
    <w:rsid w:val="00337408"/>
    <w:rsid w:val="00337497"/>
    <w:rsid w:val="00337752"/>
    <w:rsid w:val="0034006A"/>
    <w:rsid w:val="003400F1"/>
    <w:rsid w:val="003402CA"/>
    <w:rsid w:val="0034089F"/>
    <w:rsid w:val="00340B63"/>
    <w:rsid w:val="003413A8"/>
    <w:rsid w:val="003414E7"/>
    <w:rsid w:val="00341B6D"/>
    <w:rsid w:val="0034209C"/>
    <w:rsid w:val="003422F6"/>
    <w:rsid w:val="00342413"/>
    <w:rsid w:val="003426AB"/>
    <w:rsid w:val="0034279B"/>
    <w:rsid w:val="003427C9"/>
    <w:rsid w:val="00343102"/>
    <w:rsid w:val="00343301"/>
    <w:rsid w:val="00343BDF"/>
    <w:rsid w:val="00343F52"/>
    <w:rsid w:val="00344063"/>
    <w:rsid w:val="003440A2"/>
    <w:rsid w:val="003441AD"/>
    <w:rsid w:val="003446B4"/>
    <w:rsid w:val="003447B9"/>
    <w:rsid w:val="00344DDF"/>
    <w:rsid w:val="00344E8D"/>
    <w:rsid w:val="003451EF"/>
    <w:rsid w:val="00345268"/>
    <w:rsid w:val="00345386"/>
    <w:rsid w:val="003456D7"/>
    <w:rsid w:val="003459D4"/>
    <w:rsid w:val="0034637D"/>
    <w:rsid w:val="003463DB"/>
    <w:rsid w:val="0034660A"/>
    <w:rsid w:val="00346932"/>
    <w:rsid w:val="00347085"/>
    <w:rsid w:val="0034717A"/>
    <w:rsid w:val="00347469"/>
    <w:rsid w:val="00347474"/>
    <w:rsid w:val="003475B3"/>
    <w:rsid w:val="003478B6"/>
    <w:rsid w:val="00347F9E"/>
    <w:rsid w:val="003500B6"/>
    <w:rsid w:val="00350281"/>
    <w:rsid w:val="00350E4A"/>
    <w:rsid w:val="00350ED7"/>
    <w:rsid w:val="003511BD"/>
    <w:rsid w:val="0035170F"/>
    <w:rsid w:val="00351857"/>
    <w:rsid w:val="00351980"/>
    <w:rsid w:val="00351995"/>
    <w:rsid w:val="00351A5F"/>
    <w:rsid w:val="003524C6"/>
    <w:rsid w:val="00352C56"/>
    <w:rsid w:val="00352DB8"/>
    <w:rsid w:val="00352FF4"/>
    <w:rsid w:val="00353199"/>
    <w:rsid w:val="00353916"/>
    <w:rsid w:val="003540B3"/>
    <w:rsid w:val="0035416C"/>
    <w:rsid w:val="0035420A"/>
    <w:rsid w:val="003542D3"/>
    <w:rsid w:val="003546DB"/>
    <w:rsid w:val="0035479F"/>
    <w:rsid w:val="00354917"/>
    <w:rsid w:val="00354A4C"/>
    <w:rsid w:val="00354D01"/>
    <w:rsid w:val="00354DEF"/>
    <w:rsid w:val="00354ED3"/>
    <w:rsid w:val="00355127"/>
    <w:rsid w:val="003552FD"/>
    <w:rsid w:val="003556C8"/>
    <w:rsid w:val="003557B2"/>
    <w:rsid w:val="00355960"/>
    <w:rsid w:val="0035597B"/>
    <w:rsid w:val="00355A44"/>
    <w:rsid w:val="00355E84"/>
    <w:rsid w:val="003564ED"/>
    <w:rsid w:val="00356589"/>
    <w:rsid w:val="003565AB"/>
    <w:rsid w:val="00356674"/>
    <w:rsid w:val="003567AD"/>
    <w:rsid w:val="00356A5E"/>
    <w:rsid w:val="00356E13"/>
    <w:rsid w:val="0035726F"/>
    <w:rsid w:val="003572DD"/>
    <w:rsid w:val="00357408"/>
    <w:rsid w:val="0035778E"/>
    <w:rsid w:val="003577FF"/>
    <w:rsid w:val="00357A9F"/>
    <w:rsid w:val="00357D16"/>
    <w:rsid w:val="00357F3E"/>
    <w:rsid w:val="00360137"/>
    <w:rsid w:val="003603EE"/>
    <w:rsid w:val="0036056F"/>
    <w:rsid w:val="00360667"/>
    <w:rsid w:val="0036100A"/>
    <w:rsid w:val="00361363"/>
    <w:rsid w:val="0036138C"/>
    <w:rsid w:val="003619BE"/>
    <w:rsid w:val="003622BE"/>
    <w:rsid w:val="00362411"/>
    <w:rsid w:val="003626B5"/>
    <w:rsid w:val="00362A63"/>
    <w:rsid w:val="00362E75"/>
    <w:rsid w:val="003633D6"/>
    <w:rsid w:val="0036372E"/>
    <w:rsid w:val="00363774"/>
    <w:rsid w:val="003638AE"/>
    <w:rsid w:val="0036394B"/>
    <w:rsid w:val="00363ADE"/>
    <w:rsid w:val="00363C1D"/>
    <w:rsid w:val="00363CC0"/>
    <w:rsid w:val="00363F21"/>
    <w:rsid w:val="00363FD7"/>
    <w:rsid w:val="0036431C"/>
    <w:rsid w:val="003644AF"/>
    <w:rsid w:val="0036461B"/>
    <w:rsid w:val="0036461F"/>
    <w:rsid w:val="00364AA3"/>
    <w:rsid w:val="00364C7B"/>
    <w:rsid w:val="00364D24"/>
    <w:rsid w:val="003652EE"/>
    <w:rsid w:val="00365415"/>
    <w:rsid w:val="00365485"/>
    <w:rsid w:val="0036575E"/>
    <w:rsid w:val="00365BC4"/>
    <w:rsid w:val="00365BD5"/>
    <w:rsid w:val="00365D06"/>
    <w:rsid w:val="00365D37"/>
    <w:rsid w:val="00365FFA"/>
    <w:rsid w:val="0036616F"/>
    <w:rsid w:val="00366AD6"/>
    <w:rsid w:val="00366F19"/>
    <w:rsid w:val="003670E3"/>
    <w:rsid w:val="003672D5"/>
    <w:rsid w:val="00367375"/>
    <w:rsid w:val="00367556"/>
    <w:rsid w:val="0036796D"/>
    <w:rsid w:val="003679F9"/>
    <w:rsid w:val="00367A5C"/>
    <w:rsid w:val="00367A8A"/>
    <w:rsid w:val="00367C64"/>
    <w:rsid w:val="00367DA7"/>
    <w:rsid w:val="00367DC5"/>
    <w:rsid w:val="00370953"/>
    <w:rsid w:val="00370B3D"/>
    <w:rsid w:val="00371EE7"/>
    <w:rsid w:val="00372859"/>
    <w:rsid w:val="00372F07"/>
    <w:rsid w:val="003731B8"/>
    <w:rsid w:val="00373357"/>
    <w:rsid w:val="0037344D"/>
    <w:rsid w:val="00373B13"/>
    <w:rsid w:val="00373C65"/>
    <w:rsid w:val="00374160"/>
    <w:rsid w:val="003749F5"/>
    <w:rsid w:val="003750CA"/>
    <w:rsid w:val="0037534A"/>
    <w:rsid w:val="003755D1"/>
    <w:rsid w:val="00375AF9"/>
    <w:rsid w:val="00375B47"/>
    <w:rsid w:val="00375D2A"/>
    <w:rsid w:val="00375E2F"/>
    <w:rsid w:val="00375EA7"/>
    <w:rsid w:val="00375F1E"/>
    <w:rsid w:val="003761AB"/>
    <w:rsid w:val="00376357"/>
    <w:rsid w:val="0037649D"/>
    <w:rsid w:val="00376621"/>
    <w:rsid w:val="00376CF2"/>
    <w:rsid w:val="00376DB0"/>
    <w:rsid w:val="00376EE7"/>
    <w:rsid w:val="00377851"/>
    <w:rsid w:val="003801B2"/>
    <w:rsid w:val="003802DE"/>
    <w:rsid w:val="00380407"/>
    <w:rsid w:val="00380601"/>
    <w:rsid w:val="0038072A"/>
    <w:rsid w:val="00380B90"/>
    <w:rsid w:val="00381059"/>
    <w:rsid w:val="00381061"/>
    <w:rsid w:val="00381315"/>
    <w:rsid w:val="00381364"/>
    <w:rsid w:val="00381B15"/>
    <w:rsid w:val="00381E42"/>
    <w:rsid w:val="0038205B"/>
    <w:rsid w:val="00382344"/>
    <w:rsid w:val="00382757"/>
    <w:rsid w:val="00382865"/>
    <w:rsid w:val="00382BAD"/>
    <w:rsid w:val="003831BE"/>
    <w:rsid w:val="003831F2"/>
    <w:rsid w:val="00383686"/>
    <w:rsid w:val="00383D43"/>
    <w:rsid w:val="003841BF"/>
    <w:rsid w:val="00384662"/>
    <w:rsid w:val="003848E6"/>
    <w:rsid w:val="00384E37"/>
    <w:rsid w:val="00385302"/>
    <w:rsid w:val="00385AFB"/>
    <w:rsid w:val="00385B38"/>
    <w:rsid w:val="00385F17"/>
    <w:rsid w:val="00386012"/>
    <w:rsid w:val="0038611B"/>
    <w:rsid w:val="00386319"/>
    <w:rsid w:val="00386C40"/>
    <w:rsid w:val="00386D6E"/>
    <w:rsid w:val="00386EC3"/>
    <w:rsid w:val="003870DA"/>
    <w:rsid w:val="003874E8"/>
    <w:rsid w:val="00387586"/>
    <w:rsid w:val="00387CCA"/>
    <w:rsid w:val="00390026"/>
    <w:rsid w:val="00390141"/>
    <w:rsid w:val="003901C6"/>
    <w:rsid w:val="003903BA"/>
    <w:rsid w:val="003909F5"/>
    <w:rsid w:val="00390A15"/>
    <w:rsid w:val="00390BDC"/>
    <w:rsid w:val="00390FE0"/>
    <w:rsid w:val="003915EB"/>
    <w:rsid w:val="003916C0"/>
    <w:rsid w:val="00391856"/>
    <w:rsid w:val="00391C14"/>
    <w:rsid w:val="00391E49"/>
    <w:rsid w:val="00391E9C"/>
    <w:rsid w:val="003920F4"/>
    <w:rsid w:val="003922A6"/>
    <w:rsid w:val="0039230C"/>
    <w:rsid w:val="0039235B"/>
    <w:rsid w:val="00392910"/>
    <w:rsid w:val="00392B2C"/>
    <w:rsid w:val="00392BA4"/>
    <w:rsid w:val="00393258"/>
    <w:rsid w:val="00393489"/>
    <w:rsid w:val="0039355C"/>
    <w:rsid w:val="003938D2"/>
    <w:rsid w:val="00393AC4"/>
    <w:rsid w:val="00393BAF"/>
    <w:rsid w:val="0039406A"/>
    <w:rsid w:val="00394119"/>
    <w:rsid w:val="0039433B"/>
    <w:rsid w:val="003945F7"/>
    <w:rsid w:val="00394677"/>
    <w:rsid w:val="003946AD"/>
    <w:rsid w:val="003948D9"/>
    <w:rsid w:val="00394D28"/>
    <w:rsid w:val="00394D3C"/>
    <w:rsid w:val="00395774"/>
    <w:rsid w:val="003959AE"/>
    <w:rsid w:val="00395EC5"/>
    <w:rsid w:val="00395F24"/>
    <w:rsid w:val="003961F2"/>
    <w:rsid w:val="003963A0"/>
    <w:rsid w:val="00396985"/>
    <w:rsid w:val="003969B4"/>
    <w:rsid w:val="00396A3D"/>
    <w:rsid w:val="00396D2E"/>
    <w:rsid w:val="00396D3D"/>
    <w:rsid w:val="003A0065"/>
    <w:rsid w:val="003A0175"/>
    <w:rsid w:val="003A01E6"/>
    <w:rsid w:val="003A0442"/>
    <w:rsid w:val="003A048E"/>
    <w:rsid w:val="003A05FC"/>
    <w:rsid w:val="003A0A40"/>
    <w:rsid w:val="003A0B38"/>
    <w:rsid w:val="003A0ECD"/>
    <w:rsid w:val="003A1048"/>
    <w:rsid w:val="003A1112"/>
    <w:rsid w:val="003A17D7"/>
    <w:rsid w:val="003A184E"/>
    <w:rsid w:val="003A1B41"/>
    <w:rsid w:val="003A1B60"/>
    <w:rsid w:val="003A1C8B"/>
    <w:rsid w:val="003A26D6"/>
    <w:rsid w:val="003A28BE"/>
    <w:rsid w:val="003A2B03"/>
    <w:rsid w:val="003A31A8"/>
    <w:rsid w:val="003A36F2"/>
    <w:rsid w:val="003A3718"/>
    <w:rsid w:val="003A4142"/>
    <w:rsid w:val="003A445A"/>
    <w:rsid w:val="003A4488"/>
    <w:rsid w:val="003A4945"/>
    <w:rsid w:val="003A4B97"/>
    <w:rsid w:val="003A5637"/>
    <w:rsid w:val="003A5B22"/>
    <w:rsid w:val="003A5D9B"/>
    <w:rsid w:val="003A6109"/>
    <w:rsid w:val="003A6580"/>
    <w:rsid w:val="003A6842"/>
    <w:rsid w:val="003A6BB5"/>
    <w:rsid w:val="003A6C13"/>
    <w:rsid w:val="003A7700"/>
    <w:rsid w:val="003A772A"/>
    <w:rsid w:val="003A7B70"/>
    <w:rsid w:val="003A7D45"/>
    <w:rsid w:val="003A7D5E"/>
    <w:rsid w:val="003A7DB6"/>
    <w:rsid w:val="003A7EA6"/>
    <w:rsid w:val="003B03A0"/>
    <w:rsid w:val="003B055C"/>
    <w:rsid w:val="003B085C"/>
    <w:rsid w:val="003B1124"/>
    <w:rsid w:val="003B1640"/>
    <w:rsid w:val="003B17CF"/>
    <w:rsid w:val="003B1884"/>
    <w:rsid w:val="003B197D"/>
    <w:rsid w:val="003B1B03"/>
    <w:rsid w:val="003B22B2"/>
    <w:rsid w:val="003B2875"/>
    <w:rsid w:val="003B2892"/>
    <w:rsid w:val="003B29D9"/>
    <w:rsid w:val="003B2B98"/>
    <w:rsid w:val="003B31B8"/>
    <w:rsid w:val="003B322D"/>
    <w:rsid w:val="003B378B"/>
    <w:rsid w:val="003B38CC"/>
    <w:rsid w:val="003B3D7A"/>
    <w:rsid w:val="003B41F7"/>
    <w:rsid w:val="003B4454"/>
    <w:rsid w:val="003B44C3"/>
    <w:rsid w:val="003B4840"/>
    <w:rsid w:val="003B4974"/>
    <w:rsid w:val="003B4B61"/>
    <w:rsid w:val="003B4BAC"/>
    <w:rsid w:val="003B4DF3"/>
    <w:rsid w:val="003B4EB5"/>
    <w:rsid w:val="003B554E"/>
    <w:rsid w:val="003B55D4"/>
    <w:rsid w:val="003B59E0"/>
    <w:rsid w:val="003B5C2A"/>
    <w:rsid w:val="003B5EC4"/>
    <w:rsid w:val="003B5EDE"/>
    <w:rsid w:val="003B6605"/>
    <w:rsid w:val="003B6B83"/>
    <w:rsid w:val="003B6B8B"/>
    <w:rsid w:val="003B72CC"/>
    <w:rsid w:val="003B76D3"/>
    <w:rsid w:val="003B7828"/>
    <w:rsid w:val="003B7D96"/>
    <w:rsid w:val="003C0121"/>
    <w:rsid w:val="003C052F"/>
    <w:rsid w:val="003C0981"/>
    <w:rsid w:val="003C0A66"/>
    <w:rsid w:val="003C0F57"/>
    <w:rsid w:val="003C0F75"/>
    <w:rsid w:val="003C133F"/>
    <w:rsid w:val="003C18A3"/>
    <w:rsid w:val="003C196D"/>
    <w:rsid w:val="003C2538"/>
    <w:rsid w:val="003C294E"/>
    <w:rsid w:val="003C2A67"/>
    <w:rsid w:val="003C2C70"/>
    <w:rsid w:val="003C2EA8"/>
    <w:rsid w:val="003C2F82"/>
    <w:rsid w:val="003C2F84"/>
    <w:rsid w:val="003C309C"/>
    <w:rsid w:val="003C3223"/>
    <w:rsid w:val="003C334D"/>
    <w:rsid w:val="003C36B0"/>
    <w:rsid w:val="003C3BC7"/>
    <w:rsid w:val="003C41A8"/>
    <w:rsid w:val="003C4351"/>
    <w:rsid w:val="003C4355"/>
    <w:rsid w:val="003C4399"/>
    <w:rsid w:val="003C4771"/>
    <w:rsid w:val="003C4781"/>
    <w:rsid w:val="003C49ED"/>
    <w:rsid w:val="003C500A"/>
    <w:rsid w:val="003C5173"/>
    <w:rsid w:val="003C5583"/>
    <w:rsid w:val="003C586C"/>
    <w:rsid w:val="003C5A0E"/>
    <w:rsid w:val="003C5A31"/>
    <w:rsid w:val="003C6367"/>
    <w:rsid w:val="003C6403"/>
    <w:rsid w:val="003C6455"/>
    <w:rsid w:val="003C65BB"/>
    <w:rsid w:val="003C6613"/>
    <w:rsid w:val="003C6725"/>
    <w:rsid w:val="003C678F"/>
    <w:rsid w:val="003C67FE"/>
    <w:rsid w:val="003C6CC2"/>
    <w:rsid w:val="003C6DC6"/>
    <w:rsid w:val="003C6ED2"/>
    <w:rsid w:val="003C709D"/>
    <w:rsid w:val="003C7551"/>
    <w:rsid w:val="003C792D"/>
    <w:rsid w:val="003C7E54"/>
    <w:rsid w:val="003C7EF7"/>
    <w:rsid w:val="003D04DD"/>
    <w:rsid w:val="003D074E"/>
    <w:rsid w:val="003D08FB"/>
    <w:rsid w:val="003D0C2E"/>
    <w:rsid w:val="003D0D11"/>
    <w:rsid w:val="003D0E32"/>
    <w:rsid w:val="003D0E4A"/>
    <w:rsid w:val="003D0F43"/>
    <w:rsid w:val="003D0FFF"/>
    <w:rsid w:val="003D126E"/>
    <w:rsid w:val="003D1290"/>
    <w:rsid w:val="003D143B"/>
    <w:rsid w:val="003D15B3"/>
    <w:rsid w:val="003D17BD"/>
    <w:rsid w:val="003D1EBD"/>
    <w:rsid w:val="003D20F4"/>
    <w:rsid w:val="003D2284"/>
    <w:rsid w:val="003D2290"/>
    <w:rsid w:val="003D240B"/>
    <w:rsid w:val="003D2479"/>
    <w:rsid w:val="003D2574"/>
    <w:rsid w:val="003D2625"/>
    <w:rsid w:val="003D29C4"/>
    <w:rsid w:val="003D2E37"/>
    <w:rsid w:val="003D3637"/>
    <w:rsid w:val="003D36BD"/>
    <w:rsid w:val="003D3DA7"/>
    <w:rsid w:val="003D3E79"/>
    <w:rsid w:val="003D40EC"/>
    <w:rsid w:val="003D425F"/>
    <w:rsid w:val="003D436C"/>
    <w:rsid w:val="003D447D"/>
    <w:rsid w:val="003D47FA"/>
    <w:rsid w:val="003D48A7"/>
    <w:rsid w:val="003D4B41"/>
    <w:rsid w:val="003D4D46"/>
    <w:rsid w:val="003D4D4D"/>
    <w:rsid w:val="003D508E"/>
    <w:rsid w:val="003D5174"/>
    <w:rsid w:val="003D53A5"/>
    <w:rsid w:val="003D57C5"/>
    <w:rsid w:val="003D5850"/>
    <w:rsid w:val="003D5A1C"/>
    <w:rsid w:val="003D5A99"/>
    <w:rsid w:val="003D639C"/>
    <w:rsid w:val="003D63CA"/>
    <w:rsid w:val="003D6527"/>
    <w:rsid w:val="003D6D57"/>
    <w:rsid w:val="003D6D6C"/>
    <w:rsid w:val="003D6D78"/>
    <w:rsid w:val="003D70E9"/>
    <w:rsid w:val="003D726F"/>
    <w:rsid w:val="003D72D7"/>
    <w:rsid w:val="003D747A"/>
    <w:rsid w:val="003D74F6"/>
    <w:rsid w:val="003D75A8"/>
    <w:rsid w:val="003D7627"/>
    <w:rsid w:val="003D7956"/>
    <w:rsid w:val="003D7C68"/>
    <w:rsid w:val="003E011E"/>
    <w:rsid w:val="003E0328"/>
    <w:rsid w:val="003E0CEF"/>
    <w:rsid w:val="003E0E3A"/>
    <w:rsid w:val="003E1110"/>
    <w:rsid w:val="003E1188"/>
    <w:rsid w:val="003E1618"/>
    <w:rsid w:val="003E1623"/>
    <w:rsid w:val="003E174F"/>
    <w:rsid w:val="003E1A99"/>
    <w:rsid w:val="003E1AF4"/>
    <w:rsid w:val="003E1E05"/>
    <w:rsid w:val="003E226B"/>
    <w:rsid w:val="003E2314"/>
    <w:rsid w:val="003E2406"/>
    <w:rsid w:val="003E275B"/>
    <w:rsid w:val="003E340E"/>
    <w:rsid w:val="003E342A"/>
    <w:rsid w:val="003E3444"/>
    <w:rsid w:val="003E3D0A"/>
    <w:rsid w:val="003E3D83"/>
    <w:rsid w:val="003E3DC1"/>
    <w:rsid w:val="003E4609"/>
    <w:rsid w:val="003E463D"/>
    <w:rsid w:val="003E4769"/>
    <w:rsid w:val="003E476A"/>
    <w:rsid w:val="003E47A0"/>
    <w:rsid w:val="003E4898"/>
    <w:rsid w:val="003E4E41"/>
    <w:rsid w:val="003E4EDF"/>
    <w:rsid w:val="003E4F2B"/>
    <w:rsid w:val="003E54D1"/>
    <w:rsid w:val="003E553B"/>
    <w:rsid w:val="003E5636"/>
    <w:rsid w:val="003E582A"/>
    <w:rsid w:val="003E5A24"/>
    <w:rsid w:val="003E5AD2"/>
    <w:rsid w:val="003E5BE4"/>
    <w:rsid w:val="003E5C93"/>
    <w:rsid w:val="003E6315"/>
    <w:rsid w:val="003E645F"/>
    <w:rsid w:val="003E650E"/>
    <w:rsid w:val="003E691E"/>
    <w:rsid w:val="003E6B59"/>
    <w:rsid w:val="003E6DE8"/>
    <w:rsid w:val="003E717A"/>
    <w:rsid w:val="003E7490"/>
    <w:rsid w:val="003E78B9"/>
    <w:rsid w:val="003E7DA3"/>
    <w:rsid w:val="003F005F"/>
    <w:rsid w:val="003F05AD"/>
    <w:rsid w:val="003F0A29"/>
    <w:rsid w:val="003F16C2"/>
    <w:rsid w:val="003F2013"/>
    <w:rsid w:val="003F20FA"/>
    <w:rsid w:val="003F21AC"/>
    <w:rsid w:val="003F2419"/>
    <w:rsid w:val="003F250F"/>
    <w:rsid w:val="003F27C4"/>
    <w:rsid w:val="003F2AEA"/>
    <w:rsid w:val="003F2BA5"/>
    <w:rsid w:val="003F2D17"/>
    <w:rsid w:val="003F2EAB"/>
    <w:rsid w:val="003F3216"/>
    <w:rsid w:val="003F323F"/>
    <w:rsid w:val="003F33FD"/>
    <w:rsid w:val="003F346F"/>
    <w:rsid w:val="003F356F"/>
    <w:rsid w:val="003F3A29"/>
    <w:rsid w:val="003F3D7F"/>
    <w:rsid w:val="003F3DEB"/>
    <w:rsid w:val="003F3F9A"/>
    <w:rsid w:val="003F451D"/>
    <w:rsid w:val="003F494C"/>
    <w:rsid w:val="003F4D6A"/>
    <w:rsid w:val="003F5057"/>
    <w:rsid w:val="003F507A"/>
    <w:rsid w:val="003F51DA"/>
    <w:rsid w:val="003F5417"/>
    <w:rsid w:val="003F54BC"/>
    <w:rsid w:val="003F5D29"/>
    <w:rsid w:val="003F5D4D"/>
    <w:rsid w:val="003F60DC"/>
    <w:rsid w:val="003F621E"/>
    <w:rsid w:val="003F6238"/>
    <w:rsid w:val="003F7271"/>
    <w:rsid w:val="003F7550"/>
    <w:rsid w:val="003F7654"/>
    <w:rsid w:val="003F779D"/>
    <w:rsid w:val="003F7B0E"/>
    <w:rsid w:val="003F7E01"/>
    <w:rsid w:val="0040058D"/>
    <w:rsid w:val="004007E7"/>
    <w:rsid w:val="00400826"/>
    <w:rsid w:val="00400903"/>
    <w:rsid w:val="00400A5B"/>
    <w:rsid w:val="00400A6D"/>
    <w:rsid w:val="00400B52"/>
    <w:rsid w:val="00401161"/>
    <w:rsid w:val="004012F5"/>
    <w:rsid w:val="0040178B"/>
    <w:rsid w:val="0040181C"/>
    <w:rsid w:val="00401AA9"/>
    <w:rsid w:val="00401E4B"/>
    <w:rsid w:val="00402239"/>
    <w:rsid w:val="00402A49"/>
    <w:rsid w:val="00402FEF"/>
    <w:rsid w:val="00402FF9"/>
    <w:rsid w:val="004035CC"/>
    <w:rsid w:val="00403E34"/>
    <w:rsid w:val="00403E51"/>
    <w:rsid w:val="00403F61"/>
    <w:rsid w:val="0040400C"/>
    <w:rsid w:val="004044AC"/>
    <w:rsid w:val="00404580"/>
    <w:rsid w:val="00404780"/>
    <w:rsid w:val="00404889"/>
    <w:rsid w:val="0040525E"/>
    <w:rsid w:val="004055E7"/>
    <w:rsid w:val="0040561F"/>
    <w:rsid w:val="00405BA5"/>
    <w:rsid w:val="00405D40"/>
    <w:rsid w:val="004063C2"/>
    <w:rsid w:val="00406569"/>
    <w:rsid w:val="004065B1"/>
    <w:rsid w:val="0040694A"/>
    <w:rsid w:val="00406F21"/>
    <w:rsid w:val="004077C7"/>
    <w:rsid w:val="00407A30"/>
    <w:rsid w:val="00407AFC"/>
    <w:rsid w:val="0041046D"/>
    <w:rsid w:val="00410510"/>
    <w:rsid w:val="0041077C"/>
    <w:rsid w:val="00410C1C"/>
    <w:rsid w:val="00410C26"/>
    <w:rsid w:val="00410DB1"/>
    <w:rsid w:val="00410E28"/>
    <w:rsid w:val="004114DA"/>
    <w:rsid w:val="0041172D"/>
    <w:rsid w:val="00411881"/>
    <w:rsid w:val="00411AC0"/>
    <w:rsid w:val="0041229E"/>
    <w:rsid w:val="004124D1"/>
    <w:rsid w:val="0041281C"/>
    <w:rsid w:val="00412A22"/>
    <w:rsid w:val="00412AB6"/>
    <w:rsid w:val="00412AE8"/>
    <w:rsid w:val="00412F2C"/>
    <w:rsid w:val="00413584"/>
    <w:rsid w:val="00413A28"/>
    <w:rsid w:val="00413C0A"/>
    <w:rsid w:val="0041407A"/>
    <w:rsid w:val="0041499E"/>
    <w:rsid w:val="004149F3"/>
    <w:rsid w:val="00414B78"/>
    <w:rsid w:val="0041508F"/>
    <w:rsid w:val="004152B2"/>
    <w:rsid w:val="004154DB"/>
    <w:rsid w:val="00415A9F"/>
    <w:rsid w:val="00415E13"/>
    <w:rsid w:val="004160CF"/>
    <w:rsid w:val="0041664D"/>
    <w:rsid w:val="00416782"/>
    <w:rsid w:val="00416A89"/>
    <w:rsid w:val="004170C5"/>
    <w:rsid w:val="0041715D"/>
    <w:rsid w:val="00417959"/>
    <w:rsid w:val="00417A42"/>
    <w:rsid w:val="0042019F"/>
    <w:rsid w:val="004207BA"/>
    <w:rsid w:val="004208C3"/>
    <w:rsid w:val="00420A43"/>
    <w:rsid w:val="00420A79"/>
    <w:rsid w:val="00420A96"/>
    <w:rsid w:val="00420C14"/>
    <w:rsid w:val="00420C1C"/>
    <w:rsid w:val="00421078"/>
    <w:rsid w:val="00421687"/>
    <w:rsid w:val="004216A6"/>
    <w:rsid w:val="00421775"/>
    <w:rsid w:val="004218D8"/>
    <w:rsid w:val="004219A0"/>
    <w:rsid w:val="00421C48"/>
    <w:rsid w:val="00421CEA"/>
    <w:rsid w:val="00421D29"/>
    <w:rsid w:val="00421F84"/>
    <w:rsid w:val="0042228E"/>
    <w:rsid w:val="00422297"/>
    <w:rsid w:val="0042243F"/>
    <w:rsid w:val="00422835"/>
    <w:rsid w:val="00422A39"/>
    <w:rsid w:val="00422F1B"/>
    <w:rsid w:val="004239D9"/>
    <w:rsid w:val="00423C71"/>
    <w:rsid w:val="00423E1E"/>
    <w:rsid w:val="004244D8"/>
    <w:rsid w:val="00424596"/>
    <w:rsid w:val="004245E8"/>
    <w:rsid w:val="00424888"/>
    <w:rsid w:val="00424E29"/>
    <w:rsid w:val="00424E57"/>
    <w:rsid w:val="00424E9A"/>
    <w:rsid w:val="00424FCF"/>
    <w:rsid w:val="004252EC"/>
    <w:rsid w:val="00425330"/>
    <w:rsid w:val="00425BA0"/>
    <w:rsid w:val="00425D00"/>
    <w:rsid w:val="00425D3D"/>
    <w:rsid w:val="00425F6E"/>
    <w:rsid w:val="004265BF"/>
    <w:rsid w:val="004266B0"/>
    <w:rsid w:val="004269CC"/>
    <w:rsid w:val="00426A5D"/>
    <w:rsid w:val="00426E4B"/>
    <w:rsid w:val="0042750F"/>
    <w:rsid w:val="00427853"/>
    <w:rsid w:val="004278CB"/>
    <w:rsid w:val="004279EF"/>
    <w:rsid w:val="00427CE8"/>
    <w:rsid w:val="00430154"/>
    <w:rsid w:val="00430A49"/>
    <w:rsid w:val="00430E9A"/>
    <w:rsid w:val="00431412"/>
    <w:rsid w:val="004314BF"/>
    <w:rsid w:val="004315ED"/>
    <w:rsid w:val="00431746"/>
    <w:rsid w:val="00431E4D"/>
    <w:rsid w:val="00431F9B"/>
    <w:rsid w:val="00432489"/>
    <w:rsid w:val="00432491"/>
    <w:rsid w:val="004326E4"/>
    <w:rsid w:val="0043285E"/>
    <w:rsid w:val="004328A6"/>
    <w:rsid w:val="00432C85"/>
    <w:rsid w:val="00432EF4"/>
    <w:rsid w:val="00432FF6"/>
    <w:rsid w:val="0043316A"/>
    <w:rsid w:val="00433D01"/>
    <w:rsid w:val="0043418E"/>
    <w:rsid w:val="004345AC"/>
    <w:rsid w:val="0043473F"/>
    <w:rsid w:val="004350A5"/>
    <w:rsid w:val="0043511D"/>
    <w:rsid w:val="004351FA"/>
    <w:rsid w:val="004353B1"/>
    <w:rsid w:val="004356AA"/>
    <w:rsid w:val="00435D86"/>
    <w:rsid w:val="00436017"/>
    <w:rsid w:val="00436F6C"/>
    <w:rsid w:val="00437047"/>
    <w:rsid w:val="004372C4"/>
    <w:rsid w:val="004374EB"/>
    <w:rsid w:val="00437613"/>
    <w:rsid w:val="00437BDC"/>
    <w:rsid w:val="00437CDC"/>
    <w:rsid w:val="004402C9"/>
    <w:rsid w:val="00440358"/>
    <w:rsid w:val="004403CA"/>
    <w:rsid w:val="0044098C"/>
    <w:rsid w:val="00440B40"/>
    <w:rsid w:val="00440D6D"/>
    <w:rsid w:val="00441307"/>
    <w:rsid w:val="004416F9"/>
    <w:rsid w:val="00441708"/>
    <w:rsid w:val="00441C26"/>
    <w:rsid w:val="00441EB7"/>
    <w:rsid w:val="004420BF"/>
    <w:rsid w:val="00442376"/>
    <w:rsid w:val="0044269F"/>
    <w:rsid w:val="0044272F"/>
    <w:rsid w:val="00442D4D"/>
    <w:rsid w:val="00443ED1"/>
    <w:rsid w:val="00444406"/>
    <w:rsid w:val="00444620"/>
    <w:rsid w:val="00444658"/>
    <w:rsid w:val="00444A7D"/>
    <w:rsid w:val="00444B1B"/>
    <w:rsid w:val="0044501A"/>
    <w:rsid w:val="00445164"/>
    <w:rsid w:val="004458AD"/>
    <w:rsid w:val="00445DC6"/>
    <w:rsid w:val="0044625F"/>
    <w:rsid w:val="004462ED"/>
    <w:rsid w:val="0044640C"/>
    <w:rsid w:val="00446475"/>
    <w:rsid w:val="00446618"/>
    <w:rsid w:val="00446649"/>
    <w:rsid w:val="004466EE"/>
    <w:rsid w:val="0044672B"/>
    <w:rsid w:val="00446A7C"/>
    <w:rsid w:val="00447607"/>
    <w:rsid w:val="00447688"/>
    <w:rsid w:val="00447809"/>
    <w:rsid w:val="00447963"/>
    <w:rsid w:val="00447A2B"/>
    <w:rsid w:val="00447A85"/>
    <w:rsid w:val="00447AC1"/>
    <w:rsid w:val="00447D98"/>
    <w:rsid w:val="00450077"/>
    <w:rsid w:val="00450337"/>
    <w:rsid w:val="00450522"/>
    <w:rsid w:val="0045053A"/>
    <w:rsid w:val="00450670"/>
    <w:rsid w:val="004508F6"/>
    <w:rsid w:val="00450C45"/>
    <w:rsid w:val="00450E31"/>
    <w:rsid w:val="00450E37"/>
    <w:rsid w:val="00450E87"/>
    <w:rsid w:val="00451252"/>
    <w:rsid w:val="004512FE"/>
    <w:rsid w:val="004517DA"/>
    <w:rsid w:val="00451B9B"/>
    <w:rsid w:val="00451E9F"/>
    <w:rsid w:val="0045236E"/>
    <w:rsid w:val="00452D42"/>
    <w:rsid w:val="004530E7"/>
    <w:rsid w:val="004535F5"/>
    <w:rsid w:val="00453775"/>
    <w:rsid w:val="00453892"/>
    <w:rsid w:val="00453F6E"/>
    <w:rsid w:val="004540D2"/>
    <w:rsid w:val="00454866"/>
    <w:rsid w:val="00454FCD"/>
    <w:rsid w:val="004552B9"/>
    <w:rsid w:val="00455792"/>
    <w:rsid w:val="00456061"/>
    <w:rsid w:val="004561C2"/>
    <w:rsid w:val="004562A0"/>
    <w:rsid w:val="004567B1"/>
    <w:rsid w:val="0045693C"/>
    <w:rsid w:val="00456ABF"/>
    <w:rsid w:val="00456B24"/>
    <w:rsid w:val="00456CC7"/>
    <w:rsid w:val="00456DE2"/>
    <w:rsid w:val="00456E53"/>
    <w:rsid w:val="004572E5"/>
    <w:rsid w:val="004574F8"/>
    <w:rsid w:val="00457577"/>
    <w:rsid w:val="0045784C"/>
    <w:rsid w:val="00457A07"/>
    <w:rsid w:val="00457A41"/>
    <w:rsid w:val="00457B7E"/>
    <w:rsid w:val="00457F04"/>
    <w:rsid w:val="00457FF7"/>
    <w:rsid w:val="004605CF"/>
    <w:rsid w:val="0046062E"/>
    <w:rsid w:val="00460B3E"/>
    <w:rsid w:val="004615D4"/>
    <w:rsid w:val="00461732"/>
    <w:rsid w:val="0046191A"/>
    <w:rsid w:val="00461A62"/>
    <w:rsid w:val="00461E3C"/>
    <w:rsid w:val="00461E6C"/>
    <w:rsid w:val="00461F68"/>
    <w:rsid w:val="00462189"/>
    <w:rsid w:val="0046230B"/>
    <w:rsid w:val="004623C2"/>
    <w:rsid w:val="0046255A"/>
    <w:rsid w:val="0046261D"/>
    <w:rsid w:val="00462844"/>
    <w:rsid w:val="0046295F"/>
    <w:rsid w:val="00462B9D"/>
    <w:rsid w:val="00462E5B"/>
    <w:rsid w:val="00463082"/>
    <w:rsid w:val="0046335B"/>
    <w:rsid w:val="00463390"/>
    <w:rsid w:val="00463FC3"/>
    <w:rsid w:val="00464207"/>
    <w:rsid w:val="00464632"/>
    <w:rsid w:val="00464F11"/>
    <w:rsid w:val="00464FEF"/>
    <w:rsid w:val="00465031"/>
    <w:rsid w:val="00465078"/>
    <w:rsid w:val="00465CCE"/>
    <w:rsid w:val="004660AE"/>
    <w:rsid w:val="00466137"/>
    <w:rsid w:val="004663E0"/>
    <w:rsid w:val="004663E1"/>
    <w:rsid w:val="004666B4"/>
    <w:rsid w:val="00466730"/>
    <w:rsid w:val="004667A7"/>
    <w:rsid w:val="00466836"/>
    <w:rsid w:val="0046688F"/>
    <w:rsid w:val="004669C6"/>
    <w:rsid w:val="00466C6E"/>
    <w:rsid w:val="00466DC8"/>
    <w:rsid w:val="0046713C"/>
    <w:rsid w:val="0046769B"/>
    <w:rsid w:val="00467810"/>
    <w:rsid w:val="0046782D"/>
    <w:rsid w:val="00467BD3"/>
    <w:rsid w:val="00467D76"/>
    <w:rsid w:val="00467E11"/>
    <w:rsid w:val="00470654"/>
    <w:rsid w:val="004712EC"/>
    <w:rsid w:val="00471304"/>
    <w:rsid w:val="00471493"/>
    <w:rsid w:val="0047150E"/>
    <w:rsid w:val="00471519"/>
    <w:rsid w:val="00471D21"/>
    <w:rsid w:val="00471F6C"/>
    <w:rsid w:val="00471FE0"/>
    <w:rsid w:val="004723FD"/>
    <w:rsid w:val="00472511"/>
    <w:rsid w:val="004727ED"/>
    <w:rsid w:val="00473011"/>
    <w:rsid w:val="00473233"/>
    <w:rsid w:val="004737C0"/>
    <w:rsid w:val="004737CE"/>
    <w:rsid w:val="00473E5C"/>
    <w:rsid w:val="00473E9F"/>
    <w:rsid w:val="0047405B"/>
    <w:rsid w:val="004744E6"/>
    <w:rsid w:val="00474BE3"/>
    <w:rsid w:val="00474E1D"/>
    <w:rsid w:val="0047504F"/>
    <w:rsid w:val="0047536C"/>
    <w:rsid w:val="0047565F"/>
    <w:rsid w:val="0047568E"/>
    <w:rsid w:val="00475708"/>
    <w:rsid w:val="004758C1"/>
    <w:rsid w:val="00475F94"/>
    <w:rsid w:val="00476210"/>
    <w:rsid w:val="0047630D"/>
    <w:rsid w:val="00476501"/>
    <w:rsid w:val="00476A78"/>
    <w:rsid w:val="00476B29"/>
    <w:rsid w:val="00477342"/>
    <w:rsid w:val="0047747A"/>
    <w:rsid w:val="004774BE"/>
    <w:rsid w:val="00477777"/>
    <w:rsid w:val="004779FC"/>
    <w:rsid w:val="00477B1B"/>
    <w:rsid w:val="004800C1"/>
    <w:rsid w:val="004801C5"/>
    <w:rsid w:val="00480293"/>
    <w:rsid w:val="004803EA"/>
    <w:rsid w:val="0048042D"/>
    <w:rsid w:val="00480ADC"/>
    <w:rsid w:val="00480BC9"/>
    <w:rsid w:val="0048141B"/>
    <w:rsid w:val="00481641"/>
    <w:rsid w:val="00481885"/>
    <w:rsid w:val="00481A50"/>
    <w:rsid w:val="00481C58"/>
    <w:rsid w:val="00481E99"/>
    <w:rsid w:val="00481FED"/>
    <w:rsid w:val="004820F4"/>
    <w:rsid w:val="0048236E"/>
    <w:rsid w:val="00482708"/>
    <w:rsid w:val="004828A8"/>
    <w:rsid w:val="00482C5D"/>
    <w:rsid w:val="0048313F"/>
    <w:rsid w:val="004835C2"/>
    <w:rsid w:val="00483640"/>
    <w:rsid w:val="00483668"/>
    <w:rsid w:val="0048371D"/>
    <w:rsid w:val="00483996"/>
    <w:rsid w:val="00483BDA"/>
    <w:rsid w:val="00483DFA"/>
    <w:rsid w:val="00483E79"/>
    <w:rsid w:val="004846B1"/>
    <w:rsid w:val="0048475C"/>
    <w:rsid w:val="0048476B"/>
    <w:rsid w:val="004849DC"/>
    <w:rsid w:val="00484BFE"/>
    <w:rsid w:val="00484F63"/>
    <w:rsid w:val="00485120"/>
    <w:rsid w:val="00485159"/>
    <w:rsid w:val="00485174"/>
    <w:rsid w:val="00485444"/>
    <w:rsid w:val="00485681"/>
    <w:rsid w:val="00485961"/>
    <w:rsid w:val="00485A66"/>
    <w:rsid w:val="00485B6D"/>
    <w:rsid w:val="00485BC8"/>
    <w:rsid w:val="00485DF6"/>
    <w:rsid w:val="00485E8A"/>
    <w:rsid w:val="0048607A"/>
    <w:rsid w:val="0048616B"/>
    <w:rsid w:val="004862EC"/>
    <w:rsid w:val="0048667A"/>
    <w:rsid w:val="00486A7D"/>
    <w:rsid w:val="00486CD8"/>
    <w:rsid w:val="00486CE6"/>
    <w:rsid w:val="00486D20"/>
    <w:rsid w:val="00487060"/>
    <w:rsid w:val="00487314"/>
    <w:rsid w:val="004879C0"/>
    <w:rsid w:val="004908B6"/>
    <w:rsid w:val="004909C8"/>
    <w:rsid w:val="004909EE"/>
    <w:rsid w:val="00490D3C"/>
    <w:rsid w:val="00490F2E"/>
    <w:rsid w:val="00490F40"/>
    <w:rsid w:val="00491C3B"/>
    <w:rsid w:val="00491E1A"/>
    <w:rsid w:val="00491F0C"/>
    <w:rsid w:val="004921DE"/>
    <w:rsid w:val="00492317"/>
    <w:rsid w:val="004926F7"/>
    <w:rsid w:val="00492A3A"/>
    <w:rsid w:val="00492AF3"/>
    <w:rsid w:val="00492AFF"/>
    <w:rsid w:val="00492BF8"/>
    <w:rsid w:val="0049379E"/>
    <w:rsid w:val="00493960"/>
    <w:rsid w:val="00493CBA"/>
    <w:rsid w:val="00493F20"/>
    <w:rsid w:val="00493F53"/>
    <w:rsid w:val="0049409C"/>
    <w:rsid w:val="004941C2"/>
    <w:rsid w:val="0049421E"/>
    <w:rsid w:val="0049451C"/>
    <w:rsid w:val="00494F46"/>
    <w:rsid w:val="004951E3"/>
    <w:rsid w:val="00495315"/>
    <w:rsid w:val="00495691"/>
    <w:rsid w:val="004957B5"/>
    <w:rsid w:val="00495A78"/>
    <w:rsid w:val="004963C8"/>
    <w:rsid w:val="004964D5"/>
    <w:rsid w:val="00496DB4"/>
    <w:rsid w:val="00496E0B"/>
    <w:rsid w:val="004978E4"/>
    <w:rsid w:val="00497A7F"/>
    <w:rsid w:val="00497A94"/>
    <w:rsid w:val="00497F86"/>
    <w:rsid w:val="004A04C7"/>
    <w:rsid w:val="004A0568"/>
    <w:rsid w:val="004A08E0"/>
    <w:rsid w:val="004A0BC5"/>
    <w:rsid w:val="004A0FFB"/>
    <w:rsid w:val="004A10FF"/>
    <w:rsid w:val="004A1145"/>
    <w:rsid w:val="004A15F1"/>
    <w:rsid w:val="004A197C"/>
    <w:rsid w:val="004A1C88"/>
    <w:rsid w:val="004A20A6"/>
    <w:rsid w:val="004A20C5"/>
    <w:rsid w:val="004A23B1"/>
    <w:rsid w:val="004A24DE"/>
    <w:rsid w:val="004A25EA"/>
    <w:rsid w:val="004A25F3"/>
    <w:rsid w:val="004A2658"/>
    <w:rsid w:val="004A2738"/>
    <w:rsid w:val="004A2A73"/>
    <w:rsid w:val="004A2F20"/>
    <w:rsid w:val="004A2F55"/>
    <w:rsid w:val="004A3352"/>
    <w:rsid w:val="004A366A"/>
    <w:rsid w:val="004A37DA"/>
    <w:rsid w:val="004A3EE2"/>
    <w:rsid w:val="004A409C"/>
    <w:rsid w:val="004A433C"/>
    <w:rsid w:val="004A434D"/>
    <w:rsid w:val="004A4376"/>
    <w:rsid w:val="004A44FE"/>
    <w:rsid w:val="004A4616"/>
    <w:rsid w:val="004A4F09"/>
    <w:rsid w:val="004A592E"/>
    <w:rsid w:val="004A5AEF"/>
    <w:rsid w:val="004A5B55"/>
    <w:rsid w:val="004A5F51"/>
    <w:rsid w:val="004A5FEF"/>
    <w:rsid w:val="004A6094"/>
    <w:rsid w:val="004A60BC"/>
    <w:rsid w:val="004A634E"/>
    <w:rsid w:val="004A672A"/>
    <w:rsid w:val="004A6804"/>
    <w:rsid w:val="004A69A3"/>
    <w:rsid w:val="004A6ABA"/>
    <w:rsid w:val="004A6C8D"/>
    <w:rsid w:val="004A6F30"/>
    <w:rsid w:val="004A7555"/>
    <w:rsid w:val="004A7DE3"/>
    <w:rsid w:val="004B0147"/>
    <w:rsid w:val="004B018D"/>
    <w:rsid w:val="004B0C60"/>
    <w:rsid w:val="004B13B4"/>
    <w:rsid w:val="004B1449"/>
    <w:rsid w:val="004B2030"/>
    <w:rsid w:val="004B2045"/>
    <w:rsid w:val="004B284F"/>
    <w:rsid w:val="004B2A61"/>
    <w:rsid w:val="004B2AE5"/>
    <w:rsid w:val="004B2F9C"/>
    <w:rsid w:val="004B31AC"/>
    <w:rsid w:val="004B3814"/>
    <w:rsid w:val="004B3945"/>
    <w:rsid w:val="004B3B1D"/>
    <w:rsid w:val="004B47EB"/>
    <w:rsid w:val="004B48B3"/>
    <w:rsid w:val="004B48CB"/>
    <w:rsid w:val="004B4FF3"/>
    <w:rsid w:val="004B560D"/>
    <w:rsid w:val="004B591F"/>
    <w:rsid w:val="004B596F"/>
    <w:rsid w:val="004B67EB"/>
    <w:rsid w:val="004B6965"/>
    <w:rsid w:val="004B733E"/>
    <w:rsid w:val="004B755B"/>
    <w:rsid w:val="004B7C93"/>
    <w:rsid w:val="004C0034"/>
    <w:rsid w:val="004C02ED"/>
    <w:rsid w:val="004C0407"/>
    <w:rsid w:val="004C0D3A"/>
    <w:rsid w:val="004C1146"/>
    <w:rsid w:val="004C1162"/>
    <w:rsid w:val="004C132A"/>
    <w:rsid w:val="004C142C"/>
    <w:rsid w:val="004C1780"/>
    <w:rsid w:val="004C1957"/>
    <w:rsid w:val="004C1A46"/>
    <w:rsid w:val="004C1C46"/>
    <w:rsid w:val="004C1FA0"/>
    <w:rsid w:val="004C26CA"/>
    <w:rsid w:val="004C28A4"/>
    <w:rsid w:val="004C2BD3"/>
    <w:rsid w:val="004C2C88"/>
    <w:rsid w:val="004C2D6E"/>
    <w:rsid w:val="004C361C"/>
    <w:rsid w:val="004C367E"/>
    <w:rsid w:val="004C39CD"/>
    <w:rsid w:val="004C3B4E"/>
    <w:rsid w:val="004C3D65"/>
    <w:rsid w:val="004C4007"/>
    <w:rsid w:val="004C45E3"/>
    <w:rsid w:val="004C49D6"/>
    <w:rsid w:val="004C4AD6"/>
    <w:rsid w:val="004C4E38"/>
    <w:rsid w:val="004C50A7"/>
    <w:rsid w:val="004C53A1"/>
    <w:rsid w:val="004C58B7"/>
    <w:rsid w:val="004C5FEA"/>
    <w:rsid w:val="004C60E2"/>
    <w:rsid w:val="004C61A0"/>
    <w:rsid w:val="004C6219"/>
    <w:rsid w:val="004C6365"/>
    <w:rsid w:val="004C646F"/>
    <w:rsid w:val="004C6DB9"/>
    <w:rsid w:val="004C774A"/>
    <w:rsid w:val="004C7817"/>
    <w:rsid w:val="004C79EC"/>
    <w:rsid w:val="004C7F72"/>
    <w:rsid w:val="004D0590"/>
    <w:rsid w:val="004D095A"/>
    <w:rsid w:val="004D0B1E"/>
    <w:rsid w:val="004D0E56"/>
    <w:rsid w:val="004D1314"/>
    <w:rsid w:val="004D1700"/>
    <w:rsid w:val="004D1743"/>
    <w:rsid w:val="004D1A0D"/>
    <w:rsid w:val="004D1C91"/>
    <w:rsid w:val="004D20CC"/>
    <w:rsid w:val="004D23E7"/>
    <w:rsid w:val="004D2BD8"/>
    <w:rsid w:val="004D2EEC"/>
    <w:rsid w:val="004D330C"/>
    <w:rsid w:val="004D3512"/>
    <w:rsid w:val="004D36BD"/>
    <w:rsid w:val="004D3723"/>
    <w:rsid w:val="004D39FE"/>
    <w:rsid w:val="004D3A14"/>
    <w:rsid w:val="004D3B0D"/>
    <w:rsid w:val="004D480B"/>
    <w:rsid w:val="004D4934"/>
    <w:rsid w:val="004D4978"/>
    <w:rsid w:val="004D4EAC"/>
    <w:rsid w:val="004D4F2F"/>
    <w:rsid w:val="004D5195"/>
    <w:rsid w:val="004D54BC"/>
    <w:rsid w:val="004D54D9"/>
    <w:rsid w:val="004D5560"/>
    <w:rsid w:val="004D55AD"/>
    <w:rsid w:val="004D55AF"/>
    <w:rsid w:val="004D56E0"/>
    <w:rsid w:val="004D56E1"/>
    <w:rsid w:val="004D5930"/>
    <w:rsid w:val="004D5CEC"/>
    <w:rsid w:val="004D5F62"/>
    <w:rsid w:val="004D64B5"/>
    <w:rsid w:val="004D674F"/>
    <w:rsid w:val="004D700F"/>
    <w:rsid w:val="004D76F0"/>
    <w:rsid w:val="004D7B06"/>
    <w:rsid w:val="004D7BBE"/>
    <w:rsid w:val="004D7C69"/>
    <w:rsid w:val="004E044B"/>
    <w:rsid w:val="004E0568"/>
    <w:rsid w:val="004E08F5"/>
    <w:rsid w:val="004E0CF8"/>
    <w:rsid w:val="004E0D8E"/>
    <w:rsid w:val="004E0DB7"/>
    <w:rsid w:val="004E13A3"/>
    <w:rsid w:val="004E1815"/>
    <w:rsid w:val="004E1AA5"/>
    <w:rsid w:val="004E2220"/>
    <w:rsid w:val="004E255D"/>
    <w:rsid w:val="004E2650"/>
    <w:rsid w:val="004E266E"/>
    <w:rsid w:val="004E27B2"/>
    <w:rsid w:val="004E2EC8"/>
    <w:rsid w:val="004E2F3F"/>
    <w:rsid w:val="004E3945"/>
    <w:rsid w:val="004E3CEE"/>
    <w:rsid w:val="004E3EA6"/>
    <w:rsid w:val="004E3F88"/>
    <w:rsid w:val="004E47DF"/>
    <w:rsid w:val="004E5263"/>
    <w:rsid w:val="004E5822"/>
    <w:rsid w:val="004E5931"/>
    <w:rsid w:val="004E5D7E"/>
    <w:rsid w:val="004E6010"/>
    <w:rsid w:val="004E6229"/>
    <w:rsid w:val="004E6274"/>
    <w:rsid w:val="004E6389"/>
    <w:rsid w:val="004E65D0"/>
    <w:rsid w:val="004E6672"/>
    <w:rsid w:val="004E6692"/>
    <w:rsid w:val="004E6695"/>
    <w:rsid w:val="004E6725"/>
    <w:rsid w:val="004E6801"/>
    <w:rsid w:val="004E6C29"/>
    <w:rsid w:val="004E6CAF"/>
    <w:rsid w:val="004E6EED"/>
    <w:rsid w:val="004E7181"/>
    <w:rsid w:val="004E7208"/>
    <w:rsid w:val="004E7753"/>
    <w:rsid w:val="004E7C6E"/>
    <w:rsid w:val="004F0578"/>
    <w:rsid w:val="004F0912"/>
    <w:rsid w:val="004F0D4B"/>
    <w:rsid w:val="004F1234"/>
    <w:rsid w:val="004F16EA"/>
    <w:rsid w:val="004F179E"/>
    <w:rsid w:val="004F2234"/>
    <w:rsid w:val="004F2241"/>
    <w:rsid w:val="004F2555"/>
    <w:rsid w:val="004F2577"/>
    <w:rsid w:val="004F294F"/>
    <w:rsid w:val="004F2992"/>
    <w:rsid w:val="004F2C2A"/>
    <w:rsid w:val="004F2CE0"/>
    <w:rsid w:val="004F2E5D"/>
    <w:rsid w:val="004F3112"/>
    <w:rsid w:val="004F32AC"/>
    <w:rsid w:val="004F336D"/>
    <w:rsid w:val="004F3655"/>
    <w:rsid w:val="004F3A22"/>
    <w:rsid w:val="004F3A48"/>
    <w:rsid w:val="004F3B76"/>
    <w:rsid w:val="004F4053"/>
    <w:rsid w:val="004F4238"/>
    <w:rsid w:val="004F4304"/>
    <w:rsid w:val="004F43D8"/>
    <w:rsid w:val="004F48F3"/>
    <w:rsid w:val="004F53C1"/>
    <w:rsid w:val="004F57A5"/>
    <w:rsid w:val="004F57CA"/>
    <w:rsid w:val="004F5A40"/>
    <w:rsid w:val="004F5B39"/>
    <w:rsid w:val="004F5E24"/>
    <w:rsid w:val="004F685B"/>
    <w:rsid w:val="004F6A5A"/>
    <w:rsid w:val="004F6D70"/>
    <w:rsid w:val="004F6E55"/>
    <w:rsid w:val="004F7105"/>
    <w:rsid w:val="004F77F1"/>
    <w:rsid w:val="004F7D19"/>
    <w:rsid w:val="00500141"/>
    <w:rsid w:val="00500182"/>
    <w:rsid w:val="00500224"/>
    <w:rsid w:val="0050024B"/>
    <w:rsid w:val="0050033C"/>
    <w:rsid w:val="0050037B"/>
    <w:rsid w:val="005004B3"/>
    <w:rsid w:val="0050073F"/>
    <w:rsid w:val="005007FB"/>
    <w:rsid w:val="00500CF2"/>
    <w:rsid w:val="00500EF8"/>
    <w:rsid w:val="0050104D"/>
    <w:rsid w:val="0050114F"/>
    <w:rsid w:val="00501691"/>
    <w:rsid w:val="0050185B"/>
    <w:rsid w:val="005021AA"/>
    <w:rsid w:val="0050257D"/>
    <w:rsid w:val="00502D43"/>
    <w:rsid w:val="00502E07"/>
    <w:rsid w:val="00503E61"/>
    <w:rsid w:val="00503EF2"/>
    <w:rsid w:val="005042D6"/>
    <w:rsid w:val="005046BE"/>
    <w:rsid w:val="0050471D"/>
    <w:rsid w:val="00504965"/>
    <w:rsid w:val="00504D57"/>
    <w:rsid w:val="00505033"/>
    <w:rsid w:val="00505247"/>
    <w:rsid w:val="0050525A"/>
    <w:rsid w:val="005053F1"/>
    <w:rsid w:val="0050587B"/>
    <w:rsid w:val="005059AC"/>
    <w:rsid w:val="00505A7A"/>
    <w:rsid w:val="00505B17"/>
    <w:rsid w:val="00505BF5"/>
    <w:rsid w:val="00505E54"/>
    <w:rsid w:val="00505E80"/>
    <w:rsid w:val="005062C2"/>
    <w:rsid w:val="0050642B"/>
    <w:rsid w:val="005067FB"/>
    <w:rsid w:val="00506852"/>
    <w:rsid w:val="005068FA"/>
    <w:rsid w:val="00506905"/>
    <w:rsid w:val="00506F6E"/>
    <w:rsid w:val="00506F85"/>
    <w:rsid w:val="00507093"/>
    <w:rsid w:val="005070DC"/>
    <w:rsid w:val="00507A9F"/>
    <w:rsid w:val="00507C14"/>
    <w:rsid w:val="00507DD2"/>
    <w:rsid w:val="005103C5"/>
    <w:rsid w:val="005103D3"/>
    <w:rsid w:val="0051086D"/>
    <w:rsid w:val="00510BE8"/>
    <w:rsid w:val="00510ED6"/>
    <w:rsid w:val="00511173"/>
    <w:rsid w:val="005111E1"/>
    <w:rsid w:val="0051121D"/>
    <w:rsid w:val="00511610"/>
    <w:rsid w:val="005116B3"/>
    <w:rsid w:val="00511702"/>
    <w:rsid w:val="00511B2C"/>
    <w:rsid w:val="00511B35"/>
    <w:rsid w:val="00511B5A"/>
    <w:rsid w:val="00511D7D"/>
    <w:rsid w:val="00511DB4"/>
    <w:rsid w:val="00511E95"/>
    <w:rsid w:val="005124AE"/>
    <w:rsid w:val="005124CD"/>
    <w:rsid w:val="00512503"/>
    <w:rsid w:val="0051263C"/>
    <w:rsid w:val="00512B2B"/>
    <w:rsid w:val="00512B6E"/>
    <w:rsid w:val="0051300C"/>
    <w:rsid w:val="00513117"/>
    <w:rsid w:val="005131B9"/>
    <w:rsid w:val="005132A9"/>
    <w:rsid w:val="00513793"/>
    <w:rsid w:val="00513906"/>
    <w:rsid w:val="005139BB"/>
    <w:rsid w:val="00513EA2"/>
    <w:rsid w:val="0051407D"/>
    <w:rsid w:val="005140C9"/>
    <w:rsid w:val="005142FF"/>
    <w:rsid w:val="0051460F"/>
    <w:rsid w:val="0051463C"/>
    <w:rsid w:val="00514764"/>
    <w:rsid w:val="0051486D"/>
    <w:rsid w:val="00515B9B"/>
    <w:rsid w:val="00516088"/>
    <w:rsid w:val="00516267"/>
    <w:rsid w:val="0051664B"/>
    <w:rsid w:val="00516B8A"/>
    <w:rsid w:val="00516C54"/>
    <w:rsid w:val="00516E76"/>
    <w:rsid w:val="005171DA"/>
    <w:rsid w:val="00517290"/>
    <w:rsid w:val="005175D8"/>
    <w:rsid w:val="00517DBD"/>
    <w:rsid w:val="00517EAB"/>
    <w:rsid w:val="00517EF5"/>
    <w:rsid w:val="005205B0"/>
    <w:rsid w:val="00520735"/>
    <w:rsid w:val="005208FC"/>
    <w:rsid w:val="005212CF"/>
    <w:rsid w:val="005212E7"/>
    <w:rsid w:val="005213FE"/>
    <w:rsid w:val="005217F5"/>
    <w:rsid w:val="005218B1"/>
    <w:rsid w:val="00521AB6"/>
    <w:rsid w:val="00521E1F"/>
    <w:rsid w:val="0052237C"/>
    <w:rsid w:val="0052253C"/>
    <w:rsid w:val="00522595"/>
    <w:rsid w:val="00522E7B"/>
    <w:rsid w:val="00523DBA"/>
    <w:rsid w:val="00523F58"/>
    <w:rsid w:val="00523F81"/>
    <w:rsid w:val="005241F0"/>
    <w:rsid w:val="0052435D"/>
    <w:rsid w:val="00524377"/>
    <w:rsid w:val="00524639"/>
    <w:rsid w:val="00524C5B"/>
    <w:rsid w:val="00524C66"/>
    <w:rsid w:val="00524CE1"/>
    <w:rsid w:val="00524DF2"/>
    <w:rsid w:val="00524EED"/>
    <w:rsid w:val="00524FD3"/>
    <w:rsid w:val="00525070"/>
    <w:rsid w:val="0052516F"/>
    <w:rsid w:val="00525240"/>
    <w:rsid w:val="00525312"/>
    <w:rsid w:val="00525825"/>
    <w:rsid w:val="00525901"/>
    <w:rsid w:val="005259EE"/>
    <w:rsid w:val="005259FF"/>
    <w:rsid w:val="00525CDB"/>
    <w:rsid w:val="00525CFA"/>
    <w:rsid w:val="005267BE"/>
    <w:rsid w:val="0052692D"/>
    <w:rsid w:val="00526FF5"/>
    <w:rsid w:val="00527109"/>
    <w:rsid w:val="00527141"/>
    <w:rsid w:val="0052734B"/>
    <w:rsid w:val="005276A7"/>
    <w:rsid w:val="00527CC8"/>
    <w:rsid w:val="005301E9"/>
    <w:rsid w:val="0053043F"/>
    <w:rsid w:val="00530ADF"/>
    <w:rsid w:val="00530C40"/>
    <w:rsid w:val="00530C7E"/>
    <w:rsid w:val="00531079"/>
    <w:rsid w:val="0053118E"/>
    <w:rsid w:val="0053153C"/>
    <w:rsid w:val="00531C7C"/>
    <w:rsid w:val="00531F40"/>
    <w:rsid w:val="00532161"/>
    <w:rsid w:val="0053227B"/>
    <w:rsid w:val="00532755"/>
    <w:rsid w:val="00532BC1"/>
    <w:rsid w:val="00532E23"/>
    <w:rsid w:val="00532E82"/>
    <w:rsid w:val="005332A0"/>
    <w:rsid w:val="005338ED"/>
    <w:rsid w:val="00533B75"/>
    <w:rsid w:val="00534227"/>
    <w:rsid w:val="005342B9"/>
    <w:rsid w:val="005342BB"/>
    <w:rsid w:val="0053496B"/>
    <w:rsid w:val="00534D0D"/>
    <w:rsid w:val="00534D51"/>
    <w:rsid w:val="00535198"/>
    <w:rsid w:val="00535D0B"/>
    <w:rsid w:val="00535DC4"/>
    <w:rsid w:val="00535F55"/>
    <w:rsid w:val="005362FD"/>
    <w:rsid w:val="00536DF6"/>
    <w:rsid w:val="00537010"/>
    <w:rsid w:val="005373F3"/>
    <w:rsid w:val="005376E1"/>
    <w:rsid w:val="005379CA"/>
    <w:rsid w:val="00537B3D"/>
    <w:rsid w:val="00537F2D"/>
    <w:rsid w:val="00537FFA"/>
    <w:rsid w:val="00540003"/>
    <w:rsid w:val="005403C2"/>
    <w:rsid w:val="00540550"/>
    <w:rsid w:val="005407E7"/>
    <w:rsid w:val="005407F2"/>
    <w:rsid w:val="0054083E"/>
    <w:rsid w:val="005409BC"/>
    <w:rsid w:val="00540A65"/>
    <w:rsid w:val="00540C5C"/>
    <w:rsid w:val="00540D30"/>
    <w:rsid w:val="00540D93"/>
    <w:rsid w:val="005410DF"/>
    <w:rsid w:val="005421E7"/>
    <w:rsid w:val="005423EE"/>
    <w:rsid w:val="00542449"/>
    <w:rsid w:val="005424C7"/>
    <w:rsid w:val="005425FF"/>
    <w:rsid w:val="00542699"/>
    <w:rsid w:val="005429C9"/>
    <w:rsid w:val="005429F0"/>
    <w:rsid w:val="00542A85"/>
    <w:rsid w:val="00542ABC"/>
    <w:rsid w:val="00542D7E"/>
    <w:rsid w:val="00542EFE"/>
    <w:rsid w:val="005431FC"/>
    <w:rsid w:val="00543982"/>
    <w:rsid w:val="00543B22"/>
    <w:rsid w:val="00543D08"/>
    <w:rsid w:val="00543DE3"/>
    <w:rsid w:val="00544099"/>
    <w:rsid w:val="0054415D"/>
    <w:rsid w:val="005444B9"/>
    <w:rsid w:val="0054461F"/>
    <w:rsid w:val="0054486E"/>
    <w:rsid w:val="00544A8F"/>
    <w:rsid w:val="00545557"/>
    <w:rsid w:val="00545687"/>
    <w:rsid w:val="00545764"/>
    <w:rsid w:val="00545A64"/>
    <w:rsid w:val="00545C1C"/>
    <w:rsid w:val="00545D00"/>
    <w:rsid w:val="00545D2D"/>
    <w:rsid w:val="00545FE5"/>
    <w:rsid w:val="0054612A"/>
    <w:rsid w:val="00546240"/>
    <w:rsid w:val="0054719B"/>
    <w:rsid w:val="005472EB"/>
    <w:rsid w:val="00547309"/>
    <w:rsid w:val="005474CA"/>
    <w:rsid w:val="005474DE"/>
    <w:rsid w:val="0054764F"/>
    <w:rsid w:val="00547CD9"/>
    <w:rsid w:val="00547DD4"/>
    <w:rsid w:val="00547F76"/>
    <w:rsid w:val="005501A9"/>
    <w:rsid w:val="005501D6"/>
    <w:rsid w:val="005503D5"/>
    <w:rsid w:val="005504A4"/>
    <w:rsid w:val="00550527"/>
    <w:rsid w:val="00550A3E"/>
    <w:rsid w:val="00550AD5"/>
    <w:rsid w:val="00550C13"/>
    <w:rsid w:val="00550C46"/>
    <w:rsid w:val="00550D0F"/>
    <w:rsid w:val="00550E6F"/>
    <w:rsid w:val="00551539"/>
    <w:rsid w:val="0055153E"/>
    <w:rsid w:val="005516F7"/>
    <w:rsid w:val="00551A74"/>
    <w:rsid w:val="00551B06"/>
    <w:rsid w:val="00552172"/>
    <w:rsid w:val="0055243E"/>
    <w:rsid w:val="00552A6E"/>
    <w:rsid w:val="00552B75"/>
    <w:rsid w:val="005531B6"/>
    <w:rsid w:val="00553626"/>
    <w:rsid w:val="005541B6"/>
    <w:rsid w:val="00554683"/>
    <w:rsid w:val="00554867"/>
    <w:rsid w:val="0055489C"/>
    <w:rsid w:val="00554B93"/>
    <w:rsid w:val="00554D14"/>
    <w:rsid w:val="0055548D"/>
    <w:rsid w:val="00555720"/>
    <w:rsid w:val="00555935"/>
    <w:rsid w:val="00555965"/>
    <w:rsid w:val="005559B3"/>
    <w:rsid w:val="00555AB3"/>
    <w:rsid w:val="00555D79"/>
    <w:rsid w:val="00555FA7"/>
    <w:rsid w:val="005566D7"/>
    <w:rsid w:val="00556713"/>
    <w:rsid w:val="00556802"/>
    <w:rsid w:val="00556926"/>
    <w:rsid w:val="00556A0D"/>
    <w:rsid w:val="00556CE5"/>
    <w:rsid w:val="00556F29"/>
    <w:rsid w:val="0055704E"/>
    <w:rsid w:val="005575C9"/>
    <w:rsid w:val="005575FB"/>
    <w:rsid w:val="005577FB"/>
    <w:rsid w:val="005578B7"/>
    <w:rsid w:val="005578DC"/>
    <w:rsid w:val="005579B0"/>
    <w:rsid w:val="00557C7D"/>
    <w:rsid w:val="00557F9A"/>
    <w:rsid w:val="005601E9"/>
    <w:rsid w:val="005603F4"/>
    <w:rsid w:val="00560496"/>
    <w:rsid w:val="00560915"/>
    <w:rsid w:val="005612C6"/>
    <w:rsid w:val="00561679"/>
    <w:rsid w:val="005618C4"/>
    <w:rsid w:val="00561F1B"/>
    <w:rsid w:val="005623CF"/>
    <w:rsid w:val="005625DA"/>
    <w:rsid w:val="00562720"/>
    <w:rsid w:val="00562B87"/>
    <w:rsid w:val="00562F32"/>
    <w:rsid w:val="00563017"/>
    <w:rsid w:val="00563396"/>
    <w:rsid w:val="00563693"/>
    <w:rsid w:val="00563E02"/>
    <w:rsid w:val="00563E8A"/>
    <w:rsid w:val="005640EF"/>
    <w:rsid w:val="0056436E"/>
    <w:rsid w:val="005647C7"/>
    <w:rsid w:val="00564E37"/>
    <w:rsid w:val="005652A9"/>
    <w:rsid w:val="005658DD"/>
    <w:rsid w:val="00565937"/>
    <w:rsid w:val="00565AC3"/>
    <w:rsid w:val="00565B13"/>
    <w:rsid w:val="00565C15"/>
    <w:rsid w:val="00566002"/>
    <w:rsid w:val="005660FF"/>
    <w:rsid w:val="0056620E"/>
    <w:rsid w:val="00566CDC"/>
    <w:rsid w:val="005674AE"/>
    <w:rsid w:val="005677C7"/>
    <w:rsid w:val="00567E22"/>
    <w:rsid w:val="0057050F"/>
    <w:rsid w:val="00570580"/>
    <w:rsid w:val="00570758"/>
    <w:rsid w:val="00570A62"/>
    <w:rsid w:val="00570EB6"/>
    <w:rsid w:val="00570FB1"/>
    <w:rsid w:val="0057108D"/>
    <w:rsid w:val="00571B0E"/>
    <w:rsid w:val="0057229F"/>
    <w:rsid w:val="00572499"/>
    <w:rsid w:val="0057299C"/>
    <w:rsid w:val="00572B20"/>
    <w:rsid w:val="00572BFC"/>
    <w:rsid w:val="00572D4B"/>
    <w:rsid w:val="00573166"/>
    <w:rsid w:val="00573175"/>
    <w:rsid w:val="0057376C"/>
    <w:rsid w:val="00573AB0"/>
    <w:rsid w:val="00573ACE"/>
    <w:rsid w:val="00573BE9"/>
    <w:rsid w:val="00573CBE"/>
    <w:rsid w:val="0057403E"/>
    <w:rsid w:val="00574229"/>
    <w:rsid w:val="0057425F"/>
    <w:rsid w:val="005744AF"/>
    <w:rsid w:val="005749E8"/>
    <w:rsid w:val="00574C02"/>
    <w:rsid w:val="00574C47"/>
    <w:rsid w:val="00574E60"/>
    <w:rsid w:val="0057544A"/>
    <w:rsid w:val="00575E07"/>
    <w:rsid w:val="00575E50"/>
    <w:rsid w:val="005760A2"/>
    <w:rsid w:val="00576819"/>
    <w:rsid w:val="00576AB9"/>
    <w:rsid w:val="00576F18"/>
    <w:rsid w:val="005776F5"/>
    <w:rsid w:val="00577C5B"/>
    <w:rsid w:val="00577E17"/>
    <w:rsid w:val="00577E85"/>
    <w:rsid w:val="00577EC3"/>
    <w:rsid w:val="005805DE"/>
    <w:rsid w:val="005808E9"/>
    <w:rsid w:val="00580A9C"/>
    <w:rsid w:val="00580BFF"/>
    <w:rsid w:val="00581439"/>
    <w:rsid w:val="005816C4"/>
    <w:rsid w:val="00581A3C"/>
    <w:rsid w:val="005821B6"/>
    <w:rsid w:val="00582353"/>
    <w:rsid w:val="0058259F"/>
    <w:rsid w:val="00582602"/>
    <w:rsid w:val="00582B5B"/>
    <w:rsid w:val="00582BB0"/>
    <w:rsid w:val="0058372A"/>
    <w:rsid w:val="00583752"/>
    <w:rsid w:val="00583D4F"/>
    <w:rsid w:val="00584209"/>
    <w:rsid w:val="005844C4"/>
    <w:rsid w:val="005846B3"/>
    <w:rsid w:val="00584A1A"/>
    <w:rsid w:val="00584DF0"/>
    <w:rsid w:val="00585084"/>
    <w:rsid w:val="00585452"/>
    <w:rsid w:val="00585BFF"/>
    <w:rsid w:val="00585F2A"/>
    <w:rsid w:val="0058609F"/>
    <w:rsid w:val="00586528"/>
    <w:rsid w:val="00586DC3"/>
    <w:rsid w:val="0058756B"/>
    <w:rsid w:val="00587AF3"/>
    <w:rsid w:val="00587FA0"/>
    <w:rsid w:val="00590148"/>
    <w:rsid w:val="00590179"/>
    <w:rsid w:val="0059062D"/>
    <w:rsid w:val="00590636"/>
    <w:rsid w:val="00590B44"/>
    <w:rsid w:val="00590C29"/>
    <w:rsid w:val="00590CCC"/>
    <w:rsid w:val="0059110A"/>
    <w:rsid w:val="005911FE"/>
    <w:rsid w:val="00591316"/>
    <w:rsid w:val="0059179D"/>
    <w:rsid w:val="005920A3"/>
    <w:rsid w:val="005923A7"/>
    <w:rsid w:val="005923FC"/>
    <w:rsid w:val="00592504"/>
    <w:rsid w:val="0059299B"/>
    <w:rsid w:val="00592AB5"/>
    <w:rsid w:val="00592B58"/>
    <w:rsid w:val="00592D97"/>
    <w:rsid w:val="00592FED"/>
    <w:rsid w:val="00593158"/>
    <w:rsid w:val="005932C6"/>
    <w:rsid w:val="00593373"/>
    <w:rsid w:val="00593BDA"/>
    <w:rsid w:val="00593D0E"/>
    <w:rsid w:val="00593E23"/>
    <w:rsid w:val="00593F65"/>
    <w:rsid w:val="00594105"/>
    <w:rsid w:val="0059425A"/>
    <w:rsid w:val="00594264"/>
    <w:rsid w:val="00594557"/>
    <w:rsid w:val="005946E2"/>
    <w:rsid w:val="00594A54"/>
    <w:rsid w:val="00594B19"/>
    <w:rsid w:val="00594CA5"/>
    <w:rsid w:val="00594F95"/>
    <w:rsid w:val="005950AD"/>
    <w:rsid w:val="00595139"/>
    <w:rsid w:val="00595285"/>
    <w:rsid w:val="0059535B"/>
    <w:rsid w:val="00595DA3"/>
    <w:rsid w:val="00595F8E"/>
    <w:rsid w:val="0059610F"/>
    <w:rsid w:val="005968EC"/>
    <w:rsid w:val="00596B7F"/>
    <w:rsid w:val="00596D8C"/>
    <w:rsid w:val="00596E74"/>
    <w:rsid w:val="00596F6C"/>
    <w:rsid w:val="0059715F"/>
    <w:rsid w:val="00597267"/>
    <w:rsid w:val="005972E5"/>
    <w:rsid w:val="00597BC7"/>
    <w:rsid w:val="005A0084"/>
    <w:rsid w:val="005A033B"/>
    <w:rsid w:val="005A1081"/>
    <w:rsid w:val="005A10C9"/>
    <w:rsid w:val="005A16F2"/>
    <w:rsid w:val="005A1B6D"/>
    <w:rsid w:val="005A1C04"/>
    <w:rsid w:val="005A1EA1"/>
    <w:rsid w:val="005A219B"/>
    <w:rsid w:val="005A2688"/>
    <w:rsid w:val="005A27B4"/>
    <w:rsid w:val="005A28DB"/>
    <w:rsid w:val="005A2EC0"/>
    <w:rsid w:val="005A2FE2"/>
    <w:rsid w:val="005A316D"/>
    <w:rsid w:val="005A3349"/>
    <w:rsid w:val="005A33E8"/>
    <w:rsid w:val="005A355C"/>
    <w:rsid w:val="005A394D"/>
    <w:rsid w:val="005A3AD0"/>
    <w:rsid w:val="005A3B6A"/>
    <w:rsid w:val="005A3C41"/>
    <w:rsid w:val="005A3E05"/>
    <w:rsid w:val="005A3FD4"/>
    <w:rsid w:val="005A4018"/>
    <w:rsid w:val="005A4172"/>
    <w:rsid w:val="005A498F"/>
    <w:rsid w:val="005A4AF7"/>
    <w:rsid w:val="005A5125"/>
    <w:rsid w:val="005A51A7"/>
    <w:rsid w:val="005A51D3"/>
    <w:rsid w:val="005A5F4E"/>
    <w:rsid w:val="005A6171"/>
    <w:rsid w:val="005A6818"/>
    <w:rsid w:val="005A6CC6"/>
    <w:rsid w:val="005A6FD9"/>
    <w:rsid w:val="005A7068"/>
    <w:rsid w:val="005A70AD"/>
    <w:rsid w:val="005A766D"/>
    <w:rsid w:val="005A7894"/>
    <w:rsid w:val="005A7CAA"/>
    <w:rsid w:val="005B023D"/>
    <w:rsid w:val="005B02AD"/>
    <w:rsid w:val="005B0908"/>
    <w:rsid w:val="005B0A0D"/>
    <w:rsid w:val="005B1225"/>
    <w:rsid w:val="005B194B"/>
    <w:rsid w:val="005B26BB"/>
    <w:rsid w:val="005B26CF"/>
    <w:rsid w:val="005B2B7E"/>
    <w:rsid w:val="005B2BF4"/>
    <w:rsid w:val="005B2FB2"/>
    <w:rsid w:val="005B3498"/>
    <w:rsid w:val="005B34B3"/>
    <w:rsid w:val="005B36E8"/>
    <w:rsid w:val="005B3762"/>
    <w:rsid w:val="005B3ED8"/>
    <w:rsid w:val="005B4267"/>
    <w:rsid w:val="005B4847"/>
    <w:rsid w:val="005B4A32"/>
    <w:rsid w:val="005B52CB"/>
    <w:rsid w:val="005B56D8"/>
    <w:rsid w:val="005B588B"/>
    <w:rsid w:val="005B5B8A"/>
    <w:rsid w:val="005B5D5B"/>
    <w:rsid w:val="005B6174"/>
    <w:rsid w:val="005B65E4"/>
    <w:rsid w:val="005B6AA6"/>
    <w:rsid w:val="005B6F69"/>
    <w:rsid w:val="005B70B7"/>
    <w:rsid w:val="005B779E"/>
    <w:rsid w:val="005B7DD9"/>
    <w:rsid w:val="005C0170"/>
    <w:rsid w:val="005C035A"/>
    <w:rsid w:val="005C0D4F"/>
    <w:rsid w:val="005C0F56"/>
    <w:rsid w:val="005C0FBF"/>
    <w:rsid w:val="005C101A"/>
    <w:rsid w:val="005C14E9"/>
    <w:rsid w:val="005C15D9"/>
    <w:rsid w:val="005C162F"/>
    <w:rsid w:val="005C1F41"/>
    <w:rsid w:val="005C201E"/>
    <w:rsid w:val="005C2932"/>
    <w:rsid w:val="005C2AC7"/>
    <w:rsid w:val="005C2AFE"/>
    <w:rsid w:val="005C3309"/>
    <w:rsid w:val="005C353C"/>
    <w:rsid w:val="005C3CDD"/>
    <w:rsid w:val="005C4405"/>
    <w:rsid w:val="005C4AED"/>
    <w:rsid w:val="005C4B32"/>
    <w:rsid w:val="005C4D52"/>
    <w:rsid w:val="005C4ED7"/>
    <w:rsid w:val="005C5392"/>
    <w:rsid w:val="005C57FE"/>
    <w:rsid w:val="005C6A6E"/>
    <w:rsid w:val="005C6B0C"/>
    <w:rsid w:val="005C6BA6"/>
    <w:rsid w:val="005C6EDF"/>
    <w:rsid w:val="005C6FB4"/>
    <w:rsid w:val="005C7037"/>
    <w:rsid w:val="005C72E5"/>
    <w:rsid w:val="005C7376"/>
    <w:rsid w:val="005C7383"/>
    <w:rsid w:val="005C7612"/>
    <w:rsid w:val="005C7646"/>
    <w:rsid w:val="005C76F5"/>
    <w:rsid w:val="005D002C"/>
    <w:rsid w:val="005D0135"/>
    <w:rsid w:val="005D043A"/>
    <w:rsid w:val="005D0599"/>
    <w:rsid w:val="005D08E6"/>
    <w:rsid w:val="005D0C1F"/>
    <w:rsid w:val="005D0CAE"/>
    <w:rsid w:val="005D1234"/>
    <w:rsid w:val="005D1486"/>
    <w:rsid w:val="005D1815"/>
    <w:rsid w:val="005D1ED8"/>
    <w:rsid w:val="005D25A6"/>
    <w:rsid w:val="005D29F7"/>
    <w:rsid w:val="005D2AC5"/>
    <w:rsid w:val="005D3039"/>
    <w:rsid w:val="005D32F2"/>
    <w:rsid w:val="005D3364"/>
    <w:rsid w:val="005D352E"/>
    <w:rsid w:val="005D3661"/>
    <w:rsid w:val="005D3A22"/>
    <w:rsid w:val="005D3E1E"/>
    <w:rsid w:val="005D42A0"/>
    <w:rsid w:val="005D4A57"/>
    <w:rsid w:val="005D4D09"/>
    <w:rsid w:val="005D5418"/>
    <w:rsid w:val="005D6696"/>
    <w:rsid w:val="005D6722"/>
    <w:rsid w:val="005D6B45"/>
    <w:rsid w:val="005D6D00"/>
    <w:rsid w:val="005D728B"/>
    <w:rsid w:val="005D783C"/>
    <w:rsid w:val="005D7AE7"/>
    <w:rsid w:val="005D7CE1"/>
    <w:rsid w:val="005E09CC"/>
    <w:rsid w:val="005E0AD8"/>
    <w:rsid w:val="005E1014"/>
    <w:rsid w:val="005E1700"/>
    <w:rsid w:val="005E1892"/>
    <w:rsid w:val="005E1A8F"/>
    <w:rsid w:val="005E208B"/>
    <w:rsid w:val="005E2638"/>
    <w:rsid w:val="005E28B8"/>
    <w:rsid w:val="005E2ACA"/>
    <w:rsid w:val="005E2E5F"/>
    <w:rsid w:val="005E3127"/>
    <w:rsid w:val="005E3194"/>
    <w:rsid w:val="005E36E1"/>
    <w:rsid w:val="005E3817"/>
    <w:rsid w:val="005E3972"/>
    <w:rsid w:val="005E3A94"/>
    <w:rsid w:val="005E3D66"/>
    <w:rsid w:val="005E412F"/>
    <w:rsid w:val="005E43CF"/>
    <w:rsid w:val="005E467B"/>
    <w:rsid w:val="005E4A02"/>
    <w:rsid w:val="005E4CF0"/>
    <w:rsid w:val="005E4F05"/>
    <w:rsid w:val="005E5307"/>
    <w:rsid w:val="005E57D0"/>
    <w:rsid w:val="005E5AF5"/>
    <w:rsid w:val="005E5B7A"/>
    <w:rsid w:val="005E5E18"/>
    <w:rsid w:val="005E5F08"/>
    <w:rsid w:val="005E612B"/>
    <w:rsid w:val="005E6196"/>
    <w:rsid w:val="005E669E"/>
    <w:rsid w:val="005E66D8"/>
    <w:rsid w:val="005E6831"/>
    <w:rsid w:val="005E6848"/>
    <w:rsid w:val="005E6A95"/>
    <w:rsid w:val="005E70D5"/>
    <w:rsid w:val="005E758D"/>
    <w:rsid w:val="005E77F5"/>
    <w:rsid w:val="005E7951"/>
    <w:rsid w:val="005E7BAF"/>
    <w:rsid w:val="005E7D1A"/>
    <w:rsid w:val="005F0057"/>
    <w:rsid w:val="005F01A4"/>
    <w:rsid w:val="005F01D8"/>
    <w:rsid w:val="005F027C"/>
    <w:rsid w:val="005F08A8"/>
    <w:rsid w:val="005F0B10"/>
    <w:rsid w:val="005F0E19"/>
    <w:rsid w:val="005F10DD"/>
    <w:rsid w:val="005F1423"/>
    <w:rsid w:val="005F1869"/>
    <w:rsid w:val="005F191E"/>
    <w:rsid w:val="005F1A48"/>
    <w:rsid w:val="005F1D53"/>
    <w:rsid w:val="005F20C8"/>
    <w:rsid w:val="005F29C7"/>
    <w:rsid w:val="005F2B63"/>
    <w:rsid w:val="005F2C63"/>
    <w:rsid w:val="005F2CE5"/>
    <w:rsid w:val="005F2FC2"/>
    <w:rsid w:val="005F3098"/>
    <w:rsid w:val="005F332D"/>
    <w:rsid w:val="005F332E"/>
    <w:rsid w:val="005F38D8"/>
    <w:rsid w:val="005F3970"/>
    <w:rsid w:val="005F3987"/>
    <w:rsid w:val="005F3C08"/>
    <w:rsid w:val="005F3EB5"/>
    <w:rsid w:val="005F3EFE"/>
    <w:rsid w:val="005F403D"/>
    <w:rsid w:val="005F4493"/>
    <w:rsid w:val="005F46B9"/>
    <w:rsid w:val="005F47A1"/>
    <w:rsid w:val="005F486C"/>
    <w:rsid w:val="005F486F"/>
    <w:rsid w:val="005F4BD8"/>
    <w:rsid w:val="005F4D48"/>
    <w:rsid w:val="005F50F7"/>
    <w:rsid w:val="005F5438"/>
    <w:rsid w:val="005F57D3"/>
    <w:rsid w:val="005F5C14"/>
    <w:rsid w:val="005F5C65"/>
    <w:rsid w:val="005F5F35"/>
    <w:rsid w:val="005F60A6"/>
    <w:rsid w:val="005F62E2"/>
    <w:rsid w:val="005F6673"/>
    <w:rsid w:val="005F6C78"/>
    <w:rsid w:val="005F70A9"/>
    <w:rsid w:val="005F7146"/>
    <w:rsid w:val="005F723E"/>
    <w:rsid w:val="005F7419"/>
    <w:rsid w:val="006002A1"/>
    <w:rsid w:val="00600742"/>
    <w:rsid w:val="0060093C"/>
    <w:rsid w:val="0060098A"/>
    <w:rsid w:val="00600B01"/>
    <w:rsid w:val="00600EE2"/>
    <w:rsid w:val="006013A8"/>
    <w:rsid w:val="0060149A"/>
    <w:rsid w:val="006017B7"/>
    <w:rsid w:val="0060196D"/>
    <w:rsid w:val="00601CDA"/>
    <w:rsid w:val="00601D46"/>
    <w:rsid w:val="006020C4"/>
    <w:rsid w:val="006023F0"/>
    <w:rsid w:val="006029D9"/>
    <w:rsid w:val="00602D0A"/>
    <w:rsid w:val="00602E78"/>
    <w:rsid w:val="00603318"/>
    <w:rsid w:val="006038F1"/>
    <w:rsid w:val="00603DE6"/>
    <w:rsid w:val="00604B86"/>
    <w:rsid w:val="0060561F"/>
    <w:rsid w:val="006059D1"/>
    <w:rsid w:val="00605C03"/>
    <w:rsid w:val="00606096"/>
    <w:rsid w:val="00606463"/>
    <w:rsid w:val="006066CD"/>
    <w:rsid w:val="00606880"/>
    <w:rsid w:val="00606962"/>
    <w:rsid w:val="00606D70"/>
    <w:rsid w:val="00606D77"/>
    <w:rsid w:val="00606EAE"/>
    <w:rsid w:val="006070F8"/>
    <w:rsid w:val="0060773B"/>
    <w:rsid w:val="00607787"/>
    <w:rsid w:val="00607A7C"/>
    <w:rsid w:val="00607F5E"/>
    <w:rsid w:val="0061010D"/>
    <w:rsid w:val="00610313"/>
    <w:rsid w:val="00610743"/>
    <w:rsid w:val="006109E5"/>
    <w:rsid w:val="00610C37"/>
    <w:rsid w:val="00611380"/>
    <w:rsid w:val="00611821"/>
    <w:rsid w:val="00611982"/>
    <w:rsid w:val="00611E8F"/>
    <w:rsid w:val="0061220B"/>
    <w:rsid w:val="006123F0"/>
    <w:rsid w:val="006127C2"/>
    <w:rsid w:val="00612D3C"/>
    <w:rsid w:val="00613279"/>
    <w:rsid w:val="00613641"/>
    <w:rsid w:val="00613BD6"/>
    <w:rsid w:val="006140A8"/>
    <w:rsid w:val="0061432E"/>
    <w:rsid w:val="0061464E"/>
    <w:rsid w:val="00614949"/>
    <w:rsid w:val="00614ACC"/>
    <w:rsid w:val="00614E88"/>
    <w:rsid w:val="00614F8E"/>
    <w:rsid w:val="006154C9"/>
    <w:rsid w:val="00615821"/>
    <w:rsid w:val="006158EE"/>
    <w:rsid w:val="00615E48"/>
    <w:rsid w:val="00615E95"/>
    <w:rsid w:val="00615F83"/>
    <w:rsid w:val="00616310"/>
    <w:rsid w:val="0061644B"/>
    <w:rsid w:val="0061689A"/>
    <w:rsid w:val="00616C12"/>
    <w:rsid w:val="00616FCF"/>
    <w:rsid w:val="00617208"/>
    <w:rsid w:val="0061792B"/>
    <w:rsid w:val="006179F2"/>
    <w:rsid w:val="00617ADC"/>
    <w:rsid w:val="00617D9E"/>
    <w:rsid w:val="00617ED8"/>
    <w:rsid w:val="00620055"/>
    <w:rsid w:val="00620705"/>
    <w:rsid w:val="00620D66"/>
    <w:rsid w:val="0062106D"/>
    <w:rsid w:val="00621A59"/>
    <w:rsid w:val="0062200A"/>
    <w:rsid w:val="0062242E"/>
    <w:rsid w:val="006229BA"/>
    <w:rsid w:val="00622A75"/>
    <w:rsid w:val="00622F77"/>
    <w:rsid w:val="0062316F"/>
    <w:rsid w:val="00623214"/>
    <w:rsid w:val="006234CB"/>
    <w:rsid w:val="0062353F"/>
    <w:rsid w:val="00623587"/>
    <w:rsid w:val="00623BDE"/>
    <w:rsid w:val="00623D2D"/>
    <w:rsid w:val="00624507"/>
    <w:rsid w:val="006245C8"/>
    <w:rsid w:val="006247E7"/>
    <w:rsid w:val="00624E4D"/>
    <w:rsid w:val="0062508E"/>
    <w:rsid w:val="0062533E"/>
    <w:rsid w:val="00625AF5"/>
    <w:rsid w:val="00625B91"/>
    <w:rsid w:val="00625BA7"/>
    <w:rsid w:val="00625BDD"/>
    <w:rsid w:val="00625C31"/>
    <w:rsid w:val="006262B4"/>
    <w:rsid w:val="00626653"/>
    <w:rsid w:val="0062680D"/>
    <w:rsid w:val="006270CC"/>
    <w:rsid w:val="006273FF"/>
    <w:rsid w:val="00627448"/>
    <w:rsid w:val="0062756D"/>
    <w:rsid w:val="00627B4E"/>
    <w:rsid w:val="00630127"/>
    <w:rsid w:val="00630280"/>
    <w:rsid w:val="00630582"/>
    <w:rsid w:val="00630C9A"/>
    <w:rsid w:val="00630EF4"/>
    <w:rsid w:val="00631042"/>
    <w:rsid w:val="0063151C"/>
    <w:rsid w:val="0063163B"/>
    <w:rsid w:val="006317D6"/>
    <w:rsid w:val="00631A3C"/>
    <w:rsid w:val="00631FDD"/>
    <w:rsid w:val="00632186"/>
    <w:rsid w:val="006321CD"/>
    <w:rsid w:val="00632284"/>
    <w:rsid w:val="00632E6C"/>
    <w:rsid w:val="006330CD"/>
    <w:rsid w:val="00633922"/>
    <w:rsid w:val="00633926"/>
    <w:rsid w:val="00633E12"/>
    <w:rsid w:val="006343D7"/>
    <w:rsid w:val="0063464E"/>
    <w:rsid w:val="006348CB"/>
    <w:rsid w:val="006348E4"/>
    <w:rsid w:val="006349B7"/>
    <w:rsid w:val="0063512B"/>
    <w:rsid w:val="006351E3"/>
    <w:rsid w:val="006357C7"/>
    <w:rsid w:val="00635947"/>
    <w:rsid w:val="00635BE7"/>
    <w:rsid w:val="00635C1E"/>
    <w:rsid w:val="00635DBC"/>
    <w:rsid w:val="00635ECE"/>
    <w:rsid w:val="0063621B"/>
    <w:rsid w:val="00636272"/>
    <w:rsid w:val="006363B8"/>
    <w:rsid w:val="0063709D"/>
    <w:rsid w:val="00637701"/>
    <w:rsid w:val="00637D5E"/>
    <w:rsid w:val="00637F39"/>
    <w:rsid w:val="00637F73"/>
    <w:rsid w:val="00637FA9"/>
    <w:rsid w:val="0064036D"/>
    <w:rsid w:val="006404BB"/>
    <w:rsid w:val="006407A0"/>
    <w:rsid w:val="006408B8"/>
    <w:rsid w:val="0064090E"/>
    <w:rsid w:val="006409A8"/>
    <w:rsid w:val="00640A57"/>
    <w:rsid w:val="00640ECD"/>
    <w:rsid w:val="00640F73"/>
    <w:rsid w:val="006417F5"/>
    <w:rsid w:val="0064192D"/>
    <w:rsid w:val="00641C3E"/>
    <w:rsid w:val="00641C91"/>
    <w:rsid w:val="006422AC"/>
    <w:rsid w:val="00642376"/>
    <w:rsid w:val="00642454"/>
    <w:rsid w:val="0064270A"/>
    <w:rsid w:val="00642790"/>
    <w:rsid w:val="0064297A"/>
    <w:rsid w:val="00642EE0"/>
    <w:rsid w:val="00643030"/>
    <w:rsid w:val="006433F2"/>
    <w:rsid w:val="006436E0"/>
    <w:rsid w:val="006437EF"/>
    <w:rsid w:val="00643CF9"/>
    <w:rsid w:val="00643E12"/>
    <w:rsid w:val="00643E7C"/>
    <w:rsid w:val="00644694"/>
    <w:rsid w:val="006448D5"/>
    <w:rsid w:val="00645175"/>
    <w:rsid w:val="0064549F"/>
    <w:rsid w:val="006455C4"/>
    <w:rsid w:val="00645D30"/>
    <w:rsid w:val="00645E1E"/>
    <w:rsid w:val="00645E25"/>
    <w:rsid w:val="00645EBB"/>
    <w:rsid w:val="00645FC3"/>
    <w:rsid w:val="0064648A"/>
    <w:rsid w:val="006464BF"/>
    <w:rsid w:val="006470FB"/>
    <w:rsid w:val="0064739E"/>
    <w:rsid w:val="0064762A"/>
    <w:rsid w:val="0064775B"/>
    <w:rsid w:val="00647DB8"/>
    <w:rsid w:val="00647E15"/>
    <w:rsid w:val="006500DC"/>
    <w:rsid w:val="00650552"/>
    <w:rsid w:val="0065067B"/>
    <w:rsid w:val="0065069E"/>
    <w:rsid w:val="0065072E"/>
    <w:rsid w:val="006508BC"/>
    <w:rsid w:val="00650A08"/>
    <w:rsid w:val="00652235"/>
    <w:rsid w:val="006522BE"/>
    <w:rsid w:val="006524BC"/>
    <w:rsid w:val="006526BA"/>
    <w:rsid w:val="00652714"/>
    <w:rsid w:val="0065288F"/>
    <w:rsid w:val="006528A1"/>
    <w:rsid w:val="00652CB4"/>
    <w:rsid w:val="00652E44"/>
    <w:rsid w:val="00652EAD"/>
    <w:rsid w:val="00652ED7"/>
    <w:rsid w:val="00652EF0"/>
    <w:rsid w:val="00653027"/>
    <w:rsid w:val="00653239"/>
    <w:rsid w:val="0065355A"/>
    <w:rsid w:val="0065373A"/>
    <w:rsid w:val="006537E4"/>
    <w:rsid w:val="00653E98"/>
    <w:rsid w:val="00653ECA"/>
    <w:rsid w:val="00653F57"/>
    <w:rsid w:val="00653F73"/>
    <w:rsid w:val="006540CE"/>
    <w:rsid w:val="006544EE"/>
    <w:rsid w:val="0065483D"/>
    <w:rsid w:val="00654A43"/>
    <w:rsid w:val="00654C3F"/>
    <w:rsid w:val="00654E9E"/>
    <w:rsid w:val="006550A9"/>
    <w:rsid w:val="00655283"/>
    <w:rsid w:val="0065547E"/>
    <w:rsid w:val="006554B3"/>
    <w:rsid w:val="0065551E"/>
    <w:rsid w:val="0065555F"/>
    <w:rsid w:val="00655677"/>
    <w:rsid w:val="0065570E"/>
    <w:rsid w:val="0065577E"/>
    <w:rsid w:val="006557E8"/>
    <w:rsid w:val="00655821"/>
    <w:rsid w:val="00655A63"/>
    <w:rsid w:val="00655B2B"/>
    <w:rsid w:val="00656856"/>
    <w:rsid w:val="00656A68"/>
    <w:rsid w:val="00656A79"/>
    <w:rsid w:val="00656E75"/>
    <w:rsid w:val="00656E8F"/>
    <w:rsid w:val="006571A4"/>
    <w:rsid w:val="0065746C"/>
    <w:rsid w:val="00657607"/>
    <w:rsid w:val="006579B9"/>
    <w:rsid w:val="00657F46"/>
    <w:rsid w:val="0066005F"/>
    <w:rsid w:val="00660092"/>
    <w:rsid w:val="006603BD"/>
    <w:rsid w:val="00660834"/>
    <w:rsid w:val="00660879"/>
    <w:rsid w:val="00660D95"/>
    <w:rsid w:val="00660F55"/>
    <w:rsid w:val="00661298"/>
    <w:rsid w:val="006615A8"/>
    <w:rsid w:val="0066194B"/>
    <w:rsid w:val="00661CD9"/>
    <w:rsid w:val="00662135"/>
    <w:rsid w:val="0066240F"/>
    <w:rsid w:val="00662491"/>
    <w:rsid w:val="0066254F"/>
    <w:rsid w:val="00662809"/>
    <w:rsid w:val="0066282F"/>
    <w:rsid w:val="006629BA"/>
    <w:rsid w:val="006632F1"/>
    <w:rsid w:val="0066359B"/>
    <w:rsid w:val="00663856"/>
    <w:rsid w:val="0066385C"/>
    <w:rsid w:val="00663965"/>
    <w:rsid w:val="00663BF1"/>
    <w:rsid w:val="00663C1C"/>
    <w:rsid w:val="00663F95"/>
    <w:rsid w:val="00664047"/>
    <w:rsid w:val="0066434E"/>
    <w:rsid w:val="0066438F"/>
    <w:rsid w:val="0066458F"/>
    <w:rsid w:val="00664BC5"/>
    <w:rsid w:val="00664FC6"/>
    <w:rsid w:val="00664FEF"/>
    <w:rsid w:val="006655A9"/>
    <w:rsid w:val="006655DC"/>
    <w:rsid w:val="006659F6"/>
    <w:rsid w:val="00665A58"/>
    <w:rsid w:val="00665C3D"/>
    <w:rsid w:val="00665E43"/>
    <w:rsid w:val="00665E58"/>
    <w:rsid w:val="006663C0"/>
    <w:rsid w:val="00666821"/>
    <w:rsid w:val="00666A97"/>
    <w:rsid w:val="00666FB1"/>
    <w:rsid w:val="006674CF"/>
    <w:rsid w:val="00667517"/>
    <w:rsid w:val="00667A32"/>
    <w:rsid w:val="00667A60"/>
    <w:rsid w:val="00667A67"/>
    <w:rsid w:val="00667F42"/>
    <w:rsid w:val="006703A6"/>
    <w:rsid w:val="00670484"/>
    <w:rsid w:val="00670486"/>
    <w:rsid w:val="00670B2F"/>
    <w:rsid w:val="00671004"/>
    <w:rsid w:val="006714C3"/>
    <w:rsid w:val="00671657"/>
    <w:rsid w:val="00671674"/>
    <w:rsid w:val="00671B50"/>
    <w:rsid w:val="00671C51"/>
    <w:rsid w:val="00671CC9"/>
    <w:rsid w:val="00672390"/>
    <w:rsid w:val="00672682"/>
    <w:rsid w:val="0067283A"/>
    <w:rsid w:val="006728F7"/>
    <w:rsid w:val="00672996"/>
    <w:rsid w:val="006729E3"/>
    <w:rsid w:val="00672E70"/>
    <w:rsid w:val="0067304F"/>
    <w:rsid w:val="00673170"/>
    <w:rsid w:val="00673365"/>
    <w:rsid w:val="00673468"/>
    <w:rsid w:val="006736F5"/>
    <w:rsid w:val="006737B3"/>
    <w:rsid w:val="00673A2F"/>
    <w:rsid w:val="00673ABE"/>
    <w:rsid w:val="00673F66"/>
    <w:rsid w:val="00674136"/>
    <w:rsid w:val="0067441F"/>
    <w:rsid w:val="00674F69"/>
    <w:rsid w:val="00675026"/>
    <w:rsid w:val="0067544E"/>
    <w:rsid w:val="00675698"/>
    <w:rsid w:val="00675931"/>
    <w:rsid w:val="00675B6B"/>
    <w:rsid w:val="00675DB6"/>
    <w:rsid w:val="00675FBE"/>
    <w:rsid w:val="00676045"/>
    <w:rsid w:val="00676104"/>
    <w:rsid w:val="00676152"/>
    <w:rsid w:val="006761A6"/>
    <w:rsid w:val="0067639D"/>
    <w:rsid w:val="006765F6"/>
    <w:rsid w:val="0067668D"/>
    <w:rsid w:val="00676879"/>
    <w:rsid w:val="00677458"/>
    <w:rsid w:val="00677818"/>
    <w:rsid w:val="00677844"/>
    <w:rsid w:val="00677B00"/>
    <w:rsid w:val="00677D6A"/>
    <w:rsid w:val="00677EB4"/>
    <w:rsid w:val="00680128"/>
    <w:rsid w:val="006804F0"/>
    <w:rsid w:val="00680826"/>
    <w:rsid w:val="00680B5D"/>
    <w:rsid w:val="00680B6F"/>
    <w:rsid w:val="00680FB3"/>
    <w:rsid w:val="006813A9"/>
    <w:rsid w:val="00681881"/>
    <w:rsid w:val="00681A2C"/>
    <w:rsid w:val="00681A59"/>
    <w:rsid w:val="00681A6D"/>
    <w:rsid w:val="00681B9F"/>
    <w:rsid w:val="00681C61"/>
    <w:rsid w:val="00681DD0"/>
    <w:rsid w:val="006820D7"/>
    <w:rsid w:val="0068219F"/>
    <w:rsid w:val="006822D5"/>
    <w:rsid w:val="00682AE8"/>
    <w:rsid w:val="00682BE0"/>
    <w:rsid w:val="00682C57"/>
    <w:rsid w:val="00682D42"/>
    <w:rsid w:val="006836BF"/>
    <w:rsid w:val="00683EB1"/>
    <w:rsid w:val="00683FFF"/>
    <w:rsid w:val="0068425B"/>
    <w:rsid w:val="00684DAD"/>
    <w:rsid w:val="00684F92"/>
    <w:rsid w:val="006850A3"/>
    <w:rsid w:val="00685284"/>
    <w:rsid w:val="00685C57"/>
    <w:rsid w:val="006862F4"/>
    <w:rsid w:val="006867D2"/>
    <w:rsid w:val="00686837"/>
    <w:rsid w:val="0068697E"/>
    <w:rsid w:val="00686F01"/>
    <w:rsid w:val="00686FAE"/>
    <w:rsid w:val="00687C27"/>
    <w:rsid w:val="00687D3F"/>
    <w:rsid w:val="00687DC0"/>
    <w:rsid w:val="00690033"/>
    <w:rsid w:val="0069008B"/>
    <w:rsid w:val="00690095"/>
    <w:rsid w:val="00690BBA"/>
    <w:rsid w:val="006911B4"/>
    <w:rsid w:val="006913D4"/>
    <w:rsid w:val="00691617"/>
    <w:rsid w:val="00691718"/>
    <w:rsid w:val="0069173C"/>
    <w:rsid w:val="00691980"/>
    <w:rsid w:val="00691A85"/>
    <w:rsid w:val="00691B30"/>
    <w:rsid w:val="00691BB1"/>
    <w:rsid w:val="00691BFD"/>
    <w:rsid w:val="0069205D"/>
    <w:rsid w:val="00692337"/>
    <w:rsid w:val="006928A6"/>
    <w:rsid w:val="00692B1F"/>
    <w:rsid w:val="00692DE6"/>
    <w:rsid w:val="0069354E"/>
    <w:rsid w:val="00693747"/>
    <w:rsid w:val="00693CDF"/>
    <w:rsid w:val="00693F77"/>
    <w:rsid w:val="006942EA"/>
    <w:rsid w:val="006942EB"/>
    <w:rsid w:val="0069463A"/>
    <w:rsid w:val="0069464D"/>
    <w:rsid w:val="00694D6A"/>
    <w:rsid w:val="00695006"/>
    <w:rsid w:val="0069520F"/>
    <w:rsid w:val="006956B4"/>
    <w:rsid w:val="00695808"/>
    <w:rsid w:val="00695C73"/>
    <w:rsid w:val="00695CDB"/>
    <w:rsid w:val="0069607E"/>
    <w:rsid w:val="006962F7"/>
    <w:rsid w:val="0069631F"/>
    <w:rsid w:val="006965A6"/>
    <w:rsid w:val="00696A20"/>
    <w:rsid w:val="00696C53"/>
    <w:rsid w:val="00696F68"/>
    <w:rsid w:val="006979F6"/>
    <w:rsid w:val="006A0056"/>
    <w:rsid w:val="006A02F3"/>
    <w:rsid w:val="006A05ED"/>
    <w:rsid w:val="006A1298"/>
    <w:rsid w:val="006A15B5"/>
    <w:rsid w:val="006A1694"/>
    <w:rsid w:val="006A17A9"/>
    <w:rsid w:val="006A1A70"/>
    <w:rsid w:val="006A1CDF"/>
    <w:rsid w:val="006A1FFB"/>
    <w:rsid w:val="006A22D2"/>
    <w:rsid w:val="006A3A44"/>
    <w:rsid w:val="006A3F50"/>
    <w:rsid w:val="006A3FCD"/>
    <w:rsid w:val="006A43CE"/>
    <w:rsid w:val="006A449F"/>
    <w:rsid w:val="006A44CD"/>
    <w:rsid w:val="006A4698"/>
    <w:rsid w:val="006A4D98"/>
    <w:rsid w:val="006A4E14"/>
    <w:rsid w:val="006A4EC4"/>
    <w:rsid w:val="006A50DB"/>
    <w:rsid w:val="006A52A7"/>
    <w:rsid w:val="006A5AA5"/>
    <w:rsid w:val="006A5ADB"/>
    <w:rsid w:val="006A60F6"/>
    <w:rsid w:val="006A63FA"/>
    <w:rsid w:val="006A68DA"/>
    <w:rsid w:val="006A696F"/>
    <w:rsid w:val="006A6BA8"/>
    <w:rsid w:val="006A6DBE"/>
    <w:rsid w:val="006A6EC8"/>
    <w:rsid w:val="006A6ECA"/>
    <w:rsid w:val="006A76D3"/>
    <w:rsid w:val="006A78A4"/>
    <w:rsid w:val="006A7921"/>
    <w:rsid w:val="006A7AE7"/>
    <w:rsid w:val="006A7EA3"/>
    <w:rsid w:val="006A7EC7"/>
    <w:rsid w:val="006B00A0"/>
    <w:rsid w:val="006B0458"/>
    <w:rsid w:val="006B0891"/>
    <w:rsid w:val="006B0CAC"/>
    <w:rsid w:val="006B13C0"/>
    <w:rsid w:val="006B18D8"/>
    <w:rsid w:val="006B1AC6"/>
    <w:rsid w:val="006B1E17"/>
    <w:rsid w:val="006B1F0C"/>
    <w:rsid w:val="006B2497"/>
    <w:rsid w:val="006B272E"/>
    <w:rsid w:val="006B2C96"/>
    <w:rsid w:val="006B2D9C"/>
    <w:rsid w:val="006B2F62"/>
    <w:rsid w:val="006B3449"/>
    <w:rsid w:val="006B3554"/>
    <w:rsid w:val="006B38ED"/>
    <w:rsid w:val="006B3A97"/>
    <w:rsid w:val="006B407F"/>
    <w:rsid w:val="006B42D1"/>
    <w:rsid w:val="006B4317"/>
    <w:rsid w:val="006B4794"/>
    <w:rsid w:val="006B4AE8"/>
    <w:rsid w:val="006B4C1C"/>
    <w:rsid w:val="006B4E0E"/>
    <w:rsid w:val="006B50AC"/>
    <w:rsid w:val="006B5144"/>
    <w:rsid w:val="006B53FD"/>
    <w:rsid w:val="006B5B6C"/>
    <w:rsid w:val="006B5DC2"/>
    <w:rsid w:val="006B5EC1"/>
    <w:rsid w:val="006B63BC"/>
    <w:rsid w:val="006B64DA"/>
    <w:rsid w:val="006B68C8"/>
    <w:rsid w:val="006B6CF0"/>
    <w:rsid w:val="006B6EBA"/>
    <w:rsid w:val="006B74F6"/>
    <w:rsid w:val="006B7592"/>
    <w:rsid w:val="006B75A3"/>
    <w:rsid w:val="006B77AF"/>
    <w:rsid w:val="006B785B"/>
    <w:rsid w:val="006B7AF5"/>
    <w:rsid w:val="006C06F6"/>
    <w:rsid w:val="006C0E76"/>
    <w:rsid w:val="006C149D"/>
    <w:rsid w:val="006C1B8D"/>
    <w:rsid w:val="006C1E9F"/>
    <w:rsid w:val="006C2163"/>
    <w:rsid w:val="006C226E"/>
    <w:rsid w:val="006C23DD"/>
    <w:rsid w:val="006C2449"/>
    <w:rsid w:val="006C270D"/>
    <w:rsid w:val="006C2BC7"/>
    <w:rsid w:val="006C2C93"/>
    <w:rsid w:val="006C2D69"/>
    <w:rsid w:val="006C2FB4"/>
    <w:rsid w:val="006C31AE"/>
    <w:rsid w:val="006C333B"/>
    <w:rsid w:val="006C36CD"/>
    <w:rsid w:val="006C3B9A"/>
    <w:rsid w:val="006C3C84"/>
    <w:rsid w:val="006C403D"/>
    <w:rsid w:val="006C450D"/>
    <w:rsid w:val="006C466F"/>
    <w:rsid w:val="006C4781"/>
    <w:rsid w:val="006C4CBC"/>
    <w:rsid w:val="006C5783"/>
    <w:rsid w:val="006C5868"/>
    <w:rsid w:val="006C5E25"/>
    <w:rsid w:val="006C63F8"/>
    <w:rsid w:val="006C653D"/>
    <w:rsid w:val="006C661E"/>
    <w:rsid w:val="006C6882"/>
    <w:rsid w:val="006C6925"/>
    <w:rsid w:val="006C6EC4"/>
    <w:rsid w:val="006C7074"/>
    <w:rsid w:val="006C739F"/>
    <w:rsid w:val="006C7441"/>
    <w:rsid w:val="006C74CE"/>
    <w:rsid w:val="006C779D"/>
    <w:rsid w:val="006C7930"/>
    <w:rsid w:val="006C7A03"/>
    <w:rsid w:val="006D0176"/>
    <w:rsid w:val="006D02CD"/>
    <w:rsid w:val="006D0935"/>
    <w:rsid w:val="006D0A15"/>
    <w:rsid w:val="006D0F11"/>
    <w:rsid w:val="006D11B5"/>
    <w:rsid w:val="006D1568"/>
    <w:rsid w:val="006D15BA"/>
    <w:rsid w:val="006D165B"/>
    <w:rsid w:val="006D1809"/>
    <w:rsid w:val="006D1B8D"/>
    <w:rsid w:val="006D1F6D"/>
    <w:rsid w:val="006D21A8"/>
    <w:rsid w:val="006D21FF"/>
    <w:rsid w:val="006D2321"/>
    <w:rsid w:val="006D2452"/>
    <w:rsid w:val="006D248C"/>
    <w:rsid w:val="006D25BB"/>
    <w:rsid w:val="006D29C3"/>
    <w:rsid w:val="006D30B1"/>
    <w:rsid w:val="006D31C2"/>
    <w:rsid w:val="006D3488"/>
    <w:rsid w:val="006D3533"/>
    <w:rsid w:val="006D3801"/>
    <w:rsid w:val="006D3A38"/>
    <w:rsid w:val="006D3B27"/>
    <w:rsid w:val="006D3E19"/>
    <w:rsid w:val="006D4767"/>
    <w:rsid w:val="006D477F"/>
    <w:rsid w:val="006D48A9"/>
    <w:rsid w:val="006D4A22"/>
    <w:rsid w:val="006D4F8F"/>
    <w:rsid w:val="006D5055"/>
    <w:rsid w:val="006D51CE"/>
    <w:rsid w:val="006D54BE"/>
    <w:rsid w:val="006D57F5"/>
    <w:rsid w:val="006D58D1"/>
    <w:rsid w:val="006D58FE"/>
    <w:rsid w:val="006D5B3A"/>
    <w:rsid w:val="006D5FDA"/>
    <w:rsid w:val="006D6152"/>
    <w:rsid w:val="006D6276"/>
    <w:rsid w:val="006D665A"/>
    <w:rsid w:val="006D6722"/>
    <w:rsid w:val="006D6784"/>
    <w:rsid w:val="006D692A"/>
    <w:rsid w:val="006D6A64"/>
    <w:rsid w:val="006D6B7A"/>
    <w:rsid w:val="006D6CDB"/>
    <w:rsid w:val="006D6E6B"/>
    <w:rsid w:val="006D6E6C"/>
    <w:rsid w:val="006D6E76"/>
    <w:rsid w:val="006D6FCF"/>
    <w:rsid w:val="006D6FD6"/>
    <w:rsid w:val="006D7290"/>
    <w:rsid w:val="006D732B"/>
    <w:rsid w:val="006D7708"/>
    <w:rsid w:val="006D7D9D"/>
    <w:rsid w:val="006D7DD6"/>
    <w:rsid w:val="006E04FD"/>
    <w:rsid w:val="006E0669"/>
    <w:rsid w:val="006E0682"/>
    <w:rsid w:val="006E0C50"/>
    <w:rsid w:val="006E0E55"/>
    <w:rsid w:val="006E10E5"/>
    <w:rsid w:val="006E1B0D"/>
    <w:rsid w:val="006E1E33"/>
    <w:rsid w:val="006E20E3"/>
    <w:rsid w:val="006E2811"/>
    <w:rsid w:val="006E29FB"/>
    <w:rsid w:val="006E2F77"/>
    <w:rsid w:val="006E31CB"/>
    <w:rsid w:val="006E32BF"/>
    <w:rsid w:val="006E3438"/>
    <w:rsid w:val="006E3689"/>
    <w:rsid w:val="006E3B5F"/>
    <w:rsid w:val="006E3BDA"/>
    <w:rsid w:val="006E3FE7"/>
    <w:rsid w:val="006E42E8"/>
    <w:rsid w:val="006E45C9"/>
    <w:rsid w:val="006E465C"/>
    <w:rsid w:val="006E4886"/>
    <w:rsid w:val="006E4F6A"/>
    <w:rsid w:val="006E507B"/>
    <w:rsid w:val="006E57E0"/>
    <w:rsid w:val="006E5AAC"/>
    <w:rsid w:val="006E5C03"/>
    <w:rsid w:val="006E6105"/>
    <w:rsid w:val="006E6315"/>
    <w:rsid w:val="006E6458"/>
    <w:rsid w:val="006E682E"/>
    <w:rsid w:val="006E69BF"/>
    <w:rsid w:val="006E6C5B"/>
    <w:rsid w:val="006E6D82"/>
    <w:rsid w:val="006E6E76"/>
    <w:rsid w:val="006E6E9B"/>
    <w:rsid w:val="006E73B9"/>
    <w:rsid w:val="006E76D1"/>
    <w:rsid w:val="006E76E4"/>
    <w:rsid w:val="006E7733"/>
    <w:rsid w:val="006E77EC"/>
    <w:rsid w:val="006F0016"/>
    <w:rsid w:val="006F0029"/>
    <w:rsid w:val="006F03F2"/>
    <w:rsid w:val="006F04B3"/>
    <w:rsid w:val="006F093C"/>
    <w:rsid w:val="006F0B9F"/>
    <w:rsid w:val="006F0F41"/>
    <w:rsid w:val="006F1167"/>
    <w:rsid w:val="006F153E"/>
    <w:rsid w:val="006F157E"/>
    <w:rsid w:val="006F1FB0"/>
    <w:rsid w:val="006F22BC"/>
    <w:rsid w:val="006F263B"/>
    <w:rsid w:val="006F29CE"/>
    <w:rsid w:val="006F2B98"/>
    <w:rsid w:val="006F2D3C"/>
    <w:rsid w:val="006F321D"/>
    <w:rsid w:val="006F339C"/>
    <w:rsid w:val="006F34C4"/>
    <w:rsid w:val="006F3B07"/>
    <w:rsid w:val="006F3B2B"/>
    <w:rsid w:val="006F3E0F"/>
    <w:rsid w:val="006F42A0"/>
    <w:rsid w:val="006F42A2"/>
    <w:rsid w:val="006F44AF"/>
    <w:rsid w:val="006F4574"/>
    <w:rsid w:val="006F4834"/>
    <w:rsid w:val="006F49EE"/>
    <w:rsid w:val="006F4F8B"/>
    <w:rsid w:val="006F5B43"/>
    <w:rsid w:val="006F5C8F"/>
    <w:rsid w:val="006F5E2E"/>
    <w:rsid w:val="006F64D4"/>
    <w:rsid w:val="006F6973"/>
    <w:rsid w:val="006F6A23"/>
    <w:rsid w:val="006F6B2E"/>
    <w:rsid w:val="006F71B7"/>
    <w:rsid w:val="006F71C6"/>
    <w:rsid w:val="006F7B47"/>
    <w:rsid w:val="006F7B92"/>
    <w:rsid w:val="006F7D44"/>
    <w:rsid w:val="006F7DFB"/>
    <w:rsid w:val="007000D3"/>
    <w:rsid w:val="00700228"/>
    <w:rsid w:val="007003DC"/>
    <w:rsid w:val="0070043F"/>
    <w:rsid w:val="00700560"/>
    <w:rsid w:val="007008ED"/>
    <w:rsid w:val="00700D11"/>
    <w:rsid w:val="007017AE"/>
    <w:rsid w:val="007017CD"/>
    <w:rsid w:val="00701A32"/>
    <w:rsid w:val="00701A88"/>
    <w:rsid w:val="00701B0C"/>
    <w:rsid w:val="00701B87"/>
    <w:rsid w:val="00701DF6"/>
    <w:rsid w:val="00701E17"/>
    <w:rsid w:val="00701F40"/>
    <w:rsid w:val="00702080"/>
    <w:rsid w:val="00702845"/>
    <w:rsid w:val="00702B19"/>
    <w:rsid w:val="00703216"/>
    <w:rsid w:val="007032A8"/>
    <w:rsid w:val="00703560"/>
    <w:rsid w:val="00703732"/>
    <w:rsid w:val="007039CC"/>
    <w:rsid w:val="00703A4A"/>
    <w:rsid w:val="0070435C"/>
    <w:rsid w:val="007046E6"/>
    <w:rsid w:val="007047ED"/>
    <w:rsid w:val="00704939"/>
    <w:rsid w:val="00704A43"/>
    <w:rsid w:val="00704F03"/>
    <w:rsid w:val="00705001"/>
    <w:rsid w:val="007052B4"/>
    <w:rsid w:val="007052D1"/>
    <w:rsid w:val="0070541F"/>
    <w:rsid w:val="00705693"/>
    <w:rsid w:val="00705B1F"/>
    <w:rsid w:val="00706186"/>
    <w:rsid w:val="007063A5"/>
    <w:rsid w:val="007066DA"/>
    <w:rsid w:val="00706798"/>
    <w:rsid w:val="00706CC2"/>
    <w:rsid w:val="00706E37"/>
    <w:rsid w:val="00707030"/>
    <w:rsid w:val="007070B6"/>
    <w:rsid w:val="0070756C"/>
    <w:rsid w:val="00707C17"/>
    <w:rsid w:val="00707C37"/>
    <w:rsid w:val="00707D02"/>
    <w:rsid w:val="00710600"/>
    <w:rsid w:val="0071064D"/>
    <w:rsid w:val="007109BF"/>
    <w:rsid w:val="00710E8F"/>
    <w:rsid w:val="00711433"/>
    <w:rsid w:val="007115B3"/>
    <w:rsid w:val="00711792"/>
    <w:rsid w:val="0071193B"/>
    <w:rsid w:val="00711DBF"/>
    <w:rsid w:val="00712638"/>
    <w:rsid w:val="007126E7"/>
    <w:rsid w:val="00712C36"/>
    <w:rsid w:val="00712D0D"/>
    <w:rsid w:val="00712ED3"/>
    <w:rsid w:val="0071311E"/>
    <w:rsid w:val="007131BE"/>
    <w:rsid w:val="00713366"/>
    <w:rsid w:val="0071385B"/>
    <w:rsid w:val="00713964"/>
    <w:rsid w:val="00713B51"/>
    <w:rsid w:val="00713FD4"/>
    <w:rsid w:val="00714352"/>
    <w:rsid w:val="0071461B"/>
    <w:rsid w:val="007146BF"/>
    <w:rsid w:val="007147AD"/>
    <w:rsid w:val="00714A81"/>
    <w:rsid w:val="00714AB4"/>
    <w:rsid w:val="00714BDA"/>
    <w:rsid w:val="00714E99"/>
    <w:rsid w:val="007153FA"/>
    <w:rsid w:val="00715738"/>
    <w:rsid w:val="00715EF7"/>
    <w:rsid w:val="0071602C"/>
    <w:rsid w:val="007160CF"/>
    <w:rsid w:val="00716101"/>
    <w:rsid w:val="00716177"/>
    <w:rsid w:val="00716C18"/>
    <w:rsid w:val="00716D30"/>
    <w:rsid w:val="00716D31"/>
    <w:rsid w:val="00716D58"/>
    <w:rsid w:val="0071715A"/>
    <w:rsid w:val="007171B5"/>
    <w:rsid w:val="0071727A"/>
    <w:rsid w:val="0071786F"/>
    <w:rsid w:val="007179CD"/>
    <w:rsid w:val="00717BFA"/>
    <w:rsid w:val="00717D19"/>
    <w:rsid w:val="007200A1"/>
    <w:rsid w:val="007200E5"/>
    <w:rsid w:val="00720878"/>
    <w:rsid w:val="00720DF7"/>
    <w:rsid w:val="00721033"/>
    <w:rsid w:val="007213D0"/>
    <w:rsid w:val="00721472"/>
    <w:rsid w:val="0072165E"/>
    <w:rsid w:val="00721851"/>
    <w:rsid w:val="007219D0"/>
    <w:rsid w:val="00722063"/>
    <w:rsid w:val="0072231D"/>
    <w:rsid w:val="007227A4"/>
    <w:rsid w:val="00722819"/>
    <w:rsid w:val="00722BFC"/>
    <w:rsid w:val="00722C20"/>
    <w:rsid w:val="007234E7"/>
    <w:rsid w:val="007238D1"/>
    <w:rsid w:val="0072418D"/>
    <w:rsid w:val="0072443D"/>
    <w:rsid w:val="007244A0"/>
    <w:rsid w:val="00725348"/>
    <w:rsid w:val="00725578"/>
    <w:rsid w:val="007260D0"/>
    <w:rsid w:val="00726216"/>
    <w:rsid w:val="007266BE"/>
    <w:rsid w:val="00726BF8"/>
    <w:rsid w:val="00726CB3"/>
    <w:rsid w:val="00726EBE"/>
    <w:rsid w:val="007271E9"/>
    <w:rsid w:val="007273B3"/>
    <w:rsid w:val="0072741A"/>
    <w:rsid w:val="007274C1"/>
    <w:rsid w:val="00727674"/>
    <w:rsid w:val="00727A23"/>
    <w:rsid w:val="00727CE2"/>
    <w:rsid w:val="00727E66"/>
    <w:rsid w:val="00730583"/>
    <w:rsid w:val="007308DD"/>
    <w:rsid w:val="007316AE"/>
    <w:rsid w:val="007317D4"/>
    <w:rsid w:val="00731D52"/>
    <w:rsid w:val="007323AB"/>
    <w:rsid w:val="00732676"/>
    <w:rsid w:val="00732A4D"/>
    <w:rsid w:val="00732B05"/>
    <w:rsid w:val="00733084"/>
    <w:rsid w:val="007331ED"/>
    <w:rsid w:val="0073327A"/>
    <w:rsid w:val="00733291"/>
    <w:rsid w:val="0073349A"/>
    <w:rsid w:val="00733651"/>
    <w:rsid w:val="007338FA"/>
    <w:rsid w:val="00733B16"/>
    <w:rsid w:val="00733D56"/>
    <w:rsid w:val="00734422"/>
    <w:rsid w:val="00734565"/>
    <w:rsid w:val="00734D4E"/>
    <w:rsid w:val="00734E5D"/>
    <w:rsid w:val="00735F4F"/>
    <w:rsid w:val="00736161"/>
    <w:rsid w:val="00736FB8"/>
    <w:rsid w:val="00737108"/>
    <w:rsid w:val="007375F4"/>
    <w:rsid w:val="007377CC"/>
    <w:rsid w:val="00740987"/>
    <w:rsid w:val="00740F8A"/>
    <w:rsid w:val="007411AC"/>
    <w:rsid w:val="007414AD"/>
    <w:rsid w:val="007417CC"/>
    <w:rsid w:val="00741944"/>
    <w:rsid w:val="00741ACC"/>
    <w:rsid w:val="00742162"/>
    <w:rsid w:val="0074218E"/>
    <w:rsid w:val="00742592"/>
    <w:rsid w:val="00742825"/>
    <w:rsid w:val="0074294A"/>
    <w:rsid w:val="00742B71"/>
    <w:rsid w:val="00743123"/>
    <w:rsid w:val="007432A5"/>
    <w:rsid w:val="00743911"/>
    <w:rsid w:val="00743A2A"/>
    <w:rsid w:val="00743A64"/>
    <w:rsid w:val="00744182"/>
    <w:rsid w:val="007443AF"/>
    <w:rsid w:val="00744421"/>
    <w:rsid w:val="007446D4"/>
    <w:rsid w:val="00744875"/>
    <w:rsid w:val="00744970"/>
    <w:rsid w:val="00744AD7"/>
    <w:rsid w:val="00744B6B"/>
    <w:rsid w:val="00744C4A"/>
    <w:rsid w:val="00745043"/>
    <w:rsid w:val="007463A2"/>
    <w:rsid w:val="0074645E"/>
    <w:rsid w:val="00746637"/>
    <w:rsid w:val="0074676F"/>
    <w:rsid w:val="00746967"/>
    <w:rsid w:val="007469BA"/>
    <w:rsid w:val="007472B0"/>
    <w:rsid w:val="007473D5"/>
    <w:rsid w:val="00747876"/>
    <w:rsid w:val="00747BEC"/>
    <w:rsid w:val="0075010F"/>
    <w:rsid w:val="007502AE"/>
    <w:rsid w:val="0075032E"/>
    <w:rsid w:val="007503B5"/>
    <w:rsid w:val="0075052F"/>
    <w:rsid w:val="007506C8"/>
    <w:rsid w:val="00750C9A"/>
    <w:rsid w:val="007514B9"/>
    <w:rsid w:val="0075186B"/>
    <w:rsid w:val="00751B91"/>
    <w:rsid w:val="00752049"/>
    <w:rsid w:val="007523EA"/>
    <w:rsid w:val="007523FB"/>
    <w:rsid w:val="007524A7"/>
    <w:rsid w:val="00752693"/>
    <w:rsid w:val="007528C9"/>
    <w:rsid w:val="00752993"/>
    <w:rsid w:val="00752B1D"/>
    <w:rsid w:val="00752B97"/>
    <w:rsid w:val="00753433"/>
    <w:rsid w:val="0075376A"/>
    <w:rsid w:val="00753CA2"/>
    <w:rsid w:val="00753D6E"/>
    <w:rsid w:val="00753FFE"/>
    <w:rsid w:val="00753FFF"/>
    <w:rsid w:val="007541DD"/>
    <w:rsid w:val="007543AD"/>
    <w:rsid w:val="00754A8F"/>
    <w:rsid w:val="00754A91"/>
    <w:rsid w:val="00754CA4"/>
    <w:rsid w:val="00755057"/>
    <w:rsid w:val="00755733"/>
    <w:rsid w:val="007560C3"/>
    <w:rsid w:val="007561BC"/>
    <w:rsid w:val="007564C3"/>
    <w:rsid w:val="007565F6"/>
    <w:rsid w:val="0075696B"/>
    <w:rsid w:val="00756B34"/>
    <w:rsid w:val="00756C84"/>
    <w:rsid w:val="007571F0"/>
    <w:rsid w:val="00757272"/>
    <w:rsid w:val="007575BB"/>
    <w:rsid w:val="00757C71"/>
    <w:rsid w:val="00757C8A"/>
    <w:rsid w:val="00760280"/>
    <w:rsid w:val="00760B3F"/>
    <w:rsid w:val="007610D2"/>
    <w:rsid w:val="007613AA"/>
    <w:rsid w:val="007616C5"/>
    <w:rsid w:val="00761756"/>
    <w:rsid w:val="00761D5D"/>
    <w:rsid w:val="00762017"/>
    <w:rsid w:val="0076238B"/>
    <w:rsid w:val="00762585"/>
    <w:rsid w:val="007625C7"/>
    <w:rsid w:val="00762738"/>
    <w:rsid w:val="00762D7C"/>
    <w:rsid w:val="00762DFA"/>
    <w:rsid w:val="00762F27"/>
    <w:rsid w:val="00763385"/>
    <w:rsid w:val="0076349A"/>
    <w:rsid w:val="007635A5"/>
    <w:rsid w:val="00763712"/>
    <w:rsid w:val="007641DC"/>
    <w:rsid w:val="00764208"/>
    <w:rsid w:val="00764221"/>
    <w:rsid w:val="007645B9"/>
    <w:rsid w:val="00764D10"/>
    <w:rsid w:val="00764EE7"/>
    <w:rsid w:val="00764F84"/>
    <w:rsid w:val="007655B2"/>
    <w:rsid w:val="00765B35"/>
    <w:rsid w:val="00765B4C"/>
    <w:rsid w:val="00765BEC"/>
    <w:rsid w:val="00765C70"/>
    <w:rsid w:val="00765C76"/>
    <w:rsid w:val="00765EE1"/>
    <w:rsid w:val="007664E3"/>
    <w:rsid w:val="00766576"/>
    <w:rsid w:val="0076673A"/>
    <w:rsid w:val="00766DD3"/>
    <w:rsid w:val="00766FF7"/>
    <w:rsid w:val="0076728F"/>
    <w:rsid w:val="0076751C"/>
    <w:rsid w:val="00767832"/>
    <w:rsid w:val="00767D93"/>
    <w:rsid w:val="00767E40"/>
    <w:rsid w:val="00770001"/>
    <w:rsid w:val="0077012C"/>
    <w:rsid w:val="0077012D"/>
    <w:rsid w:val="007707AB"/>
    <w:rsid w:val="007711F5"/>
    <w:rsid w:val="00771434"/>
    <w:rsid w:val="007714DD"/>
    <w:rsid w:val="00772126"/>
    <w:rsid w:val="007723A3"/>
    <w:rsid w:val="00772AAD"/>
    <w:rsid w:val="00772AB1"/>
    <w:rsid w:val="00772D04"/>
    <w:rsid w:val="00772F64"/>
    <w:rsid w:val="00773352"/>
    <w:rsid w:val="00773622"/>
    <w:rsid w:val="007737D3"/>
    <w:rsid w:val="00773AF8"/>
    <w:rsid w:val="00773D45"/>
    <w:rsid w:val="00773E99"/>
    <w:rsid w:val="00774155"/>
    <w:rsid w:val="00774372"/>
    <w:rsid w:val="0077446E"/>
    <w:rsid w:val="0077448C"/>
    <w:rsid w:val="00774936"/>
    <w:rsid w:val="00774A32"/>
    <w:rsid w:val="00774A6B"/>
    <w:rsid w:val="0077501F"/>
    <w:rsid w:val="00775243"/>
    <w:rsid w:val="007754D0"/>
    <w:rsid w:val="0077567F"/>
    <w:rsid w:val="007757EB"/>
    <w:rsid w:val="0077598D"/>
    <w:rsid w:val="00775A09"/>
    <w:rsid w:val="00775B12"/>
    <w:rsid w:val="00775B2B"/>
    <w:rsid w:val="00775BBE"/>
    <w:rsid w:val="00775CBC"/>
    <w:rsid w:val="00775D01"/>
    <w:rsid w:val="007762D1"/>
    <w:rsid w:val="007764EF"/>
    <w:rsid w:val="00776565"/>
    <w:rsid w:val="007768C9"/>
    <w:rsid w:val="007769EC"/>
    <w:rsid w:val="0077752D"/>
    <w:rsid w:val="00777536"/>
    <w:rsid w:val="00777599"/>
    <w:rsid w:val="00777E16"/>
    <w:rsid w:val="00780711"/>
    <w:rsid w:val="00780872"/>
    <w:rsid w:val="00780E58"/>
    <w:rsid w:val="00780F77"/>
    <w:rsid w:val="00781448"/>
    <w:rsid w:val="00781468"/>
    <w:rsid w:val="00781665"/>
    <w:rsid w:val="00781816"/>
    <w:rsid w:val="00781D37"/>
    <w:rsid w:val="00781F98"/>
    <w:rsid w:val="00783097"/>
    <w:rsid w:val="00783937"/>
    <w:rsid w:val="00783ACA"/>
    <w:rsid w:val="00783C6F"/>
    <w:rsid w:val="00783C78"/>
    <w:rsid w:val="00783D4C"/>
    <w:rsid w:val="0078449E"/>
    <w:rsid w:val="007845B3"/>
    <w:rsid w:val="0078506B"/>
    <w:rsid w:val="007850EF"/>
    <w:rsid w:val="007851D5"/>
    <w:rsid w:val="0078557D"/>
    <w:rsid w:val="00785897"/>
    <w:rsid w:val="007859A0"/>
    <w:rsid w:val="00785C3F"/>
    <w:rsid w:val="00785D4F"/>
    <w:rsid w:val="00785DD9"/>
    <w:rsid w:val="007861FF"/>
    <w:rsid w:val="00786434"/>
    <w:rsid w:val="00787234"/>
    <w:rsid w:val="00787281"/>
    <w:rsid w:val="00787762"/>
    <w:rsid w:val="00787A51"/>
    <w:rsid w:val="00787C9D"/>
    <w:rsid w:val="00787D2D"/>
    <w:rsid w:val="00787DD7"/>
    <w:rsid w:val="00790036"/>
    <w:rsid w:val="007905FC"/>
    <w:rsid w:val="00790A65"/>
    <w:rsid w:val="00790B02"/>
    <w:rsid w:val="00790B07"/>
    <w:rsid w:val="00790C39"/>
    <w:rsid w:val="00791156"/>
    <w:rsid w:val="00791583"/>
    <w:rsid w:val="00791605"/>
    <w:rsid w:val="007918A4"/>
    <w:rsid w:val="00791EFB"/>
    <w:rsid w:val="00791F3A"/>
    <w:rsid w:val="00791FEF"/>
    <w:rsid w:val="007923E8"/>
    <w:rsid w:val="00792440"/>
    <w:rsid w:val="00792791"/>
    <w:rsid w:val="00792954"/>
    <w:rsid w:val="00792A86"/>
    <w:rsid w:val="00792AE9"/>
    <w:rsid w:val="00792C26"/>
    <w:rsid w:val="00792EA6"/>
    <w:rsid w:val="00792F6C"/>
    <w:rsid w:val="0079329F"/>
    <w:rsid w:val="00794183"/>
    <w:rsid w:val="007941AF"/>
    <w:rsid w:val="0079426D"/>
    <w:rsid w:val="0079438E"/>
    <w:rsid w:val="00794447"/>
    <w:rsid w:val="00794E9E"/>
    <w:rsid w:val="00794EDB"/>
    <w:rsid w:val="007950D1"/>
    <w:rsid w:val="007950F1"/>
    <w:rsid w:val="00795471"/>
    <w:rsid w:val="0079570E"/>
    <w:rsid w:val="0079595B"/>
    <w:rsid w:val="00795F03"/>
    <w:rsid w:val="00795FFA"/>
    <w:rsid w:val="00796134"/>
    <w:rsid w:val="0079613B"/>
    <w:rsid w:val="00796414"/>
    <w:rsid w:val="00796471"/>
    <w:rsid w:val="00796E39"/>
    <w:rsid w:val="007971AE"/>
    <w:rsid w:val="00797740"/>
    <w:rsid w:val="007A00E8"/>
    <w:rsid w:val="007A0370"/>
    <w:rsid w:val="007A041B"/>
    <w:rsid w:val="007A0490"/>
    <w:rsid w:val="007A06C5"/>
    <w:rsid w:val="007A0961"/>
    <w:rsid w:val="007A1449"/>
    <w:rsid w:val="007A15AB"/>
    <w:rsid w:val="007A1773"/>
    <w:rsid w:val="007A1784"/>
    <w:rsid w:val="007A19C9"/>
    <w:rsid w:val="007A1A4F"/>
    <w:rsid w:val="007A1BA3"/>
    <w:rsid w:val="007A1BEA"/>
    <w:rsid w:val="007A1D5D"/>
    <w:rsid w:val="007A226B"/>
    <w:rsid w:val="007A22BF"/>
    <w:rsid w:val="007A2313"/>
    <w:rsid w:val="007A235F"/>
    <w:rsid w:val="007A2BD7"/>
    <w:rsid w:val="007A2C4D"/>
    <w:rsid w:val="007A2EA1"/>
    <w:rsid w:val="007A2FCF"/>
    <w:rsid w:val="007A33FE"/>
    <w:rsid w:val="007A373A"/>
    <w:rsid w:val="007A3955"/>
    <w:rsid w:val="007A3AD5"/>
    <w:rsid w:val="007A3C86"/>
    <w:rsid w:val="007A3E79"/>
    <w:rsid w:val="007A41EF"/>
    <w:rsid w:val="007A4394"/>
    <w:rsid w:val="007A44A2"/>
    <w:rsid w:val="007A4521"/>
    <w:rsid w:val="007A459F"/>
    <w:rsid w:val="007A4D93"/>
    <w:rsid w:val="007A5523"/>
    <w:rsid w:val="007A55FC"/>
    <w:rsid w:val="007A5797"/>
    <w:rsid w:val="007A583D"/>
    <w:rsid w:val="007A5F9A"/>
    <w:rsid w:val="007A645B"/>
    <w:rsid w:val="007A6CBA"/>
    <w:rsid w:val="007A6EA2"/>
    <w:rsid w:val="007A760B"/>
    <w:rsid w:val="007A76DF"/>
    <w:rsid w:val="007B04B4"/>
    <w:rsid w:val="007B065F"/>
    <w:rsid w:val="007B0BEC"/>
    <w:rsid w:val="007B0D48"/>
    <w:rsid w:val="007B0F61"/>
    <w:rsid w:val="007B2045"/>
    <w:rsid w:val="007B2C7B"/>
    <w:rsid w:val="007B2CE9"/>
    <w:rsid w:val="007B2F89"/>
    <w:rsid w:val="007B41F7"/>
    <w:rsid w:val="007B477A"/>
    <w:rsid w:val="007B47FF"/>
    <w:rsid w:val="007B4CF5"/>
    <w:rsid w:val="007B5416"/>
    <w:rsid w:val="007B5BDB"/>
    <w:rsid w:val="007B65FC"/>
    <w:rsid w:val="007B676F"/>
    <w:rsid w:val="007B68DD"/>
    <w:rsid w:val="007B6920"/>
    <w:rsid w:val="007B6923"/>
    <w:rsid w:val="007B701F"/>
    <w:rsid w:val="007B730F"/>
    <w:rsid w:val="007B7573"/>
    <w:rsid w:val="007B76AE"/>
    <w:rsid w:val="007B76F4"/>
    <w:rsid w:val="007B7892"/>
    <w:rsid w:val="007C0448"/>
    <w:rsid w:val="007C04D4"/>
    <w:rsid w:val="007C06B8"/>
    <w:rsid w:val="007C07AB"/>
    <w:rsid w:val="007C0E8C"/>
    <w:rsid w:val="007C1160"/>
    <w:rsid w:val="007C116A"/>
    <w:rsid w:val="007C121F"/>
    <w:rsid w:val="007C1776"/>
    <w:rsid w:val="007C1BB2"/>
    <w:rsid w:val="007C1E2E"/>
    <w:rsid w:val="007C1E68"/>
    <w:rsid w:val="007C1F34"/>
    <w:rsid w:val="007C1FCA"/>
    <w:rsid w:val="007C22C3"/>
    <w:rsid w:val="007C26D8"/>
    <w:rsid w:val="007C2E1E"/>
    <w:rsid w:val="007C3036"/>
    <w:rsid w:val="007C33C2"/>
    <w:rsid w:val="007C3729"/>
    <w:rsid w:val="007C3767"/>
    <w:rsid w:val="007C3AA1"/>
    <w:rsid w:val="007C3B28"/>
    <w:rsid w:val="007C3FF6"/>
    <w:rsid w:val="007C44C5"/>
    <w:rsid w:val="007C4E46"/>
    <w:rsid w:val="007C50A7"/>
    <w:rsid w:val="007C5219"/>
    <w:rsid w:val="007C52A0"/>
    <w:rsid w:val="007C5570"/>
    <w:rsid w:val="007C5598"/>
    <w:rsid w:val="007C592F"/>
    <w:rsid w:val="007C60AF"/>
    <w:rsid w:val="007C61C8"/>
    <w:rsid w:val="007C61D6"/>
    <w:rsid w:val="007C646C"/>
    <w:rsid w:val="007C65FA"/>
    <w:rsid w:val="007C6898"/>
    <w:rsid w:val="007C6AA8"/>
    <w:rsid w:val="007C6BB3"/>
    <w:rsid w:val="007C6FE6"/>
    <w:rsid w:val="007C719C"/>
    <w:rsid w:val="007C74B2"/>
    <w:rsid w:val="007C76D1"/>
    <w:rsid w:val="007C78E7"/>
    <w:rsid w:val="007C7C8F"/>
    <w:rsid w:val="007D04D7"/>
    <w:rsid w:val="007D088A"/>
    <w:rsid w:val="007D0B01"/>
    <w:rsid w:val="007D0BDC"/>
    <w:rsid w:val="007D1782"/>
    <w:rsid w:val="007D1EAE"/>
    <w:rsid w:val="007D21CE"/>
    <w:rsid w:val="007D2456"/>
    <w:rsid w:val="007D24B5"/>
    <w:rsid w:val="007D2688"/>
    <w:rsid w:val="007D2851"/>
    <w:rsid w:val="007D28A6"/>
    <w:rsid w:val="007D2D09"/>
    <w:rsid w:val="007D32B6"/>
    <w:rsid w:val="007D3512"/>
    <w:rsid w:val="007D3977"/>
    <w:rsid w:val="007D3CB4"/>
    <w:rsid w:val="007D3D0A"/>
    <w:rsid w:val="007D3D3A"/>
    <w:rsid w:val="007D3FB4"/>
    <w:rsid w:val="007D4249"/>
    <w:rsid w:val="007D4468"/>
    <w:rsid w:val="007D45B6"/>
    <w:rsid w:val="007D46AB"/>
    <w:rsid w:val="007D470E"/>
    <w:rsid w:val="007D4732"/>
    <w:rsid w:val="007D4891"/>
    <w:rsid w:val="007D4AA4"/>
    <w:rsid w:val="007D4BCE"/>
    <w:rsid w:val="007D4D08"/>
    <w:rsid w:val="007D4E21"/>
    <w:rsid w:val="007D518D"/>
    <w:rsid w:val="007D523F"/>
    <w:rsid w:val="007D53F8"/>
    <w:rsid w:val="007D5CD0"/>
    <w:rsid w:val="007D5FE4"/>
    <w:rsid w:val="007D6114"/>
    <w:rsid w:val="007D66E2"/>
    <w:rsid w:val="007D693D"/>
    <w:rsid w:val="007D6BCE"/>
    <w:rsid w:val="007D6C76"/>
    <w:rsid w:val="007D6F36"/>
    <w:rsid w:val="007D7557"/>
    <w:rsid w:val="007D7745"/>
    <w:rsid w:val="007D7B77"/>
    <w:rsid w:val="007D7BE3"/>
    <w:rsid w:val="007D7CCC"/>
    <w:rsid w:val="007D7E14"/>
    <w:rsid w:val="007E0636"/>
    <w:rsid w:val="007E0CF5"/>
    <w:rsid w:val="007E10EF"/>
    <w:rsid w:val="007E1334"/>
    <w:rsid w:val="007E17E8"/>
    <w:rsid w:val="007E18F7"/>
    <w:rsid w:val="007E194A"/>
    <w:rsid w:val="007E1A78"/>
    <w:rsid w:val="007E1C33"/>
    <w:rsid w:val="007E1E86"/>
    <w:rsid w:val="007E1F63"/>
    <w:rsid w:val="007E2013"/>
    <w:rsid w:val="007E23EE"/>
    <w:rsid w:val="007E269D"/>
    <w:rsid w:val="007E26BB"/>
    <w:rsid w:val="007E273D"/>
    <w:rsid w:val="007E2B6C"/>
    <w:rsid w:val="007E30A7"/>
    <w:rsid w:val="007E312B"/>
    <w:rsid w:val="007E329B"/>
    <w:rsid w:val="007E34D5"/>
    <w:rsid w:val="007E3569"/>
    <w:rsid w:val="007E36A4"/>
    <w:rsid w:val="007E39A7"/>
    <w:rsid w:val="007E3A2D"/>
    <w:rsid w:val="007E3B3B"/>
    <w:rsid w:val="007E3C4B"/>
    <w:rsid w:val="007E42D1"/>
    <w:rsid w:val="007E4739"/>
    <w:rsid w:val="007E4A29"/>
    <w:rsid w:val="007E4F55"/>
    <w:rsid w:val="007E5110"/>
    <w:rsid w:val="007E565A"/>
    <w:rsid w:val="007E5A5E"/>
    <w:rsid w:val="007E5B22"/>
    <w:rsid w:val="007E5C43"/>
    <w:rsid w:val="007E5EF6"/>
    <w:rsid w:val="007E65E4"/>
    <w:rsid w:val="007E6B1A"/>
    <w:rsid w:val="007E6D20"/>
    <w:rsid w:val="007E6F9E"/>
    <w:rsid w:val="007E6FA5"/>
    <w:rsid w:val="007E7655"/>
    <w:rsid w:val="007E7B48"/>
    <w:rsid w:val="007E7DE6"/>
    <w:rsid w:val="007E7F37"/>
    <w:rsid w:val="007F0390"/>
    <w:rsid w:val="007F09B5"/>
    <w:rsid w:val="007F0AAD"/>
    <w:rsid w:val="007F0E0C"/>
    <w:rsid w:val="007F13FB"/>
    <w:rsid w:val="007F1613"/>
    <w:rsid w:val="007F1AF6"/>
    <w:rsid w:val="007F207C"/>
    <w:rsid w:val="007F2296"/>
    <w:rsid w:val="007F269A"/>
    <w:rsid w:val="007F273E"/>
    <w:rsid w:val="007F29A0"/>
    <w:rsid w:val="007F2F23"/>
    <w:rsid w:val="007F310C"/>
    <w:rsid w:val="007F3183"/>
    <w:rsid w:val="007F3544"/>
    <w:rsid w:val="007F357F"/>
    <w:rsid w:val="007F3A2C"/>
    <w:rsid w:val="007F3B56"/>
    <w:rsid w:val="007F3C5E"/>
    <w:rsid w:val="007F3E35"/>
    <w:rsid w:val="007F3EE6"/>
    <w:rsid w:val="007F471E"/>
    <w:rsid w:val="007F4903"/>
    <w:rsid w:val="007F4962"/>
    <w:rsid w:val="007F4CF5"/>
    <w:rsid w:val="007F51CE"/>
    <w:rsid w:val="007F5749"/>
    <w:rsid w:val="007F57FE"/>
    <w:rsid w:val="007F580D"/>
    <w:rsid w:val="007F5C93"/>
    <w:rsid w:val="007F5D61"/>
    <w:rsid w:val="007F5DEA"/>
    <w:rsid w:val="007F6031"/>
    <w:rsid w:val="007F6077"/>
    <w:rsid w:val="007F633C"/>
    <w:rsid w:val="007F6408"/>
    <w:rsid w:val="007F6894"/>
    <w:rsid w:val="007F6A19"/>
    <w:rsid w:val="007F6C6B"/>
    <w:rsid w:val="007F71E2"/>
    <w:rsid w:val="007F72C3"/>
    <w:rsid w:val="007F7CF6"/>
    <w:rsid w:val="007F7D26"/>
    <w:rsid w:val="007F7F17"/>
    <w:rsid w:val="0080003D"/>
    <w:rsid w:val="0080067D"/>
    <w:rsid w:val="008012FB"/>
    <w:rsid w:val="00801BAB"/>
    <w:rsid w:val="00801C64"/>
    <w:rsid w:val="00801F99"/>
    <w:rsid w:val="00802320"/>
    <w:rsid w:val="0080301B"/>
    <w:rsid w:val="0080309C"/>
    <w:rsid w:val="0080373B"/>
    <w:rsid w:val="00803825"/>
    <w:rsid w:val="00803AC3"/>
    <w:rsid w:val="00803CEC"/>
    <w:rsid w:val="00804016"/>
    <w:rsid w:val="00804160"/>
    <w:rsid w:val="00804AE9"/>
    <w:rsid w:val="00804B55"/>
    <w:rsid w:val="00804F25"/>
    <w:rsid w:val="00804F80"/>
    <w:rsid w:val="00805155"/>
    <w:rsid w:val="00805252"/>
    <w:rsid w:val="00805281"/>
    <w:rsid w:val="0080541B"/>
    <w:rsid w:val="00805558"/>
    <w:rsid w:val="0080577A"/>
    <w:rsid w:val="0080590B"/>
    <w:rsid w:val="00805910"/>
    <w:rsid w:val="00805C5B"/>
    <w:rsid w:val="00805C5E"/>
    <w:rsid w:val="00805C7E"/>
    <w:rsid w:val="00805F53"/>
    <w:rsid w:val="00806107"/>
    <w:rsid w:val="00806514"/>
    <w:rsid w:val="00806554"/>
    <w:rsid w:val="00806B3D"/>
    <w:rsid w:val="00806C18"/>
    <w:rsid w:val="00806C23"/>
    <w:rsid w:val="00806C34"/>
    <w:rsid w:val="00806F8E"/>
    <w:rsid w:val="00807715"/>
    <w:rsid w:val="008078DD"/>
    <w:rsid w:val="00807936"/>
    <w:rsid w:val="0080795C"/>
    <w:rsid w:val="00807ACC"/>
    <w:rsid w:val="00807FFE"/>
    <w:rsid w:val="00810837"/>
    <w:rsid w:val="00810A3F"/>
    <w:rsid w:val="00810B27"/>
    <w:rsid w:val="00810BE2"/>
    <w:rsid w:val="00810CAE"/>
    <w:rsid w:val="00810D28"/>
    <w:rsid w:val="00810D87"/>
    <w:rsid w:val="00810E59"/>
    <w:rsid w:val="00811524"/>
    <w:rsid w:val="008118FA"/>
    <w:rsid w:val="00811FB0"/>
    <w:rsid w:val="0081211C"/>
    <w:rsid w:val="008121DE"/>
    <w:rsid w:val="0081220B"/>
    <w:rsid w:val="00812752"/>
    <w:rsid w:val="008128B4"/>
    <w:rsid w:val="008128CF"/>
    <w:rsid w:val="00812AEF"/>
    <w:rsid w:val="00812B6E"/>
    <w:rsid w:val="00812C58"/>
    <w:rsid w:val="00812D2A"/>
    <w:rsid w:val="008130FB"/>
    <w:rsid w:val="0081329D"/>
    <w:rsid w:val="0081345B"/>
    <w:rsid w:val="0081367E"/>
    <w:rsid w:val="00813A1C"/>
    <w:rsid w:val="00813E3E"/>
    <w:rsid w:val="008140DA"/>
    <w:rsid w:val="00814225"/>
    <w:rsid w:val="00814556"/>
    <w:rsid w:val="00814709"/>
    <w:rsid w:val="0081480C"/>
    <w:rsid w:val="00814934"/>
    <w:rsid w:val="008154AF"/>
    <w:rsid w:val="008156CB"/>
    <w:rsid w:val="00815753"/>
    <w:rsid w:val="00815993"/>
    <w:rsid w:val="00815E92"/>
    <w:rsid w:val="00816113"/>
    <w:rsid w:val="008161CE"/>
    <w:rsid w:val="008162CD"/>
    <w:rsid w:val="0081634D"/>
    <w:rsid w:val="0081652E"/>
    <w:rsid w:val="00816645"/>
    <w:rsid w:val="00816908"/>
    <w:rsid w:val="00816BA6"/>
    <w:rsid w:val="00816CF8"/>
    <w:rsid w:val="00816D39"/>
    <w:rsid w:val="00816D56"/>
    <w:rsid w:val="00817123"/>
    <w:rsid w:val="00817260"/>
    <w:rsid w:val="008172CE"/>
    <w:rsid w:val="008172F8"/>
    <w:rsid w:val="0082027E"/>
    <w:rsid w:val="008203C7"/>
    <w:rsid w:val="008203ED"/>
    <w:rsid w:val="00820BC3"/>
    <w:rsid w:val="00820CDE"/>
    <w:rsid w:val="008215B2"/>
    <w:rsid w:val="00821731"/>
    <w:rsid w:val="00821C06"/>
    <w:rsid w:val="008226B8"/>
    <w:rsid w:val="0082292A"/>
    <w:rsid w:val="008229CF"/>
    <w:rsid w:val="00822A8E"/>
    <w:rsid w:val="008231E0"/>
    <w:rsid w:val="00823303"/>
    <w:rsid w:val="00823435"/>
    <w:rsid w:val="00823826"/>
    <w:rsid w:val="00824375"/>
    <w:rsid w:val="008246F5"/>
    <w:rsid w:val="00824DD8"/>
    <w:rsid w:val="00825271"/>
    <w:rsid w:val="00825388"/>
    <w:rsid w:val="00825392"/>
    <w:rsid w:val="00825675"/>
    <w:rsid w:val="00825839"/>
    <w:rsid w:val="00825927"/>
    <w:rsid w:val="00825D03"/>
    <w:rsid w:val="00825D6A"/>
    <w:rsid w:val="00825EA3"/>
    <w:rsid w:val="00826439"/>
    <w:rsid w:val="00826611"/>
    <w:rsid w:val="00827058"/>
    <w:rsid w:val="0082775E"/>
    <w:rsid w:val="00827B18"/>
    <w:rsid w:val="00827E0C"/>
    <w:rsid w:val="008305A4"/>
    <w:rsid w:val="0083089B"/>
    <w:rsid w:val="0083126B"/>
    <w:rsid w:val="00831436"/>
    <w:rsid w:val="0083143A"/>
    <w:rsid w:val="00831490"/>
    <w:rsid w:val="008314FE"/>
    <w:rsid w:val="00832303"/>
    <w:rsid w:val="00832357"/>
    <w:rsid w:val="00832684"/>
    <w:rsid w:val="00832852"/>
    <w:rsid w:val="00832B24"/>
    <w:rsid w:val="00832C33"/>
    <w:rsid w:val="00832E9F"/>
    <w:rsid w:val="00833158"/>
    <w:rsid w:val="0083338E"/>
    <w:rsid w:val="008337F4"/>
    <w:rsid w:val="00834497"/>
    <w:rsid w:val="00834809"/>
    <w:rsid w:val="0083497C"/>
    <w:rsid w:val="008349FD"/>
    <w:rsid w:val="00834E4E"/>
    <w:rsid w:val="00834F9A"/>
    <w:rsid w:val="00835558"/>
    <w:rsid w:val="008356B6"/>
    <w:rsid w:val="00835808"/>
    <w:rsid w:val="008358FE"/>
    <w:rsid w:val="008360B4"/>
    <w:rsid w:val="008360EB"/>
    <w:rsid w:val="008364AE"/>
    <w:rsid w:val="00836705"/>
    <w:rsid w:val="0083686E"/>
    <w:rsid w:val="00836991"/>
    <w:rsid w:val="0083709B"/>
    <w:rsid w:val="008375A3"/>
    <w:rsid w:val="0083771D"/>
    <w:rsid w:val="00837B4D"/>
    <w:rsid w:val="00837D88"/>
    <w:rsid w:val="008408D5"/>
    <w:rsid w:val="00840957"/>
    <w:rsid w:val="00840A85"/>
    <w:rsid w:val="00840CCA"/>
    <w:rsid w:val="00841129"/>
    <w:rsid w:val="008414A9"/>
    <w:rsid w:val="00841EFB"/>
    <w:rsid w:val="00841F3A"/>
    <w:rsid w:val="0084217A"/>
    <w:rsid w:val="008422DB"/>
    <w:rsid w:val="008428E2"/>
    <w:rsid w:val="008429DF"/>
    <w:rsid w:val="0084353A"/>
    <w:rsid w:val="00843554"/>
    <w:rsid w:val="00843783"/>
    <w:rsid w:val="008437A4"/>
    <w:rsid w:val="00843EBC"/>
    <w:rsid w:val="00844508"/>
    <w:rsid w:val="00845369"/>
    <w:rsid w:val="0084538F"/>
    <w:rsid w:val="008453AE"/>
    <w:rsid w:val="008453FE"/>
    <w:rsid w:val="00845578"/>
    <w:rsid w:val="00845BEF"/>
    <w:rsid w:val="00845C8B"/>
    <w:rsid w:val="00845E9C"/>
    <w:rsid w:val="008462B0"/>
    <w:rsid w:val="00846614"/>
    <w:rsid w:val="00846C30"/>
    <w:rsid w:val="00846CCC"/>
    <w:rsid w:val="00846D06"/>
    <w:rsid w:val="00846E82"/>
    <w:rsid w:val="00846FEB"/>
    <w:rsid w:val="008470D8"/>
    <w:rsid w:val="008470FA"/>
    <w:rsid w:val="00847380"/>
    <w:rsid w:val="008476B5"/>
    <w:rsid w:val="008476D7"/>
    <w:rsid w:val="008476E8"/>
    <w:rsid w:val="00847CB1"/>
    <w:rsid w:val="00847CFB"/>
    <w:rsid w:val="008502F6"/>
    <w:rsid w:val="0085075C"/>
    <w:rsid w:val="00850766"/>
    <w:rsid w:val="00850B11"/>
    <w:rsid w:val="00850D76"/>
    <w:rsid w:val="00850DE6"/>
    <w:rsid w:val="00850E1D"/>
    <w:rsid w:val="00850EBE"/>
    <w:rsid w:val="00851520"/>
    <w:rsid w:val="0085155D"/>
    <w:rsid w:val="008517B8"/>
    <w:rsid w:val="0085186C"/>
    <w:rsid w:val="008518AB"/>
    <w:rsid w:val="00851928"/>
    <w:rsid w:val="00851970"/>
    <w:rsid w:val="00851F45"/>
    <w:rsid w:val="00851FEA"/>
    <w:rsid w:val="008520AF"/>
    <w:rsid w:val="008523F1"/>
    <w:rsid w:val="00852704"/>
    <w:rsid w:val="008527D2"/>
    <w:rsid w:val="00852C3D"/>
    <w:rsid w:val="00852FDE"/>
    <w:rsid w:val="0085313F"/>
    <w:rsid w:val="0085386E"/>
    <w:rsid w:val="008538C2"/>
    <w:rsid w:val="00853CE1"/>
    <w:rsid w:val="008540E6"/>
    <w:rsid w:val="00854279"/>
    <w:rsid w:val="008542EF"/>
    <w:rsid w:val="00854424"/>
    <w:rsid w:val="008545D9"/>
    <w:rsid w:val="00854903"/>
    <w:rsid w:val="00854F00"/>
    <w:rsid w:val="00854F13"/>
    <w:rsid w:val="00855185"/>
    <w:rsid w:val="008552FB"/>
    <w:rsid w:val="00855784"/>
    <w:rsid w:val="00855BF5"/>
    <w:rsid w:val="00855C2F"/>
    <w:rsid w:val="008566C7"/>
    <w:rsid w:val="00856953"/>
    <w:rsid w:val="00856DA7"/>
    <w:rsid w:val="00857074"/>
    <w:rsid w:val="008570F1"/>
    <w:rsid w:val="00857EA6"/>
    <w:rsid w:val="0086029B"/>
    <w:rsid w:val="0086055D"/>
    <w:rsid w:val="008606B3"/>
    <w:rsid w:val="008606D7"/>
    <w:rsid w:val="00860818"/>
    <w:rsid w:val="00860D5B"/>
    <w:rsid w:val="008612D4"/>
    <w:rsid w:val="0086130A"/>
    <w:rsid w:val="0086151C"/>
    <w:rsid w:val="008616C0"/>
    <w:rsid w:val="00861759"/>
    <w:rsid w:val="00861AAF"/>
    <w:rsid w:val="00861ABA"/>
    <w:rsid w:val="00862275"/>
    <w:rsid w:val="00862480"/>
    <w:rsid w:val="0086255C"/>
    <w:rsid w:val="00862F5F"/>
    <w:rsid w:val="008630C7"/>
    <w:rsid w:val="008632BB"/>
    <w:rsid w:val="00863DB5"/>
    <w:rsid w:val="00863DBA"/>
    <w:rsid w:val="00863F08"/>
    <w:rsid w:val="008643D7"/>
    <w:rsid w:val="0086452B"/>
    <w:rsid w:val="00864544"/>
    <w:rsid w:val="008646A5"/>
    <w:rsid w:val="0086474A"/>
    <w:rsid w:val="00864943"/>
    <w:rsid w:val="00864B73"/>
    <w:rsid w:val="00864D9B"/>
    <w:rsid w:val="00864DF8"/>
    <w:rsid w:val="0086531F"/>
    <w:rsid w:val="008656B8"/>
    <w:rsid w:val="0086591F"/>
    <w:rsid w:val="00865ACF"/>
    <w:rsid w:val="00865CA6"/>
    <w:rsid w:val="00865EB0"/>
    <w:rsid w:val="00865EBF"/>
    <w:rsid w:val="00865FAB"/>
    <w:rsid w:val="00866094"/>
    <w:rsid w:val="00866528"/>
    <w:rsid w:val="00866562"/>
    <w:rsid w:val="00866763"/>
    <w:rsid w:val="008667B4"/>
    <w:rsid w:val="00866A4E"/>
    <w:rsid w:val="00866CEF"/>
    <w:rsid w:val="008679C4"/>
    <w:rsid w:val="008679D8"/>
    <w:rsid w:val="0087006D"/>
    <w:rsid w:val="008700C3"/>
    <w:rsid w:val="0087050B"/>
    <w:rsid w:val="00870C42"/>
    <w:rsid w:val="00871A0C"/>
    <w:rsid w:val="00871E86"/>
    <w:rsid w:val="00871ECF"/>
    <w:rsid w:val="00872131"/>
    <w:rsid w:val="00872408"/>
    <w:rsid w:val="008724AD"/>
    <w:rsid w:val="0087283B"/>
    <w:rsid w:val="008728CB"/>
    <w:rsid w:val="00872984"/>
    <w:rsid w:val="00872B95"/>
    <w:rsid w:val="00873168"/>
    <w:rsid w:val="00873382"/>
    <w:rsid w:val="008735BF"/>
    <w:rsid w:val="00873E51"/>
    <w:rsid w:val="00873F8B"/>
    <w:rsid w:val="00874567"/>
    <w:rsid w:val="008745B7"/>
    <w:rsid w:val="00874619"/>
    <w:rsid w:val="00874831"/>
    <w:rsid w:val="0087500E"/>
    <w:rsid w:val="008755C1"/>
    <w:rsid w:val="0087566C"/>
    <w:rsid w:val="00875BC6"/>
    <w:rsid w:val="00875C47"/>
    <w:rsid w:val="008762AF"/>
    <w:rsid w:val="00876500"/>
    <w:rsid w:val="00876AEC"/>
    <w:rsid w:val="00876E86"/>
    <w:rsid w:val="00876EB2"/>
    <w:rsid w:val="0087705A"/>
    <w:rsid w:val="00877481"/>
    <w:rsid w:val="00877A02"/>
    <w:rsid w:val="00877B06"/>
    <w:rsid w:val="00877BFE"/>
    <w:rsid w:val="00877E8D"/>
    <w:rsid w:val="00877F58"/>
    <w:rsid w:val="008801D7"/>
    <w:rsid w:val="00880780"/>
    <w:rsid w:val="008809D4"/>
    <w:rsid w:val="00880DCF"/>
    <w:rsid w:val="00880DF8"/>
    <w:rsid w:val="00881175"/>
    <w:rsid w:val="0088123D"/>
    <w:rsid w:val="00881258"/>
    <w:rsid w:val="00881A75"/>
    <w:rsid w:val="00881AA7"/>
    <w:rsid w:val="00882413"/>
    <w:rsid w:val="0088241E"/>
    <w:rsid w:val="008826D7"/>
    <w:rsid w:val="0088333C"/>
    <w:rsid w:val="0088357C"/>
    <w:rsid w:val="00883685"/>
    <w:rsid w:val="008836D4"/>
    <w:rsid w:val="00883C7D"/>
    <w:rsid w:val="00883CCE"/>
    <w:rsid w:val="00883EE8"/>
    <w:rsid w:val="00883FFF"/>
    <w:rsid w:val="0088408F"/>
    <w:rsid w:val="008847EA"/>
    <w:rsid w:val="0088486F"/>
    <w:rsid w:val="008852BE"/>
    <w:rsid w:val="00885508"/>
    <w:rsid w:val="0088553B"/>
    <w:rsid w:val="008855B1"/>
    <w:rsid w:val="00885AAA"/>
    <w:rsid w:val="00885B05"/>
    <w:rsid w:val="00885B67"/>
    <w:rsid w:val="00886381"/>
    <w:rsid w:val="00886384"/>
    <w:rsid w:val="0088648E"/>
    <w:rsid w:val="0088655A"/>
    <w:rsid w:val="008865AB"/>
    <w:rsid w:val="008867BD"/>
    <w:rsid w:val="00886A5A"/>
    <w:rsid w:val="00886B3C"/>
    <w:rsid w:val="00887180"/>
    <w:rsid w:val="00887548"/>
    <w:rsid w:val="00887684"/>
    <w:rsid w:val="00887C00"/>
    <w:rsid w:val="00887E06"/>
    <w:rsid w:val="00887ED7"/>
    <w:rsid w:val="008901A5"/>
    <w:rsid w:val="00890267"/>
    <w:rsid w:val="00890572"/>
    <w:rsid w:val="008907D7"/>
    <w:rsid w:val="008907FB"/>
    <w:rsid w:val="008909DD"/>
    <w:rsid w:val="008916AC"/>
    <w:rsid w:val="00891762"/>
    <w:rsid w:val="00891C5A"/>
    <w:rsid w:val="00891E15"/>
    <w:rsid w:val="00891F04"/>
    <w:rsid w:val="00892355"/>
    <w:rsid w:val="00892698"/>
    <w:rsid w:val="0089309C"/>
    <w:rsid w:val="008931AF"/>
    <w:rsid w:val="0089358C"/>
    <w:rsid w:val="00893F67"/>
    <w:rsid w:val="008940F8"/>
    <w:rsid w:val="00894154"/>
    <w:rsid w:val="008941D8"/>
    <w:rsid w:val="00894433"/>
    <w:rsid w:val="0089443F"/>
    <w:rsid w:val="0089452C"/>
    <w:rsid w:val="0089459F"/>
    <w:rsid w:val="00894665"/>
    <w:rsid w:val="0089502B"/>
    <w:rsid w:val="00895222"/>
    <w:rsid w:val="00895343"/>
    <w:rsid w:val="00895C00"/>
    <w:rsid w:val="00895D55"/>
    <w:rsid w:val="0089622E"/>
    <w:rsid w:val="00896620"/>
    <w:rsid w:val="00896847"/>
    <w:rsid w:val="00896A06"/>
    <w:rsid w:val="00896ABB"/>
    <w:rsid w:val="00896D02"/>
    <w:rsid w:val="00896E6E"/>
    <w:rsid w:val="0089708C"/>
    <w:rsid w:val="00897AAF"/>
    <w:rsid w:val="00897BE4"/>
    <w:rsid w:val="00897C32"/>
    <w:rsid w:val="00897FA5"/>
    <w:rsid w:val="008A000B"/>
    <w:rsid w:val="008A01EB"/>
    <w:rsid w:val="008A049C"/>
    <w:rsid w:val="008A05B1"/>
    <w:rsid w:val="008A061A"/>
    <w:rsid w:val="008A062B"/>
    <w:rsid w:val="008A06E5"/>
    <w:rsid w:val="008A12CE"/>
    <w:rsid w:val="008A1605"/>
    <w:rsid w:val="008A1DEB"/>
    <w:rsid w:val="008A2032"/>
    <w:rsid w:val="008A207E"/>
    <w:rsid w:val="008A25A3"/>
    <w:rsid w:val="008A3487"/>
    <w:rsid w:val="008A368A"/>
    <w:rsid w:val="008A3830"/>
    <w:rsid w:val="008A3993"/>
    <w:rsid w:val="008A3C6F"/>
    <w:rsid w:val="008A3F70"/>
    <w:rsid w:val="008A4000"/>
    <w:rsid w:val="008A4231"/>
    <w:rsid w:val="008A4722"/>
    <w:rsid w:val="008A474C"/>
    <w:rsid w:val="008A48E6"/>
    <w:rsid w:val="008A5115"/>
    <w:rsid w:val="008A5237"/>
    <w:rsid w:val="008A5A73"/>
    <w:rsid w:val="008A5B15"/>
    <w:rsid w:val="008A5D7B"/>
    <w:rsid w:val="008A647A"/>
    <w:rsid w:val="008A65DD"/>
    <w:rsid w:val="008A66D0"/>
    <w:rsid w:val="008A6B1D"/>
    <w:rsid w:val="008A6D93"/>
    <w:rsid w:val="008A6F31"/>
    <w:rsid w:val="008A72A6"/>
    <w:rsid w:val="008A7330"/>
    <w:rsid w:val="008A763B"/>
    <w:rsid w:val="008A76C0"/>
    <w:rsid w:val="008A7871"/>
    <w:rsid w:val="008A791F"/>
    <w:rsid w:val="008A7B81"/>
    <w:rsid w:val="008A7D10"/>
    <w:rsid w:val="008A7D1C"/>
    <w:rsid w:val="008B037F"/>
    <w:rsid w:val="008B0608"/>
    <w:rsid w:val="008B091B"/>
    <w:rsid w:val="008B0BDD"/>
    <w:rsid w:val="008B0DEC"/>
    <w:rsid w:val="008B0FEB"/>
    <w:rsid w:val="008B126B"/>
    <w:rsid w:val="008B13F0"/>
    <w:rsid w:val="008B1775"/>
    <w:rsid w:val="008B192E"/>
    <w:rsid w:val="008B1934"/>
    <w:rsid w:val="008B1C97"/>
    <w:rsid w:val="008B1CB4"/>
    <w:rsid w:val="008B1E81"/>
    <w:rsid w:val="008B2867"/>
    <w:rsid w:val="008B2C98"/>
    <w:rsid w:val="008B2D38"/>
    <w:rsid w:val="008B3C02"/>
    <w:rsid w:val="008B3E37"/>
    <w:rsid w:val="008B3EF0"/>
    <w:rsid w:val="008B40C4"/>
    <w:rsid w:val="008B443D"/>
    <w:rsid w:val="008B4881"/>
    <w:rsid w:val="008B4FF9"/>
    <w:rsid w:val="008B5152"/>
    <w:rsid w:val="008B5296"/>
    <w:rsid w:val="008B5307"/>
    <w:rsid w:val="008B55AA"/>
    <w:rsid w:val="008B5946"/>
    <w:rsid w:val="008B59FD"/>
    <w:rsid w:val="008B5B57"/>
    <w:rsid w:val="008B5D2C"/>
    <w:rsid w:val="008B5E00"/>
    <w:rsid w:val="008B6338"/>
    <w:rsid w:val="008B684C"/>
    <w:rsid w:val="008B6948"/>
    <w:rsid w:val="008B6975"/>
    <w:rsid w:val="008B72AD"/>
    <w:rsid w:val="008B7902"/>
    <w:rsid w:val="008B79D8"/>
    <w:rsid w:val="008C002D"/>
    <w:rsid w:val="008C0923"/>
    <w:rsid w:val="008C0B8E"/>
    <w:rsid w:val="008C0CD7"/>
    <w:rsid w:val="008C0DB1"/>
    <w:rsid w:val="008C0F97"/>
    <w:rsid w:val="008C1460"/>
    <w:rsid w:val="008C152B"/>
    <w:rsid w:val="008C17E8"/>
    <w:rsid w:val="008C193C"/>
    <w:rsid w:val="008C209F"/>
    <w:rsid w:val="008C2145"/>
    <w:rsid w:val="008C26E1"/>
    <w:rsid w:val="008C273E"/>
    <w:rsid w:val="008C2875"/>
    <w:rsid w:val="008C2B18"/>
    <w:rsid w:val="008C2C33"/>
    <w:rsid w:val="008C2E06"/>
    <w:rsid w:val="008C3727"/>
    <w:rsid w:val="008C3786"/>
    <w:rsid w:val="008C3CA2"/>
    <w:rsid w:val="008C3EF8"/>
    <w:rsid w:val="008C3F05"/>
    <w:rsid w:val="008C5230"/>
    <w:rsid w:val="008C52BE"/>
    <w:rsid w:val="008C5DD8"/>
    <w:rsid w:val="008C5F1D"/>
    <w:rsid w:val="008C63E1"/>
    <w:rsid w:val="008C64AE"/>
    <w:rsid w:val="008C68FC"/>
    <w:rsid w:val="008C6B39"/>
    <w:rsid w:val="008C6CAF"/>
    <w:rsid w:val="008C6FFF"/>
    <w:rsid w:val="008C793B"/>
    <w:rsid w:val="008C79FC"/>
    <w:rsid w:val="008C7CD4"/>
    <w:rsid w:val="008C7E86"/>
    <w:rsid w:val="008D0035"/>
    <w:rsid w:val="008D019E"/>
    <w:rsid w:val="008D029C"/>
    <w:rsid w:val="008D043E"/>
    <w:rsid w:val="008D0713"/>
    <w:rsid w:val="008D0DE9"/>
    <w:rsid w:val="008D11CF"/>
    <w:rsid w:val="008D192C"/>
    <w:rsid w:val="008D1B59"/>
    <w:rsid w:val="008D206A"/>
    <w:rsid w:val="008D2462"/>
    <w:rsid w:val="008D289B"/>
    <w:rsid w:val="008D2D33"/>
    <w:rsid w:val="008D2EBB"/>
    <w:rsid w:val="008D2EE3"/>
    <w:rsid w:val="008D30AE"/>
    <w:rsid w:val="008D3262"/>
    <w:rsid w:val="008D3FB9"/>
    <w:rsid w:val="008D4101"/>
    <w:rsid w:val="008D4508"/>
    <w:rsid w:val="008D48DF"/>
    <w:rsid w:val="008D4CF5"/>
    <w:rsid w:val="008D54F5"/>
    <w:rsid w:val="008D552F"/>
    <w:rsid w:val="008D5826"/>
    <w:rsid w:val="008D5AE5"/>
    <w:rsid w:val="008D6079"/>
    <w:rsid w:val="008D625D"/>
    <w:rsid w:val="008D63C9"/>
    <w:rsid w:val="008D6C38"/>
    <w:rsid w:val="008D6D7A"/>
    <w:rsid w:val="008D6E13"/>
    <w:rsid w:val="008D6E33"/>
    <w:rsid w:val="008D71E9"/>
    <w:rsid w:val="008D7282"/>
    <w:rsid w:val="008D76B1"/>
    <w:rsid w:val="008D77EE"/>
    <w:rsid w:val="008D7E49"/>
    <w:rsid w:val="008D7F20"/>
    <w:rsid w:val="008E02F6"/>
    <w:rsid w:val="008E0509"/>
    <w:rsid w:val="008E05B8"/>
    <w:rsid w:val="008E075B"/>
    <w:rsid w:val="008E0763"/>
    <w:rsid w:val="008E0B79"/>
    <w:rsid w:val="008E0C3E"/>
    <w:rsid w:val="008E0D76"/>
    <w:rsid w:val="008E1127"/>
    <w:rsid w:val="008E1787"/>
    <w:rsid w:val="008E18D0"/>
    <w:rsid w:val="008E1BFD"/>
    <w:rsid w:val="008E1C59"/>
    <w:rsid w:val="008E21AA"/>
    <w:rsid w:val="008E2B52"/>
    <w:rsid w:val="008E2CC9"/>
    <w:rsid w:val="008E2D74"/>
    <w:rsid w:val="008E2DAB"/>
    <w:rsid w:val="008E2F6D"/>
    <w:rsid w:val="008E316F"/>
    <w:rsid w:val="008E318B"/>
    <w:rsid w:val="008E326D"/>
    <w:rsid w:val="008E3376"/>
    <w:rsid w:val="008E35F3"/>
    <w:rsid w:val="008E37CB"/>
    <w:rsid w:val="008E37F5"/>
    <w:rsid w:val="008E3C23"/>
    <w:rsid w:val="008E401C"/>
    <w:rsid w:val="008E4599"/>
    <w:rsid w:val="008E461A"/>
    <w:rsid w:val="008E4E1C"/>
    <w:rsid w:val="008E6087"/>
    <w:rsid w:val="008E615A"/>
    <w:rsid w:val="008E6B19"/>
    <w:rsid w:val="008E6B39"/>
    <w:rsid w:val="008E6B70"/>
    <w:rsid w:val="008E6CDD"/>
    <w:rsid w:val="008E700C"/>
    <w:rsid w:val="008E752E"/>
    <w:rsid w:val="008E7C06"/>
    <w:rsid w:val="008F0015"/>
    <w:rsid w:val="008F012D"/>
    <w:rsid w:val="008F074F"/>
    <w:rsid w:val="008F0780"/>
    <w:rsid w:val="008F07B2"/>
    <w:rsid w:val="008F0A3D"/>
    <w:rsid w:val="008F0B66"/>
    <w:rsid w:val="008F0CB3"/>
    <w:rsid w:val="008F0CC4"/>
    <w:rsid w:val="008F0D5D"/>
    <w:rsid w:val="008F0EBF"/>
    <w:rsid w:val="008F11B5"/>
    <w:rsid w:val="008F12E5"/>
    <w:rsid w:val="008F143B"/>
    <w:rsid w:val="008F1938"/>
    <w:rsid w:val="008F194A"/>
    <w:rsid w:val="008F1997"/>
    <w:rsid w:val="008F1CCE"/>
    <w:rsid w:val="008F2791"/>
    <w:rsid w:val="008F28B3"/>
    <w:rsid w:val="008F41CB"/>
    <w:rsid w:val="008F4684"/>
    <w:rsid w:val="008F4BF8"/>
    <w:rsid w:val="008F4C37"/>
    <w:rsid w:val="008F4C61"/>
    <w:rsid w:val="008F4CD0"/>
    <w:rsid w:val="008F4ECC"/>
    <w:rsid w:val="008F5335"/>
    <w:rsid w:val="008F54BA"/>
    <w:rsid w:val="008F5723"/>
    <w:rsid w:val="008F5931"/>
    <w:rsid w:val="008F5BBF"/>
    <w:rsid w:val="008F6BAF"/>
    <w:rsid w:val="008F6BCB"/>
    <w:rsid w:val="008F6D0E"/>
    <w:rsid w:val="008F7555"/>
    <w:rsid w:val="008F7613"/>
    <w:rsid w:val="008F76EA"/>
    <w:rsid w:val="008F7735"/>
    <w:rsid w:val="008F778A"/>
    <w:rsid w:val="008F790B"/>
    <w:rsid w:val="00900745"/>
    <w:rsid w:val="00900A2F"/>
    <w:rsid w:val="00900CBA"/>
    <w:rsid w:val="00900DE6"/>
    <w:rsid w:val="00901327"/>
    <w:rsid w:val="00901461"/>
    <w:rsid w:val="00901622"/>
    <w:rsid w:val="0090172F"/>
    <w:rsid w:val="00901996"/>
    <w:rsid w:val="00901A59"/>
    <w:rsid w:val="00901C3A"/>
    <w:rsid w:val="009022B4"/>
    <w:rsid w:val="00902495"/>
    <w:rsid w:val="009024C7"/>
    <w:rsid w:val="009027F7"/>
    <w:rsid w:val="00902F90"/>
    <w:rsid w:val="0090323F"/>
    <w:rsid w:val="00903954"/>
    <w:rsid w:val="00903C75"/>
    <w:rsid w:val="00903E7E"/>
    <w:rsid w:val="00904350"/>
    <w:rsid w:val="009044A2"/>
    <w:rsid w:val="00904995"/>
    <w:rsid w:val="00904E12"/>
    <w:rsid w:val="0090546D"/>
    <w:rsid w:val="00905553"/>
    <w:rsid w:val="009057BA"/>
    <w:rsid w:val="00905E99"/>
    <w:rsid w:val="00906366"/>
    <w:rsid w:val="009063D6"/>
    <w:rsid w:val="009063E6"/>
    <w:rsid w:val="00907BE5"/>
    <w:rsid w:val="00907C78"/>
    <w:rsid w:val="00907F32"/>
    <w:rsid w:val="00907F80"/>
    <w:rsid w:val="00910077"/>
    <w:rsid w:val="0091013F"/>
    <w:rsid w:val="00910795"/>
    <w:rsid w:val="009109CF"/>
    <w:rsid w:val="009109F4"/>
    <w:rsid w:val="00910E6F"/>
    <w:rsid w:val="00910F8F"/>
    <w:rsid w:val="00910FC8"/>
    <w:rsid w:val="0091127F"/>
    <w:rsid w:val="009119F8"/>
    <w:rsid w:val="00912335"/>
    <w:rsid w:val="00912742"/>
    <w:rsid w:val="00913706"/>
    <w:rsid w:val="00913A29"/>
    <w:rsid w:val="00913A97"/>
    <w:rsid w:val="00913B89"/>
    <w:rsid w:val="00913BBF"/>
    <w:rsid w:val="00913C92"/>
    <w:rsid w:val="009148C2"/>
    <w:rsid w:val="00914BCB"/>
    <w:rsid w:val="00915313"/>
    <w:rsid w:val="0091556D"/>
    <w:rsid w:val="009155E1"/>
    <w:rsid w:val="0091569C"/>
    <w:rsid w:val="00915CCB"/>
    <w:rsid w:val="00915D2A"/>
    <w:rsid w:val="00915DB5"/>
    <w:rsid w:val="00915FAB"/>
    <w:rsid w:val="009160AC"/>
    <w:rsid w:val="00916175"/>
    <w:rsid w:val="0091622D"/>
    <w:rsid w:val="00916586"/>
    <w:rsid w:val="00916BEE"/>
    <w:rsid w:val="00916E0C"/>
    <w:rsid w:val="00916E60"/>
    <w:rsid w:val="0091715C"/>
    <w:rsid w:val="009171D6"/>
    <w:rsid w:val="009173D0"/>
    <w:rsid w:val="009174B5"/>
    <w:rsid w:val="0091793A"/>
    <w:rsid w:val="00917C9F"/>
    <w:rsid w:val="00917DE2"/>
    <w:rsid w:val="00917E9A"/>
    <w:rsid w:val="00920079"/>
    <w:rsid w:val="009203AE"/>
    <w:rsid w:val="0092057C"/>
    <w:rsid w:val="00920873"/>
    <w:rsid w:val="00920F48"/>
    <w:rsid w:val="0092130A"/>
    <w:rsid w:val="00921873"/>
    <w:rsid w:val="009218BD"/>
    <w:rsid w:val="00921A0B"/>
    <w:rsid w:val="00921A90"/>
    <w:rsid w:val="00921F8C"/>
    <w:rsid w:val="0092200F"/>
    <w:rsid w:val="009223E8"/>
    <w:rsid w:val="00922462"/>
    <w:rsid w:val="0092249B"/>
    <w:rsid w:val="00922A34"/>
    <w:rsid w:val="00922B18"/>
    <w:rsid w:val="009231E5"/>
    <w:rsid w:val="00923214"/>
    <w:rsid w:val="00923510"/>
    <w:rsid w:val="009236E9"/>
    <w:rsid w:val="00923CC4"/>
    <w:rsid w:val="00923DD6"/>
    <w:rsid w:val="0092409A"/>
    <w:rsid w:val="00924166"/>
    <w:rsid w:val="00924182"/>
    <w:rsid w:val="009241C2"/>
    <w:rsid w:val="0092422C"/>
    <w:rsid w:val="009243B5"/>
    <w:rsid w:val="009244D6"/>
    <w:rsid w:val="00924522"/>
    <w:rsid w:val="00924661"/>
    <w:rsid w:val="0092475D"/>
    <w:rsid w:val="0092488E"/>
    <w:rsid w:val="00924D8B"/>
    <w:rsid w:val="00924E29"/>
    <w:rsid w:val="0092505C"/>
    <w:rsid w:val="009251A4"/>
    <w:rsid w:val="00925371"/>
    <w:rsid w:val="00925EEE"/>
    <w:rsid w:val="00925FDD"/>
    <w:rsid w:val="00926939"/>
    <w:rsid w:val="00926A7A"/>
    <w:rsid w:val="00926B3F"/>
    <w:rsid w:val="00926C83"/>
    <w:rsid w:val="0092722E"/>
    <w:rsid w:val="009274D4"/>
    <w:rsid w:val="00927648"/>
    <w:rsid w:val="00927801"/>
    <w:rsid w:val="00927E17"/>
    <w:rsid w:val="0093002C"/>
    <w:rsid w:val="00930549"/>
    <w:rsid w:val="0093073A"/>
    <w:rsid w:val="009309D8"/>
    <w:rsid w:val="00930CE9"/>
    <w:rsid w:val="009312A2"/>
    <w:rsid w:val="00931452"/>
    <w:rsid w:val="009314BC"/>
    <w:rsid w:val="00931820"/>
    <w:rsid w:val="0093183C"/>
    <w:rsid w:val="009318CE"/>
    <w:rsid w:val="00931F36"/>
    <w:rsid w:val="00931FCC"/>
    <w:rsid w:val="00932196"/>
    <w:rsid w:val="009323E7"/>
    <w:rsid w:val="0093241B"/>
    <w:rsid w:val="0093249A"/>
    <w:rsid w:val="009328B2"/>
    <w:rsid w:val="00932C3A"/>
    <w:rsid w:val="00932CEE"/>
    <w:rsid w:val="00932FF9"/>
    <w:rsid w:val="00933515"/>
    <w:rsid w:val="009339C7"/>
    <w:rsid w:val="00933BEB"/>
    <w:rsid w:val="00933FF8"/>
    <w:rsid w:val="00933FFB"/>
    <w:rsid w:val="00934228"/>
    <w:rsid w:val="009342A2"/>
    <w:rsid w:val="00934376"/>
    <w:rsid w:val="0093457A"/>
    <w:rsid w:val="00934DEF"/>
    <w:rsid w:val="00934E72"/>
    <w:rsid w:val="00935064"/>
    <w:rsid w:val="00936427"/>
    <w:rsid w:val="009366DF"/>
    <w:rsid w:val="00936BC0"/>
    <w:rsid w:val="00936C62"/>
    <w:rsid w:val="00936D10"/>
    <w:rsid w:val="00936D73"/>
    <w:rsid w:val="009370EF"/>
    <w:rsid w:val="00937173"/>
    <w:rsid w:val="00937809"/>
    <w:rsid w:val="00937C41"/>
    <w:rsid w:val="00937D21"/>
    <w:rsid w:val="00940224"/>
    <w:rsid w:val="009406BB"/>
    <w:rsid w:val="0094074B"/>
    <w:rsid w:val="00940D77"/>
    <w:rsid w:val="00941384"/>
    <w:rsid w:val="00941446"/>
    <w:rsid w:val="009419D5"/>
    <w:rsid w:val="00941C3F"/>
    <w:rsid w:val="00942478"/>
    <w:rsid w:val="00942C35"/>
    <w:rsid w:val="00942C4A"/>
    <w:rsid w:val="00942DCA"/>
    <w:rsid w:val="00943010"/>
    <w:rsid w:val="009435FA"/>
    <w:rsid w:val="009436C8"/>
    <w:rsid w:val="00943A39"/>
    <w:rsid w:val="00943CC7"/>
    <w:rsid w:val="009449BE"/>
    <w:rsid w:val="009449C4"/>
    <w:rsid w:val="00944A1C"/>
    <w:rsid w:val="00945129"/>
    <w:rsid w:val="0094529F"/>
    <w:rsid w:val="00945367"/>
    <w:rsid w:val="009454EB"/>
    <w:rsid w:val="009455FA"/>
    <w:rsid w:val="00945909"/>
    <w:rsid w:val="00945EA2"/>
    <w:rsid w:val="009460FB"/>
    <w:rsid w:val="00946106"/>
    <w:rsid w:val="0094618D"/>
    <w:rsid w:val="00946341"/>
    <w:rsid w:val="00946433"/>
    <w:rsid w:val="009464BF"/>
    <w:rsid w:val="0094699F"/>
    <w:rsid w:val="0094713D"/>
    <w:rsid w:val="009475B8"/>
    <w:rsid w:val="009478CB"/>
    <w:rsid w:val="0094799B"/>
    <w:rsid w:val="009479F0"/>
    <w:rsid w:val="009500FC"/>
    <w:rsid w:val="00950523"/>
    <w:rsid w:val="009505F8"/>
    <w:rsid w:val="009507D3"/>
    <w:rsid w:val="009513B1"/>
    <w:rsid w:val="00951742"/>
    <w:rsid w:val="0095181A"/>
    <w:rsid w:val="00951C20"/>
    <w:rsid w:val="00951FDB"/>
    <w:rsid w:val="00952072"/>
    <w:rsid w:val="0095284A"/>
    <w:rsid w:val="009528B5"/>
    <w:rsid w:val="00952940"/>
    <w:rsid w:val="0095323A"/>
    <w:rsid w:val="0095327E"/>
    <w:rsid w:val="00953547"/>
    <w:rsid w:val="009536C5"/>
    <w:rsid w:val="00953BD4"/>
    <w:rsid w:val="00954061"/>
    <w:rsid w:val="00954260"/>
    <w:rsid w:val="009545ED"/>
    <w:rsid w:val="00954676"/>
    <w:rsid w:val="009546A0"/>
    <w:rsid w:val="0095471F"/>
    <w:rsid w:val="0095479F"/>
    <w:rsid w:val="00954CA6"/>
    <w:rsid w:val="009554CE"/>
    <w:rsid w:val="00955D54"/>
    <w:rsid w:val="00955E40"/>
    <w:rsid w:val="00956368"/>
    <w:rsid w:val="0095680F"/>
    <w:rsid w:val="00956BC8"/>
    <w:rsid w:val="00956F29"/>
    <w:rsid w:val="0095726B"/>
    <w:rsid w:val="0095736F"/>
    <w:rsid w:val="0095748E"/>
    <w:rsid w:val="009575E9"/>
    <w:rsid w:val="00957825"/>
    <w:rsid w:val="00957980"/>
    <w:rsid w:val="009579DA"/>
    <w:rsid w:val="00957B74"/>
    <w:rsid w:val="009604C2"/>
    <w:rsid w:val="0096087E"/>
    <w:rsid w:val="00960892"/>
    <w:rsid w:val="00960A3F"/>
    <w:rsid w:val="009610D4"/>
    <w:rsid w:val="0096126B"/>
    <w:rsid w:val="009616D4"/>
    <w:rsid w:val="009617D1"/>
    <w:rsid w:val="00961943"/>
    <w:rsid w:val="00961C29"/>
    <w:rsid w:val="00961D01"/>
    <w:rsid w:val="00962395"/>
    <w:rsid w:val="009623C6"/>
    <w:rsid w:val="0096248A"/>
    <w:rsid w:val="00962D72"/>
    <w:rsid w:val="0096313C"/>
    <w:rsid w:val="0096370D"/>
    <w:rsid w:val="009637F2"/>
    <w:rsid w:val="009640B6"/>
    <w:rsid w:val="009643A1"/>
    <w:rsid w:val="009649A4"/>
    <w:rsid w:val="00964A20"/>
    <w:rsid w:val="00964E7B"/>
    <w:rsid w:val="00965563"/>
    <w:rsid w:val="0096557D"/>
    <w:rsid w:val="00965947"/>
    <w:rsid w:val="00965D44"/>
    <w:rsid w:val="00965F49"/>
    <w:rsid w:val="00966426"/>
    <w:rsid w:val="009667E5"/>
    <w:rsid w:val="009668B3"/>
    <w:rsid w:val="00966B85"/>
    <w:rsid w:val="00966E36"/>
    <w:rsid w:val="00967684"/>
    <w:rsid w:val="0096783A"/>
    <w:rsid w:val="00967A62"/>
    <w:rsid w:val="00967A6E"/>
    <w:rsid w:val="00970274"/>
    <w:rsid w:val="009702CB"/>
    <w:rsid w:val="009708AF"/>
    <w:rsid w:val="00970B9D"/>
    <w:rsid w:val="00970EE9"/>
    <w:rsid w:val="00971254"/>
    <w:rsid w:val="0097160D"/>
    <w:rsid w:val="00971710"/>
    <w:rsid w:val="00971A63"/>
    <w:rsid w:val="00971D12"/>
    <w:rsid w:val="00972109"/>
    <w:rsid w:val="009729FB"/>
    <w:rsid w:val="00972B63"/>
    <w:rsid w:val="00972C47"/>
    <w:rsid w:val="00972D22"/>
    <w:rsid w:val="00972D74"/>
    <w:rsid w:val="00972DCA"/>
    <w:rsid w:val="00972E2E"/>
    <w:rsid w:val="00972E48"/>
    <w:rsid w:val="009732B6"/>
    <w:rsid w:val="00973AC8"/>
    <w:rsid w:val="00973D0B"/>
    <w:rsid w:val="00974770"/>
    <w:rsid w:val="00974A8E"/>
    <w:rsid w:val="00974B5B"/>
    <w:rsid w:val="00974CE5"/>
    <w:rsid w:val="00975AC3"/>
    <w:rsid w:val="00975BF2"/>
    <w:rsid w:val="00975C1F"/>
    <w:rsid w:val="00976069"/>
    <w:rsid w:val="009760B0"/>
    <w:rsid w:val="00976626"/>
    <w:rsid w:val="0097664C"/>
    <w:rsid w:val="00976ABD"/>
    <w:rsid w:val="00976C8A"/>
    <w:rsid w:val="00976CDF"/>
    <w:rsid w:val="00976E05"/>
    <w:rsid w:val="0097703F"/>
    <w:rsid w:val="009770A2"/>
    <w:rsid w:val="009770AE"/>
    <w:rsid w:val="00977395"/>
    <w:rsid w:val="00977804"/>
    <w:rsid w:val="009778EF"/>
    <w:rsid w:val="00977D44"/>
    <w:rsid w:val="00980676"/>
    <w:rsid w:val="00980760"/>
    <w:rsid w:val="00980C8B"/>
    <w:rsid w:val="00981058"/>
    <w:rsid w:val="0098115C"/>
    <w:rsid w:val="009814AB"/>
    <w:rsid w:val="00981554"/>
    <w:rsid w:val="009821B5"/>
    <w:rsid w:val="0098270F"/>
    <w:rsid w:val="00982729"/>
    <w:rsid w:val="009827B2"/>
    <w:rsid w:val="00982B33"/>
    <w:rsid w:val="00982B9D"/>
    <w:rsid w:val="00983188"/>
    <w:rsid w:val="009834E4"/>
    <w:rsid w:val="0098371E"/>
    <w:rsid w:val="009838F2"/>
    <w:rsid w:val="00983B2D"/>
    <w:rsid w:val="00983F04"/>
    <w:rsid w:val="0098435C"/>
    <w:rsid w:val="00984889"/>
    <w:rsid w:val="00984B91"/>
    <w:rsid w:val="00984C00"/>
    <w:rsid w:val="00985436"/>
    <w:rsid w:val="00985803"/>
    <w:rsid w:val="00985823"/>
    <w:rsid w:val="0098585F"/>
    <w:rsid w:val="00985A55"/>
    <w:rsid w:val="00985B9E"/>
    <w:rsid w:val="00985D95"/>
    <w:rsid w:val="00985E90"/>
    <w:rsid w:val="00986245"/>
    <w:rsid w:val="00986DB7"/>
    <w:rsid w:val="00986E84"/>
    <w:rsid w:val="00987160"/>
    <w:rsid w:val="009872C4"/>
    <w:rsid w:val="00987313"/>
    <w:rsid w:val="009877C1"/>
    <w:rsid w:val="00987BF5"/>
    <w:rsid w:val="00987F04"/>
    <w:rsid w:val="009900B5"/>
    <w:rsid w:val="0099020D"/>
    <w:rsid w:val="00990706"/>
    <w:rsid w:val="00990BB5"/>
    <w:rsid w:val="00990D8C"/>
    <w:rsid w:val="009912D9"/>
    <w:rsid w:val="009916AB"/>
    <w:rsid w:val="00991B55"/>
    <w:rsid w:val="009922F8"/>
    <w:rsid w:val="00992DE9"/>
    <w:rsid w:val="00992E49"/>
    <w:rsid w:val="00992EB8"/>
    <w:rsid w:val="00992F8B"/>
    <w:rsid w:val="009930B2"/>
    <w:rsid w:val="00993308"/>
    <w:rsid w:val="00993435"/>
    <w:rsid w:val="00993453"/>
    <w:rsid w:val="00993A3C"/>
    <w:rsid w:val="00993B4A"/>
    <w:rsid w:val="00993C5D"/>
    <w:rsid w:val="00994043"/>
    <w:rsid w:val="009943A0"/>
    <w:rsid w:val="00994481"/>
    <w:rsid w:val="00994BA1"/>
    <w:rsid w:val="00994C53"/>
    <w:rsid w:val="0099560C"/>
    <w:rsid w:val="00995989"/>
    <w:rsid w:val="00995BA6"/>
    <w:rsid w:val="00995C1A"/>
    <w:rsid w:val="00995DD0"/>
    <w:rsid w:val="00996025"/>
    <w:rsid w:val="0099667D"/>
    <w:rsid w:val="009967D8"/>
    <w:rsid w:val="00996B10"/>
    <w:rsid w:val="00996EC2"/>
    <w:rsid w:val="00996ECE"/>
    <w:rsid w:val="009974C1"/>
    <w:rsid w:val="00997539"/>
    <w:rsid w:val="0099753E"/>
    <w:rsid w:val="00997767"/>
    <w:rsid w:val="00997C60"/>
    <w:rsid w:val="00997DCB"/>
    <w:rsid w:val="00997E12"/>
    <w:rsid w:val="009A0052"/>
    <w:rsid w:val="009A0808"/>
    <w:rsid w:val="009A08F2"/>
    <w:rsid w:val="009A1131"/>
    <w:rsid w:val="009A1323"/>
    <w:rsid w:val="009A1446"/>
    <w:rsid w:val="009A1527"/>
    <w:rsid w:val="009A156E"/>
    <w:rsid w:val="009A19C6"/>
    <w:rsid w:val="009A1ACD"/>
    <w:rsid w:val="009A1D36"/>
    <w:rsid w:val="009A1F83"/>
    <w:rsid w:val="009A28FA"/>
    <w:rsid w:val="009A2D09"/>
    <w:rsid w:val="009A2E89"/>
    <w:rsid w:val="009A2F87"/>
    <w:rsid w:val="009A2F98"/>
    <w:rsid w:val="009A3534"/>
    <w:rsid w:val="009A36FF"/>
    <w:rsid w:val="009A3B80"/>
    <w:rsid w:val="009A3FA8"/>
    <w:rsid w:val="009A453D"/>
    <w:rsid w:val="009A47A1"/>
    <w:rsid w:val="009A4B12"/>
    <w:rsid w:val="009A526E"/>
    <w:rsid w:val="009A598B"/>
    <w:rsid w:val="009A5DAC"/>
    <w:rsid w:val="009A6628"/>
    <w:rsid w:val="009A67BC"/>
    <w:rsid w:val="009A6D70"/>
    <w:rsid w:val="009A7181"/>
    <w:rsid w:val="009A7609"/>
    <w:rsid w:val="009A7639"/>
    <w:rsid w:val="009A7840"/>
    <w:rsid w:val="009A78A9"/>
    <w:rsid w:val="009B019B"/>
    <w:rsid w:val="009B0A73"/>
    <w:rsid w:val="009B0A8A"/>
    <w:rsid w:val="009B0B5A"/>
    <w:rsid w:val="009B0C84"/>
    <w:rsid w:val="009B0CB9"/>
    <w:rsid w:val="009B0D7D"/>
    <w:rsid w:val="009B0E82"/>
    <w:rsid w:val="009B1157"/>
    <w:rsid w:val="009B151B"/>
    <w:rsid w:val="009B164F"/>
    <w:rsid w:val="009B1B16"/>
    <w:rsid w:val="009B1C28"/>
    <w:rsid w:val="009B2239"/>
    <w:rsid w:val="009B2959"/>
    <w:rsid w:val="009B30FC"/>
    <w:rsid w:val="009B3438"/>
    <w:rsid w:val="009B34C2"/>
    <w:rsid w:val="009B36E6"/>
    <w:rsid w:val="009B3D7D"/>
    <w:rsid w:val="009B403B"/>
    <w:rsid w:val="009B41E7"/>
    <w:rsid w:val="009B439B"/>
    <w:rsid w:val="009B43FC"/>
    <w:rsid w:val="009B43FE"/>
    <w:rsid w:val="009B4713"/>
    <w:rsid w:val="009B48B3"/>
    <w:rsid w:val="009B4995"/>
    <w:rsid w:val="009B4C0F"/>
    <w:rsid w:val="009B5266"/>
    <w:rsid w:val="009B591E"/>
    <w:rsid w:val="009B5BB1"/>
    <w:rsid w:val="009B5E16"/>
    <w:rsid w:val="009B5F92"/>
    <w:rsid w:val="009B61D1"/>
    <w:rsid w:val="009B7021"/>
    <w:rsid w:val="009B7267"/>
    <w:rsid w:val="009B7629"/>
    <w:rsid w:val="009B785C"/>
    <w:rsid w:val="009B7A68"/>
    <w:rsid w:val="009B7A7C"/>
    <w:rsid w:val="009B7ACE"/>
    <w:rsid w:val="009B7E39"/>
    <w:rsid w:val="009B7E9D"/>
    <w:rsid w:val="009B7ECC"/>
    <w:rsid w:val="009C0020"/>
    <w:rsid w:val="009C01C4"/>
    <w:rsid w:val="009C0370"/>
    <w:rsid w:val="009C0394"/>
    <w:rsid w:val="009C0572"/>
    <w:rsid w:val="009C0606"/>
    <w:rsid w:val="009C098A"/>
    <w:rsid w:val="009C0C8F"/>
    <w:rsid w:val="009C0DED"/>
    <w:rsid w:val="009C0E4B"/>
    <w:rsid w:val="009C20EC"/>
    <w:rsid w:val="009C2282"/>
    <w:rsid w:val="009C22BB"/>
    <w:rsid w:val="009C2418"/>
    <w:rsid w:val="009C2CE1"/>
    <w:rsid w:val="009C2D18"/>
    <w:rsid w:val="009C3336"/>
    <w:rsid w:val="009C34BD"/>
    <w:rsid w:val="009C3CA6"/>
    <w:rsid w:val="009C3D6C"/>
    <w:rsid w:val="009C3E16"/>
    <w:rsid w:val="009C3EB3"/>
    <w:rsid w:val="009C41C4"/>
    <w:rsid w:val="009C45FC"/>
    <w:rsid w:val="009C4730"/>
    <w:rsid w:val="009C4831"/>
    <w:rsid w:val="009C4B30"/>
    <w:rsid w:val="009C4B98"/>
    <w:rsid w:val="009C4DD7"/>
    <w:rsid w:val="009C4FC8"/>
    <w:rsid w:val="009C527B"/>
    <w:rsid w:val="009C58E4"/>
    <w:rsid w:val="009C5B62"/>
    <w:rsid w:val="009C5D5B"/>
    <w:rsid w:val="009C5F6F"/>
    <w:rsid w:val="009C642F"/>
    <w:rsid w:val="009C655B"/>
    <w:rsid w:val="009C6570"/>
    <w:rsid w:val="009C698D"/>
    <w:rsid w:val="009C6A07"/>
    <w:rsid w:val="009C6A6D"/>
    <w:rsid w:val="009C6CEE"/>
    <w:rsid w:val="009C6CF6"/>
    <w:rsid w:val="009C6FB9"/>
    <w:rsid w:val="009C71DB"/>
    <w:rsid w:val="009C7254"/>
    <w:rsid w:val="009C72D6"/>
    <w:rsid w:val="009C7460"/>
    <w:rsid w:val="009C74C1"/>
    <w:rsid w:val="009C764B"/>
    <w:rsid w:val="009C7928"/>
    <w:rsid w:val="009C79FF"/>
    <w:rsid w:val="009C7EFE"/>
    <w:rsid w:val="009C7FB9"/>
    <w:rsid w:val="009D0146"/>
    <w:rsid w:val="009D01B6"/>
    <w:rsid w:val="009D04BC"/>
    <w:rsid w:val="009D0593"/>
    <w:rsid w:val="009D05AA"/>
    <w:rsid w:val="009D0A69"/>
    <w:rsid w:val="009D0B6E"/>
    <w:rsid w:val="009D1691"/>
    <w:rsid w:val="009D16E4"/>
    <w:rsid w:val="009D1CE3"/>
    <w:rsid w:val="009D1D67"/>
    <w:rsid w:val="009D1FC2"/>
    <w:rsid w:val="009D2054"/>
    <w:rsid w:val="009D23AE"/>
    <w:rsid w:val="009D241C"/>
    <w:rsid w:val="009D243B"/>
    <w:rsid w:val="009D2496"/>
    <w:rsid w:val="009D28AD"/>
    <w:rsid w:val="009D28F4"/>
    <w:rsid w:val="009D2A4A"/>
    <w:rsid w:val="009D2A4C"/>
    <w:rsid w:val="009D2DCD"/>
    <w:rsid w:val="009D2F3F"/>
    <w:rsid w:val="009D3485"/>
    <w:rsid w:val="009D40BC"/>
    <w:rsid w:val="009D40F1"/>
    <w:rsid w:val="009D4341"/>
    <w:rsid w:val="009D453F"/>
    <w:rsid w:val="009D4706"/>
    <w:rsid w:val="009D4913"/>
    <w:rsid w:val="009D4CE1"/>
    <w:rsid w:val="009D56EF"/>
    <w:rsid w:val="009D618B"/>
    <w:rsid w:val="009D64BC"/>
    <w:rsid w:val="009D6757"/>
    <w:rsid w:val="009D6776"/>
    <w:rsid w:val="009D6923"/>
    <w:rsid w:val="009D693F"/>
    <w:rsid w:val="009D6D4B"/>
    <w:rsid w:val="009D6F17"/>
    <w:rsid w:val="009D7039"/>
    <w:rsid w:val="009D7394"/>
    <w:rsid w:val="009D73F0"/>
    <w:rsid w:val="009D74DD"/>
    <w:rsid w:val="009D7683"/>
    <w:rsid w:val="009D78B2"/>
    <w:rsid w:val="009D7B19"/>
    <w:rsid w:val="009D7BD8"/>
    <w:rsid w:val="009D7E1D"/>
    <w:rsid w:val="009D7EE4"/>
    <w:rsid w:val="009E02EC"/>
    <w:rsid w:val="009E045E"/>
    <w:rsid w:val="009E053A"/>
    <w:rsid w:val="009E059B"/>
    <w:rsid w:val="009E0EA4"/>
    <w:rsid w:val="009E1006"/>
    <w:rsid w:val="009E112A"/>
    <w:rsid w:val="009E14DF"/>
    <w:rsid w:val="009E15DA"/>
    <w:rsid w:val="009E17FF"/>
    <w:rsid w:val="009E1C91"/>
    <w:rsid w:val="009E1CB3"/>
    <w:rsid w:val="009E1D06"/>
    <w:rsid w:val="009E1E0D"/>
    <w:rsid w:val="009E1E7B"/>
    <w:rsid w:val="009E20C8"/>
    <w:rsid w:val="009E223D"/>
    <w:rsid w:val="009E23BA"/>
    <w:rsid w:val="009E246F"/>
    <w:rsid w:val="009E2866"/>
    <w:rsid w:val="009E2A70"/>
    <w:rsid w:val="009E2EA6"/>
    <w:rsid w:val="009E2EC6"/>
    <w:rsid w:val="009E31D6"/>
    <w:rsid w:val="009E331B"/>
    <w:rsid w:val="009E332D"/>
    <w:rsid w:val="009E36C2"/>
    <w:rsid w:val="009E384C"/>
    <w:rsid w:val="009E40D6"/>
    <w:rsid w:val="009E44A7"/>
    <w:rsid w:val="009E4BC2"/>
    <w:rsid w:val="009E4C91"/>
    <w:rsid w:val="009E519E"/>
    <w:rsid w:val="009E5238"/>
    <w:rsid w:val="009E54DD"/>
    <w:rsid w:val="009E5597"/>
    <w:rsid w:val="009E56CB"/>
    <w:rsid w:val="009E57E8"/>
    <w:rsid w:val="009E5951"/>
    <w:rsid w:val="009E5A67"/>
    <w:rsid w:val="009E6131"/>
    <w:rsid w:val="009E6189"/>
    <w:rsid w:val="009E6980"/>
    <w:rsid w:val="009E69BA"/>
    <w:rsid w:val="009E6E0C"/>
    <w:rsid w:val="009E6FBE"/>
    <w:rsid w:val="009E712E"/>
    <w:rsid w:val="009E723B"/>
    <w:rsid w:val="009E7374"/>
    <w:rsid w:val="009E78B9"/>
    <w:rsid w:val="009E79D3"/>
    <w:rsid w:val="009E7AF8"/>
    <w:rsid w:val="009E7B5C"/>
    <w:rsid w:val="009E7CBD"/>
    <w:rsid w:val="009F0616"/>
    <w:rsid w:val="009F085F"/>
    <w:rsid w:val="009F097C"/>
    <w:rsid w:val="009F0989"/>
    <w:rsid w:val="009F0E40"/>
    <w:rsid w:val="009F10DF"/>
    <w:rsid w:val="009F122E"/>
    <w:rsid w:val="009F1B0B"/>
    <w:rsid w:val="009F1BC6"/>
    <w:rsid w:val="009F1D98"/>
    <w:rsid w:val="009F248B"/>
    <w:rsid w:val="009F26D5"/>
    <w:rsid w:val="009F2981"/>
    <w:rsid w:val="009F2D78"/>
    <w:rsid w:val="009F316D"/>
    <w:rsid w:val="009F320C"/>
    <w:rsid w:val="009F3308"/>
    <w:rsid w:val="009F3375"/>
    <w:rsid w:val="009F40D7"/>
    <w:rsid w:val="009F4418"/>
    <w:rsid w:val="009F44DF"/>
    <w:rsid w:val="009F4559"/>
    <w:rsid w:val="009F47A0"/>
    <w:rsid w:val="009F484F"/>
    <w:rsid w:val="009F4B7B"/>
    <w:rsid w:val="009F4F14"/>
    <w:rsid w:val="009F5531"/>
    <w:rsid w:val="009F59FA"/>
    <w:rsid w:val="009F5A22"/>
    <w:rsid w:val="009F5C48"/>
    <w:rsid w:val="009F5F1B"/>
    <w:rsid w:val="009F655D"/>
    <w:rsid w:val="009F6953"/>
    <w:rsid w:val="009F721D"/>
    <w:rsid w:val="009F7532"/>
    <w:rsid w:val="009F777A"/>
    <w:rsid w:val="009F7C5D"/>
    <w:rsid w:val="00A005CF"/>
    <w:rsid w:val="00A007A4"/>
    <w:rsid w:val="00A00998"/>
    <w:rsid w:val="00A009AE"/>
    <w:rsid w:val="00A00A73"/>
    <w:rsid w:val="00A00B88"/>
    <w:rsid w:val="00A00B8C"/>
    <w:rsid w:val="00A00C05"/>
    <w:rsid w:val="00A00C13"/>
    <w:rsid w:val="00A00F09"/>
    <w:rsid w:val="00A01233"/>
    <w:rsid w:val="00A014DC"/>
    <w:rsid w:val="00A0189C"/>
    <w:rsid w:val="00A01953"/>
    <w:rsid w:val="00A01E63"/>
    <w:rsid w:val="00A023A7"/>
    <w:rsid w:val="00A0260B"/>
    <w:rsid w:val="00A029B7"/>
    <w:rsid w:val="00A02A05"/>
    <w:rsid w:val="00A02F16"/>
    <w:rsid w:val="00A02FB3"/>
    <w:rsid w:val="00A0314D"/>
    <w:rsid w:val="00A03625"/>
    <w:rsid w:val="00A0375F"/>
    <w:rsid w:val="00A03AFF"/>
    <w:rsid w:val="00A03B8D"/>
    <w:rsid w:val="00A03CD3"/>
    <w:rsid w:val="00A03D71"/>
    <w:rsid w:val="00A04267"/>
    <w:rsid w:val="00A042AA"/>
    <w:rsid w:val="00A04381"/>
    <w:rsid w:val="00A04389"/>
    <w:rsid w:val="00A044FF"/>
    <w:rsid w:val="00A046DB"/>
    <w:rsid w:val="00A047DD"/>
    <w:rsid w:val="00A04C8B"/>
    <w:rsid w:val="00A04DB0"/>
    <w:rsid w:val="00A04E83"/>
    <w:rsid w:val="00A04EBE"/>
    <w:rsid w:val="00A04F67"/>
    <w:rsid w:val="00A05006"/>
    <w:rsid w:val="00A05299"/>
    <w:rsid w:val="00A05530"/>
    <w:rsid w:val="00A05905"/>
    <w:rsid w:val="00A05BD3"/>
    <w:rsid w:val="00A060EF"/>
    <w:rsid w:val="00A063F5"/>
    <w:rsid w:val="00A06A28"/>
    <w:rsid w:val="00A06AFA"/>
    <w:rsid w:val="00A06BE3"/>
    <w:rsid w:val="00A073DB"/>
    <w:rsid w:val="00A074E2"/>
    <w:rsid w:val="00A076DE"/>
    <w:rsid w:val="00A07E0A"/>
    <w:rsid w:val="00A07F20"/>
    <w:rsid w:val="00A10417"/>
    <w:rsid w:val="00A10E30"/>
    <w:rsid w:val="00A1100A"/>
    <w:rsid w:val="00A11061"/>
    <w:rsid w:val="00A11529"/>
    <w:rsid w:val="00A11A7E"/>
    <w:rsid w:val="00A11A9C"/>
    <w:rsid w:val="00A11C68"/>
    <w:rsid w:val="00A11D21"/>
    <w:rsid w:val="00A11D3F"/>
    <w:rsid w:val="00A11FB6"/>
    <w:rsid w:val="00A126CB"/>
    <w:rsid w:val="00A127F3"/>
    <w:rsid w:val="00A13759"/>
    <w:rsid w:val="00A137F3"/>
    <w:rsid w:val="00A13813"/>
    <w:rsid w:val="00A13FB5"/>
    <w:rsid w:val="00A141A3"/>
    <w:rsid w:val="00A14214"/>
    <w:rsid w:val="00A14418"/>
    <w:rsid w:val="00A1463E"/>
    <w:rsid w:val="00A15366"/>
    <w:rsid w:val="00A156FE"/>
    <w:rsid w:val="00A15938"/>
    <w:rsid w:val="00A15A0E"/>
    <w:rsid w:val="00A15AA3"/>
    <w:rsid w:val="00A15D68"/>
    <w:rsid w:val="00A15DF8"/>
    <w:rsid w:val="00A160A7"/>
    <w:rsid w:val="00A164F3"/>
    <w:rsid w:val="00A1650B"/>
    <w:rsid w:val="00A17080"/>
    <w:rsid w:val="00A170FF"/>
    <w:rsid w:val="00A173E9"/>
    <w:rsid w:val="00A175AB"/>
    <w:rsid w:val="00A17600"/>
    <w:rsid w:val="00A176B1"/>
    <w:rsid w:val="00A176FD"/>
    <w:rsid w:val="00A17F22"/>
    <w:rsid w:val="00A17F53"/>
    <w:rsid w:val="00A20016"/>
    <w:rsid w:val="00A2082C"/>
    <w:rsid w:val="00A20902"/>
    <w:rsid w:val="00A209DF"/>
    <w:rsid w:val="00A20FD0"/>
    <w:rsid w:val="00A214EF"/>
    <w:rsid w:val="00A21702"/>
    <w:rsid w:val="00A219DB"/>
    <w:rsid w:val="00A21D05"/>
    <w:rsid w:val="00A221A9"/>
    <w:rsid w:val="00A224F3"/>
    <w:rsid w:val="00A22912"/>
    <w:rsid w:val="00A229E1"/>
    <w:rsid w:val="00A22C4B"/>
    <w:rsid w:val="00A22D1C"/>
    <w:rsid w:val="00A2387B"/>
    <w:rsid w:val="00A23E03"/>
    <w:rsid w:val="00A2446D"/>
    <w:rsid w:val="00A244A7"/>
    <w:rsid w:val="00A244B8"/>
    <w:rsid w:val="00A245EB"/>
    <w:rsid w:val="00A24A85"/>
    <w:rsid w:val="00A24C57"/>
    <w:rsid w:val="00A24D15"/>
    <w:rsid w:val="00A251F6"/>
    <w:rsid w:val="00A252D1"/>
    <w:rsid w:val="00A2566E"/>
    <w:rsid w:val="00A25D2A"/>
    <w:rsid w:val="00A25DC8"/>
    <w:rsid w:val="00A25FD7"/>
    <w:rsid w:val="00A26144"/>
    <w:rsid w:val="00A262B9"/>
    <w:rsid w:val="00A26510"/>
    <w:rsid w:val="00A26652"/>
    <w:rsid w:val="00A26B39"/>
    <w:rsid w:val="00A26DD0"/>
    <w:rsid w:val="00A271FD"/>
    <w:rsid w:val="00A27220"/>
    <w:rsid w:val="00A27790"/>
    <w:rsid w:val="00A27C21"/>
    <w:rsid w:val="00A27FCF"/>
    <w:rsid w:val="00A30265"/>
    <w:rsid w:val="00A30462"/>
    <w:rsid w:val="00A308C0"/>
    <w:rsid w:val="00A30B0A"/>
    <w:rsid w:val="00A30D24"/>
    <w:rsid w:val="00A31535"/>
    <w:rsid w:val="00A3184A"/>
    <w:rsid w:val="00A318DB"/>
    <w:rsid w:val="00A31DF4"/>
    <w:rsid w:val="00A31DF9"/>
    <w:rsid w:val="00A32494"/>
    <w:rsid w:val="00A32509"/>
    <w:rsid w:val="00A32B1C"/>
    <w:rsid w:val="00A330C2"/>
    <w:rsid w:val="00A33353"/>
    <w:rsid w:val="00A336E1"/>
    <w:rsid w:val="00A33A40"/>
    <w:rsid w:val="00A33ED2"/>
    <w:rsid w:val="00A33F9A"/>
    <w:rsid w:val="00A344B2"/>
    <w:rsid w:val="00A345A8"/>
    <w:rsid w:val="00A34848"/>
    <w:rsid w:val="00A35564"/>
    <w:rsid w:val="00A35AAD"/>
    <w:rsid w:val="00A35CB9"/>
    <w:rsid w:val="00A35FA5"/>
    <w:rsid w:val="00A36126"/>
    <w:rsid w:val="00A36A38"/>
    <w:rsid w:val="00A36C9C"/>
    <w:rsid w:val="00A36DF0"/>
    <w:rsid w:val="00A36E32"/>
    <w:rsid w:val="00A36FC2"/>
    <w:rsid w:val="00A37546"/>
    <w:rsid w:val="00A37635"/>
    <w:rsid w:val="00A379A7"/>
    <w:rsid w:val="00A379C7"/>
    <w:rsid w:val="00A406A6"/>
    <w:rsid w:val="00A40F0D"/>
    <w:rsid w:val="00A411CD"/>
    <w:rsid w:val="00A41580"/>
    <w:rsid w:val="00A41CC7"/>
    <w:rsid w:val="00A41E39"/>
    <w:rsid w:val="00A41E8A"/>
    <w:rsid w:val="00A41E9C"/>
    <w:rsid w:val="00A4208D"/>
    <w:rsid w:val="00A42138"/>
    <w:rsid w:val="00A4222C"/>
    <w:rsid w:val="00A4259A"/>
    <w:rsid w:val="00A425F1"/>
    <w:rsid w:val="00A4272F"/>
    <w:rsid w:val="00A42978"/>
    <w:rsid w:val="00A42B99"/>
    <w:rsid w:val="00A42EA4"/>
    <w:rsid w:val="00A42EBB"/>
    <w:rsid w:val="00A437F5"/>
    <w:rsid w:val="00A438EE"/>
    <w:rsid w:val="00A43E09"/>
    <w:rsid w:val="00A4470A"/>
    <w:rsid w:val="00A44871"/>
    <w:rsid w:val="00A44895"/>
    <w:rsid w:val="00A4490A"/>
    <w:rsid w:val="00A44D44"/>
    <w:rsid w:val="00A44D47"/>
    <w:rsid w:val="00A45721"/>
    <w:rsid w:val="00A457E7"/>
    <w:rsid w:val="00A45A0A"/>
    <w:rsid w:val="00A45F50"/>
    <w:rsid w:val="00A45F7C"/>
    <w:rsid w:val="00A46206"/>
    <w:rsid w:val="00A46468"/>
    <w:rsid w:val="00A46935"/>
    <w:rsid w:val="00A46BCE"/>
    <w:rsid w:val="00A46C23"/>
    <w:rsid w:val="00A46E0B"/>
    <w:rsid w:val="00A474EB"/>
    <w:rsid w:val="00A47874"/>
    <w:rsid w:val="00A47985"/>
    <w:rsid w:val="00A47B45"/>
    <w:rsid w:val="00A47ECF"/>
    <w:rsid w:val="00A504B9"/>
    <w:rsid w:val="00A505E8"/>
    <w:rsid w:val="00A50705"/>
    <w:rsid w:val="00A508F1"/>
    <w:rsid w:val="00A5094F"/>
    <w:rsid w:val="00A51322"/>
    <w:rsid w:val="00A513DB"/>
    <w:rsid w:val="00A516C6"/>
    <w:rsid w:val="00A51A30"/>
    <w:rsid w:val="00A51C45"/>
    <w:rsid w:val="00A51CD8"/>
    <w:rsid w:val="00A51D42"/>
    <w:rsid w:val="00A521D3"/>
    <w:rsid w:val="00A52214"/>
    <w:rsid w:val="00A5248A"/>
    <w:rsid w:val="00A525ED"/>
    <w:rsid w:val="00A52CA2"/>
    <w:rsid w:val="00A5300C"/>
    <w:rsid w:val="00A53099"/>
    <w:rsid w:val="00A534E6"/>
    <w:rsid w:val="00A5386C"/>
    <w:rsid w:val="00A54365"/>
    <w:rsid w:val="00A5465C"/>
    <w:rsid w:val="00A5485B"/>
    <w:rsid w:val="00A54CE7"/>
    <w:rsid w:val="00A54E5F"/>
    <w:rsid w:val="00A54F50"/>
    <w:rsid w:val="00A55381"/>
    <w:rsid w:val="00A555DD"/>
    <w:rsid w:val="00A55862"/>
    <w:rsid w:val="00A55C61"/>
    <w:rsid w:val="00A55EFF"/>
    <w:rsid w:val="00A56155"/>
    <w:rsid w:val="00A564BB"/>
    <w:rsid w:val="00A5687D"/>
    <w:rsid w:val="00A56E4A"/>
    <w:rsid w:val="00A56F9A"/>
    <w:rsid w:val="00A57031"/>
    <w:rsid w:val="00A5730F"/>
    <w:rsid w:val="00A573DD"/>
    <w:rsid w:val="00A57553"/>
    <w:rsid w:val="00A57808"/>
    <w:rsid w:val="00A5785F"/>
    <w:rsid w:val="00A57DD7"/>
    <w:rsid w:val="00A57E5A"/>
    <w:rsid w:val="00A57EA6"/>
    <w:rsid w:val="00A603C3"/>
    <w:rsid w:val="00A604A6"/>
    <w:rsid w:val="00A60B98"/>
    <w:rsid w:val="00A60D97"/>
    <w:rsid w:val="00A615AB"/>
    <w:rsid w:val="00A615B1"/>
    <w:rsid w:val="00A620F4"/>
    <w:rsid w:val="00A62280"/>
    <w:rsid w:val="00A62497"/>
    <w:rsid w:val="00A628DF"/>
    <w:rsid w:val="00A62A35"/>
    <w:rsid w:val="00A62B69"/>
    <w:rsid w:val="00A63C77"/>
    <w:rsid w:val="00A63E2B"/>
    <w:rsid w:val="00A63E36"/>
    <w:rsid w:val="00A63E3D"/>
    <w:rsid w:val="00A64310"/>
    <w:rsid w:val="00A6434C"/>
    <w:rsid w:val="00A6451C"/>
    <w:rsid w:val="00A64963"/>
    <w:rsid w:val="00A649E0"/>
    <w:rsid w:val="00A64BF4"/>
    <w:rsid w:val="00A64F1F"/>
    <w:rsid w:val="00A65306"/>
    <w:rsid w:val="00A65462"/>
    <w:rsid w:val="00A65BBE"/>
    <w:rsid w:val="00A65C4B"/>
    <w:rsid w:val="00A65C60"/>
    <w:rsid w:val="00A66223"/>
    <w:rsid w:val="00A669AD"/>
    <w:rsid w:val="00A66D78"/>
    <w:rsid w:val="00A66F3B"/>
    <w:rsid w:val="00A672ED"/>
    <w:rsid w:val="00A67370"/>
    <w:rsid w:val="00A676F0"/>
    <w:rsid w:val="00A67B30"/>
    <w:rsid w:val="00A67D85"/>
    <w:rsid w:val="00A70392"/>
    <w:rsid w:val="00A7092A"/>
    <w:rsid w:val="00A7093F"/>
    <w:rsid w:val="00A7097F"/>
    <w:rsid w:val="00A70CE8"/>
    <w:rsid w:val="00A71058"/>
    <w:rsid w:val="00A7128D"/>
    <w:rsid w:val="00A71510"/>
    <w:rsid w:val="00A71678"/>
    <w:rsid w:val="00A7187B"/>
    <w:rsid w:val="00A71954"/>
    <w:rsid w:val="00A719B7"/>
    <w:rsid w:val="00A719F5"/>
    <w:rsid w:val="00A71AAC"/>
    <w:rsid w:val="00A71ADE"/>
    <w:rsid w:val="00A71B44"/>
    <w:rsid w:val="00A71B8D"/>
    <w:rsid w:val="00A71C87"/>
    <w:rsid w:val="00A72653"/>
    <w:rsid w:val="00A72AAC"/>
    <w:rsid w:val="00A72B46"/>
    <w:rsid w:val="00A72B5F"/>
    <w:rsid w:val="00A72E9D"/>
    <w:rsid w:val="00A72EBE"/>
    <w:rsid w:val="00A7305B"/>
    <w:rsid w:val="00A730D4"/>
    <w:rsid w:val="00A73301"/>
    <w:rsid w:val="00A733BB"/>
    <w:rsid w:val="00A735FB"/>
    <w:rsid w:val="00A73660"/>
    <w:rsid w:val="00A73808"/>
    <w:rsid w:val="00A73911"/>
    <w:rsid w:val="00A73FD5"/>
    <w:rsid w:val="00A74331"/>
    <w:rsid w:val="00A74338"/>
    <w:rsid w:val="00A744B4"/>
    <w:rsid w:val="00A74881"/>
    <w:rsid w:val="00A74E9C"/>
    <w:rsid w:val="00A754E9"/>
    <w:rsid w:val="00A764CF"/>
    <w:rsid w:val="00A7655E"/>
    <w:rsid w:val="00A76688"/>
    <w:rsid w:val="00A7679E"/>
    <w:rsid w:val="00A76938"/>
    <w:rsid w:val="00A76C2F"/>
    <w:rsid w:val="00A76D22"/>
    <w:rsid w:val="00A76DB6"/>
    <w:rsid w:val="00A7732D"/>
    <w:rsid w:val="00A775DB"/>
    <w:rsid w:val="00A8015C"/>
    <w:rsid w:val="00A807F7"/>
    <w:rsid w:val="00A80AA2"/>
    <w:rsid w:val="00A80E16"/>
    <w:rsid w:val="00A80E99"/>
    <w:rsid w:val="00A80F89"/>
    <w:rsid w:val="00A81536"/>
    <w:rsid w:val="00A816A0"/>
    <w:rsid w:val="00A81B6B"/>
    <w:rsid w:val="00A81CF2"/>
    <w:rsid w:val="00A81FB2"/>
    <w:rsid w:val="00A82013"/>
    <w:rsid w:val="00A821F5"/>
    <w:rsid w:val="00A82943"/>
    <w:rsid w:val="00A82C6B"/>
    <w:rsid w:val="00A82F41"/>
    <w:rsid w:val="00A830F9"/>
    <w:rsid w:val="00A83457"/>
    <w:rsid w:val="00A836AF"/>
    <w:rsid w:val="00A8401E"/>
    <w:rsid w:val="00A840B0"/>
    <w:rsid w:val="00A8449D"/>
    <w:rsid w:val="00A84A61"/>
    <w:rsid w:val="00A84B66"/>
    <w:rsid w:val="00A84B86"/>
    <w:rsid w:val="00A85371"/>
    <w:rsid w:val="00A8543A"/>
    <w:rsid w:val="00A85738"/>
    <w:rsid w:val="00A85A6D"/>
    <w:rsid w:val="00A86A57"/>
    <w:rsid w:val="00A86B83"/>
    <w:rsid w:val="00A86F87"/>
    <w:rsid w:val="00A8701F"/>
    <w:rsid w:val="00A870AD"/>
    <w:rsid w:val="00A87A9A"/>
    <w:rsid w:val="00A87CB7"/>
    <w:rsid w:val="00A87EA9"/>
    <w:rsid w:val="00A87F1D"/>
    <w:rsid w:val="00A901AE"/>
    <w:rsid w:val="00A901FE"/>
    <w:rsid w:val="00A90505"/>
    <w:rsid w:val="00A90704"/>
    <w:rsid w:val="00A9116A"/>
    <w:rsid w:val="00A915E5"/>
    <w:rsid w:val="00A916C8"/>
    <w:rsid w:val="00A91746"/>
    <w:rsid w:val="00A9181F"/>
    <w:rsid w:val="00A91D8E"/>
    <w:rsid w:val="00A92444"/>
    <w:rsid w:val="00A9289F"/>
    <w:rsid w:val="00A929D0"/>
    <w:rsid w:val="00A92A7E"/>
    <w:rsid w:val="00A92E80"/>
    <w:rsid w:val="00A92E82"/>
    <w:rsid w:val="00A93111"/>
    <w:rsid w:val="00A9327E"/>
    <w:rsid w:val="00A937AA"/>
    <w:rsid w:val="00A93A88"/>
    <w:rsid w:val="00A93D3A"/>
    <w:rsid w:val="00A93FCA"/>
    <w:rsid w:val="00A940ED"/>
    <w:rsid w:val="00A94187"/>
    <w:rsid w:val="00A94473"/>
    <w:rsid w:val="00A944D3"/>
    <w:rsid w:val="00A94AED"/>
    <w:rsid w:val="00A94DEF"/>
    <w:rsid w:val="00A94F34"/>
    <w:rsid w:val="00A94F92"/>
    <w:rsid w:val="00A9567B"/>
    <w:rsid w:val="00A96208"/>
    <w:rsid w:val="00A9624B"/>
    <w:rsid w:val="00A9640A"/>
    <w:rsid w:val="00A9650A"/>
    <w:rsid w:val="00A96576"/>
    <w:rsid w:val="00A966AB"/>
    <w:rsid w:val="00A9693E"/>
    <w:rsid w:val="00A96941"/>
    <w:rsid w:val="00A96A10"/>
    <w:rsid w:val="00A9710F"/>
    <w:rsid w:val="00A97237"/>
    <w:rsid w:val="00A973A4"/>
    <w:rsid w:val="00A9755C"/>
    <w:rsid w:val="00A97AEC"/>
    <w:rsid w:val="00A97BD2"/>
    <w:rsid w:val="00A97E0A"/>
    <w:rsid w:val="00AA0242"/>
    <w:rsid w:val="00AA09E2"/>
    <w:rsid w:val="00AA132A"/>
    <w:rsid w:val="00AA1430"/>
    <w:rsid w:val="00AA1A49"/>
    <w:rsid w:val="00AA1AF2"/>
    <w:rsid w:val="00AA1E43"/>
    <w:rsid w:val="00AA2364"/>
    <w:rsid w:val="00AA2A1D"/>
    <w:rsid w:val="00AA2C19"/>
    <w:rsid w:val="00AA2C97"/>
    <w:rsid w:val="00AA2CAC"/>
    <w:rsid w:val="00AA2F4C"/>
    <w:rsid w:val="00AA2FC2"/>
    <w:rsid w:val="00AA30E4"/>
    <w:rsid w:val="00AA3258"/>
    <w:rsid w:val="00AA3413"/>
    <w:rsid w:val="00AA3553"/>
    <w:rsid w:val="00AA3614"/>
    <w:rsid w:val="00AA3742"/>
    <w:rsid w:val="00AA385A"/>
    <w:rsid w:val="00AA3874"/>
    <w:rsid w:val="00AA3F91"/>
    <w:rsid w:val="00AA400F"/>
    <w:rsid w:val="00AA423B"/>
    <w:rsid w:val="00AA47D2"/>
    <w:rsid w:val="00AA4D7F"/>
    <w:rsid w:val="00AA4DA8"/>
    <w:rsid w:val="00AA5CF5"/>
    <w:rsid w:val="00AA5E50"/>
    <w:rsid w:val="00AA5F3C"/>
    <w:rsid w:val="00AA6329"/>
    <w:rsid w:val="00AA65DC"/>
    <w:rsid w:val="00AA67E5"/>
    <w:rsid w:val="00AA6CF0"/>
    <w:rsid w:val="00AA7631"/>
    <w:rsid w:val="00AA768B"/>
    <w:rsid w:val="00AA7BCE"/>
    <w:rsid w:val="00AA7CFB"/>
    <w:rsid w:val="00AA7F4A"/>
    <w:rsid w:val="00AB02DB"/>
    <w:rsid w:val="00AB05CC"/>
    <w:rsid w:val="00AB0B08"/>
    <w:rsid w:val="00AB0E1F"/>
    <w:rsid w:val="00AB0FC5"/>
    <w:rsid w:val="00AB192D"/>
    <w:rsid w:val="00AB1AA8"/>
    <w:rsid w:val="00AB1C57"/>
    <w:rsid w:val="00AB1CC0"/>
    <w:rsid w:val="00AB254C"/>
    <w:rsid w:val="00AB2636"/>
    <w:rsid w:val="00AB2A55"/>
    <w:rsid w:val="00AB2CCC"/>
    <w:rsid w:val="00AB2DE7"/>
    <w:rsid w:val="00AB30DB"/>
    <w:rsid w:val="00AB395B"/>
    <w:rsid w:val="00AB3D00"/>
    <w:rsid w:val="00AB3D5E"/>
    <w:rsid w:val="00AB3FE1"/>
    <w:rsid w:val="00AB44BD"/>
    <w:rsid w:val="00AB44EE"/>
    <w:rsid w:val="00AB47EB"/>
    <w:rsid w:val="00AB4B01"/>
    <w:rsid w:val="00AB59AB"/>
    <w:rsid w:val="00AB5A38"/>
    <w:rsid w:val="00AB5CE8"/>
    <w:rsid w:val="00AB65B1"/>
    <w:rsid w:val="00AB661E"/>
    <w:rsid w:val="00AB67BF"/>
    <w:rsid w:val="00AB698F"/>
    <w:rsid w:val="00AB6A6A"/>
    <w:rsid w:val="00AB742E"/>
    <w:rsid w:val="00AB7491"/>
    <w:rsid w:val="00AB7D5B"/>
    <w:rsid w:val="00AC041E"/>
    <w:rsid w:val="00AC08FD"/>
    <w:rsid w:val="00AC0982"/>
    <w:rsid w:val="00AC0997"/>
    <w:rsid w:val="00AC0A58"/>
    <w:rsid w:val="00AC0F0A"/>
    <w:rsid w:val="00AC107E"/>
    <w:rsid w:val="00AC1184"/>
    <w:rsid w:val="00AC1777"/>
    <w:rsid w:val="00AC1AAC"/>
    <w:rsid w:val="00AC1BDB"/>
    <w:rsid w:val="00AC1C78"/>
    <w:rsid w:val="00AC23EC"/>
    <w:rsid w:val="00AC24B0"/>
    <w:rsid w:val="00AC27AF"/>
    <w:rsid w:val="00AC2A3F"/>
    <w:rsid w:val="00AC2AFF"/>
    <w:rsid w:val="00AC2B3E"/>
    <w:rsid w:val="00AC2BF6"/>
    <w:rsid w:val="00AC2E44"/>
    <w:rsid w:val="00AC2FC1"/>
    <w:rsid w:val="00AC3038"/>
    <w:rsid w:val="00AC36B0"/>
    <w:rsid w:val="00AC37BE"/>
    <w:rsid w:val="00AC4DAD"/>
    <w:rsid w:val="00AC4DD1"/>
    <w:rsid w:val="00AC5023"/>
    <w:rsid w:val="00AC53FF"/>
    <w:rsid w:val="00AC5782"/>
    <w:rsid w:val="00AC5898"/>
    <w:rsid w:val="00AC5AFD"/>
    <w:rsid w:val="00AC5B17"/>
    <w:rsid w:val="00AC5B97"/>
    <w:rsid w:val="00AC5C0A"/>
    <w:rsid w:val="00AC5D60"/>
    <w:rsid w:val="00AC5F2F"/>
    <w:rsid w:val="00AC634D"/>
    <w:rsid w:val="00AC6A45"/>
    <w:rsid w:val="00AC6CB9"/>
    <w:rsid w:val="00AC6E85"/>
    <w:rsid w:val="00AC6ED3"/>
    <w:rsid w:val="00AC6F5D"/>
    <w:rsid w:val="00AC72C1"/>
    <w:rsid w:val="00AC7FD8"/>
    <w:rsid w:val="00AD0069"/>
    <w:rsid w:val="00AD0135"/>
    <w:rsid w:val="00AD01C9"/>
    <w:rsid w:val="00AD023A"/>
    <w:rsid w:val="00AD02B5"/>
    <w:rsid w:val="00AD0A7D"/>
    <w:rsid w:val="00AD0B4C"/>
    <w:rsid w:val="00AD108D"/>
    <w:rsid w:val="00AD125B"/>
    <w:rsid w:val="00AD1567"/>
    <w:rsid w:val="00AD1B66"/>
    <w:rsid w:val="00AD1B83"/>
    <w:rsid w:val="00AD1D6A"/>
    <w:rsid w:val="00AD1E9E"/>
    <w:rsid w:val="00AD20C7"/>
    <w:rsid w:val="00AD2517"/>
    <w:rsid w:val="00AD298D"/>
    <w:rsid w:val="00AD3259"/>
    <w:rsid w:val="00AD33B0"/>
    <w:rsid w:val="00AD39FD"/>
    <w:rsid w:val="00AD3A98"/>
    <w:rsid w:val="00AD3EEB"/>
    <w:rsid w:val="00AD4309"/>
    <w:rsid w:val="00AD436F"/>
    <w:rsid w:val="00AD4A66"/>
    <w:rsid w:val="00AD4B5D"/>
    <w:rsid w:val="00AD4F1B"/>
    <w:rsid w:val="00AD5A0E"/>
    <w:rsid w:val="00AD5EA7"/>
    <w:rsid w:val="00AD6060"/>
    <w:rsid w:val="00AD6938"/>
    <w:rsid w:val="00AD6D72"/>
    <w:rsid w:val="00AD77DC"/>
    <w:rsid w:val="00AD7846"/>
    <w:rsid w:val="00AD7BB1"/>
    <w:rsid w:val="00AD7BD8"/>
    <w:rsid w:val="00AE0911"/>
    <w:rsid w:val="00AE0A46"/>
    <w:rsid w:val="00AE0D52"/>
    <w:rsid w:val="00AE172F"/>
    <w:rsid w:val="00AE181F"/>
    <w:rsid w:val="00AE2364"/>
    <w:rsid w:val="00AE2D2F"/>
    <w:rsid w:val="00AE3553"/>
    <w:rsid w:val="00AE3665"/>
    <w:rsid w:val="00AE3890"/>
    <w:rsid w:val="00AE3A74"/>
    <w:rsid w:val="00AE3B41"/>
    <w:rsid w:val="00AE43C9"/>
    <w:rsid w:val="00AE4AA8"/>
    <w:rsid w:val="00AE4D2B"/>
    <w:rsid w:val="00AE4DEB"/>
    <w:rsid w:val="00AE4F33"/>
    <w:rsid w:val="00AE52D6"/>
    <w:rsid w:val="00AE54FA"/>
    <w:rsid w:val="00AE56ED"/>
    <w:rsid w:val="00AE5755"/>
    <w:rsid w:val="00AE5919"/>
    <w:rsid w:val="00AE5AE9"/>
    <w:rsid w:val="00AE5B0B"/>
    <w:rsid w:val="00AE601B"/>
    <w:rsid w:val="00AE6205"/>
    <w:rsid w:val="00AE623C"/>
    <w:rsid w:val="00AE630B"/>
    <w:rsid w:val="00AE6315"/>
    <w:rsid w:val="00AE6BF7"/>
    <w:rsid w:val="00AE6EBE"/>
    <w:rsid w:val="00AE7116"/>
    <w:rsid w:val="00AE71E5"/>
    <w:rsid w:val="00AE7595"/>
    <w:rsid w:val="00AE7D7C"/>
    <w:rsid w:val="00AF0255"/>
    <w:rsid w:val="00AF039A"/>
    <w:rsid w:val="00AF0491"/>
    <w:rsid w:val="00AF0A4B"/>
    <w:rsid w:val="00AF125A"/>
    <w:rsid w:val="00AF17E3"/>
    <w:rsid w:val="00AF1A27"/>
    <w:rsid w:val="00AF1D46"/>
    <w:rsid w:val="00AF1DBB"/>
    <w:rsid w:val="00AF1DC1"/>
    <w:rsid w:val="00AF1E92"/>
    <w:rsid w:val="00AF208E"/>
    <w:rsid w:val="00AF2175"/>
    <w:rsid w:val="00AF22DE"/>
    <w:rsid w:val="00AF296B"/>
    <w:rsid w:val="00AF2CDC"/>
    <w:rsid w:val="00AF2E14"/>
    <w:rsid w:val="00AF413F"/>
    <w:rsid w:val="00AF431A"/>
    <w:rsid w:val="00AF43E2"/>
    <w:rsid w:val="00AF488A"/>
    <w:rsid w:val="00AF48CF"/>
    <w:rsid w:val="00AF4909"/>
    <w:rsid w:val="00AF4E9C"/>
    <w:rsid w:val="00AF4FBE"/>
    <w:rsid w:val="00AF4FF0"/>
    <w:rsid w:val="00AF505B"/>
    <w:rsid w:val="00AF53F7"/>
    <w:rsid w:val="00AF5619"/>
    <w:rsid w:val="00AF59A0"/>
    <w:rsid w:val="00AF5C8D"/>
    <w:rsid w:val="00AF5ED1"/>
    <w:rsid w:val="00AF6045"/>
    <w:rsid w:val="00AF61BC"/>
    <w:rsid w:val="00AF6226"/>
    <w:rsid w:val="00AF6638"/>
    <w:rsid w:val="00AF6921"/>
    <w:rsid w:val="00AF6D82"/>
    <w:rsid w:val="00AF6DC1"/>
    <w:rsid w:val="00AF7561"/>
    <w:rsid w:val="00AF75BC"/>
    <w:rsid w:val="00AF76F4"/>
    <w:rsid w:val="00AF7770"/>
    <w:rsid w:val="00AF7EFF"/>
    <w:rsid w:val="00AF7F60"/>
    <w:rsid w:val="00B000FD"/>
    <w:rsid w:val="00B002AB"/>
    <w:rsid w:val="00B002B5"/>
    <w:rsid w:val="00B008B9"/>
    <w:rsid w:val="00B00FA6"/>
    <w:rsid w:val="00B0183C"/>
    <w:rsid w:val="00B01B28"/>
    <w:rsid w:val="00B01BF9"/>
    <w:rsid w:val="00B01DD7"/>
    <w:rsid w:val="00B01DFE"/>
    <w:rsid w:val="00B02402"/>
    <w:rsid w:val="00B0266C"/>
    <w:rsid w:val="00B027C6"/>
    <w:rsid w:val="00B028AD"/>
    <w:rsid w:val="00B02D44"/>
    <w:rsid w:val="00B02E0E"/>
    <w:rsid w:val="00B034E0"/>
    <w:rsid w:val="00B0397C"/>
    <w:rsid w:val="00B03E7C"/>
    <w:rsid w:val="00B041FA"/>
    <w:rsid w:val="00B042A4"/>
    <w:rsid w:val="00B043C3"/>
    <w:rsid w:val="00B044D3"/>
    <w:rsid w:val="00B0460F"/>
    <w:rsid w:val="00B04BB8"/>
    <w:rsid w:val="00B04CFC"/>
    <w:rsid w:val="00B05087"/>
    <w:rsid w:val="00B05283"/>
    <w:rsid w:val="00B053AB"/>
    <w:rsid w:val="00B053AF"/>
    <w:rsid w:val="00B0583B"/>
    <w:rsid w:val="00B05A35"/>
    <w:rsid w:val="00B05BE9"/>
    <w:rsid w:val="00B068F4"/>
    <w:rsid w:val="00B06C62"/>
    <w:rsid w:val="00B07091"/>
    <w:rsid w:val="00B07422"/>
    <w:rsid w:val="00B1094C"/>
    <w:rsid w:val="00B10A44"/>
    <w:rsid w:val="00B10A45"/>
    <w:rsid w:val="00B10C09"/>
    <w:rsid w:val="00B10E8D"/>
    <w:rsid w:val="00B11393"/>
    <w:rsid w:val="00B114C8"/>
    <w:rsid w:val="00B116AE"/>
    <w:rsid w:val="00B1207B"/>
    <w:rsid w:val="00B121D8"/>
    <w:rsid w:val="00B1246C"/>
    <w:rsid w:val="00B1255D"/>
    <w:rsid w:val="00B12A68"/>
    <w:rsid w:val="00B13181"/>
    <w:rsid w:val="00B134DC"/>
    <w:rsid w:val="00B13B1B"/>
    <w:rsid w:val="00B14481"/>
    <w:rsid w:val="00B145AD"/>
    <w:rsid w:val="00B147CC"/>
    <w:rsid w:val="00B147D4"/>
    <w:rsid w:val="00B148FB"/>
    <w:rsid w:val="00B14D11"/>
    <w:rsid w:val="00B1575F"/>
    <w:rsid w:val="00B1598E"/>
    <w:rsid w:val="00B15A91"/>
    <w:rsid w:val="00B15A9E"/>
    <w:rsid w:val="00B15C11"/>
    <w:rsid w:val="00B1638C"/>
    <w:rsid w:val="00B171B4"/>
    <w:rsid w:val="00B17D31"/>
    <w:rsid w:val="00B206B4"/>
    <w:rsid w:val="00B209D0"/>
    <w:rsid w:val="00B20B0E"/>
    <w:rsid w:val="00B2123C"/>
    <w:rsid w:val="00B21F6B"/>
    <w:rsid w:val="00B2292B"/>
    <w:rsid w:val="00B22E36"/>
    <w:rsid w:val="00B230FB"/>
    <w:rsid w:val="00B23731"/>
    <w:rsid w:val="00B23861"/>
    <w:rsid w:val="00B2463A"/>
    <w:rsid w:val="00B24660"/>
    <w:rsid w:val="00B247E9"/>
    <w:rsid w:val="00B24BA6"/>
    <w:rsid w:val="00B24D03"/>
    <w:rsid w:val="00B25141"/>
    <w:rsid w:val="00B251C8"/>
    <w:rsid w:val="00B2522E"/>
    <w:rsid w:val="00B256B3"/>
    <w:rsid w:val="00B25CE6"/>
    <w:rsid w:val="00B26042"/>
    <w:rsid w:val="00B26293"/>
    <w:rsid w:val="00B266F0"/>
    <w:rsid w:val="00B26BC5"/>
    <w:rsid w:val="00B27349"/>
    <w:rsid w:val="00B27BE2"/>
    <w:rsid w:val="00B27FCC"/>
    <w:rsid w:val="00B27FF9"/>
    <w:rsid w:val="00B301C5"/>
    <w:rsid w:val="00B3022B"/>
    <w:rsid w:val="00B3025F"/>
    <w:rsid w:val="00B302B3"/>
    <w:rsid w:val="00B307E9"/>
    <w:rsid w:val="00B30F4F"/>
    <w:rsid w:val="00B31253"/>
    <w:rsid w:val="00B3126E"/>
    <w:rsid w:val="00B3134D"/>
    <w:rsid w:val="00B31BC7"/>
    <w:rsid w:val="00B31BD0"/>
    <w:rsid w:val="00B330C0"/>
    <w:rsid w:val="00B3378D"/>
    <w:rsid w:val="00B339C7"/>
    <w:rsid w:val="00B34085"/>
    <w:rsid w:val="00B340D5"/>
    <w:rsid w:val="00B34402"/>
    <w:rsid w:val="00B351BB"/>
    <w:rsid w:val="00B3532A"/>
    <w:rsid w:val="00B35B7B"/>
    <w:rsid w:val="00B35E48"/>
    <w:rsid w:val="00B35E93"/>
    <w:rsid w:val="00B35F80"/>
    <w:rsid w:val="00B36429"/>
    <w:rsid w:val="00B36730"/>
    <w:rsid w:val="00B36779"/>
    <w:rsid w:val="00B36A7A"/>
    <w:rsid w:val="00B36B45"/>
    <w:rsid w:val="00B36DA0"/>
    <w:rsid w:val="00B37014"/>
    <w:rsid w:val="00B37565"/>
    <w:rsid w:val="00B37AAC"/>
    <w:rsid w:val="00B37DEF"/>
    <w:rsid w:val="00B37E53"/>
    <w:rsid w:val="00B37EC5"/>
    <w:rsid w:val="00B40491"/>
    <w:rsid w:val="00B4065D"/>
    <w:rsid w:val="00B40681"/>
    <w:rsid w:val="00B40A0F"/>
    <w:rsid w:val="00B41081"/>
    <w:rsid w:val="00B4171D"/>
    <w:rsid w:val="00B41AAC"/>
    <w:rsid w:val="00B41C2D"/>
    <w:rsid w:val="00B422BB"/>
    <w:rsid w:val="00B424AC"/>
    <w:rsid w:val="00B42510"/>
    <w:rsid w:val="00B42655"/>
    <w:rsid w:val="00B42987"/>
    <w:rsid w:val="00B42E4A"/>
    <w:rsid w:val="00B432A4"/>
    <w:rsid w:val="00B43747"/>
    <w:rsid w:val="00B43D09"/>
    <w:rsid w:val="00B44090"/>
    <w:rsid w:val="00B4453B"/>
    <w:rsid w:val="00B445FE"/>
    <w:rsid w:val="00B44E60"/>
    <w:rsid w:val="00B451A7"/>
    <w:rsid w:val="00B453FC"/>
    <w:rsid w:val="00B454B9"/>
    <w:rsid w:val="00B455C1"/>
    <w:rsid w:val="00B4567E"/>
    <w:rsid w:val="00B45747"/>
    <w:rsid w:val="00B45C69"/>
    <w:rsid w:val="00B465F1"/>
    <w:rsid w:val="00B4694A"/>
    <w:rsid w:val="00B46C32"/>
    <w:rsid w:val="00B46E9A"/>
    <w:rsid w:val="00B47101"/>
    <w:rsid w:val="00B4712E"/>
    <w:rsid w:val="00B47964"/>
    <w:rsid w:val="00B5030E"/>
    <w:rsid w:val="00B50466"/>
    <w:rsid w:val="00B5064B"/>
    <w:rsid w:val="00B5081D"/>
    <w:rsid w:val="00B508FD"/>
    <w:rsid w:val="00B50987"/>
    <w:rsid w:val="00B50ED4"/>
    <w:rsid w:val="00B50FED"/>
    <w:rsid w:val="00B51253"/>
    <w:rsid w:val="00B51311"/>
    <w:rsid w:val="00B513C5"/>
    <w:rsid w:val="00B514D8"/>
    <w:rsid w:val="00B51819"/>
    <w:rsid w:val="00B51834"/>
    <w:rsid w:val="00B51E0A"/>
    <w:rsid w:val="00B523E3"/>
    <w:rsid w:val="00B536D4"/>
    <w:rsid w:val="00B53FFF"/>
    <w:rsid w:val="00B54693"/>
    <w:rsid w:val="00B5476A"/>
    <w:rsid w:val="00B5485D"/>
    <w:rsid w:val="00B54EE9"/>
    <w:rsid w:val="00B54F0A"/>
    <w:rsid w:val="00B54FD5"/>
    <w:rsid w:val="00B551E6"/>
    <w:rsid w:val="00B5521B"/>
    <w:rsid w:val="00B55324"/>
    <w:rsid w:val="00B55941"/>
    <w:rsid w:val="00B55E22"/>
    <w:rsid w:val="00B56A20"/>
    <w:rsid w:val="00B56BB1"/>
    <w:rsid w:val="00B56D15"/>
    <w:rsid w:val="00B56E41"/>
    <w:rsid w:val="00B57585"/>
    <w:rsid w:val="00B57899"/>
    <w:rsid w:val="00B57A3C"/>
    <w:rsid w:val="00B57BDD"/>
    <w:rsid w:val="00B57CB5"/>
    <w:rsid w:val="00B6035B"/>
    <w:rsid w:val="00B603F0"/>
    <w:rsid w:val="00B60593"/>
    <w:rsid w:val="00B6060B"/>
    <w:rsid w:val="00B607DC"/>
    <w:rsid w:val="00B60CE3"/>
    <w:rsid w:val="00B60DBC"/>
    <w:rsid w:val="00B61118"/>
    <w:rsid w:val="00B61965"/>
    <w:rsid w:val="00B61A56"/>
    <w:rsid w:val="00B61A5F"/>
    <w:rsid w:val="00B61B03"/>
    <w:rsid w:val="00B61BFA"/>
    <w:rsid w:val="00B61C5E"/>
    <w:rsid w:val="00B61DF5"/>
    <w:rsid w:val="00B61FC7"/>
    <w:rsid w:val="00B6236F"/>
    <w:rsid w:val="00B62527"/>
    <w:rsid w:val="00B62639"/>
    <w:rsid w:val="00B6273A"/>
    <w:rsid w:val="00B628E3"/>
    <w:rsid w:val="00B63272"/>
    <w:rsid w:val="00B63D62"/>
    <w:rsid w:val="00B63F20"/>
    <w:rsid w:val="00B64071"/>
    <w:rsid w:val="00B640DA"/>
    <w:rsid w:val="00B641FA"/>
    <w:rsid w:val="00B6466E"/>
    <w:rsid w:val="00B64BB4"/>
    <w:rsid w:val="00B64C0D"/>
    <w:rsid w:val="00B65239"/>
    <w:rsid w:val="00B65A16"/>
    <w:rsid w:val="00B65F1F"/>
    <w:rsid w:val="00B65F54"/>
    <w:rsid w:val="00B66571"/>
    <w:rsid w:val="00B665ED"/>
    <w:rsid w:val="00B66A7E"/>
    <w:rsid w:val="00B67407"/>
    <w:rsid w:val="00B6749E"/>
    <w:rsid w:val="00B67742"/>
    <w:rsid w:val="00B67DF8"/>
    <w:rsid w:val="00B70786"/>
    <w:rsid w:val="00B70870"/>
    <w:rsid w:val="00B70BBD"/>
    <w:rsid w:val="00B70D9F"/>
    <w:rsid w:val="00B70E1E"/>
    <w:rsid w:val="00B71202"/>
    <w:rsid w:val="00B712EE"/>
    <w:rsid w:val="00B71987"/>
    <w:rsid w:val="00B71C23"/>
    <w:rsid w:val="00B71F40"/>
    <w:rsid w:val="00B72335"/>
    <w:rsid w:val="00B7271F"/>
    <w:rsid w:val="00B72800"/>
    <w:rsid w:val="00B730D7"/>
    <w:rsid w:val="00B732E0"/>
    <w:rsid w:val="00B7368C"/>
    <w:rsid w:val="00B73D9A"/>
    <w:rsid w:val="00B73E41"/>
    <w:rsid w:val="00B73F33"/>
    <w:rsid w:val="00B7416B"/>
    <w:rsid w:val="00B743C8"/>
    <w:rsid w:val="00B74418"/>
    <w:rsid w:val="00B7473F"/>
    <w:rsid w:val="00B74A59"/>
    <w:rsid w:val="00B74AEF"/>
    <w:rsid w:val="00B750A2"/>
    <w:rsid w:val="00B75386"/>
    <w:rsid w:val="00B76269"/>
    <w:rsid w:val="00B76D84"/>
    <w:rsid w:val="00B77086"/>
    <w:rsid w:val="00B77257"/>
    <w:rsid w:val="00B773B9"/>
    <w:rsid w:val="00B77528"/>
    <w:rsid w:val="00B779E8"/>
    <w:rsid w:val="00B77C39"/>
    <w:rsid w:val="00B77E4B"/>
    <w:rsid w:val="00B80158"/>
    <w:rsid w:val="00B801D0"/>
    <w:rsid w:val="00B80287"/>
    <w:rsid w:val="00B80291"/>
    <w:rsid w:val="00B802FE"/>
    <w:rsid w:val="00B80701"/>
    <w:rsid w:val="00B80961"/>
    <w:rsid w:val="00B80A08"/>
    <w:rsid w:val="00B80AC6"/>
    <w:rsid w:val="00B80BC9"/>
    <w:rsid w:val="00B80C61"/>
    <w:rsid w:val="00B8118C"/>
    <w:rsid w:val="00B81685"/>
    <w:rsid w:val="00B81803"/>
    <w:rsid w:val="00B8258F"/>
    <w:rsid w:val="00B82E36"/>
    <w:rsid w:val="00B832C2"/>
    <w:rsid w:val="00B8330F"/>
    <w:rsid w:val="00B8344A"/>
    <w:rsid w:val="00B8361A"/>
    <w:rsid w:val="00B836B4"/>
    <w:rsid w:val="00B83D98"/>
    <w:rsid w:val="00B83E4F"/>
    <w:rsid w:val="00B8412A"/>
    <w:rsid w:val="00B8424F"/>
    <w:rsid w:val="00B8426B"/>
    <w:rsid w:val="00B8431A"/>
    <w:rsid w:val="00B84907"/>
    <w:rsid w:val="00B84A3E"/>
    <w:rsid w:val="00B853C9"/>
    <w:rsid w:val="00B856F6"/>
    <w:rsid w:val="00B857C8"/>
    <w:rsid w:val="00B85948"/>
    <w:rsid w:val="00B85B0F"/>
    <w:rsid w:val="00B85DB9"/>
    <w:rsid w:val="00B865DE"/>
    <w:rsid w:val="00B86613"/>
    <w:rsid w:val="00B86762"/>
    <w:rsid w:val="00B868BF"/>
    <w:rsid w:val="00B86A20"/>
    <w:rsid w:val="00B86BAE"/>
    <w:rsid w:val="00B86DBA"/>
    <w:rsid w:val="00B8716C"/>
    <w:rsid w:val="00B87775"/>
    <w:rsid w:val="00B87CBF"/>
    <w:rsid w:val="00B900F8"/>
    <w:rsid w:val="00B90382"/>
    <w:rsid w:val="00B90563"/>
    <w:rsid w:val="00B90726"/>
    <w:rsid w:val="00B907D2"/>
    <w:rsid w:val="00B90A29"/>
    <w:rsid w:val="00B90E59"/>
    <w:rsid w:val="00B91042"/>
    <w:rsid w:val="00B912A5"/>
    <w:rsid w:val="00B91628"/>
    <w:rsid w:val="00B918D3"/>
    <w:rsid w:val="00B91A01"/>
    <w:rsid w:val="00B9202D"/>
    <w:rsid w:val="00B9280F"/>
    <w:rsid w:val="00B9298C"/>
    <w:rsid w:val="00B92C5B"/>
    <w:rsid w:val="00B92DD4"/>
    <w:rsid w:val="00B92F4C"/>
    <w:rsid w:val="00B936CE"/>
    <w:rsid w:val="00B9403E"/>
    <w:rsid w:val="00B94700"/>
    <w:rsid w:val="00B948B3"/>
    <w:rsid w:val="00B94921"/>
    <w:rsid w:val="00B94BC2"/>
    <w:rsid w:val="00B94CDE"/>
    <w:rsid w:val="00B950DD"/>
    <w:rsid w:val="00B95169"/>
    <w:rsid w:val="00B955D7"/>
    <w:rsid w:val="00B959D5"/>
    <w:rsid w:val="00B95B10"/>
    <w:rsid w:val="00B95D33"/>
    <w:rsid w:val="00B96250"/>
    <w:rsid w:val="00B96991"/>
    <w:rsid w:val="00B96C10"/>
    <w:rsid w:val="00B96CE8"/>
    <w:rsid w:val="00B96F6C"/>
    <w:rsid w:val="00B96FEC"/>
    <w:rsid w:val="00B97005"/>
    <w:rsid w:val="00B97029"/>
    <w:rsid w:val="00B97127"/>
    <w:rsid w:val="00B9713C"/>
    <w:rsid w:val="00B97358"/>
    <w:rsid w:val="00B9783B"/>
    <w:rsid w:val="00B97953"/>
    <w:rsid w:val="00B97A37"/>
    <w:rsid w:val="00B97CE8"/>
    <w:rsid w:val="00B97D74"/>
    <w:rsid w:val="00BA06DC"/>
    <w:rsid w:val="00BA0755"/>
    <w:rsid w:val="00BA0AE1"/>
    <w:rsid w:val="00BA0DCA"/>
    <w:rsid w:val="00BA0F14"/>
    <w:rsid w:val="00BA115E"/>
    <w:rsid w:val="00BA15A0"/>
    <w:rsid w:val="00BA17E8"/>
    <w:rsid w:val="00BA1A7B"/>
    <w:rsid w:val="00BA1B63"/>
    <w:rsid w:val="00BA1C16"/>
    <w:rsid w:val="00BA1CEA"/>
    <w:rsid w:val="00BA20F8"/>
    <w:rsid w:val="00BA20F9"/>
    <w:rsid w:val="00BA29EA"/>
    <w:rsid w:val="00BA2A21"/>
    <w:rsid w:val="00BA2C38"/>
    <w:rsid w:val="00BA2C4D"/>
    <w:rsid w:val="00BA30B4"/>
    <w:rsid w:val="00BA32E7"/>
    <w:rsid w:val="00BA3440"/>
    <w:rsid w:val="00BA3469"/>
    <w:rsid w:val="00BA355D"/>
    <w:rsid w:val="00BA36AD"/>
    <w:rsid w:val="00BA39FE"/>
    <w:rsid w:val="00BA3A31"/>
    <w:rsid w:val="00BA3B94"/>
    <w:rsid w:val="00BA3EC2"/>
    <w:rsid w:val="00BA3FA5"/>
    <w:rsid w:val="00BA4305"/>
    <w:rsid w:val="00BA4680"/>
    <w:rsid w:val="00BA48E7"/>
    <w:rsid w:val="00BA5182"/>
    <w:rsid w:val="00BA5254"/>
    <w:rsid w:val="00BA566F"/>
    <w:rsid w:val="00BA59C7"/>
    <w:rsid w:val="00BA5A25"/>
    <w:rsid w:val="00BA5BB6"/>
    <w:rsid w:val="00BA5CA8"/>
    <w:rsid w:val="00BA5DA3"/>
    <w:rsid w:val="00BA5E3A"/>
    <w:rsid w:val="00BA5FEA"/>
    <w:rsid w:val="00BA602F"/>
    <w:rsid w:val="00BA646C"/>
    <w:rsid w:val="00BA6A8B"/>
    <w:rsid w:val="00BA6C21"/>
    <w:rsid w:val="00BA6E74"/>
    <w:rsid w:val="00BA6FFD"/>
    <w:rsid w:val="00BA7162"/>
    <w:rsid w:val="00BA72B3"/>
    <w:rsid w:val="00BA79A3"/>
    <w:rsid w:val="00BB0088"/>
    <w:rsid w:val="00BB0A61"/>
    <w:rsid w:val="00BB0BB5"/>
    <w:rsid w:val="00BB0F79"/>
    <w:rsid w:val="00BB1828"/>
    <w:rsid w:val="00BB1942"/>
    <w:rsid w:val="00BB19EF"/>
    <w:rsid w:val="00BB23D1"/>
    <w:rsid w:val="00BB246A"/>
    <w:rsid w:val="00BB26CD"/>
    <w:rsid w:val="00BB27C4"/>
    <w:rsid w:val="00BB2B02"/>
    <w:rsid w:val="00BB2BA4"/>
    <w:rsid w:val="00BB3180"/>
    <w:rsid w:val="00BB3423"/>
    <w:rsid w:val="00BB3BD6"/>
    <w:rsid w:val="00BB3D0C"/>
    <w:rsid w:val="00BB40BC"/>
    <w:rsid w:val="00BB4441"/>
    <w:rsid w:val="00BB4765"/>
    <w:rsid w:val="00BB48CB"/>
    <w:rsid w:val="00BB4A3B"/>
    <w:rsid w:val="00BB4A48"/>
    <w:rsid w:val="00BB4E8F"/>
    <w:rsid w:val="00BB544B"/>
    <w:rsid w:val="00BB5DF0"/>
    <w:rsid w:val="00BB5E15"/>
    <w:rsid w:val="00BB5E60"/>
    <w:rsid w:val="00BB5E84"/>
    <w:rsid w:val="00BB5FEF"/>
    <w:rsid w:val="00BB6268"/>
    <w:rsid w:val="00BB62F7"/>
    <w:rsid w:val="00BB646B"/>
    <w:rsid w:val="00BB6595"/>
    <w:rsid w:val="00BB6A3D"/>
    <w:rsid w:val="00BB6C87"/>
    <w:rsid w:val="00BB72DC"/>
    <w:rsid w:val="00BB7797"/>
    <w:rsid w:val="00BB7E2B"/>
    <w:rsid w:val="00BC0130"/>
    <w:rsid w:val="00BC06DF"/>
    <w:rsid w:val="00BC0AC7"/>
    <w:rsid w:val="00BC0D63"/>
    <w:rsid w:val="00BC0EF1"/>
    <w:rsid w:val="00BC14E4"/>
    <w:rsid w:val="00BC156C"/>
    <w:rsid w:val="00BC158D"/>
    <w:rsid w:val="00BC19E6"/>
    <w:rsid w:val="00BC1B40"/>
    <w:rsid w:val="00BC1DA5"/>
    <w:rsid w:val="00BC2053"/>
    <w:rsid w:val="00BC21B7"/>
    <w:rsid w:val="00BC2457"/>
    <w:rsid w:val="00BC2626"/>
    <w:rsid w:val="00BC2750"/>
    <w:rsid w:val="00BC2EFD"/>
    <w:rsid w:val="00BC33AC"/>
    <w:rsid w:val="00BC37D5"/>
    <w:rsid w:val="00BC390F"/>
    <w:rsid w:val="00BC3980"/>
    <w:rsid w:val="00BC39E8"/>
    <w:rsid w:val="00BC3CF8"/>
    <w:rsid w:val="00BC415A"/>
    <w:rsid w:val="00BC44F7"/>
    <w:rsid w:val="00BC464E"/>
    <w:rsid w:val="00BC4BA5"/>
    <w:rsid w:val="00BC50D8"/>
    <w:rsid w:val="00BC5262"/>
    <w:rsid w:val="00BC5397"/>
    <w:rsid w:val="00BC53C5"/>
    <w:rsid w:val="00BC5AFA"/>
    <w:rsid w:val="00BC5D13"/>
    <w:rsid w:val="00BC5E25"/>
    <w:rsid w:val="00BC5F2A"/>
    <w:rsid w:val="00BC5F60"/>
    <w:rsid w:val="00BC6072"/>
    <w:rsid w:val="00BC64CB"/>
    <w:rsid w:val="00BC6596"/>
    <w:rsid w:val="00BC6B6E"/>
    <w:rsid w:val="00BC6FB8"/>
    <w:rsid w:val="00BC7129"/>
    <w:rsid w:val="00BC7157"/>
    <w:rsid w:val="00BC7330"/>
    <w:rsid w:val="00BC7632"/>
    <w:rsid w:val="00BC7856"/>
    <w:rsid w:val="00BC79AC"/>
    <w:rsid w:val="00BC79E3"/>
    <w:rsid w:val="00BC7A16"/>
    <w:rsid w:val="00BC7CDD"/>
    <w:rsid w:val="00BC7F7F"/>
    <w:rsid w:val="00BD023D"/>
    <w:rsid w:val="00BD064D"/>
    <w:rsid w:val="00BD0667"/>
    <w:rsid w:val="00BD0675"/>
    <w:rsid w:val="00BD06D9"/>
    <w:rsid w:val="00BD086B"/>
    <w:rsid w:val="00BD0AF4"/>
    <w:rsid w:val="00BD140D"/>
    <w:rsid w:val="00BD1507"/>
    <w:rsid w:val="00BD1512"/>
    <w:rsid w:val="00BD15E8"/>
    <w:rsid w:val="00BD1A62"/>
    <w:rsid w:val="00BD1AAE"/>
    <w:rsid w:val="00BD1F61"/>
    <w:rsid w:val="00BD203C"/>
    <w:rsid w:val="00BD2288"/>
    <w:rsid w:val="00BD26F5"/>
    <w:rsid w:val="00BD2C20"/>
    <w:rsid w:val="00BD2DBF"/>
    <w:rsid w:val="00BD2FEB"/>
    <w:rsid w:val="00BD3A8B"/>
    <w:rsid w:val="00BD3ADC"/>
    <w:rsid w:val="00BD3AF1"/>
    <w:rsid w:val="00BD3B6D"/>
    <w:rsid w:val="00BD40D5"/>
    <w:rsid w:val="00BD4193"/>
    <w:rsid w:val="00BD430B"/>
    <w:rsid w:val="00BD43B8"/>
    <w:rsid w:val="00BD45F8"/>
    <w:rsid w:val="00BD47AA"/>
    <w:rsid w:val="00BD4EBA"/>
    <w:rsid w:val="00BD551F"/>
    <w:rsid w:val="00BD580E"/>
    <w:rsid w:val="00BD5CB3"/>
    <w:rsid w:val="00BD5E2E"/>
    <w:rsid w:val="00BD5FBC"/>
    <w:rsid w:val="00BD6238"/>
    <w:rsid w:val="00BD6594"/>
    <w:rsid w:val="00BD667B"/>
    <w:rsid w:val="00BD696D"/>
    <w:rsid w:val="00BD6993"/>
    <w:rsid w:val="00BD6EAC"/>
    <w:rsid w:val="00BD7271"/>
    <w:rsid w:val="00BE024F"/>
    <w:rsid w:val="00BE030E"/>
    <w:rsid w:val="00BE041B"/>
    <w:rsid w:val="00BE061D"/>
    <w:rsid w:val="00BE0836"/>
    <w:rsid w:val="00BE0932"/>
    <w:rsid w:val="00BE0B49"/>
    <w:rsid w:val="00BE0C46"/>
    <w:rsid w:val="00BE15CE"/>
    <w:rsid w:val="00BE1D86"/>
    <w:rsid w:val="00BE239B"/>
    <w:rsid w:val="00BE2634"/>
    <w:rsid w:val="00BE27C1"/>
    <w:rsid w:val="00BE29A9"/>
    <w:rsid w:val="00BE2AA6"/>
    <w:rsid w:val="00BE2DC0"/>
    <w:rsid w:val="00BE33F3"/>
    <w:rsid w:val="00BE3BDA"/>
    <w:rsid w:val="00BE3C46"/>
    <w:rsid w:val="00BE4117"/>
    <w:rsid w:val="00BE4521"/>
    <w:rsid w:val="00BE473A"/>
    <w:rsid w:val="00BE4A31"/>
    <w:rsid w:val="00BE523F"/>
    <w:rsid w:val="00BE534E"/>
    <w:rsid w:val="00BE55AD"/>
    <w:rsid w:val="00BE5A0C"/>
    <w:rsid w:val="00BE5B4D"/>
    <w:rsid w:val="00BE5EE1"/>
    <w:rsid w:val="00BE6547"/>
    <w:rsid w:val="00BE66D7"/>
    <w:rsid w:val="00BE6F82"/>
    <w:rsid w:val="00BE7024"/>
    <w:rsid w:val="00BE707A"/>
    <w:rsid w:val="00BE71A7"/>
    <w:rsid w:val="00BE748B"/>
    <w:rsid w:val="00BE78EB"/>
    <w:rsid w:val="00BE7966"/>
    <w:rsid w:val="00BE7A04"/>
    <w:rsid w:val="00BE7B75"/>
    <w:rsid w:val="00BE7D72"/>
    <w:rsid w:val="00BE7E9B"/>
    <w:rsid w:val="00BE7EE3"/>
    <w:rsid w:val="00BF0264"/>
    <w:rsid w:val="00BF033F"/>
    <w:rsid w:val="00BF0B6E"/>
    <w:rsid w:val="00BF0FB9"/>
    <w:rsid w:val="00BF1051"/>
    <w:rsid w:val="00BF16A5"/>
    <w:rsid w:val="00BF1984"/>
    <w:rsid w:val="00BF19C2"/>
    <w:rsid w:val="00BF19FB"/>
    <w:rsid w:val="00BF1B57"/>
    <w:rsid w:val="00BF1E14"/>
    <w:rsid w:val="00BF1E69"/>
    <w:rsid w:val="00BF1EBB"/>
    <w:rsid w:val="00BF1F8A"/>
    <w:rsid w:val="00BF20C7"/>
    <w:rsid w:val="00BF2436"/>
    <w:rsid w:val="00BF24FE"/>
    <w:rsid w:val="00BF2618"/>
    <w:rsid w:val="00BF2B17"/>
    <w:rsid w:val="00BF2D63"/>
    <w:rsid w:val="00BF2EF6"/>
    <w:rsid w:val="00BF30EA"/>
    <w:rsid w:val="00BF3175"/>
    <w:rsid w:val="00BF39A6"/>
    <w:rsid w:val="00BF3C56"/>
    <w:rsid w:val="00BF3D36"/>
    <w:rsid w:val="00BF4089"/>
    <w:rsid w:val="00BF446D"/>
    <w:rsid w:val="00BF4C12"/>
    <w:rsid w:val="00BF4CFB"/>
    <w:rsid w:val="00BF5422"/>
    <w:rsid w:val="00BF5759"/>
    <w:rsid w:val="00BF59A7"/>
    <w:rsid w:val="00BF5A87"/>
    <w:rsid w:val="00BF5CE5"/>
    <w:rsid w:val="00BF5EE3"/>
    <w:rsid w:val="00BF609D"/>
    <w:rsid w:val="00BF6871"/>
    <w:rsid w:val="00BF6B64"/>
    <w:rsid w:val="00BF6E49"/>
    <w:rsid w:val="00BF6E7B"/>
    <w:rsid w:val="00BF7817"/>
    <w:rsid w:val="00BF7A83"/>
    <w:rsid w:val="00BF7DD3"/>
    <w:rsid w:val="00C00196"/>
    <w:rsid w:val="00C00429"/>
    <w:rsid w:val="00C0072C"/>
    <w:rsid w:val="00C009DB"/>
    <w:rsid w:val="00C00A30"/>
    <w:rsid w:val="00C00E85"/>
    <w:rsid w:val="00C0135A"/>
    <w:rsid w:val="00C013A5"/>
    <w:rsid w:val="00C013B1"/>
    <w:rsid w:val="00C01604"/>
    <w:rsid w:val="00C01642"/>
    <w:rsid w:val="00C01A34"/>
    <w:rsid w:val="00C01E6F"/>
    <w:rsid w:val="00C02451"/>
    <w:rsid w:val="00C02AEC"/>
    <w:rsid w:val="00C02D8D"/>
    <w:rsid w:val="00C036FF"/>
    <w:rsid w:val="00C03BD1"/>
    <w:rsid w:val="00C03FEB"/>
    <w:rsid w:val="00C046F4"/>
    <w:rsid w:val="00C04813"/>
    <w:rsid w:val="00C04D02"/>
    <w:rsid w:val="00C04DA0"/>
    <w:rsid w:val="00C05130"/>
    <w:rsid w:val="00C051CF"/>
    <w:rsid w:val="00C05B3E"/>
    <w:rsid w:val="00C0603E"/>
    <w:rsid w:val="00C060BC"/>
    <w:rsid w:val="00C065FC"/>
    <w:rsid w:val="00C07ECC"/>
    <w:rsid w:val="00C10356"/>
    <w:rsid w:val="00C10662"/>
    <w:rsid w:val="00C10666"/>
    <w:rsid w:val="00C106ED"/>
    <w:rsid w:val="00C107F8"/>
    <w:rsid w:val="00C10C0E"/>
    <w:rsid w:val="00C11334"/>
    <w:rsid w:val="00C113F3"/>
    <w:rsid w:val="00C113FD"/>
    <w:rsid w:val="00C1156B"/>
    <w:rsid w:val="00C116B0"/>
    <w:rsid w:val="00C11C20"/>
    <w:rsid w:val="00C11E23"/>
    <w:rsid w:val="00C11F2E"/>
    <w:rsid w:val="00C11F58"/>
    <w:rsid w:val="00C12463"/>
    <w:rsid w:val="00C12479"/>
    <w:rsid w:val="00C12685"/>
    <w:rsid w:val="00C12870"/>
    <w:rsid w:val="00C13440"/>
    <w:rsid w:val="00C136F6"/>
    <w:rsid w:val="00C13E85"/>
    <w:rsid w:val="00C13F0D"/>
    <w:rsid w:val="00C148C1"/>
    <w:rsid w:val="00C14B40"/>
    <w:rsid w:val="00C14BBB"/>
    <w:rsid w:val="00C14D75"/>
    <w:rsid w:val="00C153FB"/>
    <w:rsid w:val="00C15792"/>
    <w:rsid w:val="00C15940"/>
    <w:rsid w:val="00C15AD6"/>
    <w:rsid w:val="00C15E8F"/>
    <w:rsid w:val="00C15FAF"/>
    <w:rsid w:val="00C1672C"/>
    <w:rsid w:val="00C1686B"/>
    <w:rsid w:val="00C16B90"/>
    <w:rsid w:val="00C16E13"/>
    <w:rsid w:val="00C176AF"/>
    <w:rsid w:val="00C177A2"/>
    <w:rsid w:val="00C1796F"/>
    <w:rsid w:val="00C17EBA"/>
    <w:rsid w:val="00C201C8"/>
    <w:rsid w:val="00C20204"/>
    <w:rsid w:val="00C202B7"/>
    <w:rsid w:val="00C2036A"/>
    <w:rsid w:val="00C20383"/>
    <w:rsid w:val="00C20D55"/>
    <w:rsid w:val="00C20D6D"/>
    <w:rsid w:val="00C21019"/>
    <w:rsid w:val="00C21636"/>
    <w:rsid w:val="00C216C2"/>
    <w:rsid w:val="00C21AA3"/>
    <w:rsid w:val="00C21B37"/>
    <w:rsid w:val="00C21CF6"/>
    <w:rsid w:val="00C21E15"/>
    <w:rsid w:val="00C2208A"/>
    <w:rsid w:val="00C221C3"/>
    <w:rsid w:val="00C221CA"/>
    <w:rsid w:val="00C225A6"/>
    <w:rsid w:val="00C225ED"/>
    <w:rsid w:val="00C22AE9"/>
    <w:rsid w:val="00C22B9E"/>
    <w:rsid w:val="00C2307A"/>
    <w:rsid w:val="00C23329"/>
    <w:rsid w:val="00C233F0"/>
    <w:rsid w:val="00C237F4"/>
    <w:rsid w:val="00C23C50"/>
    <w:rsid w:val="00C23C64"/>
    <w:rsid w:val="00C23E51"/>
    <w:rsid w:val="00C2427C"/>
    <w:rsid w:val="00C248EE"/>
    <w:rsid w:val="00C24E1B"/>
    <w:rsid w:val="00C24F58"/>
    <w:rsid w:val="00C24FA0"/>
    <w:rsid w:val="00C25225"/>
    <w:rsid w:val="00C25545"/>
    <w:rsid w:val="00C25D6A"/>
    <w:rsid w:val="00C25DA7"/>
    <w:rsid w:val="00C25F13"/>
    <w:rsid w:val="00C2651E"/>
    <w:rsid w:val="00C2688D"/>
    <w:rsid w:val="00C26968"/>
    <w:rsid w:val="00C26A0F"/>
    <w:rsid w:val="00C26A34"/>
    <w:rsid w:val="00C26AB4"/>
    <w:rsid w:val="00C26C11"/>
    <w:rsid w:val="00C26EBC"/>
    <w:rsid w:val="00C26EF7"/>
    <w:rsid w:val="00C27110"/>
    <w:rsid w:val="00C278C8"/>
    <w:rsid w:val="00C27BA5"/>
    <w:rsid w:val="00C27BB5"/>
    <w:rsid w:val="00C3026A"/>
    <w:rsid w:val="00C30375"/>
    <w:rsid w:val="00C30882"/>
    <w:rsid w:val="00C30BB9"/>
    <w:rsid w:val="00C30CE0"/>
    <w:rsid w:val="00C30D06"/>
    <w:rsid w:val="00C31151"/>
    <w:rsid w:val="00C314F3"/>
    <w:rsid w:val="00C316CB"/>
    <w:rsid w:val="00C318C7"/>
    <w:rsid w:val="00C31BDE"/>
    <w:rsid w:val="00C31E9A"/>
    <w:rsid w:val="00C31F20"/>
    <w:rsid w:val="00C32164"/>
    <w:rsid w:val="00C321F2"/>
    <w:rsid w:val="00C32252"/>
    <w:rsid w:val="00C330F0"/>
    <w:rsid w:val="00C33B1E"/>
    <w:rsid w:val="00C33DCF"/>
    <w:rsid w:val="00C33E4F"/>
    <w:rsid w:val="00C347E1"/>
    <w:rsid w:val="00C349B5"/>
    <w:rsid w:val="00C34A34"/>
    <w:rsid w:val="00C34A8D"/>
    <w:rsid w:val="00C34D7A"/>
    <w:rsid w:val="00C34EAB"/>
    <w:rsid w:val="00C350B9"/>
    <w:rsid w:val="00C359EC"/>
    <w:rsid w:val="00C35E5F"/>
    <w:rsid w:val="00C35EBD"/>
    <w:rsid w:val="00C3619A"/>
    <w:rsid w:val="00C36A83"/>
    <w:rsid w:val="00C37A5A"/>
    <w:rsid w:val="00C37BEF"/>
    <w:rsid w:val="00C37DA1"/>
    <w:rsid w:val="00C40129"/>
    <w:rsid w:val="00C4036D"/>
    <w:rsid w:val="00C40443"/>
    <w:rsid w:val="00C405C0"/>
    <w:rsid w:val="00C4065C"/>
    <w:rsid w:val="00C407DB"/>
    <w:rsid w:val="00C40D58"/>
    <w:rsid w:val="00C40DF0"/>
    <w:rsid w:val="00C41025"/>
    <w:rsid w:val="00C410B3"/>
    <w:rsid w:val="00C412CA"/>
    <w:rsid w:val="00C41558"/>
    <w:rsid w:val="00C415D7"/>
    <w:rsid w:val="00C416A6"/>
    <w:rsid w:val="00C41E46"/>
    <w:rsid w:val="00C41FDB"/>
    <w:rsid w:val="00C41FFF"/>
    <w:rsid w:val="00C42266"/>
    <w:rsid w:val="00C42758"/>
    <w:rsid w:val="00C42842"/>
    <w:rsid w:val="00C432BF"/>
    <w:rsid w:val="00C43646"/>
    <w:rsid w:val="00C4376E"/>
    <w:rsid w:val="00C44302"/>
    <w:rsid w:val="00C4431B"/>
    <w:rsid w:val="00C4484C"/>
    <w:rsid w:val="00C44958"/>
    <w:rsid w:val="00C44AEF"/>
    <w:rsid w:val="00C44B0F"/>
    <w:rsid w:val="00C44B1B"/>
    <w:rsid w:val="00C450C5"/>
    <w:rsid w:val="00C452D6"/>
    <w:rsid w:val="00C45462"/>
    <w:rsid w:val="00C456B4"/>
    <w:rsid w:val="00C45A3E"/>
    <w:rsid w:val="00C45C1C"/>
    <w:rsid w:val="00C45F80"/>
    <w:rsid w:val="00C4651E"/>
    <w:rsid w:val="00C4658E"/>
    <w:rsid w:val="00C46898"/>
    <w:rsid w:val="00C468DC"/>
    <w:rsid w:val="00C46A65"/>
    <w:rsid w:val="00C46AAD"/>
    <w:rsid w:val="00C46B02"/>
    <w:rsid w:val="00C46C3E"/>
    <w:rsid w:val="00C46ED9"/>
    <w:rsid w:val="00C46F5B"/>
    <w:rsid w:val="00C47343"/>
    <w:rsid w:val="00C47466"/>
    <w:rsid w:val="00C47D73"/>
    <w:rsid w:val="00C47E2C"/>
    <w:rsid w:val="00C505A2"/>
    <w:rsid w:val="00C508C2"/>
    <w:rsid w:val="00C50AB5"/>
    <w:rsid w:val="00C50B89"/>
    <w:rsid w:val="00C50D9F"/>
    <w:rsid w:val="00C50DDD"/>
    <w:rsid w:val="00C50EB0"/>
    <w:rsid w:val="00C5111A"/>
    <w:rsid w:val="00C51DE8"/>
    <w:rsid w:val="00C52396"/>
    <w:rsid w:val="00C52572"/>
    <w:rsid w:val="00C526B2"/>
    <w:rsid w:val="00C526B6"/>
    <w:rsid w:val="00C52B51"/>
    <w:rsid w:val="00C52BC1"/>
    <w:rsid w:val="00C54A42"/>
    <w:rsid w:val="00C551D4"/>
    <w:rsid w:val="00C552A7"/>
    <w:rsid w:val="00C5537E"/>
    <w:rsid w:val="00C554E9"/>
    <w:rsid w:val="00C55AB4"/>
    <w:rsid w:val="00C55CBC"/>
    <w:rsid w:val="00C55FB6"/>
    <w:rsid w:val="00C56076"/>
    <w:rsid w:val="00C56113"/>
    <w:rsid w:val="00C56194"/>
    <w:rsid w:val="00C56641"/>
    <w:rsid w:val="00C56CD3"/>
    <w:rsid w:val="00C56DD6"/>
    <w:rsid w:val="00C56DF4"/>
    <w:rsid w:val="00C57001"/>
    <w:rsid w:val="00C57550"/>
    <w:rsid w:val="00C576C6"/>
    <w:rsid w:val="00C57CB3"/>
    <w:rsid w:val="00C57E53"/>
    <w:rsid w:val="00C57F0D"/>
    <w:rsid w:val="00C6004A"/>
    <w:rsid w:val="00C60A7B"/>
    <w:rsid w:val="00C60AA6"/>
    <w:rsid w:val="00C60B07"/>
    <w:rsid w:val="00C60DD9"/>
    <w:rsid w:val="00C61031"/>
    <w:rsid w:val="00C610B9"/>
    <w:rsid w:val="00C61116"/>
    <w:rsid w:val="00C6121A"/>
    <w:rsid w:val="00C61754"/>
    <w:rsid w:val="00C61AA3"/>
    <w:rsid w:val="00C61ABC"/>
    <w:rsid w:val="00C620FF"/>
    <w:rsid w:val="00C6211D"/>
    <w:rsid w:val="00C621E0"/>
    <w:rsid w:val="00C623FB"/>
    <w:rsid w:val="00C6256A"/>
    <w:rsid w:val="00C62669"/>
    <w:rsid w:val="00C62CB1"/>
    <w:rsid w:val="00C62F0D"/>
    <w:rsid w:val="00C62F35"/>
    <w:rsid w:val="00C6312E"/>
    <w:rsid w:val="00C63488"/>
    <w:rsid w:val="00C6380A"/>
    <w:rsid w:val="00C63A64"/>
    <w:rsid w:val="00C63EEB"/>
    <w:rsid w:val="00C63FA9"/>
    <w:rsid w:val="00C640AE"/>
    <w:rsid w:val="00C64609"/>
    <w:rsid w:val="00C64820"/>
    <w:rsid w:val="00C64AA7"/>
    <w:rsid w:val="00C64CE3"/>
    <w:rsid w:val="00C64DD0"/>
    <w:rsid w:val="00C650F5"/>
    <w:rsid w:val="00C65926"/>
    <w:rsid w:val="00C659B0"/>
    <w:rsid w:val="00C65AD8"/>
    <w:rsid w:val="00C65BA8"/>
    <w:rsid w:val="00C65BC0"/>
    <w:rsid w:val="00C65CE7"/>
    <w:rsid w:val="00C65EB6"/>
    <w:rsid w:val="00C66027"/>
    <w:rsid w:val="00C663E4"/>
    <w:rsid w:val="00C663EA"/>
    <w:rsid w:val="00C66484"/>
    <w:rsid w:val="00C667BF"/>
    <w:rsid w:val="00C668DA"/>
    <w:rsid w:val="00C67106"/>
    <w:rsid w:val="00C67154"/>
    <w:rsid w:val="00C6745D"/>
    <w:rsid w:val="00C67482"/>
    <w:rsid w:val="00C6757A"/>
    <w:rsid w:val="00C6773A"/>
    <w:rsid w:val="00C679BA"/>
    <w:rsid w:val="00C67D82"/>
    <w:rsid w:val="00C7006F"/>
    <w:rsid w:val="00C7018E"/>
    <w:rsid w:val="00C7023A"/>
    <w:rsid w:val="00C703CA"/>
    <w:rsid w:val="00C7061E"/>
    <w:rsid w:val="00C70892"/>
    <w:rsid w:val="00C70C91"/>
    <w:rsid w:val="00C70F3B"/>
    <w:rsid w:val="00C71249"/>
    <w:rsid w:val="00C7138E"/>
    <w:rsid w:val="00C717B2"/>
    <w:rsid w:val="00C717CE"/>
    <w:rsid w:val="00C718E8"/>
    <w:rsid w:val="00C71D37"/>
    <w:rsid w:val="00C71DC5"/>
    <w:rsid w:val="00C71E7E"/>
    <w:rsid w:val="00C722D5"/>
    <w:rsid w:val="00C72797"/>
    <w:rsid w:val="00C72C82"/>
    <w:rsid w:val="00C72F16"/>
    <w:rsid w:val="00C73469"/>
    <w:rsid w:val="00C736FE"/>
    <w:rsid w:val="00C7374C"/>
    <w:rsid w:val="00C73AB1"/>
    <w:rsid w:val="00C73B52"/>
    <w:rsid w:val="00C746E4"/>
    <w:rsid w:val="00C7484A"/>
    <w:rsid w:val="00C74D56"/>
    <w:rsid w:val="00C74E44"/>
    <w:rsid w:val="00C75591"/>
    <w:rsid w:val="00C75EE1"/>
    <w:rsid w:val="00C760FB"/>
    <w:rsid w:val="00C76340"/>
    <w:rsid w:val="00C76C2B"/>
    <w:rsid w:val="00C76E45"/>
    <w:rsid w:val="00C77355"/>
    <w:rsid w:val="00C77742"/>
    <w:rsid w:val="00C777FD"/>
    <w:rsid w:val="00C77CCF"/>
    <w:rsid w:val="00C77F0B"/>
    <w:rsid w:val="00C8007F"/>
    <w:rsid w:val="00C800FE"/>
    <w:rsid w:val="00C80152"/>
    <w:rsid w:val="00C80385"/>
    <w:rsid w:val="00C8054E"/>
    <w:rsid w:val="00C80712"/>
    <w:rsid w:val="00C8098F"/>
    <w:rsid w:val="00C80F5D"/>
    <w:rsid w:val="00C81040"/>
    <w:rsid w:val="00C8114D"/>
    <w:rsid w:val="00C8139A"/>
    <w:rsid w:val="00C81A5B"/>
    <w:rsid w:val="00C81B15"/>
    <w:rsid w:val="00C821DC"/>
    <w:rsid w:val="00C822D3"/>
    <w:rsid w:val="00C82827"/>
    <w:rsid w:val="00C82873"/>
    <w:rsid w:val="00C82A4E"/>
    <w:rsid w:val="00C82E06"/>
    <w:rsid w:val="00C82F09"/>
    <w:rsid w:val="00C82FDD"/>
    <w:rsid w:val="00C830A7"/>
    <w:rsid w:val="00C831A4"/>
    <w:rsid w:val="00C832DB"/>
    <w:rsid w:val="00C832DD"/>
    <w:rsid w:val="00C83CE2"/>
    <w:rsid w:val="00C8455F"/>
    <w:rsid w:val="00C845DB"/>
    <w:rsid w:val="00C84675"/>
    <w:rsid w:val="00C8467B"/>
    <w:rsid w:val="00C84712"/>
    <w:rsid w:val="00C849FE"/>
    <w:rsid w:val="00C8517B"/>
    <w:rsid w:val="00C85252"/>
    <w:rsid w:val="00C85774"/>
    <w:rsid w:val="00C85921"/>
    <w:rsid w:val="00C85B92"/>
    <w:rsid w:val="00C85C5D"/>
    <w:rsid w:val="00C85EF4"/>
    <w:rsid w:val="00C86112"/>
    <w:rsid w:val="00C862F9"/>
    <w:rsid w:val="00C865CA"/>
    <w:rsid w:val="00C86ABF"/>
    <w:rsid w:val="00C86B06"/>
    <w:rsid w:val="00C86D11"/>
    <w:rsid w:val="00C86E47"/>
    <w:rsid w:val="00C86FFE"/>
    <w:rsid w:val="00C87101"/>
    <w:rsid w:val="00C87176"/>
    <w:rsid w:val="00C875E9"/>
    <w:rsid w:val="00C876BB"/>
    <w:rsid w:val="00C8783E"/>
    <w:rsid w:val="00C87840"/>
    <w:rsid w:val="00C87D7D"/>
    <w:rsid w:val="00C87EC8"/>
    <w:rsid w:val="00C9009A"/>
    <w:rsid w:val="00C9064F"/>
    <w:rsid w:val="00C906BD"/>
    <w:rsid w:val="00C910F3"/>
    <w:rsid w:val="00C91342"/>
    <w:rsid w:val="00C91479"/>
    <w:rsid w:val="00C91872"/>
    <w:rsid w:val="00C918F9"/>
    <w:rsid w:val="00C91AE2"/>
    <w:rsid w:val="00C91B24"/>
    <w:rsid w:val="00C91B34"/>
    <w:rsid w:val="00C91B46"/>
    <w:rsid w:val="00C91FD0"/>
    <w:rsid w:val="00C925A9"/>
    <w:rsid w:val="00C92695"/>
    <w:rsid w:val="00C92A00"/>
    <w:rsid w:val="00C92ABB"/>
    <w:rsid w:val="00C92B9E"/>
    <w:rsid w:val="00C92F18"/>
    <w:rsid w:val="00C9303A"/>
    <w:rsid w:val="00C9348D"/>
    <w:rsid w:val="00C93551"/>
    <w:rsid w:val="00C9371C"/>
    <w:rsid w:val="00C9373F"/>
    <w:rsid w:val="00C938B6"/>
    <w:rsid w:val="00C93A31"/>
    <w:rsid w:val="00C93A4F"/>
    <w:rsid w:val="00C944DF"/>
    <w:rsid w:val="00C94762"/>
    <w:rsid w:val="00C9497C"/>
    <w:rsid w:val="00C94A1D"/>
    <w:rsid w:val="00C94C35"/>
    <w:rsid w:val="00C94C3F"/>
    <w:rsid w:val="00C95289"/>
    <w:rsid w:val="00C952D3"/>
    <w:rsid w:val="00C9536C"/>
    <w:rsid w:val="00C95499"/>
    <w:rsid w:val="00C95619"/>
    <w:rsid w:val="00C95782"/>
    <w:rsid w:val="00C95841"/>
    <w:rsid w:val="00C95BCB"/>
    <w:rsid w:val="00C95DBD"/>
    <w:rsid w:val="00C95E87"/>
    <w:rsid w:val="00C960F7"/>
    <w:rsid w:val="00C961E2"/>
    <w:rsid w:val="00C9640B"/>
    <w:rsid w:val="00C96612"/>
    <w:rsid w:val="00C966A8"/>
    <w:rsid w:val="00C9694B"/>
    <w:rsid w:val="00C97703"/>
    <w:rsid w:val="00C97AB5"/>
    <w:rsid w:val="00CA00BA"/>
    <w:rsid w:val="00CA02DD"/>
    <w:rsid w:val="00CA0453"/>
    <w:rsid w:val="00CA0BE5"/>
    <w:rsid w:val="00CA0BEE"/>
    <w:rsid w:val="00CA1011"/>
    <w:rsid w:val="00CA1240"/>
    <w:rsid w:val="00CA1609"/>
    <w:rsid w:val="00CA1740"/>
    <w:rsid w:val="00CA1808"/>
    <w:rsid w:val="00CA1844"/>
    <w:rsid w:val="00CA1901"/>
    <w:rsid w:val="00CA2533"/>
    <w:rsid w:val="00CA2595"/>
    <w:rsid w:val="00CA2B0B"/>
    <w:rsid w:val="00CA2B8D"/>
    <w:rsid w:val="00CA2CAD"/>
    <w:rsid w:val="00CA2E82"/>
    <w:rsid w:val="00CA35A8"/>
    <w:rsid w:val="00CA366A"/>
    <w:rsid w:val="00CA3811"/>
    <w:rsid w:val="00CA390D"/>
    <w:rsid w:val="00CA3ACB"/>
    <w:rsid w:val="00CA3E89"/>
    <w:rsid w:val="00CA43F4"/>
    <w:rsid w:val="00CA4432"/>
    <w:rsid w:val="00CA45AE"/>
    <w:rsid w:val="00CA4986"/>
    <w:rsid w:val="00CA4AF6"/>
    <w:rsid w:val="00CA4C1F"/>
    <w:rsid w:val="00CA4E0D"/>
    <w:rsid w:val="00CA5419"/>
    <w:rsid w:val="00CA5530"/>
    <w:rsid w:val="00CA5633"/>
    <w:rsid w:val="00CA56A7"/>
    <w:rsid w:val="00CA5A9E"/>
    <w:rsid w:val="00CA5E4F"/>
    <w:rsid w:val="00CA63BE"/>
    <w:rsid w:val="00CA68DD"/>
    <w:rsid w:val="00CA6B8C"/>
    <w:rsid w:val="00CA6C3E"/>
    <w:rsid w:val="00CA6CA9"/>
    <w:rsid w:val="00CA6E01"/>
    <w:rsid w:val="00CA6FCC"/>
    <w:rsid w:val="00CA711C"/>
    <w:rsid w:val="00CA71B2"/>
    <w:rsid w:val="00CA7365"/>
    <w:rsid w:val="00CA761C"/>
    <w:rsid w:val="00CB0462"/>
    <w:rsid w:val="00CB04D1"/>
    <w:rsid w:val="00CB05C2"/>
    <w:rsid w:val="00CB0A92"/>
    <w:rsid w:val="00CB11FC"/>
    <w:rsid w:val="00CB12A5"/>
    <w:rsid w:val="00CB14CC"/>
    <w:rsid w:val="00CB14EF"/>
    <w:rsid w:val="00CB1648"/>
    <w:rsid w:val="00CB1877"/>
    <w:rsid w:val="00CB193F"/>
    <w:rsid w:val="00CB1A15"/>
    <w:rsid w:val="00CB1CE8"/>
    <w:rsid w:val="00CB1E2E"/>
    <w:rsid w:val="00CB23EC"/>
    <w:rsid w:val="00CB242B"/>
    <w:rsid w:val="00CB2C49"/>
    <w:rsid w:val="00CB2D70"/>
    <w:rsid w:val="00CB306A"/>
    <w:rsid w:val="00CB368D"/>
    <w:rsid w:val="00CB38D8"/>
    <w:rsid w:val="00CB3D91"/>
    <w:rsid w:val="00CB3F27"/>
    <w:rsid w:val="00CB4527"/>
    <w:rsid w:val="00CB453D"/>
    <w:rsid w:val="00CB4551"/>
    <w:rsid w:val="00CB4575"/>
    <w:rsid w:val="00CB477C"/>
    <w:rsid w:val="00CB49E0"/>
    <w:rsid w:val="00CB4A41"/>
    <w:rsid w:val="00CB4ADD"/>
    <w:rsid w:val="00CB527D"/>
    <w:rsid w:val="00CB52B9"/>
    <w:rsid w:val="00CB539D"/>
    <w:rsid w:val="00CB5405"/>
    <w:rsid w:val="00CB590C"/>
    <w:rsid w:val="00CB5968"/>
    <w:rsid w:val="00CB5F70"/>
    <w:rsid w:val="00CB6091"/>
    <w:rsid w:val="00CB618A"/>
    <w:rsid w:val="00CB66AA"/>
    <w:rsid w:val="00CB67BB"/>
    <w:rsid w:val="00CB67EA"/>
    <w:rsid w:val="00CB6D01"/>
    <w:rsid w:val="00CB6D38"/>
    <w:rsid w:val="00CB71B3"/>
    <w:rsid w:val="00CB73F9"/>
    <w:rsid w:val="00CB74FE"/>
    <w:rsid w:val="00CC008F"/>
    <w:rsid w:val="00CC0151"/>
    <w:rsid w:val="00CC03E2"/>
    <w:rsid w:val="00CC08F4"/>
    <w:rsid w:val="00CC0B3E"/>
    <w:rsid w:val="00CC14AE"/>
    <w:rsid w:val="00CC1541"/>
    <w:rsid w:val="00CC180E"/>
    <w:rsid w:val="00CC2132"/>
    <w:rsid w:val="00CC2270"/>
    <w:rsid w:val="00CC3879"/>
    <w:rsid w:val="00CC3BA7"/>
    <w:rsid w:val="00CC3C83"/>
    <w:rsid w:val="00CC3D9E"/>
    <w:rsid w:val="00CC3F31"/>
    <w:rsid w:val="00CC4419"/>
    <w:rsid w:val="00CC442F"/>
    <w:rsid w:val="00CC445F"/>
    <w:rsid w:val="00CC4832"/>
    <w:rsid w:val="00CC4DD4"/>
    <w:rsid w:val="00CC5147"/>
    <w:rsid w:val="00CC51FB"/>
    <w:rsid w:val="00CC52A8"/>
    <w:rsid w:val="00CC5615"/>
    <w:rsid w:val="00CC569B"/>
    <w:rsid w:val="00CC5832"/>
    <w:rsid w:val="00CC58C9"/>
    <w:rsid w:val="00CC5FC2"/>
    <w:rsid w:val="00CC63B5"/>
    <w:rsid w:val="00CC63D0"/>
    <w:rsid w:val="00CC64A2"/>
    <w:rsid w:val="00CC67BF"/>
    <w:rsid w:val="00CC691F"/>
    <w:rsid w:val="00CC6D8E"/>
    <w:rsid w:val="00CC6DB7"/>
    <w:rsid w:val="00CC757B"/>
    <w:rsid w:val="00CC784A"/>
    <w:rsid w:val="00CC7A5B"/>
    <w:rsid w:val="00CC7F53"/>
    <w:rsid w:val="00CD00AE"/>
    <w:rsid w:val="00CD0AE0"/>
    <w:rsid w:val="00CD0B0B"/>
    <w:rsid w:val="00CD0E46"/>
    <w:rsid w:val="00CD0E81"/>
    <w:rsid w:val="00CD126F"/>
    <w:rsid w:val="00CD2316"/>
    <w:rsid w:val="00CD24B9"/>
    <w:rsid w:val="00CD2BC2"/>
    <w:rsid w:val="00CD32B4"/>
    <w:rsid w:val="00CD33AB"/>
    <w:rsid w:val="00CD3801"/>
    <w:rsid w:val="00CD3D07"/>
    <w:rsid w:val="00CD3F25"/>
    <w:rsid w:val="00CD4484"/>
    <w:rsid w:val="00CD4598"/>
    <w:rsid w:val="00CD46BE"/>
    <w:rsid w:val="00CD46FC"/>
    <w:rsid w:val="00CD47C2"/>
    <w:rsid w:val="00CD5050"/>
    <w:rsid w:val="00CD563A"/>
    <w:rsid w:val="00CD5A6A"/>
    <w:rsid w:val="00CD6F06"/>
    <w:rsid w:val="00CD703E"/>
    <w:rsid w:val="00CD705B"/>
    <w:rsid w:val="00CD740D"/>
    <w:rsid w:val="00CD747E"/>
    <w:rsid w:val="00CD7927"/>
    <w:rsid w:val="00CD7EFA"/>
    <w:rsid w:val="00CE04BF"/>
    <w:rsid w:val="00CE07DC"/>
    <w:rsid w:val="00CE07EC"/>
    <w:rsid w:val="00CE07F5"/>
    <w:rsid w:val="00CE0AF1"/>
    <w:rsid w:val="00CE0F8E"/>
    <w:rsid w:val="00CE1B0D"/>
    <w:rsid w:val="00CE1F03"/>
    <w:rsid w:val="00CE2118"/>
    <w:rsid w:val="00CE2388"/>
    <w:rsid w:val="00CE247B"/>
    <w:rsid w:val="00CE28BC"/>
    <w:rsid w:val="00CE2A2A"/>
    <w:rsid w:val="00CE2A9D"/>
    <w:rsid w:val="00CE2DA8"/>
    <w:rsid w:val="00CE3707"/>
    <w:rsid w:val="00CE3E1A"/>
    <w:rsid w:val="00CE48BB"/>
    <w:rsid w:val="00CE4977"/>
    <w:rsid w:val="00CE4B7F"/>
    <w:rsid w:val="00CE4E3A"/>
    <w:rsid w:val="00CE5477"/>
    <w:rsid w:val="00CE55EE"/>
    <w:rsid w:val="00CE5818"/>
    <w:rsid w:val="00CE5819"/>
    <w:rsid w:val="00CE5C95"/>
    <w:rsid w:val="00CE5CBE"/>
    <w:rsid w:val="00CE6C7B"/>
    <w:rsid w:val="00CE6D64"/>
    <w:rsid w:val="00CE6FA7"/>
    <w:rsid w:val="00CE70AF"/>
    <w:rsid w:val="00CE76CA"/>
    <w:rsid w:val="00CE7A27"/>
    <w:rsid w:val="00CE7A34"/>
    <w:rsid w:val="00CF0003"/>
    <w:rsid w:val="00CF00BF"/>
    <w:rsid w:val="00CF02A8"/>
    <w:rsid w:val="00CF0370"/>
    <w:rsid w:val="00CF0E4B"/>
    <w:rsid w:val="00CF0ED7"/>
    <w:rsid w:val="00CF0FB2"/>
    <w:rsid w:val="00CF1087"/>
    <w:rsid w:val="00CF11D3"/>
    <w:rsid w:val="00CF1422"/>
    <w:rsid w:val="00CF2020"/>
    <w:rsid w:val="00CF20AF"/>
    <w:rsid w:val="00CF235A"/>
    <w:rsid w:val="00CF24A2"/>
    <w:rsid w:val="00CF2503"/>
    <w:rsid w:val="00CF2669"/>
    <w:rsid w:val="00CF2C69"/>
    <w:rsid w:val="00CF2EBC"/>
    <w:rsid w:val="00CF333E"/>
    <w:rsid w:val="00CF34CF"/>
    <w:rsid w:val="00CF37FD"/>
    <w:rsid w:val="00CF3800"/>
    <w:rsid w:val="00CF3A5A"/>
    <w:rsid w:val="00CF3C12"/>
    <w:rsid w:val="00CF3D3D"/>
    <w:rsid w:val="00CF400A"/>
    <w:rsid w:val="00CF47E0"/>
    <w:rsid w:val="00CF4990"/>
    <w:rsid w:val="00CF4AF4"/>
    <w:rsid w:val="00CF5344"/>
    <w:rsid w:val="00CF545B"/>
    <w:rsid w:val="00CF5815"/>
    <w:rsid w:val="00CF58E2"/>
    <w:rsid w:val="00CF596D"/>
    <w:rsid w:val="00CF69A4"/>
    <w:rsid w:val="00CF6A08"/>
    <w:rsid w:val="00CF6C91"/>
    <w:rsid w:val="00CF6DD8"/>
    <w:rsid w:val="00CF7891"/>
    <w:rsid w:val="00CF7B6C"/>
    <w:rsid w:val="00CF7C0B"/>
    <w:rsid w:val="00CF7D00"/>
    <w:rsid w:val="00D0021B"/>
    <w:rsid w:val="00D003FC"/>
    <w:rsid w:val="00D00441"/>
    <w:rsid w:val="00D00554"/>
    <w:rsid w:val="00D00781"/>
    <w:rsid w:val="00D00A96"/>
    <w:rsid w:val="00D00C63"/>
    <w:rsid w:val="00D00C7B"/>
    <w:rsid w:val="00D00D35"/>
    <w:rsid w:val="00D017BC"/>
    <w:rsid w:val="00D01C3D"/>
    <w:rsid w:val="00D020B8"/>
    <w:rsid w:val="00D020CF"/>
    <w:rsid w:val="00D023B9"/>
    <w:rsid w:val="00D024BE"/>
    <w:rsid w:val="00D024F0"/>
    <w:rsid w:val="00D02D60"/>
    <w:rsid w:val="00D03C88"/>
    <w:rsid w:val="00D04048"/>
    <w:rsid w:val="00D04334"/>
    <w:rsid w:val="00D048F4"/>
    <w:rsid w:val="00D05003"/>
    <w:rsid w:val="00D0519F"/>
    <w:rsid w:val="00D05244"/>
    <w:rsid w:val="00D053A8"/>
    <w:rsid w:val="00D055C0"/>
    <w:rsid w:val="00D0577C"/>
    <w:rsid w:val="00D05877"/>
    <w:rsid w:val="00D05BB0"/>
    <w:rsid w:val="00D0670D"/>
    <w:rsid w:val="00D06D35"/>
    <w:rsid w:val="00D06E9E"/>
    <w:rsid w:val="00D07045"/>
    <w:rsid w:val="00D070F0"/>
    <w:rsid w:val="00D073EE"/>
    <w:rsid w:val="00D0774B"/>
    <w:rsid w:val="00D07928"/>
    <w:rsid w:val="00D07E9C"/>
    <w:rsid w:val="00D100EB"/>
    <w:rsid w:val="00D1066C"/>
    <w:rsid w:val="00D10741"/>
    <w:rsid w:val="00D10895"/>
    <w:rsid w:val="00D108BE"/>
    <w:rsid w:val="00D108EB"/>
    <w:rsid w:val="00D10A6B"/>
    <w:rsid w:val="00D10AF2"/>
    <w:rsid w:val="00D10B50"/>
    <w:rsid w:val="00D10E06"/>
    <w:rsid w:val="00D111B6"/>
    <w:rsid w:val="00D113A8"/>
    <w:rsid w:val="00D113F4"/>
    <w:rsid w:val="00D114EC"/>
    <w:rsid w:val="00D11529"/>
    <w:rsid w:val="00D120AF"/>
    <w:rsid w:val="00D12B20"/>
    <w:rsid w:val="00D13379"/>
    <w:rsid w:val="00D1372B"/>
    <w:rsid w:val="00D13B38"/>
    <w:rsid w:val="00D13E6C"/>
    <w:rsid w:val="00D14A2A"/>
    <w:rsid w:val="00D1509A"/>
    <w:rsid w:val="00D150D7"/>
    <w:rsid w:val="00D15149"/>
    <w:rsid w:val="00D152F8"/>
    <w:rsid w:val="00D1533B"/>
    <w:rsid w:val="00D155D0"/>
    <w:rsid w:val="00D156A1"/>
    <w:rsid w:val="00D1584D"/>
    <w:rsid w:val="00D15883"/>
    <w:rsid w:val="00D15A54"/>
    <w:rsid w:val="00D1618D"/>
    <w:rsid w:val="00D1645D"/>
    <w:rsid w:val="00D16644"/>
    <w:rsid w:val="00D166AA"/>
    <w:rsid w:val="00D16A90"/>
    <w:rsid w:val="00D16D0E"/>
    <w:rsid w:val="00D16E1B"/>
    <w:rsid w:val="00D17390"/>
    <w:rsid w:val="00D17BCB"/>
    <w:rsid w:val="00D17C68"/>
    <w:rsid w:val="00D17E2E"/>
    <w:rsid w:val="00D17EE0"/>
    <w:rsid w:val="00D17FC8"/>
    <w:rsid w:val="00D20267"/>
    <w:rsid w:val="00D2027F"/>
    <w:rsid w:val="00D203B3"/>
    <w:rsid w:val="00D205A4"/>
    <w:rsid w:val="00D205D5"/>
    <w:rsid w:val="00D2069F"/>
    <w:rsid w:val="00D206CC"/>
    <w:rsid w:val="00D207DB"/>
    <w:rsid w:val="00D208B7"/>
    <w:rsid w:val="00D2094C"/>
    <w:rsid w:val="00D2098C"/>
    <w:rsid w:val="00D20B81"/>
    <w:rsid w:val="00D20CE3"/>
    <w:rsid w:val="00D20D53"/>
    <w:rsid w:val="00D21414"/>
    <w:rsid w:val="00D21684"/>
    <w:rsid w:val="00D21BAA"/>
    <w:rsid w:val="00D224B9"/>
    <w:rsid w:val="00D22795"/>
    <w:rsid w:val="00D229E6"/>
    <w:rsid w:val="00D22B4C"/>
    <w:rsid w:val="00D22D79"/>
    <w:rsid w:val="00D23035"/>
    <w:rsid w:val="00D23143"/>
    <w:rsid w:val="00D2376F"/>
    <w:rsid w:val="00D23BD0"/>
    <w:rsid w:val="00D23D70"/>
    <w:rsid w:val="00D242BE"/>
    <w:rsid w:val="00D243B2"/>
    <w:rsid w:val="00D24437"/>
    <w:rsid w:val="00D24493"/>
    <w:rsid w:val="00D24549"/>
    <w:rsid w:val="00D24D2C"/>
    <w:rsid w:val="00D24F7C"/>
    <w:rsid w:val="00D251EF"/>
    <w:rsid w:val="00D258DA"/>
    <w:rsid w:val="00D259FB"/>
    <w:rsid w:val="00D26076"/>
    <w:rsid w:val="00D260B8"/>
    <w:rsid w:val="00D268DB"/>
    <w:rsid w:val="00D26C39"/>
    <w:rsid w:val="00D26F60"/>
    <w:rsid w:val="00D27647"/>
    <w:rsid w:val="00D2795A"/>
    <w:rsid w:val="00D279A2"/>
    <w:rsid w:val="00D27BBE"/>
    <w:rsid w:val="00D27D6B"/>
    <w:rsid w:val="00D27E69"/>
    <w:rsid w:val="00D30156"/>
    <w:rsid w:val="00D30158"/>
    <w:rsid w:val="00D30743"/>
    <w:rsid w:val="00D30976"/>
    <w:rsid w:val="00D309B7"/>
    <w:rsid w:val="00D30A21"/>
    <w:rsid w:val="00D30C3B"/>
    <w:rsid w:val="00D31813"/>
    <w:rsid w:val="00D31AF4"/>
    <w:rsid w:val="00D31C9D"/>
    <w:rsid w:val="00D32035"/>
    <w:rsid w:val="00D324F5"/>
    <w:rsid w:val="00D32527"/>
    <w:rsid w:val="00D325B3"/>
    <w:rsid w:val="00D32A0E"/>
    <w:rsid w:val="00D335AF"/>
    <w:rsid w:val="00D33B43"/>
    <w:rsid w:val="00D33BB9"/>
    <w:rsid w:val="00D33C5B"/>
    <w:rsid w:val="00D348CE"/>
    <w:rsid w:val="00D34AA0"/>
    <w:rsid w:val="00D34E60"/>
    <w:rsid w:val="00D34F83"/>
    <w:rsid w:val="00D352D3"/>
    <w:rsid w:val="00D356BA"/>
    <w:rsid w:val="00D3598B"/>
    <w:rsid w:val="00D35A54"/>
    <w:rsid w:val="00D35AE9"/>
    <w:rsid w:val="00D3611F"/>
    <w:rsid w:val="00D3627E"/>
    <w:rsid w:val="00D363EE"/>
    <w:rsid w:val="00D36403"/>
    <w:rsid w:val="00D36769"/>
    <w:rsid w:val="00D367CA"/>
    <w:rsid w:val="00D369FF"/>
    <w:rsid w:val="00D3705A"/>
    <w:rsid w:val="00D37273"/>
    <w:rsid w:val="00D37D9E"/>
    <w:rsid w:val="00D37E77"/>
    <w:rsid w:val="00D400E2"/>
    <w:rsid w:val="00D40438"/>
    <w:rsid w:val="00D4092D"/>
    <w:rsid w:val="00D40A77"/>
    <w:rsid w:val="00D40DC2"/>
    <w:rsid w:val="00D40DD0"/>
    <w:rsid w:val="00D41076"/>
    <w:rsid w:val="00D41186"/>
    <w:rsid w:val="00D4134B"/>
    <w:rsid w:val="00D414DA"/>
    <w:rsid w:val="00D416CA"/>
    <w:rsid w:val="00D41897"/>
    <w:rsid w:val="00D41BF8"/>
    <w:rsid w:val="00D41E7F"/>
    <w:rsid w:val="00D41ED6"/>
    <w:rsid w:val="00D424BA"/>
    <w:rsid w:val="00D4294B"/>
    <w:rsid w:val="00D42C26"/>
    <w:rsid w:val="00D436B5"/>
    <w:rsid w:val="00D436CE"/>
    <w:rsid w:val="00D43A33"/>
    <w:rsid w:val="00D440B7"/>
    <w:rsid w:val="00D44111"/>
    <w:rsid w:val="00D446A1"/>
    <w:rsid w:val="00D44854"/>
    <w:rsid w:val="00D4488C"/>
    <w:rsid w:val="00D453DF"/>
    <w:rsid w:val="00D457AF"/>
    <w:rsid w:val="00D458A4"/>
    <w:rsid w:val="00D45C89"/>
    <w:rsid w:val="00D46B58"/>
    <w:rsid w:val="00D46F17"/>
    <w:rsid w:val="00D47060"/>
    <w:rsid w:val="00D473D3"/>
    <w:rsid w:val="00D475DE"/>
    <w:rsid w:val="00D4760C"/>
    <w:rsid w:val="00D47762"/>
    <w:rsid w:val="00D47D8F"/>
    <w:rsid w:val="00D47DED"/>
    <w:rsid w:val="00D506F0"/>
    <w:rsid w:val="00D50A57"/>
    <w:rsid w:val="00D50D0E"/>
    <w:rsid w:val="00D51225"/>
    <w:rsid w:val="00D5144F"/>
    <w:rsid w:val="00D51AEF"/>
    <w:rsid w:val="00D51B7C"/>
    <w:rsid w:val="00D51E5F"/>
    <w:rsid w:val="00D51F1E"/>
    <w:rsid w:val="00D52026"/>
    <w:rsid w:val="00D520C9"/>
    <w:rsid w:val="00D52113"/>
    <w:rsid w:val="00D52165"/>
    <w:rsid w:val="00D52517"/>
    <w:rsid w:val="00D535F1"/>
    <w:rsid w:val="00D53B99"/>
    <w:rsid w:val="00D53CBB"/>
    <w:rsid w:val="00D53CC8"/>
    <w:rsid w:val="00D53D2E"/>
    <w:rsid w:val="00D5419C"/>
    <w:rsid w:val="00D5421F"/>
    <w:rsid w:val="00D5435D"/>
    <w:rsid w:val="00D543B3"/>
    <w:rsid w:val="00D552C1"/>
    <w:rsid w:val="00D554A6"/>
    <w:rsid w:val="00D555F3"/>
    <w:rsid w:val="00D56199"/>
    <w:rsid w:val="00D5619F"/>
    <w:rsid w:val="00D56848"/>
    <w:rsid w:val="00D569B5"/>
    <w:rsid w:val="00D56B56"/>
    <w:rsid w:val="00D56CBA"/>
    <w:rsid w:val="00D56E53"/>
    <w:rsid w:val="00D571EC"/>
    <w:rsid w:val="00D578DD"/>
    <w:rsid w:val="00D57A84"/>
    <w:rsid w:val="00D57BA3"/>
    <w:rsid w:val="00D57D72"/>
    <w:rsid w:val="00D602D5"/>
    <w:rsid w:val="00D604A7"/>
    <w:rsid w:val="00D6057B"/>
    <w:rsid w:val="00D60811"/>
    <w:rsid w:val="00D608F3"/>
    <w:rsid w:val="00D60E8B"/>
    <w:rsid w:val="00D60FAE"/>
    <w:rsid w:val="00D6102E"/>
    <w:rsid w:val="00D614FF"/>
    <w:rsid w:val="00D6157F"/>
    <w:rsid w:val="00D616A7"/>
    <w:rsid w:val="00D616EC"/>
    <w:rsid w:val="00D61841"/>
    <w:rsid w:val="00D61A65"/>
    <w:rsid w:val="00D61D40"/>
    <w:rsid w:val="00D6220D"/>
    <w:rsid w:val="00D62231"/>
    <w:rsid w:val="00D62640"/>
    <w:rsid w:val="00D629B3"/>
    <w:rsid w:val="00D62DD5"/>
    <w:rsid w:val="00D62FB3"/>
    <w:rsid w:val="00D63152"/>
    <w:rsid w:val="00D634D5"/>
    <w:rsid w:val="00D63646"/>
    <w:rsid w:val="00D6378C"/>
    <w:rsid w:val="00D63ABF"/>
    <w:rsid w:val="00D64817"/>
    <w:rsid w:val="00D6512C"/>
    <w:rsid w:val="00D6517D"/>
    <w:rsid w:val="00D65438"/>
    <w:rsid w:val="00D655A1"/>
    <w:rsid w:val="00D6577E"/>
    <w:rsid w:val="00D657EE"/>
    <w:rsid w:val="00D65A1C"/>
    <w:rsid w:val="00D66704"/>
    <w:rsid w:val="00D66CC1"/>
    <w:rsid w:val="00D66EB9"/>
    <w:rsid w:val="00D66F34"/>
    <w:rsid w:val="00D670DF"/>
    <w:rsid w:val="00D67AAD"/>
    <w:rsid w:val="00D70121"/>
    <w:rsid w:val="00D703D4"/>
    <w:rsid w:val="00D703FD"/>
    <w:rsid w:val="00D709C7"/>
    <w:rsid w:val="00D70B01"/>
    <w:rsid w:val="00D70C3E"/>
    <w:rsid w:val="00D71176"/>
    <w:rsid w:val="00D7132E"/>
    <w:rsid w:val="00D71388"/>
    <w:rsid w:val="00D71ABC"/>
    <w:rsid w:val="00D71BE9"/>
    <w:rsid w:val="00D71C57"/>
    <w:rsid w:val="00D722B0"/>
    <w:rsid w:val="00D7253A"/>
    <w:rsid w:val="00D72577"/>
    <w:rsid w:val="00D72883"/>
    <w:rsid w:val="00D7294B"/>
    <w:rsid w:val="00D729C0"/>
    <w:rsid w:val="00D72A3F"/>
    <w:rsid w:val="00D72B98"/>
    <w:rsid w:val="00D72C9E"/>
    <w:rsid w:val="00D73190"/>
    <w:rsid w:val="00D7376A"/>
    <w:rsid w:val="00D73A5C"/>
    <w:rsid w:val="00D73C21"/>
    <w:rsid w:val="00D73E82"/>
    <w:rsid w:val="00D74180"/>
    <w:rsid w:val="00D7439B"/>
    <w:rsid w:val="00D743D0"/>
    <w:rsid w:val="00D74BCC"/>
    <w:rsid w:val="00D75143"/>
    <w:rsid w:val="00D7562E"/>
    <w:rsid w:val="00D75735"/>
    <w:rsid w:val="00D75AA8"/>
    <w:rsid w:val="00D7630D"/>
    <w:rsid w:val="00D7643F"/>
    <w:rsid w:val="00D7696C"/>
    <w:rsid w:val="00D76C3A"/>
    <w:rsid w:val="00D76DE1"/>
    <w:rsid w:val="00D771CB"/>
    <w:rsid w:val="00D77208"/>
    <w:rsid w:val="00D7753B"/>
    <w:rsid w:val="00D7771A"/>
    <w:rsid w:val="00D77BC9"/>
    <w:rsid w:val="00D77C93"/>
    <w:rsid w:val="00D77DF1"/>
    <w:rsid w:val="00D80051"/>
    <w:rsid w:val="00D80120"/>
    <w:rsid w:val="00D8032C"/>
    <w:rsid w:val="00D8034B"/>
    <w:rsid w:val="00D8056A"/>
    <w:rsid w:val="00D806C0"/>
    <w:rsid w:val="00D807F9"/>
    <w:rsid w:val="00D808C1"/>
    <w:rsid w:val="00D8090A"/>
    <w:rsid w:val="00D80AE2"/>
    <w:rsid w:val="00D80D3D"/>
    <w:rsid w:val="00D80E92"/>
    <w:rsid w:val="00D81385"/>
    <w:rsid w:val="00D81774"/>
    <w:rsid w:val="00D820B7"/>
    <w:rsid w:val="00D8216F"/>
    <w:rsid w:val="00D82212"/>
    <w:rsid w:val="00D822CF"/>
    <w:rsid w:val="00D82408"/>
    <w:rsid w:val="00D82D01"/>
    <w:rsid w:val="00D8308D"/>
    <w:rsid w:val="00D8356B"/>
    <w:rsid w:val="00D83726"/>
    <w:rsid w:val="00D837A7"/>
    <w:rsid w:val="00D837E9"/>
    <w:rsid w:val="00D8385A"/>
    <w:rsid w:val="00D83A52"/>
    <w:rsid w:val="00D83EB5"/>
    <w:rsid w:val="00D8429A"/>
    <w:rsid w:val="00D84479"/>
    <w:rsid w:val="00D844B7"/>
    <w:rsid w:val="00D849F0"/>
    <w:rsid w:val="00D84AB0"/>
    <w:rsid w:val="00D84B32"/>
    <w:rsid w:val="00D84BD0"/>
    <w:rsid w:val="00D84D52"/>
    <w:rsid w:val="00D84DB5"/>
    <w:rsid w:val="00D851AA"/>
    <w:rsid w:val="00D8549C"/>
    <w:rsid w:val="00D85507"/>
    <w:rsid w:val="00D856DF"/>
    <w:rsid w:val="00D8572C"/>
    <w:rsid w:val="00D857B0"/>
    <w:rsid w:val="00D85EDD"/>
    <w:rsid w:val="00D860EE"/>
    <w:rsid w:val="00D86343"/>
    <w:rsid w:val="00D869E7"/>
    <w:rsid w:val="00D86A1F"/>
    <w:rsid w:val="00D8701B"/>
    <w:rsid w:val="00D87227"/>
    <w:rsid w:val="00D87349"/>
    <w:rsid w:val="00D8736A"/>
    <w:rsid w:val="00D873AB"/>
    <w:rsid w:val="00D876D3"/>
    <w:rsid w:val="00D87A7B"/>
    <w:rsid w:val="00D87FB1"/>
    <w:rsid w:val="00D903D2"/>
    <w:rsid w:val="00D90706"/>
    <w:rsid w:val="00D90775"/>
    <w:rsid w:val="00D90C9B"/>
    <w:rsid w:val="00D90D1A"/>
    <w:rsid w:val="00D91544"/>
    <w:rsid w:val="00D91934"/>
    <w:rsid w:val="00D91988"/>
    <w:rsid w:val="00D91B6B"/>
    <w:rsid w:val="00D91F18"/>
    <w:rsid w:val="00D92056"/>
    <w:rsid w:val="00D925CA"/>
    <w:rsid w:val="00D92615"/>
    <w:rsid w:val="00D92AF3"/>
    <w:rsid w:val="00D92F7A"/>
    <w:rsid w:val="00D93033"/>
    <w:rsid w:val="00D9303E"/>
    <w:rsid w:val="00D93151"/>
    <w:rsid w:val="00D93348"/>
    <w:rsid w:val="00D9365A"/>
    <w:rsid w:val="00D936A2"/>
    <w:rsid w:val="00D93719"/>
    <w:rsid w:val="00D93C2E"/>
    <w:rsid w:val="00D93CDA"/>
    <w:rsid w:val="00D9408D"/>
    <w:rsid w:val="00D9462A"/>
    <w:rsid w:val="00D948DB"/>
    <w:rsid w:val="00D94E68"/>
    <w:rsid w:val="00D94F73"/>
    <w:rsid w:val="00D9515B"/>
    <w:rsid w:val="00D95AEA"/>
    <w:rsid w:val="00D9639B"/>
    <w:rsid w:val="00D964E8"/>
    <w:rsid w:val="00D9665D"/>
    <w:rsid w:val="00D967DC"/>
    <w:rsid w:val="00D96AFC"/>
    <w:rsid w:val="00D97284"/>
    <w:rsid w:val="00D972F2"/>
    <w:rsid w:val="00D973C9"/>
    <w:rsid w:val="00D97A51"/>
    <w:rsid w:val="00D97E0F"/>
    <w:rsid w:val="00DA021D"/>
    <w:rsid w:val="00DA04BD"/>
    <w:rsid w:val="00DA0AF4"/>
    <w:rsid w:val="00DA0B61"/>
    <w:rsid w:val="00DA0CCB"/>
    <w:rsid w:val="00DA0E80"/>
    <w:rsid w:val="00DA0F96"/>
    <w:rsid w:val="00DA1066"/>
    <w:rsid w:val="00DA14D0"/>
    <w:rsid w:val="00DA175E"/>
    <w:rsid w:val="00DA1928"/>
    <w:rsid w:val="00DA195C"/>
    <w:rsid w:val="00DA1C43"/>
    <w:rsid w:val="00DA1D43"/>
    <w:rsid w:val="00DA1E0D"/>
    <w:rsid w:val="00DA1F90"/>
    <w:rsid w:val="00DA2057"/>
    <w:rsid w:val="00DA20BF"/>
    <w:rsid w:val="00DA26D1"/>
    <w:rsid w:val="00DA2908"/>
    <w:rsid w:val="00DA2C93"/>
    <w:rsid w:val="00DA2DFE"/>
    <w:rsid w:val="00DA363E"/>
    <w:rsid w:val="00DA3CE7"/>
    <w:rsid w:val="00DA4140"/>
    <w:rsid w:val="00DA4206"/>
    <w:rsid w:val="00DA4352"/>
    <w:rsid w:val="00DA43ED"/>
    <w:rsid w:val="00DA44F0"/>
    <w:rsid w:val="00DA456A"/>
    <w:rsid w:val="00DA48C8"/>
    <w:rsid w:val="00DA48F6"/>
    <w:rsid w:val="00DA4C73"/>
    <w:rsid w:val="00DA4CC6"/>
    <w:rsid w:val="00DA4F6F"/>
    <w:rsid w:val="00DA4FA9"/>
    <w:rsid w:val="00DA4FAA"/>
    <w:rsid w:val="00DA6549"/>
    <w:rsid w:val="00DA6E0E"/>
    <w:rsid w:val="00DA7037"/>
    <w:rsid w:val="00DA7055"/>
    <w:rsid w:val="00DA7201"/>
    <w:rsid w:val="00DA72A0"/>
    <w:rsid w:val="00DA761E"/>
    <w:rsid w:val="00DA7737"/>
    <w:rsid w:val="00DA77BE"/>
    <w:rsid w:val="00DA7D19"/>
    <w:rsid w:val="00DB0094"/>
    <w:rsid w:val="00DB05A6"/>
    <w:rsid w:val="00DB0AEE"/>
    <w:rsid w:val="00DB0E3D"/>
    <w:rsid w:val="00DB0F84"/>
    <w:rsid w:val="00DB12B6"/>
    <w:rsid w:val="00DB1563"/>
    <w:rsid w:val="00DB1662"/>
    <w:rsid w:val="00DB1954"/>
    <w:rsid w:val="00DB1B75"/>
    <w:rsid w:val="00DB1BF8"/>
    <w:rsid w:val="00DB1D82"/>
    <w:rsid w:val="00DB2006"/>
    <w:rsid w:val="00DB2036"/>
    <w:rsid w:val="00DB20E4"/>
    <w:rsid w:val="00DB29C7"/>
    <w:rsid w:val="00DB2A86"/>
    <w:rsid w:val="00DB38A0"/>
    <w:rsid w:val="00DB3DC8"/>
    <w:rsid w:val="00DB3FDF"/>
    <w:rsid w:val="00DB4357"/>
    <w:rsid w:val="00DB4431"/>
    <w:rsid w:val="00DB444E"/>
    <w:rsid w:val="00DB48F5"/>
    <w:rsid w:val="00DB4C8B"/>
    <w:rsid w:val="00DB50AB"/>
    <w:rsid w:val="00DB51CB"/>
    <w:rsid w:val="00DB55B5"/>
    <w:rsid w:val="00DB55DE"/>
    <w:rsid w:val="00DB5CDD"/>
    <w:rsid w:val="00DB5E74"/>
    <w:rsid w:val="00DB5F31"/>
    <w:rsid w:val="00DB6453"/>
    <w:rsid w:val="00DB6939"/>
    <w:rsid w:val="00DB714C"/>
    <w:rsid w:val="00DB7261"/>
    <w:rsid w:val="00DB7263"/>
    <w:rsid w:val="00DB7355"/>
    <w:rsid w:val="00DB7378"/>
    <w:rsid w:val="00DB74D6"/>
    <w:rsid w:val="00DB7A2A"/>
    <w:rsid w:val="00DB7C8A"/>
    <w:rsid w:val="00DB7CA0"/>
    <w:rsid w:val="00DB7F6A"/>
    <w:rsid w:val="00DC010B"/>
    <w:rsid w:val="00DC03F5"/>
    <w:rsid w:val="00DC0F5A"/>
    <w:rsid w:val="00DC0FFD"/>
    <w:rsid w:val="00DC1085"/>
    <w:rsid w:val="00DC173F"/>
    <w:rsid w:val="00DC1957"/>
    <w:rsid w:val="00DC1B1F"/>
    <w:rsid w:val="00DC1D01"/>
    <w:rsid w:val="00DC1D84"/>
    <w:rsid w:val="00DC1E16"/>
    <w:rsid w:val="00DC1F1A"/>
    <w:rsid w:val="00DC1F3C"/>
    <w:rsid w:val="00DC242B"/>
    <w:rsid w:val="00DC26D8"/>
    <w:rsid w:val="00DC2812"/>
    <w:rsid w:val="00DC2922"/>
    <w:rsid w:val="00DC30B6"/>
    <w:rsid w:val="00DC3445"/>
    <w:rsid w:val="00DC3722"/>
    <w:rsid w:val="00DC3E1F"/>
    <w:rsid w:val="00DC3F17"/>
    <w:rsid w:val="00DC4047"/>
    <w:rsid w:val="00DC4444"/>
    <w:rsid w:val="00DC4883"/>
    <w:rsid w:val="00DC49FA"/>
    <w:rsid w:val="00DC4D92"/>
    <w:rsid w:val="00DC53D2"/>
    <w:rsid w:val="00DC5758"/>
    <w:rsid w:val="00DC57EA"/>
    <w:rsid w:val="00DC5966"/>
    <w:rsid w:val="00DC5AD1"/>
    <w:rsid w:val="00DC5E60"/>
    <w:rsid w:val="00DC6123"/>
    <w:rsid w:val="00DC6FD4"/>
    <w:rsid w:val="00DC7444"/>
    <w:rsid w:val="00DC7464"/>
    <w:rsid w:val="00DC778F"/>
    <w:rsid w:val="00DC7856"/>
    <w:rsid w:val="00DC7A71"/>
    <w:rsid w:val="00DC7B22"/>
    <w:rsid w:val="00DC7D3D"/>
    <w:rsid w:val="00DC7DA9"/>
    <w:rsid w:val="00DC7E7E"/>
    <w:rsid w:val="00DD0220"/>
    <w:rsid w:val="00DD03B2"/>
    <w:rsid w:val="00DD084B"/>
    <w:rsid w:val="00DD0A9E"/>
    <w:rsid w:val="00DD1354"/>
    <w:rsid w:val="00DD17C1"/>
    <w:rsid w:val="00DD1EC1"/>
    <w:rsid w:val="00DD2147"/>
    <w:rsid w:val="00DD215D"/>
    <w:rsid w:val="00DD24A1"/>
    <w:rsid w:val="00DD2AFD"/>
    <w:rsid w:val="00DD2EF7"/>
    <w:rsid w:val="00DD30C7"/>
    <w:rsid w:val="00DD3295"/>
    <w:rsid w:val="00DD3631"/>
    <w:rsid w:val="00DD3695"/>
    <w:rsid w:val="00DD3E6C"/>
    <w:rsid w:val="00DD4136"/>
    <w:rsid w:val="00DD4505"/>
    <w:rsid w:val="00DD4648"/>
    <w:rsid w:val="00DD4962"/>
    <w:rsid w:val="00DD4AE0"/>
    <w:rsid w:val="00DD4BBD"/>
    <w:rsid w:val="00DD4C5D"/>
    <w:rsid w:val="00DD53B1"/>
    <w:rsid w:val="00DD540A"/>
    <w:rsid w:val="00DD54B7"/>
    <w:rsid w:val="00DD5594"/>
    <w:rsid w:val="00DD58D9"/>
    <w:rsid w:val="00DD5929"/>
    <w:rsid w:val="00DD59D1"/>
    <w:rsid w:val="00DD5E85"/>
    <w:rsid w:val="00DD637F"/>
    <w:rsid w:val="00DD6995"/>
    <w:rsid w:val="00DD6A79"/>
    <w:rsid w:val="00DD6C72"/>
    <w:rsid w:val="00DD7480"/>
    <w:rsid w:val="00DD79AB"/>
    <w:rsid w:val="00DD7F6F"/>
    <w:rsid w:val="00DD7FDE"/>
    <w:rsid w:val="00DE01C1"/>
    <w:rsid w:val="00DE0B57"/>
    <w:rsid w:val="00DE119B"/>
    <w:rsid w:val="00DE11E4"/>
    <w:rsid w:val="00DE1712"/>
    <w:rsid w:val="00DE1C09"/>
    <w:rsid w:val="00DE2095"/>
    <w:rsid w:val="00DE2522"/>
    <w:rsid w:val="00DE2534"/>
    <w:rsid w:val="00DE2670"/>
    <w:rsid w:val="00DE29B5"/>
    <w:rsid w:val="00DE2A2A"/>
    <w:rsid w:val="00DE30D0"/>
    <w:rsid w:val="00DE3214"/>
    <w:rsid w:val="00DE35B4"/>
    <w:rsid w:val="00DE3EC4"/>
    <w:rsid w:val="00DE46B5"/>
    <w:rsid w:val="00DE4A95"/>
    <w:rsid w:val="00DE4ABA"/>
    <w:rsid w:val="00DE50E7"/>
    <w:rsid w:val="00DE5488"/>
    <w:rsid w:val="00DE557D"/>
    <w:rsid w:val="00DE5751"/>
    <w:rsid w:val="00DE5D24"/>
    <w:rsid w:val="00DE61B6"/>
    <w:rsid w:val="00DE6352"/>
    <w:rsid w:val="00DE6555"/>
    <w:rsid w:val="00DE6728"/>
    <w:rsid w:val="00DE6863"/>
    <w:rsid w:val="00DE6AE0"/>
    <w:rsid w:val="00DE6C03"/>
    <w:rsid w:val="00DE7980"/>
    <w:rsid w:val="00DE7FD1"/>
    <w:rsid w:val="00DF04D1"/>
    <w:rsid w:val="00DF091C"/>
    <w:rsid w:val="00DF0921"/>
    <w:rsid w:val="00DF0FD5"/>
    <w:rsid w:val="00DF10ED"/>
    <w:rsid w:val="00DF10F6"/>
    <w:rsid w:val="00DF1469"/>
    <w:rsid w:val="00DF14DD"/>
    <w:rsid w:val="00DF1599"/>
    <w:rsid w:val="00DF1AE3"/>
    <w:rsid w:val="00DF2300"/>
    <w:rsid w:val="00DF2397"/>
    <w:rsid w:val="00DF26D3"/>
    <w:rsid w:val="00DF2999"/>
    <w:rsid w:val="00DF2A21"/>
    <w:rsid w:val="00DF2BD3"/>
    <w:rsid w:val="00DF2BD5"/>
    <w:rsid w:val="00DF31A3"/>
    <w:rsid w:val="00DF31FA"/>
    <w:rsid w:val="00DF3447"/>
    <w:rsid w:val="00DF3544"/>
    <w:rsid w:val="00DF354B"/>
    <w:rsid w:val="00DF3906"/>
    <w:rsid w:val="00DF3E72"/>
    <w:rsid w:val="00DF4323"/>
    <w:rsid w:val="00DF435C"/>
    <w:rsid w:val="00DF45B7"/>
    <w:rsid w:val="00DF4680"/>
    <w:rsid w:val="00DF4A52"/>
    <w:rsid w:val="00DF4D51"/>
    <w:rsid w:val="00DF5BBD"/>
    <w:rsid w:val="00DF5E4E"/>
    <w:rsid w:val="00DF605B"/>
    <w:rsid w:val="00DF608A"/>
    <w:rsid w:val="00DF648D"/>
    <w:rsid w:val="00DF64D3"/>
    <w:rsid w:val="00DF66C4"/>
    <w:rsid w:val="00DF6AA8"/>
    <w:rsid w:val="00DF6C83"/>
    <w:rsid w:val="00DF6CDC"/>
    <w:rsid w:val="00DF7018"/>
    <w:rsid w:val="00DF708B"/>
    <w:rsid w:val="00DF7212"/>
    <w:rsid w:val="00DF7682"/>
    <w:rsid w:val="00DF78AE"/>
    <w:rsid w:val="00DF7B4E"/>
    <w:rsid w:val="00DF7DED"/>
    <w:rsid w:val="00DF7F8C"/>
    <w:rsid w:val="00E0004E"/>
    <w:rsid w:val="00E001FF"/>
    <w:rsid w:val="00E00447"/>
    <w:rsid w:val="00E00822"/>
    <w:rsid w:val="00E00D18"/>
    <w:rsid w:val="00E00DA8"/>
    <w:rsid w:val="00E00F40"/>
    <w:rsid w:val="00E011AB"/>
    <w:rsid w:val="00E011B5"/>
    <w:rsid w:val="00E01409"/>
    <w:rsid w:val="00E014DF"/>
    <w:rsid w:val="00E01EE5"/>
    <w:rsid w:val="00E0231A"/>
    <w:rsid w:val="00E026A5"/>
    <w:rsid w:val="00E02C6B"/>
    <w:rsid w:val="00E02EBF"/>
    <w:rsid w:val="00E03044"/>
    <w:rsid w:val="00E0328B"/>
    <w:rsid w:val="00E034DB"/>
    <w:rsid w:val="00E035B1"/>
    <w:rsid w:val="00E03D9C"/>
    <w:rsid w:val="00E03F86"/>
    <w:rsid w:val="00E04373"/>
    <w:rsid w:val="00E04425"/>
    <w:rsid w:val="00E044D2"/>
    <w:rsid w:val="00E04863"/>
    <w:rsid w:val="00E0506D"/>
    <w:rsid w:val="00E05240"/>
    <w:rsid w:val="00E052A0"/>
    <w:rsid w:val="00E053BD"/>
    <w:rsid w:val="00E05627"/>
    <w:rsid w:val="00E05774"/>
    <w:rsid w:val="00E05BC5"/>
    <w:rsid w:val="00E05FB1"/>
    <w:rsid w:val="00E0606E"/>
    <w:rsid w:val="00E06381"/>
    <w:rsid w:val="00E0660C"/>
    <w:rsid w:val="00E06BE4"/>
    <w:rsid w:val="00E06DE3"/>
    <w:rsid w:val="00E071BC"/>
    <w:rsid w:val="00E072BF"/>
    <w:rsid w:val="00E074B1"/>
    <w:rsid w:val="00E0762D"/>
    <w:rsid w:val="00E07648"/>
    <w:rsid w:val="00E07A40"/>
    <w:rsid w:val="00E10278"/>
    <w:rsid w:val="00E10468"/>
    <w:rsid w:val="00E10622"/>
    <w:rsid w:val="00E10907"/>
    <w:rsid w:val="00E10BB0"/>
    <w:rsid w:val="00E11044"/>
    <w:rsid w:val="00E1158B"/>
    <w:rsid w:val="00E11AFB"/>
    <w:rsid w:val="00E11BC2"/>
    <w:rsid w:val="00E11C7A"/>
    <w:rsid w:val="00E11D47"/>
    <w:rsid w:val="00E11DE8"/>
    <w:rsid w:val="00E12174"/>
    <w:rsid w:val="00E126C2"/>
    <w:rsid w:val="00E12C2F"/>
    <w:rsid w:val="00E12FDD"/>
    <w:rsid w:val="00E131A5"/>
    <w:rsid w:val="00E13275"/>
    <w:rsid w:val="00E13282"/>
    <w:rsid w:val="00E132A8"/>
    <w:rsid w:val="00E1383F"/>
    <w:rsid w:val="00E138D2"/>
    <w:rsid w:val="00E13DA7"/>
    <w:rsid w:val="00E14889"/>
    <w:rsid w:val="00E14A1F"/>
    <w:rsid w:val="00E14AE8"/>
    <w:rsid w:val="00E14C02"/>
    <w:rsid w:val="00E14D66"/>
    <w:rsid w:val="00E14F5A"/>
    <w:rsid w:val="00E15029"/>
    <w:rsid w:val="00E1507D"/>
    <w:rsid w:val="00E15303"/>
    <w:rsid w:val="00E163C6"/>
    <w:rsid w:val="00E1653A"/>
    <w:rsid w:val="00E16CFE"/>
    <w:rsid w:val="00E17008"/>
    <w:rsid w:val="00E172A7"/>
    <w:rsid w:val="00E17359"/>
    <w:rsid w:val="00E179D0"/>
    <w:rsid w:val="00E20125"/>
    <w:rsid w:val="00E205C3"/>
    <w:rsid w:val="00E20674"/>
    <w:rsid w:val="00E20C26"/>
    <w:rsid w:val="00E2113C"/>
    <w:rsid w:val="00E21193"/>
    <w:rsid w:val="00E21321"/>
    <w:rsid w:val="00E21790"/>
    <w:rsid w:val="00E21AF3"/>
    <w:rsid w:val="00E21D03"/>
    <w:rsid w:val="00E21DFF"/>
    <w:rsid w:val="00E21F7A"/>
    <w:rsid w:val="00E22034"/>
    <w:rsid w:val="00E221BA"/>
    <w:rsid w:val="00E2273A"/>
    <w:rsid w:val="00E22777"/>
    <w:rsid w:val="00E2294D"/>
    <w:rsid w:val="00E22977"/>
    <w:rsid w:val="00E229DB"/>
    <w:rsid w:val="00E22B2B"/>
    <w:rsid w:val="00E22D0E"/>
    <w:rsid w:val="00E231D5"/>
    <w:rsid w:val="00E231D8"/>
    <w:rsid w:val="00E234D3"/>
    <w:rsid w:val="00E23581"/>
    <w:rsid w:val="00E235AB"/>
    <w:rsid w:val="00E235F8"/>
    <w:rsid w:val="00E236F8"/>
    <w:rsid w:val="00E23750"/>
    <w:rsid w:val="00E2382D"/>
    <w:rsid w:val="00E23AD8"/>
    <w:rsid w:val="00E23BD1"/>
    <w:rsid w:val="00E23FAE"/>
    <w:rsid w:val="00E23FB3"/>
    <w:rsid w:val="00E242CB"/>
    <w:rsid w:val="00E247EC"/>
    <w:rsid w:val="00E24B2F"/>
    <w:rsid w:val="00E24CA2"/>
    <w:rsid w:val="00E24EF7"/>
    <w:rsid w:val="00E24FD0"/>
    <w:rsid w:val="00E25A52"/>
    <w:rsid w:val="00E25B85"/>
    <w:rsid w:val="00E26248"/>
    <w:rsid w:val="00E266CC"/>
    <w:rsid w:val="00E26B73"/>
    <w:rsid w:val="00E26CA7"/>
    <w:rsid w:val="00E2790C"/>
    <w:rsid w:val="00E27A9B"/>
    <w:rsid w:val="00E30441"/>
    <w:rsid w:val="00E30BB4"/>
    <w:rsid w:val="00E30CA2"/>
    <w:rsid w:val="00E31033"/>
    <w:rsid w:val="00E310A1"/>
    <w:rsid w:val="00E31AA9"/>
    <w:rsid w:val="00E31AD1"/>
    <w:rsid w:val="00E31D12"/>
    <w:rsid w:val="00E31EAF"/>
    <w:rsid w:val="00E31FBD"/>
    <w:rsid w:val="00E32647"/>
    <w:rsid w:val="00E3292D"/>
    <w:rsid w:val="00E32E5B"/>
    <w:rsid w:val="00E330EE"/>
    <w:rsid w:val="00E3323D"/>
    <w:rsid w:val="00E347EA"/>
    <w:rsid w:val="00E34BDB"/>
    <w:rsid w:val="00E34D6F"/>
    <w:rsid w:val="00E34EAC"/>
    <w:rsid w:val="00E352F0"/>
    <w:rsid w:val="00E3560A"/>
    <w:rsid w:val="00E35677"/>
    <w:rsid w:val="00E35903"/>
    <w:rsid w:val="00E35B0C"/>
    <w:rsid w:val="00E35F50"/>
    <w:rsid w:val="00E3673F"/>
    <w:rsid w:val="00E3683E"/>
    <w:rsid w:val="00E36B97"/>
    <w:rsid w:val="00E36ED5"/>
    <w:rsid w:val="00E370B8"/>
    <w:rsid w:val="00E37196"/>
    <w:rsid w:val="00E373C2"/>
    <w:rsid w:val="00E374F9"/>
    <w:rsid w:val="00E37F87"/>
    <w:rsid w:val="00E403AB"/>
    <w:rsid w:val="00E404B5"/>
    <w:rsid w:val="00E40548"/>
    <w:rsid w:val="00E40606"/>
    <w:rsid w:val="00E40A7D"/>
    <w:rsid w:val="00E40B32"/>
    <w:rsid w:val="00E4199A"/>
    <w:rsid w:val="00E419CF"/>
    <w:rsid w:val="00E41E74"/>
    <w:rsid w:val="00E4237A"/>
    <w:rsid w:val="00E4248D"/>
    <w:rsid w:val="00E42499"/>
    <w:rsid w:val="00E426C4"/>
    <w:rsid w:val="00E42974"/>
    <w:rsid w:val="00E42B97"/>
    <w:rsid w:val="00E438FE"/>
    <w:rsid w:val="00E43DB3"/>
    <w:rsid w:val="00E447AB"/>
    <w:rsid w:val="00E449AE"/>
    <w:rsid w:val="00E44F32"/>
    <w:rsid w:val="00E45079"/>
    <w:rsid w:val="00E45111"/>
    <w:rsid w:val="00E452AB"/>
    <w:rsid w:val="00E45768"/>
    <w:rsid w:val="00E45BE7"/>
    <w:rsid w:val="00E45DB9"/>
    <w:rsid w:val="00E46031"/>
    <w:rsid w:val="00E4611F"/>
    <w:rsid w:val="00E461DC"/>
    <w:rsid w:val="00E464F0"/>
    <w:rsid w:val="00E469C8"/>
    <w:rsid w:val="00E4703E"/>
    <w:rsid w:val="00E4755E"/>
    <w:rsid w:val="00E475F9"/>
    <w:rsid w:val="00E47953"/>
    <w:rsid w:val="00E47B19"/>
    <w:rsid w:val="00E5008A"/>
    <w:rsid w:val="00E5070A"/>
    <w:rsid w:val="00E510C8"/>
    <w:rsid w:val="00E51225"/>
    <w:rsid w:val="00E5128D"/>
    <w:rsid w:val="00E5141D"/>
    <w:rsid w:val="00E51B0F"/>
    <w:rsid w:val="00E520A5"/>
    <w:rsid w:val="00E5261D"/>
    <w:rsid w:val="00E5261E"/>
    <w:rsid w:val="00E52B55"/>
    <w:rsid w:val="00E52C55"/>
    <w:rsid w:val="00E52C78"/>
    <w:rsid w:val="00E52CE6"/>
    <w:rsid w:val="00E5306A"/>
    <w:rsid w:val="00E53154"/>
    <w:rsid w:val="00E53164"/>
    <w:rsid w:val="00E5332A"/>
    <w:rsid w:val="00E5342B"/>
    <w:rsid w:val="00E53736"/>
    <w:rsid w:val="00E53B37"/>
    <w:rsid w:val="00E53C47"/>
    <w:rsid w:val="00E5430E"/>
    <w:rsid w:val="00E54998"/>
    <w:rsid w:val="00E549A7"/>
    <w:rsid w:val="00E54C3F"/>
    <w:rsid w:val="00E54EFB"/>
    <w:rsid w:val="00E55B5D"/>
    <w:rsid w:val="00E55D32"/>
    <w:rsid w:val="00E560B4"/>
    <w:rsid w:val="00E560D1"/>
    <w:rsid w:val="00E56158"/>
    <w:rsid w:val="00E56387"/>
    <w:rsid w:val="00E563DF"/>
    <w:rsid w:val="00E56554"/>
    <w:rsid w:val="00E568C4"/>
    <w:rsid w:val="00E56994"/>
    <w:rsid w:val="00E56B48"/>
    <w:rsid w:val="00E56FD6"/>
    <w:rsid w:val="00E57363"/>
    <w:rsid w:val="00E573FC"/>
    <w:rsid w:val="00E57686"/>
    <w:rsid w:val="00E5781E"/>
    <w:rsid w:val="00E57822"/>
    <w:rsid w:val="00E57F79"/>
    <w:rsid w:val="00E60466"/>
    <w:rsid w:val="00E605F0"/>
    <w:rsid w:val="00E606D4"/>
    <w:rsid w:val="00E608B3"/>
    <w:rsid w:val="00E60B86"/>
    <w:rsid w:val="00E60E25"/>
    <w:rsid w:val="00E60EB6"/>
    <w:rsid w:val="00E60EF1"/>
    <w:rsid w:val="00E60F8A"/>
    <w:rsid w:val="00E612C9"/>
    <w:rsid w:val="00E614F1"/>
    <w:rsid w:val="00E616BD"/>
    <w:rsid w:val="00E6174C"/>
    <w:rsid w:val="00E61C0A"/>
    <w:rsid w:val="00E62734"/>
    <w:rsid w:val="00E6274B"/>
    <w:rsid w:val="00E628F8"/>
    <w:rsid w:val="00E62A67"/>
    <w:rsid w:val="00E6303F"/>
    <w:rsid w:val="00E63258"/>
    <w:rsid w:val="00E638EC"/>
    <w:rsid w:val="00E639D1"/>
    <w:rsid w:val="00E63B4F"/>
    <w:rsid w:val="00E63B7B"/>
    <w:rsid w:val="00E63E45"/>
    <w:rsid w:val="00E64314"/>
    <w:rsid w:val="00E646DA"/>
    <w:rsid w:val="00E649DD"/>
    <w:rsid w:val="00E64DBA"/>
    <w:rsid w:val="00E64E8C"/>
    <w:rsid w:val="00E65328"/>
    <w:rsid w:val="00E653E2"/>
    <w:rsid w:val="00E654E9"/>
    <w:rsid w:val="00E65588"/>
    <w:rsid w:val="00E65794"/>
    <w:rsid w:val="00E657F4"/>
    <w:rsid w:val="00E658DA"/>
    <w:rsid w:val="00E65E2E"/>
    <w:rsid w:val="00E66018"/>
    <w:rsid w:val="00E661A2"/>
    <w:rsid w:val="00E66216"/>
    <w:rsid w:val="00E66421"/>
    <w:rsid w:val="00E66978"/>
    <w:rsid w:val="00E669FE"/>
    <w:rsid w:val="00E66E17"/>
    <w:rsid w:val="00E670D6"/>
    <w:rsid w:val="00E672A3"/>
    <w:rsid w:val="00E6747E"/>
    <w:rsid w:val="00E7067A"/>
    <w:rsid w:val="00E7071B"/>
    <w:rsid w:val="00E70A47"/>
    <w:rsid w:val="00E70C98"/>
    <w:rsid w:val="00E70CFF"/>
    <w:rsid w:val="00E70DFB"/>
    <w:rsid w:val="00E71260"/>
    <w:rsid w:val="00E71395"/>
    <w:rsid w:val="00E715E2"/>
    <w:rsid w:val="00E7167C"/>
    <w:rsid w:val="00E71A61"/>
    <w:rsid w:val="00E7218C"/>
    <w:rsid w:val="00E7221B"/>
    <w:rsid w:val="00E7267F"/>
    <w:rsid w:val="00E726F5"/>
    <w:rsid w:val="00E72C98"/>
    <w:rsid w:val="00E732C4"/>
    <w:rsid w:val="00E73393"/>
    <w:rsid w:val="00E7380E"/>
    <w:rsid w:val="00E73E73"/>
    <w:rsid w:val="00E73F8C"/>
    <w:rsid w:val="00E740A8"/>
    <w:rsid w:val="00E74120"/>
    <w:rsid w:val="00E7441B"/>
    <w:rsid w:val="00E7450E"/>
    <w:rsid w:val="00E748A2"/>
    <w:rsid w:val="00E74A86"/>
    <w:rsid w:val="00E74F55"/>
    <w:rsid w:val="00E750A3"/>
    <w:rsid w:val="00E7542D"/>
    <w:rsid w:val="00E7549C"/>
    <w:rsid w:val="00E756D4"/>
    <w:rsid w:val="00E7571D"/>
    <w:rsid w:val="00E75A9B"/>
    <w:rsid w:val="00E75AF0"/>
    <w:rsid w:val="00E75B48"/>
    <w:rsid w:val="00E75C73"/>
    <w:rsid w:val="00E75C92"/>
    <w:rsid w:val="00E76232"/>
    <w:rsid w:val="00E762BB"/>
    <w:rsid w:val="00E766A6"/>
    <w:rsid w:val="00E76B57"/>
    <w:rsid w:val="00E7705D"/>
    <w:rsid w:val="00E77384"/>
    <w:rsid w:val="00E7748E"/>
    <w:rsid w:val="00E776B4"/>
    <w:rsid w:val="00E776DA"/>
    <w:rsid w:val="00E80032"/>
    <w:rsid w:val="00E801DA"/>
    <w:rsid w:val="00E806DA"/>
    <w:rsid w:val="00E80794"/>
    <w:rsid w:val="00E807A4"/>
    <w:rsid w:val="00E808AC"/>
    <w:rsid w:val="00E80AB3"/>
    <w:rsid w:val="00E80F6C"/>
    <w:rsid w:val="00E8102A"/>
    <w:rsid w:val="00E8130B"/>
    <w:rsid w:val="00E81547"/>
    <w:rsid w:val="00E81771"/>
    <w:rsid w:val="00E81C8E"/>
    <w:rsid w:val="00E81D7E"/>
    <w:rsid w:val="00E81DA3"/>
    <w:rsid w:val="00E81E23"/>
    <w:rsid w:val="00E82413"/>
    <w:rsid w:val="00E82851"/>
    <w:rsid w:val="00E83221"/>
    <w:rsid w:val="00E83622"/>
    <w:rsid w:val="00E8382A"/>
    <w:rsid w:val="00E83F81"/>
    <w:rsid w:val="00E84023"/>
    <w:rsid w:val="00E8409F"/>
    <w:rsid w:val="00E84670"/>
    <w:rsid w:val="00E84704"/>
    <w:rsid w:val="00E84860"/>
    <w:rsid w:val="00E849E6"/>
    <w:rsid w:val="00E85026"/>
    <w:rsid w:val="00E85383"/>
    <w:rsid w:val="00E85486"/>
    <w:rsid w:val="00E85BEB"/>
    <w:rsid w:val="00E85E0F"/>
    <w:rsid w:val="00E86147"/>
    <w:rsid w:val="00E8626C"/>
    <w:rsid w:val="00E86B86"/>
    <w:rsid w:val="00E86D00"/>
    <w:rsid w:val="00E86FAC"/>
    <w:rsid w:val="00E87348"/>
    <w:rsid w:val="00E87476"/>
    <w:rsid w:val="00E87DF9"/>
    <w:rsid w:val="00E87ED2"/>
    <w:rsid w:val="00E90002"/>
    <w:rsid w:val="00E9041A"/>
    <w:rsid w:val="00E908CC"/>
    <w:rsid w:val="00E908D1"/>
    <w:rsid w:val="00E90C82"/>
    <w:rsid w:val="00E91001"/>
    <w:rsid w:val="00E91D63"/>
    <w:rsid w:val="00E91FF4"/>
    <w:rsid w:val="00E92042"/>
    <w:rsid w:val="00E924FE"/>
    <w:rsid w:val="00E92988"/>
    <w:rsid w:val="00E93188"/>
    <w:rsid w:val="00E932A6"/>
    <w:rsid w:val="00E934C3"/>
    <w:rsid w:val="00E938D1"/>
    <w:rsid w:val="00E93B42"/>
    <w:rsid w:val="00E93E9A"/>
    <w:rsid w:val="00E93F0D"/>
    <w:rsid w:val="00E942A8"/>
    <w:rsid w:val="00E94F9D"/>
    <w:rsid w:val="00E95019"/>
    <w:rsid w:val="00E9526F"/>
    <w:rsid w:val="00E9540F"/>
    <w:rsid w:val="00E954CA"/>
    <w:rsid w:val="00E955D2"/>
    <w:rsid w:val="00E95C4B"/>
    <w:rsid w:val="00E95D28"/>
    <w:rsid w:val="00E95DCA"/>
    <w:rsid w:val="00E95E04"/>
    <w:rsid w:val="00E95E47"/>
    <w:rsid w:val="00E95EC6"/>
    <w:rsid w:val="00E95EF3"/>
    <w:rsid w:val="00E95EFC"/>
    <w:rsid w:val="00E960C8"/>
    <w:rsid w:val="00E961D5"/>
    <w:rsid w:val="00E96298"/>
    <w:rsid w:val="00E96817"/>
    <w:rsid w:val="00E968AD"/>
    <w:rsid w:val="00E971A5"/>
    <w:rsid w:val="00E97323"/>
    <w:rsid w:val="00E97495"/>
    <w:rsid w:val="00E97800"/>
    <w:rsid w:val="00E97C94"/>
    <w:rsid w:val="00EA0049"/>
    <w:rsid w:val="00EA0AA0"/>
    <w:rsid w:val="00EA0E65"/>
    <w:rsid w:val="00EA0E6F"/>
    <w:rsid w:val="00EA12A6"/>
    <w:rsid w:val="00EA1A1D"/>
    <w:rsid w:val="00EA1B6F"/>
    <w:rsid w:val="00EA1C2D"/>
    <w:rsid w:val="00EA2120"/>
    <w:rsid w:val="00EA21D3"/>
    <w:rsid w:val="00EA21FE"/>
    <w:rsid w:val="00EA228B"/>
    <w:rsid w:val="00EA2966"/>
    <w:rsid w:val="00EA29C4"/>
    <w:rsid w:val="00EA2AA3"/>
    <w:rsid w:val="00EA32BF"/>
    <w:rsid w:val="00EA3430"/>
    <w:rsid w:val="00EA39D8"/>
    <w:rsid w:val="00EA3B2B"/>
    <w:rsid w:val="00EA3B83"/>
    <w:rsid w:val="00EA3C62"/>
    <w:rsid w:val="00EA4041"/>
    <w:rsid w:val="00EA40CC"/>
    <w:rsid w:val="00EA449B"/>
    <w:rsid w:val="00EA4778"/>
    <w:rsid w:val="00EA4BA4"/>
    <w:rsid w:val="00EA509C"/>
    <w:rsid w:val="00EA509F"/>
    <w:rsid w:val="00EA5B23"/>
    <w:rsid w:val="00EA5B51"/>
    <w:rsid w:val="00EA5F1B"/>
    <w:rsid w:val="00EA60B1"/>
    <w:rsid w:val="00EA6450"/>
    <w:rsid w:val="00EA6593"/>
    <w:rsid w:val="00EA6E06"/>
    <w:rsid w:val="00EA791D"/>
    <w:rsid w:val="00EA7A67"/>
    <w:rsid w:val="00EA7F8B"/>
    <w:rsid w:val="00EB00B8"/>
    <w:rsid w:val="00EB09B5"/>
    <w:rsid w:val="00EB0BE7"/>
    <w:rsid w:val="00EB0DFC"/>
    <w:rsid w:val="00EB0E9D"/>
    <w:rsid w:val="00EB0FD3"/>
    <w:rsid w:val="00EB0FDE"/>
    <w:rsid w:val="00EB146A"/>
    <w:rsid w:val="00EB1DA9"/>
    <w:rsid w:val="00EB254A"/>
    <w:rsid w:val="00EB25C1"/>
    <w:rsid w:val="00EB288B"/>
    <w:rsid w:val="00EB2D30"/>
    <w:rsid w:val="00EB2EC8"/>
    <w:rsid w:val="00EB2F2F"/>
    <w:rsid w:val="00EB3074"/>
    <w:rsid w:val="00EB3151"/>
    <w:rsid w:val="00EB33AE"/>
    <w:rsid w:val="00EB3767"/>
    <w:rsid w:val="00EB3873"/>
    <w:rsid w:val="00EB3A49"/>
    <w:rsid w:val="00EB3EEE"/>
    <w:rsid w:val="00EB3F3C"/>
    <w:rsid w:val="00EB4020"/>
    <w:rsid w:val="00EB40AE"/>
    <w:rsid w:val="00EB4553"/>
    <w:rsid w:val="00EB47B7"/>
    <w:rsid w:val="00EB4898"/>
    <w:rsid w:val="00EB4976"/>
    <w:rsid w:val="00EB4B33"/>
    <w:rsid w:val="00EB4F55"/>
    <w:rsid w:val="00EB5041"/>
    <w:rsid w:val="00EB51C8"/>
    <w:rsid w:val="00EB5314"/>
    <w:rsid w:val="00EB58FB"/>
    <w:rsid w:val="00EB5A54"/>
    <w:rsid w:val="00EB5EAE"/>
    <w:rsid w:val="00EB6045"/>
    <w:rsid w:val="00EB6B0B"/>
    <w:rsid w:val="00EB6BB5"/>
    <w:rsid w:val="00EB6D8C"/>
    <w:rsid w:val="00EB7097"/>
    <w:rsid w:val="00EB74B8"/>
    <w:rsid w:val="00EB74F0"/>
    <w:rsid w:val="00EB758D"/>
    <w:rsid w:val="00EB7ED9"/>
    <w:rsid w:val="00EC05CE"/>
    <w:rsid w:val="00EC0A55"/>
    <w:rsid w:val="00EC0AD5"/>
    <w:rsid w:val="00EC0B1A"/>
    <w:rsid w:val="00EC0B85"/>
    <w:rsid w:val="00EC0CCD"/>
    <w:rsid w:val="00EC115C"/>
    <w:rsid w:val="00EC14C5"/>
    <w:rsid w:val="00EC150F"/>
    <w:rsid w:val="00EC183B"/>
    <w:rsid w:val="00EC1B99"/>
    <w:rsid w:val="00EC1C11"/>
    <w:rsid w:val="00EC1D89"/>
    <w:rsid w:val="00EC21C3"/>
    <w:rsid w:val="00EC2424"/>
    <w:rsid w:val="00EC28FB"/>
    <w:rsid w:val="00EC2D80"/>
    <w:rsid w:val="00EC3353"/>
    <w:rsid w:val="00EC3B7B"/>
    <w:rsid w:val="00EC3DD0"/>
    <w:rsid w:val="00EC3F88"/>
    <w:rsid w:val="00EC418B"/>
    <w:rsid w:val="00EC4A53"/>
    <w:rsid w:val="00EC5623"/>
    <w:rsid w:val="00EC56F9"/>
    <w:rsid w:val="00EC63CB"/>
    <w:rsid w:val="00EC68DC"/>
    <w:rsid w:val="00EC69C0"/>
    <w:rsid w:val="00EC6D56"/>
    <w:rsid w:val="00EC72F0"/>
    <w:rsid w:val="00EC749D"/>
    <w:rsid w:val="00EC76BA"/>
    <w:rsid w:val="00EC7CE6"/>
    <w:rsid w:val="00EC7FCC"/>
    <w:rsid w:val="00ED01BC"/>
    <w:rsid w:val="00ED0223"/>
    <w:rsid w:val="00ED0260"/>
    <w:rsid w:val="00ED03A5"/>
    <w:rsid w:val="00ED0A9E"/>
    <w:rsid w:val="00ED0C14"/>
    <w:rsid w:val="00ED0DC2"/>
    <w:rsid w:val="00ED12BE"/>
    <w:rsid w:val="00ED18DB"/>
    <w:rsid w:val="00ED1F3A"/>
    <w:rsid w:val="00ED2012"/>
    <w:rsid w:val="00ED24D4"/>
    <w:rsid w:val="00ED26A4"/>
    <w:rsid w:val="00ED2703"/>
    <w:rsid w:val="00ED2BE7"/>
    <w:rsid w:val="00ED2C52"/>
    <w:rsid w:val="00ED2EE8"/>
    <w:rsid w:val="00ED30CB"/>
    <w:rsid w:val="00ED31E9"/>
    <w:rsid w:val="00ED37AE"/>
    <w:rsid w:val="00ED39CB"/>
    <w:rsid w:val="00ED4342"/>
    <w:rsid w:val="00ED43DF"/>
    <w:rsid w:val="00ED462D"/>
    <w:rsid w:val="00ED49E3"/>
    <w:rsid w:val="00ED4AA4"/>
    <w:rsid w:val="00ED4B93"/>
    <w:rsid w:val="00ED4EB8"/>
    <w:rsid w:val="00ED5093"/>
    <w:rsid w:val="00ED51AA"/>
    <w:rsid w:val="00ED5392"/>
    <w:rsid w:val="00ED5737"/>
    <w:rsid w:val="00ED5743"/>
    <w:rsid w:val="00ED57C8"/>
    <w:rsid w:val="00ED677F"/>
    <w:rsid w:val="00ED7A68"/>
    <w:rsid w:val="00EE00C2"/>
    <w:rsid w:val="00EE025E"/>
    <w:rsid w:val="00EE0503"/>
    <w:rsid w:val="00EE051B"/>
    <w:rsid w:val="00EE05CD"/>
    <w:rsid w:val="00EE0612"/>
    <w:rsid w:val="00EE0826"/>
    <w:rsid w:val="00EE1120"/>
    <w:rsid w:val="00EE165D"/>
    <w:rsid w:val="00EE1749"/>
    <w:rsid w:val="00EE17C4"/>
    <w:rsid w:val="00EE1B0C"/>
    <w:rsid w:val="00EE1B1B"/>
    <w:rsid w:val="00EE1D71"/>
    <w:rsid w:val="00EE21E6"/>
    <w:rsid w:val="00EE2311"/>
    <w:rsid w:val="00EE2475"/>
    <w:rsid w:val="00EE273A"/>
    <w:rsid w:val="00EE2932"/>
    <w:rsid w:val="00EE2B43"/>
    <w:rsid w:val="00EE2E94"/>
    <w:rsid w:val="00EE2FD2"/>
    <w:rsid w:val="00EE3165"/>
    <w:rsid w:val="00EE3276"/>
    <w:rsid w:val="00EE32EB"/>
    <w:rsid w:val="00EE3428"/>
    <w:rsid w:val="00EE372E"/>
    <w:rsid w:val="00EE3A60"/>
    <w:rsid w:val="00EE3AA0"/>
    <w:rsid w:val="00EE3AF3"/>
    <w:rsid w:val="00EE3C1A"/>
    <w:rsid w:val="00EE3F19"/>
    <w:rsid w:val="00EE44A5"/>
    <w:rsid w:val="00EE482B"/>
    <w:rsid w:val="00EE48B5"/>
    <w:rsid w:val="00EE49BA"/>
    <w:rsid w:val="00EE4B8C"/>
    <w:rsid w:val="00EE4D37"/>
    <w:rsid w:val="00EE5120"/>
    <w:rsid w:val="00EE5208"/>
    <w:rsid w:val="00EE5255"/>
    <w:rsid w:val="00EE5637"/>
    <w:rsid w:val="00EE5A18"/>
    <w:rsid w:val="00EE5C70"/>
    <w:rsid w:val="00EE6152"/>
    <w:rsid w:val="00EE660D"/>
    <w:rsid w:val="00EE67B8"/>
    <w:rsid w:val="00EE6999"/>
    <w:rsid w:val="00EE6CC7"/>
    <w:rsid w:val="00EE7393"/>
    <w:rsid w:val="00EE7674"/>
    <w:rsid w:val="00EE7966"/>
    <w:rsid w:val="00EE7BBC"/>
    <w:rsid w:val="00EE7FAA"/>
    <w:rsid w:val="00EF0083"/>
    <w:rsid w:val="00EF04F9"/>
    <w:rsid w:val="00EF199A"/>
    <w:rsid w:val="00EF1A17"/>
    <w:rsid w:val="00EF1DA6"/>
    <w:rsid w:val="00EF1E41"/>
    <w:rsid w:val="00EF1F0D"/>
    <w:rsid w:val="00EF22BA"/>
    <w:rsid w:val="00EF23D6"/>
    <w:rsid w:val="00EF242B"/>
    <w:rsid w:val="00EF282E"/>
    <w:rsid w:val="00EF2920"/>
    <w:rsid w:val="00EF3019"/>
    <w:rsid w:val="00EF31D1"/>
    <w:rsid w:val="00EF360B"/>
    <w:rsid w:val="00EF392E"/>
    <w:rsid w:val="00EF3A73"/>
    <w:rsid w:val="00EF3F4E"/>
    <w:rsid w:val="00EF4030"/>
    <w:rsid w:val="00EF4113"/>
    <w:rsid w:val="00EF44BF"/>
    <w:rsid w:val="00EF44F0"/>
    <w:rsid w:val="00EF4829"/>
    <w:rsid w:val="00EF4861"/>
    <w:rsid w:val="00EF493E"/>
    <w:rsid w:val="00EF4AED"/>
    <w:rsid w:val="00EF5236"/>
    <w:rsid w:val="00EF547A"/>
    <w:rsid w:val="00EF5B27"/>
    <w:rsid w:val="00EF5B2F"/>
    <w:rsid w:val="00EF5B57"/>
    <w:rsid w:val="00EF64F8"/>
    <w:rsid w:val="00EF6C8B"/>
    <w:rsid w:val="00EF7037"/>
    <w:rsid w:val="00EF7284"/>
    <w:rsid w:val="00EF7429"/>
    <w:rsid w:val="00EF74AE"/>
    <w:rsid w:val="00EF7642"/>
    <w:rsid w:val="00EF79C9"/>
    <w:rsid w:val="00EF7D1F"/>
    <w:rsid w:val="00F00015"/>
    <w:rsid w:val="00F0024B"/>
    <w:rsid w:val="00F00DCD"/>
    <w:rsid w:val="00F01442"/>
    <w:rsid w:val="00F014E7"/>
    <w:rsid w:val="00F018ED"/>
    <w:rsid w:val="00F01BFB"/>
    <w:rsid w:val="00F02141"/>
    <w:rsid w:val="00F02965"/>
    <w:rsid w:val="00F02A3B"/>
    <w:rsid w:val="00F02CC6"/>
    <w:rsid w:val="00F02DE6"/>
    <w:rsid w:val="00F03339"/>
    <w:rsid w:val="00F03CEF"/>
    <w:rsid w:val="00F03DD4"/>
    <w:rsid w:val="00F0404E"/>
    <w:rsid w:val="00F040B5"/>
    <w:rsid w:val="00F04143"/>
    <w:rsid w:val="00F044D4"/>
    <w:rsid w:val="00F0482E"/>
    <w:rsid w:val="00F04C9F"/>
    <w:rsid w:val="00F05002"/>
    <w:rsid w:val="00F05081"/>
    <w:rsid w:val="00F05246"/>
    <w:rsid w:val="00F052B8"/>
    <w:rsid w:val="00F0541B"/>
    <w:rsid w:val="00F054A3"/>
    <w:rsid w:val="00F05523"/>
    <w:rsid w:val="00F05B4C"/>
    <w:rsid w:val="00F05F13"/>
    <w:rsid w:val="00F06055"/>
    <w:rsid w:val="00F060EC"/>
    <w:rsid w:val="00F06361"/>
    <w:rsid w:val="00F064E7"/>
    <w:rsid w:val="00F067C0"/>
    <w:rsid w:val="00F06875"/>
    <w:rsid w:val="00F068FF"/>
    <w:rsid w:val="00F06AB9"/>
    <w:rsid w:val="00F06AC3"/>
    <w:rsid w:val="00F06CC3"/>
    <w:rsid w:val="00F06CE0"/>
    <w:rsid w:val="00F06E51"/>
    <w:rsid w:val="00F06EB9"/>
    <w:rsid w:val="00F07412"/>
    <w:rsid w:val="00F07413"/>
    <w:rsid w:val="00F07483"/>
    <w:rsid w:val="00F07615"/>
    <w:rsid w:val="00F07A6B"/>
    <w:rsid w:val="00F07E58"/>
    <w:rsid w:val="00F10112"/>
    <w:rsid w:val="00F1041B"/>
    <w:rsid w:val="00F106C2"/>
    <w:rsid w:val="00F10739"/>
    <w:rsid w:val="00F10896"/>
    <w:rsid w:val="00F11038"/>
    <w:rsid w:val="00F122C7"/>
    <w:rsid w:val="00F122F3"/>
    <w:rsid w:val="00F124CA"/>
    <w:rsid w:val="00F12861"/>
    <w:rsid w:val="00F12939"/>
    <w:rsid w:val="00F12BD4"/>
    <w:rsid w:val="00F12FC7"/>
    <w:rsid w:val="00F1313E"/>
    <w:rsid w:val="00F137B9"/>
    <w:rsid w:val="00F13911"/>
    <w:rsid w:val="00F1391C"/>
    <w:rsid w:val="00F13B72"/>
    <w:rsid w:val="00F13C85"/>
    <w:rsid w:val="00F14080"/>
    <w:rsid w:val="00F14379"/>
    <w:rsid w:val="00F151B5"/>
    <w:rsid w:val="00F15250"/>
    <w:rsid w:val="00F154EA"/>
    <w:rsid w:val="00F156AA"/>
    <w:rsid w:val="00F158AF"/>
    <w:rsid w:val="00F15EE6"/>
    <w:rsid w:val="00F1687D"/>
    <w:rsid w:val="00F16965"/>
    <w:rsid w:val="00F16976"/>
    <w:rsid w:val="00F16990"/>
    <w:rsid w:val="00F16EB2"/>
    <w:rsid w:val="00F1732F"/>
    <w:rsid w:val="00F1744C"/>
    <w:rsid w:val="00F17452"/>
    <w:rsid w:val="00F17967"/>
    <w:rsid w:val="00F17AE1"/>
    <w:rsid w:val="00F17DAF"/>
    <w:rsid w:val="00F17DC9"/>
    <w:rsid w:val="00F20039"/>
    <w:rsid w:val="00F20425"/>
    <w:rsid w:val="00F205B8"/>
    <w:rsid w:val="00F207A1"/>
    <w:rsid w:val="00F20D1A"/>
    <w:rsid w:val="00F20E46"/>
    <w:rsid w:val="00F210C0"/>
    <w:rsid w:val="00F2116B"/>
    <w:rsid w:val="00F21329"/>
    <w:rsid w:val="00F216C2"/>
    <w:rsid w:val="00F21B79"/>
    <w:rsid w:val="00F21BA6"/>
    <w:rsid w:val="00F21D7B"/>
    <w:rsid w:val="00F220FA"/>
    <w:rsid w:val="00F2220D"/>
    <w:rsid w:val="00F2275D"/>
    <w:rsid w:val="00F227B6"/>
    <w:rsid w:val="00F22E86"/>
    <w:rsid w:val="00F22FAD"/>
    <w:rsid w:val="00F23392"/>
    <w:rsid w:val="00F2346A"/>
    <w:rsid w:val="00F236B0"/>
    <w:rsid w:val="00F24188"/>
    <w:rsid w:val="00F241BC"/>
    <w:rsid w:val="00F244B2"/>
    <w:rsid w:val="00F2468D"/>
    <w:rsid w:val="00F2498E"/>
    <w:rsid w:val="00F24B51"/>
    <w:rsid w:val="00F24C9D"/>
    <w:rsid w:val="00F25290"/>
    <w:rsid w:val="00F256C6"/>
    <w:rsid w:val="00F25DB9"/>
    <w:rsid w:val="00F25F06"/>
    <w:rsid w:val="00F25F45"/>
    <w:rsid w:val="00F25F90"/>
    <w:rsid w:val="00F2621C"/>
    <w:rsid w:val="00F2632A"/>
    <w:rsid w:val="00F2638F"/>
    <w:rsid w:val="00F263E1"/>
    <w:rsid w:val="00F264F7"/>
    <w:rsid w:val="00F26642"/>
    <w:rsid w:val="00F266BE"/>
    <w:rsid w:val="00F26F96"/>
    <w:rsid w:val="00F27071"/>
    <w:rsid w:val="00F27731"/>
    <w:rsid w:val="00F2788A"/>
    <w:rsid w:val="00F27B0F"/>
    <w:rsid w:val="00F27E85"/>
    <w:rsid w:val="00F27F27"/>
    <w:rsid w:val="00F27FC7"/>
    <w:rsid w:val="00F3004A"/>
    <w:rsid w:val="00F302E7"/>
    <w:rsid w:val="00F3078A"/>
    <w:rsid w:val="00F30C99"/>
    <w:rsid w:val="00F30E4F"/>
    <w:rsid w:val="00F30F5C"/>
    <w:rsid w:val="00F310BF"/>
    <w:rsid w:val="00F314D4"/>
    <w:rsid w:val="00F315D9"/>
    <w:rsid w:val="00F318B5"/>
    <w:rsid w:val="00F31A2D"/>
    <w:rsid w:val="00F31BFD"/>
    <w:rsid w:val="00F31F19"/>
    <w:rsid w:val="00F32163"/>
    <w:rsid w:val="00F32A8A"/>
    <w:rsid w:val="00F32AF6"/>
    <w:rsid w:val="00F32E9B"/>
    <w:rsid w:val="00F3357F"/>
    <w:rsid w:val="00F3378E"/>
    <w:rsid w:val="00F33B35"/>
    <w:rsid w:val="00F34029"/>
    <w:rsid w:val="00F3402B"/>
    <w:rsid w:val="00F34665"/>
    <w:rsid w:val="00F3475D"/>
    <w:rsid w:val="00F34981"/>
    <w:rsid w:val="00F35110"/>
    <w:rsid w:val="00F35519"/>
    <w:rsid w:val="00F357C3"/>
    <w:rsid w:val="00F359D1"/>
    <w:rsid w:val="00F36553"/>
    <w:rsid w:val="00F366FA"/>
    <w:rsid w:val="00F36B55"/>
    <w:rsid w:val="00F36E60"/>
    <w:rsid w:val="00F37686"/>
    <w:rsid w:val="00F37871"/>
    <w:rsid w:val="00F37AC9"/>
    <w:rsid w:val="00F40616"/>
    <w:rsid w:val="00F40C97"/>
    <w:rsid w:val="00F41188"/>
    <w:rsid w:val="00F41499"/>
    <w:rsid w:val="00F41677"/>
    <w:rsid w:val="00F4168A"/>
    <w:rsid w:val="00F41CDA"/>
    <w:rsid w:val="00F41D12"/>
    <w:rsid w:val="00F41D76"/>
    <w:rsid w:val="00F41D81"/>
    <w:rsid w:val="00F420B9"/>
    <w:rsid w:val="00F4235C"/>
    <w:rsid w:val="00F426FF"/>
    <w:rsid w:val="00F42AFF"/>
    <w:rsid w:val="00F42EE5"/>
    <w:rsid w:val="00F43166"/>
    <w:rsid w:val="00F436F5"/>
    <w:rsid w:val="00F437FF"/>
    <w:rsid w:val="00F43AC3"/>
    <w:rsid w:val="00F43B39"/>
    <w:rsid w:val="00F43B7B"/>
    <w:rsid w:val="00F43B93"/>
    <w:rsid w:val="00F43E8D"/>
    <w:rsid w:val="00F43F86"/>
    <w:rsid w:val="00F44344"/>
    <w:rsid w:val="00F448BA"/>
    <w:rsid w:val="00F449F0"/>
    <w:rsid w:val="00F44D94"/>
    <w:rsid w:val="00F44EBD"/>
    <w:rsid w:val="00F451FC"/>
    <w:rsid w:val="00F45451"/>
    <w:rsid w:val="00F45567"/>
    <w:rsid w:val="00F4556E"/>
    <w:rsid w:val="00F45591"/>
    <w:rsid w:val="00F455A4"/>
    <w:rsid w:val="00F4587F"/>
    <w:rsid w:val="00F4599A"/>
    <w:rsid w:val="00F45AC7"/>
    <w:rsid w:val="00F45D01"/>
    <w:rsid w:val="00F46208"/>
    <w:rsid w:val="00F468D9"/>
    <w:rsid w:val="00F46E66"/>
    <w:rsid w:val="00F47351"/>
    <w:rsid w:val="00F475A7"/>
    <w:rsid w:val="00F4799E"/>
    <w:rsid w:val="00F479C0"/>
    <w:rsid w:val="00F47B93"/>
    <w:rsid w:val="00F47D76"/>
    <w:rsid w:val="00F47FE0"/>
    <w:rsid w:val="00F50447"/>
    <w:rsid w:val="00F504D9"/>
    <w:rsid w:val="00F507AC"/>
    <w:rsid w:val="00F507B1"/>
    <w:rsid w:val="00F50826"/>
    <w:rsid w:val="00F509B2"/>
    <w:rsid w:val="00F510C5"/>
    <w:rsid w:val="00F51291"/>
    <w:rsid w:val="00F51399"/>
    <w:rsid w:val="00F516CB"/>
    <w:rsid w:val="00F51943"/>
    <w:rsid w:val="00F51DF4"/>
    <w:rsid w:val="00F5202B"/>
    <w:rsid w:val="00F52226"/>
    <w:rsid w:val="00F5247C"/>
    <w:rsid w:val="00F52917"/>
    <w:rsid w:val="00F52BB1"/>
    <w:rsid w:val="00F52BD9"/>
    <w:rsid w:val="00F52D7D"/>
    <w:rsid w:val="00F5321B"/>
    <w:rsid w:val="00F532DC"/>
    <w:rsid w:val="00F538AF"/>
    <w:rsid w:val="00F53B75"/>
    <w:rsid w:val="00F53C84"/>
    <w:rsid w:val="00F5400D"/>
    <w:rsid w:val="00F543EA"/>
    <w:rsid w:val="00F54556"/>
    <w:rsid w:val="00F545CF"/>
    <w:rsid w:val="00F547BB"/>
    <w:rsid w:val="00F551AD"/>
    <w:rsid w:val="00F55254"/>
    <w:rsid w:val="00F55B68"/>
    <w:rsid w:val="00F55BBF"/>
    <w:rsid w:val="00F5620A"/>
    <w:rsid w:val="00F563C2"/>
    <w:rsid w:val="00F56480"/>
    <w:rsid w:val="00F564C8"/>
    <w:rsid w:val="00F56617"/>
    <w:rsid w:val="00F566CD"/>
    <w:rsid w:val="00F566E2"/>
    <w:rsid w:val="00F568FF"/>
    <w:rsid w:val="00F56906"/>
    <w:rsid w:val="00F56D44"/>
    <w:rsid w:val="00F56DC7"/>
    <w:rsid w:val="00F56FA7"/>
    <w:rsid w:val="00F57254"/>
    <w:rsid w:val="00F575CC"/>
    <w:rsid w:val="00F57706"/>
    <w:rsid w:val="00F57E27"/>
    <w:rsid w:val="00F57FF5"/>
    <w:rsid w:val="00F602E6"/>
    <w:rsid w:val="00F6041D"/>
    <w:rsid w:val="00F60683"/>
    <w:rsid w:val="00F6099F"/>
    <w:rsid w:val="00F60C88"/>
    <w:rsid w:val="00F612B9"/>
    <w:rsid w:val="00F616C4"/>
    <w:rsid w:val="00F619E6"/>
    <w:rsid w:val="00F62314"/>
    <w:rsid w:val="00F62396"/>
    <w:rsid w:val="00F62CF9"/>
    <w:rsid w:val="00F62D16"/>
    <w:rsid w:val="00F62DBD"/>
    <w:rsid w:val="00F63545"/>
    <w:rsid w:val="00F63757"/>
    <w:rsid w:val="00F63B89"/>
    <w:rsid w:val="00F64676"/>
    <w:rsid w:val="00F64854"/>
    <w:rsid w:val="00F648E0"/>
    <w:rsid w:val="00F64AD4"/>
    <w:rsid w:val="00F64CE9"/>
    <w:rsid w:val="00F65117"/>
    <w:rsid w:val="00F6517D"/>
    <w:rsid w:val="00F655E2"/>
    <w:rsid w:val="00F65FAF"/>
    <w:rsid w:val="00F660C5"/>
    <w:rsid w:val="00F662D2"/>
    <w:rsid w:val="00F663D4"/>
    <w:rsid w:val="00F6681A"/>
    <w:rsid w:val="00F6694D"/>
    <w:rsid w:val="00F66CCB"/>
    <w:rsid w:val="00F66E44"/>
    <w:rsid w:val="00F6721B"/>
    <w:rsid w:val="00F6737C"/>
    <w:rsid w:val="00F674DA"/>
    <w:rsid w:val="00F67A05"/>
    <w:rsid w:val="00F67EF4"/>
    <w:rsid w:val="00F7008E"/>
    <w:rsid w:val="00F703DF"/>
    <w:rsid w:val="00F703EC"/>
    <w:rsid w:val="00F70581"/>
    <w:rsid w:val="00F70596"/>
    <w:rsid w:val="00F709C4"/>
    <w:rsid w:val="00F71424"/>
    <w:rsid w:val="00F71735"/>
    <w:rsid w:val="00F71980"/>
    <w:rsid w:val="00F71B38"/>
    <w:rsid w:val="00F72D93"/>
    <w:rsid w:val="00F739D4"/>
    <w:rsid w:val="00F73A04"/>
    <w:rsid w:val="00F73D7D"/>
    <w:rsid w:val="00F73EC5"/>
    <w:rsid w:val="00F73FFB"/>
    <w:rsid w:val="00F74411"/>
    <w:rsid w:val="00F7452A"/>
    <w:rsid w:val="00F7476E"/>
    <w:rsid w:val="00F74F4B"/>
    <w:rsid w:val="00F74F97"/>
    <w:rsid w:val="00F7513A"/>
    <w:rsid w:val="00F75344"/>
    <w:rsid w:val="00F756A6"/>
    <w:rsid w:val="00F7586C"/>
    <w:rsid w:val="00F75CC4"/>
    <w:rsid w:val="00F75FA3"/>
    <w:rsid w:val="00F76426"/>
    <w:rsid w:val="00F7661A"/>
    <w:rsid w:val="00F767C8"/>
    <w:rsid w:val="00F76A1A"/>
    <w:rsid w:val="00F76BAD"/>
    <w:rsid w:val="00F76C95"/>
    <w:rsid w:val="00F76D77"/>
    <w:rsid w:val="00F76D98"/>
    <w:rsid w:val="00F77576"/>
    <w:rsid w:val="00F77A6D"/>
    <w:rsid w:val="00F80008"/>
    <w:rsid w:val="00F8025C"/>
    <w:rsid w:val="00F802E1"/>
    <w:rsid w:val="00F8076A"/>
    <w:rsid w:val="00F807A1"/>
    <w:rsid w:val="00F808B4"/>
    <w:rsid w:val="00F80A01"/>
    <w:rsid w:val="00F80B8E"/>
    <w:rsid w:val="00F80BF0"/>
    <w:rsid w:val="00F80D2A"/>
    <w:rsid w:val="00F81113"/>
    <w:rsid w:val="00F81296"/>
    <w:rsid w:val="00F81834"/>
    <w:rsid w:val="00F82235"/>
    <w:rsid w:val="00F82249"/>
    <w:rsid w:val="00F824BB"/>
    <w:rsid w:val="00F826F3"/>
    <w:rsid w:val="00F82786"/>
    <w:rsid w:val="00F8298B"/>
    <w:rsid w:val="00F82D01"/>
    <w:rsid w:val="00F83012"/>
    <w:rsid w:val="00F83040"/>
    <w:rsid w:val="00F837F1"/>
    <w:rsid w:val="00F83B5C"/>
    <w:rsid w:val="00F83DBB"/>
    <w:rsid w:val="00F83DE2"/>
    <w:rsid w:val="00F84190"/>
    <w:rsid w:val="00F842EC"/>
    <w:rsid w:val="00F844AD"/>
    <w:rsid w:val="00F84C14"/>
    <w:rsid w:val="00F84C83"/>
    <w:rsid w:val="00F84D4F"/>
    <w:rsid w:val="00F850AE"/>
    <w:rsid w:val="00F85500"/>
    <w:rsid w:val="00F85626"/>
    <w:rsid w:val="00F85762"/>
    <w:rsid w:val="00F8605F"/>
    <w:rsid w:val="00F86108"/>
    <w:rsid w:val="00F863B0"/>
    <w:rsid w:val="00F86594"/>
    <w:rsid w:val="00F8673D"/>
    <w:rsid w:val="00F86E3A"/>
    <w:rsid w:val="00F86FE8"/>
    <w:rsid w:val="00F87482"/>
    <w:rsid w:val="00F877F0"/>
    <w:rsid w:val="00F87A49"/>
    <w:rsid w:val="00F87C60"/>
    <w:rsid w:val="00F87D62"/>
    <w:rsid w:val="00F900E4"/>
    <w:rsid w:val="00F90133"/>
    <w:rsid w:val="00F90135"/>
    <w:rsid w:val="00F90D16"/>
    <w:rsid w:val="00F90E91"/>
    <w:rsid w:val="00F910DA"/>
    <w:rsid w:val="00F91881"/>
    <w:rsid w:val="00F91B49"/>
    <w:rsid w:val="00F921B1"/>
    <w:rsid w:val="00F92296"/>
    <w:rsid w:val="00F929A5"/>
    <w:rsid w:val="00F92B1A"/>
    <w:rsid w:val="00F92D8F"/>
    <w:rsid w:val="00F930A6"/>
    <w:rsid w:val="00F93426"/>
    <w:rsid w:val="00F93783"/>
    <w:rsid w:val="00F93792"/>
    <w:rsid w:val="00F93842"/>
    <w:rsid w:val="00F938F7"/>
    <w:rsid w:val="00F93F5C"/>
    <w:rsid w:val="00F94657"/>
    <w:rsid w:val="00F948FA"/>
    <w:rsid w:val="00F94927"/>
    <w:rsid w:val="00F94BC2"/>
    <w:rsid w:val="00F94CC1"/>
    <w:rsid w:val="00F94E00"/>
    <w:rsid w:val="00F94E8C"/>
    <w:rsid w:val="00F9505E"/>
    <w:rsid w:val="00F95487"/>
    <w:rsid w:val="00F95790"/>
    <w:rsid w:val="00F957C1"/>
    <w:rsid w:val="00F95B10"/>
    <w:rsid w:val="00F95CCC"/>
    <w:rsid w:val="00F95D8F"/>
    <w:rsid w:val="00F96381"/>
    <w:rsid w:val="00F9679B"/>
    <w:rsid w:val="00F96DD6"/>
    <w:rsid w:val="00F96E5B"/>
    <w:rsid w:val="00F96E5C"/>
    <w:rsid w:val="00F97134"/>
    <w:rsid w:val="00F975C3"/>
    <w:rsid w:val="00F97C16"/>
    <w:rsid w:val="00F97E5E"/>
    <w:rsid w:val="00FA020B"/>
    <w:rsid w:val="00FA0450"/>
    <w:rsid w:val="00FA046B"/>
    <w:rsid w:val="00FA07EE"/>
    <w:rsid w:val="00FA097C"/>
    <w:rsid w:val="00FA0BED"/>
    <w:rsid w:val="00FA0C41"/>
    <w:rsid w:val="00FA0E9A"/>
    <w:rsid w:val="00FA0F51"/>
    <w:rsid w:val="00FA104B"/>
    <w:rsid w:val="00FA121C"/>
    <w:rsid w:val="00FA12BE"/>
    <w:rsid w:val="00FA181F"/>
    <w:rsid w:val="00FA24FF"/>
    <w:rsid w:val="00FA30CD"/>
    <w:rsid w:val="00FA34A2"/>
    <w:rsid w:val="00FA3511"/>
    <w:rsid w:val="00FA3539"/>
    <w:rsid w:val="00FA3808"/>
    <w:rsid w:val="00FA39A0"/>
    <w:rsid w:val="00FA3FBB"/>
    <w:rsid w:val="00FA40BD"/>
    <w:rsid w:val="00FA470B"/>
    <w:rsid w:val="00FA504B"/>
    <w:rsid w:val="00FA52DA"/>
    <w:rsid w:val="00FA5513"/>
    <w:rsid w:val="00FA55A1"/>
    <w:rsid w:val="00FA5C64"/>
    <w:rsid w:val="00FA5CF3"/>
    <w:rsid w:val="00FA5F24"/>
    <w:rsid w:val="00FA5F8D"/>
    <w:rsid w:val="00FA6071"/>
    <w:rsid w:val="00FA6157"/>
    <w:rsid w:val="00FA643C"/>
    <w:rsid w:val="00FA649E"/>
    <w:rsid w:val="00FA658B"/>
    <w:rsid w:val="00FA65A8"/>
    <w:rsid w:val="00FA7179"/>
    <w:rsid w:val="00FA75E9"/>
    <w:rsid w:val="00FA7E37"/>
    <w:rsid w:val="00FB0417"/>
    <w:rsid w:val="00FB0745"/>
    <w:rsid w:val="00FB0BBF"/>
    <w:rsid w:val="00FB0CC9"/>
    <w:rsid w:val="00FB0E1C"/>
    <w:rsid w:val="00FB117C"/>
    <w:rsid w:val="00FB2B74"/>
    <w:rsid w:val="00FB2BCA"/>
    <w:rsid w:val="00FB2BEA"/>
    <w:rsid w:val="00FB347B"/>
    <w:rsid w:val="00FB4039"/>
    <w:rsid w:val="00FB4687"/>
    <w:rsid w:val="00FB4D19"/>
    <w:rsid w:val="00FB4E63"/>
    <w:rsid w:val="00FB52D9"/>
    <w:rsid w:val="00FB5341"/>
    <w:rsid w:val="00FB5C0D"/>
    <w:rsid w:val="00FB64DE"/>
    <w:rsid w:val="00FB6508"/>
    <w:rsid w:val="00FB654C"/>
    <w:rsid w:val="00FB662E"/>
    <w:rsid w:val="00FB69C6"/>
    <w:rsid w:val="00FB6BDA"/>
    <w:rsid w:val="00FB6E5B"/>
    <w:rsid w:val="00FB7013"/>
    <w:rsid w:val="00FB7F52"/>
    <w:rsid w:val="00FC08B2"/>
    <w:rsid w:val="00FC0AEA"/>
    <w:rsid w:val="00FC0E53"/>
    <w:rsid w:val="00FC1111"/>
    <w:rsid w:val="00FC129B"/>
    <w:rsid w:val="00FC137F"/>
    <w:rsid w:val="00FC157C"/>
    <w:rsid w:val="00FC15C2"/>
    <w:rsid w:val="00FC1720"/>
    <w:rsid w:val="00FC17A9"/>
    <w:rsid w:val="00FC17D1"/>
    <w:rsid w:val="00FC181E"/>
    <w:rsid w:val="00FC187F"/>
    <w:rsid w:val="00FC1912"/>
    <w:rsid w:val="00FC1B14"/>
    <w:rsid w:val="00FC1B34"/>
    <w:rsid w:val="00FC1B35"/>
    <w:rsid w:val="00FC1B3D"/>
    <w:rsid w:val="00FC1BCC"/>
    <w:rsid w:val="00FC1DD0"/>
    <w:rsid w:val="00FC23E4"/>
    <w:rsid w:val="00FC26AC"/>
    <w:rsid w:val="00FC2A07"/>
    <w:rsid w:val="00FC2FC2"/>
    <w:rsid w:val="00FC3FB6"/>
    <w:rsid w:val="00FC40C8"/>
    <w:rsid w:val="00FC418B"/>
    <w:rsid w:val="00FC42F1"/>
    <w:rsid w:val="00FC4379"/>
    <w:rsid w:val="00FC4AC5"/>
    <w:rsid w:val="00FC4AD4"/>
    <w:rsid w:val="00FC4BA9"/>
    <w:rsid w:val="00FC5255"/>
    <w:rsid w:val="00FC5B39"/>
    <w:rsid w:val="00FC5DD0"/>
    <w:rsid w:val="00FC5E0C"/>
    <w:rsid w:val="00FC6020"/>
    <w:rsid w:val="00FC6066"/>
    <w:rsid w:val="00FC621F"/>
    <w:rsid w:val="00FC63EA"/>
    <w:rsid w:val="00FC6835"/>
    <w:rsid w:val="00FC697A"/>
    <w:rsid w:val="00FC6DA0"/>
    <w:rsid w:val="00FC72ED"/>
    <w:rsid w:val="00FC76FC"/>
    <w:rsid w:val="00FC776E"/>
    <w:rsid w:val="00FC77AD"/>
    <w:rsid w:val="00FC785E"/>
    <w:rsid w:val="00FD0135"/>
    <w:rsid w:val="00FD042C"/>
    <w:rsid w:val="00FD051E"/>
    <w:rsid w:val="00FD06B9"/>
    <w:rsid w:val="00FD06BD"/>
    <w:rsid w:val="00FD0720"/>
    <w:rsid w:val="00FD0CD4"/>
    <w:rsid w:val="00FD0F32"/>
    <w:rsid w:val="00FD1E73"/>
    <w:rsid w:val="00FD2363"/>
    <w:rsid w:val="00FD24BD"/>
    <w:rsid w:val="00FD28C8"/>
    <w:rsid w:val="00FD2E79"/>
    <w:rsid w:val="00FD2E9D"/>
    <w:rsid w:val="00FD2FFF"/>
    <w:rsid w:val="00FD32DF"/>
    <w:rsid w:val="00FD331B"/>
    <w:rsid w:val="00FD3363"/>
    <w:rsid w:val="00FD355F"/>
    <w:rsid w:val="00FD35CD"/>
    <w:rsid w:val="00FD36DE"/>
    <w:rsid w:val="00FD3828"/>
    <w:rsid w:val="00FD395D"/>
    <w:rsid w:val="00FD3BEA"/>
    <w:rsid w:val="00FD3CAA"/>
    <w:rsid w:val="00FD3F1D"/>
    <w:rsid w:val="00FD44CB"/>
    <w:rsid w:val="00FD44FA"/>
    <w:rsid w:val="00FD4660"/>
    <w:rsid w:val="00FD4741"/>
    <w:rsid w:val="00FD4C9A"/>
    <w:rsid w:val="00FD5167"/>
    <w:rsid w:val="00FD5811"/>
    <w:rsid w:val="00FD5940"/>
    <w:rsid w:val="00FD5B95"/>
    <w:rsid w:val="00FD5C0A"/>
    <w:rsid w:val="00FD5C0F"/>
    <w:rsid w:val="00FD5CD8"/>
    <w:rsid w:val="00FD5E0C"/>
    <w:rsid w:val="00FD6137"/>
    <w:rsid w:val="00FD6164"/>
    <w:rsid w:val="00FD68A4"/>
    <w:rsid w:val="00FD6963"/>
    <w:rsid w:val="00FD6A34"/>
    <w:rsid w:val="00FD7344"/>
    <w:rsid w:val="00FD748A"/>
    <w:rsid w:val="00FD764F"/>
    <w:rsid w:val="00FD76BD"/>
    <w:rsid w:val="00FD7B59"/>
    <w:rsid w:val="00FD7DA8"/>
    <w:rsid w:val="00FD7EEF"/>
    <w:rsid w:val="00FD7FD9"/>
    <w:rsid w:val="00FE01B3"/>
    <w:rsid w:val="00FE095B"/>
    <w:rsid w:val="00FE09F9"/>
    <w:rsid w:val="00FE136C"/>
    <w:rsid w:val="00FE1478"/>
    <w:rsid w:val="00FE1896"/>
    <w:rsid w:val="00FE19FD"/>
    <w:rsid w:val="00FE1DCE"/>
    <w:rsid w:val="00FE2041"/>
    <w:rsid w:val="00FE21EC"/>
    <w:rsid w:val="00FE23BD"/>
    <w:rsid w:val="00FE26AF"/>
    <w:rsid w:val="00FE2C02"/>
    <w:rsid w:val="00FE2D65"/>
    <w:rsid w:val="00FE3A51"/>
    <w:rsid w:val="00FE3C5D"/>
    <w:rsid w:val="00FE3CEE"/>
    <w:rsid w:val="00FE3D65"/>
    <w:rsid w:val="00FE3D93"/>
    <w:rsid w:val="00FE4009"/>
    <w:rsid w:val="00FE45CC"/>
    <w:rsid w:val="00FE47A1"/>
    <w:rsid w:val="00FE5278"/>
    <w:rsid w:val="00FE55EC"/>
    <w:rsid w:val="00FE56F1"/>
    <w:rsid w:val="00FE5763"/>
    <w:rsid w:val="00FE5E78"/>
    <w:rsid w:val="00FE5ED1"/>
    <w:rsid w:val="00FE6034"/>
    <w:rsid w:val="00FE6359"/>
    <w:rsid w:val="00FE6AAE"/>
    <w:rsid w:val="00FE6CC1"/>
    <w:rsid w:val="00FE6D38"/>
    <w:rsid w:val="00FE6F77"/>
    <w:rsid w:val="00FE7325"/>
    <w:rsid w:val="00FE739E"/>
    <w:rsid w:val="00FE787F"/>
    <w:rsid w:val="00FE7D1A"/>
    <w:rsid w:val="00FE7DCB"/>
    <w:rsid w:val="00FE7F55"/>
    <w:rsid w:val="00FF031A"/>
    <w:rsid w:val="00FF077B"/>
    <w:rsid w:val="00FF0939"/>
    <w:rsid w:val="00FF11EB"/>
    <w:rsid w:val="00FF180E"/>
    <w:rsid w:val="00FF1B1B"/>
    <w:rsid w:val="00FF1C84"/>
    <w:rsid w:val="00FF2371"/>
    <w:rsid w:val="00FF23D7"/>
    <w:rsid w:val="00FF2737"/>
    <w:rsid w:val="00FF27A1"/>
    <w:rsid w:val="00FF2ABE"/>
    <w:rsid w:val="00FF2B86"/>
    <w:rsid w:val="00FF2BC4"/>
    <w:rsid w:val="00FF2FC3"/>
    <w:rsid w:val="00FF33F9"/>
    <w:rsid w:val="00FF4309"/>
    <w:rsid w:val="00FF463E"/>
    <w:rsid w:val="00FF500D"/>
    <w:rsid w:val="00FF5AC5"/>
    <w:rsid w:val="00FF5ADD"/>
    <w:rsid w:val="00FF5D09"/>
    <w:rsid w:val="00FF5D4B"/>
    <w:rsid w:val="00FF5FCB"/>
    <w:rsid w:val="00FF60D7"/>
    <w:rsid w:val="00FF6C28"/>
    <w:rsid w:val="00FF732D"/>
    <w:rsid w:val="00FF7CD6"/>
    <w:rsid w:val="00FF7E5C"/>
    <w:rsid w:val="00FF7E6C"/>
    <w:rsid w:val="00FF7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AAB76"/>
  <w15:chartTrackingRefBased/>
  <w15:docId w15:val="{2EA1A224-0511-4B85-9398-89DB1673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2073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06B8"/>
    <w:rPr>
      <w:color w:val="0563C1" w:themeColor="hyperlink"/>
      <w:u w:val="single"/>
    </w:rPr>
  </w:style>
  <w:style w:type="character" w:styleId="FollowedHyperlink">
    <w:name w:val="FollowedHyperlink"/>
    <w:basedOn w:val="DefaultParagraphFont"/>
    <w:uiPriority w:val="99"/>
    <w:semiHidden/>
    <w:unhideWhenUsed/>
    <w:rsid w:val="00B75386"/>
    <w:rPr>
      <w:color w:val="954F72" w:themeColor="followedHyperlink"/>
      <w:u w:val="single"/>
    </w:rPr>
  </w:style>
  <w:style w:type="character" w:customStyle="1" w:styleId="figurelink">
    <w:name w:val="figurelink"/>
    <w:basedOn w:val="DefaultParagraphFont"/>
    <w:rsid w:val="00DA1D43"/>
  </w:style>
  <w:style w:type="paragraph" w:styleId="ListParagraph">
    <w:name w:val="List Paragraph"/>
    <w:basedOn w:val="Normal"/>
    <w:uiPriority w:val="34"/>
    <w:qFormat/>
    <w:rsid w:val="001F7FAB"/>
    <w:pPr>
      <w:ind w:left="720"/>
      <w:contextualSpacing/>
    </w:pPr>
  </w:style>
  <w:style w:type="paragraph" w:styleId="BalloonText">
    <w:name w:val="Balloon Text"/>
    <w:basedOn w:val="Normal"/>
    <w:link w:val="BalloonTextChar"/>
    <w:uiPriority w:val="99"/>
    <w:semiHidden/>
    <w:unhideWhenUsed/>
    <w:rsid w:val="00FF33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3F9"/>
    <w:rPr>
      <w:rFonts w:ascii="Segoe UI" w:hAnsi="Segoe UI" w:cs="Segoe UI"/>
      <w:sz w:val="18"/>
      <w:szCs w:val="18"/>
    </w:rPr>
  </w:style>
  <w:style w:type="character" w:customStyle="1" w:styleId="text">
    <w:name w:val="text"/>
    <w:basedOn w:val="DefaultParagraphFont"/>
    <w:rsid w:val="006A0056"/>
  </w:style>
  <w:style w:type="character" w:styleId="CommentReference">
    <w:name w:val="annotation reference"/>
    <w:basedOn w:val="DefaultParagraphFont"/>
    <w:uiPriority w:val="99"/>
    <w:semiHidden/>
    <w:unhideWhenUsed/>
    <w:rsid w:val="0051460F"/>
    <w:rPr>
      <w:sz w:val="16"/>
      <w:szCs w:val="16"/>
    </w:rPr>
  </w:style>
  <w:style w:type="paragraph" w:styleId="CommentText">
    <w:name w:val="annotation text"/>
    <w:basedOn w:val="Normal"/>
    <w:link w:val="CommentTextChar"/>
    <w:uiPriority w:val="99"/>
    <w:unhideWhenUsed/>
    <w:rsid w:val="0051460F"/>
    <w:pPr>
      <w:spacing w:line="240" w:lineRule="auto"/>
    </w:pPr>
    <w:rPr>
      <w:sz w:val="20"/>
      <w:szCs w:val="20"/>
    </w:rPr>
  </w:style>
  <w:style w:type="character" w:customStyle="1" w:styleId="CommentTextChar">
    <w:name w:val="Comment Text Char"/>
    <w:basedOn w:val="DefaultParagraphFont"/>
    <w:link w:val="CommentText"/>
    <w:uiPriority w:val="99"/>
    <w:rsid w:val="0051460F"/>
    <w:rPr>
      <w:sz w:val="20"/>
      <w:szCs w:val="20"/>
    </w:rPr>
  </w:style>
  <w:style w:type="paragraph" w:styleId="CommentSubject">
    <w:name w:val="annotation subject"/>
    <w:basedOn w:val="CommentText"/>
    <w:next w:val="CommentText"/>
    <w:link w:val="CommentSubjectChar"/>
    <w:uiPriority w:val="99"/>
    <w:semiHidden/>
    <w:unhideWhenUsed/>
    <w:rsid w:val="0051460F"/>
    <w:rPr>
      <w:b/>
      <w:bCs/>
    </w:rPr>
  </w:style>
  <w:style w:type="character" w:customStyle="1" w:styleId="CommentSubjectChar">
    <w:name w:val="Comment Subject Char"/>
    <w:basedOn w:val="CommentTextChar"/>
    <w:link w:val="CommentSubject"/>
    <w:uiPriority w:val="99"/>
    <w:semiHidden/>
    <w:rsid w:val="0051460F"/>
    <w:rPr>
      <w:b/>
      <w:bCs/>
      <w:sz w:val="20"/>
      <w:szCs w:val="20"/>
    </w:rPr>
  </w:style>
  <w:style w:type="table" w:styleId="TableGrid">
    <w:name w:val="Table Grid"/>
    <w:basedOn w:val="TableNormal"/>
    <w:uiPriority w:val="39"/>
    <w:rsid w:val="00A6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734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520735"/>
    <w:rPr>
      <w:rFonts w:ascii="Times New Roman" w:eastAsia="Times New Roman" w:hAnsi="Times New Roman" w:cs="Times New Roman"/>
      <w:b/>
      <w:bCs/>
      <w:sz w:val="27"/>
      <w:szCs w:val="27"/>
      <w:lang w:eastAsia="en-GB"/>
    </w:rPr>
  </w:style>
  <w:style w:type="character" w:customStyle="1" w:styleId="author">
    <w:name w:val="author"/>
    <w:basedOn w:val="DefaultParagraphFont"/>
    <w:rsid w:val="00085302"/>
  </w:style>
  <w:style w:type="character" w:customStyle="1" w:styleId="pubyear">
    <w:name w:val="pubyear"/>
    <w:basedOn w:val="DefaultParagraphFont"/>
    <w:rsid w:val="00085302"/>
  </w:style>
  <w:style w:type="character" w:customStyle="1" w:styleId="chaptertitle">
    <w:name w:val="chaptertitle"/>
    <w:basedOn w:val="DefaultParagraphFont"/>
    <w:rsid w:val="00085302"/>
  </w:style>
  <w:style w:type="character" w:customStyle="1" w:styleId="editor">
    <w:name w:val="editor"/>
    <w:basedOn w:val="DefaultParagraphFont"/>
    <w:rsid w:val="00085302"/>
  </w:style>
  <w:style w:type="character" w:customStyle="1" w:styleId="booktitle">
    <w:name w:val="booktitle"/>
    <w:basedOn w:val="DefaultParagraphFont"/>
    <w:rsid w:val="00085302"/>
  </w:style>
  <w:style w:type="character" w:customStyle="1" w:styleId="bookseriestitle">
    <w:name w:val="bookseriestitle"/>
    <w:basedOn w:val="DefaultParagraphFont"/>
    <w:rsid w:val="00085302"/>
  </w:style>
  <w:style w:type="character" w:customStyle="1" w:styleId="vol">
    <w:name w:val="vol"/>
    <w:basedOn w:val="DefaultParagraphFont"/>
    <w:rsid w:val="00085302"/>
  </w:style>
  <w:style w:type="character" w:customStyle="1" w:styleId="pagefirst">
    <w:name w:val="pagefirst"/>
    <w:basedOn w:val="DefaultParagraphFont"/>
    <w:rsid w:val="00085302"/>
  </w:style>
  <w:style w:type="character" w:customStyle="1" w:styleId="pagelast">
    <w:name w:val="pagelast"/>
    <w:basedOn w:val="DefaultParagraphFont"/>
    <w:rsid w:val="00085302"/>
  </w:style>
  <w:style w:type="character" w:customStyle="1" w:styleId="publisherlocation">
    <w:name w:val="publisherlocation"/>
    <w:basedOn w:val="DefaultParagraphFont"/>
    <w:rsid w:val="00085302"/>
  </w:style>
  <w:style w:type="character" w:styleId="UnresolvedMention">
    <w:name w:val="Unresolved Mention"/>
    <w:basedOn w:val="DefaultParagraphFont"/>
    <w:uiPriority w:val="99"/>
    <w:semiHidden/>
    <w:unhideWhenUsed/>
    <w:rsid w:val="008855B1"/>
    <w:rPr>
      <w:color w:val="605E5C"/>
      <w:shd w:val="clear" w:color="auto" w:fill="E1DFDD"/>
    </w:rPr>
  </w:style>
  <w:style w:type="paragraph" w:styleId="Revision">
    <w:name w:val="Revision"/>
    <w:hidden/>
    <w:uiPriority w:val="99"/>
    <w:semiHidden/>
    <w:rsid w:val="0029384C"/>
    <w:pPr>
      <w:spacing w:after="0" w:line="240" w:lineRule="auto"/>
    </w:pPr>
  </w:style>
  <w:style w:type="paragraph" w:customStyle="1" w:styleId="references">
    <w:name w:val="references"/>
    <w:basedOn w:val="Normal"/>
    <w:qFormat/>
    <w:rsid w:val="00AD6D72"/>
    <w:pPr>
      <w:suppressAutoHyphens/>
      <w:spacing w:after="120" w:line="480" w:lineRule="auto"/>
      <w:ind w:left="709" w:hanging="709"/>
      <w:jc w:val="both"/>
    </w:pPr>
    <w:rPr>
      <w:rFonts w:ascii="Times New Roman" w:eastAsia="Times New Roman" w:hAnsi="Times New Roman" w:cs="Times New Roman"/>
      <w:noProof/>
      <w:sz w:val="24"/>
      <w:szCs w:val="24"/>
      <w:shd w:val="clear" w:color="auto" w:fill="FFFFFF"/>
      <w:lang w:val="en-US" w:eastAsia="en-GB"/>
    </w:rPr>
  </w:style>
  <w:style w:type="character" w:customStyle="1" w:styleId="spelle">
    <w:name w:val="spelle"/>
    <w:basedOn w:val="DefaultParagraphFont"/>
    <w:rsid w:val="00F7586C"/>
  </w:style>
  <w:style w:type="paragraph" w:styleId="Header">
    <w:name w:val="header"/>
    <w:basedOn w:val="Normal"/>
    <w:link w:val="HeaderChar"/>
    <w:uiPriority w:val="99"/>
    <w:unhideWhenUsed/>
    <w:rsid w:val="00AE23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364"/>
  </w:style>
  <w:style w:type="paragraph" w:styleId="Footer">
    <w:name w:val="footer"/>
    <w:basedOn w:val="Normal"/>
    <w:link w:val="FooterChar"/>
    <w:uiPriority w:val="99"/>
    <w:unhideWhenUsed/>
    <w:rsid w:val="00AE23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364"/>
  </w:style>
  <w:style w:type="character" w:styleId="LineNumber">
    <w:name w:val="line number"/>
    <w:basedOn w:val="DefaultParagraphFont"/>
    <w:uiPriority w:val="99"/>
    <w:semiHidden/>
    <w:unhideWhenUsed/>
    <w:rsid w:val="00573ACE"/>
  </w:style>
  <w:style w:type="character" w:styleId="Emphasis">
    <w:name w:val="Emphasis"/>
    <w:basedOn w:val="DefaultParagraphFont"/>
    <w:uiPriority w:val="20"/>
    <w:qFormat/>
    <w:rsid w:val="00EA39D8"/>
    <w:rPr>
      <w:i/>
      <w:iCs/>
    </w:rPr>
  </w:style>
  <w:style w:type="character" w:customStyle="1" w:styleId="journaltitle">
    <w:name w:val="journaltitle"/>
    <w:basedOn w:val="DefaultParagraphFont"/>
    <w:rsid w:val="00260EAF"/>
  </w:style>
  <w:style w:type="character" w:customStyle="1" w:styleId="refauthors">
    <w:name w:val="refauthors"/>
    <w:basedOn w:val="DefaultParagraphFont"/>
    <w:rsid w:val="00260EAF"/>
  </w:style>
  <w:style w:type="character" w:customStyle="1" w:styleId="refyear">
    <w:name w:val="refyear"/>
    <w:basedOn w:val="DefaultParagraphFont"/>
    <w:rsid w:val="00260EAF"/>
  </w:style>
  <w:style w:type="character" w:customStyle="1" w:styleId="reftitle">
    <w:name w:val="reftitle"/>
    <w:basedOn w:val="DefaultParagraphFont"/>
    <w:rsid w:val="00260EAF"/>
  </w:style>
  <w:style w:type="character" w:customStyle="1" w:styleId="refjournal">
    <w:name w:val="refjournal"/>
    <w:basedOn w:val="DefaultParagraphFont"/>
    <w:rsid w:val="00260EAF"/>
  </w:style>
  <w:style w:type="character" w:customStyle="1" w:styleId="journalvolume">
    <w:name w:val="journalvolume"/>
    <w:basedOn w:val="DefaultParagraphFont"/>
    <w:rsid w:val="00260EAF"/>
  </w:style>
  <w:style w:type="character" w:customStyle="1" w:styleId="ng-binding">
    <w:name w:val="ng-binding"/>
    <w:basedOn w:val="DefaultParagraphFont"/>
    <w:rsid w:val="00260EAF"/>
  </w:style>
  <w:style w:type="character" w:customStyle="1" w:styleId="refdoi">
    <w:name w:val="refdoi"/>
    <w:basedOn w:val="DefaultParagraphFont"/>
    <w:rsid w:val="00260EAF"/>
  </w:style>
  <w:style w:type="character" w:styleId="Strong">
    <w:name w:val="Strong"/>
    <w:basedOn w:val="DefaultParagraphFont"/>
    <w:uiPriority w:val="22"/>
    <w:qFormat/>
    <w:rsid w:val="001064C8"/>
    <w:rPr>
      <w:b/>
      <w:bCs/>
    </w:rPr>
  </w:style>
  <w:style w:type="paragraph" w:customStyle="1" w:styleId="xmsonormal">
    <w:name w:val="x_msonormal"/>
    <w:basedOn w:val="Normal"/>
    <w:rsid w:val="00E748A2"/>
    <w:pPr>
      <w:spacing w:after="0" w:line="240" w:lineRule="auto"/>
    </w:pPr>
    <w:rPr>
      <w:rFonts w:ascii="Calibri" w:hAnsi="Calibri" w:cs="Calibri"/>
      <w:lang w:val="en-NZ" w:eastAsia="en-NZ"/>
    </w:rPr>
  </w:style>
  <w:style w:type="character" w:customStyle="1" w:styleId="field-content">
    <w:name w:val="field-content"/>
    <w:basedOn w:val="DefaultParagraphFont"/>
    <w:rsid w:val="00DF2397"/>
  </w:style>
  <w:style w:type="character" w:customStyle="1" w:styleId="date-display-single">
    <w:name w:val="date-display-single"/>
    <w:basedOn w:val="DefaultParagraphFont"/>
    <w:rsid w:val="00DF2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561492">
      <w:bodyDiv w:val="1"/>
      <w:marLeft w:val="0"/>
      <w:marRight w:val="0"/>
      <w:marTop w:val="0"/>
      <w:marBottom w:val="0"/>
      <w:divBdr>
        <w:top w:val="none" w:sz="0" w:space="0" w:color="auto"/>
        <w:left w:val="none" w:sz="0" w:space="0" w:color="auto"/>
        <w:bottom w:val="none" w:sz="0" w:space="0" w:color="auto"/>
        <w:right w:val="none" w:sz="0" w:space="0" w:color="auto"/>
      </w:divBdr>
      <w:divsChild>
        <w:div w:id="1254390484">
          <w:marLeft w:val="0"/>
          <w:marRight w:val="0"/>
          <w:marTop w:val="0"/>
          <w:marBottom w:val="0"/>
          <w:divBdr>
            <w:top w:val="none" w:sz="0" w:space="0" w:color="auto"/>
            <w:left w:val="none" w:sz="0" w:space="0" w:color="auto"/>
            <w:bottom w:val="none" w:sz="0" w:space="0" w:color="auto"/>
            <w:right w:val="none" w:sz="0" w:space="0" w:color="auto"/>
          </w:divBdr>
          <w:divsChild>
            <w:div w:id="1047608453">
              <w:marLeft w:val="0"/>
              <w:marRight w:val="0"/>
              <w:marTop w:val="0"/>
              <w:marBottom w:val="0"/>
              <w:divBdr>
                <w:top w:val="none" w:sz="0" w:space="0" w:color="auto"/>
                <w:left w:val="none" w:sz="0" w:space="0" w:color="auto"/>
                <w:bottom w:val="none" w:sz="0" w:space="0" w:color="auto"/>
                <w:right w:val="none" w:sz="0" w:space="0" w:color="auto"/>
              </w:divBdr>
              <w:divsChild>
                <w:div w:id="1114248645">
                  <w:marLeft w:val="0"/>
                  <w:marRight w:val="0"/>
                  <w:marTop w:val="0"/>
                  <w:marBottom w:val="0"/>
                  <w:divBdr>
                    <w:top w:val="none" w:sz="0" w:space="0" w:color="auto"/>
                    <w:left w:val="none" w:sz="0" w:space="0" w:color="auto"/>
                    <w:bottom w:val="none" w:sz="0" w:space="0" w:color="auto"/>
                    <w:right w:val="none" w:sz="0" w:space="0" w:color="auto"/>
                  </w:divBdr>
                  <w:divsChild>
                    <w:div w:id="646741656">
                      <w:marLeft w:val="0"/>
                      <w:marRight w:val="0"/>
                      <w:marTop w:val="0"/>
                      <w:marBottom w:val="0"/>
                      <w:divBdr>
                        <w:top w:val="none" w:sz="0" w:space="0" w:color="auto"/>
                        <w:left w:val="none" w:sz="0" w:space="0" w:color="auto"/>
                        <w:bottom w:val="none" w:sz="0" w:space="0" w:color="auto"/>
                        <w:right w:val="none" w:sz="0" w:space="0" w:color="auto"/>
                      </w:divBdr>
                      <w:divsChild>
                        <w:div w:id="16863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72448">
          <w:marLeft w:val="0"/>
          <w:marRight w:val="0"/>
          <w:marTop w:val="0"/>
          <w:marBottom w:val="0"/>
          <w:divBdr>
            <w:top w:val="none" w:sz="0" w:space="0" w:color="auto"/>
            <w:left w:val="none" w:sz="0" w:space="0" w:color="auto"/>
            <w:bottom w:val="none" w:sz="0" w:space="0" w:color="auto"/>
            <w:right w:val="none" w:sz="0" w:space="0" w:color="auto"/>
          </w:divBdr>
          <w:divsChild>
            <w:div w:id="977414440">
              <w:marLeft w:val="0"/>
              <w:marRight w:val="0"/>
              <w:marTop w:val="0"/>
              <w:marBottom w:val="0"/>
              <w:divBdr>
                <w:top w:val="none" w:sz="0" w:space="0" w:color="auto"/>
                <w:left w:val="none" w:sz="0" w:space="0" w:color="auto"/>
                <w:bottom w:val="none" w:sz="0" w:space="0" w:color="auto"/>
                <w:right w:val="none" w:sz="0" w:space="0" w:color="auto"/>
              </w:divBdr>
            </w:div>
            <w:div w:id="234628371">
              <w:marLeft w:val="0"/>
              <w:marRight w:val="0"/>
              <w:marTop w:val="0"/>
              <w:marBottom w:val="0"/>
              <w:divBdr>
                <w:top w:val="none" w:sz="0" w:space="0" w:color="auto"/>
                <w:left w:val="none" w:sz="0" w:space="0" w:color="auto"/>
                <w:bottom w:val="none" w:sz="0" w:space="0" w:color="auto"/>
                <w:right w:val="none" w:sz="0" w:space="0" w:color="auto"/>
              </w:divBdr>
              <w:divsChild>
                <w:div w:id="1410736210">
                  <w:marLeft w:val="0"/>
                  <w:marRight w:val="0"/>
                  <w:marTop w:val="0"/>
                  <w:marBottom w:val="0"/>
                  <w:divBdr>
                    <w:top w:val="none" w:sz="0" w:space="0" w:color="auto"/>
                    <w:left w:val="none" w:sz="0" w:space="0" w:color="auto"/>
                    <w:bottom w:val="none" w:sz="0" w:space="0" w:color="auto"/>
                    <w:right w:val="none" w:sz="0" w:space="0" w:color="auto"/>
                  </w:divBdr>
                  <w:divsChild>
                    <w:div w:id="751851511">
                      <w:marLeft w:val="0"/>
                      <w:marRight w:val="0"/>
                      <w:marTop w:val="0"/>
                      <w:marBottom w:val="0"/>
                      <w:divBdr>
                        <w:top w:val="none" w:sz="0" w:space="0" w:color="auto"/>
                        <w:left w:val="none" w:sz="0" w:space="0" w:color="auto"/>
                        <w:bottom w:val="none" w:sz="0" w:space="0" w:color="auto"/>
                        <w:right w:val="none" w:sz="0" w:space="0" w:color="auto"/>
                      </w:divBdr>
                      <w:divsChild>
                        <w:div w:id="179551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85925">
      <w:bodyDiv w:val="1"/>
      <w:marLeft w:val="0"/>
      <w:marRight w:val="0"/>
      <w:marTop w:val="0"/>
      <w:marBottom w:val="0"/>
      <w:divBdr>
        <w:top w:val="none" w:sz="0" w:space="0" w:color="auto"/>
        <w:left w:val="none" w:sz="0" w:space="0" w:color="auto"/>
        <w:bottom w:val="none" w:sz="0" w:space="0" w:color="auto"/>
        <w:right w:val="none" w:sz="0" w:space="0" w:color="auto"/>
      </w:divBdr>
    </w:div>
    <w:div w:id="187304634">
      <w:bodyDiv w:val="1"/>
      <w:marLeft w:val="0"/>
      <w:marRight w:val="0"/>
      <w:marTop w:val="0"/>
      <w:marBottom w:val="0"/>
      <w:divBdr>
        <w:top w:val="none" w:sz="0" w:space="0" w:color="auto"/>
        <w:left w:val="none" w:sz="0" w:space="0" w:color="auto"/>
        <w:bottom w:val="none" w:sz="0" w:space="0" w:color="auto"/>
        <w:right w:val="none" w:sz="0" w:space="0" w:color="auto"/>
      </w:divBdr>
    </w:div>
    <w:div w:id="465778823">
      <w:bodyDiv w:val="1"/>
      <w:marLeft w:val="0"/>
      <w:marRight w:val="0"/>
      <w:marTop w:val="0"/>
      <w:marBottom w:val="0"/>
      <w:divBdr>
        <w:top w:val="none" w:sz="0" w:space="0" w:color="auto"/>
        <w:left w:val="none" w:sz="0" w:space="0" w:color="auto"/>
        <w:bottom w:val="none" w:sz="0" w:space="0" w:color="auto"/>
        <w:right w:val="none" w:sz="0" w:space="0" w:color="auto"/>
      </w:divBdr>
    </w:div>
    <w:div w:id="590241595">
      <w:bodyDiv w:val="1"/>
      <w:marLeft w:val="0"/>
      <w:marRight w:val="0"/>
      <w:marTop w:val="0"/>
      <w:marBottom w:val="0"/>
      <w:divBdr>
        <w:top w:val="none" w:sz="0" w:space="0" w:color="auto"/>
        <w:left w:val="none" w:sz="0" w:space="0" w:color="auto"/>
        <w:bottom w:val="none" w:sz="0" w:space="0" w:color="auto"/>
        <w:right w:val="none" w:sz="0" w:space="0" w:color="auto"/>
      </w:divBdr>
    </w:div>
    <w:div w:id="683435733">
      <w:bodyDiv w:val="1"/>
      <w:marLeft w:val="0"/>
      <w:marRight w:val="0"/>
      <w:marTop w:val="0"/>
      <w:marBottom w:val="0"/>
      <w:divBdr>
        <w:top w:val="none" w:sz="0" w:space="0" w:color="auto"/>
        <w:left w:val="none" w:sz="0" w:space="0" w:color="auto"/>
        <w:bottom w:val="none" w:sz="0" w:space="0" w:color="auto"/>
        <w:right w:val="none" w:sz="0" w:space="0" w:color="auto"/>
      </w:divBdr>
      <w:divsChild>
        <w:div w:id="425157630">
          <w:marLeft w:val="0"/>
          <w:marRight w:val="0"/>
          <w:marTop w:val="0"/>
          <w:marBottom w:val="0"/>
          <w:divBdr>
            <w:top w:val="none" w:sz="0" w:space="0" w:color="auto"/>
            <w:left w:val="none" w:sz="0" w:space="0" w:color="auto"/>
            <w:bottom w:val="none" w:sz="0" w:space="0" w:color="auto"/>
            <w:right w:val="none" w:sz="0" w:space="0" w:color="auto"/>
          </w:divBdr>
          <w:divsChild>
            <w:div w:id="303196174">
              <w:marLeft w:val="0"/>
              <w:marRight w:val="0"/>
              <w:marTop w:val="0"/>
              <w:marBottom w:val="0"/>
              <w:divBdr>
                <w:top w:val="none" w:sz="0" w:space="0" w:color="auto"/>
                <w:left w:val="none" w:sz="0" w:space="0" w:color="auto"/>
                <w:bottom w:val="none" w:sz="0" w:space="0" w:color="auto"/>
                <w:right w:val="none" w:sz="0" w:space="0" w:color="auto"/>
              </w:divBdr>
              <w:divsChild>
                <w:div w:id="413355227">
                  <w:marLeft w:val="0"/>
                  <w:marRight w:val="0"/>
                  <w:marTop w:val="0"/>
                  <w:marBottom w:val="0"/>
                  <w:divBdr>
                    <w:top w:val="none" w:sz="0" w:space="0" w:color="auto"/>
                    <w:left w:val="none" w:sz="0" w:space="0" w:color="auto"/>
                    <w:bottom w:val="none" w:sz="0" w:space="0" w:color="auto"/>
                    <w:right w:val="none" w:sz="0" w:space="0" w:color="auto"/>
                  </w:divBdr>
                  <w:divsChild>
                    <w:div w:id="17080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058035">
      <w:bodyDiv w:val="1"/>
      <w:marLeft w:val="0"/>
      <w:marRight w:val="0"/>
      <w:marTop w:val="0"/>
      <w:marBottom w:val="0"/>
      <w:divBdr>
        <w:top w:val="none" w:sz="0" w:space="0" w:color="auto"/>
        <w:left w:val="none" w:sz="0" w:space="0" w:color="auto"/>
        <w:bottom w:val="none" w:sz="0" w:space="0" w:color="auto"/>
        <w:right w:val="none" w:sz="0" w:space="0" w:color="auto"/>
      </w:divBdr>
    </w:div>
    <w:div w:id="937905239">
      <w:bodyDiv w:val="1"/>
      <w:marLeft w:val="0"/>
      <w:marRight w:val="0"/>
      <w:marTop w:val="0"/>
      <w:marBottom w:val="0"/>
      <w:divBdr>
        <w:top w:val="none" w:sz="0" w:space="0" w:color="auto"/>
        <w:left w:val="none" w:sz="0" w:space="0" w:color="auto"/>
        <w:bottom w:val="none" w:sz="0" w:space="0" w:color="auto"/>
        <w:right w:val="none" w:sz="0" w:space="0" w:color="auto"/>
      </w:divBdr>
    </w:div>
    <w:div w:id="978530064">
      <w:bodyDiv w:val="1"/>
      <w:marLeft w:val="0"/>
      <w:marRight w:val="0"/>
      <w:marTop w:val="0"/>
      <w:marBottom w:val="0"/>
      <w:divBdr>
        <w:top w:val="none" w:sz="0" w:space="0" w:color="auto"/>
        <w:left w:val="none" w:sz="0" w:space="0" w:color="auto"/>
        <w:bottom w:val="none" w:sz="0" w:space="0" w:color="auto"/>
        <w:right w:val="none" w:sz="0" w:space="0" w:color="auto"/>
      </w:divBdr>
    </w:div>
    <w:div w:id="1066804682">
      <w:bodyDiv w:val="1"/>
      <w:marLeft w:val="0"/>
      <w:marRight w:val="0"/>
      <w:marTop w:val="0"/>
      <w:marBottom w:val="0"/>
      <w:divBdr>
        <w:top w:val="none" w:sz="0" w:space="0" w:color="auto"/>
        <w:left w:val="none" w:sz="0" w:space="0" w:color="auto"/>
        <w:bottom w:val="none" w:sz="0" w:space="0" w:color="auto"/>
        <w:right w:val="none" w:sz="0" w:space="0" w:color="auto"/>
      </w:divBdr>
      <w:divsChild>
        <w:div w:id="1228034028">
          <w:marLeft w:val="0"/>
          <w:marRight w:val="0"/>
          <w:marTop w:val="0"/>
          <w:marBottom w:val="0"/>
          <w:divBdr>
            <w:top w:val="none" w:sz="0" w:space="0" w:color="auto"/>
            <w:left w:val="none" w:sz="0" w:space="0" w:color="auto"/>
            <w:bottom w:val="none" w:sz="0" w:space="0" w:color="auto"/>
            <w:right w:val="none" w:sz="0" w:space="0" w:color="auto"/>
          </w:divBdr>
        </w:div>
        <w:div w:id="448861677">
          <w:marLeft w:val="0"/>
          <w:marRight w:val="0"/>
          <w:marTop w:val="0"/>
          <w:marBottom w:val="0"/>
          <w:divBdr>
            <w:top w:val="none" w:sz="0" w:space="0" w:color="auto"/>
            <w:left w:val="none" w:sz="0" w:space="0" w:color="auto"/>
            <w:bottom w:val="none" w:sz="0" w:space="0" w:color="auto"/>
            <w:right w:val="none" w:sz="0" w:space="0" w:color="auto"/>
          </w:divBdr>
          <w:divsChild>
            <w:div w:id="11032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69764">
      <w:bodyDiv w:val="1"/>
      <w:marLeft w:val="0"/>
      <w:marRight w:val="0"/>
      <w:marTop w:val="0"/>
      <w:marBottom w:val="0"/>
      <w:divBdr>
        <w:top w:val="none" w:sz="0" w:space="0" w:color="auto"/>
        <w:left w:val="none" w:sz="0" w:space="0" w:color="auto"/>
        <w:bottom w:val="none" w:sz="0" w:space="0" w:color="auto"/>
        <w:right w:val="none" w:sz="0" w:space="0" w:color="auto"/>
      </w:divBdr>
    </w:div>
    <w:div w:id="1553031416">
      <w:bodyDiv w:val="1"/>
      <w:marLeft w:val="0"/>
      <w:marRight w:val="0"/>
      <w:marTop w:val="0"/>
      <w:marBottom w:val="0"/>
      <w:divBdr>
        <w:top w:val="none" w:sz="0" w:space="0" w:color="auto"/>
        <w:left w:val="none" w:sz="0" w:space="0" w:color="auto"/>
        <w:bottom w:val="none" w:sz="0" w:space="0" w:color="auto"/>
        <w:right w:val="none" w:sz="0" w:space="0" w:color="auto"/>
      </w:divBdr>
    </w:div>
    <w:div w:id="1721126625">
      <w:bodyDiv w:val="1"/>
      <w:marLeft w:val="0"/>
      <w:marRight w:val="0"/>
      <w:marTop w:val="0"/>
      <w:marBottom w:val="0"/>
      <w:divBdr>
        <w:top w:val="none" w:sz="0" w:space="0" w:color="auto"/>
        <w:left w:val="none" w:sz="0" w:space="0" w:color="auto"/>
        <w:bottom w:val="none" w:sz="0" w:space="0" w:color="auto"/>
        <w:right w:val="none" w:sz="0" w:space="0" w:color="auto"/>
      </w:divBdr>
      <w:divsChild>
        <w:div w:id="908273550">
          <w:marLeft w:val="0"/>
          <w:marRight w:val="0"/>
          <w:marTop w:val="0"/>
          <w:marBottom w:val="75"/>
          <w:divBdr>
            <w:top w:val="none" w:sz="0" w:space="0" w:color="auto"/>
            <w:left w:val="none" w:sz="0" w:space="0" w:color="auto"/>
            <w:bottom w:val="none" w:sz="0" w:space="0" w:color="auto"/>
            <w:right w:val="none" w:sz="0" w:space="0" w:color="auto"/>
          </w:divBdr>
        </w:div>
        <w:div w:id="1984701208">
          <w:marLeft w:val="0"/>
          <w:marRight w:val="0"/>
          <w:marTop w:val="75"/>
          <w:marBottom w:val="75"/>
          <w:divBdr>
            <w:top w:val="none" w:sz="0" w:space="0" w:color="auto"/>
            <w:left w:val="none" w:sz="0" w:space="0" w:color="auto"/>
            <w:bottom w:val="none" w:sz="0" w:space="0" w:color="auto"/>
            <w:right w:val="none" w:sz="0" w:space="0" w:color="auto"/>
          </w:divBdr>
        </w:div>
      </w:divsChild>
    </w:div>
    <w:div w:id="1747726047">
      <w:bodyDiv w:val="1"/>
      <w:marLeft w:val="0"/>
      <w:marRight w:val="0"/>
      <w:marTop w:val="0"/>
      <w:marBottom w:val="0"/>
      <w:divBdr>
        <w:top w:val="none" w:sz="0" w:space="0" w:color="auto"/>
        <w:left w:val="none" w:sz="0" w:space="0" w:color="auto"/>
        <w:bottom w:val="none" w:sz="0" w:space="0" w:color="auto"/>
        <w:right w:val="none" w:sz="0" w:space="0" w:color="auto"/>
      </w:divBdr>
    </w:div>
    <w:div w:id="1856533372">
      <w:bodyDiv w:val="1"/>
      <w:marLeft w:val="0"/>
      <w:marRight w:val="0"/>
      <w:marTop w:val="0"/>
      <w:marBottom w:val="0"/>
      <w:divBdr>
        <w:top w:val="none" w:sz="0" w:space="0" w:color="auto"/>
        <w:left w:val="none" w:sz="0" w:space="0" w:color="auto"/>
        <w:bottom w:val="none" w:sz="0" w:space="0" w:color="auto"/>
        <w:right w:val="none" w:sz="0" w:space="0" w:color="auto"/>
      </w:divBdr>
    </w:div>
    <w:div w:id="209998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5285/3a646c8a-8422-4079-a928-a159532439eb" TargetMode="External"/><Relationship Id="rId18" Type="http://schemas.openxmlformats.org/officeDocument/2006/relationships/hyperlink" Target="https://doi.org/10.5285/adea0809-5fe5-4fb5-9f3e-9d774534d26d"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oi.org/10.5067/C2GFER6PTOS4" TargetMode="External"/><Relationship Id="rId17" Type="http://schemas.openxmlformats.org/officeDocument/2006/relationships/hyperlink" Target="https://doi.org/10.5285/926cad28-669f-4703-8a5b-5e7e843a4ee1" TargetMode="External"/><Relationship Id="rId2" Type="http://schemas.openxmlformats.org/officeDocument/2006/relationships/customXml" Target="../customXml/item2.xml"/><Relationship Id="rId16" Type="http://schemas.openxmlformats.org/officeDocument/2006/relationships/hyperlink" Target="https://doi.org/10.5285/b3cb3574-49b0-44c8-a934-3da88ca4ef9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marschalek18@imperial.ac.uk" TargetMode="External"/><Relationship Id="rId5" Type="http://schemas.openxmlformats.org/officeDocument/2006/relationships/numbering" Target="numbering.xml"/><Relationship Id="rId15" Type="http://schemas.openxmlformats.org/officeDocument/2006/relationships/hyperlink" Target="https://doi.org/10.5285/b043471f-22e5-40e4-b274-1c875316d725"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5285/cfadf931-0804-484c-a9d0-96254239c4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C4ABEBB281F347A663417FF5C07D4E" ma:contentTypeVersion="12" ma:contentTypeDescription="Create a new document." ma:contentTypeScope="" ma:versionID="ae769f56e77cf47afd1e684a12482e89">
  <xsd:schema xmlns:xsd="http://www.w3.org/2001/XMLSchema" xmlns:xs="http://www.w3.org/2001/XMLSchema" xmlns:p="http://schemas.microsoft.com/office/2006/metadata/properties" xmlns:ns3="3b2d9a2f-3910-4580-8b1f-902a4830c2f8" xmlns:ns4="318d0fa7-0d0d-4052-8f85-4da0b2f0ee3e" targetNamespace="http://schemas.microsoft.com/office/2006/metadata/properties" ma:root="true" ma:fieldsID="5bf1f33f76330c4d54051a60f247120b" ns3:_="" ns4:_="">
    <xsd:import namespace="3b2d9a2f-3910-4580-8b1f-902a4830c2f8"/>
    <xsd:import namespace="318d0fa7-0d0d-4052-8f85-4da0b2f0ee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d9a2f-3910-4580-8b1f-902a4830c2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8d0fa7-0d0d-4052-8f85-4da0b2f0ee3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5DA448-72F9-43FE-9306-FF3804FAF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d9a2f-3910-4580-8b1f-902a4830c2f8"/>
    <ds:schemaRef ds:uri="318d0fa7-0d0d-4052-8f85-4da0b2f0e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88ACDC-4D1F-468A-963B-FD064991D7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D7389D-A31C-4935-969D-F35D177ECE41}">
  <ds:schemaRefs>
    <ds:schemaRef ds:uri="http://schemas.openxmlformats.org/officeDocument/2006/bibliography"/>
  </ds:schemaRefs>
</ds:datastoreItem>
</file>

<file path=customXml/itemProps4.xml><?xml version="1.0" encoding="utf-8"?>
<ds:datastoreItem xmlns:ds="http://schemas.openxmlformats.org/officeDocument/2006/customXml" ds:itemID="{E90CECCF-B3B7-4EFC-97AC-9819083CC2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45</Pages>
  <Words>16557</Words>
  <Characters>94380</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Marschalek, James</dc:creator>
  <cp:keywords/>
  <dc:description/>
  <cp:lastModifiedBy>Marschalek, James</cp:lastModifiedBy>
  <cp:revision>2</cp:revision>
  <dcterms:created xsi:type="dcterms:W3CDTF">2021-10-14T16:25:00Z</dcterms:created>
  <dcterms:modified xsi:type="dcterms:W3CDTF">2021-10-14T16:25:00Z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0x01010068C4ABEBB281F347A663417FF5C07D4E</vt:lpwstr>
  </property>
</Properties>
</file>