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FF05E" w14:textId="786FC3C3" w:rsidR="0004538A" w:rsidRDefault="0004538A" w:rsidP="0004538A">
      <w:pPr>
        <w:spacing w:line="276" w:lineRule="auto"/>
        <w:jc w:val="left"/>
        <w:rPr>
          <w:rFonts w:ascii="Times New Roman" w:hAnsi="Times New Roman" w:cs="Times New Roman"/>
          <w:i/>
          <w:sz w:val="24"/>
          <w:szCs w:val="24"/>
        </w:rPr>
      </w:pPr>
      <w:bookmarkStart w:id="0" w:name="OLE_LINK12"/>
      <w:r w:rsidRPr="0004538A">
        <w:rPr>
          <w:rFonts w:ascii="Times New Roman" w:hAnsi="Times New Roman" w:cs="Times New Roman"/>
          <w:i/>
          <w:sz w:val="24"/>
          <w:szCs w:val="24"/>
        </w:rPr>
        <w:t>Lin, M., Lin, T., Sun, C., Jones, L., Sui, J., Zhao, Y., Liu, J., Xing, L., Ye, H., Zhang, G. and Li, X., (2020). Using the Eco-Erosion Index to assess regional ecological stress due to urbanization–A case study in the Yangtze River Delta urban agglomeration. Ecological Indicators, 111, p.106028.</w:t>
      </w:r>
      <w:r>
        <w:rPr>
          <w:rFonts w:ascii="Times New Roman" w:hAnsi="Times New Roman" w:cs="Times New Roman"/>
          <w:i/>
          <w:sz w:val="24"/>
          <w:szCs w:val="24"/>
        </w:rPr>
        <w:t xml:space="preserve"> </w:t>
      </w:r>
    </w:p>
    <w:p w14:paraId="4E97093E" w14:textId="5DEB20E2" w:rsidR="0004538A" w:rsidRPr="0004538A" w:rsidRDefault="0004538A" w:rsidP="0004538A">
      <w:pPr>
        <w:spacing w:line="276" w:lineRule="auto"/>
        <w:jc w:val="left"/>
        <w:rPr>
          <w:rFonts w:ascii="Times New Roman" w:hAnsi="Times New Roman" w:cs="Times New Roman"/>
          <w:i/>
          <w:sz w:val="24"/>
          <w:szCs w:val="24"/>
        </w:rPr>
      </w:pPr>
      <w:r>
        <w:rPr>
          <w:rFonts w:ascii="Times New Roman" w:hAnsi="Times New Roman" w:cs="Times New Roman"/>
          <w:i/>
          <w:sz w:val="24"/>
          <w:szCs w:val="24"/>
        </w:rPr>
        <w:t xml:space="preserve">DOI:  </w:t>
      </w:r>
      <w:hyperlink r:id="rId8" w:history="1">
        <w:r w:rsidRPr="007A07DD">
          <w:rPr>
            <w:rStyle w:val="Hyperlink"/>
            <w:rFonts w:ascii="Times New Roman" w:hAnsi="Times New Roman" w:cs="Times New Roman"/>
            <w:i/>
            <w:sz w:val="24"/>
            <w:szCs w:val="24"/>
          </w:rPr>
          <w:t>https://doi.org/10.1016/j.ecolind.2019.106028</w:t>
        </w:r>
      </w:hyperlink>
      <w:r>
        <w:rPr>
          <w:rFonts w:ascii="Times New Roman" w:hAnsi="Times New Roman" w:cs="Times New Roman"/>
          <w:i/>
          <w:sz w:val="24"/>
          <w:szCs w:val="24"/>
        </w:rPr>
        <w:t xml:space="preserve"> </w:t>
      </w:r>
    </w:p>
    <w:p w14:paraId="72B61283" w14:textId="324CF735" w:rsidR="0004538A" w:rsidRPr="0004538A" w:rsidRDefault="0004538A" w:rsidP="0004538A">
      <w:pPr>
        <w:spacing w:line="276" w:lineRule="auto"/>
        <w:jc w:val="left"/>
        <w:rPr>
          <w:rFonts w:ascii="Times New Roman" w:hAnsi="Times New Roman" w:cs="Times New Roman"/>
          <w:i/>
          <w:sz w:val="24"/>
          <w:szCs w:val="24"/>
        </w:rPr>
      </w:pPr>
    </w:p>
    <w:p w14:paraId="727C97A6" w14:textId="77777777" w:rsidR="0004538A" w:rsidRPr="0004538A" w:rsidRDefault="0004538A" w:rsidP="0004538A">
      <w:pPr>
        <w:spacing w:line="276" w:lineRule="auto"/>
        <w:jc w:val="left"/>
        <w:rPr>
          <w:rFonts w:ascii="Times New Roman" w:hAnsi="Times New Roman" w:cs="Times New Roman"/>
          <w:sz w:val="24"/>
          <w:szCs w:val="24"/>
        </w:rPr>
      </w:pPr>
    </w:p>
    <w:p w14:paraId="2AD87B62" w14:textId="3F38A992" w:rsidR="0004538A" w:rsidRPr="0004538A" w:rsidRDefault="0004538A" w:rsidP="0004538A">
      <w:pPr>
        <w:spacing w:line="276" w:lineRule="auto"/>
        <w:jc w:val="left"/>
        <w:rPr>
          <w:rFonts w:ascii="Times New Roman" w:hAnsi="Times New Roman" w:cs="Times New Roman"/>
          <w:sz w:val="24"/>
          <w:szCs w:val="24"/>
        </w:rPr>
      </w:pPr>
      <w:r w:rsidRPr="0004538A">
        <w:rPr>
          <w:rFonts w:ascii="Times New Roman" w:hAnsi="Times New Roman" w:cs="Times New Roman"/>
          <w:sz w:val="24"/>
          <w:szCs w:val="24"/>
        </w:rPr>
        <w:t>This is an author-created post-print version. The final published version can be found at:</w:t>
      </w:r>
      <w:r>
        <w:rPr>
          <w:rFonts w:ascii="Times New Roman" w:hAnsi="Times New Roman" w:cs="Times New Roman"/>
          <w:sz w:val="24"/>
          <w:szCs w:val="24"/>
        </w:rPr>
        <w:t xml:space="preserve"> </w:t>
      </w:r>
      <w:hyperlink r:id="rId9" w:history="1">
        <w:r>
          <w:rPr>
            <w:rStyle w:val="Hyperlink"/>
          </w:rPr>
          <w:t>https://www.sciencedirect.com/science/article/pii/S1470160X19310246</w:t>
        </w:r>
      </w:hyperlink>
      <w:r>
        <w:t xml:space="preserve"> </w:t>
      </w:r>
    </w:p>
    <w:p w14:paraId="5AD40600" w14:textId="117B6452" w:rsidR="0004538A" w:rsidRDefault="0004538A" w:rsidP="0004538A">
      <w:pPr>
        <w:spacing w:line="276" w:lineRule="auto"/>
        <w:jc w:val="left"/>
        <w:rPr>
          <w:rFonts w:ascii="Times New Roman" w:hAnsi="Times New Roman" w:cs="Times New Roman"/>
          <w:sz w:val="24"/>
          <w:szCs w:val="24"/>
        </w:rPr>
      </w:pPr>
    </w:p>
    <w:p w14:paraId="45C45D41" w14:textId="77777777" w:rsidR="0004538A" w:rsidRPr="0004538A" w:rsidRDefault="0004538A" w:rsidP="0004538A">
      <w:pPr>
        <w:spacing w:line="276" w:lineRule="auto"/>
        <w:jc w:val="left"/>
        <w:rPr>
          <w:rFonts w:ascii="Times New Roman" w:hAnsi="Times New Roman" w:cs="Times New Roman"/>
          <w:sz w:val="24"/>
          <w:szCs w:val="24"/>
        </w:rPr>
      </w:pPr>
      <w:bookmarkStart w:id="1" w:name="_GoBack"/>
      <w:bookmarkEnd w:id="1"/>
    </w:p>
    <w:p w14:paraId="589DFA93" w14:textId="77777777" w:rsidR="0004538A" w:rsidRPr="0004538A" w:rsidRDefault="0004538A" w:rsidP="0004538A">
      <w:pPr>
        <w:spacing w:line="276" w:lineRule="auto"/>
        <w:jc w:val="left"/>
        <w:rPr>
          <w:rFonts w:ascii="Times New Roman" w:hAnsi="Times New Roman" w:cs="Times New Roman"/>
          <w:sz w:val="24"/>
          <w:szCs w:val="24"/>
        </w:rPr>
      </w:pPr>
    </w:p>
    <w:p w14:paraId="569F2F87" w14:textId="0A50CB90" w:rsidR="00806E07" w:rsidRDefault="00806E07" w:rsidP="00806E0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Using Eco-Erosion Index to Assess Regional Ecological Stress due to Urbanization-Taking Yangtze River Delta Urban Agglomeration as an example </w:t>
      </w:r>
    </w:p>
    <w:p w14:paraId="33EF2316" w14:textId="77777777" w:rsidR="00806E07" w:rsidRDefault="00806E07" w:rsidP="00806E07">
      <w:pPr>
        <w:spacing w:line="276" w:lineRule="auto"/>
        <w:jc w:val="center"/>
        <w:rPr>
          <w:rFonts w:ascii="Times New Roman" w:hAnsi="Times New Roman" w:cs="Times New Roman"/>
          <w:b/>
          <w:sz w:val="24"/>
        </w:rPr>
      </w:pPr>
      <w:r>
        <w:rPr>
          <w:rFonts w:ascii="Times New Roman" w:hAnsi="Times New Roman" w:cs="Times New Roman"/>
          <w:b/>
          <w:sz w:val="22"/>
        </w:rPr>
        <w:t xml:space="preserve"> </w:t>
      </w:r>
    </w:p>
    <w:p w14:paraId="7821E30C" w14:textId="77777777" w:rsidR="00806E07" w:rsidRDefault="00806E07" w:rsidP="00806E07">
      <w:pPr>
        <w:spacing w:line="276" w:lineRule="auto"/>
        <w:jc w:val="center"/>
        <w:rPr>
          <w:rFonts w:ascii="Times New Roman" w:hAnsi="Times New Roman" w:cs="Times New Roman"/>
          <w:b/>
          <w:sz w:val="22"/>
        </w:rPr>
      </w:pPr>
      <w:proofErr w:type="spellStart"/>
      <w:r>
        <w:rPr>
          <w:rFonts w:ascii="Times New Roman" w:hAnsi="Times New Roman" w:cs="Times New Roman"/>
          <w:b/>
          <w:sz w:val="20"/>
        </w:rPr>
        <w:t>Meixia</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Lin</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Tao </w:t>
      </w:r>
      <w:proofErr w:type="spellStart"/>
      <w:r>
        <w:rPr>
          <w:rFonts w:ascii="Times New Roman" w:hAnsi="Times New Roman" w:cs="Times New Roman"/>
          <w:b/>
          <w:sz w:val="20"/>
        </w:rPr>
        <w:t>Lin</w:t>
      </w:r>
      <w:r>
        <w:rPr>
          <w:rFonts w:ascii="Times New Roman" w:hAnsi="Times New Roman" w:cs="Times New Roman"/>
          <w:b/>
          <w:sz w:val="20"/>
          <w:vertAlign w:val="superscript"/>
        </w:rPr>
        <w:t>a,b</w:t>
      </w:r>
      <w:proofErr w:type="spellEnd"/>
      <w:r>
        <w:rPr>
          <w:rFonts w:ascii="Times New Roman" w:hAnsi="Times New Roman" w:cs="Times New Roman"/>
          <w:b/>
          <w:sz w:val="20"/>
          <w:vertAlign w:val="superscript"/>
        </w:rPr>
        <w:t>,</w:t>
      </w:r>
      <w:r>
        <w:rPr>
          <w:rStyle w:val="FootnoteReference"/>
          <w:rFonts w:ascii="Times New Roman" w:hAnsi="Times New Roman" w:cs="Times New Roman"/>
          <w:b/>
          <w:sz w:val="20"/>
        </w:rPr>
        <w:footnoteReference w:customMarkFollows="1" w:id="1"/>
        <w:t>*</w:t>
      </w:r>
      <w:r>
        <w:rPr>
          <w:rFonts w:ascii="Times New Roman" w:hAnsi="Times New Roman" w:cs="Times New Roman"/>
          <w:b/>
          <w:sz w:val="20"/>
        </w:rPr>
        <w:t xml:space="preserve">, </w:t>
      </w:r>
      <w:proofErr w:type="spellStart"/>
      <w:r>
        <w:rPr>
          <w:rFonts w:ascii="Times New Roman" w:hAnsi="Times New Roman" w:cs="Times New Roman"/>
          <w:b/>
          <w:sz w:val="20"/>
        </w:rPr>
        <w:t>Caige</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Sun</w:t>
      </w:r>
      <w:r>
        <w:rPr>
          <w:rFonts w:ascii="Times New Roman" w:hAnsi="Times New Roman" w:cs="Times New Roman"/>
          <w:b/>
          <w:sz w:val="20"/>
          <w:vertAlign w:val="superscript"/>
        </w:rPr>
        <w:t>c</w:t>
      </w:r>
      <w:proofErr w:type="spellEnd"/>
      <w:r>
        <w:rPr>
          <w:rFonts w:ascii="Times New Roman" w:hAnsi="Times New Roman" w:cs="Times New Roman"/>
          <w:b/>
          <w:sz w:val="20"/>
        </w:rPr>
        <w:t xml:space="preserve">, Laurence </w:t>
      </w:r>
      <w:proofErr w:type="spellStart"/>
      <w:r>
        <w:rPr>
          <w:rFonts w:ascii="Times New Roman" w:hAnsi="Times New Roman" w:cs="Times New Roman"/>
          <w:b/>
          <w:sz w:val="20"/>
        </w:rPr>
        <w:t>Jones</w:t>
      </w:r>
      <w:r>
        <w:rPr>
          <w:rFonts w:ascii="Times New Roman" w:hAnsi="Times New Roman" w:cs="Times New Roman"/>
          <w:b/>
          <w:sz w:val="20"/>
          <w:vertAlign w:val="superscript"/>
        </w:rPr>
        <w:t>e</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Jinling</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Sui</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Yu </w:t>
      </w:r>
      <w:proofErr w:type="spellStart"/>
      <w:r>
        <w:rPr>
          <w:rFonts w:ascii="Times New Roman" w:hAnsi="Times New Roman" w:cs="Times New Roman"/>
          <w:b/>
          <w:sz w:val="20"/>
        </w:rPr>
        <w:t>Zhao</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Jiakun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Liu</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Li </w:t>
      </w:r>
      <w:proofErr w:type="spellStart"/>
      <w:r>
        <w:rPr>
          <w:rFonts w:ascii="Times New Roman" w:hAnsi="Times New Roman" w:cs="Times New Roman"/>
          <w:b/>
          <w:sz w:val="20"/>
        </w:rPr>
        <w:t>Xing</w:t>
      </w:r>
      <w:r>
        <w:rPr>
          <w:rFonts w:ascii="Times New Roman" w:hAnsi="Times New Roman" w:cs="Times New Roman"/>
          <w:b/>
          <w:sz w:val="20"/>
          <w:vertAlign w:val="superscript"/>
        </w:rPr>
        <w:t>a,d</w:t>
      </w:r>
      <w:proofErr w:type="spellEnd"/>
      <w:r>
        <w:rPr>
          <w:rFonts w:ascii="Times New Roman" w:hAnsi="Times New Roman" w:cs="Times New Roman"/>
          <w:b/>
          <w:sz w:val="20"/>
        </w:rPr>
        <w:t xml:space="preserve">, Hong </w:t>
      </w:r>
      <w:proofErr w:type="spellStart"/>
      <w:r>
        <w:rPr>
          <w:rFonts w:ascii="Times New Roman" w:hAnsi="Times New Roman" w:cs="Times New Roman"/>
          <w:b/>
          <w:sz w:val="20"/>
        </w:rPr>
        <w:t>Ye</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Guoqin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Zhang</w:t>
      </w:r>
      <w:r>
        <w:rPr>
          <w:rFonts w:ascii="Times New Roman" w:hAnsi="Times New Roman" w:cs="Times New Roman"/>
          <w:b/>
          <w:sz w:val="20"/>
          <w:vertAlign w:val="superscript"/>
        </w:rPr>
        <w:t>a,b</w:t>
      </w:r>
      <w:proofErr w:type="spellEnd"/>
      <w:r>
        <w:rPr>
          <w:rFonts w:ascii="Times New Roman" w:hAnsi="Times New Roman" w:cs="Times New Roman"/>
          <w:b/>
          <w:sz w:val="20"/>
        </w:rPr>
        <w:t xml:space="preserve">, Xinhu </w:t>
      </w:r>
      <w:proofErr w:type="spellStart"/>
      <w:r>
        <w:rPr>
          <w:rFonts w:ascii="Times New Roman" w:hAnsi="Times New Roman" w:cs="Times New Roman"/>
          <w:b/>
          <w:sz w:val="20"/>
        </w:rPr>
        <w:t>Li</w:t>
      </w:r>
      <w:r>
        <w:rPr>
          <w:rFonts w:ascii="Times New Roman" w:hAnsi="Times New Roman" w:cs="Times New Roman"/>
          <w:b/>
          <w:sz w:val="20"/>
          <w:vertAlign w:val="superscript"/>
        </w:rPr>
        <w:t>a,b</w:t>
      </w:r>
      <w:proofErr w:type="spellEnd"/>
    </w:p>
    <w:p w14:paraId="47103E51" w14:textId="77777777" w:rsidR="00806E07" w:rsidRDefault="00806E07" w:rsidP="00806E07">
      <w:pPr>
        <w:spacing w:line="276" w:lineRule="auto"/>
        <w:jc w:val="left"/>
        <w:rPr>
          <w:rFonts w:ascii="Times New Roman" w:hAnsi="Times New Roman" w:cs="Times New Roman"/>
          <w:sz w:val="18"/>
        </w:rPr>
      </w:pPr>
      <w:proofErr w:type="gramStart"/>
      <w:r>
        <w:rPr>
          <w:rFonts w:ascii="Times New Roman" w:hAnsi="Times New Roman" w:cs="Times New Roman"/>
          <w:sz w:val="18"/>
          <w:vertAlign w:val="superscript"/>
        </w:rPr>
        <w:t>a</w:t>
      </w:r>
      <w:proofErr w:type="gramEnd"/>
      <w:r>
        <w:rPr>
          <w:rFonts w:ascii="Times New Roman" w:hAnsi="Times New Roman" w:cs="Times New Roman"/>
          <w:sz w:val="18"/>
        </w:rPr>
        <w:t xml:space="preserve"> Key Lab of Urban Environment and Health, Institute of Urban Environment, Chinese Academy of Sciences, Xiamen 361021, China</w:t>
      </w:r>
    </w:p>
    <w:p w14:paraId="5533861C" w14:textId="77777777" w:rsidR="00806E07" w:rsidRDefault="00806E07" w:rsidP="00806E07">
      <w:pPr>
        <w:spacing w:line="276" w:lineRule="auto"/>
        <w:jc w:val="left"/>
        <w:rPr>
          <w:rFonts w:ascii="Times New Roman" w:hAnsi="Times New Roman" w:cs="Times New Roman"/>
          <w:sz w:val="18"/>
        </w:rPr>
      </w:pPr>
      <w:proofErr w:type="gramStart"/>
      <w:r>
        <w:rPr>
          <w:rFonts w:ascii="Times New Roman" w:hAnsi="Times New Roman" w:cs="Times New Roman"/>
          <w:sz w:val="18"/>
          <w:vertAlign w:val="superscript"/>
        </w:rPr>
        <w:t>b</w:t>
      </w:r>
      <w:proofErr w:type="gramEnd"/>
      <w:r>
        <w:rPr>
          <w:rFonts w:ascii="Times New Roman" w:hAnsi="Times New Roman" w:cs="Times New Roman"/>
          <w:sz w:val="18"/>
        </w:rPr>
        <w:t xml:space="preserve"> University of Chinese Academy of Sciences, Beijing 100049, China</w:t>
      </w:r>
    </w:p>
    <w:p w14:paraId="34ACD476" w14:textId="77777777" w:rsidR="00806E07" w:rsidRDefault="00806E07" w:rsidP="00806E07">
      <w:pPr>
        <w:spacing w:line="276" w:lineRule="auto"/>
        <w:jc w:val="left"/>
        <w:rPr>
          <w:rFonts w:ascii="Times New Roman" w:hAnsi="Times New Roman" w:cs="Times New Roman"/>
          <w:sz w:val="18"/>
        </w:rPr>
      </w:pPr>
      <w:proofErr w:type="gramStart"/>
      <w:r>
        <w:rPr>
          <w:rFonts w:ascii="Times New Roman" w:hAnsi="Times New Roman" w:cs="Times New Roman"/>
          <w:sz w:val="18"/>
          <w:vertAlign w:val="superscript"/>
        </w:rPr>
        <w:t>c</w:t>
      </w:r>
      <w:bookmarkStart w:id="2" w:name="_Hlk5736605"/>
      <w:proofErr w:type="gramEnd"/>
      <w:r>
        <w:rPr>
          <w:rFonts w:ascii="Times New Roman" w:hAnsi="Times New Roman" w:cs="Times New Roman"/>
          <w:sz w:val="18"/>
        </w:rPr>
        <w:t xml:space="preserve"> School of Geography, South China Normal University, Guangzhou 510631, China</w:t>
      </w:r>
      <w:bookmarkEnd w:id="2"/>
    </w:p>
    <w:p w14:paraId="655F891C" w14:textId="3BD6C7F6" w:rsidR="00806E07" w:rsidRDefault="00806E07" w:rsidP="00806E07">
      <w:pPr>
        <w:spacing w:line="276" w:lineRule="auto"/>
        <w:jc w:val="left"/>
        <w:rPr>
          <w:rFonts w:ascii="Times New Roman" w:hAnsi="Times New Roman" w:cs="Times New Roman"/>
          <w:sz w:val="18"/>
        </w:rPr>
      </w:pPr>
      <w:proofErr w:type="gramStart"/>
      <w:r>
        <w:rPr>
          <w:rFonts w:ascii="Times New Roman" w:hAnsi="Times New Roman" w:cs="Times New Roman"/>
          <w:sz w:val="18"/>
          <w:vertAlign w:val="superscript"/>
        </w:rPr>
        <w:t>d</w:t>
      </w:r>
      <w:proofErr w:type="gramEnd"/>
      <w:r>
        <w:rPr>
          <w:rFonts w:ascii="Times New Roman" w:hAnsi="Times New Roman" w:cs="Times New Roman"/>
          <w:sz w:val="18"/>
          <w:vertAlign w:val="superscript"/>
        </w:rPr>
        <w:t xml:space="preserve"> </w:t>
      </w:r>
      <w:r>
        <w:rPr>
          <w:rFonts w:ascii="Times New Roman" w:hAnsi="Times New Roman" w:cs="Times New Roman"/>
          <w:sz w:val="18"/>
        </w:rPr>
        <w:t xml:space="preserve">College of the Environment and Ecology, Xiamen University, </w:t>
      </w:r>
      <w:r w:rsidR="007A5788">
        <w:rPr>
          <w:rFonts w:ascii="Times New Roman" w:hAnsi="Times New Roman" w:cs="Times New Roman"/>
          <w:sz w:val="18"/>
        </w:rPr>
        <w:t xml:space="preserve">Xiamen </w:t>
      </w:r>
      <w:r>
        <w:rPr>
          <w:rFonts w:ascii="Times New Roman" w:hAnsi="Times New Roman" w:cs="Times New Roman"/>
          <w:sz w:val="18"/>
        </w:rPr>
        <w:t>510631, China</w:t>
      </w:r>
    </w:p>
    <w:p w14:paraId="1D1BD3A3" w14:textId="77777777" w:rsidR="00806E07" w:rsidRDefault="00806E07" w:rsidP="00806E07">
      <w:pPr>
        <w:spacing w:line="276" w:lineRule="auto"/>
        <w:jc w:val="left"/>
        <w:rPr>
          <w:rFonts w:ascii="Times New Roman" w:hAnsi="Times New Roman" w:cs="Times New Roman"/>
          <w:sz w:val="18"/>
          <w:vertAlign w:val="superscript"/>
        </w:rPr>
      </w:pPr>
      <w:proofErr w:type="gramStart"/>
      <w:r>
        <w:rPr>
          <w:rFonts w:ascii="Times New Roman" w:hAnsi="Times New Roman" w:cs="Times New Roman"/>
          <w:sz w:val="18"/>
          <w:vertAlign w:val="superscript"/>
        </w:rPr>
        <w:t>e</w:t>
      </w:r>
      <w:proofErr w:type="gramEnd"/>
      <w:r>
        <w:rPr>
          <w:rFonts w:ascii="Times New Roman" w:hAnsi="Times New Roman" w:cs="Times New Roman"/>
          <w:sz w:val="18"/>
          <w:vertAlign w:val="superscript"/>
        </w:rPr>
        <w:t xml:space="preserve"> </w:t>
      </w:r>
      <w:r>
        <w:rPr>
          <w:rFonts w:ascii="Times New Roman" w:hAnsi="Times New Roman" w:cs="Times New Roman"/>
          <w:sz w:val="18"/>
        </w:rPr>
        <w:t>Environment Centre Wales, Centre for Ecology &amp; Hydrology, Bangor LL57 2UW, UK</w:t>
      </w:r>
    </w:p>
    <w:p w14:paraId="4F92CD3C" w14:textId="77777777" w:rsidR="00806E07" w:rsidRDefault="00806E07" w:rsidP="00806E07"/>
    <w:p w14:paraId="1BF9A817" w14:textId="77777777" w:rsidR="00806E07" w:rsidRPr="00806E07" w:rsidRDefault="00806E07" w:rsidP="00C63E2F">
      <w:pPr>
        <w:spacing w:line="276" w:lineRule="auto"/>
        <w:jc w:val="center"/>
        <w:rPr>
          <w:rFonts w:ascii="Times New Roman" w:hAnsi="Times New Roman" w:cs="Times New Roman"/>
          <w:b/>
          <w:sz w:val="24"/>
          <w:szCs w:val="24"/>
        </w:rPr>
        <w:sectPr w:rsidR="00806E07" w:rsidRPr="00806E07" w:rsidSect="00806E07">
          <w:headerReference w:type="default" r:id="rId10"/>
          <w:pgSz w:w="11906" w:h="16838" w:code="9"/>
          <w:pgMar w:top="1440" w:right="1797" w:bottom="1440" w:left="1797" w:header="851" w:footer="992" w:gutter="0"/>
          <w:lnNumType w:countBy="1" w:restart="continuous"/>
          <w:cols w:space="425"/>
          <w:titlePg/>
          <w:docGrid w:type="lines" w:linePitch="312"/>
        </w:sectPr>
      </w:pPr>
    </w:p>
    <w:p w14:paraId="614336FC" w14:textId="3E5D405D" w:rsidR="000F1BDC" w:rsidRPr="00207304" w:rsidRDefault="00B029FF" w:rsidP="00C63E2F">
      <w:pPr>
        <w:spacing w:line="276" w:lineRule="auto"/>
        <w:jc w:val="center"/>
        <w:rPr>
          <w:rFonts w:ascii="Times New Roman" w:hAnsi="Times New Roman" w:cs="Times New Roman"/>
          <w:b/>
          <w:sz w:val="24"/>
          <w:szCs w:val="24"/>
        </w:rPr>
      </w:pPr>
      <w:r w:rsidRPr="00207304">
        <w:rPr>
          <w:rFonts w:ascii="Times New Roman" w:hAnsi="Times New Roman" w:cs="Times New Roman"/>
          <w:b/>
          <w:sz w:val="24"/>
          <w:szCs w:val="24"/>
        </w:rPr>
        <w:lastRenderedPageBreak/>
        <w:t xml:space="preserve">Using </w:t>
      </w:r>
      <w:bookmarkStart w:id="3" w:name="OLE_LINK10"/>
      <w:bookmarkStart w:id="4" w:name="OLE_LINK11"/>
      <w:proofErr w:type="gramStart"/>
      <w:r w:rsidR="007511A4">
        <w:rPr>
          <w:rFonts w:ascii="Times New Roman" w:hAnsi="Times New Roman" w:cs="Times New Roman"/>
          <w:b/>
          <w:sz w:val="24"/>
          <w:szCs w:val="24"/>
        </w:rPr>
        <w:t>The</w:t>
      </w:r>
      <w:proofErr w:type="gramEnd"/>
      <w:r w:rsidR="007511A4">
        <w:rPr>
          <w:rFonts w:ascii="Times New Roman" w:hAnsi="Times New Roman" w:cs="Times New Roman"/>
          <w:b/>
          <w:sz w:val="24"/>
          <w:szCs w:val="24"/>
        </w:rPr>
        <w:t xml:space="preserve"> </w:t>
      </w:r>
      <w:r w:rsidRPr="00207304">
        <w:rPr>
          <w:rFonts w:ascii="Times New Roman" w:hAnsi="Times New Roman" w:cs="Times New Roman"/>
          <w:b/>
          <w:sz w:val="24"/>
          <w:szCs w:val="24"/>
        </w:rPr>
        <w:t>Eco-Erosion Index</w:t>
      </w:r>
      <w:bookmarkEnd w:id="3"/>
      <w:bookmarkEnd w:id="4"/>
      <w:r w:rsidRPr="00207304">
        <w:rPr>
          <w:rFonts w:ascii="Times New Roman" w:hAnsi="Times New Roman" w:cs="Times New Roman"/>
          <w:b/>
          <w:sz w:val="24"/>
          <w:szCs w:val="24"/>
        </w:rPr>
        <w:t xml:space="preserve"> to </w:t>
      </w:r>
      <w:r w:rsidR="00635B55">
        <w:rPr>
          <w:rFonts w:ascii="Times New Roman" w:hAnsi="Times New Roman" w:cs="Times New Roman" w:hint="eastAsia"/>
          <w:b/>
          <w:sz w:val="24"/>
          <w:szCs w:val="24"/>
        </w:rPr>
        <w:t>A</w:t>
      </w:r>
      <w:r w:rsidR="00635B55">
        <w:rPr>
          <w:rFonts w:ascii="Times New Roman" w:hAnsi="Times New Roman" w:cs="Times New Roman"/>
          <w:b/>
          <w:sz w:val="24"/>
          <w:szCs w:val="24"/>
        </w:rPr>
        <w:t>ssess</w:t>
      </w:r>
      <w:r w:rsidR="008C76BB">
        <w:rPr>
          <w:rFonts w:ascii="Times New Roman" w:hAnsi="Times New Roman" w:cs="Times New Roman"/>
          <w:b/>
          <w:sz w:val="24"/>
          <w:szCs w:val="24"/>
        </w:rPr>
        <w:t xml:space="preserve"> </w:t>
      </w:r>
      <w:r w:rsidR="00F734EE" w:rsidRPr="00207304">
        <w:rPr>
          <w:rFonts w:ascii="Times New Roman" w:hAnsi="Times New Roman" w:cs="Times New Roman"/>
          <w:b/>
          <w:sz w:val="24"/>
          <w:szCs w:val="24"/>
        </w:rPr>
        <w:t xml:space="preserve">Regional </w:t>
      </w:r>
      <w:r w:rsidR="000F1BDC" w:rsidRPr="00207304">
        <w:rPr>
          <w:rFonts w:ascii="Times New Roman" w:hAnsi="Times New Roman" w:cs="Times New Roman"/>
          <w:b/>
          <w:sz w:val="24"/>
          <w:szCs w:val="24"/>
        </w:rPr>
        <w:t xml:space="preserve">Ecological Stress </w:t>
      </w:r>
      <w:r w:rsidR="00CC413F">
        <w:rPr>
          <w:rFonts w:ascii="Times New Roman" w:hAnsi="Times New Roman" w:cs="Times New Roman"/>
          <w:b/>
          <w:sz w:val="24"/>
          <w:szCs w:val="24"/>
        </w:rPr>
        <w:t>due to</w:t>
      </w:r>
      <w:r w:rsidR="00CC413F" w:rsidRPr="00207304">
        <w:rPr>
          <w:rFonts w:ascii="Times New Roman" w:hAnsi="Times New Roman" w:cs="Times New Roman"/>
          <w:b/>
          <w:sz w:val="24"/>
          <w:szCs w:val="24"/>
        </w:rPr>
        <w:t xml:space="preserve"> </w:t>
      </w:r>
      <w:r w:rsidR="000F1BDC" w:rsidRPr="00207304">
        <w:rPr>
          <w:rFonts w:ascii="Times New Roman" w:hAnsi="Times New Roman" w:cs="Times New Roman"/>
          <w:b/>
          <w:sz w:val="24"/>
          <w:szCs w:val="24"/>
        </w:rPr>
        <w:t>Urbanization</w:t>
      </w:r>
    </w:p>
    <w:p w14:paraId="3DF0A541" w14:textId="108130E6" w:rsidR="00FF34AF" w:rsidRPr="00A262E8" w:rsidRDefault="00B029FF" w:rsidP="00C63E2F">
      <w:pPr>
        <w:spacing w:line="276" w:lineRule="auto"/>
        <w:jc w:val="center"/>
        <w:rPr>
          <w:rFonts w:ascii="Times New Roman" w:hAnsi="Times New Roman" w:cs="Times New Roman"/>
          <w:b/>
          <w:sz w:val="24"/>
        </w:rPr>
      </w:pPr>
      <w:r w:rsidRPr="00207304">
        <w:rPr>
          <w:rFonts w:ascii="Times New Roman" w:hAnsi="Times New Roman" w:cs="Times New Roman"/>
          <w:b/>
          <w:sz w:val="24"/>
          <w:szCs w:val="24"/>
        </w:rPr>
        <w:t>-</w:t>
      </w:r>
      <w:r w:rsidR="007511A4">
        <w:rPr>
          <w:rFonts w:ascii="Times New Roman" w:hAnsi="Times New Roman" w:cs="Times New Roman"/>
          <w:b/>
          <w:sz w:val="24"/>
          <w:szCs w:val="24"/>
        </w:rPr>
        <w:t>A Case Study in the</w:t>
      </w:r>
      <w:r w:rsidR="007511A4" w:rsidRPr="00207304">
        <w:rPr>
          <w:rFonts w:ascii="Times New Roman" w:hAnsi="Times New Roman" w:cs="Times New Roman"/>
          <w:b/>
          <w:sz w:val="24"/>
          <w:szCs w:val="24"/>
        </w:rPr>
        <w:t xml:space="preserve"> </w:t>
      </w:r>
      <w:r w:rsidRPr="00207304">
        <w:rPr>
          <w:rFonts w:ascii="Times New Roman" w:hAnsi="Times New Roman" w:cs="Times New Roman"/>
          <w:b/>
          <w:sz w:val="24"/>
          <w:szCs w:val="24"/>
        </w:rPr>
        <w:t xml:space="preserve">Yangtze River Delta </w:t>
      </w:r>
      <w:r w:rsidR="00DC0A7E" w:rsidRPr="00207304">
        <w:rPr>
          <w:rFonts w:ascii="Times New Roman" w:hAnsi="Times New Roman" w:cs="Times New Roman"/>
          <w:b/>
          <w:sz w:val="24"/>
          <w:szCs w:val="24"/>
        </w:rPr>
        <w:t xml:space="preserve">Urban </w:t>
      </w:r>
      <w:r w:rsidR="004D4AA8" w:rsidRPr="00207304">
        <w:rPr>
          <w:rFonts w:ascii="Times New Roman" w:hAnsi="Times New Roman" w:cs="Times New Roman" w:hint="eastAsia"/>
          <w:b/>
          <w:sz w:val="24"/>
          <w:szCs w:val="24"/>
        </w:rPr>
        <w:t>A</w:t>
      </w:r>
      <w:r w:rsidR="00DC0A7E" w:rsidRPr="00207304">
        <w:rPr>
          <w:rFonts w:ascii="Times New Roman" w:hAnsi="Times New Roman" w:cs="Times New Roman"/>
          <w:b/>
          <w:sz w:val="24"/>
          <w:szCs w:val="24"/>
        </w:rPr>
        <w:t>gglomeration</w:t>
      </w:r>
      <w:r w:rsidRPr="00207304">
        <w:rPr>
          <w:rFonts w:ascii="Times New Roman" w:hAnsi="Times New Roman" w:cs="Times New Roman"/>
          <w:b/>
          <w:sz w:val="24"/>
          <w:szCs w:val="24"/>
        </w:rPr>
        <w:t xml:space="preserve"> </w:t>
      </w:r>
      <w:bookmarkEnd w:id="0"/>
    </w:p>
    <w:p w14:paraId="552B1055" w14:textId="77777777" w:rsidR="00C64662" w:rsidRPr="009170EF" w:rsidRDefault="00C64662" w:rsidP="00C63E2F">
      <w:pPr>
        <w:spacing w:line="276" w:lineRule="auto"/>
        <w:rPr>
          <w:b/>
          <w:sz w:val="22"/>
        </w:rPr>
      </w:pPr>
    </w:p>
    <w:p w14:paraId="52EEFFBD" w14:textId="47BD1DC7" w:rsidR="00D43923" w:rsidRPr="00A262E8" w:rsidRDefault="00962B16" w:rsidP="00A262E8">
      <w:pPr>
        <w:pStyle w:val="ListParagraph"/>
        <w:spacing w:line="276" w:lineRule="auto"/>
        <w:ind w:firstLineChars="0" w:firstLine="0"/>
        <w:rPr>
          <w:rFonts w:ascii="Times New Roman" w:hAnsi="Times New Roman" w:cs="Times New Roman"/>
          <w:color w:val="2E3033"/>
          <w:szCs w:val="20"/>
          <w:shd w:val="clear" w:color="auto" w:fill="FFFFFF"/>
        </w:rPr>
      </w:pPr>
      <w:r w:rsidRPr="009170EF">
        <w:rPr>
          <w:rFonts w:ascii="Times New Roman" w:eastAsia="SimSun" w:hAnsi="Times New Roman" w:cs="Times New Roman"/>
          <w:b/>
          <w:color w:val="2E3033"/>
          <w:kern w:val="0"/>
          <w:szCs w:val="20"/>
        </w:rPr>
        <w:t>Abstract:</w:t>
      </w:r>
      <w:r w:rsidRPr="009170EF">
        <w:rPr>
          <w:rFonts w:ascii="Times New Roman" w:eastAsia="SimSun" w:hAnsi="Times New Roman" w:cs="Times New Roman"/>
          <w:color w:val="2E3033"/>
          <w:kern w:val="0"/>
          <w:szCs w:val="20"/>
        </w:rPr>
        <w:t xml:space="preserve"> </w:t>
      </w:r>
      <w:bookmarkStart w:id="5" w:name="_Hlk525468715"/>
      <w:bookmarkStart w:id="6" w:name="OLE_LINK6"/>
      <w:bookmarkStart w:id="7" w:name="OLE_LINK9"/>
      <w:bookmarkStart w:id="8" w:name="OLE_LINK21"/>
      <w:r w:rsidR="00C95D69" w:rsidRPr="009170EF">
        <w:rPr>
          <w:rFonts w:ascii="Times New Roman" w:eastAsia="SimSun" w:hAnsi="Times New Roman" w:cs="Times New Roman"/>
          <w:color w:val="2E3033"/>
          <w:kern w:val="0"/>
          <w:szCs w:val="20"/>
        </w:rPr>
        <w:t>Urban agglomeration</w:t>
      </w:r>
      <w:bookmarkEnd w:id="5"/>
      <w:r w:rsidR="00C95D69" w:rsidRPr="009170EF">
        <w:rPr>
          <w:rFonts w:ascii="Times New Roman" w:eastAsia="SimSun" w:hAnsi="Times New Roman" w:cs="Times New Roman"/>
          <w:color w:val="2E3033"/>
          <w:kern w:val="0"/>
          <w:szCs w:val="20"/>
        </w:rPr>
        <w:t xml:space="preserve"> </w:t>
      </w:r>
      <w:r w:rsidR="00CC413F">
        <w:rPr>
          <w:rFonts w:ascii="Times New Roman" w:eastAsia="SimSun" w:hAnsi="Times New Roman" w:cs="Times New Roman"/>
          <w:color w:val="2E3033"/>
          <w:kern w:val="0"/>
          <w:szCs w:val="20"/>
        </w:rPr>
        <w:t>(</w:t>
      </w:r>
      <w:r w:rsidR="007511A4">
        <w:rPr>
          <w:rFonts w:ascii="Times New Roman" w:eastAsia="SimSun" w:hAnsi="Times New Roman" w:cs="Times New Roman"/>
          <w:color w:val="2E3033"/>
          <w:kern w:val="0"/>
          <w:szCs w:val="20"/>
        </w:rPr>
        <w:t xml:space="preserve">the </w:t>
      </w:r>
      <w:r w:rsidR="005730CE">
        <w:rPr>
          <w:rFonts w:ascii="Times New Roman" w:eastAsia="SimSun" w:hAnsi="Times New Roman" w:cs="Times New Roman"/>
          <w:color w:val="2E3033"/>
          <w:kern w:val="0"/>
          <w:szCs w:val="20"/>
        </w:rPr>
        <w:t>spread of cities into large agglomerations</w:t>
      </w:r>
      <w:r w:rsidR="00CC413F">
        <w:rPr>
          <w:rFonts w:ascii="Times New Roman" w:eastAsia="SimSun" w:hAnsi="Times New Roman" w:cs="Times New Roman"/>
          <w:color w:val="2E3033"/>
          <w:kern w:val="0"/>
          <w:szCs w:val="20"/>
        </w:rPr>
        <w:t>) has become</w:t>
      </w:r>
      <w:r w:rsidR="00CC413F" w:rsidRPr="009170EF">
        <w:rPr>
          <w:rFonts w:ascii="Times New Roman" w:eastAsia="SimSun" w:hAnsi="Times New Roman" w:cs="Times New Roman"/>
          <w:color w:val="2E3033"/>
          <w:kern w:val="0"/>
          <w:szCs w:val="20"/>
        </w:rPr>
        <w:t xml:space="preserve"> </w:t>
      </w:r>
      <w:r w:rsidR="00C95D69" w:rsidRPr="009170EF">
        <w:rPr>
          <w:rFonts w:ascii="Times New Roman" w:eastAsia="SimSun" w:hAnsi="Times New Roman" w:cs="Times New Roman"/>
          <w:color w:val="2E3033"/>
          <w:kern w:val="0"/>
          <w:szCs w:val="20"/>
        </w:rPr>
        <w:t>the main form of urbanization in China</w:t>
      </w:r>
      <w:r w:rsidR="00CC413F">
        <w:rPr>
          <w:rFonts w:ascii="Times New Roman" w:eastAsia="SimSun" w:hAnsi="Times New Roman" w:cs="Times New Roman"/>
          <w:color w:val="2E3033"/>
          <w:kern w:val="0"/>
          <w:szCs w:val="20"/>
        </w:rPr>
        <w:t>,</w:t>
      </w:r>
      <w:r w:rsidR="008563F1" w:rsidRPr="009170EF">
        <w:rPr>
          <w:rFonts w:ascii="Times New Roman" w:eastAsia="SimSun" w:hAnsi="Times New Roman" w:cs="Times New Roman"/>
          <w:color w:val="2E3033"/>
          <w:kern w:val="0"/>
          <w:szCs w:val="20"/>
        </w:rPr>
        <w:t xml:space="preserve"> </w:t>
      </w:r>
      <w:r w:rsidR="000F1BDC" w:rsidRPr="009170EF">
        <w:rPr>
          <w:rFonts w:ascii="Times New Roman" w:eastAsia="SimSun" w:hAnsi="Times New Roman" w:cs="Times New Roman"/>
          <w:color w:val="2E3033"/>
          <w:kern w:val="0"/>
          <w:szCs w:val="20"/>
        </w:rPr>
        <w:t xml:space="preserve">and </w:t>
      </w:r>
      <w:r w:rsidR="008563F1" w:rsidRPr="009170EF">
        <w:rPr>
          <w:rFonts w:ascii="Times New Roman" w:eastAsia="SimSun" w:hAnsi="Times New Roman" w:cs="Times New Roman"/>
          <w:color w:val="2E3033"/>
          <w:kern w:val="0"/>
          <w:szCs w:val="20"/>
        </w:rPr>
        <w:t xml:space="preserve">natural </w:t>
      </w:r>
      <w:r w:rsidR="000F1BDC" w:rsidRPr="009170EF">
        <w:rPr>
          <w:rFonts w:ascii="Times New Roman" w:eastAsia="SimSun" w:hAnsi="Times New Roman" w:cs="Times New Roman"/>
          <w:color w:val="2E3033"/>
          <w:kern w:val="0"/>
          <w:szCs w:val="20"/>
        </w:rPr>
        <w:t>ecosystems</w:t>
      </w:r>
      <w:r w:rsidR="008563F1" w:rsidRPr="009170EF">
        <w:rPr>
          <w:rFonts w:ascii="Times New Roman" w:eastAsia="SimSun" w:hAnsi="Times New Roman" w:cs="Times New Roman"/>
          <w:color w:val="2E3033"/>
          <w:kern w:val="0"/>
          <w:szCs w:val="20"/>
        </w:rPr>
        <w:t xml:space="preserve"> </w:t>
      </w:r>
      <w:r w:rsidR="00F734EE">
        <w:rPr>
          <w:rFonts w:ascii="Times New Roman" w:eastAsia="SimSun" w:hAnsi="Times New Roman" w:cs="Times New Roman"/>
          <w:color w:val="2E3033"/>
          <w:kern w:val="0"/>
          <w:szCs w:val="20"/>
        </w:rPr>
        <w:t xml:space="preserve">surrounding the urban areas </w:t>
      </w:r>
      <w:r w:rsidR="008563F1" w:rsidRPr="009170EF">
        <w:rPr>
          <w:rFonts w:ascii="Times New Roman" w:eastAsia="SimSun" w:hAnsi="Times New Roman" w:cs="Times New Roman"/>
          <w:color w:val="2E3033"/>
          <w:kern w:val="0"/>
          <w:szCs w:val="20"/>
        </w:rPr>
        <w:t>are</w:t>
      </w:r>
      <w:r w:rsidR="00F734EE">
        <w:rPr>
          <w:rFonts w:ascii="Times New Roman" w:eastAsia="SimSun" w:hAnsi="Times New Roman" w:cs="Times New Roman"/>
          <w:color w:val="2E3033"/>
          <w:kern w:val="0"/>
          <w:szCs w:val="20"/>
        </w:rPr>
        <w:t xml:space="preserve"> </w:t>
      </w:r>
      <w:r w:rsidR="00D431BC" w:rsidRPr="00D431BC">
        <w:rPr>
          <w:rFonts w:ascii="Times New Roman" w:eastAsia="SimSun" w:hAnsi="Times New Roman" w:cs="Times New Roman"/>
          <w:color w:val="2E3033"/>
          <w:kern w:val="0"/>
          <w:szCs w:val="20"/>
        </w:rPr>
        <w:t>becoming degraded and fragmented as a result</w:t>
      </w:r>
      <w:r w:rsidR="00C95D69" w:rsidRPr="009170EF">
        <w:rPr>
          <w:rFonts w:ascii="Times New Roman" w:eastAsia="SimSun" w:hAnsi="Times New Roman" w:cs="Times New Roman"/>
          <w:color w:val="2E3033"/>
          <w:kern w:val="0"/>
          <w:szCs w:val="20"/>
        </w:rPr>
        <w:t xml:space="preserve">. </w:t>
      </w:r>
      <w:r w:rsidR="00C95D69" w:rsidRPr="009170EF">
        <w:rPr>
          <w:rFonts w:ascii="Times New Roman" w:eastAsia="SimSun" w:hAnsi="Times New Roman" w:cs="Times New Roman" w:hint="eastAsia"/>
          <w:color w:val="2E3033"/>
          <w:kern w:val="0"/>
          <w:szCs w:val="20"/>
        </w:rPr>
        <w:t>A</w:t>
      </w:r>
      <w:r w:rsidR="00C95D69" w:rsidRPr="009170EF">
        <w:rPr>
          <w:rFonts w:ascii="Times New Roman" w:eastAsia="SimSun" w:hAnsi="Times New Roman" w:cs="Times New Roman"/>
          <w:color w:val="2E3033"/>
          <w:kern w:val="0"/>
          <w:szCs w:val="20"/>
        </w:rPr>
        <w:t xml:space="preserve">lthough ecological indicators have been widely used to assess the </w:t>
      </w:r>
      <w:r w:rsidR="000F1BDC" w:rsidRPr="009170EF">
        <w:rPr>
          <w:rFonts w:ascii="Times New Roman" w:eastAsia="SimSun" w:hAnsi="Times New Roman" w:cs="Times New Roman"/>
          <w:color w:val="2E3033"/>
          <w:kern w:val="0"/>
          <w:szCs w:val="20"/>
        </w:rPr>
        <w:t xml:space="preserve">regional </w:t>
      </w:r>
      <w:r w:rsidR="00C95D69" w:rsidRPr="009170EF">
        <w:rPr>
          <w:rFonts w:ascii="Times New Roman" w:eastAsia="SimSun" w:hAnsi="Times New Roman" w:cs="Times New Roman"/>
          <w:color w:val="2E3033"/>
          <w:kern w:val="0"/>
          <w:szCs w:val="20"/>
        </w:rPr>
        <w:t>ecological s</w:t>
      </w:r>
      <w:r w:rsidR="000F1BDC" w:rsidRPr="009170EF">
        <w:rPr>
          <w:rFonts w:ascii="Times New Roman" w:eastAsia="SimSun" w:hAnsi="Times New Roman" w:cs="Times New Roman"/>
          <w:color w:val="2E3033"/>
          <w:kern w:val="0"/>
          <w:szCs w:val="20"/>
        </w:rPr>
        <w:t xml:space="preserve">tress </w:t>
      </w:r>
      <w:r w:rsidR="00CC413F">
        <w:rPr>
          <w:rFonts w:ascii="Times New Roman" w:eastAsia="SimSun" w:hAnsi="Times New Roman" w:cs="Times New Roman"/>
          <w:color w:val="2E3033"/>
          <w:kern w:val="0"/>
          <w:szCs w:val="20"/>
        </w:rPr>
        <w:t xml:space="preserve">resulting </w:t>
      </w:r>
      <w:r w:rsidR="000F1BDC" w:rsidRPr="009170EF">
        <w:rPr>
          <w:rFonts w:ascii="Times New Roman" w:eastAsia="SimSun" w:hAnsi="Times New Roman" w:cs="Times New Roman"/>
          <w:color w:val="2E3033"/>
          <w:kern w:val="0"/>
          <w:szCs w:val="20"/>
        </w:rPr>
        <w:t>from urbanization</w:t>
      </w:r>
      <w:r w:rsidR="00C95D69" w:rsidRPr="009170EF">
        <w:rPr>
          <w:rFonts w:ascii="Times New Roman" w:eastAsia="SimSun" w:hAnsi="Times New Roman" w:cs="Times New Roman"/>
          <w:color w:val="2E3033"/>
          <w:kern w:val="0"/>
          <w:szCs w:val="20"/>
        </w:rPr>
        <w:t xml:space="preserve">, </w:t>
      </w:r>
      <w:r w:rsidR="008563F1" w:rsidRPr="009170EF">
        <w:rPr>
          <w:rFonts w:ascii="Times New Roman" w:eastAsia="SimSun" w:hAnsi="Times New Roman" w:cs="Times New Roman"/>
          <w:color w:val="2E3033"/>
          <w:kern w:val="0"/>
          <w:szCs w:val="20"/>
        </w:rPr>
        <w:t>few</w:t>
      </w:r>
      <w:r w:rsidR="00C95D69" w:rsidRPr="009170EF">
        <w:rPr>
          <w:rFonts w:ascii="Times New Roman" w:eastAsia="SimSun" w:hAnsi="Times New Roman" w:cs="Times New Roman"/>
          <w:color w:val="2E3033"/>
          <w:kern w:val="0"/>
          <w:szCs w:val="20"/>
        </w:rPr>
        <w:t xml:space="preserve"> of them consider spatial </w:t>
      </w:r>
      <w:r w:rsidR="003F26F1" w:rsidRPr="009170EF">
        <w:rPr>
          <w:rFonts w:ascii="Times New Roman" w:eastAsia="SimSun" w:hAnsi="Times New Roman" w:cs="Times New Roman"/>
          <w:color w:val="2E3033"/>
          <w:kern w:val="0"/>
          <w:szCs w:val="20"/>
        </w:rPr>
        <w:t>adjacency</w:t>
      </w:r>
      <w:r w:rsidR="00C95D69" w:rsidRPr="009170EF">
        <w:rPr>
          <w:rFonts w:ascii="Times New Roman" w:eastAsia="SimSun" w:hAnsi="Times New Roman" w:cs="Times New Roman"/>
          <w:color w:val="2E3033"/>
          <w:kern w:val="0"/>
          <w:szCs w:val="20"/>
        </w:rPr>
        <w:t xml:space="preserve"> relations</w:t>
      </w:r>
      <w:r w:rsidR="007511A4">
        <w:rPr>
          <w:rFonts w:ascii="Times New Roman" w:eastAsia="SimSun" w:hAnsi="Times New Roman" w:cs="Times New Roman"/>
          <w:color w:val="2E3033"/>
          <w:kern w:val="0"/>
          <w:szCs w:val="20"/>
        </w:rPr>
        <w:t>hips</w:t>
      </w:r>
      <w:r w:rsidR="00C95D69" w:rsidRPr="009170EF">
        <w:rPr>
          <w:rFonts w:ascii="Times New Roman" w:eastAsia="SimSun" w:hAnsi="Times New Roman" w:cs="Times New Roman"/>
          <w:color w:val="2E3033"/>
          <w:kern w:val="0"/>
          <w:szCs w:val="20"/>
        </w:rPr>
        <w:t xml:space="preserve"> </w:t>
      </w:r>
      <w:r w:rsidR="00CC413F">
        <w:rPr>
          <w:rFonts w:ascii="Times New Roman" w:eastAsia="SimSun" w:hAnsi="Times New Roman" w:cs="Times New Roman"/>
          <w:color w:val="2E3033"/>
          <w:kern w:val="0"/>
          <w:szCs w:val="20"/>
        </w:rPr>
        <w:t>between</w:t>
      </w:r>
      <w:r w:rsidR="00CC413F" w:rsidRPr="009170EF">
        <w:rPr>
          <w:rFonts w:ascii="Times New Roman" w:eastAsia="SimSun" w:hAnsi="Times New Roman" w:cs="Times New Roman"/>
          <w:color w:val="2E3033"/>
          <w:kern w:val="0"/>
          <w:szCs w:val="20"/>
        </w:rPr>
        <w:t xml:space="preserve"> </w:t>
      </w:r>
      <w:r w:rsidR="00F87E5E">
        <w:rPr>
          <w:rFonts w:ascii="Times New Roman" w:eastAsia="SimSun" w:hAnsi="Times New Roman" w:cs="Times New Roman" w:hint="eastAsia"/>
          <w:color w:val="2E3033"/>
          <w:kern w:val="0"/>
          <w:szCs w:val="20"/>
        </w:rPr>
        <w:t>urban</w:t>
      </w:r>
      <w:r w:rsidR="00F87E5E" w:rsidRPr="00F87E5E">
        <w:rPr>
          <w:rFonts w:ascii="Times New Roman" w:eastAsia="SimSun" w:hAnsi="Times New Roman" w:cs="Times New Roman"/>
          <w:color w:val="2E3033"/>
          <w:kern w:val="0"/>
          <w:szCs w:val="20"/>
        </w:rPr>
        <w:t xml:space="preserve"> </w:t>
      </w:r>
      <w:r w:rsidR="00F87E5E" w:rsidRPr="009170EF">
        <w:rPr>
          <w:rFonts w:ascii="Times New Roman" w:eastAsia="SimSun" w:hAnsi="Times New Roman" w:cs="Times New Roman"/>
          <w:color w:val="2E3033"/>
          <w:kern w:val="0"/>
          <w:szCs w:val="20"/>
        </w:rPr>
        <w:t>and</w:t>
      </w:r>
      <w:r w:rsidR="00F734EE" w:rsidRPr="009170EF">
        <w:rPr>
          <w:rFonts w:ascii="Times New Roman" w:eastAsia="SimSun" w:hAnsi="Times New Roman" w:cs="Times New Roman"/>
          <w:color w:val="2E3033"/>
          <w:kern w:val="0"/>
          <w:szCs w:val="20"/>
        </w:rPr>
        <w:t xml:space="preserve"> </w:t>
      </w:r>
      <w:r w:rsidR="00F87E5E" w:rsidRPr="009170EF">
        <w:rPr>
          <w:rFonts w:ascii="Times New Roman" w:eastAsia="SimSun" w:hAnsi="Times New Roman" w:cs="Times New Roman"/>
          <w:color w:val="2E3033"/>
          <w:kern w:val="0"/>
          <w:szCs w:val="20"/>
        </w:rPr>
        <w:t xml:space="preserve">natural </w:t>
      </w:r>
      <w:r w:rsidR="003F26F1" w:rsidRPr="009170EF">
        <w:rPr>
          <w:rFonts w:ascii="Times New Roman" w:eastAsia="SimSun" w:hAnsi="Times New Roman" w:cs="Times New Roman"/>
          <w:color w:val="2E3033"/>
          <w:kern w:val="0"/>
          <w:szCs w:val="20"/>
        </w:rPr>
        <w:t>landscapes</w:t>
      </w:r>
      <w:r w:rsidR="00C95D69" w:rsidRPr="009170EF">
        <w:rPr>
          <w:rFonts w:ascii="Times New Roman" w:eastAsia="SimSun" w:hAnsi="Times New Roman" w:cs="Times New Roman"/>
          <w:color w:val="2E3033"/>
          <w:kern w:val="0"/>
          <w:szCs w:val="20"/>
        </w:rPr>
        <w:t>. From this perspective a novel ecological indicator</w:t>
      </w:r>
      <w:r w:rsidR="007511A4">
        <w:rPr>
          <w:rFonts w:ascii="Times New Roman" w:eastAsia="SimSun" w:hAnsi="Times New Roman" w:cs="Times New Roman"/>
          <w:color w:val="2E3033"/>
          <w:kern w:val="0"/>
          <w:szCs w:val="20"/>
        </w:rPr>
        <w:t xml:space="preserve">, the </w:t>
      </w:r>
      <w:r w:rsidR="00C95D69" w:rsidRPr="009170EF">
        <w:rPr>
          <w:rFonts w:ascii="Times New Roman" w:eastAsia="SimSun" w:hAnsi="Times New Roman" w:cs="Times New Roman"/>
          <w:color w:val="2E3033"/>
          <w:kern w:val="0"/>
          <w:szCs w:val="20"/>
        </w:rPr>
        <w:t>Eco-</w:t>
      </w:r>
      <w:r w:rsidR="003F26F1" w:rsidRPr="009170EF">
        <w:rPr>
          <w:rFonts w:ascii="Times New Roman" w:eastAsia="SimSun" w:hAnsi="Times New Roman" w:cs="Times New Roman"/>
          <w:color w:val="2E3033"/>
          <w:kern w:val="0"/>
          <w:szCs w:val="20"/>
        </w:rPr>
        <w:t xml:space="preserve">Erosion </w:t>
      </w:r>
      <w:r w:rsidR="00D337BA">
        <w:rPr>
          <w:rFonts w:ascii="Times New Roman" w:eastAsia="SimSun" w:hAnsi="Times New Roman" w:cs="Times New Roman"/>
          <w:color w:val="2E3033"/>
          <w:kern w:val="0"/>
          <w:szCs w:val="20"/>
        </w:rPr>
        <w:t>I</w:t>
      </w:r>
      <w:r w:rsidR="00D337BA" w:rsidRPr="009170EF">
        <w:rPr>
          <w:rFonts w:ascii="Times New Roman" w:eastAsia="SimSun" w:hAnsi="Times New Roman" w:cs="Times New Roman"/>
          <w:color w:val="2E3033"/>
          <w:kern w:val="0"/>
          <w:szCs w:val="20"/>
        </w:rPr>
        <w:t xml:space="preserve">ndex </w:t>
      </w:r>
      <w:r w:rsidR="00C95D69" w:rsidRPr="009170EF">
        <w:rPr>
          <w:rFonts w:ascii="Times New Roman" w:eastAsia="SimSun" w:hAnsi="Times New Roman" w:cs="Times New Roman"/>
          <w:color w:val="2E3033"/>
          <w:kern w:val="0"/>
          <w:szCs w:val="20"/>
        </w:rPr>
        <w:t>(</w:t>
      </w:r>
      <w:r w:rsidR="00C95D69" w:rsidRPr="00D26C12">
        <w:rPr>
          <w:rFonts w:ascii="Times New Roman" w:eastAsia="SimSun" w:hAnsi="Times New Roman" w:cs="Times New Roman"/>
          <w:i/>
          <w:color w:val="2E3033"/>
          <w:kern w:val="0"/>
          <w:szCs w:val="20"/>
        </w:rPr>
        <w:t>E</w:t>
      </w:r>
      <w:r w:rsidR="003F26F1" w:rsidRPr="00D26C12">
        <w:rPr>
          <w:rFonts w:ascii="Times New Roman" w:eastAsia="SimSun" w:hAnsi="Times New Roman" w:cs="Times New Roman"/>
          <w:i/>
          <w:color w:val="2E3033"/>
          <w:kern w:val="0"/>
          <w:szCs w:val="20"/>
        </w:rPr>
        <w:t>E</w:t>
      </w:r>
      <w:r w:rsidR="00C95D69" w:rsidRPr="00D26C12">
        <w:rPr>
          <w:rFonts w:ascii="Times New Roman" w:eastAsia="SimSun" w:hAnsi="Times New Roman" w:cs="Times New Roman"/>
          <w:i/>
          <w:color w:val="2E3033"/>
          <w:kern w:val="0"/>
          <w:szCs w:val="20"/>
        </w:rPr>
        <w:t>I</w:t>
      </w:r>
      <w:r w:rsidR="00C95D69" w:rsidRPr="009170EF">
        <w:rPr>
          <w:rFonts w:ascii="Times New Roman" w:eastAsia="SimSun" w:hAnsi="Times New Roman" w:cs="Times New Roman"/>
          <w:color w:val="2E3033"/>
          <w:kern w:val="0"/>
          <w:szCs w:val="20"/>
        </w:rPr>
        <w:t>)</w:t>
      </w:r>
      <w:r w:rsidR="007511A4">
        <w:rPr>
          <w:rFonts w:ascii="Times New Roman" w:eastAsia="SimSun" w:hAnsi="Times New Roman" w:cs="Times New Roman"/>
          <w:color w:val="2E3033"/>
          <w:kern w:val="0"/>
          <w:szCs w:val="20"/>
        </w:rPr>
        <w:t>,</w:t>
      </w:r>
      <w:r w:rsidR="00C95D69" w:rsidRPr="009170EF">
        <w:rPr>
          <w:rFonts w:ascii="Times New Roman" w:eastAsia="SimSun" w:hAnsi="Times New Roman" w:cs="Times New Roman"/>
          <w:color w:val="2E3033"/>
          <w:kern w:val="0"/>
          <w:szCs w:val="20"/>
        </w:rPr>
        <w:t xml:space="preserve"> was </w:t>
      </w:r>
      <w:r w:rsidR="00CC413F">
        <w:rPr>
          <w:rFonts w:ascii="Times New Roman" w:eastAsia="SimSun" w:hAnsi="Times New Roman" w:cs="Times New Roman"/>
          <w:color w:val="2E3033"/>
          <w:kern w:val="0"/>
          <w:szCs w:val="20"/>
        </w:rPr>
        <w:t>developed</w:t>
      </w:r>
      <w:r w:rsidR="00CC413F" w:rsidRPr="009170EF">
        <w:rPr>
          <w:rFonts w:ascii="Times New Roman" w:eastAsia="SimSun" w:hAnsi="Times New Roman" w:cs="Times New Roman"/>
          <w:color w:val="2E3033"/>
          <w:kern w:val="0"/>
          <w:szCs w:val="20"/>
        </w:rPr>
        <w:t xml:space="preserve"> </w:t>
      </w:r>
      <w:r w:rsidR="00C95D69" w:rsidRPr="009170EF">
        <w:rPr>
          <w:rFonts w:ascii="Times New Roman" w:eastAsia="SimSun" w:hAnsi="Times New Roman" w:cs="Times New Roman"/>
          <w:color w:val="2E3033"/>
          <w:kern w:val="0"/>
          <w:szCs w:val="20"/>
        </w:rPr>
        <w:t>and applied to assess</w:t>
      </w:r>
      <w:r w:rsidR="00F87E5E">
        <w:rPr>
          <w:rFonts w:ascii="Times New Roman" w:eastAsia="SimSun" w:hAnsi="Times New Roman" w:cs="Times New Roman" w:hint="eastAsia"/>
          <w:color w:val="2E3033"/>
          <w:kern w:val="0"/>
          <w:szCs w:val="20"/>
        </w:rPr>
        <w:t xml:space="preserve"> the</w:t>
      </w:r>
      <w:r w:rsidR="00C95D69" w:rsidRPr="009170EF">
        <w:rPr>
          <w:rFonts w:ascii="Times New Roman" w:eastAsia="SimSun" w:hAnsi="Times New Roman" w:cs="Times New Roman"/>
          <w:color w:val="2E3033"/>
          <w:kern w:val="0"/>
          <w:szCs w:val="20"/>
        </w:rPr>
        <w:t xml:space="preserve"> </w:t>
      </w:r>
      <w:r w:rsidR="00F734EE">
        <w:rPr>
          <w:rFonts w:ascii="Times New Roman" w:eastAsia="SimSun" w:hAnsi="Times New Roman" w:cs="Times New Roman"/>
          <w:color w:val="2E3033"/>
          <w:kern w:val="0"/>
          <w:szCs w:val="20"/>
        </w:rPr>
        <w:t xml:space="preserve">regional </w:t>
      </w:r>
      <w:r w:rsidR="00C95D69" w:rsidRPr="009170EF">
        <w:rPr>
          <w:rFonts w:ascii="Times New Roman" w:eastAsia="SimSun" w:hAnsi="Times New Roman" w:cs="Times New Roman"/>
          <w:color w:val="2E3033"/>
          <w:kern w:val="0"/>
          <w:szCs w:val="20"/>
        </w:rPr>
        <w:t xml:space="preserve">ecological stress caused by </w:t>
      </w:r>
      <w:r w:rsidR="00915E0C" w:rsidRPr="009170EF">
        <w:rPr>
          <w:rFonts w:ascii="Times New Roman" w:eastAsia="SimSun" w:hAnsi="Times New Roman" w:cs="Times New Roman" w:hint="eastAsia"/>
          <w:color w:val="2E3033"/>
          <w:kern w:val="0"/>
          <w:szCs w:val="20"/>
        </w:rPr>
        <w:t>u</w:t>
      </w:r>
      <w:r w:rsidR="00915E0C" w:rsidRPr="009170EF">
        <w:rPr>
          <w:rFonts w:ascii="Times New Roman" w:eastAsia="SimSun" w:hAnsi="Times New Roman" w:cs="Times New Roman"/>
          <w:color w:val="2E3033"/>
          <w:kern w:val="0"/>
          <w:szCs w:val="20"/>
        </w:rPr>
        <w:t>rban agglomeration</w:t>
      </w:r>
      <w:r w:rsidR="00915E0C" w:rsidRPr="009170EF">
        <w:rPr>
          <w:rFonts w:ascii="Times New Roman" w:eastAsia="SimSun" w:hAnsi="Times New Roman" w:cs="Times New Roman" w:hint="eastAsia"/>
          <w:color w:val="2E3033"/>
          <w:kern w:val="0"/>
          <w:szCs w:val="20"/>
        </w:rPr>
        <w:t xml:space="preserve"> development</w:t>
      </w:r>
      <w:r w:rsidR="00C95D69" w:rsidRPr="009170EF">
        <w:rPr>
          <w:rFonts w:ascii="Times New Roman" w:eastAsia="SimSun" w:hAnsi="Times New Roman" w:cs="Times New Roman"/>
          <w:color w:val="2E3033"/>
          <w:kern w:val="0"/>
          <w:szCs w:val="20"/>
        </w:rPr>
        <w:t xml:space="preserve"> </w:t>
      </w:r>
      <w:r w:rsidR="005F5751">
        <w:rPr>
          <w:rFonts w:ascii="Times New Roman" w:eastAsia="SimSun" w:hAnsi="Times New Roman" w:cs="Times New Roman"/>
          <w:color w:val="2E3033"/>
          <w:kern w:val="0"/>
          <w:szCs w:val="20"/>
        </w:rPr>
        <w:t xml:space="preserve">across </w:t>
      </w:r>
      <w:r w:rsidR="008479CF">
        <w:rPr>
          <w:rFonts w:ascii="Times New Roman" w:eastAsia="SimSun" w:hAnsi="Times New Roman" w:cs="Times New Roman"/>
          <w:color w:val="2E3033"/>
          <w:kern w:val="0"/>
          <w:szCs w:val="20"/>
        </w:rPr>
        <w:t>26 cities</w:t>
      </w:r>
      <w:r w:rsidR="005F5751">
        <w:rPr>
          <w:rFonts w:ascii="Times New Roman" w:eastAsia="SimSun" w:hAnsi="Times New Roman" w:cs="Times New Roman"/>
          <w:color w:val="2E3033"/>
          <w:kern w:val="0"/>
          <w:szCs w:val="20"/>
        </w:rPr>
        <w:t xml:space="preserve"> </w:t>
      </w:r>
      <w:r w:rsidR="00C95D69" w:rsidRPr="009170EF">
        <w:rPr>
          <w:rFonts w:ascii="Times New Roman" w:eastAsia="SimSun" w:hAnsi="Times New Roman" w:cs="Times New Roman"/>
          <w:color w:val="2E3033"/>
          <w:kern w:val="0"/>
          <w:szCs w:val="20"/>
        </w:rPr>
        <w:t xml:space="preserve">in </w:t>
      </w:r>
      <w:r w:rsidR="00CC413F">
        <w:rPr>
          <w:rFonts w:ascii="Times New Roman" w:eastAsia="SimSun" w:hAnsi="Times New Roman" w:cs="Times New Roman"/>
          <w:color w:val="2E3033"/>
          <w:kern w:val="0"/>
          <w:szCs w:val="20"/>
        </w:rPr>
        <w:t xml:space="preserve">the </w:t>
      </w:r>
      <w:r w:rsidR="00C95D69" w:rsidRPr="009170EF">
        <w:rPr>
          <w:rFonts w:ascii="Times New Roman" w:eastAsia="SimSun" w:hAnsi="Times New Roman" w:cs="Times New Roman"/>
          <w:color w:val="2E3033"/>
          <w:kern w:val="0"/>
          <w:szCs w:val="20"/>
        </w:rPr>
        <w:t>Yangtze River Delta</w:t>
      </w:r>
      <w:r w:rsidR="00CC413F">
        <w:rPr>
          <w:rFonts w:ascii="Times New Roman" w:eastAsia="SimSun" w:hAnsi="Times New Roman" w:cs="Times New Roman"/>
          <w:color w:val="2E3033"/>
          <w:kern w:val="0"/>
          <w:szCs w:val="20"/>
        </w:rPr>
        <w:t>, China</w:t>
      </w:r>
      <w:r w:rsidR="00C95D69" w:rsidRPr="009170EF">
        <w:rPr>
          <w:rFonts w:ascii="Times New Roman" w:eastAsia="SimSun" w:hAnsi="Times New Roman" w:cs="Times New Roman"/>
          <w:color w:val="2E3033"/>
          <w:kern w:val="0"/>
          <w:szCs w:val="20"/>
        </w:rPr>
        <w:t xml:space="preserve"> (YRD).</w:t>
      </w:r>
      <w:r w:rsidR="00C95D69" w:rsidRPr="009170EF">
        <w:rPr>
          <w:rFonts w:ascii="Times New Roman" w:eastAsia="SimSun" w:hAnsi="Times New Roman" w:cs="Times New Roman" w:hint="eastAsia"/>
          <w:color w:val="2E3033"/>
          <w:kern w:val="0"/>
          <w:szCs w:val="20"/>
        </w:rPr>
        <w:t xml:space="preserve"> </w:t>
      </w:r>
      <w:r w:rsidR="00C95D69" w:rsidRPr="009170EF">
        <w:rPr>
          <w:rFonts w:ascii="Times New Roman" w:eastAsia="SimSun" w:hAnsi="Times New Roman" w:cs="Times New Roman"/>
          <w:color w:val="2E3033"/>
          <w:kern w:val="0"/>
          <w:szCs w:val="20"/>
        </w:rPr>
        <w:t>We analyzed</w:t>
      </w:r>
      <w:r w:rsidR="005F5751">
        <w:rPr>
          <w:rFonts w:ascii="Times New Roman" w:eastAsia="SimSun" w:hAnsi="Times New Roman" w:cs="Times New Roman"/>
          <w:color w:val="2E3033"/>
          <w:kern w:val="0"/>
          <w:szCs w:val="20"/>
        </w:rPr>
        <w:t xml:space="preserve">: i) </w:t>
      </w:r>
      <w:r w:rsidR="00CC413F">
        <w:rPr>
          <w:rFonts w:ascii="Times New Roman" w:eastAsia="SimSun" w:hAnsi="Times New Roman" w:cs="Times New Roman"/>
          <w:color w:val="2E3033"/>
          <w:kern w:val="0"/>
          <w:szCs w:val="20"/>
        </w:rPr>
        <w:t>temporal change in</w:t>
      </w:r>
      <w:r w:rsidR="00915E0C" w:rsidRPr="009170EF">
        <w:rPr>
          <w:rFonts w:ascii="Times New Roman" w:eastAsia="SimSun" w:hAnsi="Times New Roman" w:cs="Times New Roman" w:hint="eastAsia"/>
          <w:color w:val="2E3033"/>
          <w:kern w:val="0"/>
          <w:szCs w:val="20"/>
        </w:rPr>
        <w:t xml:space="preserve"> </w:t>
      </w:r>
      <w:r w:rsidR="004867C6">
        <w:rPr>
          <w:rFonts w:ascii="Times New Roman" w:eastAsia="SimSun" w:hAnsi="Times New Roman" w:cs="Times New Roman"/>
          <w:color w:val="2E3033"/>
          <w:kern w:val="0"/>
          <w:szCs w:val="20"/>
        </w:rPr>
        <w:t>l</w:t>
      </w:r>
      <w:r w:rsidR="00FD23E2">
        <w:rPr>
          <w:rFonts w:ascii="Times New Roman" w:eastAsia="SimSun" w:hAnsi="Times New Roman" w:cs="Times New Roman"/>
          <w:color w:val="2E3033"/>
          <w:kern w:val="0"/>
          <w:szCs w:val="20"/>
        </w:rPr>
        <w:t xml:space="preserve">and </w:t>
      </w:r>
      <w:r w:rsidR="004867C6">
        <w:rPr>
          <w:rFonts w:ascii="Times New Roman" w:eastAsia="SimSun" w:hAnsi="Times New Roman" w:cs="Times New Roman"/>
          <w:color w:val="2E3033"/>
          <w:kern w:val="0"/>
          <w:szCs w:val="20"/>
        </w:rPr>
        <w:t>u</w:t>
      </w:r>
      <w:r w:rsidR="00FD23E2">
        <w:rPr>
          <w:rFonts w:ascii="Times New Roman" w:eastAsia="SimSun" w:hAnsi="Times New Roman" w:cs="Times New Roman"/>
          <w:color w:val="2E3033"/>
          <w:kern w:val="0"/>
          <w:szCs w:val="20"/>
        </w:rPr>
        <w:t xml:space="preserve">se and </w:t>
      </w:r>
      <w:r w:rsidR="004867C6">
        <w:rPr>
          <w:rFonts w:ascii="Times New Roman" w:eastAsia="SimSun" w:hAnsi="Times New Roman" w:cs="Times New Roman"/>
          <w:color w:val="2E3033"/>
          <w:kern w:val="0"/>
          <w:szCs w:val="20"/>
        </w:rPr>
        <w:t>l</w:t>
      </w:r>
      <w:r w:rsidR="00FD23E2">
        <w:rPr>
          <w:rFonts w:ascii="Times New Roman" w:eastAsia="SimSun" w:hAnsi="Times New Roman" w:cs="Times New Roman"/>
          <w:color w:val="2E3033"/>
          <w:kern w:val="0"/>
          <w:szCs w:val="20"/>
        </w:rPr>
        <w:t xml:space="preserve">and </w:t>
      </w:r>
      <w:r w:rsidR="004867C6">
        <w:rPr>
          <w:rFonts w:ascii="Times New Roman" w:eastAsia="SimSun" w:hAnsi="Times New Roman" w:cs="Times New Roman"/>
          <w:color w:val="2E3033"/>
          <w:kern w:val="0"/>
          <w:szCs w:val="20"/>
        </w:rPr>
        <w:t>c</w:t>
      </w:r>
      <w:r w:rsidR="00FD23E2">
        <w:rPr>
          <w:rFonts w:ascii="Times New Roman" w:eastAsia="SimSun" w:hAnsi="Times New Roman" w:cs="Times New Roman"/>
          <w:color w:val="2E3033"/>
          <w:kern w:val="0"/>
          <w:szCs w:val="20"/>
        </w:rPr>
        <w:t>over (</w:t>
      </w:r>
      <w:r w:rsidR="00FD23E2" w:rsidRPr="009170EF">
        <w:rPr>
          <w:rFonts w:ascii="Times New Roman" w:eastAsia="SimSun" w:hAnsi="Times New Roman" w:cs="Times New Roman" w:hint="eastAsia"/>
          <w:color w:val="2E3033"/>
          <w:kern w:val="0"/>
          <w:szCs w:val="20"/>
        </w:rPr>
        <w:t>LU</w:t>
      </w:r>
      <w:r w:rsidR="00FD23E2">
        <w:rPr>
          <w:rFonts w:ascii="Times New Roman" w:eastAsia="SimSun" w:hAnsi="Times New Roman" w:cs="Times New Roman"/>
          <w:color w:val="2E3033"/>
          <w:kern w:val="0"/>
          <w:szCs w:val="20"/>
        </w:rPr>
        <w:t>L</w:t>
      </w:r>
      <w:r w:rsidR="00FD23E2" w:rsidRPr="009170EF">
        <w:rPr>
          <w:rFonts w:ascii="Times New Roman" w:eastAsia="SimSun" w:hAnsi="Times New Roman" w:cs="Times New Roman" w:hint="eastAsia"/>
          <w:color w:val="2E3033"/>
          <w:kern w:val="0"/>
          <w:szCs w:val="20"/>
        </w:rPr>
        <w:t>C</w:t>
      </w:r>
      <w:r w:rsidR="00FD23E2">
        <w:rPr>
          <w:rFonts w:ascii="Times New Roman" w:eastAsia="SimSun" w:hAnsi="Times New Roman" w:cs="Times New Roman"/>
          <w:color w:val="2E3033"/>
          <w:kern w:val="0"/>
          <w:szCs w:val="20"/>
        </w:rPr>
        <w:t>)</w:t>
      </w:r>
      <w:r w:rsidR="00FD23E2" w:rsidRPr="009170EF">
        <w:rPr>
          <w:rFonts w:ascii="Times New Roman" w:eastAsia="SimSun" w:hAnsi="Times New Roman" w:cs="Times New Roman" w:hint="eastAsia"/>
          <w:color w:val="2E3033"/>
          <w:kern w:val="0"/>
          <w:szCs w:val="20"/>
        </w:rPr>
        <w:t xml:space="preserve"> </w:t>
      </w:r>
      <w:r w:rsidR="00FD23E2" w:rsidRPr="009170EF">
        <w:rPr>
          <w:rFonts w:ascii="Times New Roman" w:eastAsia="SimSun" w:hAnsi="Times New Roman" w:cs="Times New Roman"/>
          <w:color w:val="2E3033"/>
          <w:kern w:val="0"/>
          <w:szCs w:val="20"/>
        </w:rPr>
        <w:t xml:space="preserve">and </w:t>
      </w:r>
      <w:r w:rsidR="004867C6">
        <w:rPr>
          <w:rFonts w:ascii="Times New Roman" w:eastAsia="SimSun" w:hAnsi="Times New Roman" w:cs="Times New Roman" w:hint="eastAsia"/>
          <w:color w:val="2E3033"/>
          <w:kern w:val="0"/>
          <w:szCs w:val="20"/>
        </w:rPr>
        <w:t>e</w:t>
      </w:r>
      <w:r w:rsidR="00FD23E2">
        <w:rPr>
          <w:rFonts w:ascii="Times New Roman" w:eastAsia="SimSun" w:hAnsi="Times New Roman" w:cs="Times New Roman"/>
          <w:color w:val="2E3033"/>
          <w:kern w:val="0"/>
          <w:szCs w:val="20"/>
        </w:rPr>
        <w:t xml:space="preserve">cosystem </w:t>
      </w:r>
      <w:r w:rsidR="004867C6">
        <w:rPr>
          <w:rFonts w:ascii="Times New Roman" w:eastAsia="SimSun" w:hAnsi="Times New Roman" w:cs="Times New Roman"/>
          <w:color w:val="2E3033"/>
          <w:kern w:val="0"/>
          <w:szCs w:val="20"/>
        </w:rPr>
        <w:t>s</w:t>
      </w:r>
      <w:r w:rsidR="00FD23E2">
        <w:rPr>
          <w:rFonts w:ascii="Times New Roman" w:eastAsia="SimSun" w:hAnsi="Times New Roman" w:cs="Times New Roman"/>
          <w:color w:val="2E3033"/>
          <w:kern w:val="0"/>
          <w:szCs w:val="20"/>
        </w:rPr>
        <w:t xml:space="preserve">ervices </w:t>
      </w:r>
      <w:r w:rsidR="004867C6">
        <w:rPr>
          <w:rFonts w:ascii="Times New Roman" w:eastAsia="SimSun" w:hAnsi="Times New Roman" w:cs="Times New Roman"/>
          <w:color w:val="2E3033"/>
          <w:kern w:val="0"/>
          <w:szCs w:val="20"/>
        </w:rPr>
        <w:t>v</w:t>
      </w:r>
      <w:r w:rsidR="00FD23E2">
        <w:rPr>
          <w:rFonts w:ascii="Times New Roman" w:eastAsia="SimSun" w:hAnsi="Times New Roman" w:cs="Times New Roman"/>
          <w:color w:val="2E3033"/>
          <w:kern w:val="0"/>
          <w:szCs w:val="20"/>
        </w:rPr>
        <w:t>alue (</w:t>
      </w:r>
      <w:r w:rsidR="00FD23E2" w:rsidRPr="00D26C12">
        <w:rPr>
          <w:rFonts w:ascii="Times New Roman" w:eastAsia="SimSun" w:hAnsi="Times New Roman" w:cs="Times New Roman" w:hint="eastAsia"/>
          <w:i/>
          <w:color w:val="2E3033"/>
          <w:kern w:val="0"/>
          <w:szCs w:val="20"/>
        </w:rPr>
        <w:t>ESV</w:t>
      </w:r>
      <w:r w:rsidR="00FD23E2">
        <w:rPr>
          <w:rFonts w:ascii="Times New Roman" w:eastAsia="SimSun" w:hAnsi="Times New Roman" w:cs="Times New Roman"/>
          <w:i/>
          <w:color w:val="2E3033"/>
          <w:kern w:val="0"/>
          <w:szCs w:val="20"/>
        </w:rPr>
        <w:t xml:space="preserve">) </w:t>
      </w:r>
      <w:r w:rsidR="00FD23E2" w:rsidRPr="00941A7C">
        <w:rPr>
          <w:rFonts w:ascii="Times New Roman" w:eastAsia="SimSun" w:hAnsi="Times New Roman" w:cs="Times New Roman"/>
          <w:iCs/>
          <w:color w:val="2E3033"/>
          <w:kern w:val="0"/>
          <w:szCs w:val="20"/>
        </w:rPr>
        <w:t xml:space="preserve">in </w:t>
      </w:r>
      <w:r w:rsidR="00915E0C" w:rsidRPr="009170EF">
        <w:rPr>
          <w:rFonts w:ascii="Times New Roman" w:eastAsia="SimSun" w:hAnsi="Times New Roman" w:cs="Times New Roman" w:hint="eastAsia"/>
          <w:color w:val="2E3033"/>
          <w:kern w:val="0"/>
          <w:szCs w:val="20"/>
        </w:rPr>
        <w:t xml:space="preserve">YRD </w:t>
      </w:r>
      <w:r w:rsidR="00915E0C" w:rsidRPr="009170EF">
        <w:rPr>
          <w:rFonts w:ascii="Times New Roman" w:eastAsia="SimSun" w:hAnsi="Times New Roman" w:cs="Times New Roman"/>
          <w:color w:val="2E3033"/>
          <w:kern w:val="0"/>
          <w:szCs w:val="20"/>
        </w:rPr>
        <w:t>from 1990 to 2010</w:t>
      </w:r>
      <w:r w:rsidR="005F5751">
        <w:rPr>
          <w:rFonts w:ascii="Times New Roman" w:eastAsia="SimSun" w:hAnsi="Times New Roman" w:cs="Times New Roman"/>
          <w:color w:val="2E3033"/>
          <w:kern w:val="0"/>
          <w:szCs w:val="20"/>
        </w:rPr>
        <w:t>,</w:t>
      </w:r>
      <w:r w:rsidR="00915E0C" w:rsidRPr="009170EF">
        <w:rPr>
          <w:rFonts w:ascii="Times New Roman" w:eastAsia="SimSun" w:hAnsi="Times New Roman" w:cs="Times New Roman" w:hint="eastAsia"/>
          <w:color w:val="2E3033"/>
          <w:kern w:val="0"/>
          <w:szCs w:val="20"/>
        </w:rPr>
        <w:t xml:space="preserve"> </w:t>
      </w:r>
      <w:r w:rsidR="005F5751">
        <w:rPr>
          <w:rFonts w:ascii="Times New Roman" w:eastAsia="SimSun" w:hAnsi="Times New Roman" w:cs="Times New Roman"/>
          <w:color w:val="2E3033"/>
          <w:kern w:val="0"/>
          <w:szCs w:val="20"/>
        </w:rPr>
        <w:t>ii) s</w:t>
      </w:r>
      <w:r w:rsidR="00C95D69" w:rsidRPr="009170EF">
        <w:rPr>
          <w:rFonts w:ascii="Times New Roman" w:eastAsia="SimSun" w:hAnsi="Times New Roman" w:cs="Times New Roman"/>
          <w:color w:val="2E3033"/>
          <w:kern w:val="0"/>
          <w:szCs w:val="20"/>
        </w:rPr>
        <w:t>patiotemporal</w:t>
      </w:r>
      <w:r w:rsidR="005933E6" w:rsidRPr="009170EF">
        <w:rPr>
          <w:rFonts w:ascii="Times New Roman" w:eastAsia="SimSun" w:hAnsi="Times New Roman" w:cs="Times New Roman" w:hint="eastAsia"/>
          <w:color w:val="2E3033"/>
          <w:kern w:val="0"/>
          <w:szCs w:val="20"/>
        </w:rPr>
        <w:t xml:space="preserve"> dynami</w:t>
      </w:r>
      <w:r w:rsidR="00C95D69" w:rsidRPr="009170EF">
        <w:rPr>
          <w:rFonts w:ascii="Times New Roman" w:eastAsia="SimSun" w:hAnsi="Times New Roman" w:cs="Times New Roman"/>
          <w:color w:val="2E3033"/>
          <w:kern w:val="0"/>
          <w:szCs w:val="20"/>
        </w:rPr>
        <w:t xml:space="preserve">cs of </w:t>
      </w:r>
      <w:r w:rsidR="005933E6" w:rsidRPr="00D26C12">
        <w:rPr>
          <w:rFonts w:ascii="Times New Roman" w:eastAsia="SimSun" w:hAnsi="Times New Roman" w:cs="Times New Roman" w:hint="eastAsia"/>
          <w:i/>
          <w:color w:val="2E3033"/>
          <w:kern w:val="0"/>
          <w:szCs w:val="20"/>
        </w:rPr>
        <w:t>EEI</w:t>
      </w:r>
      <w:r w:rsidR="00C95D69" w:rsidRPr="009170EF">
        <w:rPr>
          <w:rFonts w:ascii="Times New Roman" w:eastAsia="SimSun" w:hAnsi="Times New Roman" w:cs="Times New Roman"/>
          <w:color w:val="2E3033"/>
          <w:kern w:val="0"/>
          <w:szCs w:val="20"/>
        </w:rPr>
        <w:t xml:space="preserve"> of YRD </w:t>
      </w:r>
      <w:r w:rsidR="005933E6" w:rsidRPr="009170EF">
        <w:rPr>
          <w:rFonts w:ascii="Times New Roman" w:eastAsia="SimSun" w:hAnsi="Times New Roman" w:cs="Times New Roman" w:hint="eastAsia"/>
          <w:color w:val="2E3033"/>
          <w:kern w:val="0"/>
          <w:szCs w:val="20"/>
        </w:rPr>
        <w:t>at</w:t>
      </w:r>
      <w:r w:rsidR="005F5751">
        <w:rPr>
          <w:rFonts w:ascii="Times New Roman" w:eastAsia="SimSun" w:hAnsi="Times New Roman" w:cs="Times New Roman"/>
          <w:color w:val="2E3033"/>
          <w:kern w:val="0"/>
          <w:szCs w:val="20"/>
        </w:rPr>
        <w:t xml:space="preserve"> different scales:</w:t>
      </w:r>
      <w:r w:rsidR="00C95D69" w:rsidRPr="009170EF">
        <w:rPr>
          <w:rFonts w:ascii="Times New Roman" w:eastAsia="SimSun" w:hAnsi="Times New Roman" w:cs="Times New Roman"/>
          <w:color w:val="2E3033"/>
          <w:kern w:val="0"/>
          <w:szCs w:val="20"/>
        </w:rPr>
        <w:t xml:space="preserve"> provincial, municipal, and 5</w:t>
      </w:r>
      <w:r w:rsidR="00AC3BE9">
        <w:rPr>
          <w:rFonts w:ascii="Times New Roman" w:eastAsia="SimSun" w:hAnsi="Times New Roman" w:cs="Times New Roman"/>
          <w:color w:val="2E3033"/>
          <w:kern w:val="0"/>
          <w:szCs w:val="20"/>
        </w:rPr>
        <w:t xml:space="preserve"> </w:t>
      </w:r>
      <w:r w:rsidR="00C95D69" w:rsidRPr="009170EF">
        <w:rPr>
          <w:rFonts w:ascii="Times New Roman" w:eastAsia="SimSun" w:hAnsi="Times New Roman" w:cs="Times New Roman"/>
          <w:color w:val="2E3033"/>
          <w:kern w:val="0"/>
          <w:szCs w:val="20"/>
        </w:rPr>
        <w:t>km-grid</w:t>
      </w:r>
      <w:r w:rsidR="005F5751">
        <w:rPr>
          <w:rFonts w:ascii="Times New Roman" w:eastAsia="SimSun" w:hAnsi="Times New Roman" w:cs="Times New Roman"/>
          <w:color w:val="2E3033"/>
          <w:kern w:val="0"/>
          <w:szCs w:val="20"/>
        </w:rPr>
        <w:t>, iii)</w:t>
      </w:r>
      <w:r w:rsidR="00915E0C" w:rsidRPr="009170EF">
        <w:rPr>
          <w:rFonts w:ascii="Times New Roman" w:eastAsia="SimSun" w:hAnsi="Times New Roman" w:cs="Times New Roman" w:hint="eastAsia"/>
          <w:color w:val="2E3033"/>
          <w:kern w:val="0"/>
          <w:szCs w:val="20"/>
        </w:rPr>
        <w:t xml:space="preserve"> </w:t>
      </w:r>
      <w:r w:rsidR="005F5751">
        <w:rPr>
          <w:rFonts w:ascii="Times New Roman" w:eastAsia="SimSun" w:hAnsi="Times New Roman" w:cs="Times New Roman"/>
          <w:color w:val="2E3033"/>
          <w:kern w:val="0"/>
          <w:szCs w:val="20"/>
        </w:rPr>
        <w:t>inter-r</w:t>
      </w:r>
      <w:r w:rsidR="00915E0C" w:rsidRPr="009170EF">
        <w:rPr>
          <w:rFonts w:ascii="Times New Roman" w:eastAsia="SimSun" w:hAnsi="Times New Roman" w:cs="Times New Roman" w:hint="eastAsia"/>
          <w:color w:val="2E3033"/>
          <w:kern w:val="0"/>
          <w:szCs w:val="20"/>
        </w:rPr>
        <w:t>elationship</w:t>
      </w:r>
      <w:r w:rsidR="005F5751">
        <w:rPr>
          <w:rFonts w:ascii="Times New Roman" w:eastAsia="SimSun" w:hAnsi="Times New Roman" w:cs="Times New Roman"/>
          <w:color w:val="2E3033"/>
          <w:kern w:val="0"/>
          <w:szCs w:val="20"/>
        </w:rPr>
        <w:t>s</w:t>
      </w:r>
      <w:r w:rsidR="00915E0C" w:rsidRPr="009170EF">
        <w:rPr>
          <w:rFonts w:ascii="Times New Roman" w:eastAsia="SimSun" w:hAnsi="Times New Roman" w:cs="Times New Roman" w:hint="eastAsia"/>
          <w:color w:val="2E3033"/>
          <w:kern w:val="0"/>
          <w:szCs w:val="20"/>
        </w:rPr>
        <w:t xml:space="preserve"> </w:t>
      </w:r>
      <w:r w:rsidR="00915E0C" w:rsidRPr="009170EF">
        <w:rPr>
          <w:rFonts w:ascii="Times New Roman" w:eastAsia="SimSun" w:hAnsi="Times New Roman" w:cs="Times New Roman"/>
          <w:color w:val="2E3033"/>
          <w:kern w:val="0"/>
          <w:szCs w:val="20"/>
        </w:rPr>
        <w:t>between</w:t>
      </w:r>
      <w:r w:rsidR="00915E0C" w:rsidRPr="009170EF">
        <w:rPr>
          <w:rFonts w:ascii="Times New Roman" w:eastAsia="SimSun" w:hAnsi="Times New Roman" w:cs="Times New Roman" w:hint="eastAsia"/>
          <w:color w:val="2E3033"/>
          <w:kern w:val="0"/>
          <w:szCs w:val="20"/>
        </w:rPr>
        <w:t xml:space="preserve"> </w:t>
      </w:r>
      <w:r w:rsidR="00915E0C" w:rsidRPr="00D26C12">
        <w:rPr>
          <w:rFonts w:ascii="Times New Roman" w:eastAsia="SimSun" w:hAnsi="Times New Roman" w:cs="Times New Roman" w:hint="eastAsia"/>
          <w:i/>
          <w:color w:val="2E3033"/>
          <w:kern w:val="0"/>
          <w:szCs w:val="20"/>
        </w:rPr>
        <w:t>EEI</w:t>
      </w:r>
      <w:r w:rsidR="00915E0C" w:rsidRPr="009170EF">
        <w:rPr>
          <w:rFonts w:ascii="Times New Roman" w:eastAsia="SimSun" w:hAnsi="Times New Roman" w:cs="Times New Roman" w:hint="eastAsia"/>
          <w:color w:val="2E3033"/>
          <w:kern w:val="0"/>
          <w:szCs w:val="20"/>
        </w:rPr>
        <w:t xml:space="preserve"> and </w:t>
      </w:r>
      <w:r w:rsidR="005544AE" w:rsidRPr="009170EF">
        <w:rPr>
          <w:rFonts w:ascii="Times New Roman" w:eastAsia="SimSun" w:hAnsi="Times New Roman" w:cs="Times New Roman" w:hint="eastAsia"/>
          <w:color w:val="2E3033"/>
          <w:kern w:val="0"/>
          <w:szCs w:val="20"/>
        </w:rPr>
        <w:t>LU</w:t>
      </w:r>
      <w:r w:rsidR="005544AE">
        <w:rPr>
          <w:rFonts w:ascii="Times New Roman" w:eastAsia="SimSun" w:hAnsi="Times New Roman" w:cs="Times New Roman"/>
          <w:color w:val="2E3033"/>
          <w:kern w:val="0"/>
          <w:szCs w:val="20"/>
        </w:rPr>
        <w:t>L</w:t>
      </w:r>
      <w:r w:rsidR="005544AE" w:rsidRPr="009170EF">
        <w:rPr>
          <w:rFonts w:ascii="Times New Roman" w:eastAsia="SimSun" w:hAnsi="Times New Roman" w:cs="Times New Roman" w:hint="eastAsia"/>
          <w:color w:val="2E3033"/>
          <w:kern w:val="0"/>
          <w:szCs w:val="20"/>
        </w:rPr>
        <w:t xml:space="preserve">C </w:t>
      </w:r>
      <w:r w:rsidR="00915E0C" w:rsidRPr="009170EF">
        <w:rPr>
          <w:rFonts w:ascii="Times New Roman" w:eastAsia="SimSun" w:hAnsi="Times New Roman" w:cs="Times New Roman" w:hint="eastAsia"/>
          <w:color w:val="2E3033"/>
          <w:kern w:val="0"/>
          <w:szCs w:val="20"/>
        </w:rPr>
        <w:t xml:space="preserve">and </w:t>
      </w:r>
      <w:r w:rsidR="00915E0C" w:rsidRPr="00D26C12">
        <w:rPr>
          <w:rFonts w:ascii="Times New Roman" w:eastAsia="SimSun" w:hAnsi="Times New Roman" w:cs="Times New Roman" w:hint="eastAsia"/>
          <w:i/>
          <w:color w:val="2E3033"/>
          <w:kern w:val="0"/>
          <w:szCs w:val="20"/>
        </w:rPr>
        <w:t>ESV</w:t>
      </w:r>
      <w:r w:rsidR="00915E0C" w:rsidRPr="009170EF">
        <w:rPr>
          <w:rFonts w:ascii="Times New Roman" w:eastAsia="SimSun" w:hAnsi="Times New Roman" w:cs="Times New Roman" w:hint="eastAsia"/>
          <w:color w:val="2E3033"/>
          <w:kern w:val="0"/>
          <w:szCs w:val="20"/>
        </w:rPr>
        <w:t xml:space="preserve"> to explore its </w:t>
      </w:r>
      <w:r w:rsidR="00D556F4" w:rsidRPr="009170EF">
        <w:rPr>
          <w:rFonts w:ascii="Times New Roman" w:eastAsia="SimSun" w:hAnsi="Times New Roman" w:cs="Times New Roman"/>
          <w:color w:val="2E3033"/>
          <w:kern w:val="0"/>
          <w:szCs w:val="20"/>
        </w:rPr>
        <w:t xml:space="preserve">effectiveness </w:t>
      </w:r>
      <w:r w:rsidR="005F5751">
        <w:rPr>
          <w:rFonts w:ascii="Times New Roman" w:eastAsia="SimSun" w:hAnsi="Times New Roman" w:cs="Times New Roman"/>
          <w:color w:val="2E3033"/>
          <w:kern w:val="0"/>
          <w:szCs w:val="20"/>
        </w:rPr>
        <w:t>as an indicator</w:t>
      </w:r>
      <w:r w:rsidR="00320A07" w:rsidRPr="009170EF">
        <w:rPr>
          <w:rFonts w:ascii="Times New Roman" w:eastAsia="SimSun" w:hAnsi="Times New Roman" w:cs="Times New Roman"/>
          <w:color w:val="2E3033"/>
          <w:kern w:val="0"/>
          <w:szCs w:val="20"/>
        </w:rPr>
        <w:t>.</w:t>
      </w:r>
      <w:r w:rsidR="00184DFB" w:rsidRPr="009170EF">
        <w:rPr>
          <w:rFonts w:ascii="Times New Roman" w:eastAsia="SimSun" w:hAnsi="Times New Roman" w:cs="Times New Roman"/>
          <w:color w:val="2E3033"/>
          <w:kern w:val="0"/>
          <w:szCs w:val="20"/>
        </w:rPr>
        <w:t xml:space="preserve"> </w:t>
      </w:r>
      <w:bookmarkStart w:id="9" w:name="OLE_LINK24"/>
      <w:bookmarkStart w:id="10" w:name="OLE_LINK25"/>
      <w:r w:rsidR="00184DFB" w:rsidRPr="009170EF">
        <w:rPr>
          <w:rFonts w:ascii="Times New Roman" w:eastAsia="SimSun" w:hAnsi="Times New Roman" w:cs="Times New Roman"/>
          <w:color w:val="2E3033"/>
          <w:kern w:val="0"/>
          <w:szCs w:val="20"/>
        </w:rPr>
        <w:t xml:space="preserve">The results </w:t>
      </w:r>
      <w:r w:rsidR="00C638DE">
        <w:rPr>
          <w:rFonts w:ascii="Times New Roman" w:eastAsia="SimSun" w:hAnsi="Times New Roman" w:cs="Times New Roman" w:hint="eastAsia"/>
          <w:color w:val="2E3033"/>
          <w:kern w:val="0"/>
          <w:szCs w:val="20"/>
        </w:rPr>
        <w:t>showed</w:t>
      </w:r>
      <w:r w:rsidR="00C638DE" w:rsidRPr="009170EF">
        <w:rPr>
          <w:rFonts w:ascii="Times New Roman" w:eastAsia="SimSun" w:hAnsi="Times New Roman" w:cs="Times New Roman"/>
          <w:color w:val="2E3033"/>
          <w:kern w:val="0"/>
          <w:szCs w:val="20"/>
        </w:rPr>
        <w:t xml:space="preserve"> </w:t>
      </w:r>
      <w:r w:rsidR="00184DFB" w:rsidRPr="009170EF">
        <w:rPr>
          <w:rFonts w:ascii="Times New Roman" w:eastAsia="SimSun" w:hAnsi="Times New Roman" w:cs="Times New Roman"/>
          <w:color w:val="2E3033"/>
          <w:kern w:val="0"/>
          <w:szCs w:val="20"/>
        </w:rPr>
        <w:t xml:space="preserve">that </w:t>
      </w:r>
      <w:r w:rsidR="00915E0C" w:rsidRPr="009170EF">
        <w:rPr>
          <w:rFonts w:ascii="Times New Roman" w:eastAsia="SimSun" w:hAnsi="Times New Roman" w:cs="Times New Roman" w:hint="eastAsia"/>
          <w:color w:val="2E3033"/>
          <w:kern w:val="0"/>
          <w:szCs w:val="20"/>
        </w:rPr>
        <w:t>u</w:t>
      </w:r>
      <w:r w:rsidR="00915E0C" w:rsidRPr="009170EF">
        <w:rPr>
          <w:rFonts w:ascii="Times New Roman" w:eastAsia="SimSun" w:hAnsi="Times New Roman" w:cs="Times New Roman"/>
          <w:color w:val="2E3033"/>
          <w:kern w:val="0"/>
          <w:szCs w:val="20"/>
        </w:rPr>
        <w:t>rban agglomeration</w:t>
      </w:r>
      <w:r w:rsidR="00915E0C" w:rsidRPr="009170EF" w:rsidDel="00915E0C">
        <w:rPr>
          <w:rFonts w:ascii="Times New Roman" w:eastAsia="SimSun" w:hAnsi="Times New Roman" w:cs="Times New Roman"/>
          <w:color w:val="2E3033"/>
          <w:kern w:val="0"/>
          <w:szCs w:val="20"/>
        </w:rPr>
        <w:t xml:space="preserve"> </w:t>
      </w:r>
      <w:r w:rsidR="005F5751">
        <w:rPr>
          <w:rFonts w:ascii="Times New Roman" w:eastAsia="SimSun" w:hAnsi="Times New Roman" w:cs="Times New Roman"/>
          <w:color w:val="2E3033"/>
          <w:kern w:val="0"/>
          <w:szCs w:val="20"/>
        </w:rPr>
        <w:t>in</w:t>
      </w:r>
      <w:r w:rsidR="00915E0C" w:rsidRPr="009170EF">
        <w:rPr>
          <w:rFonts w:ascii="Times New Roman" w:eastAsia="SimSun" w:hAnsi="Times New Roman" w:cs="Times New Roman" w:hint="eastAsia"/>
          <w:color w:val="2E3033"/>
          <w:kern w:val="0"/>
          <w:szCs w:val="20"/>
        </w:rPr>
        <w:t xml:space="preserve"> </w:t>
      </w:r>
      <w:r w:rsidR="00E117D4" w:rsidRPr="009170EF">
        <w:rPr>
          <w:rFonts w:ascii="Times New Roman" w:eastAsia="SimSun" w:hAnsi="Times New Roman" w:cs="Times New Roman" w:hint="eastAsia"/>
          <w:color w:val="2E3033"/>
          <w:kern w:val="0"/>
          <w:szCs w:val="20"/>
        </w:rPr>
        <w:t>YRD</w:t>
      </w:r>
      <w:r w:rsidR="00E117D4" w:rsidRPr="009170EF">
        <w:rPr>
          <w:rFonts w:ascii="Times New Roman" w:eastAsia="SimSun" w:hAnsi="Times New Roman" w:cs="Times New Roman"/>
          <w:color w:val="2E3033"/>
          <w:kern w:val="0"/>
          <w:szCs w:val="20"/>
        </w:rPr>
        <w:t xml:space="preserve"> </w:t>
      </w:r>
      <w:r w:rsidR="00C638DE" w:rsidRPr="009170EF">
        <w:rPr>
          <w:rFonts w:ascii="Times New Roman" w:eastAsia="SimSun" w:hAnsi="Times New Roman" w:cs="Times New Roman"/>
          <w:color w:val="2E3033"/>
          <w:kern w:val="0"/>
          <w:szCs w:val="20"/>
        </w:rPr>
        <w:t>ha</w:t>
      </w:r>
      <w:r w:rsidR="007511A4">
        <w:rPr>
          <w:rFonts w:ascii="Times New Roman" w:eastAsia="SimSun" w:hAnsi="Times New Roman" w:cs="Times New Roman"/>
          <w:color w:val="2E3033"/>
          <w:kern w:val="0"/>
          <w:szCs w:val="20"/>
        </w:rPr>
        <w:t>s</w:t>
      </w:r>
      <w:r w:rsidR="00C638DE" w:rsidRPr="009170EF">
        <w:rPr>
          <w:rFonts w:ascii="Times New Roman" w:eastAsia="SimSun" w:hAnsi="Times New Roman" w:cs="Times New Roman"/>
          <w:color w:val="2E3033"/>
          <w:kern w:val="0"/>
          <w:szCs w:val="20"/>
        </w:rPr>
        <w:t xml:space="preserve"> </w:t>
      </w:r>
      <w:r w:rsidR="005F5751">
        <w:rPr>
          <w:rFonts w:ascii="Times New Roman" w:eastAsia="SimSun" w:hAnsi="Times New Roman" w:cs="Times New Roman"/>
          <w:color w:val="2E3033"/>
          <w:kern w:val="0"/>
          <w:szCs w:val="20"/>
        </w:rPr>
        <w:t>led to</w:t>
      </w:r>
      <w:r w:rsidR="005F5751" w:rsidRPr="009170EF">
        <w:rPr>
          <w:rFonts w:ascii="Times New Roman" w:eastAsia="SimSun" w:hAnsi="Times New Roman" w:cs="Times New Roman" w:hint="eastAsia"/>
          <w:color w:val="2E3033"/>
          <w:kern w:val="0"/>
          <w:szCs w:val="20"/>
        </w:rPr>
        <w:t xml:space="preserve"> </w:t>
      </w:r>
      <w:r w:rsidR="00915E0C" w:rsidRPr="00027F05">
        <w:rPr>
          <w:rFonts w:ascii="Times New Roman" w:eastAsia="SimSun" w:hAnsi="Times New Roman" w:cs="Times New Roman"/>
          <w:color w:val="2E3033"/>
          <w:kern w:val="0"/>
          <w:szCs w:val="20"/>
        </w:rPr>
        <w:t>increasing</w:t>
      </w:r>
      <w:r w:rsidR="00915E0C" w:rsidRPr="009170EF">
        <w:rPr>
          <w:rFonts w:ascii="Times New Roman" w:eastAsia="SimSun" w:hAnsi="Times New Roman" w:cs="Times New Roman" w:hint="eastAsia"/>
          <w:color w:val="2E3033"/>
          <w:kern w:val="0"/>
          <w:szCs w:val="20"/>
        </w:rPr>
        <w:t xml:space="preserve"> </w:t>
      </w:r>
      <w:r w:rsidR="00AC3BE9">
        <w:rPr>
          <w:rFonts w:ascii="Times New Roman" w:eastAsia="SimSun" w:hAnsi="Times New Roman" w:cs="Times New Roman"/>
          <w:color w:val="2E3033"/>
          <w:kern w:val="0"/>
          <w:szCs w:val="20"/>
        </w:rPr>
        <w:t xml:space="preserve">regional </w:t>
      </w:r>
      <w:r w:rsidR="00184DFB" w:rsidRPr="009170EF">
        <w:rPr>
          <w:rFonts w:ascii="Times New Roman" w:eastAsia="SimSun" w:hAnsi="Times New Roman" w:cs="Times New Roman"/>
          <w:color w:val="2E3033"/>
          <w:kern w:val="0"/>
          <w:szCs w:val="20"/>
        </w:rPr>
        <w:t xml:space="preserve">ecological stress </w:t>
      </w:r>
      <w:r w:rsidR="00915E0C" w:rsidRPr="009170EF">
        <w:rPr>
          <w:rFonts w:ascii="Times New Roman" w:eastAsia="SimSun" w:hAnsi="Times New Roman" w:cs="Times New Roman" w:hint="eastAsia"/>
          <w:color w:val="2E3033"/>
          <w:kern w:val="0"/>
          <w:szCs w:val="20"/>
        </w:rPr>
        <w:t xml:space="preserve">from </w:t>
      </w:r>
      <w:r w:rsidR="00184DFB" w:rsidRPr="009170EF">
        <w:rPr>
          <w:rFonts w:ascii="Times New Roman" w:eastAsia="SimSun" w:hAnsi="Times New Roman" w:cs="Times New Roman"/>
          <w:color w:val="2E3033"/>
          <w:kern w:val="0"/>
          <w:szCs w:val="20"/>
        </w:rPr>
        <w:t>1990 to 2010</w:t>
      </w:r>
      <w:bookmarkEnd w:id="9"/>
      <w:bookmarkEnd w:id="10"/>
      <w:r w:rsidR="00184DFB" w:rsidRPr="009170EF">
        <w:rPr>
          <w:rFonts w:ascii="Times New Roman" w:eastAsia="SimSun" w:hAnsi="Times New Roman" w:cs="Times New Roman"/>
          <w:color w:val="2E3033"/>
          <w:kern w:val="0"/>
          <w:szCs w:val="20"/>
        </w:rPr>
        <w:t xml:space="preserve">. </w:t>
      </w:r>
      <w:r w:rsidR="00184DFB" w:rsidRPr="00D26C12">
        <w:rPr>
          <w:rFonts w:ascii="Times New Roman" w:eastAsia="SimSun" w:hAnsi="Times New Roman" w:cs="Times New Roman"/>
          <w:i/>
          <w:color w:val="2E3033"/>
          <w:kern w:val="0"/>
          <w:szCs w:val="20"/>
        </w:rPr>
        <w:t>E</w:t>
      </w:r>
      <w:r w:rsidR="003F26F1" w:rsidRPr="00D26C12">
        <w:rPr>
          <w:rFonts w:ascii="Times New Roman" w:eastAsia="SimSun" w:hAnsi="Times New Roman" w:cs="Times New Roman"/>
          <w:i/>
          <w:color w:val="2E3033"/>
          <w:kern w:val="0"/>
          <w:szCs w:val="20"/>
        </w:rPr>
        <w:t>E</w:t>
      </w:r>
      <w:r w:rsidR="00184DFB" w:rsidRPr="00D26C12">
        <w:rPr>
          <w:rFonts w:ascii="Times New Roman" w:eastAsia="SimSun" w:hAnsi="Times New Roman" w:cs="Times New Roman"/>
          <w:i/>
          <w:color w:val="2E3033"/>
          <w:kern w:val="0"/>
          <w:szCs w:val="20"/>
        </w:rPr>
        <w:t>I</w:t>
      </w:r>
      <w:r w:rsidR="00184DFB" w:rsidRPr="009170EF">
        <w:rPr>
          <w:rFonts w:ascii="Times New Roman" w:eastAsia="SimSun" w:hAnsi="Times New Roman" w:cs="Times New Roman"/>
          <w:color w:val="2E3033"/>
          <w:kern w:val="0"/>
          <w:szCs w:val="20"/>
        </w:rPr>
        <w:t xml:space="preserve"> </w:t>
      </w:r>
      <w:r w:rsidR="005F5751">
        <w:rPr>
          <w:rFonts w:ascii="Times New Roman" w:eastAsia="SimSun" w:hAnsi="Times New Roman" w:cs="Times New Roman"/>
          <w:color w:val="2E3033"/>
          <w:kern w:val="0"/>
          <w:szCs w:val="20"/>
        </w:rPr>
        <w:t xml:space="preserve">values </w:t>
      </w:r>
      <w:r w:rsidR="003F26F1" w:rsidRPr="009170EF">
        <w:rPr>
          <w:rFonts w:ascii="Times New Roman" w:eastAsia="SimSun" w:hAnsi="Times New Roman" w:cs="Times New Roman"/>
          <w:color w:val="2E3033"/>
          <w:kern w:val="0"/>
          <w:szCs w:val="20"/>
        </w:rPr>
        <w:t>increased</w:t>
      </w:r>
      <w:r w:rsidR="00184DFB" w:rsidRPr="009170EF">
        <w:rPr>
          <w:rFonts w:ascii="Times New Roman" w:eastAsia="SimSun" w:hAnsi="Times New Roman" w:cs="Times New Roman"/>
          <w:color w:val="2E3033"/>
          <w:kern w:val="0"/>
          <w:szCs w:val="20"/>
        </w:rPr>
        <w:t xml:space="preserve"> from 0.197 in 1990 to 0.321 in 2010. </w:t>
      </w:r>
      <w:r w:rsidR="00915E0C" w:rsidRPr="009170EF">
        <w:rPr>
          <w:rFonts w:ascii="Times New Roman" w:hAnsi="Times New Roman" w:cs="Times New Roman"/>
          <w:color w:val="2E3033"/>
          <w:szCs w:val="20"/>
          <w:shd w:val="clear" w:color="auto" w:fill="FFFFFF"/>
        </w:rPr>
        <w:t>T</w:t>
      </w:r>
      <w:r w:rsidR="00915E0C" w:rsidRPr="009170EF">
        <w:rPr>
          <w:rFonts w:ascii="Times New Roman" w:hAnsi="Times New Roman" w:cs="Times New Roman" w:hint="eastAsia"/>
          <w:color w:val="2E3033"/>
          <w:szCs w:val="20"/>
          <w:shd w:val="clear" w:color="auto" w:fill="FFFFFF"/>
        </w:rPr>
        <w:t>he closer to Shanghai</w:t>
      </w:r>
      <w:r w:rsidR="00C638DE">
        <w:rPr>
          <w:rFonts w:ascii="Times New Roman" w:hAnsi="Times New Roman" w:cs="Times New Roman" w:hint="eastAsia"/>
          <w:color w:val="2E3033"/>
          <w:szCs w:val="20"/>
          <w:shd w:val="clear" w:color="auto" w:fill="FFFFFF"/>
        </w:rPr>
        <w:t xml:space="preserve"> City</w:t>
      </w:r>
      <w:r w:rsidR="00915E0C" w:rsidRPr="009170EF">
        <w:rPr>
          <w:rFonts w:ascii="Times New Roman" w:hAnsi="Times New Roman" w:cs="Times New Roman" w:hint="eastAsia"/>
          <w:color w:val="2E3033"/>
          <w:szCs w:val="20"/>
          <w:shd w:val="clear" w:color="auto" w:fill="FFFFFF"/>
        </w:rPr>
        <w:t xml:space="preserve">, the </w:t>
      </w:r>
      <w:r w:rsidR="005F5751">
        <w:rPr>
          <w:rFonts w:ascii="Times New Roman" w:hAnsi="Times New Roman" w:cs="Times New Roman"/>
          <w:color w:val="2E3033"/>
          <w:szCs w:val="20"/>
          <w:shd w:val="clear" w:color="auto" w:fill="FFFFFF"/>
        </w:rPr>
        <w:t>greater the</w:t>
      </w:r>
      <w:r w:rsidR="005F5751" w:rsidRPr="009170EF">
        <w:rPr>
          <w:rFonts w:ascii="Times New Roman" w:hAnsi="Times New Roman" w:cs="Times New Roman" w:hint="eastAsia"/>
          <w:color w:val="2E3033"/>
          <w:szCs w:val="20"/>
          <w:shd w:val="clear" w:color="auto" w:fill="FFFFFF"/>
        </w:rPr>
        <w:t xml:space="preserve"> </w:t>
      </w:r>
      <w:r w:rsidR="00915E0C" w:rsidRPr="00D26C12">
        <w:rPr>
          <w:rFonts w:ascii="Times New Roman" w:hAnsi="Times New Roman" w:cs="Times New Roman" w:hint="eastAsia"/>
          <w:i/>
          <w:color w:val="2E3033"/>
          <w:szCs w:val="20"/>
          <w:shd w:val="clear" w:color="auto" w:fill="FFFFFF"/>
        </w:rPr>
        <w:t>EEI</w:t>
      </w:r>
      <w:r w:rsidR="00915E0C" w:rsidRPr="009170EF">
        <w:rPr>
          <w:rFonts w:ascii="Times New Roman" w:hAnsi="Times New Roman" w:cs="Times New Roman" w:hint="eastAsia"/>
          <w:color w:val="2E3033"/>
          <w:szCs w:val="20"/>
          <w:shd w:val="clear" w:color="auto" w:fill="FFFFFF"/>
        </w:rPr>
        <w:t xml:space="preserve"> values of the cities</w:t>
      </w:r>
      <w:r w:rsidR="005F5751">
        <w:rPr>
          <w:rFonts w:ascii="Times New Roman" w:hAnsi="Times New Roman" w:cs="Times New Roman"/>
          <w:color w:val="2E3033"/>
          <w:szCs w:val="20"/>
          <w:shd w:val="clear" w:color="auto" w:fill="FFFFFF"/>
        </w:rPr>
        <w:t xml:space="preserve"> become</w:t>
      </w:r>
      <w:r w:rsidR="00915E0C" w:rsidRPr="009170EF">
        <w:rPr>
          <w:rFonts w:ascii="Times New Roman" w:hAnsi="Times New Roman" w:cs="Times New Roman" w:hint="eastAsia"/>
          <w:color w:val="2E3033"/>
          <w:szCs w:val="20"/>
          <w:shd w:val="clear" w:color="auto" w:fill="FFFFFF"/>
        </w:rPr>
        <w:t xml:space="preserve">. </w:t>
      </w:r>
      <w:r w:rsidR="00D43923" w:rsidRPr="00D26C12">
        <w:rPr>
          <w:rFonts w:ascii="Times New Roman" w:hAnsi="Times New Roman" w:cs="Times New Roman" w:hint="eastAsia"/>
          <w:i/>
          <w:color w:val="2E3033"/>
          <w:szCs w:val="20"/>
          <w:shd w:val="clear" w:color="auto" w:fill="FFFFFF"/>
        </w:rPr>
        <w:t>EEI</w:t>
      </w:r>
      <w:r w:rsidR="00D43923" w:rsidRPr="009170EF">
        <w:rPr>
          <w:rFonts w:ascii="Times New Roman" w:hAnsi="Times New Roman" w:cs="Times New Roman" w:hint="eastAsia"/>
          <w:color w:val="2E3033"/>
          <w:szCs w:val="20"/>
          <w:shd w:val="clear" w:color="auto" w:fill="FFFFFF"/>
        </w:rPr>
        <w:t xml:space="preserve"> is highly related with </w:t>
      </w:r>
      <w:r w:rsidR="005544AE" w:rsidRPr="009170EF">
        <w:rPr>
          <w:rFonts w:ascii="Times New Roman" w:hAnsi="Times New Roman" w:cs="Times New Roman" w:hint="eastAsia"/>
          <w:color w:val="2E3033"/>
          <w:szCs w:val="20"/>
          <w:shd w:val="clear" w:color="auto" w:fill="FFFFFF"/>
        </w:rPr>
        <w:t>LU</w:t>
      </w:r>
      <w:r w:rsidR="005544AE">
        <w:rPr>
          <w:rFonts w:ascii="Times New Roman" w:hAnsi="Times New Roman" w:cs="Times New Roman"/>
          <w:color w:val="2E3033"/>
          <w:szCs w:val="20"/>
          <w:shd w:val="clear" w:color="auto" w:fill="FFFFFF"/>
        </w:rPr>
        <w:t>L</w:t>
      </w:r>
      <w:r w:rsidR="005544AE" w:rsidRPr="009170EF">
        <w:rPr>
          <w:rFonts w:ascii="Times New Roman" w:hAnsi="Times New Roman" w:cs="Times New Roman" w:hint="eastAsia"/>
          <w:color w:val="2E3033"/>
          <w:szCs w:val="20"/>
          <w:shd w:val="clear" w:color="auto" w:fill="FFFFFF"/>
        </w:rPr>
        <w:t xml:space="preserve">C </w:t>
      </w:r>
      <w:r w:rsidR="00D43923" w:rsidRPr="009170EF">
        <w:rPr>
          <w:rFonts w:ascii="Times New Roman" w:hAnsi="Times New Roman" w:cs="Times New Roman" w:hint="eastAsia"/>
          <w:color w:val="2E3033"/>
          <w:szCs w:val="20"/>
          <w:shd w:val="clear" w:color="auto" w:fill="FFFFFF"/>
        </w:rPr>
        <w:t xml:space="preserve">and </w:t>
      </w:r>
      <w:r w:rsidR="00D43923" w:rsidRPr="00D26C12">
        <w:rPr>
          <w:rFonts w:ascii="Times New Roman" w:hAnsi="Times New Roman" w:cs="Times New Roman" w:hint="eastAsia"/>
          <w:i/>
          <w:color w:val="2E3033"/>
          <w:szCs w:val="20"/>
          <w:shd w:val="clear" w:color="auto" w:fill="FFFFFF"/>
        </w:rPr>
        <w:t>ESV</w:t>
      </w:r>
      <w:r w:rsidR="00D43923" w:rsidRPr="009170EF">
        <w:rPr>
          <w:rFonts w:ascii="Times New Roman" w:hAnsi="Times New Roman" w:cs="Times New Roman" w:hint="eastAsia"/>
          <w:color w:val="2E3033"/>
          <w:szCs w:val="20"/>
          <w:shd w:val="clear" w:color="auto" w:fill="FFFFFF"/>
        </w:rPr>
        <w:t xml:space="preserve"> but </w:t>
      </w:r>
      <w:r w:rsidR="005F5751">
        <w:rPr>
          <w:rFonts w:ascii="Times New Roman" w:hAnsi="Times New Roman" w:cs="Times New Roman"/>
          <w:color w:val="2E3033"/>
          <w:szCs w:val="20"/>
          <w:shd w:val="clear" w:color="auto" w:fill="FFFFFF"/>
        </w:rPr>
        <w:t>integrates these</w:t>
      </w:r>
      <w:r w:rsidR="00D43923" w:rsidRPr="009170EF">
        <w:rPr>
          <w:rFonts w:ascii="Times New Roman" w:hAnsi="Times New Roman" w:cs="Times New Roman" w:hint="eastAsia"/>
          <w:color w:val="2E3033"/>
          <w:szCs w:val="20"/>
          <w:shd w:val="clear" w:color="auto" w:fill="FFFFFF"/>
        </w:rPr>
        <w:t xml:space="preserve"> two </w:t>
      </w:r>
      <w:r w:rsidR="005F5751">
        <w:rPr>
          <w:rFonts w:ascii="Times New Roman" w:hAnsi="Times New Roman" w:cs="Times New Roman"/>
          <w:color w:val="2E3033"/>
          <w:szCs w:val="20"/>
          <w:shd w:val="clear" w:color="auto" w:fill="FFFFFF"/>
        </w:rPr>
        <w:t xml:space="preserve">variables </w:t>
      </w:r>
      <w:r w:rsidR="00D43923" w:rsidRPr="009170EF">
        <w:rPr>
          <w:rFonts w:ascii="Times New Roman" w:hAnsi="Times New Roman" w:cs="Times New Roman" w:hint="eastAsia"/>
          <w:color w:val="2E3033"/>
          <w:szCs w:val="20"/>
          <w:shd w:val="clear" w:color="auto" w:fill="FFFFFF"/>
        </w:rPr>
        <w:t xml:space="preserve">as it </w:t>
      </w:r>
      <w:r w:rsidR="00FD23E2" w:rsidRPr="009170EF">
        <w:rPr>
          <w:rFonts w:ascii="Times New Roman" w:hAnsi="Times New Roman" w:cs="Times New Roman" w:hint="eastAsia"/>
          <w:color w:val="2E3033"/>
          <w:szCs w:val="20"/>
          <w:shd w:val="clear" w:color="auto" w:fill="FFFFFF"/>
        </w:rPr>
        <w:t>represent</w:t>
      </w:r>
      <w:r w:rsidR="00FD23E2">
        <w:rPr>
          <w:rFonts w:ascii="Times New Roman" w:hAnsi="Times New Roman" w:cs="Times New Roman"/>
          <w:color w:val="2E3033"/>
          <w:szCs w:val="20"/>
          <w:shd w:val="clear" w:color="auto" w:fill="FFFFFF"/>
        </w:rPr>
        <w:t>s</w:t>
      </w:r>
      <w:r w:rsidR="00FD23E2" w:rsidRPr="009170EF">
        <w:rPr>
          <w:rFonts w:ascii="Times New Roman" w:hAnsi="Times New Roman" w:cs="Times New Roman" w:hint="eastAsia"/>
          <w:color w:val="2E3033"/>
          <w:szCs w:val="20"/>
          <w:shd w:val="clear" w:color="auto" w:fill="FFFFFF"/>
        </w:rPr>
        <w:t xml:space="preserve"> </w:t>
      </w:r>
      <w:bookmarkStart w:id="11" w:name="_Hlk16623214"/>
      <w:r w:rsidR="00D43923" w:rsidRPr="009170EF">
        <w:rPr>
          <w:rFonts w:ascii="Times New Roman" w:hAnsi="Times New Roman" w:cs="Times New Roman" w:hint="eastAsia"/>
          <w:color w:val="2E3033"/>
          <w:szCs w:val="20"/>
          <w:shd w:val="clear" w:color="auto" w:fill="FFFFFF"/>
        </w:rPr>
        <w:t xml:space="preserve">both the spatial occupation and </w:t>
      </w:r>
      <w:r w:rsidR="00AC3BE9">
        <w:rPr>
          <w:rFonts w:ascii="Times New Roman" w:hAnsi="Times New Roman" w:cs="Times New Roman"/>
          <w:color w:val="2E3033"/>
          <w:szCs w:val="20"/>
          <w:shd w:val="clear" w:color="auto" w:fill="FFFFFF"/>
        </w:rPr>
        <w:t xml:space="preserve">landscape </w:t>
      </w:r>
      <w:r w:rsidR="00D43923" w:rsidRPr="009170EF">
        <w:rPr>
          <w:rFonts w:ascii="Times New Roman" w:hAnsi="Times New Roman" w:cs="Times New Roman" w:hint="eastAsia"/>
          <w:color w:val="2E3033"/>
          <w:szCs w:val="20"/>
          <w:shd w:val="clear" w:color="auto" w:fill="FFFFFF"/>
        </w:rPr>
        <w:t>adjacency effects</w:t>
      </w:r>
      <w:bookmarkEnd w:id="11"/>
      <w:r w:rsidR="00D43923" w:rsidRPr="009170EF">
        <w:rPr>
          <w:rFonts w:ascii="Times New Roman" w:hAnsi="Times New Roman" w:cs="Times New Roman" w:hint="eastAsia"/>
          <w:color w:val="2E3033"/>
          <w:szCs w:val="20"/>
          <w:shd w:val="clear" w:color="auto" w:fill="FFFFFF"/>
        </w:rPr>
        <w:t xml:space="preserve">. </w:t>
      </w:r>
      <w:r w:rsidR="005F5751">
        <w:rPr>
          <w:rFonts w:ascii="Times New Roman" w:hAnsi="Times New Roman" w:cs="Times New Roman"/>
          <w:color w:val="2E3033"/>
          <w:szCs w:val="20"/>
          <w:shd w:val="clear" w:color="auto" w:fill="FFFFFF"/>
        </w:rPr>
        <w:t>T</w:t>
      </w:r>
      <w:r w:rsidR="00D43923" w:rsidRPr="009170EF">
        <w:rPr>
          <w:rFonts w:ascii="Times New Roman" w:hAnsi="Times New Roman" w:cs="Times New Roman"/>
          <w:color w:val="2E3033"/>
          <w:szCs w:val="20"/>
          <w:shd w:val="clear" w:color="auto" w:fill="FFFFFF"/>
        </w:rPr>
        <w:t xml:space="preserve">he </w:t>
      </w:r>
      <w:r w:rsidR="00D43923" w:rsidRPr="00D26C12">
        <w:rPr>
          <w:rFonts w:ascii="Times New Roman" w:hAnsi="Times New Roman" w:cs="Times New Roman"/>
          <w:i/>
          <w:color w:val="2E3033"/>
          <w:szCs w:val="20"/>
          <w:shd w:val="clear" w:color="auto" w:fill="FFFFFF"/>
        </w:rPr>
        <w:t>EEI</w:t>
      </w:r>
      <w:r w:rsidR="00D43923" w:rsidRPr="009170EF">
        <w:rPr>
          <w:rFonts w:ascii="Times New Roman" w:hAnsi="Times New Roman" w:cs="Times New Roman"/>
          <w:color w:val="2E3033"/>
          <w:szCs w:val="20"/>
          <w:shd w:val="clear" w:color="auto" w:fill="FFFFFF"/>
        </w:rPr>
        <w:t xml:space="preserve"> value</w:t>
      </w:r>
      <w:r w:rsidR="00D43923" w:rsidRPr="009170EF">
        <w:rPr>
          <w:rFonts w:ascii="Times New Roman" w:hAnsi="Times New Roman" w:cs="Times New Roman" w:hint="eastAsia"/>
          <w:color w:val="2E3033"/>
          <w:szCs w:val="20"/>
          <w:shd w:val="clear" w:color="auto" w:fill="FFFFFF"/>
        </w:rPr>
        <w:t xml:space="preserve">s </w:t>
      </w:r>
      <w:r w:rsidR="005F5751">
        <w:rPr>
          <w:rFonts w:ascii="Times New Roman" w:hAnsi="Times New Roman" w:cs="Times New Roman"/>
          <w:color w:val="2E3033"/>
          <w:szCs w:val="20"/>
          <w:shd w:val="clear" w:color="auto" w:fill="FFFFFF"/>
        </w:rPr>
        <w:t>demonstrate some</w:t>
      </w:r>
      <w:r w:rsidR="005F5751" w:rsidRPr="009170EF">
        <w:rPr>
          <w:rFonts w:ascii="Times New Roman" w:hAnsi="Times New Roman" w:cs="Times New Roman" w:hint="eastAsia"/>
          <w:color w:val="2E3033"/>
          <w:szCs w:val="20"/>
          <w:shd w:val="clear" w:color="auto" w:fill="FFFFFF"/>
        </w:rPr>
        <w:t xml:space="preserve"> </w:t>
      </w:r>
      <w:r w:rsidR="00D43923" w:rsidRPr="009170EF">
        <w:rPr>
          <w:rFonts w:ascii="Times New Roman" w:hAnsi="Times New Roman" w:cs="Times New Roman" w:hint="eastAsia"/>
          <w:color w:val="2E3033"/>
          <w:szCs w:val="20"/>
          <w:shd w:val="clear" w:color="auto" w:fill="FFFFFF"/>
        </w:rPr>
        <w:t xml:space="preserve">scale </w:t>
      </w:r>
      <w:r w:rsidR="005F5751">
        <w:rPr>
          <w:rFonts w:ascii="Times New Roman" w:hAnsi="Times New Roman" w:cs="Times New Roman"/>
          <w:color w:val="2E3033"/>
          <w:szCs w:val="20"/>
          <w:shd w:val="clear" w:color="auto" w:fill="FFFFFF"/>
        </w:rPr>
        <w:t>effects</w:t>
      </w:r>
      <w:r w:rsidR="00AC3BE9">
        <w:rPr>
          <w:rFonts w:ascii="Times New Roman" w:hAnsi="Times New Roman" w:cs="Times New Roman"/>
          <w:color w:val="2E3033"/>
          <w:szCs w:val="20"/>
          <w:shd w:val="clear" w:color="auto" w:fill="FFFFFF"/>
        </w:rPr>
        <w:t xml:space="preserve">, </w:t>
      </w:r>
      <w:r w:rsidR="005F5751">
        <w:rPr>
          <w:rFonts w:ascii="Times New Roman" w:hAnsi="Times New Roman" w:cs="Times New Roman"/>
          <w:color w:val="2E3033"/>
          <w:szCs w:val="20"/>
          <w:shd w:val="clear" w:color="auto" w:fill="FFFFFF"/>
        </w:rPr>
        <w:t xml:space="preserve">and </w:t>
      </w:r>
      <w:r w:rsidR="00D43923" w:rsidRPr="00D26C12">
        <w:rPr>
          <w:rFonts w:ascii="Times New Roman" w:hAnsi="Times New Roman" w:cs="Times New Roman" w:hint="eastAsia"/>
          <w:i/>
          <w:color w:val="2E3033"/>
          <w:szCs w:val="20"/>
          <w:shd w:val="clear" w:color="auto" w:fill="FFFFFF"/>
        </w:rPr>
        <w:t>EEI</w:t>
      </w:r>
      <w:r w:rsidR="00D43923" w:rsidRPr="009170EF">
        <w:rPr>
          <w:rFonts w:ascii="Times New Roman" w:hAnsi="Times New Roman" w:cs="Times New Roman" w:hint="eastAsia"/>
          <w:color w:val="2E3033"/>
          <w:szCs w:val="20"/>
          <w:shd w:val="clear" w:color="auto" w:fill="FFFFFF"/>
        </w:rPr>
        <w:t xml:space="preserve"> at fine scale provide</w:t>
      </w:r>
      <w:r w:rsidR="005F5751">
        <w:rPr>
          <w:rFonts w:ascii="Times New Roman" w:hAnsi="Times New Roman" w:cs="Times New Roman"/>
          <w:color w:val="2E3033"/>
          <w:szCs w:val="20"/>
          <w:shd w:val="clear" w:color="auto" w:fill="FFFFFF"/>
        </w:rPr>
        <w:t>s</w:t>
      </w:r>
      <w:r w:rsidR="00D43923" w:rsidRPr="009170EF">
        <w:rPr>
          <w:rFonts w:ascii="Times New Roman" w:hAnsi="Times New Roman" w:cs="Times New Roman" w:hint="eastAsia"/>
          <w:color w:val="2E3033"/>
          <w:szCs w:val="20"/>
          <w:shd w:val="clear" w:color="auto" w:fill="FFFFFF"/>
        </w:rPr>
        <w:t xml:space="preserve"> </w:t>
      </w:r>
      <w:r w:rsidR="005F5751">
        <w:rPr>
          <w:rFonts w:ascii="Times New Roman" w:hAnsi="Times New Roman" w:cs="Times New Roman"/>
          <w:color w:val="2E3033"/>
          <w:szCs w:val="20"/>
          <w:shd w:val="clear" w:color="auto" w:fill="FFFFFF"/>
        </w:rPr>
        <w:t xml:space="preserve">useful information to guide </w:t>
      </w:r>
      <w:r w:rsidR="00AC3BE9">
        <w:rPr>
          <w:rFonts w:ascii="Times New Roman" w:hAnsi="Times New Roman" w:cs="Times New Roman"/>
          <w:color w:val="2E3033"/>
          <w:szCs w:val="20"/>
          <w:shd w:val="clear" w:color="auto" w:fill="FFFFFF"/>
        </w:rPr>
        <w:t>sustainable urban landscape management</w:t>
      </w:r>
      <w:r w:rsidR="00D43923" w:rsidRPr="009170EF">
        <w:rPr>
          <w:rFonts w:ascii="Times New Roman" w:hAnsi="Times New Roman" w:cs="Times New Roman" w:hint="eastAsia"/>
          <w:color w:val="2E3033"/>
          <w:szCs w:val="20"/>
          <w:shd w:val="clear" w:color="auto" w:fill="FFFFFF"/>
        </w:rPr>
        <w:t>.</w:t>
      </w:r>
      <w:bookmarkEnd w:id="6"/>
      <w:bookmarkEnd w:id="7"/>
      <w:bookmarkEnd w:id="8"/>
      <w:r w:rsidR="00D43923">
        <w:rPr>
          <w:rFonts w:ascii="Times New Roman" w:hAnsi="Times New Roman" w:cs="Times New Roman" w:hint="eastAsia"/>
          <w:color w:val="2E3033"/>
          <w:szCs w:val="20"/>
          <w:shd w:val="clear" w:color="auto" w:fill="FFFFFF"/>
        </w:rPr>
        <w:t xml:space="preserve"> </w:t>
      </w:r>
    </w:p>
    <w:p w14:paraId="6A477C72" w14:textId="2024C818" w:rsidR="0085193A" w:rsidRDefault="00962B16" w:rsidP="00157D84">
      <w:pPr>
        <w:widowControl/>
        <w:shd w:val="clear" w:color="auto" w:fill="FFFFFF"/>
        <w:spacing w:line="168" w:lineRule="atLeast"/>
        <w:rPr>
          <w:rFonts w:ascii="Times New Roman" w:eastAsia="SimSun" w:hAnsi="Times New Roman" w:cs="Times New Roman"/>
          <w:color w:val="2E3033"/>
          <w:kern w:val="0"/>
          <w:szCs w:val="20"/>
        </w:rPr>
      </w:pPr>
      <w:r w:rsidRPr="00EC7982">
        <w:rPr>
          <w:rFonts w:ascii="Times New Roman" w:eastAsia="SimSun" w:hAnsi="Times New Roman" w:cs="Times New Roman" w:hint="eastAsia"/>
          <w:b/>
          <w:color w:val="2E3033"/>
          <w:kern w:val="0"/>
          <w:szCs w:val="20"/>
        </w:rPr>
        <w:t>K</w:t>
      </w:r>
      <w:r w:rsidRPr="00EC7982">
        <w:rPr>
          <w:rFonts w:ascii="Times New Roman" w:eastAsia="SimSun" w:hAnsi="Times New Roman" w:cs="Times New Roman"/>
          <w:b/>
          <w:color w:val="2E3033"/>
          <w:kern w:val="0"/>
          <w:szCs w:val="20"/>
        </w:rPr>
        <w:t>eywords</w:t>
      </w:r>
      <w:r w:rsidRPr="00EC7982">
        <w:rPr>
          <w:rFonts w:ascii="Times New Roman" w:eastAsia="SimSun" w:hAnsi="Times New Roman" w:cs="Times New Roman" w:hint="eastAsia"/>
          <w:color w:val="2E3033"/>
          <w:kern w:val="0"/>
          <w:szCs w:val="20"/>
        </w:rPr>
        <w:t>：</w:t>
      </w:r>
      <w:bookmarkStart w:id="12" w:name="OLE_LINK22"/>
      <w:bookmarkStart w:id="13" w:name="OLE_LINK23"/>
      <w:r w:rsidR="008479CF">
        <w:rPr>
          <w:rFonts w:ascii="Times New Roman" w:eastAsia="SimSun" w:hAnsi="Times New Roman" w:cs="Times New Roman" w:hint="eastAsia"/>
          <w:color w:val="2E3033"/>
          <w:kern w:val="0"/>
          <w:szCs w:val="20"/>
        </w:rPr>
        <w:t>L</w:t>
      </w:r>
      <w:r w:rsidR="008479CF">
        <w:rPr>
          <w:rFonts w:ascii="Times New Roman" w:eastAsia="SimSun" w:hAnsi="Times New Roman" w:cs="Times New Roman"/>
          <w:color w:val="2E3033"/>
          <w:kern w:val="0"/>
          <w:szCs w:val="20"/>
        </w:rPr>
        <w:t xml:space="preserve">and use change; Fragmentation; </w:t>
      </w:r>
      <w:r w:rsidR="00C638DE">
        <w:rPr>
          <w:rFonts w:ascii="Times New Roman" w:eastAsia="SimSun" w:hAnsi="Times New Roman" w:cs="Times New Roman" w:hint="eastAsia"/>
          <w:color w:val="2E3033"/>
          <w:kern w:val="0"/>
          <w:szCs w:val="20"/>
        </w:rPr>
        <w:t>E</w:t>
      </w:r>
      <w:r w:rsidR="00C638DE" w:rsidRPr="00EC7982">
        <w:rPr>
          <w:rFonts w:ascii="Times New Roman" w:eastAsia="SimSun" w:hAnsi="Times New Roman" w:cs="Times New Roman"/>
          <w:color w:val="2E3033"/>
          <w:kern w:val="0"/>
          <w:szCs w:val="20"/>
        </w:rPr>
        <w:t xml:space="preserve">cological </w:t>
      </w:r>
      <w:r w:rsidR="00C63E2F" w:rsidRPr="00EC7982">
        <w:rPr>
          <w:rFonts w:ascii="Times New Roman" w:eastAsia="SimSun" w:hAnsi="Times New Roman" w:cs="Times New Roman"/>
          <w:color w:val="2E3033"/>
          <w:kern w:val="0"/>
          <w:szCs w:val="20"/>
        </w:rPr>
        <w:t>security</w:t>
      </w:r>
      <w:r w:rsidR="00862133">
        <w:rPr>
          <w:rFonts w:ascii="Times New Roman" w:eastAsia="SimSun" w:hAnsi="Times New Roman" w:cs="Times New Roman" w:hint="eastAsia"/>
          <w:color w:val="2E3033"/>
          <w:kern w:val="0"/>
          <w:szCs w:val="20"/>
        </w:rPr>
        <w:t>;</w:t>
      </w:r>
      <w:r w:rsidR="00862133">
        <w:rPr>
          <w:rFonts w:ascii="Times New Roman" w:eastAsia="SimSun" w:hAnsi="Times New Roman" w:cs="Times New Roman"/>
          <w:color w:val="2E3033"/>
          <w:kern w:val="0"/>
          <w:szCs w:val="20"/>
        </w:rPr>
        <w:t xml:space="preserve"> </w:t>
      </w:r>
      <w:proofErr w:type="gramStart"/>
      <w:r w:rsidR="00C638DE">
        <w:rPr>
          <w:rFonts w:ascii="Times New Roman" w:eastAsia="SimSun" w:hAnsi="Times New Roman" w:cs="Times New Roman" w:hint="eastAsia"/>
          <w:color w:val="2E3033"/>
          <w:kern w:val="0"/>
          <w:szCs w:val="20"/>
        </w:rPr>
        <w:t>U</w:t>
      </w:r>
      <w:r w:rsidR="00C638DE" w:rsidRPr="00EC7982">
        <w:rPr>
          <w:rFonts w:ascii="Times New Roman" w:eastAsia="SimSun" w:hAnsi="Times New Roman" w:cs="Times New Roman"/>
          <w:color w:val="2E3033"/>
          <w:kern w:val="0"/>
          <w:szCs w:val="20"/>
        </w:rPr>
        <w:t>rban</w:t>
      </w:r>
      <w:proofErr w:type="gramEnd"/>
      <w:r w:rsidR="00C638DE" w:rsidRPr="00EC7982">
        <w:rPr>
          <w:rFonts w:ascii="Times New Roman" w:eastAsia="SimSun" w:hAnsi="Times New Roman" w:cs="Times New Roman"/>
          <w:color w:val="2E3033"/>
          <w:kern w:val="0"/>
          <w:szCs w:val="20"/>
        </w:rPr>
        <w:t xml:space="preserve"> </w:t>
      </w:r>
      <w:r w:rsidR="00C63E2F" w:rsidRPr="00EC7982">
        <w:rPr>
          <w:rFonts w:ascii="Times New Roman" w:eastAsia="SimSun" w:hAnsi="Times New Roman" w:cs="Times New Roman"/>
          <w:color w:val="2E3033"/>
          <w:kern w:val="0"/>
          <w:szCs w:val="20"/>
        </w:rPr>
        <w:t>agglomeration</w:t>
      </w:r>
      <w:r w:rsidR="00862133">
        <w:rPr>
          <w:rFonts w:ascii="Times New Roman" w:eastAsia="SimSun" w:hAnsi="Times New Roman" w:cs="Times New Roman" w:hint="eastAsia"/>
          <w:color w:val="2E3033"/>
          <w:kern w:val="0"/>
          <w:szCs w:val="20"/>
        </w:rPr>
        <w:t>;</w:t>
      </w:r>
      <w:r w:rsidR="00862133">
        <w:rPr>
          <w:rFonts w:ascii="Times New Roman" w:eastAsia="SimSun" w:hAnsi="Times New Roman" w:cs="Times New Roman"/>
          <w:color w:val="2E3033"/>
          <w:kern w:val="0"/>
          <w:szCs w:val="20"/>
        </w:rPr>
        <w:t xml:space="preserve"> </w:t>
      </w:r>
      <w:r w:rsidR="00C638DE">
        <w:rPr>
          <w:rFonts w:ascii="Times New Roman" w:eastAsia="SimSun" w:hAnsi="Times New Roman" w:cs="Times New Roman" w:hint="eastAsia"/>
          <w:color w:val="2E3033"/>
          <w:kern w:val="0"/>
          <w:szCs w:val="20"/>
        </w:rPr>
        <w:t>U</w:t>
      </w:r>
      <w:r w:rsidR="00C638DE" w:rsidRPr="00EC7982">
        <w:rPr>
          <w:rFonts w:ascii="Times New Roman" w:eastAsia="SimSun" w:hAnsi="Times New Roman" w:cs="Times New Roman" w:hint="eastAsia"/>
          <w:color w:val="2E3033"/>
          <w:kern w:val="0"/>
          <w:szCs w:val="20"/>
        </w:rPr>
        <w:t>rbanization</w:t>
      </w:r>
      <w:r w:rsidR="00C835F4">
        <w:rPr>
          <w:rFonts w:ascii="Times New Roman" w:eastAsia="SimSun" w:hAnsi="Times New Roman" w:cs="Times New Roman"/>
          <w:color w:val="2E3033"/>
          <w:kern w:val="0"/>
          <w:szCs w:val="20"/>
        </w:rPr>
        <w:t>.</w:t>
      </w:r>
      <w:bookmarkEnd w:id="12"/>
      <w:bookmarkEnd w:id="13"/>
    </w:p>
    <w:p w14:paraId="352E8696" w14:textId="77777777" w:rsidR="006054A7" w:rsidRPr="00157D84" w:rsidRDefault="006054A7" w:rsidP="00157D84">
      <w:pPr>
        <w:widowControl/>
        <w:shd w:val="clear" w:color="auto" w:fill="FFFFFF"/>
        <w:spacing w:line="168" w:lineRule="atLeast"/>
        <w:rPr>
          <w:rFonts w:ascii="Times New Roman" w:eastAsia="SimSun" w:hAnsi="Times New Roman" w:cs="Times New Roman"/>
          <w:color w:val="2E3033"/>
          <w:kern w:val="0"/>
          <w:sz w:val="20"/>
          <w:szCs w:val="20"/>
        </w:rPr>
      </w:pPr>
    </w:p>
    <w:p w14:paraId="728B0971" w14:textId="20A86C57" w:rsidR="00125DDF" w:rsidRPr="005E3A5E" w:rsidRDefault="00007400" w:rsidP="00157D84">
      <w:pPr>
        <w:pStyle w:val="ListParagraph"/>
        <w:numPr>
          <w:ilvl w:val="0"/>
          <w:numId w:val="8"/>
        </w:numPr>
        <w:spacing w:line="276" w:lineRule="auto"/>
        <w:ind w:left="284" w:firstLineChars="0" w:hanging="284"/>
        <w:outlineLvl w:val="0"/>
        <w:rPr>
          <w:rFonts w:ascii="Times New Roman" w:hAnsi="Times New Roman" w:cs="Times New Roman"/>
          <w:b/>
          <w:sz w:val="22"/>
        </w:rPr>
      </w:pPr>
      <w:r w:rsidRPr="005E3A5E">
        <w:rPr>
          <w:rFonts w:ascii="Times New Roman" w:hAnsi="Times New Roman" w:cs="Times New Roman"/>
          <w:b/>
          <w:sz w:val="22"/>
        </w:rPr>
        <w:t>Introduction</w:t>
      </w:r>
    </w:p>
    <w:p w14:paraId="76F73CD6" w14:textId="040A907A" w:rsidR="0043448A" w:rsidRDefault="0043448A" w:rsidP="00F4365E">
      <w:pPr>
        <w:pStyle w:val="ListParagraph"/>
        <w:spacing w:line="276" w:lineRule="auto"/>
        <w:ind w:firstLineChars="150" w:firstLine="315"/>
        <w:rPr>
          <w:rFonts w:ascii="Times New Roman" w:eastAsia="SimSun" w:hAnsi="Times New Roman" w:cs="Times New Roman"/>
          <w:color w:val="2E3033"/>
          <w:kern w:val="0"/>
          <w:szCs w:val="20"/>
        </w:rPr>
      </w:pPr>
      <w:r w:rsidRPr="0043448A">
        <w:rPr>
          <w:rFonts w:ascii="Times New Roman" w:eastAsia="SimSun" w:hAnsi="Times New Roman" w:cs="Times New Roman"/>
          <w:color w:val="2E3033"/>
          <w:kern w:val="0"/>
          <w:szCs w:val="20"/>
        </w:rPr>
        <w:t>Urbanization is arguably the most dramatic form of land transformation</w:t>
      </w:r>
      <w:r w:rsidR="00CD07A5">
        <w:rPr>
          <w:rFonts w:ascii="Times New Roman" w:eastAsia="SimSun" w:hAnsi="Times New Roman" w:cs="Times New Roman"/>
          <w:color w:val="2E3033"/>
          <w:kern w:val="0"/>
          <w:szCs w:val="20"/>
        </w:rPr>
        <w:t xml:space="preserve">, and </w:t>
      </w:r>
      <w:r w:rsidRPr="0043448A">
        <w:rPr>
          <w:rFonts w:ascii="Times New Roman" w:eastAsia="SimSun" w:hAnsi="Times New Roman" w:cs="Times New Roman"/>
          <w:color w:val="2E3033"/>
          <w:kern w:val="0"/>
          <w:szCs w:val="20"/>
        </w:rPr>
        <w:t>profoundly influences the structure and function of ecosystem</w:t>
      </w:r>
      <w:bookmarkStart w:id="14" w:name="OLE_LINK13"/>
      <w:r w:rsidR="007511A4">
        <w:rPr>
          <w:rFonts w:ascii="Times New Roman" w:eastAsia="SimSun" w:hAnsi="Times New Roman" w:cs="Times New Roman"/>
          <w:color w:val="2E3033"/>
          <w:kern w:val="0"/>
          <w:szCs w:val="20"/>
        </w:rPr>
        <w:t>s</w:t>
      </w:r>
      <w:r w:rsidRPr="0043448A">
        <w:rPr>
          <w:rFonts w:ascii="Times New Roman" w:eastAsia="SimSun" w:hAnsi="Times New Roman" w:cs="Times New Roman"/>
          <w:color w:val="2E3033"/>
          <w:kern w:val="0"/>
          <w:szCs w:val="20"/>
        </w:rPr>
        <w:t xml:space="preserve"> at a wide range of scales</w:t>
      </w:r>
      <w:bookmarkEnd w:id="14"/>
      <w:r w:rsidR="00281774">
        <w:rPr>
          <w:rFonts w:ascii="Times New Roman" w:eastAsia="SimSun" w:hAnsi="Times New Roman" w:cs="Times New Roman" w:hint="eastAsia"/>
          <w:color w:val="2E3033"/>
          <w:kern w:val="0"/>
          <w:szCs w:val="20"/>
        </w:rPr>
        <w:t xml:space="preserve"> </w:t>
      </w:r>
      <w:r w:rsidR="007955B9">
        <w:rPr>
          <w:rFonts w:ascii="Times New Roman" w:hAnsi="Times New Roman" w:cs="Times New Roman"/>
          <w:color w:val="080000"/>
          <w:kern w:val="0"/>
          <w:szCs w:val="21"/>
        </w:rPr>
        <w:fldChar w:fldCharType="begin"/>
      </w:r>
      <w:r w:rsidR="00833A79">
        <w:rPr>
          <w:rFonts w:ascii="Times New Roman" w:hAnsi="Times New Roman" w:cs="Times New Roman"/>
          <w:color w:val="080000"/>
          <w:kern w:val="0"/>
          <w:szCs w:val="21"/>
        </w:rPr>
        <w:instrText xml:space="preserve"> ADDIN NE.Ref.{A7E2C6AD-CFBA-445F-AE97-D6216C882A65}</w:instrText>
      </w:r>
      <w:r w:rsidR="007955B9">
        <w:rPr>
          <w:rFonts w:ascii="Times New Roman" w:hAnsi="Times New Roman" w:cs="Times New Roman"/>
          <w:color w:val="080000"/>
          <w:kern w:val="0"/>
          <w:szCs w:val="21"/>
        </w:rPr>
        <w:fldChar w:fldCharType="separate"/>
      </w:r>
      <w:r w:rsidR="00833A79">
        <w:rPr>
          <w:rFonts w:ascii="Times New Roman" w:hAnsi="Times New Roman" w:cs="Times New Roman"/>
          <w:color w:val="0080FF"/>
          <w:kern w:val="0"/>
          <w:szCs w:val="21"/>
        </w:rPr>
        <w:t>(Luck and Wu, 2002; Eigenbrod et al., 2011; Peng et al., 2018)</w:t>
      </w:r>
      <w:r w:rsidR="007955B9">
        <w:rPr>
          <w:rFonts w:ascii="Times New Roman" w:hAnsi="Times New Roman" w:cs="Times New Roman"/>
          <w:color w:val="080000"/>
          <w:kern w:val="0"/>
          <w:szCs w:val="21"/>
        </w:rPr>
        <w:fldChar w:fldCharType="end"/>
      </w:r>
      <w:r w:rsidRPr="0043448A">
        <w:rPr>
          <w:rFonts w:ascii="Times New Roman" w:eastAsia="SimSun" w:hAnsi="Times New Roman" w:cs="Times New Roman"/>
          <w:color w:val="2E3033"/>
          <w:kern w:val="0"/>
          <w:szCs w:val="20"/>
        </w:rPr>
        <w:t xml:space="preserve">, </w:t>
      </w:r>
      <w:r w:rsidRPr="0043448A">
        <w:rPr>
          <w:rFonts w:ascii="Times New Roman" w:eastAsia="SimSun" w:hAnsi="Times New Roman" w:cs="Times New Roman"/>
          <w:color w:val="2E3033"/>
          <w:kern w:val="0"/>
          <w:szCs w:val="20"/>
        </w:rPr>
        <w:lastRenderedPageBreak/>
        <w:t xml:space="preserve">as well as the </w:t>
      </w:r>
      <w:r w:rsidR="00C638DE">
        <w:rPr>
          <w:rFonts w:ascii="Times New Roman" w:eastAsia="SimSun" w:hAnsi="Times New Roman" w:cs="Times New Roman" w:hint="eastAsia"/>
          <w:color w:val="2E3033"/>
          <w:kern w:val="0"/>
          <w:szCs w:val="20"/>
        </w:rPr>
        <w:t xml:space="preserve">ecosystem </w:t>
      </w:r>
      <w:r w:rsidRPr="0043448A">
        <w:rPr>
          <w:rFonts w:ascii="Times New Roman" w:eastAsia="SimSun" w:hAnsi="Times New Roman" w:cs="Times New Roman"/>
          <w:color w:val="2E3033"/>
          <w:kern w:val="0"/>
          <w:szCs w:val="20"/>
        </w:rPr>
        <w:t xml:space="preserve">services they provide </w:t>
      </w:r>
      <w:r w:rsidR="000D7357">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NE.Ref.{5DBBFF16-584F-4365-8CE7-2A15DFC12DE9}</w:instrText>
      </w:r>
      <w:r w:rsidR="000D7357">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Alberti</w:t>
      </w:r>
      <w:proofErr w:type="spellEnd"/>
      <w:r w:rsidR="00833A79">
        <w:rPr>
          <w:rFonts w:ascii="Times New Roman" w:hAnsi="Times New Roman" w:cs="Times New Roman"/>
          <w:color w:val="0080FF"/>
          <w:kern w:val="0"/>
          <w:szCs w:val="21"/>
        </w:rPr>
        <w:t xml:space="preserve"> et al., 2003; Millennium Ecosystem Assessment, 2005)</w:t>
      </w:r>
      <w:r w:rsidR="000D7357">
        <w:rPr>
          <w:rFonts w:ascii="Times New Roman" w:eastAsia="SimSun" w:hAnsi="Times New Roman" w:cs="Times New Roman"/>
          <w:color w:val="2E3033"/>
          <w:kern w:val="0"/>
          <w:szCs w:val="20"/>
        </w:rPr>
        <w:fldChar w:fldCharType="end"/>
      </w:r>
      <w:r w:rsidRPr="0043448A">
        <w:rPr>
          <w:rFonts w:ascii="Times New Roman" w:eastAsia="SimSun" w:hAnsi="Times New Roman" w:cs="Times New Roman"/>
          <w:color w:val="2E3033"/>
          <w:kern w:val="0"/>
          <w:szCs w:val="20"/>
        </w:rPr>
        <w:t xml:space="preserve">. It is projected that </w:t>
      </w:r>
      <w:r w:rsidR="007511A4" w:rsidRPr="0043448A">
        <w:rPr>
          <w:rFonts w:ascii="Times New Roman" w:eastAsia="SimSun" w:hAnsi="Times New Roman" w:cs="Times New Roman"/>
          <w:color w:val="2E3033"/>
          <w:kern w:val="0"/>
          <w:szCs w:val="20"/>
        </w:rPr>
        <w:t>6</w:t>
      </w:r>
      <w:r w:rsidR="007511A4">
        <w:rPr>
          <w:rFonts w:ascii="Times New Roman" w:eastAsia="SimSun" w:hAnsi="Times New Roman" w:cs="Times New Roman"/>
          <w:color w:val="2E3033"/>
          <w:kern w:val="0"/>
          <w:szCs w:val="20"/>
        </w:rPr>
        <w:t>6</w:t>
      </w:r>
      <w:r w:rsidR="007511A4" w:rsidRPr="0043448A">
        <w:rPr>
          <w:rFonts w:ascii="Times New Roman" w:eastAsia="SimSun" w:hAnsi="Times New Roman" w:cs="Times New Roman"/>
          <w:color w:val="2E3033"/>
          <w:kern w:val="0"/>
          <w:szCs w:val="20"/>
        </w:rPr>
        <w:t xml:space="preserve">% of the human population </w:t>
      </w:r>
      <w:r w:rsidRPr="0043448A">
        <w:rPr>
          <w:rFonts w:ascii="Times New Roman" w:eastAsia="SimSun" w:hAnsi="Times New Roman" w:cs="Times New Roman"/>
          <w:color w:val="2E3033"/>
          <w:kern w:val="0"/>
          <w:szCs w:val="20"/>
        </w:rPr>
        <w:t xml:space="preserve">will </w:t>
      </w:r>
      <w:r w:rsidR="007511A4">
        <w:rPr>
          <w:rFonts w:ascii="Times New Roman" w:eastAsia="SimSun" w:hAnsi="Times New Roman" w:cs="Times New Roman"/>
          <w:color w:val="2E3033"/>
          <w:kern w:val="0"/>
          <w:szCs w:val="20"/>
        </w:rPr>
        <w:t xml:space="preserve">live in urban areas </w:t>
      </w:r>
      <w:r w:rsidRPr="0043448A">
        <w:rPr>
          <w:rFonts w:ascii="Times New Roman" w:eastAsia="SimSun" w:hAnsi="Times New Roman" w:cs="Times New Roman"/>
          <w:color w:val="2E3033"/>
          <w:kern w:val="0"/>
          <w:szCs w:val="20"/>
        </w:rPr>
        <w:t>by 20</w:t>
      </w:r>
      <w:r w:rsidR="0062454E">
        <w:rPr>
          <w:rFonts w:ascii="Times New Roman" w:eastAsia="SimSun" w:hAnsi="Times New Roman" w:cs="Times New Roman"/>
          <w:color w:val="2E3033"/>
          <w:kern w:val="0"/>
          <w:szCs w:val="20"/>
        </w:rPr>
        <w:t>5</w:t>
      </w:r>
      <w:r w:rsidRPr="0043448A">
        <w:rPr>
          <w:rFonts w:ascii="Times New Roman" w:eastAsia="SimSun" w:hAnsi="Times New Roman" w:cs="Times New Roman"/>
          <w:color w:val="2E3033"/>
          <w:kern w:val="0"/>
          <w:szCs w:val="20"/>
        </w:rPr>
        <w:t>0</w:t>
      </w:r>
      <w:r w:rsidR="00281774">
        <w:rPr>
          <w:rFonts w:ascii="Times New Roman" w:eastAsia="SimSun" w:hAnsi="Times New Roman" w:cs="Times New Roman" w:hint="eastAsia"/>
          <w:color w:val="2E3033"/>
          <w:kern w:val="0"/>
          <w:szCs w:val="20"/>
        </w:rPr>
        <w:t xml:space="preserve"> </w:t>
      </w:r>
      <w:r w:rsidR="00654706">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NE.Ref.{97D8BBE6-04B6-47A5-AB02-02D79D9914F4}</w:instrText>
      </w:r>
      <w:r w:rsidR="00654706">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(United Nations, 2014)</w:t>
      </w:r>
      <w:r w:rsidR="00654706">
        <w:rPr>
          <w:rFonts w:ascii="Times New Roman" w:eastAsia="SimSun" w:hAnsi="Times New Roman" w:cs="Times New Roman"/>
          <w:color w:val="2E3033"/>
          <w:kern w:val="0"/>
          <w:szCs w:val="20"/>
        </w:rPr>
        <w:fldChar w:fldCharType="end"/>
      </w:r>
      <w:r w:rsidRPr="0043448A">
        <w:rPr>
          <w:rFonts w:ascii="Times New Roman" w:eastAsia="SimSun" w:hAnsi="Times New Roman" w:cs="Times New Roman"/>
          <w:color w:val="2E3033"/>
          <w:kern w:val="0"/>
          <w:szCs w:val="20"/>
        </w:rPr>
        <w:t xml:space="preserve">, with urban </w:t>
      </w:r>
      <w:r w:rsidR="007511A4">
        <w:rPr>
          <w:rFonts w:ascii="Times New Roman" w:eastAsia="SimSun" w:hAnsi="Times New Roman" w:cs="Times New Roman"/>
          <w:color w:val="2E3033"/>
          <w:kern w:val="0"/>
          <w:szCs w:val="20"/>
        </w:rPr>
        <w:t>extent</w:t>
      </w:r>
      <w:r w:rsidR="007511A4" w:rsidRPr="0043448A">
        <w:rPr>
          <w:rFonts w:ascii="Times New Roman" w:eastAsia="SimSun" w:hAnsi="Times New Roman" w:cs="Times New Roman"/>
          <w:color w:val="2E3033"/>
          <w:kern w:val="0"/>
          <w:szCs w:val="20"/>
        </w:rPr>
        <w:t xml:space="preserve"> </w:t>
      </w:r>
      <w:r w:rsidRPr="0043448A">
        <w:rPr>
          <w:rFonts w:ascii="Times New Roman" w:eastAsia="SimSun" w:hAnsi="Times New Roman" w:cs="Times New Roman"/>
          <w:color w:val="2E3033"/>
          <w:kern w:val="0"/>
          <w:szCs w:val="20"/>
        </w:rPr>
        <w:t>growing twice as fast as urban populations</w:t>
      </w:r>
      <w:r w:rsidR="00281774">
        <w:rPr>
          <w:rFonts w:ascii="Times New Roman" w:eastAsia="SimSun" w:hAnsi="Times New Roman" w:cs="Times New Roman" w:hint="eastAsia"/>
          <w:color w:val="2E3033"/>
          <w:kern w:val="0"/>
          <w:szCs w:val="20"/>
        </w:rPr>
        <w:t xml:space="preserve"> </w:t>
      </w:r>
      <w:r w:rsidR="0030270B">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NE.Ref.{29A13EFC-E0C9-49E7-9A5D-5431AAA6CEDD}</w:instrText>
      </w:r>
      <w:r w:rsidR="0030270B">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Elmqvist</w:t>
      </w:r>
      <w:proofErr w:type="spellEnd"/>
      <w:r w:rsidR="00833A79">
        <w:rPr>
          <w:rFonts w:ascii="Times New Roman" w:hAnsi="Times New Roman" w:cs="Times New Roman"/>
          <w:color w:val="0080FF"/>
          <w:kern w:val="0"/>
          <w:szCs w:val="21"/>
        </w:rPr>
        <w:t xml:space="preserve"> et al., 2013)</w:t>
      </w:r>
      <w:r w:rsidR="0030270B">
        <w:rPr>
          <w:rFonts w:ascii="Times New Roman" w:eastAsia="SimSun" w:hAnsi="Times New Roman" w:cs="Times New Roman"/>
          <w:color w:val="2E3033"/>
          <w:kern w:val="0"/>
          <w:szCs w:val="20"/>
        </w:rPr>
        <w:fldChar w:fldCharType="end"/>
      </w:r>
      <w:r w:rsidRPr="0043448A">
        <w:rPr>
          <w:rFonts w:ascii="Times New Roman" w:eastAsia="SimSun" w:hAnsi="Times New Roman" w:cs="Times New Roman"/>
          <w:color w:val="2E3033"/>
          <w:kern w:val="0"/>
          <w:szCs w:val="20"/>
        </w:rPr>
        <w:t>.</w:t>
      </w:r>
      <w:r w:rsidR="00203B10">
        <w:rPr>
          <w:rFonts w:ascii="Times New Roman" w:eastAsia="SimSun" w:hAnsi="Times New Roman" w:cs="Times New Roman"/>
          <w:color w:val="2E3033"/>
          <w:kern w:val="0"/>
          <w:szCs w:val="20"/>
        </w:rPr>
        <w:t xml:space="preserve"> Moreover</w:t>
      </w:r>
      <w:r w:rsidRPr="0043448A">
        <w:rPr>
          <w:rFonts w:ascii="Times New Roman" w:eastAsia="SimSun" w:hAnsi="Times New Roman" w:cs="Times New Roman"/>
          <w:color w:val="2E3033"/>
          <w:kern w:val="0"/>
          <w:szCs w:val="20"/>
        </w:rPr>
        <w:t>, 95</w:t>
      </w:r>
      <w:r w:rsidR="007511A4">
        <w:rPr>
          <w:rFonts w:ascii="Times New Roman" w:eastAsia="SimSun" w:hAnsi="Times New Roman" w:cs="Times New Roman"/>
          <w:color w:val="2E3033"/>
          <w:kern w:val="0"/>
          <w:szCs w:val="20"/>
        </w:rPr>
        <w:t>%</w:t>
      </w:r>
      <w:r w:rsidRPr="0043448A">
        <w:rPr>
          <w:rFonts w:ascii="Times New Roman" w:eastAsia="SimSun" w:hAnsi="Times New Roman" w:cs="Times New Roman"/>
          <w:color w:val="2E3033"/>
          <w:kern w:val="0"/>
          <w:szCs w:val="20"/>
        </w:rPr>
        <w:t xml:space="preserve"> of urban expansion in the next decades will take place in </w:t>
      </w:r>
      <w:r w:rsidR="005730CE">
        <w:rPr>
          <w:rFonts w:ascii="Times New Roman" w:eastAsia="SimSun" w:hAnsi="Times New Roman" w:cs="Times New Roman"/>
          <w:color w:val="2E3033"/>
          <w:kern w:val="0"/>
          <w:szCs w:val="20"/>
        </w:rPr>
        <w:t xml:space="preserve">the </w:t>
      </w:r>
      <w:r w:rsidRPr="0043448A">
        <w:rPr>
          <w:rFonts w:ascii="Times New Roman" w:eastAsia="SimSun" w:hAnsi="Times New Roman" w:cs="Times New Roman"/>
          <w:color w:val="2E3033"/>
          <w:kern w:val="0"/>
          <w:szCs w:val="20"/>
        </w:rPr>
        <w:t>developing world</w:t>
      </w:r>
      <w:r w:rsidR="00281774">
        <w:rPr>
          <w:rFonts w:ascii="Times New Roman" w:eastAsia="SimSun" w:hAnsi="Times New Roman" w:cs="Times New Roman" w:hint="eastAsia"/>
          <w:color w:val="2E3033"/>
          <w:kern w:val="0"/>
          <w:szCs w:val="20"/>
        </w:rPr>
        <w:t xml:space="preserve"> </w:t>
      </w:r>
      <w:r w:rsidR="00F125AE">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NE.Ref.{7CB46695-4D9E-4EF1-B081-35F6B81C8615}</w:instrText>
      </w:r>
      <w:r w:rsidR="00F125AE">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 xml:space="preserve">(Grimm et al., 2008; </w:t>
      </w:r>
      <w:proofErr w:type="spellStart"/>
      <w:r w:rsidR="00833A79">
        <w:rPr>
          <w:rFonts w:ascii="Times New Roman" w:hAnsi="Times New Roman" w:cs="Times New Roman"/>
          <w:color w:val="0080FF"/>
          <w:kern w:val="0"/>
          <w:szCs w:val="21"/>
        </w:rPr>
        <w:t>Hák</w:t>
      </w:r>
      <w:proofErr w:type="spellEnd"/>
      <w:r w:rsidR="00833A79">
        <w:rPr>
          <w:rFonts w:ascii="Times New Roman" w:hAnsi="Times New Roman" w:cs="Times New Roman"/>
          <w:color w:val="0080FF"/>
          <w:kern w:val="0"/>
          <w:szCs w:val="21"/>
        </w:rPr>
        <w:t xml:space="preserve"> et al., 2016)</w:t>
      </w:r>
      <w:r w:rsidR="00F125AE">
        <w:rPr>
          <w:rFonts w:ascii="Times New Roman" w:eastAsia="SimSun" w:hAnsi="Times New Roman" w:cs="Times New Roman"/>
          <w:color w:val="2E3033"/>
          <w:kern w:val="0"/>
          <w:szCs w:val="20"/>
        </w:rPr>
        <w:fldChar w:fldCharType="end"/>
      </w:r>
      <w:r w:rsidRPr="0043448A">
        <w:rPr>
          <w:rFonts w:ascii="Times New Roman" w:eastAsia="SimSun" w:hAnsi="Times New Roman" w:cs="Times New Roman"/>
          <w:color w:val="2E3033"/>
          <w:kern w:val="0"/>
          <w:szCs w:val="20"/>
        </w:rPr>
        <w:t>.</w:t>
      </w:r>
      <w:r w:rsidR="003C344B" w:rsidRPr="003C344B">
        <w:rPr>
          <w:rFonts w:ascii="Times New Roman" w:eastAsia="SimSun" w:hAnsi="Times New Roman" w:cs="Times New Roman"/>
          <w:color w:val="2E3033"/>
          <w:kern w:val="0"/>
          <w:szCs w:val="20"/>
        </w:rPr>
        <w:t xml:space="preserve"> </w:t>
      </w:r>
      <w:r w:rsidR="003C344B">
        <w:rPr>
          <w:rFonts w:ascii="Times New Roman" w:eastAsia="SimSun" w:hAnsi="Times New Roman" w:cs="Times New Roman"/>
          <w:color w:val="2E3033"/>
          <w:kern w:val="0"/>
          <w:szCs w:val="20"/>
        </w:rPr>
        <w:t>I</w:t>
      </w:r>
      <w:r w:rsidR="003C344B" w:rsidRPr="0043448A">
        <w:rPr>
          <w:rFonts w:ascii="Times New Roman" w:eastAsia="SimSun" w:hAnsi="Times New Roman" w:cs="Times New Roman"/>
          <w:color w:val="2E3033"/>
          <w:kern w:val="0"/>
          <w:szCs w:val="20"/>
        </w:rPr>
        <w:t>nevitably</w:t>
      </w:r>
      <w:r w:rsidR="003C344B">
        <w:rPr>
          <w:rFonts w:ascii="Times New Roman" w:eastAsia="SimSun" w:hAnsi="Times New Roman" w:cs="Times New Roman"/>
          <w:color w:val="2E3033"/>
          <w:kern w:val="0"/>
          <w:szCs w:val="20"/>
        </w:rPr>
        <w:t>,</w:t>
      </w:r>
      <w:r w:rsidR="003C344B" w:rsidRPr="0043448A">
        <w:rPr>
          <w:rFonts w:ascii="Times New Roman" w:eastAsia="SimSun" w:hAnsi="Times New Roman" w:cs="Times New Roman"/>
          <w:color w:val="2E3033"/>
          <w:kern w:val="0"/>
          <w:szCs w:val="20"/>
        </w:rPr>
        <w:t xml:space="preserve"> </w:t>
      </w:r>
      <w:r w:rsidR="003C344B">
        <w:rPr>
          <w:rFonts w:ascii="Times New Roman" w:eastAsia="SimSun" w:hAnsi="Times New Roman" w:cs="Times New Roman"/>
          <w:color w:val="2E3033"/>
          <w:kern w:val="0"/>
          <w:szCs w:val="20"/>
        </w:rPr>
        <w:t>u</w:t>
      </w:r>
      <w:r w:rsidRPr="0043448A">
        <w:rPr>
          <w:rFonts w:ascii="Times New Roman" w:eastAsia="SimSun" w:hAnsi="Times New Roman" w:cs="Times New Roman"/>
          <w:color w:val="2E3033"/>
          <w:kern w:val="0"/>
          <w:szCs w:val="20"/>
        </w:rPr>
        <w:t xml:space="preserve">rban development will </w:t>
      </w:r>
      <w:r w:rsidR="005730CE">
        <w:rPr>
          <w:rFonts w:ascii="Times New Roman" w:eastAsia="SimSun" w:hAnsi="Times New Roman" w:cs="Times New Roman"/>
          <w:color w:val="2E3033"/>
          <w:kern w:val="0"/>
          <w:szCs w:val="20"/>
        </w:rPr>
        <w:t xml:space="preserve">substantially </w:t>
      </w:r>
      <w:r w:rsidRPr="0043448A">
        <w:rPr>
          <w:rFonts w:ascii="Times New Roman" w:eastAsia="SimSun" w:hAnsi="Times New Roman" w:cs="Times New Roman"/>
          <w:color w:val="2E3033"/>
          <w:kern w:val="0"/>
          <w:szCs w:val="20"/>
        </w:rPr>
        <w:t>alter</w:t>
      </w:r>
      <w:r w:rsidR="00281774">
        <w:rPr>
          <w:rFonts w:ascii="Times New Roman" w:eastAsia="SimSun" w:hAnsi="Times New Roman" w:cs="Times New Roman" w:hint="eastAsia"/>
          <w:color w:val="2E3033"/>
          <w:kern w:val="0"/>
          <w:szCs w:val="20"/>
        </w:rPr>
        <w:t xml:space="preserve"> the</w:t>
      </w:r>
      <w:r w:rsidRPr="0043448A">
        <w:rPr>
          <w:rFonts w:ascii="Times New Roman" w:eastAsia="SimSun" w:hAnsi="Times New Roman" w:cs="Times New Roman"/>
          <w:color w:val="2E3033"/>
          <w:kern w:val="0"/>
          <w:szCs w:val="20"/>
        </w:rPr>
        <w:t xml:space="preserve"> natural ecosystems </w:t>
      </w:r>
      <w:r w:rsidR="00281774">
        <w:rPr>
          <w:rFonts w:ascii="Times New Roman" w:eastAsia="SimSun" w:hAnsi="Times New Roman" w:cs="Times New Roman" w:hint="eastAsia"/>
          <w:color w:val="2E3033"/>
          <w:kern w:val="0"/>
          <w:szCs w:val="20"/>
        </w:rPr>
        <w:t xml:space="preserve">surrounding or within the cities </w:t>
      </w:r>
      <w:r w:rsidR="005730CE">
        <w:rPr>
          <w:rFonts w:ascii="Times New Roman" w:eastAsia="SimSun" w:hAnsi="Times New Roman" w:cs="Times New Roman"/>
          <w:color w:val="2E3033"/>
          <w:kern w:val="0"/>
          <w:szCs w:val="20"/>
        </w:rPr>
        <w:t xml:space="preserve">since it </w:t>
      </w:r>
      <w:r w:rsidRPr="0043448A">
        <w:rPr>
          <w:rFonts w:ascii="Times New Roman" w:eastAsia="SimSun" w:hAnsi="Times New Roman" w:cs="Times New Roman"/>
          <w:color w:val="2E3033"/>
          <w:kern w:val="0"/>
          <w:szCs w:val="20"/>
        </w:rPr>
        <w:t>fragments, isolates and degrades natural habitats</w:t>
      </w:r>
      <w:r w:rsidR="005730CE">
        <w:rPr>
          <w:rFonts w:ascii="Times New Roman" w:eastAsia="SimSun" w:hAnsi="Times New Roman" w:cs="Times New Roman"/>
          <w:color w:val="2E3033"/>
          <w:kern w:val="0"/>
          <w:szCs w:val="20"/>
        </w:rPr>
        <w:t>,</w:t>
      </w:r>
      <w:r w:rsidRPr="0043448A">
        <w:rPr>
          <w:rFonts w:ascii="Times New Roman" w:eastAsia="SimSun" w:hAnsi="Times New Roman" w:cs="Times New Roman"/>
          <w:color w:val="2E3033"/>
          <w:kern w:val="0"/>
          <w:szCs w:val="20"/>
        </w:rPr>
        <w:t xml:space="preserve"> and </w:t>
      </w:r>
      <w:r w:rsidR="00281774">
        <w:rPr>
          <w:rFonts w:ascii="Times New Roman" w:eastAsia="SimSun" w:hAnsi="Times New Roman" w:cs="Times New Roman" w:hint="eastAsia"/>
          <w:color w:val="2E3033"/>
          <w:kern w:val="0"/>
          <w:szCs w:val="20"/>
        </w:rPr>
        <w:t>cause</w:t>
      </w:r>
      <w:r w:rsidR="005730CE">
        <w:rPr>
          <w:rFonts w:ascii="Times New Roman" w:eastAsia="SimSun" w:hAnsi="Times New Roman" w:cs="Times New Roman"/>
          <w:color w:val="2E3033"/>
          <w:kern w:val="0"/>
          <w:szCs w:val="20"/>
        </w:rPr>
        <w:t>s</w:t>
      </w:r>
      <w:r w:rsidRPr="0043448A">
        <w:rPr>
          <w:rFonts w:ascii="Times New Roman" w:eastAsia="SimSun" w:hAnsi="Times New Roman" w:cs="Times New Roman"/>
          <w:color w:val="2E3033"/>
          <w:kern w:val="0"/>
          <w:szCs w:val="20"/>
        </w:rPr>
        <w:t xml:space="preserve"> </w:t>
      </w:r>
      <w:r w:rsidR="005730CE">
        <w:rPr>
          <w:rFonts w:ascii="Times New Roman" w:eastAsia="SimSun" w:hAnsi="Times New Roman" w:cs="Times New Roman"/>
          <w:color w:val="2E3033"/>
          <w:kern w:val="0"/>
          <w:szCs w:val="20"/>
        </w:rPr>
        <w:t xml:space="preserve">a range of </w:t>
      </w:r>
      <w:r w:rsidRPr="0043448A">
        <w:rPr>
          <w:rFonts w:ascii="Times New Roman" w:eastAsia="SimSun" w:hAnsi="Times New Roman" w:cs="Times New Roman"/>
          <w:color w:val="2E3033"/>
          <w:kern w:val="0"/>
          <w:szCs w:val="20"/>
        </w:rPr>
        <w:t xml:space="preserve">ecological </w:t>
      </w:r>
      <w:r w:rsidR="00EA437E">
        <w:rPr>
          <w:rFonts w:ascii="Times New Roman" w:eastAsia="SimSun" w:hAnsi="Times New Roman" w:cs="Times New Roman" w:hint="eastAsia"/>
          <w:color w:val="2E3033"/>
          <w:kern w:val="0"/>
          <w:szCs w:val="20"/>
        </w:rPr>
        <w:t xml:space="preserve">damage </w:t>
      </w:r>
      <w:r w:rsidR="005730CE">
        <w:rPr>
          <w:rFonts w:ascii="Times New Roman" w:eastAsia="SimSun" w:hAnsi="Times New Roman" w:cs="Times New Roman"/>
          <w:color w:val="2E3033"/>
          <w:kern w:val="0"/>
          <w:szCs w:val="20"/>
        </w:rPr>
        <w:t xml:space="preserve">including </w:t>
      </w:r>
      <w:r w:rsidRPr="0043448A">
        <w:rPr>
          <w:rFonts w:ascii="Times New Roman" w:eastAsia="SimSun" w:hAnsi="Times New Roman" w:cs="Times New Roman"/>
          <w:color w:val="2E3033"/>
          <w:kern w:val="0"/>
          <w:szCs w:val="20"/>
        </w:rPr>
        <w:t>biodiversity loss</w:t>
      </w:r>
      <w:r w:rsidR="00CB6062">
        <w:rPr>
          <w:rFonts w:ascii="Times New Roman" w:eastAsia="SimSun" w:hAnsi="Times New Roman" w:cs="Times New Roman"/>
          <w:color w:val="2E3033"/>
          <w:kern w:val="0"/>
          <w:szCs w:val="20"/>
        </w:rPr>
        <w:t xml:space="preserve"> and environmental pollution</w:t>
      </w:r>
      <w:r w:rsidR="00EA437E">
        <w:rPr>
          <w:rFonts w:ascii="Times New Roman" w:eastAsia="SimSun" w:hAnsi="Times New Roman" w:cs="Times New Roman" w:hint="eastAsia"/>
          <w:color w:val="2E3033"/>
          <w:kern w:val="0"/>
          <w:szCs w:val="20"/>
        </w:rPr>
        <w:t xml:space="preserve"> </w:t>
      </w:r>
      <w:r w:rsidR="005D20FD">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NE.Ref.{9F3E9EB5-7E65-4FFF-A631-2E67CBDE3C04}</w:instrText>
      </w:r>
      <w:r w:rsidR="005D20FD">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(Lin and Grimm, 2015; Lin et al., 2016)</w:t>
      </w:r>
      <w:r w:rsidR="005D20FD">
        <w:rPr>
          <w:rFonts w:ascii="Times New Roman" w:eastAsia="SimSun" w:hAnsi="Times New Roman" w:cs="Times New Roman"/>
          <w:color w:val="2E3033"/>
          <w:kern w:val="0"/>
          <w:szCs w:val="20"/>
        </w:rPr>
        <w:fldChar w:fldCharType="end"/>
      </w:r>
      <w:r w:rsidRPr="0043448A">
        <w:rPr>
          <w:rFonts w:ascii="Times New Roman" w:eastAsia="SimSun" w:hAnsi="Times New Roman" w:cs="Times New Roman"/>
          <w:color w:val="2E3033"/>
          <w:kern w:val="0"/>
          <w:szCs w:val="20"/>
        </w:rPr>
        <w:t xml:space="preserve">. </w:t>
      </w:r>
      <w:r w:rsidR="005730CE">
        <w:rPr>
          <w:rFonts w:ascii="Times New Roman" w:eastAsia="SimSun" w:hAnsi="Times New Roman" w:cs="Times New Roman"/>
          <w:color w:val="2E3033"/>
          <w:kern w:val="0"/>
          <w:szCs w:val="20"/>
        </w:rPr>
        <w:t>There</w:t>
      </w:r>
      <w:r w:rsidR="007511A4">
        <w:rPr>
          <w:rFonts w:ascii="Times New Roman" w:eastAsia="SimSun" w:hAnsi="Times New Roman" w:cs="Times New Roman"/>
          <w:color w:val="2E3033"/>
          <w:kern w:val="0"/>
          <w:szCs w:val="20"/>
        </w:rPr>
        <w:t xml:space="preserve"> is there</w:t>
      </w:r>
      <w:r w:rsidR="005730CE">
        <w:rPr>
          <w:rFonts w:ascii="Times New Roman" w:eastAsia="SimSun" w:hAnsi="Times New Roman" w:cs="Times New Roman"/>
          <w:color w:val="2E3033"/>
          <w:kern w:val="0"/>
          <w:szCs w:val="20"/>
        </w:rPr>
        <w:t>fore</w:t>
      </w:r>
      <w:r w:rsidR="007511A4">
        <w:rPr>
          <w:rFonts w:ascii="Times New Roman" w:eastAsia="SimSun" w:hAnsi="Times New Roman" w:cs="Times New Roman"/>
          <w:color w:val="2E3033"/>
          <w:kern w:val="0"/>
          <w:szCs w:val="20"/>
        </w:rPr>
        <w:t xml:space="preserve"> an </w:t>
      </w:r>
      <w:r w:rsidR="00EA437E">
        <w:rPr>
          <w:rFonts w:ascii="Times New Roman" w:eastAsia="SimSun" w:hAnsi="Times New Roman" w:cs="Times New Roman" w:hint="eastAsia"/>
          <w:color w:val="2E3033"/>
          <w:kern w:val="0"/>
          <w:szCs w:val="20"/>
        </w:rPr>
        <w:t>urgent</w:t>
      </w:r>
      <w:r w:rsidR="00EA437E" w:rsidRPr="0043448A">
        <w:rPr>
          <w:rFonts w:ascii="Times New Roman" w:eastAsia="SimSun" w:hAnsi="Times New Roman" w:cs="Times New Roman"/>
          <w:color w:val="2E3033"/>
          <w:kern w:val="0"/>
          <w:szCs w:val="20"/>
        </w:rPr>
        <w:t xml:space="preserve"> </w:t>
      </w:r>
      <w:r w:rsidR="007511A4">
        <w:rPr>
          <w:rFonts w:ascii="Times New Roman" w:eastAsia="SimSun" w:hAnsi="Times New Roman" w:cs="Times New Roman"/>
          <w:color w:val="2E3033"/>
          <w:kern w:val="0"/>
          <w:szCs w:val="20"/>
        </w:rPr>
        <w:t xml:space="preserve">need </w:t>
      </w:r>
      <w:r w:rsidRPr="0043448A">
        <w:rPr>
          <w:rFonts w:ascii="Times New Roman" w:eastAsia="SimSun" w:hAnsi="Times New Roman" w:cs="Times New Roman"/>
          <w:color w:val="2E3033"/>
          <w:kern w:val="0"/>
          <w:szCs w:val="20"/>
        </w:rPr>
        <w:t xml:space="preserve">to monitor and assess </w:t>
      </w:r>
      <w:r w:rsidR="005730CE">
        <w:rPr>
          <w:rFonts w:ascii="Times New Roman" w:eastAsia="SimSun" w:hAnsi="Times New Roman" w:cs="Times New Roman"/>
          <w:color w:val="2E3033"/>
          <w:kern w:val="0"/>
          <w:szCs w:val="20"/>
        </w:rPr>
        <w:t xml:space="preserve">the </w:t>
      </w:r>
      <w:r w:rsidRPr="0043448A">
        <w:rPr>
          <w:rFonts w:ascii="Times New Roman" w:eastAsia="SimSun" w:hAnsi="Times New Roman" w:cs="Times New Roman"/>
          <w:color w:val="2E3033"/>
          <w:kern w:val="0"/>
          <w:szCs w:val="20"/>
        </w:rPr>
        <w:t xml:space="preserve">ecological consequences of </w:t>
      </w:r>
      <w:bookmarkStart w:id="15" w:name="OLE_LINK5"/>
      <w:r w:rsidRPr="0043448A">
        <w:rPr>
          <w:rFonts w:ascii="Times New Roman" w:eastAsia="SimSun" w:hAnsi="Times New Roman" w:cs="Times New Roman"/>
          <w:color w:val="2E3033"/>
          <w:kern w:val="0"/>
          <w:szCs w:val="20"/>
        </w:rPr>
        <w:t>urban</w:t>
      </w:r>
      <w:r w:rsidR="00EA437E">
        <w:rPr>
          <w:rFonts w:ascii="Times New Roman" w:eastAsia="SimSun" w:hAnsi="Times New Roman" w:cs="Times New Roman" w:hint="eastAsia"/>
          <w:color w:val="2E3033"/>
          <w:kern w:val="0"/>
          <w:szCs w:val="20"/>
        </w:rPr>
        <w:t xml:space="preserve"> spatial</w:t>
      </w:r>
      <w:r w:rsidRPr="0043448A">
        <w:rPr>
          <w:rFonts w:ascii="Times New Roman" w:eastAsia="SimSun" w:hAnsi="Times New Roman" w:cs="Times New Roman"/>
          <w:color w:val="2E3033"/>
          <w:kern w:val="0"/>
          <w:szCs w:val="20"/>
        </w:rPr>
        <w:t xml:space="preserve"> expansion</w:t>
      </w:r>
      <w:bookmarkEnd w:id="15"/>
      <w:r w:rsidR="00EA437E">
        <w:rPr>
          <w:rFonts w:ascii="Times New Roman" w:eastAsia="SimSun" w:hAnsi="Times New Roman" w:cs="Times New Roman" w:hint="eastAsia"/>
          <w:color w:val="2E3033"/>
          <w:kern w:val="0"/>
          <w:szCs w:val="20"/>
        </w:rPr>
        <w:t xml:space="preserve">, especially in </w:t>
      </w:r>
      <w:r w:rsidR="005730CE">
        <w:rPr>
          <w:rFonts w:ascii="Times New Roman" w:eastAsia="SimSun" w:hAnsi="Times New Roman" w:cs="Times New Roman"/>
          <w:color w:val="2E3033"/>
          <w:kern w:val="0"/>
          <w:szCs w:val="20"/>
        </w:rPr>
        <w:t xml:space="preserve">areas experiencing </w:t>
      </w:r>
      <w:r w:rsidR="00EA437E">
        <w:rPr>
          <w:rFonts w:ascii="Times New Roman" w:eastAsia="SimSun" w:hAnsi="Times New Roman" w:cs="Times New Roman" w:hint="eastAsia"/>
          <w:color w:val="2E3033"/>
          <w:kern w:val="0"/>
          <w:szCs w:val="20"/>
        </w:rPr>
        <w:t>rapid urbanization</w:t>
      </w:r>
      <w:r w:rsidRPr="0043448A">
        <w:rPr>
          <w:rFonts w:ascii="Times New Roman" w:eastAsia="SimSun" w:hAnsi="Times New Roman" w:cs="Times New Roman"/>
          <w:color w:val="2E3033"/>
          <w:kern w:val="0"/>
          <w:szCs w:val="20"/>
        </w:rPr>
        <w:t xml:space="preserve">. </w:t>
      </w:r>
    </w:p>
    <w:p w14:paraId="0D6430A2" w14:textId="523A79D3" w:rsidR="00194014" w:rsidRPr="00F27ED9" w:rsidRDefault="00194014" w:rsidP="00F27ED9">
      <w:pPr>
        <w:pStyle w:val="ListParagraph"/>
        <w:spacing w:line="276" w:lineRule="auto"/>
        <w:ind w:firstLineChars="150" w:firstLine="315"/>
        <w:rPr>
          <w:rFonts w:ascii="Times New Roman" w:hAnsi="Times New Roman" w:cs="Times New Roman"/>
          <w:color w:val="0080FF"/>
          <w:kern w:val="0"/>
          <w:szCs w:val="21"/>
        </w:rPr>
      </w:pPr>
      <w:bookmarkStart w:id="16" w:name="OLE_LINK7"/>
      <w:bookmarkStart w:id="17" w:name="OLE_LINK8"/>
      <w:r w:rsidRPr="0043448A">
        <w:rPr>
          <w:rFonts w:ascii="Times New Roman" w:eastAsia="SimSun" w:hAnsi="Times New Roman" w:cs="Times New Roman"/>
          <w:color w:val="2E3033"/>
          <w:kern w:val="0"/>
          <w:szCs w:val="20"/>
        </w:rPr>
        <w:t xml:space="preserve">As the biggest developing country in the world, </w:t>
      </w:r>
      <w:bookmarkStart w:id="18" w:name="_Hlk533172816"/>
      <w:r w:rsidRPr="0043448A">
        <w:rPr>
          <w:rFonts w:ascii="Times New Roman" w:eastAsia="SimSun" w:hAnsi="Times New Roman" w:cs="Times New Roman"/>
          <w:color w:val="2E3033"/>
          <w:kern w:val="0"/>
          <w:szCs w:val="20"/>
        </w:rPr>
        <w:t xml:space="preserve">China is suffering severe ecological and environmental </w:t>
      </w:r>
      <w:r w:rsidR="00EA437E">
        <w:rPr>
          <w:rFonts w:ascii="Times New Roman" w:eastAsia="SimSun" w:hAnsi="Times New Roman" w:cs="Times New Roman" w:hint="eastAsia"/>
          <w:color w:val="2E3033"/>
          <w:kern w:val="0"/>
          <w:szCs w:val="20"/>
        </w:rPr>
        <w:t>challenges</w:t>
      </w:r>
      <w:r w:rsidR="00EA437E" w:rsidRPr="0043448A">
        <w:rPr>
          <w:rFonts w:ascii="Times New Roman" w:eastAsia="SimSun" w:hAnsi="Times New Roman" w:cs="Times New Roman"/>
          <w:color w:val="2E3033"/>
          <w:kern w:val="0"/>
          <w:szCs w:val="20"/>
        </w:rPr>
        <w:t xml:space="preserve"> </w:t>
      </w:r>
      <w:r w:rsidR="007511A4">
        <w:rPr>
          <w:rFonts w:ascii="Times New Roman" w:eastAsia="SimSun" w:hAnsi="Times New Roman" w:cs="Times New Roman"/>
          <w:color w:val="2E3033"/>
          <w:kern w:val="0"/>
          <w:szCs w:val="20"/>
        </w:rPr>
        <w:t>as a result of</w:t>
      </w:r>
      <w:r w:rsidR="007511A4">
        <w:rPr>
          <w:rFonts w:ascii="Times New Roman" w:eastAsia="SimSun" w:hAnsi="Times New Roman" w:cs="Times New Roman" w:hint="eastAsia"/>
          <w:color w:val="2E3033"/>
          <w:kern w:val="0"/>
          <w:szCs w:val="20"/>
        </w:rPr>
        <w:t xml:space="preserve"> </w:t>
      </w:r>
      <w:r w:rsidR="005730CE">
        <w:rPr>
          <w:rFonts w:ascii="Times New Roman" w:eastAsia="SimSun" w:hAnsi="Times New Roman" w:cs="Times New Roman"/>
          <w:color w:val="2E3033"/>
          <w:kern w:val="0"/>
          <w:szCs w:val="20"/>
        </w:rPr>
        <w:t xml:space="preserve">its </w:t>
      </w:r>
      <w:r w:rsidR="008B528D">
        <w:rPr>
          <w:rFonts w:ascii="Times New Roman" w:eastAsia="SimSun" w:hAnsi="Times New Roman" w:cs="Times New Roman"/>
          <w:color w:val="2E3033"/>
          <w:kern w:val="0"/>
          <w:szCs w:val="20"/>
        </w:rPr>
        <w:t xml:space="preserve">rapid </w:t>
      </w:r>
      <w:r w:rsidRPr="0043448A">
        <w:rPr>
          <w:rFonts w:ascii="Times New Roman" w:eastAsia="SimSun" w:hAnsi="Times New Roman" w:cs="Times New Roman"/>
          <w:color w:val="2E3033"/>
          <w:kern w:val="0"/>
          <w:szCs w:val="20"/>
        </w:rPr>
        <w:t>urbanization</w:t>
      </w:r>
      <w:bookmarkEnd w:id="18"/>
      <w:r w:rsidR="00EA437E">
        <w:rPr>
          <w:rFonts w:ascii="Times New Roman" w:eastAsia="SimSun" w:hAnsi="Times New Roman" w:cs="Times New Roman" w:hint="eastAsia"/>
          <w:color w:val="2E3033"/>
          <w:kern w:val="0"/>
          <w:szCs w:val="20"/>
        </w:rPr>
        <w:t xml:space="preserve"> </w:t>
      </w:r>
      <w:r w:rsidR="004C3205">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NE.Ref.{F9A98C9A-5915-4E31-AA0E-A11D722CDFDC}</w:instrText>
      </w:r>
      <w:r w:rsidR="004C3205">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(Bryan et al., 2018)</w:t>
      </w:r>
      <w:r w:rsidR="004C3205">
        <w:rPr>
          <w:rFonts w:ascii="Times New Roman" w:eastAsia="SimSun" w:hAnsi="Times New Roman" w:cs="Times New Roman"/>
          <w:color w:val="2E3033"/>
          <w:kern w:val="0"/>
          <w:szCs w:val="20"/>
        </w:rPr>
        <w:fldChar w:fldCharType="end"/>
      </w:r>
      <w:r>
        <w:rPr>
          <w:rFonts w:ascii="Times New Roman" w:eastAsia="SimSun" w:hAnsi="Times New Roman" w:cs="Times New Roman"/>
          <w:color w:val="2E3033"/>
          <w:kern w:val="0"/>
          <w:szCs w:val="20"/>
        </w:rPr>
        <w:t xml:space="preserve">, especially from urban sprawl </w:t>
      </w:r>
      <w:r w:rsidR="00FF7DF2">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NE.Ref.{8BD6DD68-0331-49F4-B54A-55327E81EB57}</w:instrText>
      </w:r>
      <w:r w:rsidR="00FF7DF2">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Seto</w:t>
      </w:r>
      <w:proofErr w:type="spellEnd"/>
      <w:r w:rsidR="00833A79">
        <w:rPr>
          <w:rFonts w:ascii="Times New Roman" w:hAnsi="Times New Roman" w:cs="Times New Roman"/>
          <w:color w:val="0080FF"/>
          <w:kern w:val="0"/>
          <w:szCs w:val="21"/>
        </w:rPr>
        <w:t xml:space="preserve"> et al., 2011; Sun et al., 2019)</w:t>
      </w:r>
      <w:r w:rsidR="00FF7DF2">
        <w:rPr>
          <w:rFonts w:ascii="Times New Roman" w:eastAsia="SimSun" w:hAnsi="Times New Roman" w:cs="Times New Roman"/>
          <w:color w:val="2E3033"/>
          <w:kern w:val="0"/>
          <w:szCs w:val="20"/>
        </w:rPr>
        <w:fldChar w:fldCharType="end"/>
      </w:r>
      <w:r>
        <w:rPr>
          <w:rFonts w:ascii="Times New Roman" w:eastAsia="SimSun" w:hAnsi="Times New Roman" w:cs="Times New Roman" w:hint="eastAsia"/>
          <w:color w:val="2E3033"/>
          <w:kern w:val="0"/>
          <w:szCs w:val="20"/>
        </w:rPr>
        <w:t>.</w:t>
      </w:r>
      <w:r>
        <w:rPr>
          <w:rFonts w:ascii="Times New Roman" w:eastAsia="SimSun" w:hAnsi="Times New Roman" w:cs="Times New Roman"/>
          <w:color w:val="2E3033"/>
          <w:kern w:val="0"/>
          <w:szCs w:val="20"/>
        </w:rPr>
        <w:t xml:space="preserve"> </w:t>
      </w:r>
      <w:r w:rsidRPr="006D323B">
        <w:rPr>
          <w:rFonts w:ascii="Times New Roman" w:eastAsia="SimSun" w:hAnsi="Times New Roman" w:cs="Times New Roman"/>
          <w:color w:val="2E3033"/>
          <w:kern w:val="0"/>
          <w:szCs w:val="20"/>
        </w:rPr>
        <w:t xml:space="preserve">In 1978, China’s urbanization rate was only 17.92 </w:t>
      </w:r>
      <w:r w:rsidR="00EA437E">
        <w:rPr>
          <w:rFonts w:ascii="Times New Roman" w:eastAsia="SimSun" w:hAnsi="Times New Roman" w:cs="Times New Roman" w:hint="eastAsia"/>
          <w:color w:val="2E3033"/>
          <w:kern w:val="0"/>
          <w:szCs w:val="20"/>
        </w:rPr>
        <w:t>%</w:t>
      </w:r>
      <w:r w:rsidRPr="006D323B">
        <w:rPr>
          <w:rFonts w:ascii="Times New Roman" w:eastAsia="SimSun" w:hAnsi="Times New Roman" w:cs="Times New Roman"/>
          <w:color w:val="2E3033"/>
          <w:kern w:val="0"/>
          <w:szCs w:val="20"/>
        </w:rPr>
        <w:t xml:space="preserve">, but increased to 58.5 </w:t>
      </w:r>
      <w:r w:rsidR="00EA437E">
        <w:rPr>
          <w:rFonts w:ascii="Times New Roman" w:eastAsia="SimSun" w:hAnsi="Times New Roman" w:cs="Times New Roman" w:hint="eastAsia"/>
          <w:color w:val="2E3033"/>
          <w:kern w:val="0"/>
          <w:szCs w:val="20"/>
        </w:rPr>
        <w:t>%</w:t>
      </w:r>
      <w:r w:rsidR="00EA437E" w:rsidRPr="006D323B">
        <w:rPr>
          <w:rFonts w:ascii="Times New Roman" w:eastAsia="SimSun" w:hAnsi="Times New Roman" w:cs="Times New Roman"/>
          <w:color w:val="2E3033"/>
          <w:kern w:val="0"/>
          <w:szCs w:val="20"/>
        </w:rPr>
        <w:t xml:space="preserve"> </w:t>
      </w:r>
      <w:r w:rsidRPr="006D323B">
        <w:rPr>
          <w:rFonts w:ascii="Times New Roman" w:eastAsia="SimSun" w:hAnsi="Times New Roman" w:cs="Times New Roman"/>
          <w:color w:val="2E3033"/>
          <w:kern w:val="0"/>
          <w:szCs w:val="20"/>
        </w:rPr>
        <w:t>in 2017</w:t>
      </w:r>
      <w:r>
        <w:rPr>
          <w:rFonts w:ascii="Times New Roman" w:eastAsia="SimSun" w:hAnsi="Times New Roman" w:cs="Times New Roman" w:hint="eastAsia"/>
          <w:color w:val="2E3033"/>
          <w:kern w:val="0"/>
          <w:szCs w:val="20"/>
        </w:rPr>
        <w:t>,</w:t>
      </w:r>
      <w:r>
        <w:rPr>
          <w:rFonts w:ascii="Times New Roman" w:eastAsia="SimSun" w:hAnsi="Times New Roman" w:cs="Times New Roman"/>
          <w:color w:val="2E3033"/>
          <w:kern w:val="0"/>
          <w:szCs w:val="20"/>
        </w:rPr>
        <w:t xml:space="preserve"> </w:t>
      </w:r>
      <w:r w:rsidR="00F11586">
        <w:rPr>
          <w:rFonts w:ascii="Times New Roman" w:eastAsia="SimSun" w:hAnsi="Times New Roman" w:cs="Times New Roman"/>
          <w:color w:val="2E3033"/>
          <w:kern w:val="0"/>
          <w:szCs w:val="20"/>
        </w:rPr>
        <w:t>with</w:t>
      </w:r>
      <w:r w:rsidR="00F11586">
        <w:rPr>
          <w:rFonts w:ascii="Times New Roman" w:eastAsia="SimSun" w:hAnsi="Times New Roman" w:cs="Times New Roman" w:hint="eastAsia"/>
          <w:color w:val="2E3033"/>
          <w:kern w:val="0"/>
          <w:szCs w:val="20"/>
        </w:rPr>
        <w:t xml:space="preserve"> </w:t>
      </w:r>
      <w:r w:rsidR="00EA437E">
        <w:rPr>
          <w:rFonts w:ascii="Times New Roman" w:eastAsia="SimSun" w:hAnsi="Times New Roman" w:cs="Times New Roman" w:hint="eastAsia"/>
          <w:color w:val="2E3033"/>
          <w:kern w:val="0"/>
          <w:szCs w:val="20"/>
        </w:rPr>
        <w:t xml:space="preserve">more than </w:t>
      </w:r>
      <w:r w:rsidR="005730CE">
        <w:rPr>
          <w:rFonts w:ascii="Times New Roman" w:eastAsia="SimSun" w:hAnsi="Times New Roman" w:cs="Times New Roman"/>
          <w:color w:val="2E3033"/>
          <w:kern w:val="0"/>
          <w:szCs w:val="20"/>
        </w:rPr>
        <w:t>a three-fold increase</w:t>
      </w:r>
      <w:r w:rsidR="00EA437E" w:rsidRPr="00EA437E">
        <w:rPr>
          <w:rFonts w:ascii="Times New Roman" w:eastAsia="SimSun" w:hAnsi="Times New Roman" w:cs="Times New Roman" w:hint="eastAsia"/>
          <w:color w:val="2E3033"/>
          <w:kern w:val="0"/>
          <w:szCs w:val="20"/>
        </w:rPr>
        <w:t xml:space="preserve"> </w:t>
      </w:r>
      <w:r w:rsidR="00EA437E">
        <w:rPr>
          <w:rFonts w:ascii="Times New Roman" w:eastAsia="SimSun" w:hAnsi="Times New Roman" w:cs="Times New Roman" w:hint="eastAsia"/>
          <w:color w:val="2E3033"/>
          <w:kern w:val="0"/>
          <w:szCs w:val="20"/>
        </w:rPr>
        <w:t>in the past forty</w:t>
      </w:r>
      <w:r w:rsidR="00CE3BB3">
        <w:rPr>
          <w:rFonts w:ascii="Times New Roman" w:eastAsia="SimSun" w:hAnsi="Times New Roman" w:cs="Times New Roman"/>
          <w:color w:val="2E3033"/>
          <w:kern w:val="0"/>
          <w:szCs w:val="20"/>
        </w:rPr>
        <w:t xml:space="preserve"> </w:t>
      </w:r>
      <w:r w:rsidR="00EA437E">
        <w:rPr>
          <w:rFonts w:ascii="Times New Roman" w:eastAsia="SimSun" w:hAnsi="Times New Roman" w:cs="Times New Roman" w:hint="eastAsia"/>
          <w:color w:val="2E3033"/>
          <w:kern w:val="0"/>
          <w:szCs w:val="20"/>
        </w:rPr>
        <w:t>years.</w:t>
      </w:r>
      <w:r w:rsidRPr="006D323B">
        <w:rPr>
          <w:rFonts w:ascii="Times New Roman" w:eastAsia="SimSun" w:hAnsi="Times New Roman" w:cs="Times New Roman"/>
          <w:color w:val="2E3033"/>
          <w:kern w:val="0"/>
          <w:szCs w:val="20"/>
        </w:rPr>
        <w:t xml:space="preserve"> </w:t>
      </w:r>
      <w:r>
        <w:rPr>
          <w:rFonts w:ascii="Times New Roman" w:eastAsia="SimSun" w:hAnsi="Times New Roman" w:cs="Times New Roman"/>
          <w:color w:val="2E3033"/>
          <w:kern w:val="0"/>
          <w:szCs w:val="20"/>
        </w:rPr>
        <w:t xml:space="preserve">Meanwhile, urban </w:t>
      </w:r>
      <w:r w:rsidRPr="006D323B">
        <w:rPr>
          <w:rFonts w:ascii="Times New Roman" w:eastAsia="SimSun" w:hAnsi="Times New Roman" w:cs="Times New Roman"/>
          <w:color w:val="2E3033"/>
          <w:kern w:val="0"/>
          <w:szCs w:val="20"/>
        </w:rPr>
        <w:t>agglomeration</w:t>
      </w:r>
      <w:r w:rsidR="00037E26">
        <w:rPr>
          <w:rFonts w:ascii="Times New Roman" w:eastAsia="SimSun" w:hAnsi="Times New Roman" w:cs="Times New Roman" w:hint="eastAsia"/>
          <w:color w:val="2E3033"/>
          <w:kern w:val="0"/>
          <w:szCs w:val="20"/>
        </w:rPr>
        <w:t xml:space="preserve"> </w:t>
      </w:r>
      <w:r w:rsidR="005730CE">
        <w:rPr>
          <w:rFonts w:ascii="Times New Roman" w:eastAsia="SimSun" w:hAnsi="Times New Roman" w:cs="Times New Roman"/>
          <w:color w:val="2E3033"/>
          <w:kern w:val="0"/>
          <w:szCs w:val="20"/>
        </w:rPr>
        <w:t>has become</w:t>
      </w:r>
      <w:r w:rsidR="00037E26">
        <w:rPr>
          <w:rFonts w:ascii="Times New Roman" w:eastAsia="SimSun" w:hAnsi="Times New Roman" w:cs="Times New Roman" w:hint="eastAsia"/>
          <w:color w:val="2E3033"/>
          <w:kern w:val="0"/>
          <w:szCs w:val="20"/>
        </w:rPr>
        <w:t xml:space="preserve"> the major mode of spatial urbanization in China</w:t>
      </w:r>
      <w:r w:rsidR="00D028B9">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NE.Ref.{509052B1-A6D0-4512-B947-471A2435BBCA}</w:instrText>
      </w:r>
      <w:r w:rsidR="00D028B9">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(Fang et al., 2017)</w:t>
      </w:r>
      <w:r w:rsidR="00D028B9">
        <w:rPr>
          <w:rFonts w:ascii="Times New Roman" w:eastAsia="SimSun" w:hAnsi="Times New Roman" w:cs="Times New Roman"/>
          <w:color w:val="2E3033"/>
          <w:kern w:val="0"/>
          <w:szCs w:val="20"/>
        </w:rPr>
        <w:fldChar w:fldCharType="end"/>
      </w:r>
      <w:r>
        <w:rPr>
          <w:rFonts w:ascii="Times New Roman" w:eastAsia="SimSun" w:hAnsi="Times New Roman" w:cs="Times New Roman"/>
          <w:color w:val="2E3033"/>
          <w:kern w:val="0"/>
          <w:szCs w:val="20"/>
        </w:rPr>
        <w:t>.</w:t>
      </w:r>
      <w:r w:rsidRPr="009B4D20">
        <w:rPr>
          <w:rFonts w:ascii="Times New Roman" w:eastAsia="SimSun" w:hAnsi="Times New Roman" w:cs="Times New Roman"/>
          <w:color w:val="2E3033"/>
          <w:kern w:val="0"/>
          <w:szCs w:val="20"/>
        </w:rPr>
        <w:t xml:space="preserve"> </w:t>
      </w:r>
      <w:r w:rsidRPr="006D323B">
        <w:rPr>
          <w:rFonts w:ascii="Times New Roman" w:eastAsia="SimSun" w:hAnsi="Times New Roman" w:cs="Times New Roman"/>
          <w:color w:val="2E3033"/>
          <w:kern w:val="0"/>
          <w:szCs w:val="20"/>
        </w:rPr>
        <w:t xml:space="preserve">An urban agglomeration is a highly integrated cluster of cities and is </w:t>
      </w:r>
      <w:r w:rsidR="005730CE">
        <w:rPr>
          <w:rFonts w:ascii="Times New Roman" w:eastAsia="SimSun" w:hAnsi="Times New Roman" w:cs="Times New Roman"/>
          <w:color w:val="2E3033"/>
          <w:kern w:val="0"/>
          <w:szCs w:val="20"/>
        </w:rPr>
        <w:t>an outcome</w:t>
      </w:r>
      <w:r w:rsidRPr="006D323B">
        <w:rPr>
          <w:rFonts w:ascii="Times New Roman" w:eastAsia="SimSun" w:hAnsi="Times New Roman" w:cs="Times New Roman"/>
          <w:color w:val="2E3033"/>
          <w:kern w:val="0"/>
          <w:szCs w:val="20"/>
        </w:rPr>
        <w:t xml:space="preserve"> of </w:t>
      </w:r>
      <w:r w:rsidR="005730CE">
        <w:rPr>
          <w:rFonts w:ascii="Times New Roman" w:eastAsia="SimSun" w:hAnsi="Times New Roman" w:cs="Times New Roman"/>
          <w:color w:val="2E3033"/>
          <w:kern w:val="0"/>
          <w:szCs w:val="20"/>
        </w:rPr>
        <w:t xml:space="preserve">widespread </w:t>
      </w:r>
      <w:r w:rsidRPr="006D323B">
        <w:rPr>
          <w:rFonts w:ascii="Times New Roman" w:eastAsia="SimSun" w:hAnsi="Times New Roman" w:cs="Times New Roman"/>
          <w:color w:val="2E3033"/>
          <w:kern w:val="0"/>
          <w:szCs w:val="20"/>
        </w:rPr>
        <w:t xml:space="preserve">industrialization and urbanization </w:t>
      </w:r>
      <w:r w:rsidR="000E51EB">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NE.Ref.{968FE25A-D2D3-4880-8033-36C277FC0E27}</w:instrText>
      </w:r>
      <w:r w:rsidR="000E51EB">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(Fang and Yu, 2017)</w:t>
      </w:r>
      <w:r w:rsidR="000E51EB">
        <w:rPr>
          <w:rFonts w:ascii="Times New Roman" w:eastAsia="SimSun" w:hAnsi="Times New Roman" w:cs="Times New Roman"/>
          <w:color w:val="2E3033"/>
          <w:kern w:val="0"/>
          <w:szCs w:val="20"/>
        </w:rPr>
        <w:fldChar w:fldCharType="end"/>
      </w:r>
      <w:r w:rsidRPr="006D323B">
        <w:rPr>
          <w:rFonts w:ascii="Times New Roman" w:eastAsia="SimSun" w:hAnsi="Times New Roman" w:cs="Times New Roman"/>
          <w:color w:val="2E3033"/>
          <w:kern w:val="0"/>
          <w:szCs w:val="20"/>
        </w:rPr>
        <w:t xml:space="preserve">. </w:t>
      </w:r>
      <w:r w:rsidR="00037E26" w:rsidRPr="00037E26">
        <w:rPr>
          <w:rFonts w:ascii="Times New Roman" w:eastAsia="SimSun" w:hAnsi="Times New Roman" w:cs="Times New Roman"/>
          <w:color w:val="2E3033"/>
          <w:kern w:val="0"/>
          <w:szCs w:val="20"/>
        </w:rPr>
        <w:t xml:space="preserve">Cities within </w:t>
      </w:r>
      <w:r w:rsidR="00037E26">
        <w:rPr>
          <w:rFonts w:ascii="Times New Roman" w:eastAsia="SimSun" w:hAnsi="Times New Roman" w:cs="Times New Roman" w:hint="eastAsia"/>
          <w:color w:val="2E3033"/>
          <w:kern w:val="0"/>
          <w:szCs w:val="20"/>
        </w:rPr>
        <w:t xml:space="preserve">the same </w:t>
      </w:r>
      <w:r w:rsidR="00037E26" w:rsidRPr="00037E26">
        <w:rPr>
          <w:rFonts w:ascii="Times New Roman" w:eastAsia="SimSun" w:hAnsi="Times New Roman" w:cs="Times New Roman"/>
          <w:color w:val="2E3033"/>
          <w:kern w:val="0"/>
          <w:szCs w:val="20"/>
        </w:rPr>
        <w:t xml:space="preserve">urban agglomerations are more likely to </w:t>
      </w:r>
      <w:r w:rsidR="005730CE">
        <w:rPr>
          <w:rFonts w:ascii="Times New Roman" w:eastAsia="SimSun" w:hAnsi="Times New Roman" w:cs="Times New Roman"/>
          <w:color w:val="2E3033"/>
          <w:kern w:val="0"/>
          <w:szCs w:val="20"/>
        </w:rPr>
        <w:t>develop into each other’s footprints</w:t>
      </w:r>
      <w:r w:rsidR="00037E26">
        <w:rPr>
          <w:rFonts w:ascii="Times New Roman" w:eastAsia="SimSun" w:hAnsi="Times New Roman" w:cs="Times New Roman" w:hint="eastAsia"/>
          <w:color w:val="2E3033"/>
          <w:kern w:val="0"/>
          <w:szCs w:val="20"/>
        </w:rPr>
        <w:t>,</w:t>
      </w:r>
      <w:r>
        <w:rPr>
          <w:rFonts w:ascii="Times New Roman" w:eastAsia="SimSun" w:hAnsi="Times New Roman" w:cs="Times New Roman"/>
          <w:color w:val="2E3033"/>
          <w:kern w:val="0"/>
          <w:szCs w:val="20"/>
        </w:rPr>
        <w:t xml:space="preserve"> </w:t>
      </w:r>
      <w:r w:rsidR="00037E26">
        <w:rPr>
          <w:rFonts w:ascii="Times New Roman" w:eastAsia="SimSun" w:hAnsi="Times New Roman" w:cs="Times New Roman"/>
          <w:color w:val="2E3033"/>
          <w:kern w:val="0"/>
          <w:szCs w:val="20"/>
        </w:rPr>
        <w:t>occupying</w:t>
      </w:r>
      <w:r w:rsidR="00037E26">
        <w:rPr>
          <w:rFonts w:ascii="Times New Roman" w:eastAsia="SimSun" w:hAnsi="Times New Roman" w:cs="Times New Roman" w:hint="eastAsia"/>
          <w:color w:val="2E3033"/>
          <w:kern w:val="0"/>
          <w:szCs w:val="20"/>
        </w:rPr>
        <w:t xml:space="preserve"> and eroding </w:t>
      </w:r>
      <w:r w:rsidR="00037E26">
        <w:rPr>
          <w:rFonts w:ascii="Times New Roman" w:eastAsia="SimSun" w:hAnsi="Times New Roman" w:cs="Times New Roman"/>
          <w:color w:val="2E3033"/>
          <w:kern w:val="0"/>
          <w:szCs w:val="20"/>
        </w:rPr>
        <w:t>natural</w:t>
      </w:r>
      <w:r w:rsidR="00037E26">
        <w:rPr>
          <w:rFonts w:ascii="Times New Roman" w:eastAsia="SimSun" w:hAnsi="Times New Roman" w:cs="Times New Roman" w:hint="eastAsia"/>
          <w:color w:val="2E3033"/>
          <w:kern w:val="0"/>
          <w:szCs w:val="20"/>
        </w:rPr>
        <w:t xml:space="preserve"> ecosystems</w:t>
      </w:r>
      <w:r w:rsidRPr="00205BA6">
        <w:rPr>
          <w:rFonts w:ascii="Times New Roman" w:eastAsia="SimSun" w:hAnsi="Times New Roman" w:cs="Times New Roman"/>
          <w:color w:val="2E3033"/>
          <w:kern w:val="0"/>
          <w:szCs w:val="20"/>
        </w:rPr>
        <w:t xml:space="preserve"> </w:t>
      </w:r>
      <w:r w:rsidR="00C638DE">
        <w:rPr>
          <w:rFonts w:ascii="Times New Roman" w:eastAsia="SimSun" w:hAnsi="Times New Roman" w:cs="Times New Roman"/>
          <w:color w:val="2E3033"/>
          <w:kern w:val="0"/>
          <w:szCs w:val="20"/>
        </w:rPr>
        <w:t>surrounding</w:t>
      </w:r>
      <w:r w:rsidR="00C638DE">
        <w:rPr>
          <w:rFonts w:ascii="Times New Roman" w:eastAsia="SimSun" w:hAnsi="Times New Roman" w:cs="Times New Roman" w:hint="eastAsia"/>
          <w:color w:val="2E3033"/>
          <w:kern w:val="0"/>
          <w:szCs w:val="20"/>
        </w:rPr>
        <w:t xml:space="preserve"> </w:t>
      </w:r>
      <w:r w:rsidR="00037E26">
        <w:rPr>
          <w:rFonts w:ascii="Times New Roman" w:eastAsia="SimSun" w:hAnsi="Times New Roman" w:cs="Times New Roman" w:hint="eastAsia"/>
          <w:color w:val="2E3033"/>
          <w:kern w:val="0"/>
          <w:szCs w:val="20"/>
        </w:rPr>
        <w:t>the cities</w:t>
      </w:r>
      <w:r w:rsidR="00037E26" w:rsidDel="00037E26">
        <w:rPr>
          <w:rFonts w:ascii="Times New Roman" w:eastAsia="SimSun" w:hAnsi="Times New Roman" w:cs="Times New Roman"/>
          <w:color w:val="2E3033"/>
          <w:kern w:val="0"/>
          <w:szCs w:val="20"/>
        </w:rPr>
        <w:t xml:space="preserve"> </w:t>
      </w:r>
      <w:r w:rsidR="00287E96">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NE.Ref.{7ABFC9D8-3B22-4A50-BB78-290DA1D15671}</w:instrText>
      </w:r>
      <w:r w:rsidR="00287E96">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Caniani</w:t>
      </w:r>
      <w:proofErr w:type="spellEnd"/>
      <w:r w:rsidR="00833A79">
        <w:rPr>
          <w:rFonts w:ascii="Times New Roman" w:hAnsi="Times New Roman" w:cs="Times New Roman"/>
          <w:color w:val="0080FF"/>
          <w:kern w:val="0"/>
          <w:szCs w:val="21"/>
        </w:rPr>
        <w:t xml:space="preserve"> et al., 2016; Du et al., 2016; Sun et al., 2018)</w:t>
      </w:r>
      <w:r w:rsidR="00287E96">
        <w:rPr>
          <w:rFonts w:ascii="Times New Roman" w:eastAsia="SimSun" w:hAnsi="Times New Roman" w:cs="Times New Roman"/>
          <w:color w:val="2E3033"/>
          <w:kern w:val="0"/>
          <w:szCs w:val="20"/>
        </w:rPr>
        <w:fldChar w:fldCharType="end"/>
      </w:r>
      <w:r>
        <w:rPr>
          <w:rFonts w:ascii="Times New Roman" w:eastAsia="SimSun" w:hAnsi="Times New Roman" w:cs="Times New Roman"/>
          <w:color w:val="2E3033"/>
          <w:kern w:val="0"/>
          <w:szCs w:val="20"/>
        </w:rPr>
        <w:t xml:space="preserve">. </w:t>
      </w:r>
      <w:r w:rsidR="00D028B9">
        <w:rPr>
          <w:rFonts w:ascii="Times New Roman" w:eastAsia="SimSun" w:hAnsi="Times New Roman" w:cs="Times New Roman" w:hint="eastAsia"/>
          <w:color w:val="2E3033"/>
          <w:kern w:val="0"/>
          <w:szCs w:val="20"/>
        </w:rPr>
        <w:t>T</w:t>
      </w:r>
      <w:r>
        <w:rPr>
          <w:rFonts w:ascii="Times New Roman" w:eastAsia="SimSun" w:hAnsi="Times New Roman" w:cs="Times New Roman"/>
          <w:color w:val="2E3033"/>
          <w:kern w:val="0"/>
          <w:szCs w:val="20"/>
        </w:rPr>
        <w:t xml:space="preserve">he </w:t>
      </w:r>
      <w:r w:rsidR="00D028B9">
        <w:rPr>
          <w:rFonts w:ascii="Times New Roman" w:eastAsia="SimSun" w:hAnsi="Times New Roman" w:cs="Times New Roman" w:hint="eastAsia"/>
          <w:color w:val="2E3033"/>
          <w:kern w:val="0"/>
          <w:szCs w:val="20"/>
        </w:rPr>
        <w:t xml:space="preserve">natural landscapes where the urban agglomeration </w:t>
      </w:r>
      <w:r w:rsidR="004540FF">
        <w:rPr>
          <w:rFonts w:ascii="Times New Roman" w:eastAsia="SimSun" w:hAnsi="Times New Roman" w:cs="Times New Roman"/>
          <w:color w:val="2E3033"/>
          <w:kern w:val="0"/>
          <w:szCs w:val="20"/>
        </w:rPr>
        <w:t xml:space="preserve">is </w:t>
      </w:r>
      <w:r w:rsidR="00D028B9">
        <w:rPr>
          <w:rFonts w:ascii="Times New Roman" w:eastAsia="SimSun" w:hAnsi="Times New Roman" w:cs="Times New Roman" w:hint="eastAsia"/>
          <w:color w:val="2E3033"/>
          <w:kern w:val="0"/>
          <w:szCs w:val="20"/>
        </w:rPr>
        <w:t xml:space="preserve">located </w:t>
      </w:r>
      <w:r w:rsidR="005730CE">
        <w:rPr>
          <w:rFonts w:ascii="Times New Roman" w:eastAsia="SimSun" w:hAnsi="Times New Roman" w:cs="Times New Roman"/>
          <w:color w:val="2E3033"/>
          <w:kern w:val="0"/>
          <w:szCs w:val="20"/>
        </w:rPr>
        <w:t>have become</w:t>
      </w:r>
      <w:r w:rsidR="005730CE">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color w:val="2E3033"/>
          <w:kern w:val="0"/>
          <w:szCs w:val="20"/>
        </w:rPr>
        <w:t>increasingly</w:t>
      </w:r>
      <w:r w:rsidR="00D028B9">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color w:val="2E3033"/>
          <w:kern w:val="0"/>
          <w:szCs w:val="20"/>
        </w:rPr>
        <w:t>fragment</w:t>
      </w:r>
      <w:r w:rsidR="00D028B9">
        <w:rPr>
          <w:rFonts w:ascii="Times New Roman" w:eastAsia="SimSun" w:hAnsi="Times New Roman" w:cs="Times New Roman" w:hint="eastAsia"/>
          <w:color w:val="2E3033"/>
          <w:kern w:val="0"/>
          <w:szCs w:val="20"/>
        </w:rPr>
        <w:t>ed</w:t>
      </w:r>
      <w:r w:rsidR="00D028B9">
        <w:rPr>
          <w:rFonts w:ascii="Times New Roman" w:eastAsia="SimSun" w:hAnsi="Times New Roman" w:cs="Times New Roman"/>
          <w:color w:val="2E3033"/>
          <w:kern w:val="0"/>
          <w:szCs w:val="20"/>
        </w:rPr>
        <w:t xml:space="preserve"> </w:t>
      </w:r>
      <w:r w:rsidR="00D028B9">
        <w:rPr>
          <w:rFonts w:ascii="Times New Roman" w:eastAsia="SimSun" w:hAnsi="Times New Roman" w:cs="Times New Roman" w:hint="eastAsia"/>
          <w:color w:val="2E3033"/>
          <w:kern w:val="0"/>
          <w:szCs w:val="20"/>
        </w:rPr>
        <w:t>and the</w:t>
      </w:r>
      <w:r w:rsidR="005730CE">
        <w:rPr>
          <w:rFonts w:ascii="Times New Roman" w:eastAsia="SimSun" w:hAnsi="Times New Roman" w:cs="Times New Roman"/>
          <w:color w:val="2E3033"/>
          <w:kern w:val="0"/>
          <w:szCs w:val="20"/>
        </w:rPr>
        <w:t xml:space="preserve"> connectivity of the</w:t>
      </w:r>
      <w:r w:rsidR="00D028B9">
        <w:rPr>
          <w:rFonts w:ascii="Times New Roman" w:eastAsia="SimSun" w:hAnsi="Times New Roman" w:cs="Times New Roman" w:hint="eastAsia"/>
          <w:color w:val="2E3033"/>
          <w:kern w:val="0"/>
          <w:szCs w:val="20"/>
        </w:rPr>
        <w:t xml:space="preserve"> </w:t>
      </w:r>
      <w:r w:rsidR="005730CE">
        <w:rPr>
          <w:rFonts w:ascii="Times New Roman" w:eastAsia="SimSun" w:hAnsi="Times New Roman" w:cs="Times New Roman"/>
          <w:color w:val="2E3033"/>
          <w:kern w:val="0"/>
          <w:szCs w:val="20"/>
        </w:rPr>
        <w:t xml:space="preserve">remaining </w:t>
      </w:r>
      <w:r w:rsidR="00D028B9">
        <w:rPr>
          <w:rFonts w:ascii="Times New Roman" w:eastAsia="SimSun" w:hAnsi="Times New Roman" w:cs="Times New Roman" w:hint="eastAsia"/>
          <w:color w:val="2E3033"/>
          <w:kern w:val="0"/>
          <w:szCs w:val="20"/>
        </w:rPr>
        <w:t>natural ecosystem</w:t>
      </w:r>
      <w:r w:rsidR="005730CE">
        <w:rPr>
          <w:rFonts w:ascii="Times New Roman" w:eastAsia="SimSun" w:hAnsi="Times New Roman" w:cs="Times New Roman"/>
          <w:color w:val="2E3033"/>
          <w:kern w:val="0"/>
          <w:szCs w:val="20"/>
        </w:rPr>
        <w:t>s has been</w:t>
      </w:r>
      <w:r w:rsidR="005730CE">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color w:val="2E3033"/>
          <w:kern w:val="0"/>
          <w:szCs w:val="20"/>
        </w:rPr>
        <w:t>dramatically</w:t>
      </w:r>
      <w:r w:rsidR="00D028B9">
        <w:rPr>
          <w:rFonts w:ascii="Times New Roman" w:eastAsia="SimSun" w:hAnsi="Times New Roman" w:cs="Times New Roman" w:hint="eastAsia"/>
          <w:color w:val="2E3033"/>
          <w:kern w:val="0"/>
          <w:szCs w:val="20"/>
        </w:rPr>
        <w:t xml:space="preserve"> reduced.</w:t>
      </w:r>
      <w:r w:rsidRPr="00873B03">
        <w:rPr>
          <w:rFonts w:ascii="Times New Roman" w:eastAsia="SimSun" w:hAnsi="Times New Roman" w:cs="Times New Roman"/>
          <w:color w:val="2E3033"/>
          <w:kern w:val="0"/>
          <w:szCs w:val="20"/>
        </w:rPr>
        <w:t xml:space="preserve"> </w:t>
      </w:r>
      <w:r w:rsidR="00D028B9">
        <w:rPr>
          <w:rFonts w:ascii="Times New Roman" w:eastAsia="SimSun" w:hAnsi="Times New Roman" w:cs="Times New Roman" w:hint="eastAsia"/>
          <w:color w:val="2E3033"/>
          <w:kern w:val="0"/>
          <w:szCs w:val="20"/>
        </w:rPr>
        <w:t xml:space="preserve">As </w:t>
      </w:r>
      <w:r w:rsidR="00F11586">
        <w:rPr>
          <w:rFonts w:ascii="Times New Roman" w:eastAsia="SimSun" w:hAnsi="Times New Roman" w:cs="Times New Roman"/>
          <w:color w:val="2E3033"/>
          <w:kern w:val="0"/>
          <w:szCs w:val="20"/>
        </w:rPr>
        <w:t>a</w:t>
      </w:r>
      <w:r w:rsidR="00F11586">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hint="eastAsia"/>
          <w:color w:val="2E3033"/>
          <w:kern w:val="0"/>
          <w:szCs w:val="20"/>
        </w:rPr>
        <w:t xml:space="preserve">result, the functions and services </w:t>
      </w:r>
      <w:r w:rsidR="005730CE">
        <w:rPr>
          <w:rFonts w:ascii="Times New Roman" w:eastAsia="SimSun" w:hAnsi="Times New Roman" w:cs="Times New Roman"/>
          <w:color w:val="2E3033"/>
          <w:kern w:val="0"/>
          <w:szCs w:val="20"/>
        </w:rPr>
        <w:t xml:space="preserve">they provide </w:t>
      </w:r>
      <w:r w:rsidR="00A12001">
        <w:rPr>
          <w:rFonts w:ascii="Times New Roman" w:eastAsia="SimSun" w:hAnsi="Times New Roman" w:cs="Times New Roman" w:hint="eastAsia"/>
          <w:color w:val="2E3033"/>
          <w:kern w:val="0"/>
          <w:szCs w:val="20"/>
        </w:rPr>
        <w:t xml:space="preserve">such as climate regulation and disaster prevention </w:t>
      </w:r>
      <w:r w:rsidR="004540FF">
        <w:rPr>
          <w:rFonts w:ascii="Times New Roman" w:eastAsia="SimSun" w:hAnsi="Times New Roman" w:cs="Times New Roman"/>
          <w:color w:val="2E3033"/>
          <w:kern w:val="0"/>
          <w:szCs w:val="20"/>
        </w:rPr>
        <w:t xml:space="preserve">have </w:t>
      </w:r>
      <w:r w:rsidR="00DB5F3C">
        <w:rPr>
          <w:rFonts w:ascii="Times New Roman" w:eastAsia="SimSun" w:hAnsi="Times New Roman" w:cs="Times New Roman"/>
          <w:color w:val="2E3033"/>
          <w:kern w:val="0"/>
          <w:szCs w:val="20"/>
        </w:rPr>
        <w:t>also be</w:t>
      </w:r>
      <w:r w:rsidR="00136BC5">
        <w:rPr>
          <w:rFonts w:ascii="Times New Roman" w:eastAsia="SimSun" w:hAnsi="Times New Roman" w:cs="Times New Roman"/>
          <w:color w:val="2E3033"/>
          <w:kern w:val="0"/>
          <w:szCs w:val="20"/>
        </w:rPr>
        <w:t>en</w:t>
      </w:r>
      <w:r w:rsidR="00DB5F3C">
        <w:rPr>
          <w:rFonts w:ascii="Times New Roman" w:eastAsia="SimSun" w:hAnsi="Times New Roman" w:cs="Times New Roman"/>
          <w:color w:val="2E3033"/>
          <w:kern w:val="0"/>
          <w:szCs w:val="20"/>
        </w:rPr>
        <w:t xml:space="preserve"> reduced</w:t>
      </w:r>
      <w:r w:rsidR="00C638DE">
        <w:rPr>
          <w:rFonts w:ascii="Times New Roman" w:eastAsia="SimSun" w:hAnsi="Times New Roman" w:cs="Times New Roman" w:hint="eastAsia"/>
          <w:color w:val="2E3033"/>
          <w:kern w:val="0"/>
          <w:szCs w:val="20"/>
        </w:rPr>
        <w:t xml:space="preserve"> </w:t>
      </w:r>
      <w:r w:rsidR="00BE7480">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NE.Ref.{5D8051C0-5399-4CD4-9E34-87CCA15F4807}</w:instrText>
      </w:r>
      <w:r w:rsidR="00BE7480">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Weng</w:t>
      </w:r>
      <w:proofErr w:type="spellEnd"/>
      <w:r w:rsidR="00833A79">
        <w:rPr>
          <w:rFonts w:ascii="Times New Roman" w:hAnsi="Times New Roman" w:cs="Times New Roman"/>
          <w:color w:val="0080FF"/>
          <w:kern w:val="0"/>
          <w:szCs w:val="21"/>
        </w:rPr>
        <w:t xml:space="preserve">, 2001; </w:t>
      </w:r>
      <w:proofErr w:type="spellStart"/>
      <w:r w:rsidR="00833A79">
        <w:rPr>
          <w:rFonts w:ascii="Times New Roman" w:hAnsi="Times New Roman" w:cs="Times New Roman"/>
          <w:color w:val="0080FF"/>
          <w:kern w:val="0"/>
          <w:szCs w:val="21"/>
        </w:rPr>
        <w:t>McKINNEY</w:t>
      </w:r>
      <w:proofErr w:type="spellEnd"/>
      <w:r w:rsidR="00833A79">
        <w:rPr>
          <w:rFonts w:ascii="Times New Roman" w:hAnsi="Times New Roman" w:cs="Times New Roman"/>
          <w:color w:val="0080FF"/>
          <w:kern w:val="0"/>
          <w:szCs w:val="21"/>
        </w:rPr>
        <w:t xml:space="preserve">, 2002; </w:t>
      </w:r>
      <w:proofErr w:type="spellStart"/>
      <w:r w:rsidR="00833A79">
        <w:rPr>
          <w:rFonts w:ascii="Times New Roman" w:hAnsi="Times New Roman" w:cs="Times New Roman"/>
          <w:color w:val="0080FF"/>
          <w:kern w:val="0"/>
          <w:szCs w:val="21"/>
        </w:rPr>
        <w:t>Alberti</w:t>
      </w:r>
      <w:proofErr w:type="spellEnd"/>
      <w:r w:rsidR="00833A79">
        <w:rPr>
          <w:rFonts w:ascii="Times New Roman" w:hAnsi="Times New Roman" w:cs="Times New Roman"/>
          <w:color w:val="0080FF"/>
          <w:kern w:val="0"/>
          <w:szCs w:val="21"/>
        </w:rPr>
        <w:t xml:space="preserve"> and </w:t>
      </w:r>
      <w:proofErr w:type="spellStart"/>
      <w:r w:rsidR="00833A79">
        <w:rPr>
          <w:rFonts w:ascii="Times New Roman" w:hAnsi="Times New Roman" w:cs="Times New Roman"/>
          <w:color w:val="0080FF"/>
          <w:kern w:val="0"/>
          <w:szCs w:val="21"/>
        </w:rPr>
        <w:t>Marzluff</w:t>
      </w:r>
      <w:proofErr w:type="spellEnd"/>
      <w:r w:rsidR="00833A79">
        <w:rPr>
          <w:rFonts w:ascii="Times New Roman" w:hAnsi="Times New Roman" w:cs="Times New Roman"/>
          <w:color w:val="0080FF"/>
          <w:kern w:val="0"/>
          <w:szCs w:val="21"/>
        </w:rPr>
        <w:t>, 2004)</w:t>
      </w:r>
      <w:r w:rsidR="00BE7480">
        <w:rPr>
          <w:rFonts w:ascii="Times New Roman" w:eastAsia="SimSun" w:hAnsi="Times New Roman" w:cs="Times New Roman"/>
          <w:color w:val="2E3033"/>
          <w:kern w:val="0"/>
          <w:szCs w:val="20"/>
        </w:rPr>
        <w:fldChar w:fldCharType="end"/>
      </w:r>
      <w:r w:rsidR="00D028B9">
        <w:rPr>
          <w:rFonts w:ascii="Times New Roman" w:eastAsia="SimSun" w:hAnsi="Times New Roman" w:cs="Times New Roman" w:hint="eastAsia"/>
          <w:color w:val="2E3033"/>
          <w:kern w:val="0"/>
          <w:szCs w:val="20"/>
        </w:rPr>
        <w:t xml:space="preserve">. </w:t>
      </w:r>
      <w:r w:rsidR="00DB5F3C">
        <w:rPr>
          <w:rFonts w:ascii="Times New Roman" w:eastAsia="SimSun" w:hAnsi="Times New Roman" w:cs="Times New Roman"/>
          <w:color w:val="2E3033"/>
          <w:kern w:val="0"/>
          <w:szCs w:val="20"/>
        </w:rPr>
        <w:t>In this study</w:t>
      </w:r>
      <w:r w:rsidR="00DB5F3C">
        <w:rPr>
          <w:rFonts w:ascii="Times New Roman" w:eastAsia="SimSun" w:hAnsi="Times New Roman" w:cs="Times New Roman" w:hint="eastAsia"/>
          <w:color w:val="2E3033"/>
          <w:kern w:val="0"/>
          <w:szCs w:val="20"/>
        </w:rPr>
        <w:t xml:space="preserve"> </w:t>
      </w:r>
      <w:r w:rsidR="00D028B9">
        <w:rPr>
          <w:rFonts w:ascii="Times New Roman" w:eastAsia="SimSun" w:hAnsi="Times New Roman" w:cs="Times New Roman" w:hint="eastAsia"/>
          <w:color w:val="2E3033"/>
          <w:kern w:val="0"/>
          <w:szCs w:val="20"/>
        </w:rPr>
        <w:t xml:space="preserve">we </w:t>
      </w:r>
      <w:r w:rsidR="00136BC5">
        <w:rPr>
          <w:rFonts w:ascii="Times New Roman" w:eastAsia="SimSun" w:hAnsi="Times New Roman" w:cs="Times New Roman"/>
          <w:color w:val="2E3033"/>
          <w:kern w:val="0"/>
          <w:szCs w:val="20"/>
        </w:rPr>
        <w:t>describe this as</w:t>
      </w:r>
      <w:r w:rsidR="00D028B9">
        <w:rPr>
          <w:rFonts w:ascii="Times New Roman" w:eastAsia="SimSun" w:hAnsi="Times New Roman" w:cs="Times New Roman" w:hint="eastAsia"/>
          <w:color w:val="2E3033"/>
          <w:kern w:val="0"/>
          <w:szCs w:val="20"/>
        </w:rPr>
        <w:t xml:space="preserve"> </w:t>
      </w:r>
      <w:bookmarkStart w:id="19" w:name="_Hlk18488718"/>
      <w:r w:rsidR="00D028B9">
        <w:rPr>
          <w:rFonts w:ascii="Times New Roman" w:eastAsia="SimSun" w:hAnsi="Times New Roman" w:cs="Times New Roman" w:hint="eastAsia"/>
          <w:color w:val="2E3033"/>
          <w:kern w:val="0"/>
          <w:szCs w:val="20"/>
        </w:rPr>
        <w:t xml:space="preserve">regional ecological stress </w:t>
      </w:r>
      <w:r w:rsidR="00C638DE">
        <w:rPr>
          <w:rFonts w:ascii="Times New Roman" w:eastAsia="SimSun" w:hAnsi="Times New Roman" w:cs="Times New Roman" w:hint="eastAsia"/>
          <w:color w:val="2E3033"/>
          <w:kern w:val="0"/>
          <w:szCs w:val="20"/>
        </w:rPr>
        <w:t xml:space="preserve">by </w:t>
      </w:r>
      <w:r w:rsidR="00D028B9">
        <w:rPr>
          <w:rFonts w:ascii="Times New Roman" w:eastAsia="SimSun" w:hAnsi="Times New Roman" w:cs="Times New Roman" w:hint="eastAsia"/>
          <w:color w:val="2E3033"/>
          <w:kern w:val="0"/>
          <w:szCs w:val="20"/>
        </w:rPr>
        <w:t>urbanization</w:t>
      </w:r>
      <w:bookmarkEnd w:id="19"/>
      <w:r w:rsidR="00A12001">
        <w:rPr>
          <w:rFonts w:ascii="Times New Roman" w:eastAsia="SimSun" w:hAnsi="Times New Roman" w:cs="Times New Roman" w:hint="eastAsia"/>
          <w:color w:val="2E3033"/>
          <w:kern w:val="0"/>
          <w:szCs w:val="20"/>
        </w:rPr>
        <w:t>.</w:t>
      </w:r>
      <w:r w:rsidR="00A12001" w:rsidRPr="00873B03" w:rsidDel="00A12001">
        <w:rPr>
          <w:rFonts w:ascii="Times New Roman" w:eastAsia="SimSun" w:hAnsi="Times New Roman" w:cs="Times New Roman"/>
          <w:color w:val="2E3033"/>
          <w:kern w:val="0"/>
          <w:szCs w:val="20"/>
        </w:rPr>
        <w:t xml:space="preserve"> </w:t>
      </w:r>
      <w:r w:rsidR="00795733">
        <w:rPr>
          <w:rFonts w:ascii="Times New Roman" w:eastAsia="SimSun" w:hAnsi="Times New Roman" w:cs="Times New Roman" w:hint="eastAsia"/>
          <w:color w:val="2E3033"/>
          <w:kern w:val="0"/>
          <w:szCs w:val="20"/>
        </w:rPr>
        <w:t>In China, t</w:t>
      </w:r>
      <w:r w:rsidR="00795733" w:rsidRPr="00795733">
        <w:rPr>
          <w:rFonts w:ascii="Times New Roman" w:eastAsia="SimSun" w:hAnsi="Times New Roman" w:cs="Times New Roman"/>
          <w:color w:val="2E3033"/>
          <w:kern w:val="0"/>
          <w:szCs w:val="20"/>
        </w:rPr>
        <w:t xml:space="preserve">he ecological </w:t>
      </w:r>
      <w:r w:rsidR="00DB5F3C">
        <w:rPr>
          <w:rFonts w:ascii="Times New Roman" w:eastAsia="SimSun" w:hAnsi="Times New Roman" w:cs="Times New Roman"/>
          <w:color w:val="2E3033"/>
          <w:kern w:val="0"/>
          <w:szCs w:val="20"/>
        </w:rPr>
        <w:t>effects</w:t>
      </w:r>
      <w:r w:rsidR="00DB5F3C" w:rsidRPr="00795733">
        <w:rPr>
          <w:rFonts w:ascii="Times New Roman" w:eastAsia="SimSun" w:hAnsi="Times New Roman" w:cs="Times New Roman"/>
          <w:color w:val="2E3033"/>
          <w:kern w:val="0"/>
          <w:szCs w:val="20"/>
        </w:rPr>
        <w:t xml:space="preserve"> </w:t>
      </w:r>
      <w:r w:rsidR="00795733" w:rsidRPr="00795733">
        <w:rPr>
          <w:rFonts w:ascii="Times New Roman" w:eastAsia="SimSun" w:hAnsi="Times New Roman" w:cs="Times New Roman"/>
          <w:color w:val="2E3033"/>
          <w:kern w:val="0"/>
          <w:szCs w:val="20"/>
        </w:rPr>
        <w:t>of urban agglomerations ha</w:t>
      </w:r>
      <w:r w:rsidR="004540FF">
        <w:rPr>
          <w:rFonts w:ascii="Times New Roman" w:eastAsia="SimSun" w:hAnsi="Times New Roman" w:cs="Times New Roman"/>
          <w:color w:val="2E3033"/>
          <w:kern w:val="0"/>
          <w:szCs w:val="20"/>
        </w:rPr>
        <w:t>ve</w:t>
      </w:r>
      <w:r w:rsidR="00795733" w:rsidRPr="00795733">
        <w:rPr>
          <w:rFonts w:ascii="Times New Roman" w:eastAsia="SimSun" w:hAnsi="Times New Roman" w:cs="Times New Roman"/>
          <w:color w:val="2E3033"/>
          <w:kern w:val="0"/>
          <w:szCs w:val="20"/>
        </w:rPr>
        <w:t xml:space="preserve"> received </w:t>
      </w:r>
      <w:r w:rsidR="00DB5F3C">
        <w:rPr>
          <w:rFonts w:ascii="Times New Roman" w:eastAsia="SimSun" w:hAnsi="Times New Roman" w:cs="Times New Roman"/>
          <w:color w:val="2E3033"/>
          <w:kern w:val="0"/>
          <w:szCs w:val="20"/>
        </w:rPr>
        <w:t xml:space="preserve">considerable </w:t>
      </w:r>
      <w:r w:rsidR="00795733" w:rsidRPr="004540FF">
        <w:rPr>
          <w:rFonts w:ascii="Times New Roman" w:eastAsia="SimSun" w:hAnsi="Times New Roman" w:cs="Times New Roman"/>
          <w:color w:val="2E3033"/>
          <w:kern w:val="0"/>
          <w:szCs w:val="20"/>
        </w:rPr>
        <w:t>attention</w:t>
      </w:r>
      <w:r w:rsidRPr="00873B03">
        <w:rPr>
          <w:rFonts w:ascii="Times New Roman" w:eastAsia="SimSun" w:hAnsi="Times New Roman" w:cs="Times New Roman"/>
          <w:color w:val="2E3033"/>
          <w:kern w:val="0"/>
          <w:szCs w:val="20"/>
        </w:rPr>
        <w:t xml:space="preserve"> </w:t>
      </w:r>
      <w:r w:rsidR="00795733">
        <w:rPr>
          <w:rFonts w:ascii="Times New Roman" w:eastAsia="SimSun" w:hAnsi="Times New Roman" w:cs="Times New Roman" w:hint="eastAsia"/>
          <w:color w:val="2E3033"/>
          <w:kern w:val="0"/>
          <w:szCs w:val="20"/>
        </w:rPr>
        <w:t>and</w:t>
      </w:r>
      <w:r w:rsidR="00795733" w:rsidRPr="00D26C12">
        <w:rPr>
          <w:rFonts w:ascii="Times New Roman" w:eastAsia="SimSun" w:hAnsi="Times New Roman" w:cs="Times New Roman"/>
          <w:color w:val="2E3033"/>
          <w:kern w:val="0"/>
          <w:szCs w:val="20"/>
        </w:rPr>
        <w:t xml:space="preserve"> the National Key Research and Development Program</w:t>
      </w:r>
      <w:r w:rsidR="00795733">
        <w:rPr>
          <w:rFonts w:ascii="Times New Roman" w:eastAsia="SimSun" w:hAnsi="Times New Roman" w:cs="Times New Roman" w:hint="eastAsia"/>
          <w:color w:val="2E3033"/>
          <w:kern w:val="0"/>
          <w:szCs w:val="20"/>
        </w:rPr>
        <w:t xml:space="preserve"> (</w:t>
      </w:r>
      <w:r w:rsidR="00795733" w:rsidRPr="00873B03">
        <w:rPr>
          <w:rFonts w:ascii="Times New Roman" w:eastAsia="SimSun" w:hAnsi="Times New Roman" w:cs="Times New Roman"/>
          <w:i/>
          <w:color w:val="2E3033"/>
          <w:kern w:val="0"/>
          <w:szCs w:val="20"/>
        </w:rPr>
        <w:t xml:space="preserve">Restoration and </w:t>
      </w:r>
      <w:r w:rsidR="00795733" w:rsidRPr="00873B03">
        <w:rPr>
          <w:rFonts w:ascii="Times New Roman" w:eastAsia="SimSun" w:hAnsi="Times New Roman" w:cs="Times New Roman"/>
          <w:i/>
          <w:color w:val="2E3033"/>
          <w:kern w:val="0"/>
          <w:szCs w:val="20"/>
        </w:rPr>
        <w:lastRenderedPageBreak/>
        <w:t>Protection of Specific Vulnerable Ecosystems</w:t>
      </w:r>
      <w:r w:rsidR="00795733">
        <w:rPr>
          <w:rFonts w:ascii="Times New Roman" w:eastAsia="SimSun" w:hAnsi="Times New Roman" w:cs="Times New Roman" w:hint="eastAsia"/>
          <w:color w:val="2E3033"/>
          <w:kern w:val="0"/>
          <w:szCs w:val="20"/>
        </w:rPr>
        <w:t xml:space="preserve">) </w:t>
      </w:r>
      <w:r w:rsidR="00DB5F3C">
        <w:rPr>
          <w:rFonts w:ascii="Times New Roman" w:eastAsia="SimSun" w:hAnsi="Times New Roman" w:cs="Times New Roman"/>
          <w:color w:val="2E3033"/>
          <w:kern w:val="0"/>
          <w:szCs w:val="20"/>
        </w:rPr>
        <w:t>was</w:t>
      </w:r>
      <w:r w:rsidR="00795733">
        <w:rPr>
          <w:rFonts w:ascii="Times New Roman" w:eastAsia="SimSun" w:hAnsi="Times New Roman" w:cs="Times New Roman" w:hint="eastAsia"/>
          <w:color w:val="2E3033"/>
          <w:kern w:val="0"/>
          <w:szCs w:val="20"/>
        </w:rPr>
        <w:t xml:space="preserve"> launched </w:t>
      </w:r>
      <w:r w:rsidR="00DB5F3C">
        <w:rPr>
          <w:rFonts w:ascii="Times New Roman" w:eastAsia="SimSun" w:hAnsi="Times New Roman" w:cs="Times New Roman"/>
          <w:color w:val="2E3033"/>
          <w:kern w:val="0"/>
          <w:szCs w:val="20"/>
        </w:rPr>
        <w:t xml:space="preserve">in 2016, focusing </w:t>
      </w:r>
      <w:r w:rsidR="00795733">
        <w:rPr>
          <w:rFonts w:ascii="Times New Roman" w:eastAsia="SimSun" w:hAnsi="Times New Roman" w:cs="Times New Roman" w:hint="eastAsia"/>
          <w:color w:val="2E3033"/>
          <w:kern w:val="0"/>
          <w:szCs w:val="20"/>
        </w:rPr>
        <w:t>on</w:t>
      </w:r>
      <w:r w:rsidRPr="00873B03">
        <w:rPr>
          <w:rFonts w:ascii="Times New Roman" w:eastAsia="SimSun" w:hAnsi="Times New Roman" w:cs="Times New Roman"/>
          <w:color w:val="2E3033"/>
          <w:kern w:val="0"/>
          <w:szCs w:val="20"/>
        </w:rPr>
        <w:t xml:space="preserve"> major urban agglomerations</w:t>
      </w:r>
      <w:r w:rsidR="00DB5F3C">
        <w:rPr>
          <w:rFonts w:ascii="Times New Roman" w:eastAsia="SimSun" w:hAnsi="Times New Roman" w:cs="Times New Roman"/>
          <w:color w:val="2E3033"/>
          <w:kern w:val="0"/>
          <w:szCs w:val="20"/>
        </w:rPr>
        <w:t xml:space="preserve"> in three areas: </w:t>
      </w:r>
      <w:r w:rsidRPr="00873B03">
        <w:rPr>
          <w:rFonts w:ascii="Times New Roman" w:eastAsia="SimSun" w:hAnsi="Times New Roman" w:cs="Times New Roman"/>
          <w:color w:val="2E3033"/>
          <w:kern w:val="0"/>
          <w:szCs w:val="20"/>
        </w:rPr>
        <w:t>the Yangtze river delta</w:t>
      </w:r>
      <w:r w:rsidR="00136BC5">
        <w:rPr>
          <w:rFonts w:ascii="Times New Roman" w:eastAsia="SimSun" w:hAnsi="Times New Roman" w:cs="Times New Roman"/>
          <w:color w:val="2E3033"/>
          <w:kern w:val="0"/>
          <w:szCs w:val="20"/>
        </w:rPr>
        <w:t xml:space="preserve"> (YRD)</w:t>
      </w:r>
      <w:r w:rsidR="00795733">
        <w:rPr>
          <w:rFonts w:ascii="Times New Roman" w:eastAsia="SimSun" w:hAnsi="Times New Roman" w:cs="Times New Roman" w:hint="eastAsia"/>
          <w:color w:val="2E3033"/>
          <w:kern w:val="0"/>
          <w:szCs w:val="20"/>
        </w:rPr>
        <w:t xml:space="preserve"> </w:t>
      </w:r>
      <w:r w:rsidR="0052008B" w:rsidRPr="006E5352">
        <w:rPr>
          <w:rFonts w:ascii="Times New Roman" w:eastAsia="SimSun" w:hAnsi="Times New Roman" w:cs="Times New Roman"/>
          <w:color w:val="2E3033"/>
          <w:kern w:val="0"/>
          <w:szCs w:val="20"/>
          <w:highlight w:val="yellow"/>
        </w:rPr>
        <w:fldChar w:fldCharType="begin"/>
      </w:r>
      <w:r w:rsidR="00833A79">
        <w:rPr>
          <w:rFonts w:ascii="Times New Roman" w:eastAsia="SimSun" w:hAnsi="Times New Roman" w:cs="Times New Roman"/>
          <w:color w:val="2E3033"/>
          <w:kern w:val="0"/>
          <w:szCs w:val="20"/>
          <w:highlight w:val="yellow"/>
        </w:rPr>
        <w:instrText xml:space="preserve"> ADDIN NE.Ref.{51045E2A-3FDF-4C21-A0E0-FD46D938DCC3}</w:instrText>
      </w:r>
      <w:r w:rsidR="0052008B" w:rsidRPr="006E5352">
        <w:rPr>
          <w:rFonts w:ascii="Times New Roman" w:eastAsia="SimSun" w:hAnsi="Times New Roman" w:cs="Times New Roman"/>
          <w:color w:val="2E3033"/>
          <w:kern w:val="0"/>
          <w:szCs w:val="20"/>
          <w:highlight w:val="yellow"/>
        </w:rPr>
        <w:fldChar w:fldCharType="separate"/>
      </w:r>
      <w:r w:rsidR="00833A79">
        <w:rPr>
          <w:rFonts w:ascii="Times New Roman" w:hAnsi="Times New Roman" w:cs="Times New Roman"/>
          <w:color w:val="0080FF"/>
          <w:kern w:val="0"/>
          <w:szCs w:val="21"/>
        </w:rPr>
        <w:t>(Wang et al.,2016)</w:t>
      </w:r>
      <w:r w:rsidR="0052008B" w:rsidRPr="006E5352">
        <w:rPr>
          <w:rFonts w:ascii="Times New Roman" w:eastAsia="SimSun" w:hAnsi="Times New Roman" w:cs="Times New Roman"/>
          <w:color w:val="2E3033"/>
          <w:kern w:val="0"/>
          <w:szCs w:val="20"/>
          <w:highlight w:val="yellow"/>
        </w:rPr>
        <w:fldChar w:fldCharType="end"/>
      </w:r>
      <w:r w:rsidRPr="00873B03">
        <w:rPr>
          <w:rFonts w:ascii="Times New Roman" w:eastAsia="SimSun" w:hAnsi="Times New Roman" w:cs="Times New Roman"/>
          <w:color w:val="2E3033"/>
          <w:kern w:val="0"/>
          <w:szCs w:val="20"/>
        </w:rPr>
        <w:t xml:space="preserve">, the </w:t>
      </w:r>
      <w:r w:rsidR="00136BC5">
        <w:rPr>
          <w:rFonts w:ascii="Times New Roman" w:eastAsia="SimSun" w:hAnsi="Times New Roman" w:cs="Times New Roman"/>
          <w:color w:val="2E3033"/>
          <w:kern w:val="0"/>
          <w:szCs w:val="20"/>
        </w:rPr>
        <w:t>P</w:t>
      </w:r>
      <w:r w:rsidRPr="00873B03">
        <w:rPr>
          <w:rFonts w:ascii="Times New Roman" w:eastAsia="SimSun" w:hAnsi="Times New Roman" w:cs="Times New Roman"/>
          <w:color w:val="2E3033"/>
          <w:kern w:val="0"/>
          <w:szCs w:val="20"/>
        </w:rPr>
        <w:t>earl river delta</w:t>
      </w:r>
      <w:r w:rsidR="00795733">
        <w:rPr>
          <w:rFonts w:ascii="Times New Roman" w:eastAsia="SimSun" w:hAnsi="Times New Roman" w:cs="Times New Roman" w:hint="eastAsia"/>
          <w:color w:val="2E3033"/>
          <w:kern w:val="0"/>
          <w:szCs w:val="20"/>
        </w:rPr>
        <w:t xml:space="preserve"> </w:t>
      </w:r>
      <w:r w:rsidR="004448A6" w:rsidRPr="006E5352">
        <w:rPr>
          <w:rFonts w:ascii="Times New Roman" w:eastAsia="SimSun" w:hAnsi="Times New Roman" w:cs="Times New Roman"/>
          <w:color w:val="2E3033"/>
          <w:kern w:val="0"/>
          <w:szCs w:val="20"/>
          <w:highlight w:val="yellow"/>
        </w:rPr>
        <w:fldChar w:fldCharType="begin"/>
      </w:r>
      <w:r w:rsidR="00833A79">
        <w:rPr>
          <w:rFonts w:ascii="Times New Roman" w:eastAsia="SimSun" w:hAnsi="Times New Roman" w:cs="Times New Roman"/>
          <w:color w:val="2E3033"/>
          <w:kern w:val="0"/>
          <w:szCs w:val="20"/>
          <w:highlight w:val="yellow"/>
        </w:rPr>
        <w:instrText xml:space="preserve"> ADDIN NE.Ref.{F105039D-0C2E-4201-AF43-EE79F9BBB608}</w:instrText>
      </w:r>
      <w:r w:rsidR="004448A6" w:rsidRPr="006E5352">
        <w:rPr>
          <w:rFonts w:ascii="Times New Roman" w:eastAsia="SimSun" w:hAnsi="Times New Roman" w:cs="Times New Roman"/>
          <w:color w:val="2E3033"/>
          <w:kern w:val="0"/>
          <w:szCs w:val="20"/>
          <w:highlight w:val="yellow"/>
        </w:rPr>
        <w:fldChar w:fldCharType="separate"/>
      </w:r>
      <w:r w:rsidR="00833A79">
        <w:rPr>
          <w:rFonts w:ascii="Times New Roman" w:hAnsi="Times New Roman" w:cs="Times New Roman"/>
          <w:color w:val="0080FF"/>
          <w:kern w:val="0"/>
          <w:szCs w:val="21"/>
        </w:rPr>
        <w:t>(Huang et al.,2016)</w:t>
      </w:r>
      <w:r w:rsidR="004448A6" w:rsidRPr="006E5352">
        <w:rPr>
          <w:rFonts w:ascii="Times New Roman" w:eastAsia="SimSun" w:hAnsi="Times New Roman" w:cs="Times New Roman"/>
          <w:color w:val="2E3033"/>
          <w:kern w:val="0"/>
          <w:szCs w:val="20"/>
          <w:highlight w:val="yellow"/>
        </w:rPr>
        <w:fldChar w:fldCharType="end"/>
      </w:r>
      <w:r w:rsidRPr="00873B03">
        <w:rPr>
          <w:rFonts w:ascii="Times New Roman" w:eastAsia="SimSun" w:hAnsi="Times New Roman" w:cs="Times New Roman"/>
          <w:color w:val="2E3033"/>
          <w:kern w:val="0"/>
          <w:szCs w:val="20"/>
        </w:rPr>
        <w:t xml:space="preserve"> and Beijing-Tianjin-Hebei</w:t>
      </w:r>
      <w:r w:rsidR="00795733">
        <w:rPr>
          <w:rFonts w:ascii="Times New Roman" w:eastAsia="SimSun" w:hAnsi="Times New Roman" w:cs="Times New Roman" w:hint="eastAsia"/>
          <w:color w:val="2E3033"/>
          <w:kern w:val="0"/>
          <w:szCs w:val="20"/>
        </w:rPr>
        <w:t xml:space="preserve"> </w:t>
      </w:r>
      <w:r w:rsidR="003047A6" w:rsidRPr="006E5352">
        <w:rPr>
          <w:rFonts w:ascii="Times New Roman" w:hAnsi="Times New Roman" w:cs="Times New Roman"/>
          <w:color w:val="0080FF"/>
          <w:kern w:val="0"/>
          <w:szCs w:val="21"/>
          <w:highlight w:val="yellow"/>
        </w:rPr>
        <w:fldChar w:fldCharType="begin"/>
      </w:r>
      <w:r w:rsidR="00833A79">
        <w:rPr>
          <w:rFonts w:ascii="Times New Roman" w:hAnsi="Times New Roman" w:cs="Times New Roman"/>
          <w:color w:val="0080FF"/>
          <w:kern w:val="0"/>
          <w:szCs w:val="21"/>
          <w:highlight w:val="yellow"/>
        </w:rPr>
        <w:instrText xml:space="preserve"> ADDIN NE.Ref.{F5E11172-E382-4CD0-BFF4-6C00D6A8306A}</w:instrText>
      </w:r>
      <w:r w:rsidR="003047A6" w:rsidRPr="006E5352">
        <w:rPr>
          <w:rFonts w:ascii="Times New Roman" w:hAnsi="Times New Roman" w:cs="Times New Roman"/>
          <w:color w:val="0080FF"/>
          <w:kern w:val="0"/>
          <w:szCs w:val="21"/>
          <w:highlight w:val="yellow"/>
        </w:rPr>
        <w:fldChar w:fldCharType="separate"/>
      </w:r>
      <w:r w:rsidR="00833A79">
        <w:rPr>
          <w:rFonts w:ascii="Times New Roman" w:hAnsi="Times New Roman" w:cs="Times New Roman"/>
          <w:color w:val="0080FF"/>
          <w:kern w:val="0"/>
          <w:szCs w:val="21"/>
        </w:rPr>
        <w:t>(Chen et al.,2016)</w:t>
      </w:r>
      <w:r w:rsidR="003047A6" w:rsidRPr="006E5352">
        <w:rPr>
          <w:rFonts w:ascii="Times New Roman" w:hAnsi="Times New Roman" w:cs="Times New Roman"/>
          <w:color w:val="0080FF"/>
          <w:kern w:val="0"/>
          <w:szCs w:val="21"/>
          <w:highlight w:val="yellow"/>
        </w:rPr>
        <w:fldChar w:fldCharType="end"/>
      </w:r>
      <w:r w:rsidRPr="00873B03">
        <w:rPr>
          <w:rFonts w:ascii="Times New Roman" w:eastAsia="SimSun" w:hAnsi="Times New Roman" w:cs="Times New Roman"/>
          <w:color w:val="2E3033"/>
          <w:kern w:val="0"/>
          <w:szCs w:val="20"/>
        </w:rPr>
        <w:t xml:space="preserve">. </w:t>
      </w:r>
      <w:r w:rsidR="00DB5F3C">
        <w:rPr>
          <w:rFonts w:ascii="Times New Roman" w:eastAsia="SimSun" w:hAnsi="Times New Roman" w:cs="Times New Roman"/>
          <w:color w:val="2E3033"/>
          <w:kern w:val="0"/>
          <w:szCs w:val="20"/>
        </w:rPr>
        <w:t>There is an urgent need to assess r</w:t>
      </w:r>
      <w:r w:rsidR="00795733">
        <w:rPr>
          <w:rFonts w:ascii="Times New Roman" w:eastAsia="SimSun" w:hAnsi="Times New Roman" w:cs="Times New Roman" w:hint="eastAsia"/>
          <w:color w:val="2E3033"/>
          <w:kern w:val="0"/>
          <w:szCs w:val="20"/>
        </w:rPr>
        <w:t>egional e</w:t>
      </w:r>
      <w:r w:rsidRPr="00873B03">
        <w:rPr>
          <w:rFonts w:ascii="Times New Roman" w:eastAsia="SimSun" w:hAnsi="Times New Roman" w:cs="Times New Roman"/>
          <w:color w:val="2E3033"/>
          <w:kern w:val="0"/>
          <w:szCs w:val="20"/>
        </w:rPr>
        <w:t xml:space="preserve">cological </w:t>
      </w:r>
      <w:r w:rsidR="00795733">
        <w:rPr>
          <w:rFonts w:ascii="Times New Roman" w:eastAsia="SimSun" w:hAnsi="Times New Roman" w:cs="Times New Roman" w:hint="eastAsia"/>
          <w:color w:val="2E3033"/>
          <w:kern w:val="0"/>
          <w:szCs w:val="20"/>
        </w:rPr>
        <w:t xml:space="preserve">stress </w:t>
      </w:r>
      <w:r w:rsidRPr="00C45FA8">
        <w:rPr>
          <w:rFonts w:ascii="Times New Roman" w:eastAsia="SimSun" w:hAnsi="Times New Roman" w:cs="Times New Roman"/>
          <w:color w:val="2E3033"/>
          <w:kern w:val="0"/>
          <w:szCs w:val="20"/>
        </w:rPr>
        <w:t xml:space="preserve">to evaluate the </w:t>
      </w:r>
      <w:r w:rsidR="00795733">
        <w:rPr>
          <w:rFonts w:ascii="Times New Roman" w:eastAsia="SimSun" w:hAnsi="Times New Roman" w:cs="Times New Roman" w:hint="eastAsia"/>
          <w:color w:val="2E3033"/>
          <w:kern w:val="0"/>
          <w:szCs w:val="20"/>
        </w:rPr>
        <w:t>serious</w:t>
      </w:r>
      <w:r w:rsidRPr="00C45FA8">
        <w:rPr>
          <w:rFonts w:ascii="Times New Roman" w:eastAsia="SimSun" w:hAnsi="Times New Roman" w:cs="Times New Roman"/>
          <w:color w:val="2E3033"/>
          <w:kern w:val="0"/>
          <w:szCs w:val="20"/>
        </w:rPr>
        <w:t xml:space="preserve"> effects </w:t>
      </w:r>
      <w:r w:rsidR="00DB5F3C">
        <w:rPr>
          <w:rFonts w:ascii="Times New Roman" w:eastAsia="SimSun" w:hAnsi="Times New Roman" w:cs="Times New Roman"/>
          <w:color w:val="2E3033"/>
          <w:kern w:val="0"/>
          <w:szCs w:val="20"/>
        </w:rPr>
        <w:t xml:space="preserve">caused by </w:t>
      </w:r>
      <w:r w:rsidR="00795733">
        <w:rPr>
          <w:rFonts w:ascii="Times New Roman" w:eastAsia="SimSun" w:hAnsi="Times New Roman" w:cs="Times New Roman" w:hint="eastAsia"/>
          <w:color w:val="2E3033"/>
          <w:kern w:val="0"/>
          <w:szCs w:val="20"/>
        </w:rPr>
        <w:t>rapid urbanization of the agglomerations and</w:t>
      </w:r>
      <w:r>
        <w:rPr>
          <w:rFonts w:ascii="Times New Roman" w:eastAsia="SimSun" w:hAnsi="Times New Roman" w:cs="Times New Roman"/>
          <w:color w:val="2E3033"/>
          <w:kern w:val="0"/>
          <w:szCs w:val="20"/>
        </w:rPr>
        <w:t xml:space="preserve"> </w:t>
      </w:r>
      <w:r w:rsidR="00DB5F3C">
        <w:rPr>
          <w:rFonts w:ascii="Times New Roman" w:eastAsia="SimSun" w:hAnsi="Times New Roman" w:cs="Times New Roman"/>
          <w:color w:val="2E3033"/>
          <w:kern w:val="0"/>
          <w:szCs w:val="20"/>
        </w:rPr>
        <w:t xml:space="preserve">to enhance </w:t>
      </w:r>
      <w:r>
        <w:rPr>
          <w:rFonts w:ascii="Times New Roman" w:eastAsia="SimSun" w:hAnsi="Times New Roman" w:cs="Times New Roman"/>
          <w:color w:val="2E3033"/>
          <w:kern w:val="0"/>
          <w:szCs w:val="20"/>
        </w:rPr>
        <w:t>sustainable land use</w:t>
      </w:r>
      <w:r w:rsidR="00C638DE">
        <w:rPr>
          <w:rFonts w:ascii="Times New Roman" w:eastAsia="SimSun" w:hAnsi="Times New Roman" w:cs="Times New Roman" w:hint="eastAsia"/>
          <w:color w:val="2E3033"/>
          <w:kern w:val="0"/>
          <w:szCs w:val="20"/>
        </w:rPr>
        <w:t xml:space="preserve"> </w:t>
      </w:r>
      <w:r w:rsidR="005A42DF">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NE.Ref.{26F2D80F-FB8C-4D49-AB60-6E4B2802FAC0}</w:instrText>
      </w:r>
      <w:r w:rsidR="005A42DF">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(Su et al., 2010; Wu, 2014)</w:t>
      </w:r>
      <w:r w:rsidR="005A42DF">
        <w:rPr>
          <w:rFonts w:ascii="Times New Roman" w:eastAsia="SimSun" w:hAnsi="Times New Roman" w:cs="Times New Roman"/>
          <w:color w:val="2E3033"/>
          <w:kern w:val="0"/>
          <w:szCs w:val="20"/>
        </w:rPr>
        <w:fldChar w:fldCharType="end"/>
      </w:r>
      <w:r w:rsidRPr="00873B03">
        <w:rPr>
          <w:rFonts w:ascii="Times New Roman" w:eastAsia="SimSun" w:hAnsi="Times New Roman" w:cs="Times New Roman"/>
          <w:color w:val="2E3033"/>
          <w:kern w:val="0"/>
          <w:szCs w:val="20"/>
        </w:rPr>
        <w:t>.</w:t>
      </w:r>
      <w:bookmarkEnd w:id="16"/>
      <w:bookmarkEnd w:id="17"/>
    </w:p>
    <w:p w14:paraId="1078C897" w14:textId="7394F05B" w:rsidR="00397F2C" w:rsidRPr="0043448A" w:rsidRDefault="00DB5F3C" w:rsidP="00966C71">
      <w:pPr>
        <w:pStyle w:val="ListParagraph"/>
        <w:spacing w:line="276" w:lineRule="auto"/>
        <w:ind w:firstLineChars="150" w:firstLine="315"/>
        <w:rPr>
          <w:rFonts w:ascii="Times New Roman" w:eastAsia="SimSun" w:hAnsi="Times New Roman" w:cs="Times New Roman"/>
          <w:color w:val="2E3033"/>
          <w:kern w:val="0"/>
          <w:szCs w:val="20"/>
        </w:rPr>
      </w:pPr>
      <w:r>
        <w:rPr>
          <w:rFonts w:ascii="Times New Roman" w:eastAsia="SimSun" w:hAnsi="Times New Roman" w:cs="Times New Roman"/>
          <w:color w:val="2E3033"/>
          <w:kern w:val="0"/>
        </w:rPr>
        <w:t>Ecosystem services depend on t</w:t>
      </w:r>
      <w:r w:rsidR="00023D24" w:rsidRPr="00615D76">
        <w:rPr>
          <w:rFonts w:ascii="Times New Roman" w:eastAsia="SimSun" w:hAnsi="Times New Roman" w:cs="Times New Roman"/>
          <w:color w:val="2E3033"/>
          <w:kern w:val="0"/>
        </w:rPr>
        <w:t xml:space="preserve">he integrity and </w:t>
      </w:r>
      <w:r w:rsidR="00591666">
        <w:rPr>
          <w:rFonts w:ascii="Times New Roman" w:eastAsia="SimSun" w:hAnsi="Times New Roman" w:cs="Times New Roman" w:hint="eastAsia"/>
          <w:color w:val="2E3033"/>
          <w:kern w:val="0"/>
        </w:rPr>
        <w:t>stability</w:t>
      </w:r>
      <w:r w:rsidR="00591666" w:rsidRPr="00615D76">
        <w:rPr>
          <w:rFonts w:ascii="Times New Roman" w:eastAsia="SimSun" w:hAnsi="Times New Roman" w:cs="Times New Roman"/>
          <w:color w:val="2E3033"/>
          <w:kern w:val="0"/>
        </w:rPr>
        <w:t xml:space="preserve"> </w:t>
      </w:r>
      <w:r w:rsidR="00023D24" w:rsidRPr="00615D76">
        <w:rPr>
          <w:rFonts w:ascii="Times New Roman" w:eastAsia="SimSun" w:hAnsi="Times New Roman" w:cs="Times New Roman"/>
          <w:color w:val="2E3033"/>
          <w:kern w:val="0"/>
        </w:rPr>
        <w:t xml:space="preserve">of the ecosystem </w:t>
      </w:r>
      <w:r w:rsidR="00615D76" w:rsidRPr="00ED0080">
        <w:rPr>
          <w:rFonts w:ascii="Times New Roman" w:eastAsia="SimSun" w:hAnsi="Times New Roman" w:cs="Times New Roman"/>
          <w:color w:val="2E3033"/>
          <w:kern w:val="0"/>
          <w:highlight w:val="yellow"/>
        </w:rPr>
        <w:fldChar w:fldCharType="begin"/>
      </w:r>
      <w:r w:rsidR="00833A79">
        <w:rPr>
          <w:rFonts w:ascii="Times New Roman" w:eastAsia="SimSun" w:hAnsi="Times New Roman" w:cs="Times New Roman"/>
          <w:color w:val="2E3033"/>
          <w:kern w:val="0"/>
          <w:highlight w:val="yellow"/>
        </w:rPr>
        <w:instrText xml:space="preserve"> ADDIN NE.Ref.{46EA2E95-7DD4-4431-8AA4-F4B7C146CA0C}</w:instrText>
      </w:r>
      <w:r w:rsidR="00615D76" w:rsidRPr="00ED0080">
        <w:rPr>
          <w:rFonts w:ascii="Times New Roman" w:eastAsia="SimSun" w:hAnsi="Times New Roman" w:cs="Times New Roman"/>
          <w:color w:val="2E3033"/>
          <w:kern w:val="0"/>
          <w:highlight w:val="yellow"/>
        </w:rPr>
        <w:fldChar w:fldCharType="separate"/>
      </w:r>
      <w:r w:rsidR="00833A79">
        <w:rPr>
          <w:rFonts w:ascii="Times New Roman" w:hAnsi="Times New Roman" w:cs="Times New Roman"/>
          <w:color w:val="0080FF"/>
          <w:kern w:val="0"/>
          <w:szCs w:val="21"/>
        </w:rPr>
        <w:t>(Xiao et al.</w:t>
      </w:r>
      <w:proofErr w:type="gramStart"/>
      <w:r w:rsidR="00833A79">
        <w:rPr>
          <w:rFonts w:ascii="Times New Roman" w:hAnsi="Times New Roman" w:cs="Times New Roman"/>
          <w:color w:val="0080FF"/>
          <w:kern w:val="0"/>
          <w:szCs w:val="21"/>
        </w:rPr>
        <w:t>,2002</w:t>
      </w:r>
      <w:proofErr w:type="gramEnd"/>
      <w:r w:rsidR="00833A79">
        <w:rPr>
          <w:rFonts w:ascii="Times New Roman" w:hAnsi="Times New Roman" w:cs="Times New Roman"/>
          <w:color w:val="0080FF"/>
          <w:kern w:val="0"/>
          <w:szCs w:val="21"/>
        </w:rPr>
        <w:t>)</w:t>
      </w:r>
      <w:r w:rsidR="00615D76" w:rsidRPr="00ED0080">
        <w:rPr>
          <w:rFonts w:ascii="Times New Roman" w:eastAsia="SimSun" w:hAnsi="Times New Roman" w:cs="Times New Roman"/>
          <w:color w:val="2E3033"/>
          <w:kern w:val="0"/>
          <w:highlight w:val="yellow"/>
        </w:rPr>
        <w:fldChar w:fldCharType="end"/>
      </w:r>
      <w:r w:rsidR="00615D76" w:rsidRPr="006E5352">
        <w:rPr>
          <w:rFonts w:ascii="Times New Roman" w:eastAsia="SimSun" w:hAnsi="Times New Roman" w:cs="Times New Roman" w:hint="eastAsia"/>
          <w:color w:val="2E3033"/>
          <w:kern w:val="0"/>
        </w:rPr>
        <w:t>.</w:t>
      </w:r>
      <w:r w:rsidR="00023D24">
        <w:rPr>
          <w:rFonts w:ascii="Times New Roman" w:eastAsia="SimSun" w:hAnsi="Times New Roman" w:cs="Times New Roman"/>
          <w:color w:val="2E3033"/>
          <w:kern w:val="0"/>
        </w:rPr>
        <w:t xml:space="preserve"> </w:t>
      </w:r>
      <w:r w:rsidR="00136BC5">
        <w:rPr>
          <w:rFonts w:ascii="Times New Roman" w:eastAsia="SimSun" w:hAnsi="Times New Roman" w:cs="Times New Roman"/>
          <w:color w:val="2E3033"/>
          <w:kern w:val="0"/>
        </w:rPr>
        <w:t>R</w:t>
      </w:r>
      <w:r w:rsidR="00591666">
        <w:rPr>
          <w:rFonts w:ascii="Times New Roman" w:eastAsia="SimSun" w:hAnsi="Times New Roman" w:cs="Times New Roman" w:hint="eastAsia"/>
          <w:color w:val="2E3033"/>
          <w:kern w:val="0"/>
        </w:rPr>
        <w:t xml:space="preserve">egional </w:t>
      </w:r>
      <w:r w:rsidR="00023D24" w:rsidRPr="00023D24">
        <w:rPr>
          <w:rFonts w:ascii="Times New Roman" w:eastAsia="SimSun" w:hAnsi="Times New Roman" w:cs="Times New Roman"/>
          <w:color w:val="2E3033"/>
          <w:kern w:val="0"/>
        </w:rPr>
        <w:t xml:space="preserve">ecological </w:t>
      </w:r>
      <w:r w:rsidR="00591666">
        <w:rPr>
          <w:rFonts w:ascii="Times New Roman" w:eastAsia="SimSun" w:hAnsi="Times New Roman" w:cs="Times New Roman" w:hint="eastAsia"/>
          <w:color w:val="2E3033"/>
          <w:kern w:val="0"/>
        </w:rPr>
        <w:t>stress</w:t>
      </w:r>
      <w:r w:rsidR="00591666">
        <w:rPr>
          <w:rFonts w:ascii="Times New Roman" w:eastAsia="SimSun" w:hAnsi="Times New Roman" w:cs="Times New Roman"/>
          <w:color w:val="2E3033"/>
          <w:kern w:val="0"/>
        </w:rPr>
        <w:t xml:space="preserve"> </w:t>
      </w:r>
      <w:r w:rsidR="00023D24">
        <w:rPr>
          <w:rFonts w:ascii="Times New Roman" w:eastAsia="SimSun" w:hAnsi="Times New Roman" w:cs="Times New Roman"/>
          <w:color w:val="2E3033"/>
          <w:kern w:val="0"/>
        </w:rPr>
        <w:t xml:space="preserve">assessment </w:t>
      </w:r>
      <w:r w:rsidR="00136BC5">
        <w:rPr>
          <w:rFonts w:ascii="Times New Roman" w:eastAsia="SimSun" w:hAnsi="Times New Roman" w:cs="Times New Roman"/>
          <w:color w:val="2E3033"/>
          <w:kern w:val="0"/>
        </w:rPr>
        <w:t xml:space="preserve">can </w:t>
      </w:r>
      <w:r w:rsidR="00023D24">
        <w:rPr>
          <w:rFonts w:ascii="Times New Roman" w:eastAsia="SimSun" w:hAnsi="Times New Roman" w:cs="Times New Roman"/>
          <w:color w:val="2E3033"/>
          <w:kern w:val="0"/>
        </w:rPr>
        <w:t>judge</w:t>
      </w:r>
      <w:r w:rsidR="00023D24" w:rsidRPr="00023D24">
        <w:rPr>
          <w:rFonts w:ascii="Times New Roman" w:eastAsia="SimSun" w:hAnsi="Times New Roman" w:cs="Times New Roman"/>
          <w:color w:val="2E3033"/>
          <w:kern w:val="0"/>
        </w:rPr>
        <w:t xml:space="preserve"> whether the structure </w:t>
      </w:r>
      <w:r w:rsidR="00023D24">
        <w:rPr>
          <w:rFonts w:ascii="Times New Roman" w:eastAsia="SimSun" w:hAnsi="Times New Roman" w:cs="Times New Roman"/>
          <w:color w:val="2E3033"/>
          <w:kern w:val="0"/>
        </w:rPr>
        <w:t xml:space="preserve">and function </w:t>
      </w:r>
      <w:r w:rsidR="00023D24" w:rsidRPr="00023D24">
        <w:rPr>
          <w:rFonts w:ascii="Times New Roman" w:eastAsia="SimSun" w:hAnsi="Times New Roman" w:cs="Times New Roman"/>
          <w:color w:val="2E3033"/>
          <w:kern w:val="0"/>
        </w:rPr>
        <w:t>of ecosystem</w:t>
      </w:r>
      <w:r>
        <w:rPr>
          <w:rFonts w:ascii="Times New Roman" w:eastAsia="SimSun" w:hAnsi="Times New Roman" w:cs="Times New Roman"/>
          <w:color w:val="2E3033"/>
          <w:kern w:val="0"/>
        </w:rPr>
        <w:t>s</w:t>
      </w:r>
      <w:r w:rsidR="00023D24" w:rsidRPr="00023D24">
        <w:rPr>
          <w:rFonts w:ascii="Times New Roman" w:eastAsia="SimSun" w:hAnsi="Times New Roman" w:cs="Times New Roman"/>
          <w:color w:val="2E3033"/>
          <w:kern w:val="0"/>
        </w:rPr>
        <w:t xml:space="preserve"> </w:t>
      </w:r>
      <w:r w:rsidR="00023D24">
        <w:rPr>
          <w:rFonts w:ascii="Times New Roman" w:eastAsia="SimSun" w:hAnsi="Times New Roman" w:cs="Times New Roman"/>
          <w:color w:val="2E3033"/>
          <w:kern w:val="0"/>
        </w:rPr>
        <w:t>are</w:t>
      </w:r>
      <w:r w:rsidR="00023D24" w:rsidRPr="00023D24">
        <w:rPr>
          <w:rFonts w:ascii="Times New Roman" w:eastAsia="SimSun" w:hAnsi="Times New Roman" w:cs="Times New Roman"/>
          <w:color w:val="2E3033"/>
          <w:kern w:val="0"/>
        </w:rPr>
        <w:t xml:space="preserve"> damage</w:t>
      </w:r>
      <w:r w:rsidR="00023D24">
        <w:rPr>
          <w:rFonts w:ascii="Times New Roman" w:eastAsia="SimSun" w:hAnsi="Times New Roman" w:cs="Times New Roman"/>
          <w:color w:val="2E3033"/>
          <w:kern w:val="0"/>
        </w:rPr>
        <w:t>d</w:t>
      </w:r>
      <w:r w:rsidR="005C3DF9">
        <w:rPr>
          <w:rFonts w:ascii="Times New Roman" w:eastAsia="SimSun" w:hAnsi="Times New Roman" w:cs="Times New Roman" w:hint="eastAsia"/>
          <w:color w:val="2E3033"/>
          <w:kern w:val="0"/>
        </w:rPr>
        <w:t xml:space="preserve"> </w:t>
      </w:r>
      <w:r w:rsidR="007A3370">
        <w:rPr>
          <w:rFonts w:ascii="Times New Roman" w:eastAsia="SimSun" w:hAnsi="Times New Roman" w:cs="Times New Roman"/>
          <w:color w:val="2E3033"/>
          <w:kern w:val="0"/>
        </w:rPr>
        <w:fldChar w:fldCharType="begin"/>
      </w:r>
      <w:r w:rsidR="00833A79">
        <w:rPr>
          <w:rFonts w:ascii="Times New Roman" w:eastAsia="SimSun" w:hAnsi="Times New Roman" w:cs="Times New Roman"/>
          <w:color w:val="2E3033"/>
          <w:kern w:val="0"/>
        </w:rPr>
        <w:instrText xml:space="preserve"> ADDIN NE.Ref.{91A96E80-2E7E-4A99-B5E6-9ECA7EDD1F31}</w:instrText>
      </w:r>
      <w:r w:rsidR="007A3370">
        <w:rPr>
          <w:rFonts w:ascii="Times New Roman" w:eastAsia="SimSun" w:hAnsi="Times New Roman" w:cs="Times New Roman"/>
          <w:color w:val="2E3033"/>
          <w:kern w:val="0"/>
        </w:rPr>
        <w:fldChar w:fldCharType="separate"/>
      </w:r>
      <w:r w:rsidR="00833A79">
        <w:rPr>
          <w:rFonts w:ascii="Times New Roman" w:hAnsi="Times New Roman" w:cs="Times New Roman"/>
          <w:color w:val="0080FF"/>
          <w:kern w:val="0"/>
          <w:szCs w:val="21"/>
        </w:rPr>
        <w:t>(Tian and Gang, 2012)</w:t>
      </w:r>
      <w:r w:rsidR="007A3370">
        <w:rPr>
          <w:rFonts w:ascii="Times New Roman" w:eastAsia="SimSun" w:hAnsi="Times New Roman" w:cs="Times New Roman"/>
          <w:color w:val="2E3033"/>
          <w:kern w:val="0"/>
        </w:rPr>
        <w:fldChar w:fldCharType="end"/>
      </w:r>
      <w:r>
        <w:rPr>
          <w:rFonts w:ascii="Times New Roman" w:eastAsia="SimSun" w:hAnsi="Times New Roman" w:cs="Times New Roman"/>
          <w:color w:val="2E3033"/>
          <w:kern w:val="0"/>
        </w:rPr>
        <w:t xml:space="preserve">, and whether the dynamics of </w:t>
      </w:r>
      <w:r w:rsidR="00872CB1" w:rsidRPr="000964E4">
        <w:rPr>
          <w:rFonts w:ascii="Times New Roman" w:eastAsia="SimSun" w:hAnsi="Times New Roman" w:cs="Times New Roman"/>
          <w:color w:val="2E3033"/>
          <w:kern w:val="0"/>
          <w:szCs w:val="20"/>
        </w:rPr>
        <w:t>regional landscape pattern</w:t>
      </w:r>
      <w:r>
        <w:rPr>
          <w:rFonts w:ascii="Times New Roman" w:eastAsia="SimSun" w:hAnsi="Times New Roman" w:cs="Times New Roman"/>
          <w:color w:val="2E3033"/>
          <w:kern w:val="0"/>
          <w:szCs w:val="20"/>
        </w:rPr>
        <w:t>s are affected</w:t>
      </w:r>
      <w:r w:rsidR="00872CB1" w:rsidRPr="000964E4">
        <w:rPr>
          <w:rFonts w:ascii="Times New Roman" w:eastAsia="SimSun" w:hAnsi="Times New Roman" w:cs="Times New Roman"/>
          <w:color w:val="2E3033"/>
          <w:kern w:val="0"/>
          <w:szCs w:val="20"/>
        </w:rPr>
        <w:t xml:space="preserve"> </w:t>
      </w:r>
      <w:r w:rsidR="00A366A9" w:rsidRPr="005B3A45">
        <w:rPr>
          <w:rFonts w:ascii="Times New Roman" w:hAnsi="Times New Roman" w:cs="Times New Roman"/>
          <w:color w:val="0080FF"/>
          <w:kern w:val="0"/>
          <w:szCs w:val="21"/>
          <w:highlight w:val="yellow"/>
        </w:rPr>
        <w:fldChar w:fldCharType="begin"/>
      </w:r>
      <w:r w:rsidR="00833A79">
        <w:rPr>
          <w:rFonts w:ascii="Times New Roman" w:hAnsi="Times New Roman" w:cs="Times New Roman"/>
          <w:color w:val="0080FF"/>
          <w:kern w:val="0"/>
          <w:szCs w:val="21"/>
          <w:highlight w:val="yellow"/>
        </w:rPr>
        <w:instrText xml:space="preserve"> ADDIN NE.Ref.{0028AE41-00FD-47A1-93AF-130D551D3302}</w:instrText>
      </w:r>
      <w:r w:rsidR="00A366A9" w:rsidRPr="005B3A45">
        <w:rPr>
          <w:rFonts w:ascii="Times New Roman" w:hAnsi="Times New Roman" w:cs="Times New Roman"/>
          <w:color w:val="0080FF"/>
          <w:kern w:val="0"/>
          <w:szCs w:val="21"/>
          <w:highlight w:val="yellow"/>
        </w:rPr>
        <w:fldChar w:fldCharType="separate"/>
      </w:r>
      <w:r w:rsidR="00833A79">
        <w:rPr>
          <w:rFonts w:ascii="Times New Roman" w:hAnsi="Times New Roman" w:cs="Times New Roman"/>
          <w:color w:val="0080FF"/>
          <w:kern w:val="0"/>
          <w:szCs w:val="21"/>
        </w:rPr>
        <w:t>(Wu et al.</w:t>
      </w:r>
      <w:proofErr w:type="gramStart"/>
      <w:r w:rsidR="00833A79">
        <w:rPr>
          <w:rFonts w:ascii="Times New Roman" w:hAnsi="Times New Roman" w:cs="Times New Roman"/>
          <w:color w:val="0080FF"/>
          <w:kern w:val="0"/>
          <w:szCs w:val="21"/>
        </w:rPr>
        <w:t>,2016</w:t>
      </w:r>
      <w:proofErr w:type="gramEnd"/>
      <w:r w:rsidR="00833A79">
        <w:rPr>
          <w:rFonts w:ascii="Times New Roman" w:hAnsi="Times New Roman" w:cs="Times New Roman"/>
          <w:color w:val="0080FF"/>
          <w:kern w:val="0"/>
          <w:szCs w:val="21"/>
        </w:rPr>
        <w:t>)</w:t>
      </w:r>
      <w:r w:rsidR="00A366A9" w:rsidRPr="005B3A45">
        <w:rPr>
          <w:rFonts w:ascii="Times New Roman" w:hAnsi="Times New Roman" w:cs="Times New Roman"/>
          <w:color w:val="0080FF"/>
          <w:kern w:val="0"/>
          <w:szCs w:val="21"/>
          <w:highlight w:val="yellow"/>
        </w:rPr>
        <w:fldChar w:fldCharType="end"/>
      </w:r>
      <w:r w:rsidR="00872CB1" w:rsidRPr="006E5352">
        <w:rPr>
          <w:rFonts w:ascii="Times New Roman" w:eastAsia="SimSun" w:hAnsi="Times New Roman" w:cs="Times New Roman"/>
          <w:color w:val="2E3033"/>
          <w:kern w:val="0"/>
          <w:szCs w:val="20"/>
        </w:rPr>
        <w:t>.</w:t>
      </w:r>
      <w:bookmarkStart w:id="20" w:name="OLE_LINK1"/>
      <w:bookmarkStart w:id="21" w:name="OLE_LINK2"/>
      <w:r w:rsidR="00D965CD" w:rsidRPr="006E5352">
        <w:rPr>
          <w:rFonts w:ascii="Times New Roman" w:eastAsia="SimSun" w:hAnsi="Times New Roman" w:cs="Times New Roman"/>
          <w:color w:val="2E3033"/>
          <w:kern w:val="0"/>
          <w:szCs w:val="20"/>
        </w:rPr>
        <w:t xml:space="preserve"> </w:t>
      </w:r>
      <w:r>
        <w:rPr>
          <w:rFonts w:ascii="Times New Roman" w:eastAsia="SimSun" w:hAnsi="Times New Roman" w:cs="Times New Roman"/>
          <w:color w:val="2E3033"/>
          <w:kern w:val="0"/>
          <w:szCs w:val="20"/>
        </w:rPr>
        <w:t>L</w:t>
      </w:r>
      <w:r w:rsidR="00591666">
        <w:rPr>
          <w:rFonts w:ascii="Times New Roman" w:eastAsia="SimSun" w:hAnsi="Times New Roman" w:cs="Times New Roman" w:hint="eastAsia"/>
          <w:color w:val="2E3033"/>
          <w:kern w:val="0"/>
          <w:szCs w:val="20"/>
        </w:rPr>
        <w:t xml:space="preserve">andscape metrics </w:t>
      </w:r>
      <w:r>
        <w:rPr>
          <w:rFonts w:ascii="Times New Roman" w:eastAsia="SimSun" w:hAnsi="Times New Roman" w:cs="Times New Roman"/>
          <w:color w:val="2E3033"/>
          <w:kern w:val="0"/>
          <w:szCs w:val="20"/>
        </w:rPr>
        <w:t>are</w:t>
      </w:r>
      <w:r w:rsidR="00591666">
        <w:rPr>
          <w:rFonts w:ascii="Times New Roman" w:eastAsia="SimSun" w:hAnsi="Times New Roman" w:cs="Times New Roman" w:hint="eastAsia"/>
          <w:color w:val="2E3033"/>
          <w:kern w:val="0"/>
          <w:szCs w:val="20"/>
        </w:rPr>
        <w:t xml:space="preserve"> </w:t>
      </w:r>
      <w:r>
        <w:rPr>
          <w:rFonts w:ascii="Times New Roman" w:eastAsia="SimSun" w:hAnsi="Times New Roman" w:cs="Times New Roman"/>
          <w:color w:val="2E3033"/>
          <w:kern w:val="0"/>
          <w:szCs w:val="20"/>
        </w:rPr>
        <w:t xml:space="preserve">a </w:t>
      </w:r>
      <w:r w:rsidR="00591666">
        <w:rPr>
          <w:rFonts w:ascii="Times New Roman" w:eastAsia="SimSun" w:hAnsi="Times New Roman" w:cs="Times New Roman" w:hint="eastAsia"/>
          <w:color w:val="2E3033"/>
          <w:kern w:val="0"/>
          <w:szCs w:val="20"/>
        </w:rPr>
        <w:t xml:space="preserve">valuable </w:t>
      </w:r>
      <w:r>
        <w:rPr>
          <w:rFonts w:ascii="Times New Roman" w:eastAsia="SimSun" w:hAnsi="Times New Roman" w:cs="Times New Roman"/>
          <w:color w:val="2E3033"/>
          <w:kern w:val="0"/>
          <w:szCs w:val="20"/>
        </w:rPr>
        <w:t xml:space="preserve">method </w:t>
      </w:r>
      <w:r w:rsidR="00591666">
        <w:rPr>
          <w:rFonts w:ascii="Times New Roman" w:eastAsia="SimSun" w:hAnsi="Times New Roman" w:cs="Times New Roman" w:hint="eastAsia"/>
          <w:color w:val="2E3033"/>
          <w:kern w:val="0"/>
          <w:szCs w:val="20"/>
        </w:rPr>
        <w:t xml:space="preserve">to </w:t>
      </w:r>
      <w:r>
        <w:rPr>
          <w:rFonts w:ascii="Times New Roman" w:eastAsia="SimSun" w:hAnsi="Times New Roman" w:cs="Times New Roman"/>
          <w:color w:val="2E3033"/>
          <w:kern w:val="0"/>
          <w:szCs w:val="20"/>
        </w:rPr>
        <w:t>quantify</w:t>
      </w:r>
      <w:r w:rsidR="00591666">
        <w:rPr>
          <w:rFonts w:ascii="Times New Roman" w:eastAsia="SimSun" w:hAnsi="Times New Roman" w:cs="Times New Roman" w:hint="eastAsia"/>
          <w:color w:val="2E3033"/>
          <w:kern w:val="0"/>
          <w:szCs w:val="20"/>
        </w:rPr>
        <w:t xml:space="preserve"> </w:t>
      </w:r>
      <w:r w:rsidR="00966C71">
        <w:rPr>
          <w:rFonts w:ascii="Times New Roman" w:eastAsia="SimSun" w:hAnsi="Times New Roman" w:cs="Times New Roman"/>
          <w:color w:val="2E3033"/>
          <w:kern w:val="0"/>
          <w:szCs w:val="20"/>
        </w:rPr>
        <w:t>the impact</w:t>
      </w:r>
      <w:r w:rsidR="00591666">
        <w:rPr>
          <w:rFonts w:ascii="Times New Roman" w:eastAsia="SimSun" w:hAnsi="Times New Roman" w:cs="Times New Roman" w:hint="eastAsia"/>
          <w:color w:val="2E3033"/>
          <w:kern w:val="0"/>
          <w:szCs w:val="20"/>
        </w:rPr>
        <w:t>s</w:t>
      </w:r>
      <w:r w:rsidR="00966C71">
        <w:rPr>
          <w:rFonts w:ascii="Times New Roman" w:eastAsia="SimSun" w:hAnsi="Times New Roman" w:cs="Times New Roman"/>
          <w:color w:val="2E3033"/>
          <w:kern w:val="0"/>
          <w:szCs w:val="20"/>
        </w:rPr>
        <w:t xml:space="preserve"> of urban</w:t>
      </w:r>
      <w:r w:rsidR="009D714B">
        <w:rPr>
          <w:rFonts w:ascii="Times New Roman" w:eastAsia="SimSun" w:hAnsi="Times New Roman" w:cs="Times New Roman" w:hint="eastAsia"/>
          <w:color w:val="2E3033"/>
          <w:kern w:val="0"/>
          <w:szCs w:val="20"/>
        </w:rPr>
        <w:t xml:space="preserve"> </w:t>
      </w:r>
      <w:r w:rsidR="00966C71">
        <w:rPr>
          <w:rFonts w:ascii="Times New Roman" w:eastAsia="SimSun" w:hAnsi="Times New Roman" w:cs="Times New Roman"/>
          <w:color w:val="2E3033"/>
          <w:kern w:val="0"/>
          <w:szCs w:val="20"/>
        </w:rPr>
        <w:t>expansion on ecosystems</w:t>
      </w:r>
      <w:r w:rsidR="009D714B">
        <w:rPr>
          <w:rFonts w:ascii="Times New Roman" w:eastAsia="SimSun" w:hAnsi="Times New Roman" w:cs="Times New Roman" w:hint="eastAsia"/>
          <w:color w:val="2E3033"/>
          <w:kern w:val="0"/>
          <w:szCs w:val="20"/>
        </w:rPr>
        <w:t xml:space="preserve"> </w:t>
      </w:r>
      <w:r w:rsidR="00937613">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NE.Ref.{8EC2116B-3DAC-41C6-A3DD-978386A0B26B}</w:instrText>
      </w:r>
      <w:r w:rsidR="00937613">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(Wang et al., 2015; Feng et al., 2018)</w:t>
      </w:r>
      <w:r w:rsidR="00937613">
        <w:rPr>
          <w:rFonts w:ascii="Times New Roman" w:eastAsia="SimSun" w:hAnsi="Times New Roman" w:cs="Times New Roman"/>
          <w:color w:val="2E3033"/>
          <w:kern w:val="0"/>
          <w:szCs w:val="20"/>
        </w:rPr>
        <w:fldChar w:fldCharType="end"/>
      </w:r>
      <w:r w:rsidR="00966C71">
        <w:rPr>
          <w:rFonts w:ascii="Times New Roman" w:eastAsia="SimSun" w:hAnsi="Times New Roman" w:cs="Times New Roman"/>
          <w:color w:val="2E3033"/>
          <w:kern w:val="0"/>
          <w:szCs w:val="20"/>
        </w:rPr>
        <w:t xml:space="preserve">. </w:t>
      </w:r>
      <w:r w:rsidR="00397F2C" w:rsidRPr="006D323B">
        <w:rPr>
          <w:rFonts w:ascii="Times New Roman" w:eastAsia="SimSun" w:hAnsi="Times New Roman" w:cs="Times New Roman"/>
          <w:color w:val="2E3033"/>
          <w:kern w:val="0"/>
          <w:szCs w:val="20"/>
        </w:rPr>
        <w:t xml:space="preserve">In previous studies, urban expansion indicators mainly focused on the size and shape of </w:t>
      </w:r>
      <w:r w:rsidR="009D714B">
        <w:rPr>
          <w:rFonts w:ascii="Times New Roman" w:eastAsia="SimSun" w:hAnsi="Times New Roman" w:cs="Times New Roman"/>
          <w:color w:val="2E3033"/>
          <w:kern w:val="0"/>
          <w:szCs w:val="20"/>
        </w:rPr>
        <w:t>patches</w:t>
      </w:r>
      <w:r w:rsidR="00397F2C" w:rsidRPr="006D323B">
        <w:rPr>
          <w:rFonts w:ascii="Times New Roman" w:eastAsia="SimSun" w:hAnsi="Times New Roman" w:cs="Times New Roman"/>
          <w:color w:val="2E3033"/>
          <w:kern w:val="0"/>
          <w:szCs w:val="20"/>
        </w:rPr>
        <w:t xml:space="preserve"> </w:t>
      </w:r>
      <w:r w:rsidR="00136BC5">
        <w:rPr>
          <w:rFonts w:ascii="Times New Roman" w:eastAsia="SimSun" w:hAnsi="Times New Roman" w:cs="Times New Roman"/>
          <w:color w:val="2E3033"/>
          <w:kern w:val="0"/>
          <w:szCs w:val="20"/>
        </w:rPr>
        <w:t xml:space="preserve">in order </w:t>
      </w:r>
      <w:r w:rsidR="00397F2C" w:rsidRPr="006D323B">
        <w:rPr>
          <w:rFonts w:ascii="Times New Roman" w:eastAsia="SimSun" w:hAnsi="Times New Roman" w:cs="Times New Roman"/>
          <w:color w:val="2E3033"/>
          <w:kern w:val="0"/>
          <w:szCs w:val="20"/>
        </w:rPr>
        <w:t xml:space="preserve">to measure the </w:t>
      </w:r>
      <w:r w:rsidR="009D714B">
        <w:rPr>
          <w:rFonts w:ascii="Times New Roman" w:eastAsia="SimSun" w:hAnsi="Times New Roman" w:cs="Times New Roman" w:hint="eastAsia"/>
          <w:color w:val="2E3033"/>
          <w:kern w:val="0"/>
          <w:szCs w:val="20"/>
        </w:rPr>
        <w:t xml:space="preserve">ecological </w:t>
      </w:r>
      <w:r w:rsidR="00397F2C" w:rsidRPr="006D323B">
        <w:rPr>
          <w:rFonts w:ascii="Times New Roman" w:eastAsia="SimSun" w:hAnsi="Times New Roman" w:cs="Times New Roman"/>
          <w:color w:val="2E3033"/>
          <w:kern w:val="0"/>
          <w:szCs w:val="20"/>
        </w:rPr>
        <w:t xml:space="preserve">stress intensity </w:t>
      </w:r>
      <w:r w:rsidR="00C85EFA">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NE.Ref.{DBED3C46-D458-4AE2-A15B-3185A8A59AB8}</w:instrText>
      </w:r>
      <w:r w:rsidR="00C85EFA">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(Li et al., 2010; Wu et al., 2011)</w:t>
      </w:r>
      <w:r w:rsidR="00C85EFA">
        <w:rPr>
          <w:rFonts w:ascii="Times New Roman" w:eastAsia="SimSun" w:hAnsi="Times New Roman" w:cs="Times New Roman"/>
          <w:color w:val="2E3033"/>
          <w:kern w:val="0"/>
          <w:szCs w:val="20"/>
        </w:rPr>
        <w:fldChar w:fldCharType="end"/>
      </w:r>
      <w:r w:rsidR="00397F2C" w:rsidRPr="006D323B">
        <w:rPr>
          <w:rFonts w:ascii="Times New Roman" w:eastAsia="SimSun" w:hAnsi="Times New Roman" w:cs="Times New Roman"/>
          <w:color w:val="2E3033"/>
          <w:kern w:val="0"/>
          <w:szCs w:val="20"/>
        </w:rPr>
        <w:t>.</w:t>
      </w:r>
      <w:bookmarkEnd w:id="20"/>
      <w:bookmarkEnd w:id="21"/>
      <w:r w:rsidR="00397F2C" w:rsidRPr="006D323B">
        <w:rPr>
          <w:rFonts w:ascii="Times New Roman" w:eastAsia="SimSun" w:hAnsi="Times New Roman" w:cs="Times New Roman"/>
          <w:color w:val="2E3033"/>
          <w:kern w:val="0"/>
          <w:szCs w:val="20"/>
        </w:rPr>
        <w:t xml:space="preserve"> </w:t>
      </w:r>
      <w:r w:rsidR="00EC2BE9">
        <w:rPr>
          <w:rFonts w:ascii="Times New Roman" w:eastAsia="SimSun" w:hAnsi="Times New Roman" w:cs="Times New Roman"/>
          <w:color w:val="2E3033"/>
          <w:kern w:val="0"/>
          <w:szCs w:val="20"/>
        </w:rPr>
        <w:t xml:space="preserve">However, adjacency </w:t>
      </w:r>
      <w:r w:rsidR="00397F2C" w:rsidRPr="006D323B">
        <w:rPr>
          <w:rFonts w:ascii="Times New Roman" w:eastAsia="SimSun" w:hAnsi="Times New Roman" w:cs="Times New Roman"/>
          <w:color w:val="2E3033"/>
          <w:kern w:val="0"/>
          <w:szCs w:val="20"/>
        </w:rPr>
        <w:t>relationship</w:t>
      </w:r>
      <w:r w:rsidR="00EC2BE9">
        <w:rPr>
          <w:rFonts w:ascii="Times New Roman" w:eastAsia="SimSun" w:hAnsi="Times New Roman" w:cs="Times New Roman"/>
          <w:color w:val="2E3033"/>
          <w:kern w:val="0"/>
          <w:szCs w:val="20"/>
        </w:rPr>
        <w:t>s</w:t>
      </w:r>
      <w:r w:rsidR="00397F2C" w:rsidRPr="006D323B">
        <w:rPr>
          <w:rFonts w:ascii="Times New Roman" w:eastAsia="SimSun" w:hAnsi="Times New Roman" w:cs="Times New Roman"/>
          <w:color w:val="2E3033"/>
          <w:kern w:val="0"/>
          <w:szCs w:val="20"/>
        </w:rPr>
        <w:t xml:space="preserve"> and the edge effects between </w:t>
      </w:r>
      <w:r w:rsidR="009D714B">
        <w:rPr>
          <w:rFonts w:ascii="Times New Roman" w:eastAsia="SimSun" w:hAnsi="Times New Roman" w:cs="Times New Roman" w:hint="eastAsia"/>
          <w:color w:val="2E3033"/>
          <w:kern w:val="0"/>
          <w:szCs w:val="20"/>
        </w:rPr>
        <w:t xml:space="preserve">the </w:t>
      </w:r>
      <w:r w:rsidR="00397F2C" w:rsidRPr="006D323B">
        <w:rPr>
          <w:rFonts w:ascii="Times New Roman" w:eastAsia="SimSun" w:hAnsi="Times New Roman" w:cs="Times New Roman"/>
          <w:color w:val="2E3033"/>
          <w:kern w:val="0"/>
          <w:szCs w:val="20"/>
        </w:rPr>
        <w:t xml:space="preserve">urban and natural landscapes </w:t>
      </w:r>
      <w:r w:rsidR="00EC2BE9">
        <w:rPr>
          <w:rFonts w:ascii="Times New Roman" w:eastAsia="SimSun" w:hAnsi="Times New Roman" w:cs="Times New Roman"/>
          <w:color w:val="2E3033"/>
          <w:kern w:val="0"/>
          <w:szCs w:val="20"/>
        </w:rPr>
        <w:t xml:space="preserve">have </w:t>
      </w:r>
      <w:r w:rsidR="00397F2C" w:rsidRPr="006D323B">
        <w:rPr>
          <w:rFonts w:ascii="Times New Roman" w:eastAsia="SimSun" w:hAnsi="Times New Roman" w:cs="Times New Roman"/>
          <w:color w:val="2E3033"/>
          <w:kern w:val="0"/>
          <w:szCs w:val="20"/>
        </w:rPr>
        <w:t xml:space="preserve">rarely </w:t>
      </w:r>
      <w:r w:rsidR="00EC2BE9">
        <w:rPr>
          <w:rFonts w:ascii="Times New Roman" w:eastAsia="SimSun" w:hAnsi="Times New Roman" w:cs="Times New Roman"/>
          <w:color w:val="2E3033"/>
          <w:kern w:val="0"/>
          <w:szCs w:val="20"/>
        </w:rPr>
        <w:t>been studied</w:t>
      </w:r>
      <w:r w:rsidR="00397F2C" w:rsidRPr="006D323B">
        <w:rPr>
          <w:rFonts w:ascii="Times New Roman" w:eastAsia="SimSun" w:hAnsi="Times New Roman" w:cs="Times New Roman"/>
          <w:color w:val="2E3033"/>
          <w:kern w:val="0"/>
          <w:szCs w:val="20"/>
        </w:rPr>
        <w:t xml:space="preserve">. </w:t>
      </w:r>
      <w:r w:rsidR="00136BC5">
        <w:rPr>
          <w:rFonts w:ascii="Times New Roman" w:eastAsia="SimSun" w:hAnsi="Times New Roman" w:cs="Times New Roman"/>
          <w:color w:val="2E3033"/>
          <w:kern w:val="0"/>
          <w:szCs w:val="20"/>
        </w:rPr>
        <w:t>In theory</w:t>
      </w:r>
      <w:r w:rsidR="00397F2C" w:rsidRPr="006D323B">
        <w:rPr>
          <w:rFonts w:ascii="Times New Roman" w:eastAsia="SimSun" w:hAnsi="Times New Roman" w:cs="Times New Roman"/>
          <w:color w:val="2E3033"/>
          <w:kern w:val="0"/>
          <w:szCs w:val="20"/>
        </w:rPr>
        <w:t xml:space="preserve">, the interim or transitional landscapes can be considered as </w:t>
      </w:r>
      <w:r w:rsidR="00EC2BE9">
        <w:rPr>
          <w:rFonts w:ascii="Times New Roman" w:eastAsia="SimSun" w:hAnsi="Times New Roman" w:cs="Times New Roman"/>
          <w:color w:val="2E3033"/>
          <w:kern w:val="0"/>
          <w:szCs w:val="20"/>
        </w:rPr>
        <w:t xml:space="preserve">an </w:t>
      </w:r>
      <w:r w:rsidR="00397F2C" w:rsidRPr="006D323B">
        <w:rPr>
          <w:rFonts w:ascii="Times New Roman" w:eastAsia="SimSun" w:hAnsi="Times New Roman" w:cs="Times New Roman"/>
          <w:color w:val="2E3033"/>
          <w:kern w:val="0"/>
          <w:szCs w:val="20"/>
        </w:rPr>
        <w:t>ecotone which not only acts as a filter and barrier</w:t>
      </w:r>
      <w:r w:rsidR="00EC2BE9">
        <w:rPr>
          <w:rFonts w:ascii="Times New Roman" w:eastAsia="SimSun" w:hAnsi="Times New Roman" w:cs="Times New Roman"/>
          <w:color w:val="2E3033"/>
          <w:kern w:val="0"/>
          <w:szCs w:val="20"/>
        </w:rPr>
        <w:t xml:space="preserve"> to some species</w:t>
      </w:r>
      <w:r w:rsidR="00397F2C" w:rsidRPr="006D323B">
        <w:rPr>
          <w:rFonts w:ascii="Times New Roman" w:eastAsia="SimSun" w:hAnsi="Times New Roman" w:cs="Times New Roman"/>
          <w:color w:val="2E3033"/>
          <w:kern w:val="0"/>
          <w:szCs w:val="20"/>
        </w:rPr>
        <w:t xml:space="preserve">, but </w:t>
      </w:r>
      <w:r w:rsidR="00EC2BE9">
        <w:rPr>
          <w:rFonts w:ascii="Times New Roman" w:eastAsia="SimSun" w:hAnsi="Times New Roman" w:cs="Times New Roman"/>
          <w:color w:val="2E3033"/>
          <w:kern w:val="0"/>
          <w:szCs w:val="20"/>
        </w:rPr>
        <w:t xml:space="preserve">can </w:t>
      </w:r>
      <w:r w:rsidR="00397F2C" w:rsidRPr="006D323B">
        <w:rPr>
          <w:rFonts w:ascii="Times New Roman" w:eastAsia="SimSun" w:hAnsi="Times New Roman" w:cs="Times New Roman"/>
          <w:color w:val="2E3033"/>
          <w:kern w:val="0"/>
          <w:szCs w:val="20"/>
        </w:rPr>
        <w:t xml:space="preserve">also provide important habitat for </w:t>
      </w:r>
      <w:r w:rsidR="00EC2BE9">
        <w:rPr>
          <w:rFonts w:ascii="Times New Roman" w:eastAsia="SimSun" w:hAnsi="Times New Roman" w:cs="Times New Roman"/>
          <w:color w:val="2E3033"/>
          <w:kern w:val="0"/>
          <w:szCs w:val="20"/>
        </w:rPr>
        <w:t xml:space="preserve">other </w:t>
      </w:r>
      <w:r w:rsidR="00397F2C" w:rsidRPr="006D323B">
        <w:rPr>
          <w:rFonts w:ascii="Times New Roman" w:eastAsia="SimSun" w:hAnsi="Times New Roman" w:cs="Times New Roman"/>
          <w:color w:val="2E3033"/>
          <w:kern w:val="0"/>
          <w:szCs w:val="20"/>
        </w:rPr>
        <w:t>species</w:t>
      </w:r>
      <w:r w:rsidR="009D714B" w:rsidRPr="006D323B" w:rsidDel="009D714B">
        <w:rPr>
          <w:rFonts w:ascii="Times New Roman" w:eastAsia="SimSun" w:hAnsi="Times New Roman" w:cs="Times New Roman"/>
          <w:color w:val="2E3033"/>
          <w:kern w:val="0"/>
          <w:szCs w:val="20"/>
        </w:rPr>
        <w:t xml:space="preserve"> </w:t>
      </w:r>
      <w:r w:rsidR="00274CE5">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NE.Ref.{6895F593-E6B2-41C6-8BFD-75D07AB6FFC6}</w:instrText>
      </w:r>
      <w:r w:rsidR="00274CE5">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w:t>
      </w:r>
      <w:proofErr w:type="spellStart"/>
      <w:r w:rsidR="00833A79">
        <w:rPr>
          <w:rFonts w:ascii="Times New Roman" w:hAnsi="Times New Roman" w:cs="Times New Roman"/>
          <w:color w:val="0080FF"/>
          <w:kern w:val="0"/>
          <w:szCs w:val="21"/>
        </w:rPr>
        <w:t>Laurance</w:t>
      </w:r>
      <w:proofErr w:type="spellEnd"/>
      <w:r w:rsidR="00833A79">
        <w:rPr>
          <w:rFonts w:ascii="Times New Roman" w:hAnsi="Times New Roman" w:cs="Times New Roman"/>
          <w:color w:val="0080FF"/>
          <w:kern w:val="0"/>
          <w:szCs w:val="21"/>
        </w:rPr>
        <w:t xml:space="preserve"> et al., 2001; </w:t>
      </w:r>
      <w:proofErr w:type="spellStart"/>
      <w:r w:rsidR="00833A79">
        <w:rPr>
          <w:rFonts w:ascii="Times New Roman" w:hAnsi="Times New Roman" w:cs="Times New Roman"/>
          <w:color w:val="0080FF"/>
          <w:kern w:val="0"/>
          <w:szCs w:val="21"/>
        </w:rPr>
        <w:t>Hufkens</w:t>
      </w:r>
      <w:proofErr w:type="spellEnd"/>
      <w:r w:rsidR="00833A79">
        <w:rPr>
          <w:rFonts w:ascii="Times New Roman" w:hAnsi="Times New Roman" w:cs="Times New Roman"/>
          <w:color w:val="0080FF"/>
          <w:kern w:val="0"/>
          <w:szCs w:val="21"/>
        </w:rPr>
        <w:t xml:space="preserve"> et al., 2009)</w:t>
      </w:r>
      <w:r w:rsidR="00274CE5">
        <w:rPr>
          <w:rFonts w:ascii="Times New Roman" w:eastAsia="SimSun" w:hAnsi="Times New Roman" w:cs="Times New Roman"/>
          <w:color w:val="2E3033"/>
          <w:kern w:val="0"/>
          <w:szCs w:val="20"/>
        </w:rPr>
        <w:fldChar w:fldCharType="end"/>
      </w:r>
      <w:r w:rsidR="00397F2C" w:rsidRPr="006D323B">
        <w:rPr>
          <w:rFonts w:ascii="Times New Roman" w:eastAsia="SimSun" w:hAnsi="Times New Roman" w:cs="Times New Roman"/>
          <w:color w:val="2E3033"/>
          <w:kern w:val="0"/>
          <w:szCs w:val="20"/>
        </w:rPr>
        <w:t xml:space="preserve">. Urban spatial sprawl will directly damage </w:t>
      </w:r>
      <w:bookmarkStart w:id="22" w:name="OLE_LINK3"/>
      <w:bookmarkStart w:id="23" w:name="OLE_LINK4"/>
      <w:r w:rsidR="00EC2BE9">
        <w:rPr>
          <w:rFonts w:ascii="Times New Roman" w:eastAsia="SimSun" w:hAnsi="Times New Roman" w:cs="Times New Roman"/>
          <w:color w:val="2E3033"/>
          <w:kern w:val="0"/>
          <w:szCs w:val="20"/>
        </w:rPr>
        <w:t xml:space="preserve">this </w:t>
      </w:r>
      <w:r w:rsidR="00397F2C" w:rsidRPr="00615D76">
        <w:rPr>
          <w:rFonts w:ascii="Times New Roman" w:eastAsia="SimSun" w:hAnsi="Times New Roman" w:cs="Times New Roman"/>
          <w:color w:val="2E3033"/>
          <w:kern w:val="0"/>
          <w:szCs w:val="20"/>
        </w:rPr>
        <w:t>ecotone</w:t>
      </w:r>
      <w:bookmarkEnd w:id="22"/>
      <w:bookmarkEnd w:id="23"/>
      <w:r w:rsidR="00397F2C" w:rsidRPr="006D323B">
        <w:rPr>
          <w:rFonts w:ascii="Times New Roman" w:eastAsia="SimSun" w:hAnsi="Times New Roman" w:cs="Times New Roman"/>
          <w:color w:val="2E3033"/>
          <w:kern w:val="0"/>
          <w:szCs w:val="20"/>
        </w:rPr>
        <w:t xml:space="preserve"> and </w:t>
      </w:r>
      <w:r w:rsidR="00EC2BE9">
        <w:rPr>
          <w:rFonts w:ascii="Times New Roman" w:eastAsia="SimSun" w:hAnsi="Times New Roman" w:cs="Times New Roman"/>
          <w:color w:val="2E3033"/>
          <w:kern w:val="0"/>
          <w:szCs w:val="20"/>
        </w:rPr>
        <w:t xml:space="preserve">further affect </w:t>
      </w:r>
      <w:r w:rsidR="00397F2C" w:rsidRPr="006D323B">
        <w:rPr>
          <w:rFonts w:ascii="Times New Roman" w:eastAsia="SimSun" w:hAnsi="Times New Roman" w:cs="Times New Roman"/>
          <w:color w:val="2E3033"/>
          <w:kern w:val="0"/>
          <w:szCs w:val="20"/>
        </w:rPr>
        <w:t xml:space="preserve">the survival of </w:t>
      </w:r>
      <w:r w:rsidR="00EC2BE9">
        <w:rPr>
          <w:rFonts w:ascii="Times New Roman" w:eastAsia="SimSun" w:hAnsi="Times New Roman" w:cs="Times New Roman"/>
          <w:color w:val="2E3033"/>
          <w:kern w:val="0"/>
          <w:szCs w:val="20"/>
        </w:rPr>
        <w:t xml:space="preserve">many </w:t>
      </w:r>
      <w:r w:rsidR="00397F2C" w:rsidRPr="006D323B">
        <w:rPr>
          <w:rFonts w:ascii="Times New Roman" w:eastAsia="SimSun" w:hAnsi="Times New Roman" w:cs="Times New Roman"/>
          <w:color w:val="2E3033"/>
          <w:kern w:val="0"/>
          <w:szCs w:val="20"/>
        </w:rPr>
        <w:t>species</w:t>
      </w:r>
      <w:r w:rsidR="009D714B">
        <w:rPr>
          <w:rFonts w:ascii="Times New Roman" w:eastAsia="SimSun" w:hAnsi="Times New Roman" w:cs="Times New Roman" w:hint="eastAsia"/>
          <w:color w:val="2E3033"/>
          <w:kern w:val="0"/>
          <w:szCs w:val="20"/>
        </w:rPr>
        <w:t xml:space="preserve"> </w:t>
      </w:r>
      <w:r w:rsidR="00956ED2">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NE.Ref.{A2300231-3714-4A02-9546-EF285B99B28A}</w:instrText>
      </w:r>
      <w:r w:rsidR="00956ED2">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(Saunders et al., 1999)</w:t>
      </w:r>
      <w:r w:rsidR="00956ED2">
        <w:rPr>
          <w:rFonts w:ascii="Times New Roman" w:eastAsia="SimSun" w:hAnsi="Times New Roman" w:cs="Times New Roman"/>
          <w:color w:val="2E3033"/>
          <w:kern w:val="0"/>
          <w:szCs w:val="20"/>
        </w:rPr>
        <w:fldChar w:fldCharType="end"/>
      </w:r>
      <w:r w:rsidR="00397F2C" w:rsidRPr="006D323B">
        <w:rPr>
          <w:rFonts w:ascii="Times New Roman" w:eastAsia="SimSun" w:hAnsi="Times New Roman" w:cs="Times New Roman"/>
          <w:color w:val="2E3033"/>
          <w:kern w:val="0"/>
          <w:szCs w:val="20"/>
        </w:rPr>
        <w:t xml:space="preserve">. At present, </w:t>
      </w:r>
      <w:r w:rsidR="009D714B">
        <w:rPr>
          <w:rFonts w:ascii="Times New Roman" w:eastAsia="SimSun" w:hAnsi="Times New Roman" w:cs="Times New Roman" w:hint="eastAsia"/>
          <w:color w:val="2E3033"/>
          <w:kern w:val="0"/>
          <w:szCs w:val="20"/>
        </w:rPr>
        <w:t xml:space="preserve">landscape </w:t>
      </w:r>
      <w:r w:rsidR="00EC2BE9">
        <w:rPr>
          <w:rFonts w:ascii="Times New Roman" w:eastAsia="SimSun" w:hAnsi="Times New Roman" w:cs="Times New Roman"/>
          <w:color w:val="2E3033"/>
          <w:kern w:val="0"/>
          <w:szCs w:val="20"/>
        </w:rPr>
        <w:t>indices</w:t>
      </w:r>
      <w:r w:rsidR="00EC2BE9" w:rsidRPr="006D323B">
        <w:rPr>
          <w:rFonts w:ascii="Times New Roman" w:eastAsia="SimSun" w:hAnsi="Times New Roman" w:cs="Times New Roman"/>
          <w:color w:val="2E3033"/>
          <w:kern w:val="0"/>
          <w:szCs w:val="20"/>
        </w:rPr>
        <w:t xml:space="preserve"> </w:t>
      </w:r>
      <w:r w:rsidR="00EC2BE9">
        <w:rPr>
          <w:rFonts w:ascii="Times New Roman" w:eastAsia="SimSun" w:hAnsi="Times New Roman" w:cs="Times New Roman"/>
          <w:color w:val="2E3033"/>
          <w:kern w:val="0"/>
          <w:szCs w:val="20"/>
        </w:rPr>
        <w:t>for</w:t>
      </w:r>
      <w:r w:rsidR="00EC2BE9" w:rsidRPr="006D323B">
        <w:rPr>
          <w:rFonts w:ascii="Times New Roman" w:eastAsia="SimSun" w:hAnsi="Times New Roman" w:cs="Times New Roman"/>
          <w:color w:val="2E3033"/>
          <w:kern w:val="0"/>
          <w:szCs w:val="20"/>
        </w:rPr>
        <w:t xml:space="preserve"> </w:t>
      </w:r>
      <w:r w:rsidR="00397F2C" w:rsidRPr="006D323B">
        <w:rPr>
          <w:rFonts w:ascii="Times New Roman" w:eastAsia="SimSun" w:hAnsi="Times New Roman" w:cs="Times New Roman"/>
          <w:color w:val="2E3033"/>
          <w:kern w:val="0"/>
          <w:szCs w:val="20"/>
        </w:rPr>
        <w:t xml:space="preserve">patch adjacency </w:t>
      </w:r>
      <w:r w:rsidR="009D714B" w:rsidRPr="006D323B">
        <w:rPr>
          <w:rFonts w:ascii="Times New Roman" w:eastAsia="SimSun" w:hAnsi="Times New Roman" w:cs="Times New Roman"/>
          <w:color w:val="2E3033"/>
          <w:kern w:val="0"/>
          <w:szCs w:val="20"/>
        </w:rPr>
        <w:t>are</w:t>
      </w:r>
      <w:r w:rsidR="0076660A" w:rsidRPr="0076660A">
        <w:rPr>
          <w:rFonts w:ascii="Times New Roman" w:eastAsia="SimSun" w:hAnsi="Times New Roman" w:cs="Times New Roman"/>
          <w:color w:val="2E3033"/>
          <w:kern w:val="0"/>
          <w:szCs w:val="20"/>
        </w:rPr>
        <w:t xml:space="preserve"> </w:t>
      </w:r>
      <w:r w:rsidR="0076660A" w:rsidRPr="006D323B">
        <w:rPr>
          <w:rFonts w:ascii="Times New Roman" w:eastAsia="SimSun" w:hAnsi="Times New Roman" w:cs="Times New Roman"/>
          <w:color w:val="2E3033"/>
          <w:kern w:val="0"/>
          <w:szCs w:val="20"/>
        </w:rPr>
        <w:t>mainly</w:t>
      </w:r>
      <w:r w:rsidR="009D714B" w:rsidRPr="006D323B">
        <w:rPr>
          <w:rFonts w:ascii="Times New Roman" w:eastAsia="SimSun" w:hAnsi="Times New Roman" w:cs="Times New Roman"/>
          <w:color w:val="2E3033"/>
          <w:kern w:val="0"/>
          <w:szCs w:val="20"/>
        </w:rPr>
        <w:t xml:space="preserve"> used to express the overall </w:t>
      </w:r>
      <w:r w:rsidR="00EC2BE9">
        <w:rPr>
          <w:rFonts w:ascii="Times New Roman" w:eastAsia="SimSun" w:hAnsi="Times New Roman" w:cs="Times New Roman"/>
          <w:color w:val="2E3033"/>
          <w:kern w:val="0"/>
          <w:szCs w:val="20"/>
        </w:rPr>
        <w:t>characteristics</w:t>
      </w:r>
      <w:r w:rsidR="00EC2BE9" w:rsidRPr="006D323B">
        <w:rPr>
          <w:rFonts w:ascii="Times New Roman" w:eastAsia="SimSun" w:hAnsi="Times New Roman" w:cs="Times New Roman"/>
          <w:color w:val="2E3033"/>
          <w:kern w:val="0"/>
          <w:szCs w:val="20"/>
        </w:rPr>
        <w:t xml:space="preserve"> </w:t>
      </w:r>
      <w:r w:rsidR="009D714B" w:rsidRPr="006D323B">
        <w:rPr>
          <w:rFonts w:ascii="Times New Roman" w:eastAsia="SimSun" w:hAnsi="Times New Roman" w:cs="Times New Roman"/>
          <w:color w:val="2E3033"/>
          <w:kern w:val="0"/>
          <w:szCs w:val="20"/>
        </w:rPr>
        <w:t>of the patch boundary</w:t>
      </w:r>
      <w:r w:rsidR="00EC2BE9">
        <w:rPr>
          <w:rFonts w:ascii="Times New Roman" w:eastAsia="SimSun" w:hAnsi="Times New Roman" w:cs="Times New Roman"/>
          <w:color w:val="2E3033"/>
          <w:kern w:val="0"/>
          <w:szCs w:val="20"/>
        </w:rPr>
        <w:t>,</w:t>
      </w:r>
      <w:r w:rsidR="009D714B">
        <w:rPr>
          <w:rFonts w:ascii="Times New Roman" w:eastAsia="SimSun" w:hAnsi="Times New Roman" w:cs="Times New Roman" w:hint="eastAsia"/>
          <w:color w:val="2E3033"/>
          <w:kern w:val="0"/>
          <w:szCs w:val="20"/>
        </w:rPr>
        <w:t xml:space="preserve"> such as the </w:t>
      </w:r>
      <w:r w:rsidR="00397F2C" w:rsidRPr="006D323B">
        <w:rPr>
          <w:rFonts w:ascii="Times New Roman" w:eastAsia="SimSun" w:hAnsi="Times New Roman" w:cs="Times New Roman"/>
          <w:color w:val="2E3033"/>
          <w:kern w:val="0"/>
          <w:szCs w:val="20"/>
        </w:rPr>
        <w:t xml:space="preserve">total length of boundary, boundary density and average </w:t>
      </w:r>
      <w:r w:rsidR="00EC2BE9">
        <w:rPr>
          <w:rFonts w:ascii="Times New Roman" w:eastAsia="SimSun" w:hAnsi="Times New Roman" w:cs="Times New Roman"/>
          <w:color w:val="2E3033"/>
          <w:kern w:val="0"/>
          <w:szCs w:val="20"/>
        </w:rPr>
        <w:t>proximity</w:t>
      </w:r>
      <w:r w:rsidR="005C3DF9">
        <w:rPr>
          <w:rFonts w:ascii="Times New Roman" w:eastAsia="SimSun" w:hAnsi="Times New Roman" w:cs="Times New Roman" w:hint="eastAsia"/>
          <w:color w:val="2E3033"/>
          <w:kern w:val="0"/>
          <w:szCs w:val="20"/>
        </w:rPr>
        <w:t xml:space="preserve"> </w:t>
      </w:r>
      <w:r w:rsidR="00EE46C9">
        <w:rPr>
          <w:rFonts w:ascii="Times New Roman" w:eastAsia="SimSun" w:hAnsi="Times New Roman" w:cs="Times New Roman"/>
          <w:color w:val="2E3033"/>
          <w:kern w:val="0"/>
          <w:szCs w:val="20"/>
          <w:highlight w:val="yellow"/>
        </w:rPr>
        <w:fldChar w:fldCharType="begin"/>
      </w:r>
      <w:r w:rsidR="00833A79">
        <w:rPr>
          <w:rFonts w:ascii="Times New Roman" w:eastAsia="SimSun" w:hAnsi="Times New Roman" w:cs="Times New Roman"/>
          <w:color w:val="2E3033"/>
          <w:kern w:val="0"/>
          <w:szCs w:val="20"/>
          <w:highlight w:val="yellow"/>
        </w:rPr>
        <w:instrText xml:space="preserve"> ADDIN NE.Ref.{768186CF-F405-4D3C-8BA6-6220D2109BD1}</w:instrText>
      </w:r>
      <w:r w:rsidR="00EE46C9">
        <w:rPr>
          <w:rFonts w:ascii="Times New Roman" w:eastAsia="SimSun" w:hAnsi="Times New Roman" w:cs="Times New Roman"/>
          <w:color w:val="2E3033"/>
          <w:kern w:val="0"/>
          <w:szCs w:val="20"/>
          <w:highlight w:val="yellow"/>
        </w:rPr>
        <w:fldChar w:fldCharType="separate"/>
      </w:r>
      <w:r w:rsidR="00833A79">
        <w:rPr>
          <w:rFonts w:ascii="Times New Roman" w:hAnsi="Times New Roman" w:cs="Times New Roman"/>
          <w:color w:val="0080FF"/>
          <w:kern w:val="0"/>
          <w:szCs w:val="21"/>
        </w:rPr>
        <w:t xml:space="preserve">(O'Neill et al., 1988; </w:t>
      </w:r>
      <w:proofErr w:type="spellStart"/>
      <w:r w:rsidR="00833A79">
        <w:rPr>
          <w:rFonts w:ascii="Times New Roman" w:hAnsi="Times New Roman" w:cs="Times New Roman"/>
          <w:color w:val="0080FF"/>
          <w:kern w:val="0"/>
          <w:szCs w:val="21"/>
        </w:rPr>
        <w:t>Fei</w:t>
      </w:r>
      <w:proofErr w:type="spellEnd"/>
      <w:r w:rsidR="00833A79">
        <w:rPr>
          <w:rFonts w:ascii="Times New Roman" w:hAnsi="Times New Roman" w:cs="Times New Roman"/>
          <w:color w:val="0080FF"/>
          <w:kern w:val="0"/>
          <w:szCs w:val="21"/>
        </w:rPr>
        <w:t xml:space="preserve"> and Zhao, 2019; </w:t>
      </w:r>
      <w:proofErr w:type="spellStart"/>
      <w:r w:rsidR="00833A79">
        <w:rPr>
          <w:rFonts w:ascii="Times New Roman" w:hAnsi="Times New Roman" w:cs="Times New Roman"/>
          <w:color w:val="0080FF"/>
          <w:kern w:val="0"/>
          <w:szCs w:val="21"/>
        </w:rPr>
        <w:t>Qiu</w:t>
      </w:r>
      <w:proofErr w:type="spellEnd"/>
      <w:r w:rsidR="00833A79">
        <w:rPr>
          <w:rFonts w:ascii="Times New Roman" w:hAnsi="Times New Roman" w:cs="Times New Roman"/>
          <w:color w:val="0080FF"/>
          <w:kern w:val="0"/>
          <w:szCs w:val="21"/>
        </w:rPr>
        <w:t xml:space="preserve"> et al., 2019)</w:t>
      </w:r>
      <w:r w:rsidR="00EE46C9">
        <w:rPr>
          <w:rFonts w:ascii="Times New Roman" w:eastAsia="SimSun" w:hAnsi="Times New Roman" w:cs="Times New Roman"/>
          <w:color w:val="2E3033"/>
          <w:kern w:val="0"/>
          <w:szCs w:val="20"/>
          <w:highlight w:val="yellow"/>
        </w:rPr>
        <w:fldChar w:fldCharType="end"/>
      </w:r>
      <w:r w:rsidR="00397F2C" w:rsidRPr="006D323B">
        <w:rPr>
          <w:rFonts w:ascii="Times New Roman" w:eastAsia="SimSun" w:hAnsi="Times New Roman" w:cs="Times New Roman"/>
          <w:color w:val="2E3033"/>
          <w:kern w:val="0"/>
          <w:szCs w:val="20"/>
        </w:rPr>
        <w:t xml:space="preserve">. Few indicators </w:t>
      </w:r>
      <w:r w:rsidR="00EC2BE9">
        <w:rPr>
          <w:rFonts w:ascii="Times New Roman" w:eastAsia="SimSun" w:hAnsi="Times New Roman" w:cs="Times New Roman"/>
          <w:color w:val="2E3033"/>
          <w:kern w:val="0"/>
          <w:szCs w:val="20"/>
        </w:rPr>
        <w:t>have been</w:t>
      </w:r>
      <w:r w:rsidR="00EC2BE9" w:rsidRPr="006D323B">
        <w:rPr>
          <w:rFonts w:ascii="Times New Roman" w:eastAsia="SimSun" w:hAnsi="Times New Roman" w:cs="Times New Roman"/>
          <w:color w:val="2E3033"/>
          <w:kern w:val="0"/>
          <w:szCs w:val="20"/>
        </w:rPr>
        <w:t xml:space="preserve"> </w:t>
      </w:r>
      <w:r w:rsidR="00397F2C" w:rsidRPr="006D323B">
        <w:rPr>
          <w:rFonts w:ascii="Times New Roman" w:eastAsia="SimSun" w:hAnsi="Times New Roman" w:cs="Times New Roman"/>
          <w:color w:val="2E3033"/>
          <w:kern w:val="0"/>
          <w:szCs w:val="20"/>
        </w:rPr>
        <w:t xml:space="preserve">developed to describe spatial </w:t>
      </w:r>
      <w:r w:rsidR="00EC2BE9">
        <w:rPr>
          <w:rFonts w:ascii="Times New Roman" w:eastAsia="SimSun" w:hAnsi="Times New Roman" w:cs="Times New Roman"/>
          <w:color w:val="2E3033"/>
          <w:kern w:val="0"/>
          <w:szCs w:val="20"/>
        </w:rPr>
        <w:t xml:space="preserve">adjacency </w:t>
      </w:r>
      <w:r w:rsidR="00397F2C" w:rsidRPr="006D323B">
        <w:rPr>
          <w:rFonts w:ascii="Times New Roman" w:eastAsia="SimSun" w:hAnsi="Times New Roman" w:cs="Times New Roman"/>
          <w:color w:val="2E3033"/>
          <w:kern w:val="0"/>
          <w:szCs w:val="20"/>
        </w:rPr>
        <w:t>relationship</w:t>
      </w:r>
      <w:r w:rsidR="00EC2BE9">
        <w:rPr>
          <w:rFonts w:ascii="Times New Roman" w:eastAsia="SimSun" w:hAnsi="Times New Roman" w:cs="Times New Roman"/>
          <w:color w:val="2E3033"/>
          <w:kern w:val="0"/>
          <w:szCs w:val="20"/>
        </w:rPr>
        <w:t>s</w:t>
      </w:r>
      <w:r w:rsidR="00397F2C" w:rsidRPr="006D323B">
        <w:rPr>
          <w:rFonts w:ascii="Times New Roman" w:eastAsia="SimSun" w:hAnsi="Times New Roman" w:cs="Times New Roman"/>
          <w:color w:val="2E3033"/>
          <w:kern w:val="0"/>
          <w:szCs w:val="20"/>
        </w:rPr>
        <w:t xml:space="preserve"> between </w:t>
      </w:r>
      <w:r w:rsidR="009D714B">
        <w:rPr>
          <w:rFonts w:ascii="Times New Roman" w:eastAsia="SimSun" w:hAnsi="Times New Roman" w:cs="Times New Roman" w:hint="eastAsia"/>
          <w:color w:val="2E3033"/>
          <w:kern w:val="0"/>
          <w:szCs w:val="20"/>
        </w:rPr>
        <w:t xml:space="preserve">different </w:t>
      </w:r>
      <w:r w:rsidR="00397F2C" w:rsidRPr="006D323B">
        <w:rPr>
          <w:rFonts w:ascii="Times New Roman" w:eastAsia="SimSun" w:hAnsi="Times New Roman" w:cs="Times New Roman"/>
          <w:color w:val="2E3033"/>
          <w:kern w:val="0"/>
          <w:szCs w:val="20"/>
        </w:rPr>
        <w:t xml:space="preserve">landscapes. </w:t>
      </w:r>
      <w:proofErr w:type="spellStart"/>
      <w:r w:rsidR="009466F2">
        <w:rPr>
          <w:rFonts w:ascii="Times New Roman" w:eastAsia="SimSun" w:hAnsi="Times New Roman" w:cs="Times New Roman"/>
          <w:color w:val="2E3033"/>
          <w:kern w:val="0"/>
          <w:szCs w:val="20"/>
        </w:rPr>
        <w:t>Xie</w:t>
      </w:r>
      <w:proofErr w:type="spellEnd"/>
      <w:r w:rsidR="005C3DF9">
        <w:rPr>
          <w:rFonts w:ascii="Times New Roman" w:eastAsia="SimSun" w:hAnsi="Times New Roman" w:cs="Times New Roman" w:hint="eastAsia"/>
          <w:color w:val="2E3033"/>
          <w:kern w:val="0"/>
          <w:szCs w:val="20"/>
        </w:rPr>
        <w:t xml:space="preserve"> </w:t>
      </w:r>
      <w:r w:rsidR="009C1D71">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NE.Ref.{D6B992A8-B07F-4890-B275-715070793927}</w:instrText>
      </w:r>
      <w:r w:rsidR="009C1D71">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(Xie</w:t>
      </w:r>
      <w:proofErr w:type="gramStart"/>
      <w:r w:rsidR="00833A79">
        <w:rPr>
          <w:rFonts w:ascii="Times New Roman" w:hAnsi="Times New Roman" w:cs="Times New Roman"/>
          <w:color w:val="0080FF"/>
          <w:kern w:val="0"/>
          <w:szCs w:val="21"/>
        </w:rPr>
        <w:t>,2013</w:t>
      </w:r>
      <w:proofErr w:type="gramEnd"/>
      <w:r w:rsidR="00833A79">
        <w:rPr>
          <w:rFonts w:ascii="Times New Roman" w:hAnsi="Times New Roman" w:cs="Times New Roman"/>
          <w:color w:val="0080FF"/>
          <w:kern w:val="0"/>
          <w:szCs w:val="21"/>
        </w:rPr>
        <w:t>)</w:t>
      </w:r>
      <w:r w:rsidR="009C1D71">
        <w:rPr>
          <w:rFonts w:ascii="Times New Roman" w:eastAsia="SimSun" w:hAnsi="Times New Roman" w:cs="Times New Roman"/>
          <w:color w:val="2E3033"/>
          <w:kern w:val="0"/>
          <w:szCs w:val="20"/>
        </w:rPr>
        <w:fldChar w:fldCharType="end"/>
      </w:r>
      <w:r w:rsidR="005C3DF9">
        <w:rPr>
          <w:rFonts w:ascii="Times New Roman" w:eastAsia="SimSun" w:hAnsi="Times New Roman" w:cs="Times New Roman" w:hint="eastAsia"/>
          <w:color w:val="2E3033"/>
          <w:kern w:val="0"/>
          <w:szCs w:val="20"/>
        </w:rPr>
        <w:t xml:space="preserve"> </w:t>
      </w:r>
      <w:r w:rsidR="00127CD1">
        <w:rPr>
          <w:rFonts w:ascii="Times New Roman" w:eastAsia="SimSun" w:hAnsi="Times New Roman" w:cs="Times New Roman" w:hint="eastAsia"/>
          <w:color w:val="2E3033"/>
          <w:kern w:val="0"/>
          <w:szCs w:val="20"/>
        </w:rPr>
        <w:t>develop</w:t>
      </w:r>
      <w:r w:rsidR="009D714B" w:rsidRPr="006D323B">
        <w:rPr>
          <w:rFonts w:ascii="Times New Roman" w:eastAsia="SimSun" w:hAnsi="Times New Roman" w:cs="Times New Roman"/>
          <w:color w:val="2E3033"/>
          <w:kern w:val="0"/>
          <w:szCs w:val="20"/>
        </w:rPr>
        <w:t xml:space="preserve">ed the boundary adjacency index based on the common edge between adjacent patches </w:t>
      </w:r>
      <w:r w:rsidR="00127CD1">
        <w:rPr>
          <w:rFonts w:ascii="Times New Roman" w:eastAsia="SimSun" w:hAnsi="Times New Roman" w:cs="Times New Roman" w:hint="eastAsia"/>
          <w:color w:val="2E3033"/>
          <w:kern w:val="0"/>
          <w:szCs w:val="20"/>
        </w:rPr>
        <w:t>to explore</w:t>
      </w:r>
      <w:r w:rsidR="009D714B" w:rsidRPr="006D323B">
        <w:rPr>
          <w:rFonts w:ascii="Times New Roman" w:eastAsia="SimSun" w:hAnsi="Times New Roman" w:cs="Times New Roman"/>
          <w:color w:val="2E3033"/>
          <w:kern w:val="0"/>
          <w:szCs w:val="20"/>
        </w:rPr>
        <w:t xml:space="preserve"> the spatial adjacency relation</w:t>
      </w:r>
      <w:r w:rsidR="00136BC5">
        <w:rPr>
          <w:rFonts w:ascii="Times New Roman" w:eastAsia="SimSun" w:hAnsi="Times New Roman" w:cs="Times New Roman"/>
          <w:color w:val="2E3033"/>
          <w:kern w:val="0"/>
          <w:szCs w:val="20"/>
        </w:rPr>
        <w:t>ship</w:t>
      </w:r>
      <w:r w:rsidR="009D714B" w:rsidRPr="006D323B">
        <w:rPr>
          <w:rFonts w:ascii="Times New Roman" w:eastAsia="SimSun" w:hAnsi="Times New Roman" w:cs="Times New Roman"/>
          <w:color w:val="2E3033"/>
          <w:kern w:val="0"/>
          <w:szCs w:val="20"/>
        </w:rPr>
        <w:t xml:space="preserve">s of different landscapes. </w:t>
      </w:r>
      <w:r w:rsidR="00397F2C" w:rsidRPr="006D323B">
        <w:rPr>
          <w:rFonts w:ascii="Times New Roman" w:eastAsia="SimSun" w:hAnsi="Times New Roman" w:cs="Times New Roman"/>
          <w:color w:val="2E3033"/>
          <w:kern w:val="0"/>
          <w:szCs w:val="20"/>
        </w:rPr>
        <w:t>Lin et</w:t>
      </w:r>
      <w:r w:rsidR="00A366A9">
        <w:rPr>
          <w:rFonts w:ascii="Times New Roman" w:eastAsia="SimSun" w:hAnsi="Times New Roman" w:cs="Times New Roman"/>
          <w:color w:val="2E3033"/>
          <w:kern w:val="0"/>
          <w:szCs w:val="20"/>
        </w:rPr>
        <w:t xml:space="preserve"> </w:t>
      </w:r>
      <w:r w:rsidR="00397F2C" w:rsidRPr="006D323B">
        <w:rPr>
          <w:rFonts w:ascii="Times New Roman" w:eastAsia="SimSun" w:hAnsi="Times New Roman" w:cs="Times New Roman"/>
          <w:color w:val="2E3033"/>
          <w:kern w:val="0"/>
          <w:szCs w:val="20"/>
        </w:rPr>
        <w:t>al</w:t>
      </w:r>
      <w:r w:rsidR="00136BC5">
        <w:rPr>
          <w:rFonts w:ascii="Times New Roman" w:eastAsia="SimSun" w:hAnsi="Times New Roman" w:cs="Times New Roman"/>
          <w:color w:val="2E3033"/>
          <w:kern w:val="0"/>
          <w:szCs w:val="20"/>
        </w:rPr>
        <w:t>.</w:t>
      </w:r>
      <w:r w:rsidR="00397F2C" w:rsidRPr="006D323B">
        <w:rPr>
          <w:rFonts w:ascii="Times New Roman" w:eastAsia="SimSun" w:hAnsi="Times New Roman" w:cs="Times New Roman"/>
          <w:color w:val="2E3033"/>
          <w:kern w:val="0"/>
          <w:szCs w:val="20"/>
        </w:rPr>
        <w:t xml:space="preserve"> </w:t>
      </w:r>
      <w:r w:rsidR="002A5EB9" w:rsidRPr="0067556C">
        <w:rPr>
          <w:rFonts w:ascii="Times New Roman" w:eastAsia="SimSun" w:hAnsi="Times New Roman" w:cs="Times New Roman"/>
          <w:color w:val="2E3033"/>
          <w:kern w:val="0"/>
          <w:szCs w:val="20"/>
        </w:rPr>
        <w:fldChar w:fldCharType="begin"/>
      </w:r>
      <w:r w:rsidR="00833A79">
        <w:rPr>
          <w:rFonts w:ascii="Times New Roman" w:eastAsia="SimSun" w:hAnsi="Times New Roman" w:cs="Times New Roman"/>
          <w:color w:val="2E3033"/>
          <w:kern w:val="0"/>
          <w:szCs w:val="20"/>
        </w:rPr>
        <w:instrText xml:space="preserve"> ADDIN NE.Ref.{EC8BFAD0-1DA1-4FE8-860C-4E19CD89E62A}</w:instrText>
      </w:r>
      <w:r w:rsidR="002A5EB9" w:rsidRPr="0067556C">
        <w:rPr>
          <w:rFonts w:ascii="Times New Roman" w:eastAsia="SimSun" w:hAnsi="Times New Roman" w:cs="Times New Roman"/>
          <w:color w:val="2E3033"/>
          <w:kern w:val="0"/>
          <w:szCs w:val="20"/>
        </w:rPr>
        <w:fldChar w:fldCharType="separate"/>
      </w:r>
      <w:r w:rsidR="00833A79">
        <w:rPr>
          <w:rFonts w:ascii="Times New Roman" w:hAnsi="Times New Roman" w:cs="Times New Roman"/>
          <w:color w:val="0080FF"/>
          <w:kern w:val="0"/>
          <w:szCs w:val="21"/>
        </w:rPr>
        <w:t>(Lin et al.</w:t>
      </w:r>
      <w:proofErr w:type="gramStart"/>
      <w:r w:rsidR="00833A79">
        <w:rPr>
          <w:rFonts w:ascii="Times New Roman" w:hAnsi="Times New Roman" w:cs="Times New Roman"/>
          <w:color w:val="0080FF"/>
          <w:kern w:val="0"/>
          <w:szCs w:val="21"/>
        </w:rPr>
        <w:t>,2009</w:t>
      </w:r>
      <w:proofErr w:type="gramEnd"/>
      <w:r w:rsidR="00833A79">
        <w:rPr>
          <w:rFonts w:ascii="Times New Roman" w:hAnsi="Times New Roman" w:cs="Times New Roman"/>
          <w:color w:val="0080FF"/>
          <w:kern w:val="0"/>
          <w:szCs w:val="21"/>
        </w:rPr>
        <w:t>)</w:t>
      </w:r>
      <w:r w:rsidR="002A5EB9" w:rsidRPr="0067556C">
        <w:rPr>
          <w:rFonts w:ascii="Times New Roman" w:eastAsia="SimSun" w:hAnsi="Times New Roman" w:cs="Times New Roman"/>
          <w:color w:val="2E3033"/>
          <w:kern w:val="0"/>
          <w:szCs w:val="20"/>
        </w:rPr>
        <w:fldChar w:fldCharType="end"/>
      </w:r>
      <w:r w:rsidR="009D714B">
        <w:rPr>
          <w:rFonts w:ascii="Times New Roman" w:eastAsia="SimSun" w:hAnsi="Times New Roman" w:cs="Times New Roman" w:hint="eastAsia"/>
          <w:color w:val="2E3033"/>
          <w:kern w:val="0"/>
          <w:szCs w:val="20"/>
        </w:rPr>
        <w:t xml:space="preserve"> developed </w:t>
      </w:r>
      <w:r w:rsidR="00EC2BE9">
        <w:rPr>
          <w:rFonts w:ascii="Times New Roman" w:eastAsia="SimSun" w:hAnsi="Times New Roman" w:cs="Times New Roman"/>
          <w:color w:val="2E3033"/>
          <w:kern w:val="0"/>
          <w:szCs w:val="20"/>
        </w:rPr>
        <w:t xml:space="preserve">the </w:t>
      </w:r>
      <w:r w:rsidR="00397F2C" w:rsidRPr="006D323B">
        <w:rPr>
          <w:rFonts w:ascii="Times New Roman" w:eastAsia="SimSun" w:hAnsi="Times New Roman" w:cs="Times New Roman"/>
          <w:color w:val="2E3033"/>
          <w:kern w:val="0"/>
          <w:szCs w:val="20"/>
        </w:rPr>
        <w:t xml:space="preserve">urbanization erosion index to </w:t>
      </w:r>
      <w:r w:rsidR="00127CD1">
        <w:rPr>
          <w:rFonts w:ascii="Times New Roman" w:eastAsia="SimSun" w:hAnsi="Times New Roman" w:cs="Times New Roman" w:hint="eastAsia"/>
          <w:color w:val="2E3033"/>
          <w:kern w:val="0"/>
          <w:szCs w:val="20"/>
        </w:rPr>
        <w:t>describe</w:t>
      </w:r>
      <w:r w:rsidR="00127CD1" w:rsidRPr="006D323B">
        <w:rPr>
          <w:rFonts w:ascii="Times New Roman" w:eastAsia="SimSun" w:hAnsi="Times New Roman" w:cs="Times New Roman"/>
          <w:color w:val="2E3033"/>
          <w:kern w:val="0"/>
          <w:szCs w:val="20"/>
        </w:rPr>
        <w:t xml:space="preserve"> </w:t>
      </w:r>
      <w:r w:rsidR="00397F2C" w:rsidRPr="006D323B">
        <w:rPr>
          <w:rFonts w:ascii="Times New Roman" w:eastAsia="SimSun" w:hAnsi="Times New Roman" w:cs="Times New Roman"/>
          <w:color w:val="2E3033"/>
          <w:kern w:val="0"/>
          <w:szCs w:val="20"/>
        </w:rPr>
        <w:t xml:space="preserve">the </w:t>
      </w:r>
      <w:r w:rsidR="00127CD1">
        <w:rPr>
          <w:rFonts w:ascii="Times New Roman" w:eastAsia="SimSun" w:hAnsi="Times New Roman" w:cs="Times New Roman" w:hint="eastAsia"/>
          <w:color w:val="2E3033"/>
          <w:kern w:val="0"/>
          <w:szCs w:val="20"/>
        </w:rPr>
        <w:t>dynamic</w:t>
      </w:r>
      <w:r w:rsidR="00EC2BE9">
        <w:rPr>
          <w:rFonts w:ascii="Times New Roman" w:eastAsia="SimSun" w:hAnsi="Times New Roman" w:cs="Times New Roman"/>
          <w:color w:val="2E3033"/>
          <w:kern w:val="0"/>
          <w:szCs w:val="20"/>
        </w:rPr>
        <w:t xml:space="preserve"> impact</w:t>
      </w:r>
      <w:r w:rsidR="00127CD1">
        <w:rPr>
          <w:rFonts w:ascii="Times New Roman" w:eastAsia="SimSun" w:hAnsi="Times New Roman" w:cs="Times New Roman" w:hint="eastAsia"/>
          <w:color w:val="2E3033"/>
          <w:kern w:val="0"/>
          <w:szCs w:val="20"/>
        </w:rPr>
        <w:t xml:space="preserve"> </w:t>
      </w:r>
      <w:r w:rsidR="00397F2C" w:rsidRPr="006D323B">
        <w:rPr>
          <w:rFonts w:ascii="Times New Roman" w:eastAsia="SimSun" w:hAnsi="Times New Roman" w:cs="Times New Roman"/>
          <w:color w:val="2E3033"/>
          <w:kern w:val="0"/>
          <w:szCs w:val="20"/>
        </w:rPr>
        <w:t>of urbanization on</w:t>
      </w:r>
      <w:r w:rsidR="00127CD1" w:rsidRPr="00127CD1">
        <w:rPr>
          <w:rFonts w:ascii="Times New Roman" w:eastAsia="SimSun" w:hAnsi="Times New Roman" w:cs="Times New Roman" w:hint="eastAsia"/>
          <w:color w:val="2E3033"/>
          <w:kern w:val="0"/>
          <w:szCs w:val="20"/>
        </w:rPr>
        <w:t xml:space="preserve"> </w:t>
      </w:r>
      <w:r w:rsidR="00127CD1">
        <w:rPr>
          <w:rFonts w:ascii="Times New Roman" w:eastAsia="SimSun" w:hAnsi="Times New Roman" w:cs="Times New Roman" w:hint="eastAsia"/>
          <w:color w:val="2E3033"/>
          <w:kern w:val="0"/>
          <w:szCs w:val="20"/>
        </w:rPr>
        <w:t>Xiamen</w:t>
      </w:r>
      <w:r w:rsidR="00397F2C" w:rsidRPr="006D323B">
        <w:rPr>
          <w:rFonts w:ascii="Times New Roman" w:eastAsia="SimSun" w:hAnsi="Times New Roman" w:cs="Times New Roman"/>
          <w:color w:val="2E3033"/>
          <w:kern w:val="0"/>
          <w:szCs w:val="20"/>
        </w:rPr>
        <w:t xml:space="preserve"> </w:t>
      </w:r>
      <w:r w:rsidR="00127CD1">
        <w:rPr>
          <w:rFonts w:ascii="Times New Roman" w:eastAsia="SimSun" w:hAnsi="Times New Roman" w:cs="Times New Roman" w:hint="eastAsia"/>
          <w:color w:val="2E3033"/>
          <w:kern w:val="0"/>
          <w:szCs w:val="20"/>
        </w:rPr>
        <w:t>I</w:t>
      </w:r>
      <w:r w:rsidR="00127CD1" w:rsidRPr="006D323B">
        <w:rPr>
          <w:rFonts w:ascii="Times New Roman" w:eastAsia="SimSun" w:hAnsi="Times New Roman" w:cs="Times New Roman"/>
          <w:color w:val="2E3033"/>
          <w:kern w:val="0"/>
          <w:szCs w:val="20"/>
        </w:rPr>
        <w:t xml:space="preserve">sland </w:t>
      </w:r>
      <w:r w:rsidR="00397F2C" w:rsidRPr="006D323B">
        <w:rPr>
          <w:rFonts w:ascii="Times New Roman" w:eastAsia="SimSun" w:hAnsi="Times New Roman" w:cs="Times New Roman"/>
          <w:color w:val="2E3033"/>
          <w:kern w:val="0"/>
          <w:szCs w:val="20"/>
        </w:rPr>
        <w:t>landscape</w:t>
      </w:r>
      <w:r w:rsidR="00127CD1">
        <w:rPr>
          <w:rFonts w:ascii="Times New Roman" w:eastAsia="SimSun" w:hAnsi="Times New Roman" w:cs="Times New Roman" w:hint="eastAsia"/>
          <w:color w:val="2E3033"/>
          <w:kern w:val="0"/>
          <w:szCs w:val="20"/>
        </w:rPr>
        <w:t>s</w:t>
      </w:r>
      <w:r w:rsidR="00397F2C" w:rsidRPr="006D323B">
        <w:rPr>
          <w:rFonts w:ascii="Times New Roman" w:eastAsia="SimSun" w:hAnsi="Times New Roman" w:cs="Times New Roman"/>
          <w:color w:val="2E3033"/>
          <w:kern w:val="0"/>
          <w:szCs w:val="20"/>
        </w:rPr>
        <w:t xml:space="preserve">. However, </w:t>
      </w:r>
      <w:r w:rsidR="00F57ABD">
        <w:rPr>
          <w:rFonts w:ascii="Times New Roman" w:eastAsia="SimSun" w:hAnsi="Times New Roman" w:cs="Times New Roman" w:hint="eastAsia"/>
          <w:color w:val="2E3033"/>
          <w:kern w:val="0"/>
          <w:szCs w:val="20"/>
        </w:rPr>
        <w:t>the</w:t>
      </w:r>
      <w:r w:rsidR="00F57ABD">
        <w:rPr>
          <w:rFonts w:ascii="Times New Roman" w:eastAsia="SimSun" w:hAnsi="Times New Roman" w:cs="Times New Roman"/>
          <w:color w:val="2E3033"/>
          <w:kern w:val="0"/>
          <w:szCs w:val="20"/>
        </w:rPr>
        <w:t>y</w:t>
      </w:r>
      <w:r w:rsidR="00F57ABD">
        <w:rPr>
          <w:rFonts w:ascii="Times New Roman" w:eastAsia="SimSun" w:hAnsi="Times New Roman" w:cs="Times New Roman" w:hint="eastAsia"/>
          <w:color w:val="2E3033"/>
          <w:kern w:val="0"/>
          <w:szCs w:val="20"/>
        </w:rPr>
        <w:t xml:space="preserve"> </w:t>
      </w:r>
      <w:r w:rsidR="00397F2C" w:rsidRPr="006D323B">
        <w:rPr>
          <w:rFonts w:ascii="Times New Roman" w:eastAsia="SimSun" w:hAnsi="Times New Roman" w:cs="Times New Roman"/>
          <w:color w:val="2E3033"/>
          <w:kern w:val="0"/>
          <w:szCs w:val="20"/>
        </w:rPr>
        <w:lastRenderedPageBreak/>
        <w:t xml:space="preserve">lack an in-depth </w:t>
      </w:r>
      <w:r w:rsidR="00127CD1">
        <w:rPr>
          <w:rFonts w:ascii="Times New Roman" w:eastAsia="SimSun" w:hAnsi="Times New Roman" w:cs="Times New Roman"/>
          <w:color w:val="2E3033"/>
          <w:kern w:val="0"/>
          <w:szCs w:val="20"/>
        </w:rPr>
        <w:t>exploration</w:t>
      </w:r>
      <w:r w:rsidR="00127CD1" w:rsidRPr="006D323B">
        <w:rPr>
          <w:rFonts w:ascii="Times New Roman" w:eastAsia="SimSun" w:hAnsi="Times New Roman" w:cs="Times New Roman"/>
          <w:color w:val="2E3033"/>
          <w:kern w:val="0"/>
          <w:szCs w:val="20"/>
        </w:rPr>
        <w:t xml:space="preserve"> </w:t>
      </w:r>
      <w:r w:rsidR="00127CD1">
        <w:rPr>
          <w:rFonts w:ascii="Times New Roman" w:eastAsia="SimSun" w:hAnsi="Times New Roman" w:cs="Times New Roman" w:hint="eastAsia"/>
          <w:color w:val="2E3033"/>
          <w:kern w:val="0"/>
          <w:szCs w:val="20"/>
        </w:rPr>
        <w:t>of</w:t>
      </w:r>
      <w:r w:rsidR="00127CD1" w:rsidRPr="006D323B">
        <w:rPr>
          <w:rFonts w:ascii="Times New Roman" w:eastAsia="SimSun" w:hAnsi="Times New Roman" w:cs="Times New Roman"/>
          <w:color w:val="2E3033"/>
          <w:kern w:val="0"/>
          <w:szCs w:val="20"/>
        </w:rPr>
        <w:t xml:space="preserve"> </w:t>
      </w:r>
      <w:r w:rsidR="00EC2BE9">
        <w:rPr>
          <w:rFonts w:ascii="Times New Roman" w:eastAsia="SimSun" w:hAnsi="Times New Roman" w:cs="Times New Roman"/>
          <w:color w:val="2E3033"/>
          <w:kern w:val="0"/>
          <w:szCs w:val="20"/>
        </w:rPr>
        <w:t xml:space="preserve">the </w:t>
      </w:r>
      <w:r w:rsidR="00397F2C" w:rsidRPr="006D323B">
        <w:rPr>
          <w:rFonts w:ascii="Times New Roman" w:eastAsia="SimSun" w:hAnsi="Times New Roman" w:cs="Times New Roman"/>
          <w:color w:val="2E3033"/>
          <w:kern w:val="0"/>
          <w:szCs w:val="20"/>
        </w:rPr>
        <w:t>ecological implication</w:t>
      </w:r>
      <w:r w:rsidR="00EC2BE9">
        <w:rPr>
          <w:rFonts w:ascii="Times New Roman" w:eastAsia="SimSun" w:hAnsi="Times New Roman" w:cs="Times New Roman"/>
          <w:color w:val="2E3033"/>
          <w:kern w:val="0"/>
          <w:szCs w:val="20"/>
        </w:rPr>
        <w:t>s</w:t>
      </w:r>
      <w:r w:rsidR="00127CD1">
        <w:rPr>
          <w:rFonts w:ascii="Times New Roman" w:eastAsia="SimSun" w:hAnsi="Times New Roman" w:cs="Times New Roman" w:hint="eastAsia"/>
          <w:color w:val="2E3033"/>
          <w:kern w:val="0"/>
          <w:szCs w:val="20"/>
        </w:rPr>
        <w:t xml:space="preserve"> of urban and natural</w:t>
      </w:r>
      <w:r w:rsidR="00397F2C" w:rsidRPr="006D323B">
        <w:rPr>
          <w:rFonts w:ascii="Times New Roman" w:eastAsia="SimSun" w:hAnsi="Times New Roman" w:cs="Times New Roman"/>
          <w:color w:val="2E3033"/>
          <w:kern w:val="0"/>
          <w:szCs w:val="20"/>
        </w:rPr>
        <w:t xml:space="preserve"> landscape adjacency</w:t>
      </w:r>
      <w:r w:rsidR="00127CD1">
        <w:rPr>
          <w:rFonts w:ascii="Times New Roman" w:eastAsia="SimSun" w:hAnsi="Times New Roman" w:cs="Times New Roman" w:hint="eastAsia"/>
          <w:color w:val="2E3033"/>
          <w:kern w:val="0"/>
          <w:szCs w:val="20"/>
        </w:rPr>
        <w:t xml:space="preserve">, especially from </w:t>
      </w:r>
      <w:r w:rsidR="00EC2BE9">
        <w:rPr>
          <w:rFonts w:ascii="Times New Roman" w:eastAsia="SimSun" w:hAnsi="Times New Roman" w:cs="Times New Roman"/>
          <w:color w:val="2E3033"/>
          <w:kern w:val="0"/>
          <w:szCs w:val="20"/>
        </w:rPr>
        <w:t xml:space="preserve">the perspective of </w:t>
      </w:r>
      <w:r w:rsidR="00136BC5">
        <w:rPr>
          <w:rFonts w:ascii="Times New Roman" w:eastAsia="SimSun" w:hAnsi="Times New Roman" w:cs="Times New Roman"/>
          <w:color w:val="2E3033"/>
          <w:kern w:val="0"/>
          <w:szCs w:val="20"/>
        </w:rPr>
        <w:t>larger scale</w:t>
      </w:r>
      <w:r w:rsidR="00127CD1">
        <w:rPr>
          <w:rFonts w:ascii="Times New Roman" w:eastAsia="SimSun" w:hAnsi="Times New Roman" w:cs="Times New Roman" w:hint="eastAsia"/>
          <w:color w:val="2E3033"/>
          <w:kern w:val="0"/>
          <w:szCs w:val="20"/>
        </w:rPr>
        <w:t xml:space="preserve"> regional ecological stress </w:t>
      </w:r>
      <w:r w:rsidR="00EC2BE9">
        <w:rPr>
          <w:rFonts w:ascii="Times New Roman" w:eastAsia="SimSun" w:hAnsi="Times New Roman" w:cs="Times New Roman"/>
          <w:color w:val="2E3033"/>
          <w:kern w:val="0"/>
          <w:szCs w:val="20"/>
        </w:rPr>
        <w:t xml:space="preserve">caused by </w:t>
      </w:r>
      <w:r w:rsidR="00127CD1">
        <w:rPr>
          <w:rFonts w:ascii="Times New Roman" w:eastAsia="SimSun" w:hAnsi="Times New Roman" w:cs="Times New Roman" w:hint="eastAsia"/>
          <w:color w:val="2E3033"/>
          <w:kern w:val="0"/>
          <w:szCs w:val="20"/>
        </w:rPr>
        <w:t>urban agglomerations</w:t>
      </w:r>
      <w:r w:rsidR="00397F2C" w:rsidRPr="006D323B">
        <w:rPr>
          <w:rFonts w:ascii="Times New Roman" w:eastAsia="SimSun" w:hAnsi="Times New Roman" w:cs="Times New Roman"/>
          <w:color w:val="2E3033"/>
          <w:kern w:val="0"/>
          <w:szCs w:val="20"/>
        </w:rPr>
        <w:t>.</w:t>
      </w:r>
    </w:p>
    <w:p w14:paraId="0C96C3E4" w14:textId="1A67AA22" w:rsidR="00EB6AC7" w:rsidRDefault="00127CD1" w:rsidP="000C0377">
      <w:pPr>
        <w:pStyle w:val="ListParagraph"/>
        <w:spacing w:line="276" w:lineRule="auto"/>
        <w:ind w:firstLineChars="150" w:firstLine="315"/>
        <w:rPr>
          <w:rFonts w:ascii="Times New Roman" w:eastAsia="SimSun" w:hAnsi="Times New Roman" w:cs="Times New Roman"/>
          <w:i/>
          <w:color w:val="2E3033"/>
          <w:kern w:val="0"/>
          <w:szCs w:val="20"/>
        </w:rPr>
      </w:pPr>
      <w:r>
        <w:rPr>
          <w:rFonts w:ascii="Times New Roman" w:eastAsia="SimSun" w:hAnsi="Times New Roman" w:cs="Times New Roman" w:hint="eastAsia"/>
          <w:color w:val="2E3033"/>
          <w:kern w:val="0"/>
          <w:szCs w:val="20"/>
        </w:rPr>
        <w:t>In t</w:t>
      </w:r>
      <w:r w:rsidR="0043448A" w:rsidRPr="007A2612">
        <w:rPr>
          <w:rFonts w:ascii="Times New Roman" w:eastAsia="SimSun" w:hAnsi="Times New Roman" w:cs="Times New Roman"/>
          <w:color w:val="2E3033"/>
          <w:kern w:val="0"/>
          <w:szCs w:val="20"/>
        </w:rPr>
        <w:t>his study</w:t>
      </w:r>
      <w:r>
        <w:rPr>
          <w:rFonts w:ascii="Times New Roman" w:eastAsia="SimSun" w:hAnsi="Times New Roman" w:cs="Times New Roman" w:hint="eastAsia"/>
          <w:color w:val="2E3033"/>
          <w:kern w:val="0"/>
          <w:szCs w:val="20"/>
        </w:rPr>
        <w:t>, we</w:t>
      </w:r>
      <w:r w:rsidR="0043448A" w:rsidRPr="007A2612">
        <w:rPr>
          <w:rFonts w:ascii="Times New Roman" w:eastAsia="SimSun" w:hAnsi="Times New Roman" w:cs="Times New Roman"/>
          <w:color w:val="2E3033"/>
          <w:kern w:val="0"/>
          <w:szCs w:val="20"/>
        </w:rPr>
        <w:t xml:space="preserve"> </w:t>
      </w:r>
      <w:r>
        <w:rPr>
          <w:rFonts w:ascii="Times New Roman" w:eastAsia="SimSun" w:hAnsi="Times New Roman" w:cs="Times New Roman" w:hint="eastAsia"/>
          <w:color w:val="2E3033"/>
          <w:kern w:val="0"/>
          <w:szCs w:val="20"/>
        </w:rPr>
        <w:t xml:space="preserve">develop </w:t>
      </w:r>
      <w:r w:rsidR="00EC2BE9">
        <w:rPr>
          <w:rFonts w:ascii="Times New Roman" w:eastAsia="SimSun" w:hAnsi="Times New Roman" w:cs="Times New Roman"/>
          <w:color w:val="2E3033"/>
          <w:kern w:val="0"/>
          <w:szCs w:val="20"/>
        </w:rPr>
        <w:t xml:space="preserve">a </w:t>
      </w:r>
      <w:r>
        <w:rPr>
          <w:rFonts w:ascii="Times New Roman" w:eastAsia="SimSun" w:hAnsi="Times New Roman" w:cs="Times New Roman" w:hint="eastAsia"/>
          <w:color w:val="2E3033"/>
          <w:kern w:val="0"/>
          <w:szCs w:val="20"/>
        </w:rPr>
        <w:t>landscape</w:t>
      </w:r>
      <w:r w:rsidR="0043448A" w:rsidRPr="007A2612">
        <w:rPr>
          <w:rFonts w:ascii="Times New Roman" w:eastAsia="SimSun" w:hAnsi="Times New Roman" w:cs="Times New Roman"/>
          <w:color w:val="2E3033"/>
          <w:kern w:val="0"/>
          <w:szCs w:val="20"/>
        </w:rPr>
        <w:t xml:space="preserve"> index</w:t>
      </w:r>
      <w:r>
        <w:rPr>
          <w:rFonts w:ascii="Times New Roman" w:eastAsia="SimSun" w:hAnsi="Times New Roman" w:cs="Times New Roman" w:hint="eastAsia"/>
          <w:color w:val="2E3033"/>
          <w:kern w:val="0"/>
          <w:szCs w:val="20"/>
        </w:rPr>
        <w:t xml:space="preserve"> of </w:t>
      </w:r>
      <w:r w:rsidRPr="006D323B">
        <w:rPr>
          <w:rFonts w:ascii="Times New Roman" w:eastAsia="SimSun" w:hAnsi="Times New Roman" w:cs="Times New Roman"/>
          <w:color w:val="2E3033"/>
          <w:kern w:val="0"/>
          <w:szCs w:val="20"/>
        </w:rPr>
        <w:t xml:space="preserve">spatial </w:t>
      </w:r>
      <w:r w:rsidR="00EC2BE9">
        <w:rPr>
          <w:rFonts w:ascii="Times New Roman" w:eastAsia="SimSun" w:hAnsi="Times New Roman" w:cs="Times New Roman"/>
          <w:color w:val="2E3033"/>
          <w:kern w:val="0"/>
          <w:szCs w:val="20"/>
        </w:rPr>
        <w:t>adjacency</w:t>
      </w:r>
      <w:r w:rsidR="00EC2BE9" w:rsidRPr="006D323B">
        <w:rPr>
          <w:rFonts w:ascii="Times New Roman" w:eastAsia="SimSun" w:hAnsi="Times New Roman" w:cs="Times New Roman"/>
          <w:color w:val="2E3033"/>
          <w:kern w:val="0"/>
          <w:szCs w:val="20"/>
        </w:rPr>
        <w:t xml:space="preserve"> </w:t>
      </w:r>
      <w:r w:rsidR="0043448A" w:rsidRPr="007A2612">
        <w:rPr>
          <w:rFonts w:ascii="Times New Roman" w:eastAsia="SimSun" w:hAnsi="Times New Roman" w:cs="Times New Roman"/>
          <w:color w:val="2E3033"/>
          <w:kern w:val="0"/>
          <w:szCs w:val="20"/>
        </w:rPr>
        <w:t xml:space="preserve">(Eco-Erosion Index, </w:t>
      </w:r>
      <w:r w:rsidR="0043448A" w:rsidRPr="00D26C12">
        <w:rPr>
          <w:rFonts w:ascii="Times New Roman" w:eastAsia="SimSun" w:hAnsi="Times New Roman" w:cs="Times New Roman"/>
          <w:i/>
          <w:color w:val="2E3033"/>
          <w:kern w:val="0"/>
          <w:szCs w:val="20"/>
        </w:rPr>
        <w:t>EEI</w:t>
      </w:r>
      <w:r w:rsidR="0043448A" w:rsidRPr="007A2612">
        <w:rPr>
          <w:rFonts w:ascii="Times New Roman" w:eastAsia="SimSun" w:hAnsi="Times New Roman" w:cs="Times New Roman"/>
          <w:color w:val="2E3033"/>
          <w:kern w:val="0"/>
          <w:szCs w:val="20"/>
        </w:rPr>
        <w:t xml:space="preserve">) to evaluate </w:t>
      </w:r>
      <w:r>
        <w:rPr>
          <w:rFonts w:ascii="Times New Roman" w:eastAsia="SimSun" w:hAnsi="Times New Roman" w:cs="Times New Roman" w:hint="eastAsia"/>
          <w:color w:val="2E3033"/>
          <w:kern w:val="0"/>
          <w:szCs w:val="20"/>
        </w:rPr>
        <w:t>the</w:t>
      </w:r>
      <w:r w:rsidR="0043448A" w:rsidRPr="007A2612">
        <w:rPr>
          <w:rFonts w:ascii="Times New Roman" w:eastAsia="SimSun" w:hAnsi="Times New Roman" w:cs="Times New Roman"/>
          <w:color w:val="2E3033"/>
          <w:kern w:val="0"/>
          <w:szCs w:val="20"/>
        </w:rPr>
        <w:t xml:space="preserve"> regional ecological stress caused by urban expansion in the </w:t>
      </w:r>
      <w:r w:rsidR="00FC49F2" w:rsidRPr="006D323B">
        <w:rPr>
          <w:rFonts w:ascii="Times New Roman" w:eastAsia="SimSun" w:hAnsi="Times New Roman" w:cs="Times New Roman"/>
          <w:color w:val="2E3033"/>
          <w:kern w:val="0"/>
          <w:szCs w:val="20"/>
        </w:rPr>
        <w:t xml:space="preserve">Yangtze River Delta Urban </w:t>
      </w:r>
      <w:r w:rsidR="00E854E4">
        <w:rPr>
          <w:rFonts w:ascii="Times New Roman" w:eastAsia="SimSun" w:hAnsi="Times New Roman" w:cs="Times New Roman" w:hint="eastAsia"/>
          <w:color w:val="2E3033"/>
          <w:kern w:val="0"/>
          <w:szCs w:val="20"/>
        </w:rPr>
        <w:t>A</w:t>
      </w:r>
      <w:r w:rsidR="00FC49F2" w:rsidRPr="006D323B">
        <w:rPr>
          <w:rFonts w:ascii="Times New Roman" w:eastAsia="SimSun" w:hAnsi="Times New Roman" w:cs="Times New Roman"/>
          <w:color w:val="2E3033"/>
          <w:kern w:val="0"/>
          <w:szCs w:val="20"/>
        </w:rPr>
        <w:t>gglomeration</w:t>
      </w:r>
      <w:r w:rsidR="00EC2BE9">
        <w:rPr>
          <w:rFonts w:ascii="Times New Roman" w:eastAsia="SimSun" w:hAnsi="Times New Roman" w:cs="Times New Roman"/>
          <w:color w:val="2E3033"/>
          <w:kern w:val="0"/>
          <w:szCs w:val="20"/>
        </w:rPr>
        <w:t>,</w:t>
      </w:r>
      <w:r w:rsidR="0043448A" w:rsidRPr="007A2612">
        <w:rPr>
          <w:rFonts w:ascii="Times New Roman" w:eastAsia="SimSun" w:hAnsi="Times New Roman" w:cs="Times New Roman"/>
          <w:color w:val="2E3033"/>
          <w:kern w:val="0"/>
          <w:szCs w:val="20"/>
        </w:rPr>
        <w:t xml:space="preserve"> and </w:t>
      </w:r>
      <w:r w:rsidR="00EC2BE9">
        <w:rPr>
          <w:rFonts w:ascii="Times New Roman" w:eastAsia="SimSun" w:hAnsi="Times New Roman" w:cs="Times New Roman"/>
          <w:color w:val="2E3033"/>
          <w:kern w:val="0"/>
          <w:szCs w:val="20"/>
        </w:rPr>
        <w:t xml:space="preserve">we </w:t>
      </w:r>
      <w:r w:rsidR="0043448A" w:rsidRPr="007A2612">
        <w:rPr>
          <w:rFonts w:ascii="Times New Roman" w:eastAsia="SimSun" w:hAnsi="Times New Roman" w:cs="Times New Roman"/>
          <w:color w:val="2E3033"/>
          <w:kern w:val="0"/>
          <w:szCs w:val="20"/>
        </w:rPr>
        <w:t xml:space="preserve">explore the applicability of the </w:t>
      </w:r>
      <w:r w:rsidR="0043448A" w:rsidRPr="00D26C12">
        <w:rPr>
          <w:rFonts w:ascii="Times New Roman" w:eastAsia="SimSun" w:hAnsi="Times New Roman" w:cs="Times New Roman"/>
          <w:i/>
          <w:color w:val="2E3033"/>
          <w:kern w:val="0"/>
          <w:szCs w:val="20"/>
        </w:rPr>
        <w:t>EEI</w:t>
      </w:r>
      <w:r w:rsidR="0043448A" w:rsidRPr="007A2612">
        <w:rPr>
          <w:rFonts w:ascii="Times New Roman" w:eastAsia="SimSun" w:hAnsi="Times New Roman" w:cs="Times New Roman"/>
          <w:color w:val="2E3033"/>
          <w:kern w:val="0"/>
          <w:szCs w:val="20"/>
        </w:rPr>
        <w:t xml:space="preserve"> compared </w:t>
      </w:r>
      <w:r w:rsidR="00EC2BE9">
        <w:rPr>
          <w:rFonts w:ascii="Times New Roman" w:eastAsia="SimSun" w:hAnsi="Times New Roman" w:cs="Times New Roman"/>
          <w:color w:val="2E3033"/>
          <w:kern w:val="0"/>
          <w:szCs w:val="20"/>
        </w:rPr>
        <w:t>with</w:t>
      </w:r>
      <w:r w:rsidR="00EC2BE9">
        <w:rPr>
          <w:rFonts w:ascii="Times New Roman" w:eastAsia="SimSun" w:hAnsi="Times New Roman" w:cs="Times New Roman" w:hint="eastAsia"/>
          <w:color w:val="2E3033"/>
          <w:kern w:val="0"/>
          <w:szCs w:val="20"/>
        </w:rPr>
        <w:t xml:space="preserve"> </w:t>
      </w:r>
      <w:r w:rsidR="00EC2BE9">
        <w:rPr>
          <w:rFonts w:ascii="Times New Roman" w:eastAsia="SimSun" w:hAnsi="Times New Roman" w:cs="Times New Roman"/>
          <w:color w:val="2E3033"/>
          <w:kern w:val="0"/>
          <w:szCs w:val="20"/>
        </w:rPr>
        <w:t xml:space="preserve">two </w:t>
      </w:r>
      <w:r>
        <w:rPr>
          <w:rFonts w:ascii="Times New Roman" w:eastAsia="SimSun" w:hAnsi="Times New Roman" w:cs="Times New Roman" w:hint="eastAsia"/>
          <w:color w:val="2E3033"/>
          <w:kern w:val="0"/>
          <w:szCs w:val="20"/>
        </w:rPr>
        <w:t>other</w:t>
      </w:r>
      <w:r w:rsidR="0043448A" w:rsidRPr="007A2612">
        <w:rPr>
          <w:rFonts w:ascii="Times New Roman" w:eastAsia="SimSun" w:hAnsi="Times New Roman" w:cs="Times New Roman"/>
          <w:color w:val="2E3033"/>
          <w:kern w:val="0"/>
          <w:szCs w:val="20"/>
        </w:rPr>
        <w:t xml:space="preserve"> popular indicators</w:t>
      </w:r>
      <w:r w:rsidR="00EC2BE9">
        <w:rPr>
          <w:rFonts w:ascii="Times New Roman" w:eastAsia="SimSun" w:hAnsi="Times New Roman" w:cs="Times New Roman"/>
          <w:color w:val="2E3033"/>
          <w:kern w:val="0"/>
          <w:szCs w:val="20"/>
        </w:rPr>
        <w:t xml:space="preserve"> based on</w:t>
      </w:r>
      <w:r w:rsidR="008415C0">
        <w:rPr>
          <w:rFonts w:ascii="Times New Roman" w:eastAsia="SimSun" w:hAnsi="Times New Roman" w:cs="Times New Roman" w:hint="eastAsia"/>
          <w:color w:val="2E3033"/>
          <w:kern w:val="0"/>
          <w:szCs w:val="20"/>
        </w:rPr>
        <w:t xml:space="preserve"> </w:t>
      </w:r>
      <w:r w:rsidR="0043448A" w:rsidRPr="007A2612">
        <w:rPr>
          <w:rFonts w:ascii="Times New Roman" w:eastAsia="SimSun" w:hAnsi="Times New Roman" w:cs="Times New Roman"/>
          <w:color w:val="2E3033"/>
          <w:kern w:val="0"/>
          <w:szCs w:val="20"/>
        </w:rPr>
        <w:t>land use and land cover</w:t>
      </w:r>
      <w:r w:rsidR="00E854E4">
        <w:rPr>
          <w:rFonts w:ascii="Times New Roman" w:eastAsia="SimSun" w:hAnsi="Times New Roman" w:cs="Times New Roman"/>
          <w:color w:val="2E3033"/>
          <w:kern w:val="0"/>
          <w:szCs w:val="20"/>
        </w:rPr>
        <w:t xml:space="preserve"> (LULC)</w:t>
      </w:r>
      <w:r w:rsidR="0043448A" w:rsidRPr="007A2612">
        <w:rPr>
          <w:rFonts w:ascii="Times New Roman" w:eastAsia="SimSun" w:hAnsi="Times New Roman" w:cs="Times New Roman"/>
          <w:color w:val="2E3033"/>
          <w:kern w:val="0"/>
          <w:szCs w:val="20"/>
        </w:rPr>
        <w:t xml:space="preserve"> and ecosystem service value (</w:t>
      </w:r>
      <w:r w:rsidR="0043448A" w:rsidRPr="00D26C12">
        <w:rPr>
          <w:rFonts w:ascii="Times New Roman" w:eastAsia="SimSun" w:hAnsi="Times New Roman" w:cs="Times New Roman"/>
          <w:i/>
          <w:color w:val="2E3033"/>
          <w:kern w:val="0"/>
          <w:szCs w:val="20"/>
        </w:rPr>
        <w:t>ESV</w:t>
      </w:r>
      <w:r w:rsidR="0043448A" w:rsidRPr="007A2612">
        <w:rPr>
          <w:rFonts w:ascii="Times New Roman" w:eastAsia="SimSun" w:hAnsi="Times New Roman" w:cs="Times New Roman"/>
          <w:color w:val="2E3033"/>
          <w:kern w:val="0"/>
          <w:szCs w:val="20"/>
        </w:rPr>
        <w:t xml:space="preserve">). </w:t>
      </w:r>
      <w:r w:rsidR="005C3DF9">
        <w:rPr>
          <w:rFonts w:ascii="Times New Roman" w:eastAsia="SimSun" w:hAnsi="Times New Roman" w:cs="Times New Roman"/>
          <w:color w:val="2E3033"/>
          <w:kern w:val="0"/>
          <w:szCs w:val="20"/>
        </w:rPr>
        <w:t>W</w:t>
      </w:r>
      <w:r w:rsidR="005C3DF9">
        <w:rPr>
          <w:rFonts w:ascii="Times New Roman" w:eastAsia="SimSun" w:hAnsi="Times New Roman" w:cs="Times New Roman" w:hint="eastAsia"/>
          <w:color w:val="2E3033"/>
          <w:kern w:val="0"/>
          <w:szCs w:val="20"/>
        </w:rPr>
        <w:t>e</w:t>
      </w:r>
      <w:r w:rsidR="0043448A" w:rsidRPr="007A2612">
        <w:rPr>
          <w:rFonts w:ascii="Times New Roman" w:eastAsia="SimSun" w:hAnsi="Times New Roman" w:cs="Times New Roman"/>
          <w:color w:val="2E3033"/>
          <w:kern w:val="0"/>
          <w:szCs w:val="20"/>
        </w:rPr>
        <w:t xml:space="preserve"> </w:t>
      </w:r>
      <w:r w:rsidR="008415C0" w:rsidRPr="007A2612">
        <w:rPr>
          <w:rFonts w:ascii="Times New Roman" w:eastAsia="SimSun" w:hAnsi="Times New Roman" w:cs="Times New Roman"/>
          <w:color w:val="2E3033"/>
          <w:kern w:val="0"/>
          <w:szCs w:val="20"/>
        </w:rPr>
        <w:t xml:space="preserve">attempt to </w:t>
      </w:r>
      <w:r w:rsidR="008415C0">
        <w:rPr>
          <w:rFonts w:ascii="Times New Roman" w:eastAsia="SimSun" w:hAnsi="Times New Roman" w:cs="Times New Roman" w:hint="eastAsia"/>
          <w:color w:val="2E3033"/>
          <w:kern w:val="0"/>
          <w:szCs w:val="20"/>
        </w:rPr>
        <w:t xml:space="preserve">answer </w:t>
      </w:r>
      <w:r w:rsidR="00EC2BE9">
        <w:rPr>
          <w:rFonts w:ascii="Times New Roman" w:eastAsia="SimSun" w:hAnsi="Times New Roman" w:cs="Times New Roman"/>
          <w:color w:val="2E3033"/>
          <w:kern w:val="0"/>
          <w:szCs w:val="20"/>
        </w:rPr>
        <w:t xml:space="preserve">the </w:t>
      </w:r>
      <w:r w:rsidR="008415C0">
        <w:rPr>
          <w:rFonts w:ascii="Times New Roman" w:eastAsia="SimSun" w:hAnsi="Times New Roman" w:cs="Times New Roman" w:hint="eastAsia"/>
          <w:color w:val="2E3033"/>
          <w:kern w:val="0"/>
          <w:szCs w:val="20"/>
        </w:rPr>
        <w:t xml:space="preserve">following two </w:t>
      </w:r>
      <w:r w:rsidR="008415C0">
        <w:rPr>
          <w:rFonts w:ascii="Times New Roman" w:eastAsia="SimSun" w:hAnsi="Times New Roman" w:cs="Times New Roman"/>
          <w:color w:val="2E3033"/>
          <w:kern w:val="0"/>
          <w:szCs w:val="20"/>
        </w:rPr>
        <w:t>questions: 1</w:t>
      </w:r>
      <w:r w:rsidR="0043448A" w:rsidRPr="007A2612">
        <w:rPr>
          <w:rFonts w:ascii="Times New Roman" w:eastAsia="SimSun" w:hAnsi="Times New Roman" w:cs="Times New Roman"/>
          <w:color w:val="2E3033"/>
          <w:kern w:val="0"/>
          <w:szCs w:val="20"/>
        </w:rPr>
        <w:t xml:space="preserve">) </w:t>
      </w:r>
      <w:r w:rsidR="007A6102">
        <w:rPr>
          <w:rFonts w:ascii="Times New Roman" w:eastAsia="SimSun" w:hAnsi="Times New Roman" w:cs="Times New Roman" w:hint="eastAsia"/>
          <w:color w:val="2E3033"/>
          <w:kern w:val="0"/>
          <w:szCs w:val="20"/>
        </w:rPr>
        <w:t>W</w:t>
      </w:r>
      <w:r w:rsidR="0043448A" w:rsidRPr="007A2612">
        <w:rPr>
          <w:rFonts w:ascii="Times New Roman" w:eastAsia="SimSun" w:hAnsi="Times New Roman" w:cs="Times New Roman"/>
          <w:color w:val="2E3033"/>
          <w:kern w:val="0"/>
          <w:szCs w:val="20"/>
        </w:rPr>
        <w:t xml:space="preserve">hether </w:t>
      </w:r>
      <w:r w:rsidR="0043448A" w:rsidRPr="00D26C12">
        <w:rPr>
          <w:rFonts w:ascii="Times New Roman" w:eastAsia="SimSun" w:hAnsi="Times New Roman" w:cs="Times New Roman"/>
          <w:i/>
          <w:color w:val="2E3033"/>
          <w:kern w:val="0"/>
          <w:szCs w:val="20"/>
        </w:rPr>
        <w:t>EEI</w:t>
      </w:r>
      <w:r w:rsidR="0043448A" w:rsidRPr="007A2612">
        <w:rPr>
          <w:rFonts w:ascii="Times New Roman" w:eastAsia="SimSun" w:hAnsi="Times New Roman" w:cs="Times New Roman"/>
          <w:color w:val="2E3033"/>
          <w:kern w:val="0"/>
          <w:szCs w:val="20"/>
        </w:rPr>
        <w:t xml:space="preserve"> can comprehensively reflect the </w:t>
      </w:r>
      <w:r w:rsidR="008415C0">
        <w:rPr>
          <w:rFonts w:ascii="Times New Roman" w:eastAsia="SimSun" w:hAnsi="Times New Roman" w:cs="Times New Roman" w:hint="eastAsia"/>
          <w:color w:val="2E3033"/>
          <w:kern w:val="0"/>
          <w:szCs w:val="20"/>
        </w:rPr>
        <w:t xml:space="preserve">regional ecological </w:t>
      </w:r>
      <w:r w:rsidR="0043448A" w:rsidRPr="007A2612">
        <w:rPr>
          <w:rFonts w:ascii="Times New Roman" w:eastAsia="SimSun" w:hAnsi="Times New Roman" w:cs="Times New Roman"/>
          <w:color w:val="2E3033"/>
          <w:kern w:val="0"/>
          <w:szCs w:val="20"/>
        </w:rPr>
        <w:t xml:space="preserve">stress of urban spatial expansion </w:t>
      </w:r>
      <w:r w:rsidR="00EC2BE9">
        <w:rPr>
          <w:rFonts w:ascii="Times New Roman" w:eastAsia="SimSun" w:hAnsi="Times New Roman" w:cs="Times New Roman"/>
          <w:color w:val="2E3033"/>
          <w:kern w:val="0"/>
          <w:szCs w:val="20"/>
        </w:rPr>
        <w:t>on</w:t>
      </w:r>
      <w:r w:rsidR="00EC2BE9" w:rsidRPr="007A2612">
        <w:rPr>
          <w:rFonts w:ascii="Times New Roman" w:eastAsia="SimSun" w:hAnsi="Times New Roman" w:cs="Times New Roman"/>
          <w:color w:val="2E3033"/>
          <w:kern w:val="0"/>
          <w:szCs w:val="20"/>
        </w:rPr>
        <w:t xml:space="preserve"> </w:t>
      </w:r>
      <w:r w:rsidR="0043448A" w:rsidRPr="007A2612">
        <w:rPr>
          <w:rFonts w:ascii="Times New Roman" w:eastAsia="SimSun" w:hAnsi="Times New Roman" w:cs="Times New Roman"/>
          <w:color w:val="2E3033"/>
          <w:kern w:val="0"/>
          <w:szCs w:val="20"/>
        </w:rPr>
        <w:t>surrounding natural landscapes</w:t>
      </w:r>
      <w:r w:rsidR="008415C0">
        <w:rPr>
          <w:rFonts w:ascii="Times New Roman" w:eastAsia="SimSun" w:hAnsi="Times New Roman" w:cs="Times New Roman" w:hint="eastAsia"/>
          <w:color w:val="2E3033"/>
          <w:kern w:val="0"/>
          <w:szCs w:val="20"/>
        </w:rPr>
        <w:t>?</w:t>
      </w:r>
      <w:r w:rsidR="0043448A" w:rsidRPr="007A2612">
        <w:rPr>
          <w:rFonts w:ascii="Times New Roman" w:eastAsia="SimSun" w:hAnsi="Times New Roman" w:cs="Times New Roman"/>
          <w:color w:val="2E3033"/>
          <w:kern w:val="0"/>
          <w:szCs w:val="20"/>
        </w:rPr>
        <w:t xml:space="preserve"> 2) </w:t>
      </w:r>
      <w:r w:rsidR="007A6102">
        <w:rPr>
          <w:rFonts w:ascii="Times New Roman" w:eastAsia="SimSun" w:hAnsi="Times New Roman" w:cs="Times New Roman"/>
          <w:color w:val="2E3033"/>
          <w:kern w:val="0"/>
          <w:szCs w:val="20"/>
        </w:rPr>
        <w:t>What</w:t>
      </w:r>
      <w:r w:rsidR="008415C0">
        <w:rPr>
          <w:rFonts w:ascii="Times New Roman" w:eastAsia="SimSun" w:hAnsi="Times New Roman" w:cs="Times New Roman" w:hint="eastAsia"/>
          <w:color w:val="2E3033"/>
          <w:kern w:val="0"/>
          <w:szCs w:val="20"/>
        </w:rPr>
        <w:t xml:space="preserve"> are </w:t>
      </w:r>
      <w:r w:rsidR="0043448A" w:rsidRPr="007A2612">
        <w:rPr>
          <w:rFonts w:ascii="Times New Roman" w:eastAsia="SimSun" w:hAnsi="Times New Roman" w:cs="Times New Roman"/>
          <w:color w:val="2E3033"/>
          <w:kern w:val="0"/>
          <w:szCs w:val="20"/>
        </w:rPr>
        <w:t xml:space="preserve">the relationships between </w:t>
      </w:r>
      <w:r w:rsidR="0043448A" w:rsidRPr="00D26C12">
        <w:rPr>
          <w:rFonts w:ascii="Times New Roman" w:eastAsia="SimSun" w:hAnsi="Times New Roman" w:cs="Times New Roman"/>
          <w:i/>
          <w:color w:val="2E3033"/>
          <w:kern w:val="0"/>
          <w:szCs w:val="20"/>
        </w:rPr>
        <w:t>EEI</w:t>
      </w:r>
      <w:r w:rsidR="00EC2BE9">
        <w:rPr>
          <w:rFonts w:ascii="Times New Roman" w:eastAsia="SimSun" w:hAnsi="Times New Roman" w:cs="Times New Roman"/>
          <w:i/>
          <w:color w:val="2E3033"/>
          <w:kern w:val="0"/>
          <w:szCs w:val="20"/>
        </w:rPr>
        <w:t>,</w:t>
      </w:r>
      <w:r w:rsidR="0043448A" w:rsidRPr="00D26C12">
        <w:rPr>
          <w:rFonts w:ascii="Times New Roman" w:eastAsia="SimSun" w:hAnsi="Times New Roman" w:cs="Times New Roman"/>
          <w:i/>
          <w:color w:val="2E3033"/>
          <w:kern w:val="0"/>
          <w:szCs w:val="20"/>
        </w:rPr>
        <w:t xml:space="preserve"> </w:t>
      </w:r>
      <w:r w:rsidR="008415C0">
        <w:rPr>
          <w:rFonts w:ascii="Times New Roman" w:eastAsia="SimSun" w:hAnsi="Times New Roman" w:cs="Times New Roman" w:hint="eastAsia"/>
          <w:color w:val="2E3033"/>
          <w:kern w:val="0"/>
          <w:szCs w:val="20"/>
        </w:rPr>
        <w:t xml:space="preserve">indicators of </w:t>
      </w:r>
      <w:r w:rsidR="0043448A" w:rsidRPr="007A2612">
        <w:rPr>
          <w:rFonts w:ascii="Times New Roman" w:eastAsia="SimSun" w:hAnsi="Times New Roman" w:cs="Times New Roman"/>
          <w:color w:val="2E3033"/>
          <w:kern w:val="0"/>
          <w:szCs w:val="20"/>
        </w:rPr>
        <w:t xml:space="preserve">land use change and </w:t>
      </w:r>
      <w:r w:rsidR="0043448A" w:rsidRPr="00D26C12">
        <w:rPr>
          <w:rFonts w:ascii="Times New Roman" w:eastAsia="SimSun" w:hAnsi="Times New Roman" w:cs="Times New Roman"/>
          <w:i/>
          <w:color w:val="2E3033"/>
          <w:kern w:val="0"/>
          <w:szCs w:val="20"/>
        </w:rPr>
        <w:t>ESV</w:t>
      </w:r>
      <w:r w:rsidR="005C3DF9">
        <w:rPr>
          <w:rFonts w:ascii="Times New Roman" w:eastAsia="SimSun" w:hAnsi="Times New Roman" w:cs="Times New Roman" w:hint="eastAsia"/>
          <w:i/>
          <w:color w:val="2E3033"/>
          <w:kern w:val="0"/>
          <w:szCs w:val="20"/>
        </w:rPr>
        <w:t>?</w:t>
      </w:r>
    </w:p>
    <w:p w14:paraId="5F5261F5" w14:textId="7B78CA90" w:rsidR="0043448A" w:rsidRPr="007A2612" w:rsidRDefault="0043448A" w:rsidP="000C0377">
      <w:pPr>
        <w:pStyle w:val="ListParagraph"/>
        <w:spacing w:line="276" w:lineRule="auto"/>
        <w:ind w:firstLineChars="150" w:firstLine="315"/>
        <w:rPr>
          <w:rFonts w:ascii="Times New Roman" w:eastAsia="SimSun" w:hAnsi="Times New Roman" w:cs="Times New Roman"/>
          <w:color w:val="2E3033"/>
          <w:kern w:val="0"/>
          <w:szCs w:val="20"/>
        </w:rPr>
      </w:pPr>
    </w:p>
    <w:p w14:paraId="5F0B1F6A" w14:textId="1F4C9F07" w:rsidR="00C708DA" w:rsidRPr="005E3A5E" w:rsidRDefault="00007400" w:rsidP="00C63E2F">
      <w:pPr>
        <w:spacing w:line="276" w:lineRule="auto"/>
        <w:outlineLvl w:val="0"/>
        <w:rPr>
          <w:rFonts w:ascii="Times New Roman" w:hAnsi="Times New Roman" w:cs="Times New Roman"/>
          <w:b/>
          <w:sz w:val="22"/>
        </w:rPr>
      </w:pPr>
      <w:r w:rsidRPr="005E3A5E">
        <w:rPr>
          <w:rFonts w:ascii="Times New Roman" w:hAnsi="Times New Roman" w:cs="Times New Roman"/>
          <w:b/>
          <w:sz w:val="22"/>
        </w:rPr>
        <w:t>2 Methods</w:t>
      </w:r>
    </w:p>
    <w:p w14:paraId="5B9FCDBD" w14:textId="5A43F267" w:rsidR="00C708DA" w:rsidRPr="005E3A5E" w:rsidRDefault="00007400" w:rsidP="00C63E2F">
      <w:pPr>
        <w:spacing w:line="276" w:lineRule="auto"/>
        <w:outlineLvl w:val="1"/>
        <w:rPr>
          <w:rFonts w:ascii="Times New Roman" w:hAnsi="Times New Roman" w:cs="Times New Roman"/>
          <w:b/>
          <w:sz w:val="22"/>
        </w:rPr>
      </w:pPr>
      <w:r w:rsidRPr="005E3A5E">
        <w:rPr>
          <w:rFonts w:ascii="Times New Roman" w:hAnsi="Times New Roman" w:cs="Times New Roman"/>
          <w:b/>
          <w:sz w:val="22"/>
        </w:rPr>
        <w:t>2.1</w:t>
      </w:r>
      <w:r w:rsidR="00C63E2F" w:rsidRPr="005E3A5E">
        <w:rPr>
          <w:rFonts w:ascii="Times New Roman" w:hAnsi="Times New Roman" w:cs="Times New Roman"/>
          <w:b/>
          <w:sz w:val="22"/>
        </w:rPr>
        <w:t xml:space="preserve"> Study area</w:t>
      </w:r>
    </w:p>
    <w:p w14:paraId="4386BB0F" w14:textId="683E2E04" w:rsidR="00FA21B7" w:rsidRPr="00FA21B7" w:rsidRDefault="005A5048" w:rsidP="00FA21B7">
      <w:pPr>
        <w:pStyle w:val="ListParagraph"/>
        <w:spacing w:line="276" w:lineRule="auto"/>
        <w:rPr>
          <w:rFonts w:ascii="Times New Roman" w:hAnsi="Times New Roman" w:cs="Times New Roman"/>
          <w:color w:val="2E3033"/>
          <w:szCs w:val="20"/>
          <w:shd w:val="clear" w:color="auto" w:fill="FFFFFF"/>
        </w:rPr>
      </w:pPr>
      <w:r w:rsidRPr="00EC7982">
        <w:rPr>
          <w:rFonts w:ascii="Times New Roman" w:hAnsi="Times New Roman" w:cs="Times New Roman"/>
          <w:color w:val="2E3033"/>
          <w:szCs w:val="20"/>
          <w:shd w:val="clear" w:color="auto" w:fill="FFFFFF"/>
        </w:rPr>
        <w:t xml:space="preserve">Yangtze River Delta </w:t>
      </w:r>
      <w:r w:rsidR="00DC0A7E" w:rsidRPr="00EC7982">
        <w:rPr>
          <w:rFonts w:ascii="Times New Roman" w:hAnsi="Times New Roman" w:cs="Times New Roman"/>
          <w:color w:val="2E3033"/>
          <w:szCs w:val="20"/>
          <w:shd w:val="clear" w:color="auto" w:fill="FFFFFF"/>
        </w:rPr>
        <w:t xml:space="preserve">Urban </w:t>
      </w:r>
      <w:r w:rsidR="00DC7094">
        <w:rPr>
          <w:rFonts w:ascii="Times New Roman" w:hAnsi="Times New Roman" w:cs="Times New Roman"/>
          <w:color w:val="2E3033"/>
          <w:szCs w:val="20"/>
          <w:shd w:val="clear" w:color="auto" w:fill="FFFFFF"/>
        </w:rPr>
        <w:t>A</w:t>
      </w:r>
      <w:r w:rsidR="00DC7094" w:rsidRPr="00EC7982">
        <w:rPr>
          <w:rFonts w:ascii="Times New Roman" w:hAnsi="Times New Roman" w:cs="Times New Roman"/>
          <w:color w:val="2E3033"/>
          <w:szCs w:val="20"/>
          <w:shd w:val="clear" w:color="auto" w:fill="FFFFFF"/>
        </w:rPr>
        <w:t xml:space="preserve">gglomeration </w:t>
      </w:r>
      <w:r w:rsidRPr="00EC7982">
        <w:rPr>
          <w:rFonts w:ascii="Times New Roman" w:hAnsi="Times New Roman" w:cs="Times New Roman"/>
          <w:color w:val="2E3033"/>
          <w:szCs w:val="20"/>
          <w:shd w:val="clear" w:color="auto" w:fill="FFFFFF"/>
        </w:rPr>
        <w:t>(</w:t>
      </w:r>
      <w:r w:rsidR="008952B0" w:rsidRPr="00EC7982">
        <w:rPr>
          <w:rFonts w:ascii="Times New Roman" w:hAnsi="Times New Roman" w:cs="Times New Roman"/>
          <w:color w:val="2E3033"/>
          <w:szCs w:val="20"/>
          <w:shd w:val="clear" w:color="auto" w:fill="FFFFFF"/>
        </w:rPr>
        <w:t xml:space="preserve">29°20′N </w:t>
      </w:r>
      <w:r w:rsidR="008952B0">
        <w:rPr>
          <w:rFonts w:ascii="Times New Roman" w:hAnsi="Times New Roman" w:cs="Times New Roman" w:hint="eastAsia"/>
          <w:color w:val="2E3033"/>
          <w:szCs w:val="20"/>
          <w:shd w:val="clear" w:color="auto" w:fill="FFFFFF"/>
        </w:rPr>
        <w:t>to</w:t>
      </w:r>
      <w:r w:rsidR="008952B0">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32°34′N, 115°46′E to 123°25′E) is located in</w:t>
      </w:r>
      <w:r w:rsidR="002B6087">
        <w:rPr>
          <w:rFonts w:ascii="Times New Roman" w:hAnsi="Times New Roman" w:cs="Times New Roman"/>
          <w:color w:val="2E3033"/>
          <w:szCs w:val="20"/>
          <w:shd w:val="clear" w:color="auto" w:fill="FFFFFF"/>
        </w:rPr>
        <w:t xml:space="preserve"> the</w:t>
      </w:r>
      <w:r w:rsidR="00F04CD7" w:rsidRPr="00EC7982">
        <w:rPr>
          <w:rFonts w:ascii="Times New Roman" w:hAnsi="Times New Roman" w:cs="Times New Roman"/>
          <w:color w:val="2E3033"/>
          <w:szCs w:val="20"/>
          <w:shd w:val="clear" w:color="auto" w:fill="FFFFFF"/>
        </w:rPr>
        <w:t xml:space="preserve"> downstream region of the Yangtze River, close to the Yellow Sea and East Sea of China</w:t>
      </w:r>
      <w:r w:rsidR="0006409A" w:rsidRPr="00EC7982">
        <w:rPr>
          <w:rFonts w:ascii="Times New Roman" w:hAnsi="Times New Roman" w:cs="Times New Roman"/>
          <w:color w:val="2E3033"/>
          <w:szCs w:val="20"/>
          <w:shd w:val="clear" w:color="auto" w:fill="FFFFFF"/>
        </w:rPr>
        <w:t>.</w:t>
      </w:r>
      <w:r w:rsidR="002437F4" w:rsidRPr="00EC7982">
        <w:rPr>
          <w:rFonts w:ascii="Times New Roman" w:hAnsi="Times New Roman" w:cs="Times New Roman"/>
          <w:color w:val="2E3033"/>
          <w:szCs w:val="20"/>
          <w:shd w:val="clear" w:color="auto" w:fill="FFFFFF"/>
        </w:rPr>
        <w:t xml:space="preserve"> It is </w:t>
      </w:r>
      <w:r w:rsidRPr="00EC7982">
        <w:rPr>
          <w:rFonts w:ascii="Times New Roman" w:hAnsi="Times New Roman" w:cs="Times New Roman"/>
          <w:color w:val="2E3033"/>
          <w:szCs w:val="20"/>
          <w:shd w:val="clear" w:color="auto" w:fill="FFFFFF"/>
        </w:rPr>
        <w:t xml:space="preserve">an alluvial plain, </w:t>
      </w:r>
      <w:r w:rsidR="002B6087">
        <w:rPr>
          <w:rFonts w:ascii="Times New Roman" w:hAnsi="Times New Roman" w:cs="Times New Roman"/>
          <w:color w:val="2E3033"/>
          <w:szCs w:val="20"/>
          <w:shd w:val="clear" w:color="auto" w:fill="FFFFFF"/>
        </w:rPr>
        <w:t xml:space="preserve">intersecting </w:t>
      </w:r>
      <w:r w:rsidRPr="00EC7982">
        <w:rPr>
          <w:rFonts w:ascii="Times New Roman" w:hAnsi="Times New Roman" w:cs="Times New Roman"/>
          <w:color w:val="2E3033"/>
          <w:szCs w:val="20"/>
          <w:shd w:val="clear" w:color="auto" w:fill="FFFFFF"/>
        </w:rPr>
        <w:t>east coastal China and the estuary of the Yangtze River</w:t>
      </w:r>
      <w:r w:rsidR="002437F4" w:rsidRPr="00EC7982">
        <w:rPr>
          <w:rFonts w:ascii="Times New Roman" w:hAnsi="Times New Roman" w:cs="Times New Roman"/>
          <w:color w:val="2E3033"/>
          <w:szCs w:val="20"/>
          <w:shd w:val="clear" w:color="auto" w:fill="FFFFFF"/>
        </w:rPr>
        <w:t>.</w:t>
      </w:r>
      <w:r w:rsidR="009334A1" w:rsidRPr="00EC7982">
        <w:rPr>
          <w:rFonts w:ascii="Times New Roman" w:hAnsi="Times New Roman" w:cs="Times New Roman"/>
          <w:color w:val="2E3033"/>
          <w:szCs w:val="20"/>
          <w:shd w:val="clear" w:color="auto" w:fill="FFFFFF"/>
        </w:rPr>
        <w:t xml:space="preserve"> According to the development plan for the Yangtze </w:t>
      </w:r>
      <w:r w:rsidR="00E854E4">
        <w:rPr>
          <w:rFonts w:ascii="Times New Roman" w:hAnsi="Times New Roman" w:cs="Times New Roman"/>
          <w:color w:val="2E3033"/>
          <w:szCs w:val="20"/>
          <w:shd w:val="clear" w:color="auto" w:fill="FFFFFF"/>
        </w:rPr>
        <w:t>R</w:t>
      </w:r>
      <w:r w:rsidR="00E854E4" w:rsidRPr="00EC7982">
        <w:rPr>
          <w:rFonts w:ascii="Times New Roman" w:hAnsi="Times New Roman" w:cs="Times New Roman"/>
          <w:color w:val="2E3033"/>
          <w:szCs w:val="20"/>
          <w:shd w:val="clear" w:color="auto" w:fill="FFFFFF"/>
        </w:rPr>
        <w:t xml:space="preserve">iver </w:t>
      </w:r>
      <w:r w:rsidR="00E854E4">
        <w:rPr>
          <w:rFonts w:ascii="Times New Roman" w:hAnsi="Times New Roman" w:cs="Times New Roman"/>
          <w:color w:val="2E3033"/>
          <w:szCs w:val="20"/>
          <w:shd w:val="clear" w:color="auto" w:fill="FFFFFF"/>
        </w:rPr>
        <w:t>D</w:t>
      </w:r>
      <w:r w:rsidR="00E854E4" w:rsidRPr="00EC7982">
        <w:rPr>
          <w:rFonts w:ascii="Times New Roman" w:hAnsi="Times New Roman" w:cs="Times New Roman"/>
          <w:color w:val="2E3033"/>
          <w:szCs w:val="20"/>
          <w:shd w:val="clear" w:color="auto" w:fill="FFFFFF"/>
        </w:rPr>
        <w:t xml:space="preserve">elta </w:t>
      </w:r>
      <w:r w:rsidR="00DC0A7E" w:rsidRPr="00EC7982">
        <w:rPr>
          <w:rFonts w:ascii="Times New Roman" w:hAnsi="Times New Roman" w:cs="Times New Roman"/>
          <w:color w:val="2E3033"/>
          <w:szCs w:val="20"/>
          <w:shd w:val="clear" w:color="auto" w:fill="FFFFFF"/>
        </w:rPr>
        <w:t xml:space="preserve">Urban </w:t>
      </w:r>
      <w:r w:rsidR="00E854E4">
        <w:rPr>
          <w:rFonts w:ascii="Times New Roman" w:hAnsi="Times New Roman" w:cs="Times New Roman"/>
          <w:color w:val="2E3033"/>
          <w:szCs w:val="20"/>
          <w:shd w:val="clear" w:color="auto" w:fill="FFFFFF"/>
        </w:rPr>
        <w:t>A</w:t>
      </w:r>
      <w:r w:rsidR="00E854E4" w:rsidRPr="00EC7982">
        <w:rPr>
          <w:rFonts w:ascii="Times New Roman" w:hAnsi="Times New Roman" w:cs="Times New Roman"/>
          <w:color w:val="2E3033"/>
          <w:szCs w:val="20"/>
          <w:shd w:val="clear" w:color="auto" w:fill="FFFFFF"/>
        </w:rPr>
        <w:t xml:space="preserve">gglomeration </w:t>
      </w:r>
      <w:r w:rsidR="009334A1" w:rsidRPr="00EC7982">
        <w:rPr>
          <w:rFonts w:ascii="Times New Roman" w:hAnsi="Times New Roman" w:cs="Times New Roman"/>
          <w:color w:val="2E3033"/>
          <w:szCs w:val="20"/>
          <w:shd w:val="clear" w:color="auto" w:fill="FFFFFF"/>
        </w:rPr>
        <w:t>issued in June 2016</w:t>
      </w:r>
      <w:r w:rsidR="00D673C7">
        <w:rPr>
          <w:rFonts w:ascii="Times New Roman" w:hAnsi="Times New Roman" w:cs="Times New Roman"/>
          <w:color w:val="2E3033"/>
          <w:szCs w:val="20"/>
          <w:shd w:val="clear" w:color="auto" w:fill="FFFFFF"/>
        </w:rPr>
        <w:t xml:space="preserve"> </w:t>
      </w:r>
      <w:r w:rsidR="007B184B">
        <w:rPr>
          <w:rFonts w:ascii="Times New Roman" w:hAnsi="Times New Roman" w:cs="Times New Roman"/>
          <w:color w:val="2E3033"/>
          <w:szCs w:val="20"/>
          <w:shd w:val="clear" w:color="auto" w:fill="FFFFFF"/>
        </w:rPr>
        <w:fldChar w:fldCharType="begin"/>
      </w:r>
      <w:r w:rsidR="00833A79">
        <w:rPr>
          <w:rFonts w:ascii="Times New Roman" w:hAnsi="Times New Roman" w:cs="Times New Roman"/>
          <w:color w:val="2E3033"/>
          <w:szCs w:val="20"/>
          <w:shd w:val="clear" w:color="auto" w:fill="FFFFFF"/>
        </w:rPr>
        <w:instrText xml:space="preserve"> ADDIN NE.Ref.{87B57D52-5A1C-4C84-974F-0A5219D3BBBC}</w:instrText>
      </w:r>
      <w:r w:rsidR="007B184B">
        <w:rPr>
          <w:rFonts w:ascii="Times New Roman" w:hAnsi="Times New Roman" w:cs="Times New Roman"/>
          <w:color w:val="2E3033"/>
          <w:szCs w:val="20"/>
          <w:shd w:val="clear" w:color="auto" w:fill="FFFFFF"/>
        </w:rPr>
        <w:fldChar w:fldCharType="separate"/>
      </w:r>
      <w:r w:rsidR="00833A79">
        <w:rPr>
          <w:rFonts w:ascii="Times New Roman" w:hAnsi="Times New Roman" w:cs="Times New Roman"/>
          <w:color w:val="0080FF"/>
          <w:kern w:val="0"/>
          <w:szCs w:val="21"/>
        </w:rPr>
        <w:t>(National Development And Reform Commission, 2016)</w:t>
      </w:r>
      <w:r w:rsidR="007B184B">
        <w:rPr>
          <w:rFonts w:ascii="Times New Roman" w:hAnsi="Times New Roman" w:cs="Times New Roman"/>
          <w:color w:val="2E3033"/>
          <w:szCs w:val="20"/>
          <w:shd w:val="clear" w:color="auto" w:fill="FFFFFF"/>
        </w:rPr>
        <w:fldChar w:fldCharType="end"/>
      </w:r>
      <w:r w:rsidR="009334A1" w:rsidRPr="00EC7982">
        <w:rPr>
          <w:rFonts w:ascii="Times New Roman" w:hAnsi="Times New Roman" w:cs="Times New Roman"/>
          <w:color w:val="2E3033"/>
          <w:szCs w:val="20"/>
          <w:shd w:val="clear" w:color="auto" w:fill="FFFFFF"/>
        </w:rPr>
        <w:t xml:space="preserve">, </w:t>
      </w:r>
      <w:r w:rsidR="002D6E32" w:rsidRPr="00EC7982">
        <w:rPr>
          <w:rFonts w:ascii="Times New Roman" w:hAnsi="Times New Roman" w:cs="Times New Roman"/>
          <w:color w:val="2E3033"/>
          <w:szCs w:val="20"/>
          <w:shd w:val="clear" w:color="auto" w:fill="FFFFFF"/>
        </w:rPr>
        <w:t>YRD</w:t>
      </w:r>
      <w:r w:rsidR="009334A1" w:rsidRPr="00EC7982">
        <w:rPr>
          <w:rFonts w:ascii="Times New Roman" w:hAnsi="Times New Roman" w:cs="Times New Roman"/>
          <w:color w:val="2E3033"/>
          <w:szCs w:val="20"/>
          <w:shd w:val="clear" w:color="auto" w:fill="FFFFFF"/>
        </w:rPr>
        <w:t xml:space="preserve"> covers Shanghai and</w:t>
      </w:r>
      <w:r w:rsidR="006150DE" w:rsidRPr="00EC7982">
        <w:rPr>
          <w:rFonts w:ascii="Times New Roman" w:hAnsi="Times New Roman" w:cs="Times New Roman"/>
          <w:color w:val="2E3033"/>
          <w:szCs w:val="20"/>
          <w:shd w:val="clear" w:color="auto" w:fill="FFFFFF"/>
        </w:rPr>
        <w:t xml:space="preserve"> </w:t>
      </w:r>
      <w:r w:rsidR="00136BC5">
        <w:rPr>
          <w:rFonts w:ascii="Times New Roman" w:hAnsi="Times New Roman" w:cs="Times New Roman"/>
          <w:color w:val="2E3033"/>
          <w:szCs w:val="20"/>
          <w:shd w:val="clear" w:color="auto" w:fill="FFFFFF"/>
        </w:rPr>
        <w:t>an</w:t>
      </w:r>
      <w:r w:rsidR="006150DE" w:rsidRPr="00EC7982">
        <w:rPr>
          <w:rFonts w:ascii="Times New Roman" w:hAnsi="Times New Roman" w:cs="Times New Roman"/>
          <w:color w:val="2E3033"/>
          <w:szCs w:val="20"/>
          <w:shd w:val="clear" w:color="auto" w:fill="FFFFFF"/>
        </w:rPr>
        <w:t>other 25</w:t>
      </w:r>
      <w:r w:rsidR="009334A1" w:rsidRPr="00EC7982">
        <w:rPr>
          <w:rFonts w:ascii="Times New Roman" w:hAnsi="Times New Roman" w:cs="Times New Roman"/>
          <w:color w:val="2E3033"/>
          <w:szCs w:val="20"/>
          <w:shd w:val="clear" w:color="auto" w:fill="FFFFFF"/>
        </w:rPr>
        <w:t xml:space="preserve"> </w:t>
      </w:r>
      <w:r w:rsidR="006150DE" w:rsidRPr="00EC7982">
        <w:rPr>
          <w:rFonts w:ascii="Times New Roman" w:hAnsi="Times New Roman" w:cs="Times New Roman"/>
          <w:color w:val="2E3033"/>
          <w:szCs w:val="20"/>
          <w:shd w:val="clear" w:color="auto" w:fill="FFFFFF"/>
        </w:rPr>
        <w:t>core</w:t>
      </w:r>
      <w:r w:rsidR="009334A1" w:rsidRPr="00EC7982">
        <w:rPr>
          <w:rFonts w:ascii="Times New Roman" w:hAnsi="Times New Roman" w:cs="Times New Roman"/>
          <w:color w:val="2E3033"/>
          <w:szCs w:val="20"/>
          <w:shd w:val="clear" w:color="auto" w:fill="FFFFFF"/>
        </w:rPr>
        <w:t xml:space="preserve"> cities in </w:t>
      </w:r>
      <w:r w:rsidR="006150DE" w:rsidRPr="00EC7982">
        <w:rPr>
          <w:rFonts w:ascii="Times New Roman" w:hAnsi="Times New Roman" w:cs="Times New Roman"/>
          <w:color w:val="2E3033"/>
          <w:szCs w:val="20"/>
          <w:shd w:val="clear" w:color="auto" w:fill="FFFFFF"/>
        </w:rPr>
        <w:t>Jiangsu</w:t>
      </w:r>
      <w:r w:rsidR="009334A1" w:rsidRPr="00EC7982">
        <w:rPr>
          <w:rFonts w:ascii="Times New Roman" w:hAnsi="Times New Roman" w:cs="Times New Roman"/>
          <w:color w:val="2E3033"/>
          <w:szCs w:val="20"/>
          <w:shd w:val="clear" w:color="auto" w:fill="FFFFFF"/>
        </w:rPr>
        <w:t xml:space="preserve">, </w:t>
      </w:r>
      <w:r w:rsidR="006150DE" w:rsidRPr="00EC7982">
        <w:rPr>
          <w:rFonts w:ascii="Times New Roman" w:hAnsi="Times New Roman" w:cs="Times New Roman"/>
          <w:color w:val="2E3033"/>
          <w:szCs w:val="20"/>
          <w:shd w:val="clear" w:color="auto" w:fill="FFFFFF"/>
        </w:rPr>
        <w:t>Zhejiang</w:t>
      </w:r>
      <w:r w:rsidR="009334A1" w:rsidRPr="00EC7982">
        <w:rPr>
          <w:rFonts w:ascii="Times New Roman" w:hAnsi="Times New Roman" w:cs="Times New Roman"/>
          <w:color w:val="2E3033"/>
          <w:szCs w:val="20"/>
          <w:shd w:val="clear" w:color="auto" w:fill="FFFFFF"/>
        </w:rPr>
        <w:t xml:space="preserve"> and </w:t>
      </w:r>
      <w:r w:rsidR="006150DE" w:rsidRPr="00EC7982">
        <w:rPr>
          <w:rFonts w:ascii="Times New Roman" w:hAnsi="Times New Roman" w:cs="Times New Roman"/>
          <w:color w:val="2E3033"/>
          <w:szCs w:val="20"/>
          <w:shd w:val="clear" w:color="auto" w:fill="FFFFFF"/>
        </w:rPr>
        <w:t>Anhui</w:t>
      </w:r>
      <w:r w:rsidR="009334A1" w:rsidRPr="00EC7982">
        <w:rPr>
          <w:rFonts w:ascii="Times New Roman" w:hAnsi="Times New Roman" w:cs="Times New Roman"/>
          <w:color w:val="2E3033"/>
          <w:szCs w:val="20"/>
          <w:shd w:val="clear" w:color="auto" w:fill="FFFFFF"/>
        </w:rPr>
        <w:t xml:space="preserve"> provinces</w:t>
      </w:r>
      <w:r w:rsidR="006150DE" w:rsidRPr="00EC7982">
        <w:rPr>
          <w:rFonts w:ascii="Times New Roman" w:hAnsi="Times New Roman" w:cs="Times New Roman"/>
          <w:color w:val="2E3033"/>
          <w:szCs w:val="20"/>
          <w:shd w:val="clear" w:color="auto" w:fill="FFFFFF"/>
        </w:rPr>
        <w:t xml:space="preserve">. </w:t>
      </w:r>
      <w:r w:rsidR="004A4EEA" w:rsidRPr="00EC7982">
        <w:rPr>
          <w:rFonts w:ascii="Times New Roman" w:hAnsi="Times New Roman" w:cs="Times New Roman"/>
          <w:color w:val="2E3033"/>
          <w:szCs w:val="20"/>
          <w:shd w:val="clear" w:color="auto" w:fill="FFFFFF"/>
        </w:rPr>
        <w:t xml:space="preserve">YRD is not only the most developed urban agglomeration </w:t>
      </w:r>
      <w:r w:rsidR="005C3DF9">
        <w:rPr>
          <w:rFonts w:ascii="Times New Roman" w:hAnsi="Times New Roman" w:cs="Times New Roman" w:hint="eastAsia"/>
          <w:color w:val="2E3033"/>
          <w:szCs w:val="20"/>
          <w:shd w:val="clear" w:color="auto" w:fill="FFFFFF"/>
        </w:rPr>
        <w:t>and</w:t>
      </w:r>
      <w:r w:rsidR="004A4EEA" w:rsidRPr="00EC7982">
        <w:rPr>
          <w:rFonts w:ascii="Times New Roman" w:hAnsi="Times New Roman" w:cs="Times New Roman"/>
          <w:color w:val="2E3033"/>
          <w:szCs w:val="20"/>
          <w:shd w:val="clear" w:color="auto" w:fill="FFFFFF"/>
        </w:rPr>
        <w:t xml:space="preserve"> the most active economic development region in China, but al</w:t>
      </w:r>
      <w:r w:rsidR="004A4EEA" w:rsidRPr="00EC7982">
        <w:rPr>
          <w:rFonts w:ascii="Times New Roman" w:hAnsi="Times New Roman" w:cs="Times New Roman"/>
          <w:color w:val="333333"/>
          <w:szCs w:val="20"/>
          <w:shd w:val="clear" w:color="auto" w:fill="F7F8FA"/>
        </w:rPr>
        <w:t xml:space="preserve">so </w:t>
      </w:r>
      <w:r w:rsidR="004A4EEA" w:rsidRPr="00EC7982">
        <w:rPr>
          <w:rFonts w:ascii="Times New Roman" w:hAnsi="Times New Roman" w:cs="Times New Roman"/>
          <w:color w:val="2E3033"/>
          <w:szCs w:val="20"/>
          <w:shd w:val="clear" w:color="auto" w:fill="FFFFFF"/>
        </w:rPr>
        <w:t xml:space="preserve">one of the six </w:t>
      </w:r>
      <w:r w:rsidR="00136BC5">
        <w:rPr>
          <w:rFonts w:ascii="Times New Roman" w:hAnsi="Times New Roman" w:cs="Times New Roman"/>
          <w:color w:val="2E3033"/>
          <w:szCs w:val="20"/>
          <w:shd w:val="clear" w:color="auto" w:fill="FFFFFF"/>
        </w:rPr>
        <w:t>largest</w:t>
      </w:r>
      <w:r w:rsidR="004A4EEA" w:rsidRPr="00EC7982">
        <w:rPr>
          <w:rFonts w:ascii="Times New Roman" w:hAnsi="Times New Roman" w:cs="Times New Roman"/>
          <w:color w:val="2E3033"/>
          <w:szCs w:val="20"/>
          <w:shd w:val="clear" w:color="auto" w:fill="FFFFFF"/>
        </w:rPr>
        <w:t xml:space="preserve"> </w:t>
      </w:r>
      <w:r w:rsidR="00485C42" w:rsidRPr="00EC7982">
        <w:rPr>
          <w:rFonts w:ascii="Times New Roman" w:hAnsi="Times New Roman" w:cs="Times New Roman"/>
          <w:color w:val="2E3033"/>
          <w:szCs w:val="20"/>
          <w:shd w:val="clear" w:color="auto" w:fill="FFFFFF"/>
        </w:rPr>
        <w:t>urban agglomeration</w:t>
      </w:r>
      <w:r w:rsidR="005C3DF9">
        <w:rPr>
          <w:rFonts w:ascii="Times New Roman" w:hAnsi="Times New Roman" w:cs="Times New Roman" w:hint="eastAsia"/>
          <w:color w:val="2E3033"/>
          <w:szCs w:val="20"/>
          <w:shd w:val="clear" w:color="auto" w:fill="FFFFFF"/>
        </w:rPr>
        <w:t>s</w:t>
      </w:r>
      <w:r w:rsidR="00136BC5">
        <w:rPr>
          <w:rFonts w:ascii="Times New Roman" w:hAnsi="Times New Roman" w:cs="Times New Roman"/>
          <w:color w:val="2E3033"/>
          <w:szCs w:val="20"/>
          <w:shd w:val="clear" w:color="auto" w:fill="FFFFFF"/>
        </w:rPr>
        <w:t xml:space="preserve"> in the world</w:t>
      </w:r>
      <w:r w:rsidR="004A4EEA" w:rsidRPr="00EC7982">
        <w:rPr>
          <w:rFonts w:ascii="Times New Roman" w:hAnsi="Times New Roman" w:cs="Times New Roman"/>
          <w:color w:val="2E3033"/>
          <w:szCs w:val="20"/>
          <w:shd w:val="clear" w:color="auto" w:fill="FFFFFF"/>
        </w:rPr>
        <w:t xml:space="preserve">. </w:t>
      </w:r>
      <w:r w:rsidR="00D7171A">
        <w:rPr>
          <w:rFonts w:ascii="Times New Roman" w:hAnsi="Times New Roman" w:cs="Times New Roman"/>
          <w:color w:val="2E3033"/>
          <w:szCs w:val="20"/>
          <w:shd w:val="clear" w:color="auto" w:fill="FFFFFF"/>
        </w:rPr>
        <w:t xml:space="preserve">Urban agglomeration is the primary carrier for socioeconomic development. </w:t>
      </w:r>
      <w:r w:rsidR="00287AF6" w:rsidRPr="00EC7982">
        <w:rPr>
          <w:rFonts w:ascii="Times New Roman" w:hAnsi="Times New Roman" w:cs="Times New Roman"/>
          <w:color w:val="2E3033"/>
          <w:szCs w:val="20"/>
          <w:shd w:val="clear" w:color="auto" w:fill="FFFFFF"/>
        </w:rPr>
        <w:t xml:space="preserve">Although the total land </w:t>
      </w:r>
      <w:r w:rsidR="006150DE" w:rsidRPr="00EC7982">
        <w:rPr>
          <w:rFonts w:ascii="Times New Roman" w:hAnsi="Times New Roman" w:cs="Times New Roman"/>
          <w:color w:val="2E3033"/>
          <w:szCs w:val="20"/>
          <w:shd w:val="clear" w:color="auto" w:fill="FFFFFF"/>
        </w:rPr>
        <w:t>area of</w:t>
      </w:r>
      <w:r w:rsidR="00287AF6" w:rsidRPr="00EC7982">
        <w:rPr>
          <w:rFonts w:ascii="Times New Roman" w:hAnsi="Times New Roman" w:cs="Times New Roman"/>
          <w:color w:val="2E3033"/>
          <w:szCs w:val="20"/>
          <w:shd w:val="clear" w:color="auto" w:fill="FFFFFF"/>
        </w:rPr>
        <w:t xml:space="preserve"> YRD is</w:t>
      </w:r>
      <w:r w:rsidR="006150DE" w:rsidRPr="00EC7982">
        <w:rPr>
          <w:rFonts w:ascii="Times New Roman" w:hAnsi="Times New Roman" w:cs="Times New Roman"/>
          <w:color w:val="2E3033"/>
          <w:szCs w:val="20"/>
          <w:shd w:val="clear" w:color="auto" w:fill="FFFFFF"/>
        </w:rPr>
        <w:t xml:space="preserve"> 211</w:t>
      </w:r>
      <w:r w:rsidR="00076A20">
        <w:rPr>
          <w:rFonts w:ascii="Times New Roman" w:hAnsi="Times New Roman" w:cs="Times New Roman"/>
          <w:color w:val="2E3033"/>
          <w:szCs w:val="20"/>
          <w:shd w:val="clear" w:color="auto" w:fill="FFFFFF"/>
        </w:rPr>
        <w:t>,</w:t>
      </w:r>
      <w:r w:rsidR="006150DE" w:rsidRPr="00EC7982">
        <w:rPr>
          <w:rFonts w:ascii="Times New Roman" w:hAnsi="Times New Roman" w:cs="Times New Roman"/>
          <w:color w:val="2E3033"/>
          <w:szCs w:val="20"/>
          <w:shd w:val="clear" w:color="auto" w:fill="FFFFFF"/>
        </w:rPr>
        <w:t>7</w:t>
      </w:r>
      <w:r w:rsidR="009E13E2">
        <w:rPr>
          <w:rFonts w:ascii="Times New Roman" w:hAnsi="Times New Roman" w:cs="Times New Roman"/>
          <w:color w:val="2E3033"/>
          <w:szCs w:val="20"/>
          <w:shd w:val="clear" w:color="auto" w:fill="FFFFFF"/>
        </w:rPr>
        <w:t>00</w:t>
      </w:r>
      <w:r w:rsidR="006150DE" w:rsidRPr="00EC7982">
        <w:rPr>
          <w:rFonts w:ascii="Times New Roman" w:hAnsi="Times New Roman" w:cs="Times New Roman"/>
          <w:color w:val="2E3033"/>
          <w:szCs w:val="20"/>
          <w:shd w:val="clear" w:color="auto" w:fill="FFFFFF"/>
        </w:rPr>
        <w:t xml:space="preserve"> km²</w:t>
      </w:r>
      <w:r w:rsidR="00287AF6" w:rsidRPr="00EC7982">
        <w:rPr>
          <w:rFonts w:ascii="Times New Roman" w:hAnsi="Times New Roman" w:cs="Times New Roman"/>
          <w:color w:val="2E3033"/>
          <w:szCs w:val="20"/>
          <w:shd w:val="clear" w:color="auto" w:fill="FFFFFF"/>
        </w:rPr>
        <w:t xml:space="preserve">, accounting for </w:t>
      </w:r>
      <w:r w:rsidR="006150DE" w:rsidRPr="00EC7982">
        <w:rPr>
          <w:rFonts w:ascii="Times New Roman" w:hAnsi="Times New Roman" w:cs="Times New Roman"/>
          <w:color w:val="2E3033"/>
          <w:szCs w:val="20"/>
          <w:shd w:val="clear" w:color="auto" w:fill="FFFFFF"/>
        </w:rPr>
        <w:t>2.2 % land</w:t>
      </w:r>
      <w:r w:rsidR="00287AF6" w:rsidRPr="00EC7982">
        <w:rPr>
          <w:rFonts w:ascii="Times New Roman" w:hAnsi="Times New Roman" w:cs="Times New Roman"/>
          <w:color w:val="2E3033"/>
          <w:szCs w:val="20"/>
          <w:shd w:val="clear" w:color="auto" w:fill="FFFFFF"/>
        </w:rPr>
        <w:t xml:space="preserve"> </w:t>
      </w:r>
      <w:r w:rsidR="006150DE" w:rsidRPr="00EC7982">
        <w:rPr>
          <w:rFonts w:ascii="Times New Roman" w:hAnsi="Times New Roman" w:cs="Times New Roman"/>
          <w:color w:val="2E3033"/>
          <w:szCs w:val="20"/>
          <w:shd w:val="clear" w:color="auto" w:fill="FFFFFF"/>
        </w:rPr>
        <w:t>area of China</w:t>
      </w:r>
      <w:r w:rsidR="00287AF6" w:rsidRPr="00EC7982">
        <w:rPr>
          <w:rFonts w:ascii="Times New Roman" w:hAnsi="Times New Roman" w:cs="Times New Roman"/>
          <w:color w:val="2E3033"/>
          <w:szCs w:val="20"/>
          <w:shd w:val="clear" w:color="auto" w:fill="FFFFFF"/>
        </w:rPr>
        <w:t>,</w:t>
      </w:r>
      <w:r w:rsidR="004A4EEA" w:rsidRPr="00EC7982">
        <w:rPr>
          <w:rFonts w:ascii="Times New Roman" w:hAnsi="Times New Roman" w:cs="Times New Roman"/>
          <w:color w:val="2E3033"/>
          <w:szCs w:val="20"/>
          <w:shd w:val="clear" w:color="auto" w:fill="FFFFFF"/>
        </w:rPr>
        <w:t xml:space="preserve"> it</w:t>
      </w:r>
      <w:r w:rsidR="00287AF6" w:rsidRPr="00EC7982">
        <w:rPr>
          <w:rFonts w:ascii="Times New Roman" w:hAnsi="Times New Roman" w:cs="Times New Roman"/>
          <w:color w:val="2E3033"/>
          <w:szCs w:val="20"/>
          <w:shd w:val="clear" w:color="auto" w:fill="FFFFFF"/>
        </w:rPr>
        <w:t xml:space="preserve"> </w:t>
      </w:r>
      <w:r w:rsidR="002B6087">
        <w:rPr>
          <w:rFonts w:ascii="Times New Roman" w:hAnsi="Times New Roman" w:cs="Times New Roman"/>
          <w:color w:val="2E3033"/>
          <w:szCs w:val="20"/>
          <w:shd w:val="clear" w:color="auto" w:fill="FFFFFF"/>
        </w:rPr>
        <w:t>contains around</w:t>
      </w:r>
      <w:r w:rsidR="006150DE" w:rsidRPr="00EC7982">
        <w:rPr>
          <w:rFonts w:ascii="Times New Roman" w:hAnsi="Times New Roman" w:cs="Times New Roman"/>
          <w:color w:val="2E3033"/>
          <w:szCs w:val="20"/>
          <w:shd w:val="clear" w:color="auto" w:fill="FFFFFF"/>
        </w:rPr>
        <w:t xml:space="preserve"> a quarter of China's economy and more than a quarter of its industrial added value.</w:t>
      </w:r>
      <w:r w:rsidR="00287AF6" w:rsidRPr="00EC7982">
        <w:rPr>
          <w:rFonts w:ascii="Times New Roman" w:hAnsi="Times New Roman" w:cs="Times New Roman"/>
          <w:color w:val="2E3033"/>
          <w:szCs w:val="20"/>
          <w:shd w:val="clear" w:color="auto" w:fill="FFFFFF"/>
        </w:rPr>
        <w:t xml:space="preserve"> </w:t>
      </w:r>
      <w:r w:rsidR="004A4EEA" w:rsidRPr="00EC7982">
        <w:rPr>
          <w:rFonts w:ascii="Times New Roman" w:hAnsi="Times New Roman" w:cs="Times New Roman"/>
          <w:color w:val="2E3033"/>
          <w:szCs w:val="20"/>
          <w:shd w:val="clear" w:color="auto" w:fill="FFFFFF"/>
        </w:rPr>
        <w:t xml:space="preserve">Therefore, YRD is </w:t>
      </w:r>
      <w:r w:rsidR="008D0A82">
        <w:rPr>
          <w:rFonts w:ascii="Times New Roman" w:hAnsi="Times New Roman" w:cs="Times New Roman"/>
          <w:color w:val="2E3033"/>
          <w:szCs w:val="20"/>
          <w:shd w:val="clear" w:color="auto" w:fill="FFFFFF"/>
        </w:rPr>
        <w:t xml:space="preserve">seen as </w:t>
      </w:r>
      <w:r w:rsidR="004A4EEA" w:rsidRPr="00EC7982">
        <w:rPr>
          <w:rFonts w:ascii="Times New Roman" w:hAnsi="Times New Roman" w:cs="Times New Roman"/>
          <w:color w:val="2E3033"/>
          <w:szCs w:val="20"/>
          <w:shd w:val="clear" w:color="auto" w:fill="FFFFFF"/>
        </w:rPr>
        <w:t>an important engine of China's economic development.</w:t>
      </w:r>
      <w:r w:rsidR="00D52E74" w:rsidRPr="00EC7982">
        <w:rPr>
          <w:rFonts w:ascii="Times New Roman" w:hAnsi="Times New Roman" w:cs="Times New Roman"/>
          <w:sz w:val="22"/>
        </w:rPr>
        <w:t xml:space="preserve"> </w:t>
      </w:r>
      <w:r w:rsidR="00FE2E59">
        <w:rPr>
          <w:rFonts w:ascii="Times New Roman" w:hAnsi="Times New Roman" w:cs="Times New Roman" w:hint="eastAsia"/>
          <w:color w:val="2E3033"/>
          <w:szCs w:val="20"/>
          <w:shd w:val="clear" w:color="auto" w:fill="FFFFFF"/>
        </w:rPr>
        <w:t>However</w:t>
      </w:r>
      <w:r w:rsidR="00FE2E59">
        <w:rPr>
          <w:rFonts w:ascii="Times New Roman" w:hAnsi="Times New Roman" w:cs="Times New Roman"/>
          <w:color w:val="2E3033"/>
          <w:szCs w:val="20"/>
          <w:shd w:val="clear" w:color="auto" w:fill="FFFFFF"/>
        </w:rPr>
        <w:t xml:space="preserve">, </w:t>
      </w:r>
      <w:r w:rsidR="008D0A82">
        <w:rPr>
          <w:rFonts w:ascii="Times New Roman" w:hAnsi="Times New Roman" w:cs="Times New Roman"/>
          <w:color w:val="2E3033"/>
          <w:szCs w:val="20"/>
          <w:shd w:val="clear" w:color="auto" w:fill="FFFFFF"/>
        </w:rPr>
        <w:t xml:space="preserve">the </w:t>
      </w:r>
      <w:r w:rsidR="00FE2E59">
        <w:rPr>
          <w:rFonts w:ascii="Times New Roman" w:hAnsi="Times New Roman" w:cs="Times New Roman"/>
          <w:color w:val="2E3033"/>
          <w:szCs w:val="20"/>
          <w:shd w:val="clear" w:color="auto" w:fill="FFFFFF"/>
        </w:rPr>
        <w:t xml:space="preserve">rapid development of industrialization and urbanization </w:t>
      </w:r>
      <w:r w:rsidR="008D0A82">
        <w:rPr>
          <w:rFonts w:ascii="Times New Roman" w:hAnsi="Times New Roman" w:cs="Times New Roman"/>
          <w:color w:val="2E3033"/>
          <w:szCs w:val="20"/>
          <w:shd w:val="clear" w:color="auto" w:fill="FFFFFF"/>
        </w:rPr>
        <w:t xml:space="preserve">has </w:t>
      </w:r>
      <w:r w:rsidR="00FE2E59">
        <w:rPr>
          <w:rFonts w:ascii="Times New Roman" w:hAnsi="Times New Roman" w:cs="Times New Roman"/>
          <w:color w:val="2E3033"/>
          <w:szCs w:val="20"/>
          <w:shd w:val="clear" w:color="auto" w:fill="FFFFFF"/>
        </w:rPr>
        <w:lastRenderedPageBreak/>
        <w:t>compromised the sustainability of YRD</w:t>
      </w:r>
      <w:r w:rsidR="00FE2E59" w:rsidRPr="00FE2E59">
        <w:rPr>
          <w:rFonts w:ascii="Times New Roman" w:hAnsi="Times New Roman" w:cs="Times New Roman"/>
          <w:color w:val="2E3033"/>
          <w:szCs w:val="20"/>
          <w:shd w:val="clear" w:color="auto" w:fill="FFFFFF"/>
        </w:rPr>
        <w:t xml:space="preserve"> </w:t>
      </w:r>
      <w:r w:rsidR="00FE2E59">
        <w:rPr>
          <w:rFonts w:ascii="Times New Roman" w:hAnsi="Times New Roman" w:cs="Times New Roman"/>
          <w:color w:val="2E3033"/>
          <w:szCs w:val="20"/>
          <w:shd w:val="clear" w:color="auto" w:fill="FFFFFF"/>
        </w:rPr>
        <w:t>i</w:t>
      </w:r>
      <w:r w:rsidR="00FE2E59" w:rsidRPr="00EC7982">
        <w:rPr>
          <w:rFonts w:ascii="Times New Roman" w:hAnsi="Times New Roman" w:cs="Times New Roman"/>
          <w:color w:val="2E3033"/>
          <w:szCs w:val="20"/>
          <w:shd w:val="clear" w:color="auto" w:fill="FFFFFF"/>
        </w:rPr>
        <w:t>n recent years</w:t>
      </w:r>
      <w:r w:rsidR="008D0A82">
        <w:rPr>
          <w:rFonts w:ascii="Times New Roman" w:hAnsi="Times New Roman" w:cs="Times New Roman"/>
          <w:color w:val="2E3033"/>
          <w:szCs w:val="20"/>
          <w:shd w:val="clear" w:color="auto" w:fill="FFFFFF"/>
        </w:rPr>
        <w:t>,</w:t>
      </w:r>
      <w:r w:rsidR="00D52E74" w:rsidRPr="00EC7982">
        <w:rPr>
          <w:rFonts w:ascii="Times New Roman" w:hAnsi="Times New Roman" w:cs="Times New Roman"/>
          <w:color w:val="2E3033"/>
          <w:szCs w:val="20"/>
          <w:shd w:val="clear" w:color="auto" w:fill="FFFFFF"/>
        </w:rPr>
        <w:t xml:space="preserve"> </w:t>
      </w:r>
      <w:r w:rsidR="00710FAC" w:rsidRPr="00EC7982">
        <w:rPr>
          <w:rFonts w:ascii="Times New Roman" w:hAnsi="Times New Roman" w:cs="Times New Roman"/>
          <w:color w:val="2E3033"/>
          <w:szCs w:val="20"/>
          <w:shd w:val="clear" w:color="auto" w:fill="FFFFFF"/>
        </w:rPr>
        <w:t>leading to a decrease in the resilience of urban ecosystems and climate adaptability</w:t>
      </w:r>
      <w:r w:rsidR="00AA7687">
        <w:rPr>
          <w:rFonts w:ascii="Times New Roman" w:hAnsi="Times New Roman" w:cs="Times New Roman"/>
          <w:color w:val="2E3033"/>
          <w:szCs w:val="20"/>
          <w:shd w:val="clear" w:color="auto" w:fill="FFFFFF"/>
        </w:rPr>
        <w:t>.</w:t>
      </w:r>
      <w:r w:rsidR="00FE2E59">
        <w:rPr>
          <w:rFonts w:ascii="Times New Roman" w:hAnsi="Times New Roman" w:cs="Times New Roman"/>
          <w:color w:val="2E3033"/>
          <w:szCs w:val="20"/>
          <w:shd w:val="clear" w:color="auto" w:fill="FFFFFF"/>
        </w:rPr>
        <w:t xml:space="preserve"> </w:t>
      </w:r>
      <w:r w:rsidR="00136BC5">
        <w:rPr>
          <w:rFonts w:ascii="Times New Roman" w:hAnsi="Times New Roman" w:cs="Times New Roman"/>
          <w:color w:val="2E3033"/>
          <w:szCs w:val="20"/>
          <w:shd w:val="clear" w:color="auto" w:fill="FFFFFF"/>
        </w:rPr>
        <w:t>D</w:t>
      </w:r>
      <w:r w:rsidR="00FA21B7" w:rsidRPr="00FA21B7">
        <w:rPr>
          <w:rFonts w:ascii="Times New Roman" w:hAnsi="Times New Roman" w:cs="Times New Roman"/>
          <w:color w:val="2E3033"/>
          <w:szCs w:val="20"/>
          <w:shd w:val="clear" w:color="auto" w:fill="FFFFFF"/>
        </w:rPr>
        <w:t xml:space="preserve">rastic changes of land use caused by human activities have </w:t>
      </w:r>
      <w:r w:rsidR="00136BC5">
        <w:rPr>
          <w:rFonts w:ascii="Times New Roman" w:hAnsi="Times New Roman" w:cs="Times New Roman"/>
          <w:color w:val="2E3033"/>
          <w:szCs w:val="20"/>
          <w:shd w:val="clear" w:color="auto" w:fill="FFFFFF"/>
        </w:rPr>
        <w:t xml:space="preserve">also </w:t>
      </w:r>
      <w:r w:rsidR="00FA21B7" w:rsidRPr="00FA21B7">
        <w:rPr>
          <w:rFonts w:ascii="Times New Roman" w:hAnsi="Times New Roman" w:cs="Times New Roman"/>
          <w:color w:val="2E3033"/>
          <w:szCs w:val="20"/>
          <w:shd w:val="clear" w:color="auto" w:fill="FFFFFF"/>
        </w:rPr>
        <w:t>exerted huge stress on the structure, process and function</w:t>
      </w:r>
      <w:r w:rsidR="00136BC5">
        <w:rPr>
          <w:rFonts w:ascii="Times New Roman" w:hAnsi="Times New Roman" w:cs="Times New Roman"/>
          <w:color w:val="2E3033"/>
          <w:szCs w:val="20"/>
          <w:shd w:val="clear" w:color="auto" w:fill="FFFFFF"/>
        </w:rPr>
        <w:t>ing</w:t>
      </w:r>
      <w:r w:rsidR="00FA21B7" w:rsidRPr="00FA21B7">
        <w:rPr>
          <w:rFonts w:ascii="Times New Roman" w:hAnsi="Times New Roman" w:cs="Times New Roman"/>
          <w:color w:val="2E3033"/>
          <w:szCs w:val="20"/>
          <w:shd w:val="clear" w:color="auto" w:fill="FFFFFF"/>
        </w:rPr>
        <w:t xml:space="preserve"> of regional ecosystems, which </w:t>
      </w:r>
      <w:r w:rsidR="008D0A82">
        <w:rPr>
          <w:rFonts w:ascii="Times New Roman" w:hAnsi="Times New Roman" w:cs="Times New Roman"/>
          <w:color w:val="2E3033"/>
          <w:szCs w:val="20"/>
          <w:shd w:val="clear" w:color="auto" w:fill="FFFFFF"/>
        </w:rPr>
        <w:t xml:space="preserve">has </w:t>
      </w:r>
      <w:r w:rsidR="00136BC5">
        <w:rPr>
          <w:rFonts w:ascii="Times New Roman" w:hAnsi="Times New Roman" w:cs="Times New Roman"/>
          <w:color w:val="2E3033"/>
          <w:szCs w:val="20"/>
          <w:shd w:val="clear" w:color="auto" w:fill="FFFFFF"/>
        </w:rPr>
        <w:t>adversely affected</w:t>
      </w:r>
      <w:r w:rsidR="00FA21B7" w:rsidRPr="00FA21B7">
        <w:rPr>
          <w:rFonts w:ascii="Times New Roman" w:hAnsi="Times New Roman" w:cs="Times New Roman"/>
          <w:color w:val="2E3033"/>
          <w:szCs w:val="20"/>
          <w:shd w:val="clear" w:color="auto" w:fill="FFFFFF"/>
        </w:rPr>
        <w:t xml:space="preserve"> ecological fragility and </w:t>
      </w:r>
      <w:r w:rsidR="00136BC5">
        <w:rPr>
          <w:rFonts w:ascii="Times New Roman" w:hAnsi="Times New Roman" w:cs="Times New Roman"/>
          <w:color w:val="2E3033"/>
          <w:szCs w:val="20"/>
          <w:shd w:val="clear" w:color="auto" w:fill="FFFFFF"/>
        </w:rPr>
        <w:t xml:space="preserve">caused </w:t>
      </w:r>
      <w:r w:rsidR="00FA21B7" w:rsidRPr="00FA21B7">
        <w:rPr>
          <w:rFonts w:ascii="Times New Roman" w:hAnsi="Times New Roman" w:cs="Times New Roman"/>
          <w:color w:val="2E3033"/>
          <w:szCs w:val="20"/>
          <w:shd w:val="clear" w:color="auto" w:fill="FFFFFF"/>
        </w:rPr>
        <w:t xml:space="preserve">ecosystem degradation in YRD, as well as </w:t>
      </w:r>
      <w:r w:rsidR="008D0A82" w:rsidRPr="00FA21B7">
        <w:rPr>
          <w:rFonts w:ascii="Times New Roman" w:hAnsi="Times New Roman" w:cs="Times New Roman"/>
          <w:color w:val="2E3033"/>
          <w:szCs w:val="20"/>
          <w:shd w:val="clear" w:color="auto" w:fill="FFFFFF"/>
        </w:rPr>
        <w:t xml:space="preserve">decreasing </w:t>
      </w:r>
      <w:r w:rsidR="00FA21B7" w:rsidRPr="00FA21B7">
        <w:rPr>
          <w:rFonts w:ascii="Times New Roman" w:hAnsi="Times New Roman" w:cs="Times New Roman"/>
          <w:color w:val="2E3033"/>
          <w:szCs w:val="20"/>
          <w:shd w:val="clear" w:color="auto" w:fill="FFFFFF"/>
        </w:rPr>
        <w:t>biodiversity.</w:t>
      </w:r>
    </w:p>
    <w:p w14:paraId="284F7D49" w14:textId="1810DEC9" w:rsidR="005A5048" w:rsidRPr="00EC7982" w:rsidRDefault="005A5048" w:rsidP="006150DE">
      <w:pPr>
        <w:pStyle w:val="ListParagraph"/>
        <w:spacing w:line="276" w:lineRule="auto"/>
        <w:rPr>
          <w:rFonts w:ascii="Times New Roman" w:hAnsi="Times New Roman" w:cs="Times New Roman"/>
          <w:color w:val="2E3033"/>
          <w:szCs w:val="20"/>
          <w:shd w:val="clear" w:color="auto" w:fill="FFFFFF"/>
        </w:rPr>
      </w:pPr>
    </w:p>
    <w:p w14:paraId="572479A0" w14:textId="6C3280D3" w:rsidR="009564CF" w:rsidRDefault="00213874" w:rsidP="00314225">
      <w:pPr>
        <w:pStyle w:val="ListParagraph"/>
        <w:spacing w:line="276" w:lineRule="auto"/>
        <w:ind w:firstLineChars="0" w:firstLine="0"/>
        <w:jc w:val="left"/>
        <w:rPr>
          <w:noProof/>
        </w:rPr>
      </w:pPr>
      <w:r>
        <w:rPr>
          <w:rFonts w:ascii="SimSun" w:eastAsia="SimSun" w:hAnsi="SimSun"/>
          <w:noProof/>
          <w:sz w:val="22"/>
          <w:lang w:val="en-GB" w:eastAsia="en-GB"/>
        </w:rPr>
        <w:drawing>
          <wp:anchor distT="0" distB="0" distL="114300" distR="114300" simplePos="0" relativeHeight="251660288" behindDoc="0" locked="0" layoutInCell="1" allowOverlap="1" wp14:anchorId="0A484117" wp14:editId="72F13210">
            <wp:simplePos x="0" y="0"/>
            <wp:positionH relativeFrom="column">
              <wp:posOffset>3005455</wp:posOffset>
            </wp:positionH>
            <wp:positionV relativeFrom="paragraph">
              <wp:posOffset>73660</wp:posOffset>
            </wp:positionV>
            <wp:extent cx="2781300" cy="3059430"/>
            <wp:effectExtent l="0" t="0" r="0" b="7620"/>
            <wp:wrapNone/>
            <wp:docPr id="2" name="图片 2"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城市扩张人口GDP变化（英文地名版）2.png"/>
                    <pic:cNvPicPr/>
                  </pic:nvPicPr>
                  <pic:blipFill>
                    <a:blip r:embed="rId11"/>
                    <a:stretch>
                      <a:fillRect/>
                    </a:stretch>
                  </pic:blipFill>
                  <pic:spPr>
                    <a:xfrm>
                      <a:off x="0" y="0"/>
                      <a:ext cx="2781300" cy="3059430"/>
                    </a:xfrm>
                    <a:prstGeom prst="rect">
                      <a:avLst/>
                    </a:prstGeom>
                  </pic:spPr>
                </pic:pic>
              </a:graphicData>
            </a:graphic>
            <wp14:sizeRelH relativeFrom="page">
              <wp14:pctWidth>0</wp14:pctWidth>
            </wp14:sizeRelH>
            <wp14:sizeRelV relativeFrom="page">
              <wp14:pctHeight>0</wp14:pctHeight>
            </wp14:sizeRelV>
          </wp:anchor>
        </w:drawing>
      </w:r>
      <w:r w:rsidR="00CE047E">
        <w:rPr>
          <w:rFonts w:ascii="SimSun" w:eastAsia="SimSun" w:hAnsi="SimSun"/>
          <w:noProof/>
          <w:sz w:val="22"/>
          <w:lang w:val="en-GB" w:eastAsia="en-GB"/>
        </w:rPr>
        <w:drawing>
          <wp:inline distT="0" distB="0" distL="0" distR="0" wp14:anchorId="1287BA62" wp14:editId="6EE5D5D3">
            <wp:extent cx="3003550" cy="30035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长三角生态风险地理位置示意图20190313（英文版）.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550" cy="3003550"/>
                    </a:xfrm>
                    <a:prstGeom prst="rect">
                      <a:avLst/>
                    </a:prstGeom>
                  </pic:spPr>
                </pic:pic>
              </a:graphicData>
            </a:graphic>
          </wp:inline>
        </w:drawing>
      </w:r>
    </w:p>
    <w:p w14:paraId="338C9E4C" w14:textId="776B7164" w:rsidR="00642806" w:rsidRDefault="00642806" w:rsidP="00642806">
      <w:pPr>
        <w:pStyle w:val="ListParagraph"/>
        <w:numPr>
          <w:ilvl w:val="0"/>
          <w:numId w:val="12"/>
        </w:numPr>
        <w:spacing w:line="276" w:lineRule="auto"/>
        <w:ind w:firstLineChars="0"/>
        <w:jc w:val="center"/>
        <w:rPr>
          <w:rFonts w:ascii="Times New Roman" w:eastAsia="SimSun" w:hAnsi="Times New Roman"/>
          <w:bCs/>
          <w:sz w:val="20"/>
        </w:rPr>
      </w:pPr>
      <w:r>
        <w:rPr>
          <w:rFonts w:ascii="Times New Roman" w:eastAsia="SimSun" w:hAnsi="Times New Roman"/>
          <w:bCs/>
          <w:sz w:val="20"/>
        </w:rPr>
        <w:t xml:space="preserve">                                       </w:t>
      </w:r>
      <w:r>
        <w:rPr>
          <w:rFonts w:ascii="Times New Roman" w:eastAsia="SimSun" w:hAnsi="Times New Roman" w:hint="eastAsia"/>
          <w:bCs/>
          <w:sz w:val="20"/>
        </w:rPr>
        <w:t>(b)</w:t>
      </w:r>
    </w:p>
    <w:p w14:paraId="1641C3AF" w14:textId="30D8C88C" w:rsidR="00E854E4" w:rsidRDefault="00E854E4" w:rsidP="00941A7C">
      <w:pPr>
        <w:pStyle w:val="ListParagraph"/>
        <w:spacing w:line="276" w:lineRule="auto"/>
        <w:ind w:firstLine="400"/>
        <w:rPr>
          <w:rFonts w:ascii="Times New Roman" w:eastAsia="SimSun" w:hAnsi="Times New Roman"/>
          <w:bCs/>
          <w:sz w:val="20"/>
        </w:rPr>
      </w:pPr>
      <w:r w:rsidRPr="00D93C7A">
        <w:rPr>
          <w:rFonts w:ascii="Times New Roman" w:eastAsia="SimSun" w:hAnsi="Times New Roman"/>
          <w:bCs/>
          <w:sz w:val="20"/>
        </w:rPr>
        <w:t xml:space="preserve">Fig.1 </w:t>
      </w:r>
      <w:r>
        <w:rPr>
          <w:rFonts w:ascii="Times New Roman" w:eastAsia="SimSun" w:hAnsi="Times New Roman"/>
          <w:bCs/>
          <w:sz w:val="20"/>
        </w:rPr>
        <w:t xml:space="preserve">(a) </w:t>
      </w:r>
      <w:r w:rsidR="008D0A82">
        <w:rPr>
          <w:rFonts w:ascii="Times New Roman" w:eastAsia="SimSun" w:hAnsi="Times New Roman"/>
          <w:bCs/>
          <w:sz w:val="20"/>
        </w:rPr>
        <w:t>L</w:t>
      </w:r>
      <w:r>
        <w:rPr>
          <w:rFonts w:ascii="Times New Roman" w:eastAsia="SimSun" w:hAnsi="Times New Roman"/>
          <w:bCs/>
          <w:sz w:val="20"/>
        </w:rPr>
        <w:t xml:space="preserve">ocation of </w:t>
      </w:r>
      <w:r w:rsidR="008D0A82">
        <w:rPr>
          <w:rFonts w:ascii="Times New Roman" w:eastAsia="SimSun" w:hAnsi="Times New Roman"/>
          <w:bCs/>
          <w:sz w:val="20"/>
        </w:rPr>
        <w:t xml:space="preserve">the </w:t>
      </w:r>
      <w:r>
        <w:rPr>
          <w:rFonts w:ascii="Times New Roman" w:eastAsia="SimSun" w:hAnsi="Times New Roman"/>
          <w:bCs/>
          <w:sz w:val="20"/>
        </w:rPr>
        <w:t>s</w:t>
      </w:r>
      <w:r w:rsidRPr="00D93C7A">
        <w:rPr>
          <w:rFonts w:ascii="Times New Roman" w:eastAsia="SimSun" w:hAnsi="Times New Roman"/>
          <w:bCs/>
          <w:sz w:val="20"/>
        </w:rPr>
        <w:t xml:space="preserve">tudy </w:t>
      </w:r>
      <w:r>
        <w:rPr>
          <w:rFonts w:ascii="Times New Roman" w:eastAsia="SimSun" w:hAnsi="Times New Roman"/>
          <w:bCs/>
          <w:sz w:val="20"/>
        </w:rPr>
        <w:t>a</w:t>
      </w:r>
      <w:r w:rsidRPr="00D93C7A">
        <w:rPr>
          <w:rFonts w:ascii="Times New Roman" w:eastAsia="SimSun" w:hAnsi="Times New Roman"/>
          <w:bCs/>
          <w:sz w:val="20"/>
        </w:rPr>
        <w:t>rea</w:t>
      </w:r>
      <w:r>
        <w:rPr>
          <w:rFonts w:ascii="Times New Roman" w:eastAsia="SimSun" w:hAnsi="Times New Roman"/>
          <w:bCs/>
          <w:sz w:val="20"/>
        </w:rPr>
        <w:t xml:space="preserve">; (b) </w:t>
      </w:r>
      <w:r w:rsidR="00577F29">
        <w:rPr>
          <w:rFonts w:ascii="Times New Roman" w:eastAsia="SimSun" w:hAnsi="Times New Roman"/>
          <w:bCs/>
          <w:sz w:val="20"/>
        </w:rPr>
        <w:t>Ratios of change in u</w:t>
      </w:r>
      <w:r>
        <w:rPr>
          <w:rFonts w:ascii="Times New Roman" w:eastAsia="SimSun" w:hAnsi="Times New Roman"/>
          <w:bCs/>
          <w:sz w:val="20"/>
        </w:rPr>
        <w:t>rban land expansion, population and GDP per capita in 26 cities from 1990 to 2010</w:t>
      </w:r>
      <w:r>
        <w:rPr>
          <w:rFonts w:ascii="Times New Roman" w:eastAsia="SimSun" w:hAnsi="Times New Roman" w:hint="eastAsia"/>
          <w:bCs/>
          <w:sz w:val="20"/>
        </w:rPr>
        <w:t>.</w:t>
      </w:r>
      <w:r>
        <w:rPr>
          <w:rFonts w:ascii="Times New Roman" w:eastAsia="SimSun" w:hAnsi="Times New Roman"/>
          <w:bCs/>
          <w:sz w:val="20"/>
        </w:rPr>
        <w:t xml:space="preserve"> </w:t>
      </w:r>
      <w:r w:rsidR="00577F29">
        <w:rPr>
          <w:rFonts w:ascii="Times New Roman" w:eastAsia="SimSun" w:hAnsi="Times New Roman"/>
          <w:bCs/>
          <w:sz w:val="20"/>
        </w:rPr>
        <w:t>C</w:t>
      </w:r>
      <w:r>
        <w:rPr>
          <w:rFonts w:ascii="Times New Roman" w:eastAsia="SimSun" w:hAnsi="Times New Roman"/>
          <w:bCs/>
          <w:sz w:val="20"/>
        </w:rPr>
        <w:t xml:space="preserve">hange ratios </w:t>
      </w:r>
      <w:r w:rsidR="00577F29">
        <w:rPr>
          <w:rFonts w:ascii="Times New Roman" w:eastAsia="SimSun" w:hAnsi="Times New Roman"/>
          <w:bCs/>
          <w:sz w:val="20"/>
        </w:rPr>
        <w:t>are subdivided into three classes</w:t>
      </w:r>
      <w:r>
        <w:rPr>
          <w:rFonts w:ascii="Times New Roman" w:eastAsia="SimSun" w:hAnsi="Times New Roman"/>
          <w:bCs/>
          <w:sz w:val="20"/>
        </w:rPr>
        <w:t>.</w:t>
      </w:r>
    </w:p>
    <w:p w14:paraId="0597F00D" w14:textId="77777777" w:rsidR="00577F29" w:rsidRPr="00D93C7A" w:rsidRDefault="00577F29" w:rsidP="00941A7C">
      <w:pPr>
        <w:pStyle w:val="ListParagraph"/>
        <w:spacing w:line="276" w:lineRule="auto"/>
        <w:ind w:firstLine="400"/>
        <w:rPr>
          <w:rFonts w:ascii="Times New Roman" w:eastAsia="SimSun" w:hAnsi="Times New Roman"/>
          <w:sz w:val="20"/>
        </w:rPr>
      </w:pPr>
    </w:p>
    <w:p w14:paraId="61B2B8CE" w14:textId="090CC34B" w:rsidR="00C708DA" w:rsidRPr="005E3A5E" w:rsidRDefault="00007400" w:rsidP="00C63E2F">
      <w:pPr>
        <w:spacing w:line="276" w:lineRule="auto"/>
        <w:outlineLvl w:val="1"/>
        <w:rPr>
          <w:rFonts w:ascii="Times New Roman" w:hAnsi="Times New Roman" w:cs="Times New Roman"/>
          <w:b/>
          <w:sz w:val="22"/>
        </w:rPr>
      </w:pPr>
      <w:r w:rsidRPr="005E3A5E">
        <w:rPr>
          <w:rFonts w:ascii="Times New Roman" w:hAnsi="Times New Roman" w:cs="Times New Roman"/>
          <w:b/>
          <w:sz w:val="22"/>
        </w:rPr>
        <w:t>2.2</w:t>
      </w:r>
      <w:r w:rsidR="00C63E2F" w:rsidRPr="005E3A5E">
        <w:rPr>
          <w:rFonts w:ascii="Times New Roman" w:hAnsi="Times New Roman" w:cs="Times New Roman"/>
          <w:b/>
          <w:sz w:val="22"/>
        </w:rPr>
        <w:t xml:space="preserve"> </w:t>
      </w:r>
      <w:r w:rsidR="00C63E2F" w:rsidRPr="005E3A5E">
        <w:rPr>
          <w:rFonts w:ascii="Times New Roman" w:hAnsi="Times New Roman" w:cs="Times New Roman"/>
          <w:b/>
          <w:color w:val="2E3033"/>
          <w:sz w:val="22"/>
          <w:shd w:val="clear" w:color="auto" w:fill="FFFFFF"/>
        </w:rPr>
        <w:t>Data sources and pre</w:t>
      </w:r>
      <w:r w:rsidR="008D0A82">
        <w:rPr>
          <w:rFonts w:ascii="Times New Roman" w:hAnsi="Times New Roman" w:cs="Times New Roman"/>
          <w:b/>
          <w:color w:val="2E3033"/>
          <w:sz w:val="22"/>
          <w:shd w:val="clear" w:color="auto" w:fill="FFFFFF"/>
        </w:rPr>
        <w:t>-</w:t>
      </w:r>
      <w:r w:rsidR="00C63E2F" w:rsidRPr="005E3A5E">
        <w:rPr>
          <w:rFonts w:ascii="Times New Roman" w:hAnsi="Times New Roman" w:cs="Times New Roman"/>
          <w:b/>
          <w:color w:val="2E3033"/>
          <w:sz w:val="22"/>
          <w:shd w:val="clear" w:color="auto" w:fill="FFFFFF"/>
        </w:rPr>
        <w:t>processing</w:t>
      </w:r>
    </w:p>
    <w:p w14:paraId="79F9E4C5" w14:textId="1B69A376" w:rsidR="0059304B" w:rsidRDefault="004B05CF" w:rsidP="00624F0E">
      <w:pPr>
        <w:spacing w:line="276" w:lineRule="auto"/>
        <w:ind w:firstLineChars="200" w:firstLine="420"/>
        <w:rPr>
          <w:rFonts w:ascii="Times New Roman" w:hAnsi="Times New Roman" w:cs="Times New Roman"/>
          <w:color w:val="2E3033"/>
          <w:szCs w:val="20"/>
          <w:shd w:val="clear" w:color="auto" w:fill="FFFFFF"/>
        </w:rPr>
      </w:pPr>
      <w:r w:rsidRPr="00EC7982">
        <w:rPr>
          <w:rFonts w:ascii="Times New Roman" w:hAnsi="Times New Roman" w:cs="Times New Roman"/>
          <w:color w:val="2E3033"/>
          <w:szCs w:val="20"/>
          <w:shd w:val="clear" w:color="auto" w:fill="FFFFFF"/>
        </w:rPr>
        <w:t>The data involved in t</w:t>
      </w:r>
      <w:r w:rsidR="0059304B" w:rsidRPr="00EC7982">
        <w:rPr>
          <w:rFonts w:ascii="Times New Roman" w:hAnsi="Times New Roman" w:cs="Times New Roman"/>
          <w:color w:val="2E3033"/>
          <w:szCs w:val="20"/>
          <w:shd w:val="clear" w:color="auto" w:fill="FFFFFF"/>
        </w:rPr>
        <w:t>his study includ</w:t>
      </w:r>
      <w:r w:rsidR="00577F29">
        <w:rPr>
          <w:rFonts w:ascii="Times New Roman" w:hAnsi="Times New Roman" w:cs="Times New Roman"/>
          <w:color w:val="2E3033"/>
          <w:szCs w:val="20"/>
          <w:shd w:val="clear" w:color="auto" w:fill="FFFFFF"/>
        </w:rPr>
        <w:t>ed</w:t>
      </w:r>
      <w:r w:rsidR="0059304B" w:rsidRPr="00EC7982">
        <w:rPr>
          <w:rFonts w:ascii="Times New Roman" w:hAnsi="Times New Roman" w:cs="Times New Roman"/>
          <w:color w:val="2E3033"/>
          <w:szCs w:val="20"/>
          <w:shd w:val="clear" w:color="auto" w:fill="FFFFFF"/>
        </w:rPr>
        <w:t xml:space="preserve"> land use </w:t>
      </w:r>
      <w:r w:rsidRPr="00EC7982">
        <w:rPr>
          <w:rFonts w:ascii="Times New Roman" w:hAnsi="Times New Roman" w:cs="Times New Roman"/>
          <w:color w:val="2E3033"/>
          <w:szCs w:val="20"/>
          <w:shd w:val="clear" w:color="auto" w:fill="FFFFFF"/>
        </w:rPr>
        <w:t xml:space="preserve">and land cover </w:t>
      </w:r>
      <w:r w:rsidR="0059304B" w:rsidRPr="00EC7982">
        <w:rPr>
          <w:rFonts w:ascii="Times New Roman" w:hAnsi="Times New Roman" w:cs="Times New Roman"/>
          <w:color w:val="2E3033"/>
          <w:szCs w:val="20"/>
          <w:shd w:val="clear" w:color="auto" w:fill="FFFFFF"/>
        </w:rPr>
        <w:t xml:space="preserve">data </w:t>
      </w:r>
      <w:r w:rsidR="0012181C" w:rsidRPr="00EC7982">
        <w:rPr>
          <w:rFonts w:ascii="Times New Roman" w:hAnsi="Times New Roman" w:cs="Times New Roman"/>
          <w:color w:val="2E3033"/>
          <w:szCs w:val="20"/>
          <w:shd w:val="clear" w:color="auto" w:fill="FFFFFF"/>
        </w:rPr>
        <w:t>(LULC)</w:t>
      </w:r>
      <w:r w:rsidR="0059304B" w:rsidRPr="00EC7982">
        <w:rPr>
          <w:rFonts w:ascii="Times New Roman" w:hAnsi="Times New Roman" w:cs="Times New Roman"/>
          <w:color w:val="2E3033"/>
          <w:szCs w:val="20"/>
          <w:shd w:val="clear" w:color="auto" w:fill="FFFFFF"/>
        </w:rPr>
        <w:t xml:space="preserve"> with 30m spatial resolution from 1990 to 2010</w:t>
      </w:r>
      <w:r w:rsidR="00AF6404">
        <w:rPr>
          <w:rFonts w:ascii="Times New Roman" w:hAnsi="Times New Roman" w:cs="Times New Roman"/>
          <w:color w:val="2E3033"/>
          <w:szCs w:val="20"/>
          <w:shd w:val="clear" w:color="auto" w:fill="FFFFFF"/>
        </w:rPr>
        <w:t xml:space="preserve"> </w:t>
      </w:r>
      <w:r w:rsidR="00AF6404">
        <w:rPr>
          <w:rFonts w:ascii="Times New Roman" w:hAnsi="Times New Roman" w:cs="Times New Roman" w:hint="eastAsia"/>
          <w:color w:val="2E3033"/>
          <w:szCs w:val="20"/>
          <w:shd w:val="clear" w:color="auto" w:fill="FFFFFF"/>
        </w:rPr>
        <w:t>(</w:t>
      </w:r>
      <w:r w:rsidR="00314225" w:rsidRPr="00314225">
        <w:rPr>
          <w:rFonts w:ascii="Times New Roman" w:hAnsi="Times New Roman" w:cs="Times New Roman"/>
          <w:color w:val="2E3033"/>
          <w:szCs w:val="20"/>
          <w:shd w:val="clear" w:color="auto" w:fill="FFFFFF"/>
        </w:rPr>
        <w:t>National Earth System Science Data Sharing Infrastructure, National Science &amp; Technology Infrastructure of China</w:t>
      </w:r>
      <w:r w:rsidR="00314225">
        <w:rPr>
          <w:rFonts w:ascii="Times New Roman" w:hAnsi="Times New Roman" w:cs="Times New Roman"/>
          <w:color w:val="2E3033"/>
          <w:szCs w:val="20"/>
          <w:shd w:val="clear" w:color="auto" w:fill="FFFFFF"/>
        </w:rPr>
        <w:t xml:space="preserve">, </w:t>
      </w:r>
      <w:hyperlink r:id="rId13" w:history="1">
        <w:r w:rsidR="00AF6404" w:rsidRPr="004C33C4">
          <w:rPr>
            <w:rStyle w:val="Hyperlink"/>
            <w:rFonts w:ascii="Times New Roman" w:hAnsi="Times New Roman" w:cs="Times New Roman"/>
            <w:szCs w:val="20"/>
            <w:shd w:val="clear" w:color="auto" w:fill="FFFFFF"/>
          </w:rPr>
          <w:t>http://www.geodata.cn</w:t>
        </w:r>
      </w:hyperlink>
      <w:r w:rsidR="00AF6404">
        <w:rPr>
          <w:rFonts w:ascii="Times New Roman" w:hAnsi="Times New Roman" w:cs="Times New Roman" w:hint="eastAsia"/>
          <w:color w:val="2E3033"/>
          <w:szCs w:val="20"/>
          <w:shd w:val="clear" w:color="auto" w:fill="FFFFFF"/>
        </w:rPr>
        <w:t>)</w:t>
      </w:r>
      <w:r w:rsidR="00AF6404">
        <w:rPr>
          <w:rFonts w:ascii="Times New Roman" w:hAnsi="Times New Roman" w:cs="Times New Roman"/>
          <w:color w:val="2E3033"/>
          <w:szCs w:val="20"/>
          <w:shd w:val="clear" w:color="auto" w:fill="FFFFFF"/>
        </w:rPr>
        <w:t xml:space="preserve">, </w:t>
      </w:r>
      <w:r w:rsidR="00F94E95" w:rsidRPr="00EC7982">
        <w:rPr>
          <w:rFonts w:ascii="Times New Roman" w:hAnsi="Times New Roman" w:cs="Times New Roman"/>
          <w:color w:val="2E3033"/>
          <w:szCs w:val="20"/>
          <w:shd w:val="clear" w:color="auto" w:fill="FFFFFF"/>
        </w:rPr>
        <w:t xml:space="preserve">socio-economic statistical </w:t>
      </w:r>
      <w:r w:rsidR="00577F29">
        <w:rPr>
          <w:rFonts w:ascii="Times New Roman" w:hAnsi="Times New Roman" w:cs="Times New Roman"/>
          <w:color w:val="2E3033"/>
          <w:szCs w:val="20"/>
          <w:shd w:val="clear" w:color="auto" w:fill="FFFFFF"/>
        </w:rPr>
        <w:t xml:space="preserve">data </w:t>
      </w:r>
      <w:r w:rsidR="00F94E95" w:rsidRPr="00EC7982">
        <w:rPr>
          <w:rFonts w:ascii="Times New Roman" w:hAnsi="Times New Roman" w:cs="Times New Roman"/>
          <w:color w:val="2E3033"/>
          <w:szCs w:val="20"/>
          <w:shd w:val="clear" w:color="auto" w:fill="FFFFFF"/>
        </w:rPr>
        <w:t>and geographic ancillary data.</w:t>
      </w:r>
      <w:r w:rsidR="00F94E95" w:rsidRPr="00EC7982">
        <w:rPr>
          <w:rFonts w:ascii="Times New Roman" w:hAnsi="Times New Roman" w:cs="Times New Roman"/>
          <w:sz w:val="22"/>
        </w:rPr>
        <w:t xml:space="preserve"> </w:t>
      </w:r>
      <w:r w:rsidR="00F94E95" w:rsidRPr="00EC7982">
        <w:rPr>
          <w:rFonts w:ascii="Times New Roman" w:hAnsi="Times New Roman" w:cs="Times New Roman"/>
          <w:color w:val="2E3033"/>
          <w:szCs w:val="20"/>
          <w:shd w:val="clear" w:color="auto" w:fill="FFFFFF"/>
        </w:rPr>
        <w:t xml:space="preserve">All data were geo-registered to WGS-84 coordinate system </w:t>
      </w:r>
      <w:r w:rsidR="00AF6404">
        <w:rPr>
          <w:rFonts w:ascii="Times New Roman" w:hAnsi="Times New Roman" w:cs="Times New Roman"/>
          <w:color w:val="2E3033"/>
          <w:szCs w:val="20"/>
          <w:shd w:val="clear" w:color="auto" w:fill="FFFFFF"/>
        </w:rPr>
        <w:t>in ArcGIS</w:t>
      </w:r>
      <w:r w:rsidR="00577F29">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LULC data</w:t>
      </w:r>
      <w:r w:rsidR="00F94E95" w:rsidRPr="00EC7982">
        <w:rPr>
          <w:rFonts w:ascii="Times New Roman" w:hAnsi="Times New Roman" w:cs="Times New Roman"/>
          <w:color w:val="2E3033"/>
          <w:szCs w:val="20"/>
          <w:shd w:val="clear" w:color="auto" w:fill="FFFFFF"/>
        </w:rPr>
        <w:t xml:space="preserve"> </w:t>
      </w:r>
      <w:r w:rsidR="00AF6404" w:rsidRPr="00EC7982">
        <w:rPr>
          <w:rFonts w:ascii="Times New Roman" w:hAnsi="Times New Roman" w:cs="Times New Roman"/>
          <w:color w:val="2E3033"/>
          <w:szCs w:val="20"/>
          <w:shd w:val="clear" w:color="auto" w:fill="FFFFFF"/>
        </w:rPr>
        <w:t>w</w:t>
      </w:r>
      <w:r w:rsidR="00AF6404">
        <w:rPr>
          <w:rFonts w:ascii="Times New Roman" w:hAnsi="Times New Roman" w:cs="Times New Roman"/>
          <w:color w:val="2E3033"/>
          <w:szCs w:val="20"/>
          <w:shd w:val="clear" w:color="auto" w:fill="FFFFFF"/>
        </w:rPr>
        <w:t>ere</w:t>
      </w:r>
      <w:r w:rsidR="00AF6404" w:rsidRPr="00EC7982">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 xml:space="preserve">clipped and </w:t>
      </w:r>
      <w:r w:rsidR="00F94E95" w:rsidRPr="00EC7982">
        <w:rPr>
          <w:rFonts w:ascii="Times New Roman" w:hAnsi="Times New Roman" w:cs="Times New Roman"/>
          <w:color w:val="2E3033"/>
          <w:szCs w:val="20"/>
          <w:shd w:val="clear" w:color="auto" w:fill="FFFFFF"/>
        </w:rPr>
        <w:t xml:space="preserve">reclassified into </w:t>
      </w:r>
      <w:r w:rsidR="00AF6404">
        <w:rPr>
          <w:rFonts w:ascii="Times New Roman" w:hAnsi="Times New Roman" w:cs="Times New Roman"/>
          <w:color w:val="2E3033"/>
          <w:szCs w:val="20"/>
          <w:shd w:val="clear" w:color="auto" w:fill="FFFFFF"/>
        </w:rPr>
        <w:t xml:space="preserve">seven categories including </w:t>
      </w:r>
      <w:r w:rsidR="00F94E95" w:rsidRPr="00EC7982">
        <w:rPr>
          <w:rFonts w:ascii="Times New Roman" w:hAnsi="Times New Roman" w:cs="Times New Roman"/>
          <w:color w:val="2E3033"/>
          <w:szCs w:val="20"/>
          <w:shd w:val="clear" w:color="auto" w:fill="FFFFFF"/>
        </w:rPr>
        <w:t xml:space="preserve">cultivated land, woodland, grassland, waterbodies, wetland, </w:t>
      </w:r>
      <w:r w:rsidR="00F62987">
        <w:rPr>
          <w:rFonts w:ascii="Times New Roman" w:hAnsi="Times New Roman" w:cs="Times New Roman"/>
          <w:color w:val="2E3033"/>
          <w:szCs w:val="20"/>
          <w:shd w:val="clear" w:color="auto" w:fill="FFFFFF"/>
        </w:rPr>
        <w:t xml:space="preserve">built-up area </w:t>
      </w:r>
      <w:r w:rsidR="00F94E95" w:rsidRPr="00EC7982">
        <w:rPr>
          <w:rFonts w:ascii="Times New Roman" w:hAnsi="Times New Roman" w:cs="Times New Roman"/>
          <w:color w:val="2E3033"/>
          <w:szCs w:val="20"/>
          <w:shd w:val="clear" w:color="auto" w:fill="FFFFFF"/>
        </w:rPr>
        <w:t>and unused land</w:t>
      </w:r>
      <w:r w:rsidR="007639DB" w:rsidRPr="00EC7982">
        <w:rPr>
          <w:rFonts w:ascii="Times New Roman" w:hAnsi="Times New Roman" w:cs="Times New Roman"/>
          <w:color w:val="2E3033"/>
          <w:szCs w:val="20"/>
          <w:shd w:val="clear" w:color="auto" w:fill="FFFFFF"/>
        </w:rPr>
        <w:t>.</w:t>
      </w:r>
      <w:r w:rsidR="00235A91" w:rsidRPr="00EC7982">
        <w:rPr>
          <w:rFonts w:ascii="Times New Roman" w:hAnsi="Times New Roman" w:cs="Times New Roman"/>
          <w:color w:val="2E3033"/>
          <w:szCs w:val="20"/>
          <w:shd w:val="clear" w:color="auto" w:fill="FFFFFF"/>
        </w:rPr>
        <w:t xml:space="preserve"> </w:t>
      </w:r>
      <w:r w:rsidR="0012181C" w:rsidRPr="00EC7982">
        <w:rPr>
          <w:rFonts w:ascii="Times New Roman" w:hAnsi="Times New Roman" w:cs="Times New Roman"/>
          <w:color w:val="2E3033"/>
          <w:szCs w:val="20"/>
          <w:shd w:val="clear" w:color="auto" w:fill="FFFFFF"/>
        </w:rPr>
        <w:lastRenderedPageBreak/>
        <w:t xml:space="preserve">LULC data </w:t>
      </w:r>
      <w:r w:rsidR="00AF6404">
        <w:rPr>
          <w:rFonts w:ascii="Times New Roman" w:hAnsi="Times New Roman" w:cs="Times New Roman"/>
          <w:color w:val="2E3033"/>
          <w:szCs w:val="20"/>
          <w:shd w:val="clear" w:color="auto" w:fill="FFFFFF"/>
        </w:rPr>
        <w:t>were</w:t>
      </w:r>
      <w:r w:rsidR="00AF6404" w:rsidRPr="00EC7982">
        <w:rPr>
          <w:rFonts w:ascii="Times New Roman" w:hAnsi="Times New Roman" w:cs="Times New Roman"/>
          <w:color w:val="2E3033"/>
          <w:szCs w:val="20"/>
          <w:shd w:val="clear" w:color="auto" w:fill="FFFFFF"/>
        </w:rPr>
        <w:t xml:space="preserve"> </w:t>
      </w:r>
      <w:r w:rsidR="00577F29">
        <w:rPr>
          <w:rFonts w:ascii="Times New Roman" w:hAnsi="Times New Roman" w:cs="Times New Roman"/>
          <w:color w:val="2E3033"/>
          <w:szCs w:val="20"/>
          <w:shd w:val="clear" w:color="auto" w:fill="FFFFFF"/>
        </w:rPr>
        <w:t xml:space="preserve">further </w:t>
      </w:r>
      <w:r w:rsidR="0012181C" w:rsidRPr="00EC7982">
        <w:rPr>
          <w:rFonts w:ascii="Times New Roman" w:hAnsi="Times New Roman" w:cs="Times New Roman"/>
          <w:color w:val="2E3033"/>
          <w:szCs w:val="20"/>
          <w:shd w:val="clear" w:color="auto" w:fill="FFFFFF"/>
        </w:rPr>
        <w:t>processed</w:t>
      </w:r>
      <w:r w:rsidR="00624F0E" w:rsidRPr="00EC7982">
        <w:rPr>
          <w:rFonts w:ascii="Times New Roman" w:hAnsi="Times New Roman" w:cs="Times New Roman"/>
          <w:color w:val="2E3033"/>
          <w:szCs w:val="20"/>
          <w:shd w:val="clear" w:color="auto" w:fill="FFFFFF"/>
        </w:rPr>
        <w:t xml:space="preserve"> into 5km grid</w:t>
      </w:r>
      <w:r w:rsidR="00E33C61" w:rsidRPr="00EC7982">
        <w:rPr>
          <w:rFonts w:ascii="Times New Roman" w:hAnsi="Times New Roman" w:cs="Times New Roman"/>
          <w:color w:val="2E3033"/>
          <w:szCs w:val="20"/>
          <w:shd w:val="clear" w:color="auto" w:fill="FFFFFF"/>
        </w:rPr>
        <w:t xml:space="preserve"> cells</w:t>
      </w:r>
      <w:r w:rsidR="00DF1388" w:rsidRPr="00DF1388">
        <w:rPr>
          <w:rFonts w:ascii="Times New Roman" w:hAnsi="Times New Roman" w:cs="Times New Roman"/>
          <w:color w:val="2E3033"/>
          <w:szCs w:val="20"/>
          <w:shd w:val="clear" w:color="auto" w:fill="FFFFFF"/>
        </w:rPr>
        <w:t xml:space="preserve"> </w:t>
      </w:r>
      <w:r w:rsidR="00DF1388" w:rsidRPr="00EC7982">
        <w:rPr>
          <w:rFonts w:ascii="Times New Roman" w:hAnsi="Times New Roman" w:cs="Times New Roman"/>
          <w:color w:val="2E3033"/>
          <w:szCs w:val="20"/>
          <w:shd w:val="clear" w:color="auto" w:fill="FFFFFF"/>
        </w:rPr>
        <w:t xml:space="preserve">to </w:t>
      </w:r>
      <w:r w:rsidR="008D0A82">
        <w:rPr>
          <w:rFonts w:ascii="Times New Roman" w:hAnsi="Times New Roman" w:cs="Times New Roman"/>
          <w:color w:val="2E3033"/>
          <w:szCs w:val="20"/>
          <w:shd w:val="clear" w:color="auto" w:fill="FFFFFF"/>
        </w:rPr>
        <w:t>investigate the quantity of</w:t>
      </w:r>
      <w:r w:rsidR="00DF1388" w:rsidRPr="00EC7982">
        <w:rPr>
          <w:rFonts w:ascii="Times New Roman" w:hAnsi="Times New Roman" w:cs="Times New Roman"/>
          <w:color w:val="2E3033"/>
          <w:szCs w:val="20"/>
          <w:shd w:val="clear" w:color="auto" w:fill="FFFFFF"/>
        </w:rPr>
        <w:t xml:space="preserve"> built-up area</w:t>
      </w:r>
      <w:r w:rsidR="00624F0E" w:rsidRPr="00EC7982">
        <w:rPr>
          <w:rFonts w:ascii="Times New Roman" w:hAnsi="Times New Roman" w:cs="Times New Roman"/>
          <w:color w:val="2E3033"/>
          <w:szCs w:val="20"/>
          <w:shd w:val="clear" w:color="auto" w:fill="FFFFFF"/>
        </w:rPr>
        <w:t>.</w:t>
      </w:r>
      <w:r w:rsidR="00E33C61" w:rsidRPr="00EC7982">
        <w:rPr>
          <w:rFonts w:ascii="Times New Roman" w:hAnsi="Times New Roman" w:cs="Times New Roman"/>
          <w:color w:val="2E3033"/>
          <w:szCs w:val="20"/>
          <w:shd w:val="clear" w:color="auto" w:fill="FFFFFF"/>
        </w:rPr>
        <w:t xml:space="preserve"> </w:t>
      </w:r>
      <w:r w:rsidR="008D0A82">
        <w:rPr>
          <w:rFonts w:ascii="Times New Roman" w:hAnsi="Times New Roman" w:cs="Times New Roman"/>
          <w:color w:val="2E3033"/>
          <w:szCs w:val="20"/>
          <w:shd w:val="clear" w:color="auto" w:fill="FFFFFF"/>
        </w:rPr>
        <w:t>E</w:t>
      </w:r>
      <w:r w:rsidR="0059304B" w:rsidRPr="00EC7982">
        <w:rPr>
          <w:rFonts w:ascii="Times New Roman" w:hAnsi="Times New Roman" w:cs="Times New Roman"/>
          <w:color w:val="2E3033"/>
          <w:szCs w:val="20"/>
          <w:shd w:val="clear" w:color="auto" w:fill="FFFFFF"/>
        </w:rPr>
        <w:t xml:space="preserve">ach </w:t>
      </w:r>
      <w:r w:rsidR="008D0A82">
        <w:rPr>
          <w:rFonts w:ascii="Times New Roman" w:hAnsi="Times New Roman" w:cs="Times New Roman"/>
          <w:color w:val="2E3033"/>
          <w:szCs w:val="20"/>
          <w:shd w:val="clear" w:color="auto" w:fill="FFFFFF"/>
        </w:rPr>
        <w:t xml:space="preserve">5 km </w:t>
      </w:r>
      <w:r w:rsidR="0059304B" w:rsidRPr="00EC7982">
        <w:rPr>
          <w:rFonts w:ascii="Times New Roman" w:hAnsi="Times New Roman" w:cs="Times New Roman"/>
          <w:color w:val="2E3033"/>
          <w:szCs w:val="20"/>
          <w:shd w:val="clear" w:color="auto" w:fill="FFFFFF"/>
        </w:rPr>
        <w:t xml:space="preserve">grid cell </w:t>
      </w:r>
      <w:r w:rsidR="00E33C61" w:rsidRPr="00EC7982">
        <w:rPr>
          <w:rFonts w:ascii="Times New Roman" w:hAnsi="Times New Roman" w:cs="Times New Roman"/>
          <w:color w:val="2E3033"/>
          <w:szCs w:val="20"/>
          <w:shd w:val="clear" w:color="auto" w:fill="FFFFFF"/>
        </w:rPr>
        <w:t xml:space="preserve">has a unique ID and </w:t>
      </w:r>
      <w:r w:rsidR="008D0A82">
        <w:rPr>
          <w:rFonts w:ascii="Times New Roman" w:hAnsi="Times New Roman" w:cs="Times New Roman"/>
          <w:color w:val="2E3033"/>
          <w:szCs w:val="20"/>
          <w:shd w:val="clear" w:color="auto" w:fill="FFFFFF"/>
        </w:rPr>
        <w:t xml:space="preserve">holds </w:t>
      </w:r>
      <w:r w:rsidR="00E33C61" w:rsidRPr="00EC7982">
        <w:rPr>
          <w:rFonts w:ascii="Times New Roman" w:hAnsi="Times New Roman" w:cs="Times New Roman"/>
          <w:color w:val="2E3033"/>
          <w:szCs w:val="20"/>
          <w:shd w:val="clear" w:color="auto" w:fill="FFFFFF"/>
        </w:rPr>
        <w:t xml:space="preserve">attributes about </w:t>
      </w:r>
      <w:r w:rsidR="0059304B" w:rsidRPr="00EC7982">
        <w:rPr>
          <w:rFonts w:ascii="Times New Roman" w:hAnsi="Times New Roman" w:cs="Times New Roman"/>
          <w:color w:val="2E3033"/>
          <w:szCs w:val="20"/>
          <w:shd w:val="clear" w:color="auto" w:fill="FFFFFF"/>
        </w:rPr>
        <w:t>the grid unit</w:t>
      </w:r>
      <w:r w:rsidR="00E33C61" w:rsidRPr="00EC7982">
        <w:rPr>
          <w:rFonts w:ascii="Times New Roman" w:hAnsi="Times New Roman" w:cs="Times New Roman"/>
          <w:color w:val="2E3033"/>
          <w:szCs w:val="20"/>
          <w:shd w:val="clear" w:color="auto" w:fill="FFFFFF"/>
        </w:rPr>
        <w:t>, such as</w:t>
      </w:r>
      <w:r w:rsidR="0059304B" w:rsidRPr="00EC7982">
        <w:rPr>
          <w:rFonts w:ascii="Times New Roman" w:hAnsi="Times New Roman" w:cs="Times New Roman"/>
          <w:color w:val="2E3033"/>
          <w:szCs w:val="20"/>
          <w:shd w:val="clear" w:color="auto" w:fill="FFFFFF"/>
        </w:rPr>
        <w:t xml:space="preserve"> ecosystem service value</w:t>
      </w:r>
      <w:r w:rsidR="00E33C61" w:rsidRPr="00EC7982">
        <w:rPr>
          <w:rFonts w:ascii="Times New Roman" w:hAnsi="Times New Roman" w:cs="Times New Roman"/>
          <w:color w:val="2E3033"/>
          <w:szCs w:val="20"/>
          <w:shd w:val="clear" w:color="auto" w:fill="FFFFFF"/>
        </w:rPr>
        <w:t xml:space="preserve"> (</w:t>
      </w:r>
      <w:r w:rsidR="00E33C61" w:rsidRPr="00D26C12">
        <w:rPr>
          <w:rFonts w:ascii="Times New Roman" w:hAnsi="Times New Roman" w:cs="Times New Roman"/>
          <w:i/>
          <w:color w:val="2E3033"/>
          <w:szCs w:val="20"/>
          <w:shd w:val="clear" w:color="auto" w:fill="FFFFFF"/>
        </w:rPr>
        <w:t>ESV</w:t>
      </w:r>
      <w:r w:rsidR="00E33C61" w:rsidRPr="00EC7982">
        <w:rPr>
          <w:rFonts w:ascii="Times New Roman" w:hAnsi="Times New Roman" w:cs="Times New Roman"/>
          <w:color w:val="2E3033"/>
          <w:szCs w:val="20"/>
          <w:shd w:val="clear" w:color="auto" w:fill="FFFFFF"/>
        </w:rPr>
        <w:t>),</w:t>
      </w:r>
      <w:r w:rsidR="0059304B" w:rsidRPr="00EC7982">
        <w:rPr>
          <w:rFonts w:ascii="Times New Roman" w:hAnsi="Times New Roman" w:cs="Times New Roman"/>
          <w:color w:val="2E3033"/>
          <w:szCs w:val="20"/>
          <w:shd w:val="clear" w:color="auto" w:fill="FFFFFF"/>
        </w:rPr>
        <w:t xml:space="preserve"> </w:t>
      </w:r>
      <w:r w:rsidR="00344FE8" w:rsidRPr="00EC7982">
        <w:rPr>
          <w:rFonts w:ascii="Times New Roman" w:hAnsi="Times New Roman" w:cs="Times New Roman"/>
          <w:color w:val="2E3033"/>
          <w:szCs w:val="20"/>
          <w:shd w:val="clear" w:color="auto" w:fill="FFFFFF"/>
        </w:rPr>
        <w:t>percentage</w:t>
      </w:r>
      <w:r w:rsidR="00E33C61" w:rsidRPr="00EC7982">
        <w:rPr>
          <w:rFonts w:ascii="Times New Roman" w:hAnsi="Times New Roman" w:cs="Times New Roman"/>
          <w:color w:val="2E3033"/>
          <w:szCs w:val="20"/>
          <w:shd w:val="clear" w:color="auto" w:fill="FFFFFF"/>
        </w:rPr>
        <w:t xml:space="preserve"> of </w:t>
      </w:r>
      <w:r w:rsidR="00344FE8" w:rsidRPr="00EC7982">
        <w:rPr>
          <w:rFonts w:ascii="Times New Roman" w:hAnsi="Times New Roman" w:cs="Times New Roman"/>
          <w:color w:val="2E3033"/>
          <w:szCs w:val="20"/>
          <w:shd w:val="clear" w:color="auto" w:fill="FFFFFF"/>
        </w:rPr>
        <w:t>build-up</w:t>
      </w:r>
      <w:r w:rsidR="00E33C61" w:rsidRPr="00EC7982">
        <w:rPr>
          <w:rFonts w:ascii="Times New Roman" w:hAnsi="Times New Roman" w:cs="Times New Roman"/>
          <w:color w:val="2E3033"/>
          <w:szCs w:val="20"/>
          <w:shd w:val="clear" w:color="auto" w:fill="FFFFFF"/>
        </w:rPr>
        <w:t xml:space="preserve"> area (</w:t>
      </w:r>
      <w:r w:rsidR="00E33C61" w:rsidRPr="00D26C12">
        <w:rPr>
          <w:rFonts w:ascii="Times New Roman" w:hAnsi="Times New Roman" w:cs="Times New Roman"/>
          <w:i/>
          <w:color w:val="2E3033"/>
          <w:szCs w:val="20"/>
          <w:shd w:val="clear" w:color="auto" w:fill="FFFFFF"/>
        </w:rPr>
        <w:t>P</w:t>
      </w:r>
      <w:r w:rsidR="00344FE8" w:rsidRPr="00D26C12">
        <w:rPr>
          <w:rFonts w:ascii="Times New Roman" w:hAnsi="Times New Roman" w:cs="Times New Roman"/>
          <w:i/>
          <w:color w:val="2E3033"/>
          <w:szCs w:val="20"/>
          <w:shd w:val="clear" w:color="auto" w:fill="FFFFFF"/>
        </w:rPr>
        <w:t>B</w:t>
      </w:r>
      <w:r w:rsidR="00E33C61" w:rsidRPr="00EC7982">
        <w:rPr>
          <w:rFonts w:ascii="Times New Roman" w:hAnsi="Times New Roman" w:cs="Times New Roman"/>
          <w:color w:val="2E3033"/>
          <w:szCs w:val="20"/>
          <w:shd w:val="clear" w:color="auto" w:fill="FFFFFF"/>
        </w:rPr>
        <w:t xml:space="preserve">), landscape </w:t>
      </w:r>
      <w:r w:rsidR="00C04539" w:rsidRPr="00EC7982">
        <w:rPr>
          <w:rFonts w:ascii="Times New Roman" w:hAnsi="Times New Roman" w:cs="Times New Roman"/>
          <w:color w:val="2E3033"/>
          <w:szCs w:val="20"/>
          <w:shd w:val="clear" w:color="auto" w:fill="FFFFFF"/>
        </w:rPr>
        <w:t>threat</w:t>
      </w:r>
      <w:r w:rsidR="0059304B" w:rsidRPr="00EC7982">
        <w:rPr>
          <w:rFonts w:ascii="Times New Roman" w:hAnsi="Times New Roman" w:cs="Times New Roman"/>
          <w:color w:val="2E3033"/>
          <w:szCs w:val="20"/>
          <w:shd w:val="clear" w:color="auto" w:fill="FFFFFF"/>
        </w:rPr>
        <w:t xml:space="preserve"> index </w:t>
      </w:r>
      <w:r w:rsidR="00E33C61" w:rsidRPr="00EC7982">
        <w:rPr>
          <w:rFonts w:ascii="Times New Roman" w:hAnsi="Times New Roman" w:cs="Times New Roman"/>
          <w:color w:val="2E3033"/>
          <w:szCs w:val="20"/>
          <w:shd w:val="clear" w:color="auto" w:fill="FFFFFF"/>
        </w:rPr>
        <w:t>(</w:t>
      </w:r>
      <w:r w:rsidR="00344FE8" w:rsidRPr="00D26C12">
        <w:rPr>
          <w:rFonts w:ascii="Times New Roman" w:hAnsi="Times New Roman" w:cs="Times New Roman"/>
          <w:i/>
          <w:color w:val="2E3033"/>
          <w:szCs w:val="20"/>
          <w:shd w:val="clear" w:color="auto" w:fill="FFFFFF"/>
        </w:rPr>
        <w:t>Vi</w:t>
      </w:r>
      <w:r w:rsidR="00E33C61" w:rsidRPr="00EC7982">
        <w:rPr>
          <w:rFonts w:ascii="Times New Roman" w:hAnsi="Times New Roman" w:cs="Times New Roman"/>
          <w:color w:val="2E3033"/>
          <w:szCs w:val="20"/>
          <w:shd w:val="clear" w:color="auto" w:fill="FFFFFF"/>
        </w:rPr>
        <w:t xml:space="preserve">) </w:t>
      </w:r>
      <w:r w:rsidR="0059304B" w:rsidRPr="00EC7982">
        <w:rPr>
          <w:rFonts w:ascii="Times New Roman" w:hAnsi="Times New Roman" w:cs="Times New Roman"/>
          <w:color w:val="2E3033"/>
          <w:szCs w:val="20"/>
          <w:shd w:val="clear" w:color="auto" w:fill="FFFFFF"/>
        </w:rPr>
        <w:t xml:space="preserve">and </w:t>
      </w:r>
      <w:r w:rsidR="00E33C61" w:rsidRPr="00EC7982">
        <w:rPr>
          <w:rFonts w:ascii="Times New Roman" w:hAnsi="Times New Roman" w:cs="Times New Roman"/>
          <w:color w:val="2E3033"/>
          <w:szCs w:val="20"/>
          <w:shd w:val="clear" w:color="auto" w:fill="FFFFFF"/>
        </w:rPr>
        <w:t>eco-</w:t>
      </w:r>
      <w:r w:rsidR="0059304B" w:rsidRPr="00EC7982">
        <w:rPr>
          <w:rFonts w:ascii="Times New Roman" w:hAnsi="Times New Roman" w:cs="Times New Roman"/>
          <w:color w:val="2E3033"/>
          <w:szCs w:val="20"/>
          <w:shd w:val="clear" w:color="auto" w:fill="FFFFFF"/>
        </w:rPr>
        <w:t>erosion index</w:t>
      </w:r>
      <w:r w:rsidR="00485C42" w:rsidRPr="00EC7982">
        <w:rPr>
          <w:rFonts w:ascii="Times New Roman" w:hAnsi="Times New Roman" w:cs="Times New Roman"/>
          <w:color w:val="2E3033"/>
          <w:szCs w:val="20"/>
          <w:shd w:val="clear" w:color="auto" w:fill="FFFFFF"/>
        </w:rPr>
        <w:t xml:space="preserve"> </w:t>
      </w:r>
      <w:r w:rsidR="00E33C61" w:rsidRPr="00EC7982">
        <w:rPr>
          <w:rFonts w:ascii="Times New Roman" w:hAnsi="Times New Roman" w:cs="Times New Roman"/>
          <w:color w:val="2E3033"/>
          <w:szCs w:val="20"/>
          <w:shd w:val="clear" w:color="auto" w:fill="FFFFFF"/>
        </w:rPr>
        <w:t>(</w:t>
      </w:r>
      <w:r w:rsidR="000663DA" w:rsidRPr="00D26C12">
        <w:rPr>
          <w:rFonts w:ascii="Times New Roman" w:hAnsi="Times New Roman" w:cs="Times New Roman"/>
          <w:i/>
          <w:color w:val="2E3033"/>
          <w:szCs w:val="20"/>
          <w:shd w:val="clear" w:color="auto" w:fill="FFFFFF"/>
        </w:rPr>
        <w:t>EEI</w:t>
      </w:r>
      <w:r w:rsidR="00E33C61" w:rsidRPr="00EC7982">
        <w:rPr>
          <w:rFonts w:ascii="Times New Roman" w:hAnsi="Times New Roman" w:cs="Times New Roman"/>
          <w:color w:val="2E3033"/>
          <w:szCs w:val="20"/>
          <w:shd w:val="clear" w:color="auto" w:fill="FFFFFF"/>
        </w:rPr>
        <w:t>)</w:t>
      </w:r>
      <w:r w:rsidR="008D0A82">
        <w:rPr>
          <w:rFonts w:ascii="Times New Roman" w:hAnsi="Times New Roman" w:cs="Times New Roman"/>
          <w:color w:val="2E3033"/>
          <w:szCs w:val="20"/>
          <w:shd w:val="clear" w:color="auto" w:fill="FFFFFF"/>
        </w:rPr>
        <w:t>, described in the following sections</w:t>
      </w:r>
      <w:r w:rsidR="00E33C61" w:rsidRPr="00EC7982">
        <w:rPr>
          <w:rFonts w:ascii="Times New Roman" w:hAnsi="Times New Roman" w:cs="Times New Roman"/>
          <w:color w:val="2E3033"/>
          <w:szCs w:val="20"/>
          <w:shd w:val="clear" w:color="auto" w:fill="FFFFFF"/>
        </w:rPr>
        <w:t>.</w:t>
      </w:r>
    </w:p>
    <w:p w14:paraId="1E9BD830" w14:textId="77777777" w:rsidR="00AF6404" w:rsidRPr="00EC7982" w:rsidRDefault="00AF6404" w:rsidP="00624F0E">
      <w:pPr>
        <w:spacing w:line="276" w:lineRule="auto"/>
        <w:ind w:firstLineChars="200" w:firstLine="420"/>
        <w:rPr>
          <w:rFonts w:ascii="Times New Roman" w:hAnsi="Times New Roman" w:cs="Times New Roman"/>
          <w:color w:val="2E3033"/>
          <w:szCs w:val="20"/>
          <w:shd w:val="clear" w:color="auto" w:fill="FFFFFF"/>
        </w:rPr>
      </w:pPr>
    </w:p>
    <w:p w14:paraId="0B44E0B7" w14:textId="3EB0B105" w:rsidR="00C708DA" w:rsidRPr="005E3A5E" w:rsidRDefault="00007400" w:rsidP="00C63E2F">
      <w:pPr>
        <w:spacing w:line="276" w:lineRule="auto"/>
        <w:outlineLvl w:val="1"/>
        <w:rPr>
          <w:rFonts w:ascii="Times New Roman" w:hAnsi="Times New Roman" w:cs="Times New Roman"/>
          <w:b/>
          <w:color w:val="2E3033"/>
          <w:sz w:val="22"/>
          <w:shd w:val="clear" w:color="auto" w:fill="FFFFFF"/>
        </w:rPr>
      </w:pPr>
      <w:r w:rsidRPr="005E3A5E">
        <w:rPr>
          <w:rFonts w:ascii="Times New Roman" w:hAnsi="Times New Roman" w:cs="Times New Roman"/>
          <w:b/>
          <w:color w:val="2E3033"/>
          <w:sz w:val="22"/>
          <w:shd w:val="clear" w:color="auto" w:fill="FFFFFF"/>
        </w:rPr>
        <w:t>2.3</w:t>
      </w:r>
      <w:r w:rsidR="00C63E2F" w:rsidRPr="005E3A5E">
        <w:rPr>
          <w:rFonts w:ascii="Times New Roman" w:hAnsi="Times New Roman" w:cs="Times New Roman"/>
          <w:b/>
          <w:color w:val="2E3033"/>
          <w:sz w:val="22"/>
          <w:shd w:val="clear" w:color="auto" w:fill="FFFFFF"/>
        </w:rPr>
        <w:t xml:space="preserve"> Methods</w:t>
      </w:r>
    </w:p>
    <w:p w14:paraId="7EB2938E" w14:textId="4C480EC6" w:rsidR="00E24DBD" w:rsidRPr="00DC5873" w:rsidRDefault="00AF6404" w:rsidP="00655D5F">
      <w:pPr>
        <w:spacing w:line="276" w:lineRule="auto"/>
        <w:ind w:firstLineChars="200" w:firstLine="420"/>
        <w:rPr>
          <w:rFonts w:ascii="Times New Roman" w:hAnsi="Times New Roman" w:cs="Times New Roman"/>
          <w:b/>
          <w:sz w:val="22"/>
        </w:rPr>
      </w:pPr>
      <w:r>
        <w:rPr>
          <w:rFonts w:ascii="Times New Roman" w:hAnsi="Times New Roman" w:cs="Times New Roman"/>
          <w:color w:val="2E3033"/>
          <w:szCs w:val="20"/>
          <w:shd w:val="clear" w:color="auto" w:fill="FFFFFF"/>
        </w:rPr>
        <w:t>T</w:t>
      </w:r>
      <w:r w:rsidR="00E24DBD" w:rsidRPr="00EC7982">
        <w:rPr>
          <w:rFonts w:ascii="Times New Roman" w:hAnsi="Times New Roman" w:cs="Times New Roman"/>
          <w:color w:val="2E3033"/>
          <w:szCs w:val="20"/>
          <w:shd w:val="clear" w:color="auto" w:fill="FFFFFF"/>
        </w:rPr>
        <w:t xml:space="preserve">o explore the applicability and ecological significance of </w:t>
      </w:r>
      <w:r w:rsidR="00E24DBD" w:rsidRPr="00D26C12">
        <w:rPr>
          <w:rFonts w:ascii="Times New Roman" w:hAnsi="Times New Roman" w:cs="Times New Roman"/>
          <w:i/>
          <w:color w:val="2E3033"/>
          <w:szCs w:val="20"/>
          <w:shd w:val="clear" w:color="auto" w:fill="FFFFFF"/>
        </w:rPr>
        <w:t>EEI</w:t>
      </w:r>
      <w:r w:rsidR="00E24DBD" w:rsidRPr="00EC7982">
        <w:rPr>
          <w:rFonts w:ascii="Times New Roman" w:hAnsi="Times New Roman" w:cs="Times New Roman"/>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 xml:space="preserve">we </w:t>
      </w:r>
      <w:r w:rsidR="00CE744C">
        <w:rPr>
          <w:rFonts w:ascii="Times New Roman" w:hAnsi="Times New Roman" w:cs="Times New Roman"/>
          <w:color w:val="2E3033"/>
          <w:szCs w:val="20"/>
          <w:shd w:val="clear" w:color="auto" w:fill="FFFFFF"/>
        </w:rPr>
        <w:t>first</w:t>
      </w:r>
      <w:r w:rsidR="00CE744C" w:rsidRPr="00EC7982">
        <w:rPr>
          <w:rFonts w:ascii="Times New Roman" w:hAnsi="Times New Roman" w:cs="Times New Roman"/>
          <w:color w:val="2E3033"/>
          <w:szCs w:val="20"/>
          <w:shd w:val="clear" w:color="auto" w:fill="FFFFFF"/>
        </w:rPr>
        <w:t xml:space="preserve"> analyze</w:t>
      </w:r>
      <w:r w:rsidR="00EB6AC7">
        <w:rPr>
          <w:rFonts w:ascii="Times New Roman" w:hAnsi="Times New Roman" w:cs="Times New Roman" w:hint="eastAsia"/>
          <w:color w:val="2E3033"/>
          <w:szCs w:val="20"/>
          <w:shd w:val="clear" w:color="auto" w:fill="FFFFFF"/>
        </w:rPr>
        <w:t>d</w:t>
      </w:r>
      <w:r w:rsidR="00E24DBD" w:rsidRPr="00EC7982">
        <w:rPr>
          <w:rFonts w:ascii="Times New Roman" w:hAnsi="Times New Roman" w:cs="Times New Roman"/>
          <w:color w:val="2E3033"/>
          <w:szCs w:val="20"/>
          <w:shd w:val="clear" w:color="auto" w:fill="FFFFFF"/>
        </w:rPr>
        <w:t xml:space="preserve"> the spatial and temporal </w:t>
      </w:r>
      <w:r w:rsidR="00644121">
        <w:rPr>
          <w:rFonts w:ascii="Times New Roman" w:hAnsi="Times New Roman" w:cs="Times New Roman" w:hint="eastAsia"/>
          <w:color w:val="2E3033"/>
          <w:szCs w:val="20"/>
          <w:shd w:val="clear" w:color="auto" w:fill="FFFFFF"/>
        </w:rPr>
        <w:t>dynamic</w:t>
      </w:r>
      <w:r w:rsidR="00E24DBD" w:rsidRPr="00EC7982">
        <w:rPr>
          <w:rFonts w:ascii="Times New Roman" w:hAnsi="Times New Roman" w:cs="Times New Roman"/>
          <w:color w:val="2E3033"/>
          <w:szCs w:val="20"/>
          <w:shd w:val="clear" w:color="auto" w:fill="FFFFFF"/>
        </w:rPr>
        <w:t xml:space="preserve">s of </w:t>
      </w:r>
      <w:r w:rsidR="00644121" w:rsidRPr="00D26C12">
        <w:rPr>
          <w:rFonts w:ascii="Times New Roman" w:hAnsi="Times New Roman" w:cs="Times New Roman" w:hint="eastAsia"/>
          <w:i/>
          <w:color w:val="2E3033"/>
          <w:szCs w:val="20"/>
          <w:shd w:val="clear" w:color="auto" w:fill="FFFFFF"/>
        </w:rPr>
        <w:t>EEI</w:t>
      </w:r>
      <w:r w:rsidR="00E24DBD" w:rsidRPr="00EC7982">
        <w:rPr>
          <w:rFonts w:ascii="Times New Roman" w:hAnsi="Times New Roman" w:cs="Times New Roman"/>
          <w:color w:val="2E3033"/>
          <w:szCs w:val="20"/>
          <w:shd w:val="clear" w:color="auto" w:fill="FFFFFF"/>
        </w:rPr>
        <w:t xml:space="preserve"> </w:t>
      </w:r>
      <w:r w:rsidR="00577F29">
        <w:rPr>
          <w:rFonts w:ascii="Times New Roman" w:hAnsi="Times New Roman" w:cs="Times New Roman"/>
          <w:color w:val="2E3033"/>
          <w:szCs w:val="20"/>
          <w:shd w:val="clear" w:color="auto" w:fill="FFFFFF"/>
        </w:rPr>
        <w:t>within</w:t>
      </w:r>
      <w:r w:rsidR="00577F29" w:rsidRPr="00EC7982">
        <w:rPr>
          <w:rFonts w:ascii="Times New Roman" w:hAnsi="Times New Roman" w:cs="Times New Roman"/>
          <w:color w:val="2E3033"/>
          <w:szCs w:val="20"/>
          <w:shd w:val="clear" w:color="auto" w:fill="FFFFFF"/>
        </w:rPr>
        <w:t xml:space="preserve"> </w:t>
      </w:r>
      <w:r w:rsidR="00E24DBD" w:rsidRPr="00EC7982">
        <w:rPr>
          <w:rFonts w:ascii="Times New Roman" w:hAnsi="Times New Roman" w:cs="Times New Roman"/>
          <w:color w:val="2E3033"/>
          <w:szCs w:val="20"/>
          <w:shd w:val="clear" w:color="auto" w:fill="FFFFFF"/>
        </w:rPr>
        <w:t xml:space="preserve">YRD </w:t>
      </w:r>
      <w:r w:rsidR="00644121" w:rsidRPr="00EC7982">
        <w:rPr>
          <w:rFonts w:ascii="Times New Roman" w:hAnsi="Times New Roman" w:cs="Times New Roman"/>
          <w:color w:val="2E3033"/>
          <w:szCs w:val="20"/>
          <w:shd w:val="clear" w:color="auto" w:fill="FFFFFF"/>
        </w:rPr>
        <w:t>from 1990 to 2010</w:t>
      </w:r>
      <w:r w:rsidR="00577F29">
        <w:rPr>
          <w:rFonts w:ascii="Times New Roman" w:hAnsi="Times New Roman" w:cs="Times New Roman"/>
          <w:color w:val="2E3033"/>
          <w:szCs w:val="20"/>
          <w:shd w:val="clear" w:color="auto" w:fill="FFFFFF"/>
        </w:rPr>
        <w:t>,</w:t>
      </w:r>
      <w:r w:rsidR="00644121">
        <w:rPr>
          <w:rFonts w:ascii="Times New Roman" w:hAnsi="Times New Roman" w:cs="Times New Roman" w:hint="eastAsia"/>
          <w:color w:val="2E3033"/>
          <w:szCs w:val="20"/>
          <w:shd w:val="clear" w:color="auto" w:fill="FFFFFF"/>
        </w:rPr>
        <w:t xml:space="preserve"> at </w:t>
      </w:r>
      <w:r w:rsidR="00FF4287">
        <w:rPr>
          <w:rFonts w:ascii="Times New Roman" w:hAnsi="Times New Roman" w:cs="Times New Roman"/>
          <w:color w:val="2E3033"/>
          <w:szCs w:val="20"/>
          <w:shd w:val="clear" w:color="auto" w:fill="FFFFFF"/>
        </w:rPr>
        <w:t>three</w:t>
      </w:r>
      <w:r w:rsidR="00644121">
        <w:rPr>
          <w:rFonts w:ascii="Times New Roman" w:hAnsi="Times New Roman" w:cs="Times New Roman" w:hint="eastAsia"/>
          <w:color w:val="2E3033"/>
          <w:szCs w:val="20"/>
          <w:shd w:val="clear" w:color="auto" w:fill="FFFFFF"/>
        </w:rPr>
        <w:t xml:space="preserve"> </w:t>
      </w:r>
      <w:r w:rsidR="00E24DBD" w:rsidRPr="00EC7982">
        <w:rPr>
          <w:rFonts w:ascii="Times New Roman" w:hAnsi="Times New Roman" w:cs="Times New Roman"/>
          <w:color w:val="2E3033"/>
          <w:szCs w:val="20"/>
          <w:shd w:val="clear" w:color="auto" w:fill="FFFFFF"/>
        </w:rPr>
        <w:t>scale</w:t>
      </w:r>
      <w:r w:rsidR="00644121">
        <w:rPr>
          <w:rFonts w:ascii="Times New Roman" w:hAnsi="Times New Roman" w:cs="Times New Roman" w:hint="eastAsia"/>
          <w:color w:val="2E3033"/>
          <w:szCs w:val="20"/>
          <w:shd w:val="clear" w:color="auto" w:fill="FFFFFF"/>
        </w:rPr>
        <w:t>s</w:t>
      </w:r>
      <w:r w:rsidR="00E24DBD" w:rsidRPr="00EC7982">
        <w:rPr>
          <w:rFonts w:ascii="Times New Roman" w:hAnsi="Times New Roman" w:cs="Times New Roman"/>
          <w:color w:val="2E3033"/>
          <w:szCs w:val="20"/>
          <w:shd w:val="clear" w:color="auto" w:fill="FFFFFF"/>
        </w:rPr>
        <w:t xml:space="preserve"> of urban agglomeration</w:t>
      </w:r>
      <w:r w:rsidR="00577F29">
        <w:rPr>
          <w:rFonts w:ascii="Times New Roman" w:hAnsi="Times New Roman" w:cs="Times New Roman"/>
          <w:color w:val="2E3033"/>
          <w:szCs w:val="20"/>
          <w:shd w:val="clear" w:color="auto" w:fill="FFFFFF"/>
        </w:rPr>
        <w:t>:</w:t>
      </w:r>
      <w:r w:rsidR="00E24DBD" w:rsidRPr="00EC7982">
        <w:rPr>
          <w:rFonts w:ascii="Times New Roman" w:hAnsi="Times New Roman" w:cs="Times New Roman"/>
          <w:color w:val="2E3033"/>
          <w:szCs w:val="20"/>
          <w:shd w:val="clear" w:color="auto" w:fill="FFFFFF"/>
        </w:rPr>
        <w:t xml:space="preserve"> provincial, municipal and the 5km</w:t>
      </w:r>
      <w:r w:rsidR="00A778E2">
        <w:rPr>
          <w:rFonts w:ascii="Times New Roman" w:hAnsi="Times New Roman" w:cs="Times New Roman" w:hint="eastAsia"/>
          <w:color w:val="2E3033"/>
          <w:szCs w:val="20"/>
          <w:shd w:val="clear" w:color="auto" w:fill="FFFFFF"/>
        </w:rPr>
        <w:t>-</w:t>
      </w:r>
      <w:r w:rsidR="00E24DBD" w:rsidRPr="00EC7982">
        <w:rPr>
          <w:rFonts w:ascii="Times New Roman" w:hAnsi="Times New Roman" w:cs="Times New Roman"/>
          <w:color w:val="2E3033"/>
          <w:szCs w:val="20"/>
          <w:shd w:val="clear" w:color="auto" w:fill="FFFFFF"/>
        </w:rPr>
        <w:t>grid</w:t>
      </w:r>
      <w:r w:rsidR="00644121">
        <w:rPr>
          <w:rFonts w:ascii="Times New Roman" w:hAnsi="Times New Roman" w:cs="Times New Roman" w:hint="eastAsia"/>
          <w:color w:val="2E3033"/>
          <w:szCs w:val="20"/>
          <w:shd w:val="clear" w:color="auto" w:fill="FFFFFF"/>
        </w:rPr>
        <w:t xml:space="preserve"> respectively</w:t>
      </w:r>
      <w:r w:rsidR="00E24DBD" w:rsidRPr="00EC7982">
        <w:rPr>
          <w:rFonts w:ascii="Times New Roman" w:hAnsi="Times New Roman" w:cs="Times New Roman"/>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Second</w:t>
      </w:r>
      <w:r w:rsidR="004465DE">
        <w:rPr>
          <w:rFonts w:ascii="Times New Roman" w:hAnsi="Times New Roman" w:cs="Times New Roman"/>
          <w:color w:val="2E3033"/>
          <w:szCs w:val="20"/>
          <w:shd w:val="clear" w:color="auto" w:fill="FFFFFF"/>
        </w:rPr>
        <w:t>ly</w:t>
      </w:r>
      <w:r w:rsidR="00644121">
        <w:rPr>
          <w:rFonts w:ascii="Times New Roman" w:hAnsi="Times New Roman" w:cs="Times New Roman" w:hint="eastAsia"/>
          <w:color w:val="2E3033"/>
          <w:szCs w:val="20"/>
          <w:shd w:val="clear" w:color="auto" w:fill="FFFFFF"/>
        </w:rPr>
        <w:t>, we</w:t>
      </w:r>
      <w:r w:rsidR="00E24DBD" w:rsidRPr="00EC7982">
        <w:rPr>
          <w:rFonts w:ascii="Times New Roman" w:hAnsi="Times New Roman" w:cs="Times New Roman"/>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analyze</w:t>
      </w:r>
      <w:r w:rsidR="00EB6AC7">
        <w:rPr>
          <w:rFonts w:ascii="Times New Roman" w:hAnsi="Times New Roman" w:cs="Times New Roman" w:hint="eastAsia"/>
          <w:color w:val="2E3033"/>
          <w:szCs w:val="20"/>
          <w:shd w:val="clear" w:color="auto" w:fill="FFFFFF"/>
        </w:rPr>
        <w:t>d</w:t>
      </w:r>
      <w:r w:rsidR="00E24DBD" w:rsidRPr="00EC7982">
        <w:rPr>
          <w:rFonts w:ascii="Times New Roman" w:hAnsi="Times New Roman" w:cs="Times New Roman"/>
          <w:color w:val="2E3033"/>
          <w:szCs w:val="20"/>
          <w:shd w:val="clear" w:color="auto" w:fill="FFFFFF"/>
        </w:rPr>
        <w:t xml:space="preserve"> the characteristics of </w:t>
      </w:r>
      <w:r w:rsidR="00E24DBD" w:rsidRPr="00D26C12">
        <w:rPr>
          <w:rFonts w:ascii="Times New Roman" w:hAnsi="Times New Roman" w:cs="Times New Roman"/>
          <w:i/>
          <w:color w:val="2E3033"/>
          <w:szCs w:val="20"/>
          <w:shd w:val="clear" w:color="auto" w:fill="FFFFFF"/>
        </w:rPr>
        <w:t>EEI</w:t>
      </w:r>
      <w:r w:rsidR="00E24DBD" w:rsidRPr="00EC7982">
        <w:rPr>
          <w:rFonts w:ascii="Times New Roman" w:hAnsi="Times New Roman" w:cs="Times New Roman"/>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at</w:t>
      </w:r>
      <w:r w:rsidR="00E24DBD" w:rsidRPr="00EC7982">
        <w:rPr>
          <w:rFonts w:ascii="Times New Roman" w:hAnsi="Times New Roman" w:cs="Times New Roman"/>
          <w:color w:val="2E3033"/>
          <w:szCs w:val="20"/>
          <w:shd w:val="clear" w:color="auto" w:fill="FFFFFF"/>
        </w:rPr>
        <w:t xml:space="preserve"> different scales and </w:t>
      </w:r>
      <w:r w:rsidR="00644121">
        <w:rPr>
          <w:rFonts w:ascii="Times New Roman" w:hAnsi="Times New Roman" w:cs="Times New Roman" w:hint="eastAsia"/>
          <w:color w:val="2E3033"/>
          <w:szCs w:val="20"/>
          <w:shd w:val="clear" w:color="auto" w:fill="FFFFFF"/>
        </w:rPr>
        <w:t>explore</w:t>
      </w:r>
      <w:r w:rsidR="00EB6AC7">
        <w:rPr>
          <w:rFonts w:ascii="Times New Roman" w:hAnsi="Times New Roman" w:cs="Times New Roman" w:hint="eastAsia"/>
          <w:color w:val="2E3033"/>
          <w:szCs w:val="20"/>
          <w:shd w:val="clear" w:color="auto" w:fill="FFFFFF"/>
        </w:rPr>
        <w:t>d</w:t>
      </w:r>
      <w:r w:rsidR="00E24DBD" w:rsidRPr="00EC7982">
        <w:rPr>
          <w:rFonts w:ascii="Times New Roman" w:hAnsi="Times New Roman" w:cs="Times New Roman"/>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scale effect</w:t>
      </w:r>
      <w:r w:rsidR="00577F29">
        <w:rPr>
          <w:rFonts w:ascii="Times New Roman" w:hAnsi="Times New Roman" w:cs="Times New Roman"/>
          <w:color w:val="2E3033"/>
          <w:szCs w:val="20"/>
          <w:shd w:val="clear" w:color="auto" w:fill="FFFFFF"/>
        </w:rPr>
        <w:t>s</w:t>
      </w:r>
      <w:r w:rsidR="00644121">
        <w:rPr>
          <w:rFonts w:ascii="Times New Roman" w:hAnsi="Times New Roman" w:cs="Times New Roman" w:hint="eastAsia"/>
          <w:color w:val="2E3033"/>
          <w:szCs w:val="20"/>
          <w:shd w:val="clear" w:color="auto" w:fill="FFFFFF"/>
        </w:rPr>
        <w:t xml:space="preserve"> and </w:t>
      </w:r>
      <w:r w:rsidR="00577F29">
        <w:rPr>
          <w:rFonts w:ascii="Times New Roman" w:hAnsi="Times New Roman" w:cs="Times New Roman"/>
          <w:color w:val="2E3033"/>
          <w:szCs w:val="20"/>
          <w:shd w:val="clear" w:color="auto" w:fill="FFFFFF"/>
        </w:rPr>
        <w:t xml:space="preserve">the </w:t>
      </w:r>
      <w:r w:rsidR="00CE744C">
        <w:rPr>
          <w:rFonts w:ascii="Times New Roman" w:hAnsi="Times New Roman" w:cs="Times New Roman"/>
          <w:color w:val="2E3033"/>
          <w:szCs w:val="20"/>
          <w:shd w:val="clear" w:color="auto" w:fill="FFFFFF"/>
        </w:rPr>
        <w:t xml:space="preserve">applicability </w:t>
      </w:r>
      <w:r w:rsidR="00577F29">
        <w:rPr>
          <w:rFonts w:ascii="Times New Roman" w:hAnsi="Times New Roman" w:cs="Times New Roman"/>
          <w:color w:val="2E3033"/>
          <w:szCs w:val="20"/>
          <w:shd w:val="clear" w:color="auto" w:fill="FFFFFF"/>
        </w:rPr>
        <w:t xml:space="preserve">of </w:t>
      </w:r>
      <w:r w:rsidR="00577F29" w:rsidRPr="0004538A">
        <w:rPr>
          <w:rFonts w:ascii="Times New Roman" w:hAnsi="Times New Roman" w:cs="Times New Roman"/>
          <w:i/>
          <w:color w:val="2E3033"/>
          <w:szCs w:val="20"/>
          <w:shd w:val="clear" w:color="auto" w:fill="FFFFFF"/>
        </w:rPr>
        <w:t>EEI</w:t>
      </w:r>
      <w:r w:rsidR="00577F29">
        <w:rPr>
          <w:rFonts w:ascii="Times New Roman" w:hAnsi="Times New Roman" w:cs="Times New Roman"/>
          <w:color w:val="2E3033"/>
          <w:szCs w:val="20"/>
          <w:shd w:val="clear" w:color="auto" w:fill="FFFFFF"/>
        </w:rPr>
        <w:t xml:space="preserve"> through</w:t>
      </w:r>
      <w:r w:rsidR="00644121" w:rsidRPr="00EC7982">
        <w:rPr>
          <w:rFonts w:ascii="Times New Roman" w:hAnsi="Times New Roman" w:cs="Times New Roman"/>
          <w:color w:val="2E3033"/>
          <w:szCs w:val="20"/>
          <w:shd w:val="clear" w:color="auto" w:fill="FFFFFF"/>
        </w:rPr>
        <w:t xml:space="preserve"> geospatial statistical analysis and correlation analysis</w:t>
      </w:r>
      <w:r w:rsidR="00E24DBD" w:rsidRPr="00EC7982">
        <w:rPr>
          <w:rFonts w:ascii="Times New Roman" w:hAnsi="Times New Roman" w:cs="Times New Roman"/>
          <w:color w:val="2E3033"/>
          <w:szCs w:val="20"/>
          <w:shd w:val="clear" w:color="auto" w:fill="FFFFFF"/>
        </w:rPr>
        <w:t xml:space="preserve">. </w:t>
      </w:r>
      <w:r w:rsidR="00CE744C">
        <w:rPr>
          <w:rFonts w:ascii="Times New Roman" w:hAnsi="Times New Roman" w:cs="Times New Roman"/>
          <w:color w:val="2E3033"/>
          <w:szCs w:val="20"/>
          <w:shd w:val="clear" w:color="auto" w:fill="FFFFFF"/>
        </w:rPr>
        <w:t>Third</w:t>
      </w:r>
      <w:r w:rsidR="004465DE">
        <w:rPr>
          <w:rFonts w:ascii="Times New Roman" w:hAnsi="Times New Roman" w:cs="Times New Roman"/>
          <w:color w:val="2E3033"/>
          <w:szCs w:val="20"/>
          <w:shd w:val="clear" w:color="auto" w:fill="FFFFFF"/>
        </w:rPr>
        <w:t>ly</w:t>
      </w:r>
      <w:r w:rsidR="00CE744C">
        <w:rPr>
          <w:rFonts w:ascii="Times New Roman" w:hAnsi="Times New Roman" w:cs="Times New Roman"/>
          <w:color w:val="2E3033"/>
          <w:szCs w:val="20"/>
          <w:shd w:val="clear" w:color="auto" w:fill="FFFFFF"/>
        </w:rPr>
        <w:t xml:space="preserve">, </w:t>
      </w:r>
      <w:r w:rsidR="00CE744C" w:rsidRPr="00EC7982">
        <w:rPr>
          <w:rFonts w:ascii="Times New Roman" w:hAnsi="Times New Roman" w:cs="Times New Roman"/>
          <w:color w:val="2E3033"/>
          <w:szCs w:val="20"/>
          <w:shd w:val="clear" w:color="auto" w:fill="FFFFFF"/>
        </w:rPr>
        <w:t>we</w:t>
      </w:r>
      <w:r w:rsidR="00644121">
        <w:rPr>
          <w:rFonts w:ascii="Times New Roman" w:hAnsi="Times New Roman" w:cs="Times New Roman" w:hint="eastAsia"/>
          <w:color w:val="2E3033"/>
          <w:szCs w:val="20"/>
          <w:shd w:val="clear" w:color="auto" w:fill="FFFFFF"/>
        </w:rPr>
        <w:t xml:space="preserve"> compare</w:t>
      </w:r>
      <w:r w:rsidR="00EB6AC7">
        <w:rPr>
          <w:rFonts w:ascii="Times New Roman" w:hAnsi="Times New Roman" w:cs="Times New Roman" w:hint="eastAsia"/>
          <w:color w:val="2E3033"/>
          <w:szCs w:val="20"/>
          <w:shd w:val="clear" w:color="auto" w:fill="FFFFFF"/>
        </w:rPr>
        <w:t>d</w:t>
      </w:r>
      <w:r w:rsidR="00644121">
        <w:rPr>
          <w:rFonts w:ascii="Times New Roman" w:hAnsi="Times New Roman" w:cs="Times New Roman" w:hint="eastAsia"/>
          <w:color w:val="2E3033"/>
          <w:szCs w:val="20"/>
          <w:shd w:val="clear" w:color="auto" w:fill="FFFFFF"/>
        </w:rPr>
        <w:t xml:space="preserve"> </w:t>
      </w:r>
      <w:r w:rsidR="00644121" w:rsidRPr="00D26C12">
        <w:rPr>
          <w:rFonts w:ascii="Times New Roman" w:hAnsi="Times New Roman" w:cs="Times New Roman"/>
          <w:i/>
          <w:color w:val="2E3033"/>
          <w:szCs w:val="20"/>
          <w:shd w:val="clear" w:color="auto" w:fill="FFFFFF"/>
        </w:rPr>
        <w:t>EEI</w:t>
      </w:r>
      <w:r w:rsidR="00644121" w:rsidRPr="00D26C12">
        <w:rPr>
          <w:rFonts w:ascii="Times New Roman" w:hAnsi="Times New Roman" w:cs="Times New Roman" w:hint="eastAsia"/>
          <w:i/>
          <w:color w:val="2E3033"/>
          <w:szCs w:val="20"/>
          <w:shd w:val="clear" w:color="auto" w:fill="FFFFFF"/>
        </w:rPr>
        <w:t xml:space="preserve"> </w:t>
      </w:r>
      <w:r w:rsidR="00644121">
        <w:rPr>
          <w:rFonts w:ascii="Times New Roman" w:hAnsi="Times New Roman" w:cs="Times New Roman" w:hint="eastAsia"/>
          <w:color w:val="2E3033"/>
          <w:szCs w:val="20"/>
          <w:shd w:val="clear" w:color="auto" w:fill="FFFFFF"/>
        </w:rPr>
        <w:t>with</w:t>
      </w:r>
      <w:r w:rsidR="00644121" w:rsidRPr="00EC7982">
        <w:rPr>
          <w:rFonts w:ascii="Times New Roman" w:hAnsi="Times New Roman" w:cs="Times New Roman"/>
          <w:color w:val="2E3033"/>
          <w:szCs w:val="20"/>
          <w:shd w:val="clear" w:color="auto" w:fill="FFFFFF"/>
        </w:rPr>
        <w:t xml:space="preserve"> </w:t>
      </w:r>
      <w:r w:rsidR="00644121" w:rsidRPr="00D26C12">
        <w:rPr>
          <w:rFonts w:ascii="Times New Roman" w:hAnsi="Times New Roman" w:cs="Times New Roman"/>
          <w:i/>
          <w:color w:val="2E3033"/>
          <w:szCs w:val="20"/>
          <w:shd w:val="clear" w:color="auto" w:fill="FFFFFF"/>
        </w:rPr>
        <w:t>PB</w:t>
      </w:r>
      <w:r>
        <w:rPr>
          <w:rFonts w:ascii="Times New Roman" w:hAnsi="Times New Roman" w:cs="Times New Roman"/>
          <w:color w:val="2E3033"/>
          <w:szCs w:val="20"/>
          <w:shd w:val="clear" w:color="auto" w:fill="FFFFFF"/>
        </w:rPr>
        <w:t xml:space="preserve">, </w:t>
      </w:r>
      <w:r w:rsidR="00644121" w:rsidRPr="00D26C12">
        <w:rPr>
          <w:rFonts w:ascii="Times New Roman" w:hAnsi="Times New Roman" w:cs="Times New Roman"/>
          <w:i/>
          <w:color w:val="2E3033"/>
          <w:szCs w:val="20"/>
          <w:shd w:val="clear" w:color="auto" w:fill="FFFFFF"/>
        </w:rPr>
        <w:t xml:space="preserve">Vi </w:t>
      </w:r>
      <w:r w:rsidR="00644121" w:rsidRPr="00EC7982">
        <w:rPr>
          <w:rFonts w:ascii="Times New Roman" w:hAnsi="Times New Roman" w:cs="Times New Roman"/>
          <w:color w:val="2E3033"/>
          <w:szCs w:val="20"/>
          <w:shd w:val="clear" w:color="auto" w:fill="FFFFFF"/>
        </w:rPr>
        <w:t xml:space="preserve">and </w:t>
      </w:r>
      <w:r w:rsidR="00644121" w:rsidRPr="00D26C12">
        <w:rPr>
          <w:rFonts w:ascii="Times New Roman" w:hAnsi="Times New Roman" w:cs="Times New Roman"/>
          <w:i/>
          <w:color w:val="2E3033"/>
          <w:szCs w:val="20"/>
          <w:shd w:val="clear" w:color="auto" w:fill="FFFFFF"/>
        </w:rPr>
        <w:t>ESV</w:t>
      </w:r>
      <w:r w:rsidR="00577F29">
        <w:rPr>
          <w:rFonts w:ascii="Times New Roman" w:hAnsi="Times New Roman" w:cs="Times New Roman"/>
          <w:color w:val="2E3033"/>
          <w:szCs w:val="20"/>
          <w:shd w:val="clear" w:color="auto" w:fill="FFFFFF"/>
        </w:rPr>
        <w:t xml:space="preserve">, </w:t>
      </w:r>
      <w:r w:rsidR="00644121" w:rsidRPr="00EC7982">
        <w:rPr>
          <w:rFonts w:ascii="Times New Roman" w:hAnsi="Times New Roman" w:cs="Times New Roman"/>
          <w:color w:val="2E3033"/>
          <w:szCs w:val="20"/>
          <w:shd w:val="clear" w:color="auto" w:fill="FFFFFF"/>
        </w:rPr>
        <w:t xml:space="preserve">based on </w:t>
      </w:r>
      <w:r w:rsidR="008D0A82">
        <w:rPr>
          <w:rFonts w:ascii="Times New Roman" w:hAnsi="Times New Roman" w:cs="Times New Roman"/>
          <w:color w:val="2E3033"/>
          <w:szCs w:val="20"/>
          <w:shd w:val="clear" w:color="auto" w:fill="FFFFFF"/>
        </w:rPr>
        <w:t xml:space="preserve">the </w:t>
      </w:r>
      <w:r w:rsidR="00644121" w:rsidRPr="00EC7982">
        <w:rPr>
          <w:rFonts w:ascii="Times New Roman" w:hAnsi="Times New Roman" w:cs="Times New Roman"/>
          <w:color w:val="2E3033"/>
          <w:szCs w:val="20"/>
          <w:shd w:val="clear" w:color="auto" w:fill="FFFFFF"/>
        </w:rPr>
        <w:t>5km-grid scale</w:t>
      </w:r>
      <w:r w:rsidR="00577F29">
        <w:rPr>
          <w:rFonts w:ascii="Times New Roman" w:hAnsi="Times New Roman" w:cs="Times New Roman"/>
          <w:color w:val="2E3033"/>
          <w:szCs w:val="20"/>
          <w:shd w:val="clear" w:color="auto" w:fill="FFFFFF"/>
        </w:rPr>
        <w:t>,</w:t>
      </w:r>
      <w:r w:rsidR="00644121" w:rsidRPr="00EC7982">
        <w:rPr>
          <w:rFonts w:ascii="Times New Roman" w:hAnsi="Times New Roman" w:cs="Times New Roman"/>
          <w:color w:val="2E3033"/>
          <w:szCs w:val="20"/>
          <w:shd w:val="clear" w:color="auto" w:fill="FFFFFF"/>
        </w:rPr>
        <w:t xml:space="preserve"> to </w:t>
      </w:r>
      <w:r w:rsidR="00644121" w:rsidRPr="00F62987">
        <w:rPr>
          <w:rFonts w:ascii="Times New Roman" w:hAnsi="Times New Roman" w:cs="Times New Roman"/>
          <w:color w:val="2E3033"/>
          <w:szCs w:val="20"/>
          <w:shd w:val="clear" w:color="auto" w:fill="FFFFFF"/>
        </w:rPr>
        <w:t xml:space="preserve">verify </w:t>
      </w:r>
      <w:r w:rsidR="00644121" w:rsidRPr="00F62987">
        <w:rPr>
          <w:rFonts w:ascii="Times New Roman" w:hAnsi="Times New Roman" w:cs="Times New Roman" w:hint="eastAsia"/>
          <w:color w:val="2E3033"/>
          <w:szCs w:val="20"/>
          <w:shd w:val="clear" w:color="auto" w:fill="FFFFFF"/>
        </w:rPr>
        <w:t>its</w:t>
      </w:r>
      <w:r w:rsidR="00644121" w:rsidRPr="00F62987">
        <w:rPr>
          <w:rFonts w:ascii="Times New Roman" w:hAnsi="Times New Roman" w:cs="Times New Roman"/>
          <w:color w:val="2E3033"/>
          <w:szCs w:val="20"/>
          <w:shd w:val="clear" w:color="auto" w:fill="FFFFFF"/>
        </w:rPr>
        <w:t xml:space="preserve"> effectiveness </w:t>
      </w:r>
      <w:r w:rsidR="00577F29">
        <w:rPr>
          <w:rFonts w:ascii="Times New Roman" w:hAnsi="Times New Roman" w:cs="Times New Roman"/>
          <w:color w:val="2E3033"/>
          <w:szCs w:val="20"/>
          <w:shd w:val="clear" w:color="auto" w:fill="FFFFFF"/>
        </w:rPr>
        <w:t>at assessing</w:t>
      </w:r>
      <w:r w:rsidR="00E24DBD" w:rsidRPr="00F62987">
        <w:rPr>
          <w:rFonts w:ascii="Times New Roman" w:hAnsi="Times New Roman" w:cs="Times New Roman"/>
          <w:color w:val="2E3033"/>
          <w:szCs w:val="20"/>
          <w:shd w:val="clear" w:color="auto" w:fill="FFFFFF"/>
        </w:rPr>
        <w:t xml:space="preserve"> land use</w:t>
      </w:r>
      <w:r w:rsidR="0088556F">
        <w:rPr>
          <w:rFonts w:ascii="Times New Roman" w:hAnsi="Times New Roman" w:cs="Times New Roman"/>
          <w:color w:val="2E3033"/>
          <w:szCs w:val="20"/>
          <w:shd w:val="clear" w:color="auto" w:fill="FFFFFF"/>
        </w:rPr>
        <w:t xml:space="preserve"> and land cover</w:t>
      </w:r>
      <w:r w:rsidR="00E24DBD" w:rsidRPr="00F62987">
        <w:rPr>
          <w:rFonts w:ascii="Times New Roman" w:hAnsi="Times New Roman" w:cs="Times New Roman"/>
          <w:color w:val="2E3033"/>
          <w:szCs w:val="20"/>
          <w:shd w:val="clear" w:color="auto" w:fill="FFFFFF"/>
        </w:rPr>
        <w:t xml:space="preserve"> change</w:t>
      </w:r>
      <w:r w:rsidR="003F68E3">
        <w:rPr>
          <w:rFonts w:ascii="Times New Roman" w:hAnsi="Times New Roman" w:cs="Times New Roman"/>
          <w:color w:val="2E3033"/>
          <w:szCs w:val="20"/>
          <w:shd w:val="clear" w:color="auto" w:fill="FFFFFF"/>
        </w:rPr>
        <w:t xml:space="preserve"> </w:t>
      </w:r>
      <w:r w:rsidR="0088556F">
        <w:rPr>
          <w:rFonts w:ascii="Times New Roman" w:hAnsi="Times New Roman" w:cs="Times New Roman"/>
          <w:color w:val="2E3033"/>
          <w:szCs w:val="20"/>
          <w:shd w:val="clear" w:color="auto" w:fill="FFFFFF"/>
        </w:rPr>
        <w:t>(LUCC)</w:t>
      </w:r>
      <w:r w:rsidR="00E24DBD" w:rsidRPr="00F62987">
        <w:rPr>
          <w:rFonts w:ascii="Times New Roman" w:hAnsi="Times New Roman" w:cs="Times New Roman"/>
          <w:color w:val="2E3033"/>
          <w:szCs w:val="20"/>
          <w:shd w:val="clear" w:color="auto" w:fill="FFFFFF"/>
        </w:rPr>
        <w:t xml:space="preserve"> and ecosystem service value change caused by urban expansion</w:t>
      </w:r>
      <w:r w:rsidR="00644121">
        <w:rPr>
          <w:rFonts w:ascii="Times New Roman" w:hAnsi="Times New Roman" w:cs="Times New Roman"/>
          <w:color w:val="2E3033"/>
          <w:szCs w:val="20"/>
          <w:shd w:val="clear" w:color="auto" w:fill="FFFFFF"/>
        </w:rPr>
        <w:t xml:space="preserve"> (see </w:t>
      </w:r>
      <w:r w:rsidR="00644121" w:rsidRPr="00EC7982">
        <w:rPr>
          <w:rFonts w:ascii="Times New Roman" w:hAnsi="Times New Roman" w:cs="Times New Roman"/>
          <w:color w:val="2E3033"/>
          <w:szCs w:val="20"/>
          <w:shd w:val="clear" w:color="auto" w:fill="FFFFFF"/>
        </w:rPr>
        <w:t>Fig. 2)</w:t>
      </w:r>
      <w:r w:rsidR="00644121">
        <w:rPr>
          <w:rFonts w:ascii="Times New Roman" w:hAnsi="Times New Roman" w:cs="Times New Roman" w:hint="eastAsia"/>
          <w:color w:val="2E3033"/>
          <w:szCs w:val="20"/>
          <w:shd w:val="clear" w:color="auto" w:fill="FFFFFF"/>
        </w:rPr>
        <w:t>.</w:t>
      </w:r>
    </w:p>
    <w:p w14:paraId="11CA0688" w14:textId="7CB00A3C" w:rsidR="00DC0D8B" w:rsidRDefault="005B3A45" w:rsidP="00DC0D8B">
      <w:pPr>
        <w:spacing w:line="276" w:lineRule="auto"/>
      </w:pPr>
      <w:r>
        <w:object w:dxaOrig="12661" w:dyaOrig="8821" w14:anchorId="58676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6pt;height:4in" o:ole="">
            <v:imagedata r:id="rId14" o:title=""/>
          </v:shape>
          <o:OLEObject Type="Embed" ProgID="Visio.Drawing.15" ShapeID="_x0000_i1025" DrawAspect="Content" ObjectID="_1640593125" r:id="rId15"/>
        </w:object>
      </w:r>
    </w:p>
    <w:p w14:paraId="0E69571E" w14:textId="50C8374F" w:rsidR="00DC0D8B" w:rsidRDefault="00DC0D8B" w:rsidP="00DC0D8B">
      <w:pPr>
        <w:spacing w:line="276" w:lineRule="auto"/>
        <w:jc w:val="center"/>
        <w:rPr>
          <w:rFonts w:ascii="Times New Roman" w:hAnsi="Times New Roman" w:cs="Times New Roman"/>
          <w:sz w:val="20"/>
        </w:rPr>
      </w:pPr>
      <w:r w:rsidRPr="006F06A0">
        <w:rPr>
          <w:rFonts w:ascii="Times New Roman" w:hAnsi="Times New Roman" w:cs="Times New Roman"/>
          <w:sz w:val="20"/>
        </w:rPr>
        <w:t xml:space="preserve">Fig. </w:t>
      </w:r>
      <w:r>
        <w:rPr>
          <w:rFonts w:ascii="Times New Roman" w:hAnsi="Times New Roman" w:cs="Times New Roman"/>
          <w:sz w:val="20"/>
        </w:rPr>
        <w:t xml:space="preserve">2 </w:t>
      </w:r>
      <w:r w:rsidRPr="006F06A0">
        <w:rPr>
          <w:rFonts w:ascii="Times New Roman" w:hAnsi="Times New Roman" w:cs="Times New Roman"/>
          <w:sz w:val="20"/>
        </w:rPr>
        <w:t xml:space="preserve">Research methods and </w:t>
      </w:r>
      <w:r w:rsidR="00577F29">
        <w:rPr>
          <w:rFonts w:ascii="Times New Roman" w:hAnsi="Times New Roman" w:cs="Times New Roman"/>
          <w:sz w:val="20"/>
        </w:rPr>
        <w:t>processing pathways</w:t>
      </w:r>
    </w:p>
    <w:p w14:paraId="044956E2" w14:textId="77777777" w:rsidR="00EB6AC7" w:rsidRPr="00D93C7A" w:rsidRDefault="00EB6AC7" w:rsidP="00DC0D8B">
      <w:pPr>
        <w:spacing w:line="276" w:lineRule="auto"/>
        <w:jc w:val="center"/>
        <w:rPr>
          <w:rFonts w:ascii="Times New Roman" w:hAnsi="Times New Roman" w:cs="Times New Roman"/>
          <w:sz w:val="20"/>
        </w:rPr>
      </w:pPr>
    </w:p>
    <w:p w14:paraId="50EE1446" w14:textId="2DE95E6E" w:rsidR="00655D5F" w:rsidRPr="000A6CA4" w:rsidRDefault="00655D5F" w:rsidP="00655D5F">
      <w:pPr>
        <w:spacing w:line="276" w:lineRule="auto"/>
        <w:outlineLvl w:val="1"/>
        <w:rPr>
          <w:rFonts w:ascii="Times New Roman" w:hAnsi="Times New Roman" w:cs="Times New Roman"/>
          <w:color w:val="2E3033"/>
          <w:sz w:val="20"/>
          <w:szCs w:val="20"/>
          <w:shd w:val="clear" w:color="auto" w:fill="FFFFFF"/>
        </w:rPr>
      </w:pPr>
      <w:r w:rsidRPr="000A6CA4">
        <w:rPr>
          <w:rFonts w:ascii="Times New Roman" w:hAnsi="Times New Roman" w:cs="Times New Roman"/>
          <w:color w:val="2E3033"/>
          <w:sz w:val="20"/>
          <w:szCs w:val="20"/>
          <w:shd w:val="clear" w:color="auto" w:fill="FFFFFF"/>
        </w:rPr>
        <w:lastRenderedPageBreak/>
        <w:t>2.3.</w:t>
      </w:r>
      <w:r>
        <w:rPr>
          <w:rFonts w:ascii="Times New Roman" w:hAnsi="Times New Roman" w:cs="Times New Roman" w:hint="eastAsia"/>
          <w:color w:val="2E3033"/>
          <w:sz w:val="20"/>
          <w:szCs w:val="20"/>
          <w:shd w:val="clear" w:color="auto" w:fill="FFFFFF"/>
        </w:rPr>
        <w:t>1</w:t>
      </w:r>
      <w:r w:rsidRPr="000A6CA4">
        <w:rPr>
          <w:rFonts w:ascii="Times New Roman" w:hAnsi="Times New Roman" w:cs="Times New Roman"/>
          <w:color w:val="2E3033"/>
          <w:sz w:val="20"/>
          <w:szCs w:val="20"/>
          <w:shd w:val="clear" w:color="auto" w:fill="FFFFFF"/>
        </w:rPr>
        <w:t xml:space="preserve"> Landscape </w:t>
      </w:r>
      <w:r w:rsidR="0030696B">
        <w:rPr>
          <w:rFonts w:ascii="Times New Roman" w:hAnsi="Times New Roman" w:cs="Times New Roman"/>
          <w:color w:val="2E3033"/>
          <w:sz w:val="20"/>
          <w:szCs w:val="20"/>
          <w:shd w:val="clear" w:color="auto" w:fill="FFFFFF"/>
        </w:rPr>
        <w:t>classification</w:t>
      </w:r>
    </w:p>
    <w:p w14:paraId="588CAE00" w14:textId="01798732" w:rsidR="00655D5F" w:rsidRDefault="003A03D6" w:rsidP="00655D5F">
      <w:pPr>
        <w:spacing w:line="276" w:lineRule="auto"/>
        <w:ind w:firstLineChars="200" w:firstLine="420"/>
        <w:rPr>
          <w:rFonts w:ascii="Times New Roman" w:eastAsia="SimSun" w:hAnsi="Times New Roman" w:cs="Times New Roman"/>
          <w:szCs w:val="21"/>
        </w:rPr>
      </w:pPr>
      <w:r>
        <w:rPr>
          <w:rFonts w:ascii="Times New Roman" w:eastAsia="SimSun" w:hAnsi="Times New Roman" w:cs="Times New Roman"/>
          <w:szCs w:val="21"/>
        </w:rPr>
        <w:t>There are 25 landscape</w:t>
      </w:r>
      <w:r w:rsidR="00B03CA9">
        <w:rPr>
          <w:rFonts w:ascii="Times New Roman" w:eastAsia="SimSun" w:hAnsi="Times New Roman" w:cs="Times New Roman"/>
          <w:szCs w:val="21"/>
        </w:rPr>
        <w:t xml:space="preserve"> classe</w:t>
      </w:r>
      <w:r>
        <w:rPr>
          <w:rFonts w:ascii="Times New Roman" w:eastAsia="SimSun" w:hAnsi="Times New Roman" w:cs="Times New Roman"/>
          <w:szCs w:val="21"/>
        </w:rPr>
        <w:t xml:space="preserve">s in the original LULC data. In order to </w:t>
      </w:r>
      <w:r w:rsidR="00BD23EE">
        <w:rPr>
          <w:rFonts w:ascii="Times New Roman" w:eastAsia="SimSun" w:hAnsi="Times New Roman" w:cs="Times New Roman"/>
          <w:szCs w:val="21"/>
        </w:rPr>
        <w:t>quantify</w:t>
      </w:r>
      <w:r>
        <w:rPr>
          <w:rFonts w:ascii="Times New Roman" w:eastAsia="SimSun" w:hAnsi="Times New Roman" w:cs="Times New Roman"/>
          <w:szCs w:val="21"/>
        </w:rPr>
        <w:t xml:space="preserve"> </w:t>
      </w:r>
      <w:r w:rsidR="00181C1C">
        <w:rPr>
          <w:rFonts w:ascii="Times New Roman" w:eastAsia="SimSun" w:hAnsi="Times New Roman" w:cs="Times New Roman"/>
          <w:szCs w:val="21"/>
        </w:rPr>
        <w:t xml:space="preserve">the influence of </w:t>
      </w:r>
      <w:r>
        <w:rPr>
          <w:rFonts w:ascii="Times New Roman" w:eastAsia="SimSun" w:hAnsi="Times New Roman" w:cs="Times New Roman"/>
          <w:szCs w:val="21"/>
        </w:rPr>
        <w:t>urban sprawl</w:t>
      </w:r>
      <w:r w:rsidR="00181C1C">
        <w:rPr>
          <w:rFonts w:ascii="Times New Roman" w:eastAsia="SimSun" w:hAnsi="Times New Roman" w:cs="Times New Roman"/>
          <w:szCs w:val="21"/>
        </w:rPr>
        <w:t xml:space="preserve"> on ecosystem</w:t>
      </w:r>
      <w:r w:rsidR="00B03CA9">
        <w:rPr>
          <w:rFonts w:ascii="Times New Roman" w:eastAsia="SimSun" w:hAnsi="Times New Roman" w:cs="Times New Roman"/>
          <w:szCs w:val="21"/>
        </w:rPr>
        <w:t>s</w:t>
      </w:r>
      <w:r w:rsidR="00181C1C">
        <w:rPr>
          <w:rFonts w:ascii="Times New Roman" w:eastAsia="SimSun" w:hAnsi="Times New Roman" w:cs="Times New Roman"/>
          <w:szCs w:val="21"/>
        </w:rPr>
        <w:t>, t</w:t>
      </w:r>
      <w:r w:rsidR="00655D5F" w:rsidRPr="00EC7982">
        <w:rPr>
          <w:rFonts w:ascii="Times New Roman" w:eastAsia="SimSun" w:hAnsi="Times New Roman" w:cs="Times New Roman"/>
          <w:szCs w:val="21"/>
        </w:rPr>
        <w:t>he landscapes of the study area are divided</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 xml:space="preserve">into </w:t>
      </w:r>
      <w:r w:rsidR="00655D5F">
        <w:rPr>
          <w:rFonts w:ascii="Times New Roman" w:eastAsia="SimSun" w:hAnsi="Times New Roman" w:cs="Times New Roman" w:hint="eastAsia"/>
          <w:szCs w:val="21"/>
        </w:rPr>
        <w:t>urban</w:t>
      </w:r>
      <w:r w:rsidR="00655D5F" w:rsidRPr="00EC7982">
        <w:rPr>
          <w:rFonts w:ascii="Times New Roman" w:eastAsia="SimSun" w:hAnsi="Times New Roman" w:cs="Times New Roman"/>
          <w:szCs w:val="21"/>
        </w:rPr>
        <w:t xml:space="preserve"> landscape</w:t>
      </w:r>
      <w:r w:rsidR="00655D5F">
        <w:rPr>
          <w:rFonts w:ascii="Times New Roman" w:eastAsia="SimSun" w:hAnsi="Times New Roman" w:cs="Times New Roman" w:hint="eastAsia"/>
          <w:szCs w:val="21"/>
        </w:rPr>
        <w:t>s</w:t>
      </w:r>
      <w:r w:rsidR="00655D5F" w:rsidRPr="00EC7982">
        <w:rPr>
          <w:rFonts w:ascii="Times New Roman" w:eastAsia="SimSun" w:hAnsi="Times New Roman" w:cs="Times New Roman"/>
          <w:szCs w:val="21"/>
        </w:rPr>
        <w:t xml:space="preserve"> and natural landscape</w:t>
      </w:r>
      <w:r w:rsidR="00655D5F">
        <w:rPr>
          <w:rFonts w:ascii="Times New Roman" w:eastAsia="SimSun" w:hAnsi="Times New Roman" w:cs="Times New Roman" w:hint="eastAsia"/>
          <w:szCs w:val="21"/>
        </w:rPr>
        <w:t>s</w:t>
      </w:r>
      <w:r w:rsidR="00655D5F" w:rsidRPr="00EC7982">
        <w:rPr>
          <w:rFonts w:ascii="Times New Roman" w:eastAsia="SimSun" w:hAnsi="Times New Roman" w:cs="Times New Roman"/>
          <w:szCs w:val="21"/>
        </w:rPr>
        <w:t xml:space="preserve">. </w:t>
      </w:r>
      <w:r w:rsidR="00655D5F">
        <w:rPr>
          <w:rFonts w:ascii="Times New Roman" w:eastAsia="SimSun" w:hAnsi="Times New Roman" w:cs="Times New Roman" w:hint="eastAsia"/>
          <w:szCs w:val="21"/>
        </w:rPr>
        <w:t>Urban</w:t>
      </w:r>
      <w:r w:rsidR="00655D5F" w:rsidRPr="00EC7982">
        <w:rPr>
          <w:rFonts w:ascii="Times New Roman" w:eastAsia="SimSun" w:hAnsi="Times New Roman" w:cs="Times New Roman"/>
          <w:szCs w:val="21"/>
        </w:rPr>
        <w:t xml:space="preserve"> landscape</w:t>
      </w:r>
      <w:r w:rsidR="00655D5F">
        <w:rPr>
          <w:rFonts w:ascii="Times New Roman" w:eastAsia="SimSun" w:hAnsi="Times New Roman" w:cs="Times New Roman" w:hint="eastAsia"/>
          <w:szCs w:val="21"/>
        </w:rPr>
        <w:t>s</w:t>
      </w:r>
      <w:r w:rsidR="00655D5F" w:rsidRPr="00EC7982">
        <w:rPr>
          <w:rFonts w:ascii="Times New Roman" w:eastAsia="SimSun" w:hAnsi="Times New Roman" w:cs="Times New Roman"/>
          <w:szCs w:val="21"/>
        </w:rPr>
        <w:t xml:space="preserve"> refer to </w:t>
      </w:r>
      <w:r w:rsidR="00655D5F">
        <w:rPr>
          <w:rFonts w:ascii="Times New Roman" w:eastAsia="SimSun" w:hAnsi="Times New Roman" w:cs="Times New Roman" w:hint="eastAsia"/>
          <w:szCs w:val="21"/>
        </w:rPr>
        <w:t>built-up area</w:t>
      </w:r>
      <w:r w:rsidR="00655D5F" w:rsidRPr="00EC7982">
        <w:rPr>
          <w:rFonts w:ascii="Times New Roman" w:eastAsia="SimSun" w:hAnsi="Times New Roman" w:cs="Times New Roman"/>
          <w:szCs w:val="21"/>
        </w:rPr>
        <w:t>, and</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natural landscapes include</w:t>
      </w:r>
      <w:r w:rsidR="00577F29">
        <w:rPr>
          <w:rFonts w:ascii="Times New Roman" w:eastAsia="SimSun" w:hAnsi="Times New Roman" w:cs="Times New Roman"/>
          <w:szCs w:val="21"/>
        </w:rPr>
        <w:t>d</w:t>
      </w:r>
      <w:r w:rsidR="00655D5F" w:rsidRPr="00EC7982">
        <w:rPr>
          <w:rFonts w:ascii="Times New Roman" w:eastAsia="SimSun" w:hAnsi="Times New Roman" w:cs="Times New Roman"/>
          <w:szCs w:val="21"/>
        </w:rPr>
        <w:t xml:space="preserve"> cultivated land, grassland, woodland, waterbodies, wetland and unused land.</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Using spatial analysis and ArcGIS software, we developed an integrated tool set to quickly extract the common</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 xml:space="preserve">edges </w:t>
      </w:r>
      <w:r w:rsidR="00A11BC2">
        <w:rPr>
          <w:rFonts w:ascii="Times New Roman" w:eastAsia="SimSun" w:hAnsi="Times New Roman" w:cs="Times New Roman"/>
          <w:szCs w:val="21"/>
        </w:rPr>
        <w:t>between</w:t>
      </w:r>
      <w:r w:rsidR="00A11BC2" w:rsidRPr="00EC7982">
        <w:rPr>
          <w:rFonts w:ascii="Times New Roman" w:eastAsia="SimSun" w:hAnsi="Times New Roman" w:cs="Times New Roman"/>
          <w:szCs w:val="21"/>
        </w:rPr>
        <w:t xml:space="preserve"> </w:t>
      </w:r>
      <w:r w:rsidR="00BD23EE">
        <w:rPr>
          <w:rFonts w:ascii="Times New Roman" w:eastAsia="SimSun" w:hAnsi="Times New Roman" w:cs="Times New Roman"/>
          <w:szCs w:val="21"/>
        </w:rPr>
        <w:t>urban</w:t>
      </w:r>
      <w:r w:rsidR="00655D5F" w:rsidRPr="00EC7982">
        <w:rPr>
          <w:rFonts w:ascii="Times New Roman" w:eastAsia="SimSun" w:hAnsi="Times New Roman" w:cs="Times New Roman"/>
          <w:szCs w:val="21"/>
        </w:rPr>
        <w:t xml:space="preserve"> landscape and natural landscape and calculate attribute information automatically,</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including the length of common edges, area, perimeter and the number of adjacent natural landscape</w:t>
      </w:r>
      <w:r w:rsidR="00655D5F" w:rsidRPr="00EC7982">
        <w:rPr>
          <w:rFonts w:ascii="Times New Roman" w:eastAsia="SimSun" w:hAnsi="Times New Roman" w:cs="Times New Roman" w:hint="eastAsia"/>
          <w:szCs w:val="21"/>
        </w:rPr>
        <w:t xml:space="preserve"> </w:t>
      </w:r>
      <w:r w:rsidR="00655D5F" w:rsidRPr="00EC7982">
        <w:rPr>
          <w:rFonts w:ascii="Times New Roman" w:eastAsia="SimSun" w:hAnsi="Times New Roman" w:cs="Times New Roman"/>
          <w:szCs w:val="21"/>
        </w:rPr>
        <w:t xml:space="preserve">patches. In addition, this tool set also provides modules to calculate ecosystem service value and </w:t>
      </w:r>
      <w:r w:rsidR="0088556F" w:rsidRPr="00EC7982">
        <w:rPr>
          <w:rFonts w:ascii="Times New Roman" w:eastAsia="SimSun" w:hAnsi="Times New Roman" w:cs="Times New Roman"/>
          <w:szCs w:val="21"/>
        </w:rPr>
        <w:t>eco</w:t>
      </w:r>
      <w:r w:rsidR="0088556F">
        <w:rPr>
          <w:rFonts w:ascii="Times New Roman" w:eastAsia="SimSun" w:hAnsi="Times New Roman" w:cs="Times New Roman"/>
          <w:szCs w:val="21"/>
        </w:rPr>
        <w:t>-</w:t>
      </w:r>
      <w:r w:rsidR="00655D5F" w:rsidRPr="00EC7982">
        <w:rPr>
          <w:rFonts w:ascii="Times New Roman" w:eastAsia="SimSun" w:hAnsi="Times New Roman" w:cs="Times New Roman"/>
          <w:szCs w:val="21"/>
        </w:rPr>
        <w:t>erosion index.</w:t>
      </w:r>
    </w:p>
    <w:p w14:paraId="2E444987" w14:textId="77777777" w:rsidR="00577F29" w:rsidRDefault="00577F29" w:rsidP="00655D5F">
      <w:pPr>
        <w:spacing w:line="276" w:lineRule="auto"/>
        <w:ind w:firstLineChars="200" w:firstLine="420"/>
        <w:rPr>
          <w:rFonts w:ascii="Times New Roman" w:eastAsia="SimSun" w:hAnsi="Times New Roman" w:cs="Times New Roman"/>
          <w:szCs w:val="21"/>
        </w:rPr>
      </w:pPr>
    </w:p>
    <w:p w14:paraId="180F83A8" w14:textId="797E4CB1" w:rsidR="00C46B2D" w:rsidRPr="00EE74EF" w:rsidRDefault="00C46B2D" w:rsidP="00EE74EF">
      <w:pPr>
        <w:spacing w:line="276" w:lineRule="auto"/>
        <w:outlineLvl w:val="1"/>
        <w:rPr>
          <w:rFonts w:ascii="Times New Roman" w:hAnsi="Times New Roman" w:cs="Times New Roman"/>
          <w:color w:val="2E3033"/>
          <w:sz w:val="20"/>
          <w:szCs w:val="20"/>
          <w:shd w:val="clear" w:color="auto" w:fill="FFFFFF"/>
        </w:rPr>
      </w:pPr>
      <w:r w:rsidRPr="00EE74EF">
        <w:rPr>
          <w:rFonts w:ascii="Times New Roman" w:hAnsi="Times New Roman" w:cs="Times New Roman"/>
          <w:color w:val="2E3033"/>
          <w:sz w:val="20"/>
          <w:szCs w:val="20"/>
          <w:shd w:val="clear" w:color="auto" w:fill="FFFFFF"/>
        </w:rPr>
        <w:t>2.3.</w:t>
      </w:r>
      <w:r w:rsidR="00655D5F">
        <w:rPr>
          <w:rFonts w:ascii="Times New Roman" w:hAnsi="Times New Roman" w:cs="Times New Roman" w:hint="eastAsia"/>
          <w:color w:val="2E3033"/>
          <w:sz w:val="20"/>
          <w:szCs w:val="20"/>
          <w:shd w:val="clear" w:color="auto" w:fill="FFFFFF"/>
        </w:rPr>
        <w:t xml:space="preserve">2 </w:t>
      </w:r>
      <w:r w:rsidRPr="00EE74EF">
        <w:rPr>
          <w:rFonts w:ascii="Times New Roman" w:hAnsi="Times New Roman" w:cs="Times New Roman"/>
          <w:color w:val="2E3033"/>
          <w:sz w:val="20"/>
          <w:szCs w:val="20"/>
          <w:shd w:val="clear" w:color="auto" w:fill="FFFFFF"/>
        </w:rPr>
        <w:t>Eco-</w:t>
      </w:r>
      <w:r w:rsidR="00452B15">
        <w:rPr>
          <w:rFonts w:ascii="Times New Roman" w:hAnsi="Times New Roman" w:cs="Times New Roman"/>
          <w:color w:val="2E3033"/>
          <w:sz w:val="20"/>
          <w:szCs w:val="20"/>
          <w:shd w:val="clear" w:color="auto" w:fill="FFFFFF"/>
        </w:rPr>
        <w:t>E</w:t>
      </w:r>
      <w:r w:rsidR="00452B15" w:rsidRPr="00EE74EF">
        <w:rPr>
          <w:rFonts w:ascii="Times New Roman" w:hAnsi="Times New Roman" w:cs="Times New Roman"/>
          <w:color w:val="2E3033"/>
          <w:sz w:val="20"/>
          <w:szCs w:val="20"/>
          <w:shd w:val="clear" w:color="auto" w:fill="FFFFFF"/>
        </w:rPr>
        <w:t xml:space="preserve">rosion </w:t>
      </w:r>
      <w:r w:rsidRPr="00EE74EF">
        <w:rPr>
          <w:rFonts w:ascii="Times New Roman" w:hAnsi="Times New Roman" w:cs="Times New Roman"/>
          <w:color w:val="2E3033"/>
          <w:sz w:val="20"/>
          <w:szCs w:val="20"/>
          <w:shd w:val="clear" w:color="auto" w:fill="FFFFFF"/>
        </w:rPr>
        <w:t>Index</w:t>
      </w:r>
      <w:r w:rsidR="0030696B">
        <w:rPr>
          <w:rFonts w:ascii="Times New Roman" w:hAnsi="Times New Roman" w:cs="Times New Roman"/>
          <w:color w:val="2E3033"/>
          <w:sz w:val="20"/>
          <w:szCs w:val="20"/>
          <w:shd w:val="clear" w:color="auto" w:fill="FFFFFF"/>
        </w:rPr>
        <w:t xml:space="preserve"> </w:t>
      </w:r>
    </w:p>
    <w:p w14:paraId="263A93AF" w14:textId="191B55D4" w:rsidR="00C46B2D" w:rsidRDefault="00C46B2D" w:rsidP="007C7EB2">
      <w:pPr>
        <w:spacing w:line="276" w:lineRule="auto"/>
        <w:ind w:firstLineChars="150" w:firstLine="315"/>
        <w:rPr>
          <w:rFonts w:ascii="Times New Roman" w:eastAsia="SimSun" w:hAnsi="Times New Roman" w:cs="Times New Roman"/>
        </w:rPr>
      </w:pPr>
      <w:r w:rsidRPr="00C55A36">
        <w:rPr>
          <w:rFonts w:ascii="Times New Roman" w:eastAsia="SimSun" w:hAnsi="Times New Roman" w:cs="Times New Roman"/>
        </w:rPr>
        <w:t>Landscapes are the spatial mosaic of patches</w:t>
      </w:r>
      <w:r>
        <w:rPr>
          <w:rFonts w:ascii="Times New Roman" w:eastAsia="SimSun" w:hAnsi="Times New Roman" w:cs="Times New Roman"/>
        </w:rPr>
        <w:t xml:space="preserve">, </w:t>
      </w:r>
      <w:r w:rsidR="00B03CA9">
        <w:rPr>
          <w:rFonts w:ascii="Times New Roman" w:eastAsia="SimSun" w:hAnsi="Times New Roman" w:cs="Times New Roman"/>
        </w:rPr>
        <w:t xml:space="preserve">and </w:t>
      </w:r>
      <w:r>
        <w:rPr>
          <w:rFonts w:ascii="Times New Roman" w:eastAsia="SimSun" w:hAnsi="Times New Roman" w:cs="Times New Roman" w:hint="eastAsia"/>
        </w:rPr>
        <w:t>landscape</w:t>
      </w:r>
      <w:r>
        <w:rPr>
          <w:rFonts w:ascii="Times New Roman" w:eastAsia="SimSun" w:hAnsi="Times New Roman" w:cs="Times New Roman"/>
        </w:rPr>
        <w:t xml:space="preserve"> </w:t>
      </w:r>
      <w:r w:rsidRPr="008324A3">
        <w:rPr>
          <w:rFonts w:ascii="Times New Roman" w:eastAsia="SimSun" w:hAnsi="Times New Roman" w:cs="Times New Roman"/>
        </w:rPr>
        <w:t>adjacency is one of the</w:t>
      </w:r>
      <w:r>
        <w:rPr>
          <w:rFonts w:ascii="Times New Roman" w:eastAsia="SimSun" w:hAnsi="Times New Roman" w:cs="Times New Roman"/>
        </w:rPr>
        <w:t xml:space="preserve"> most</w:t>
      </w:r>
      <w:r w:rsidRPr="008324A3">
        <w:rPr>
          <w:rFonts w:ascii="Times New Roman" w:eastAsia="SimSun" w:hAnsi="Times New Roman" w:cs="Times New Roman"/>
        </w:rPr>
        <w:t xml:space="preserve"> important features of landscape pattern</w:t>
      </w:r>
      <w:r>
        <w:rPr>
          <w:rFonts w:ascii="Times New Roman" w:eastAsia="SimSun" w:hAnsi="Times New Roman" w:cs="Times New Roman"/>
        </w:rPr>
        <w:t xml:space="preserve">. </w:t>
      </w:r>
      <w:r w:rsidR="00577F29">
        <w:rPr>
          <w:rFonts w:ascii="Times New Roman" w:eastAsia="SimSun" w:hAnsi="Times New Roman" w:cs="Times New Roman"/>
        </w:rPr>
        <w:t>L</w:t>
      </w:r>
      <w:r w:rsidRPr="0008614A">
        <w:rPr>
          <w:rFonts w:ascii="Times New Roman" w:eastAsia="SimSun" w:hAnsi="Times New Roman" w:cs="Times New Roman"/>
        </w:rPr>
        <w:t>andscape patches</w:t>
      </w:r>
      <w:r>
        <w:rPr>
          <w:rFonts w:ascii="Times New Roman" w:eastAsia="SimSun" w:hAnsi="Times New Roman" w:cs="Times New Roman"/>
        </w:rPr>
        <w:t xml:space="preserve"> that are spatially adjacent are </w:t>
      </w:r>
      <w:r w:rsidR="00B03CA9">
        <w:rPr>
          <w:rFonts w:ascii="Times New Roman" w:eastAsia="SimSun" w:hAnsi="Times New Roman" w:cs="Times New Roman"/>
        </w:rPr>
        <w:t xml:space="preserve">expected </w:t>
      </w:r>
      <w:r>
        <w:rPr>
          <w:rFonts w:ascii="Times New Roman" w:eastAsia="SimSun" w:hAnsi="Times New Roman" w:cs="Times New Roman"/>
        </w:rPr>
        <w:t xml:space="preserve">to </w:t>
      </w:r>
      <w:r w:rsidR="00B03CA9">
        <w:rPr>
          <w:rFonts w:ascii="Times New Roman" w:eastAsia="SimSun" w:hAnsi="Times New Roman" w:cs="Times New Roman"/>
        </w:rPr>
        <w:t>be closely related</w:t>
      </w:r>
      <w:r>
        <w:rPr>
          <w:rFonts w:ascii="Times New Roman" w:eastAsia="SimSun" w:hAnsi="Times New Roman" w:cs="Times New Roman"/>
        </w:rPr>
        <w:t xml:space="preserve"> in their structure and function.</w:t>
      </w:r>
      <w:r w:rsidRPr="00627ED9">
        <w:rPr>
          <w:rFonts w:ascii="Times New Roman" w:eastAsia="SimSun" w:hAnsi="Times New Roman" w:cs="Times New Roman"/>
        </w:rPr>
        <w:t xml:space="preserve"> </w:t>
      </w:r>
      <w:r w:rsidRPr="00627ED9">
        <w:rPr>
          <w:rFonts w:ascii="Times New Roman" w:hAnsi="Times New Roman" w:cs="Times New Roman"/>
          <w:i/>
          <w:color w:val="2E3033"/>
          <w:szCs w:val="20"/>
          <w:shd w:val="clear" w:color="auto" w:fill="FFFFFF"/>
        </w:rPr>
        <w:t>EEI</w:t>
      </w:r>
      <w:r w:rsidRPr="00627ED9">
        <w:rPr>
          <w:rFonts w:ascii="Times New Roman" w:hAnsi="Times New Roman" w:cs="Times New Roman"/>
          <w:color w:val="2E3033"/>
          <w:szCs w:val="20"/>
          <w:shd w:val="clear" w:color="auto" w:fill="FFFFFF"/>
        </w:rPr>
        <w:t xml:space="preserve"> is developed from the perspective of landscape spatial adjacency</w:t>
      </w:r>
      <w:r w:rsidR="00B03CA9">
        <w:rPr>
          <w:rFonts w:ascii="Times New Roman" w:hAnsi="Times New Roman" w:cs="Times New Roman"/>
          <w:color w:val="2E3033"/>
          <w:szCs w:val="20"/>
          <w:shd w:val="clear" w:color="auto" w:fill="FFFFFF"/>
        </w:rPr>
        <w:t>,</w:t>
      </w:r>
      <w:r w:rsidRPr="00627ED9">
        <w:rPr>
          <w:rFonts w:ascii="Times New Roman" w:hAnsi="Times New Roman" w:cs="Times New Roman"/>
          <w:color w:val="2E3033"/>
          <w:szCs w:val="20"/>
          <w:shd w:val="clear" w:color="auto" w:fill="FFFFFF"/>
        </w:rPr>
        <w:t xml:space="preserve"> to evaluate the </w:t>
      </w:r>
      <w:r w:rsidR="00B03CA9">
        <w:rPr>
          <w:rFonts w:ascii="Times New Roman" w:hAnsi="Times New Roman" w:cs="Times New Roman"/>
          <w:color w:val="2E3033"/>
          <w:szCs w:val="20"/>
          <w:shd w:val="clear" w:color="auto" w:fill="FFFFFF"/>
        </w:rPr>
        <w:t xml:space="preserve">degree of </w:t>
      </w:r>
      <w:r w:rsidRPr="00627ED9">
        <w:rPr>
          <w:rFonts w:ascii="Times New Roman" w:hAnsi="Times New Roman" w:cs="Times New Roman"/>
          <w:color w:val="2E3033"/>
          <w:szCs w:val="20"/>
          <w:shd w:val="clear" w:color="auto" w:fill="FFFFFF"/>
        </w:rPr>
        <w:t xml:space="preserve">stress </w:t>
      </w:r>
      <w:r w:rsidR="00B03CA9">
        <w:rPr>
          <w:rFonts w:ascii="Times New Roman" w:hAnsi="Times New Roman" w:cs="Times New Roman"/>
          <w:color w:val="2E3033"/>
          <w:szCs w:val="20"/>
          <w:shd w:val="clear" w:color="auto" w:fill="FFFFFF"/>
        </w:rPr>
        <w:t xml:space="preserve">of </w:t>
      </w:r>
      <w:r w:rsidR="00CB0C9F">
        <w:rPr>
          <w:rFonts w:ascii="Times New Roman" w:hAnsi="Times New Roman" w:cs="Times New Roman"/>
          <w:color w:val="2E3033"/>
          <w:szCs w:val="20"/>
          <w:shd w:val="clear" w:color="auto" w:fill="FFFFFF"/>
        </w:rPr>
        <w:t>urbanization</w:t>
      </w:r>
      <w:r w:rsidR="00B03CA9">
        <w:rPr>
          <w:rFonts w:ascii="Times New Roman" w:hAnsi="Times New Roman" w:cs="Times New Roman"/>
          <w:color w:val="2E3033"/>
          <w:szCs w:val="20"/>
          <w:shd w:val="clear" w:color="auto" w:fill="FFFFFF"/>
        </w:rPr>
        <w:t xml:space="preserve"> on </w:t>
      </w:r>
      <w:r w:rsidRPr="00627ED9">
        <w:rPr>
          <w:rFonts w:ascii="Times New Roman" w:hAnsi="Times New Roman" w:cs="Times New Roman"/>
          <w:color w:val="2E3033"/>
          <w:szCs w:val="20"/>
          <w:shd w:val="clear" w:color="auto" w:fill="FFFFFF"/>
        </w:rPr>
        <w:t xml:space="preserve">regional ecosystem </w:t>
      </w:r>
      <w:r w:rsidR="00B03CA9">
        <w:rPr>
          <w:rFonts w:ascii="Times New Roman" w:hAnsi="Times New Roman" w:cs="Times New Roman"/>
          <w:color w:val="2E3033"/>
          <w:szCs w:val="20"/>
          <w:shd w:val="clear" w:color="auto" w:fill="FFFFFF"/>
        </w:rPr>
        <w:t xml:space="preserve">health. It </w:t>
      </w:r>
      <w:r w:rsidRPr="00627ED9">
        <w:rPr>
          <w:rFonts w:ascii="Times New Roman" w:hAnsi="Times New Roman" w:cs="Times New Roman"/>
          <w:color w:val="2E3033"/>
          <w:szCs w:val="20"/>
          <w:shd w:val="clear" w:color="auto" w:fill="FFFFFF"/>
        </w:rPr>
        <w:t>is based on land use data</w:t>
      </w:r>
      <w:r w:rsidR="0030696B">
        <w:rPr>
          <w:rFonts w:ascii="Times New Roman" w:hAnsi="Times New Roman" w:cs="Times New Roman"/>
          <w:color w:val="2E3033"/>
          <w:szCs w:val="20"/>
          <w:shd w:val="clear" w:color="auto" w:fill="FFFFFF"/>
        </w:rPr>
        <w:t xml:space="preserve"> </w:t>
      </w:r>
      <w:r w:rsidR="00A366A9" w:rsidRPr="00792FF1">
        <w:rPr>
          <w:rFonts w:ascii="Times New Roman" w:hAnsi="Times New Roman" w:cs="Times New Roman"/>
          <w:color w:val="0080FF"/>
          <w:kern w:val="0"/>
          <w:szCs w:val="21"/>
        </w:rPr>
        <w:fldChar w:fldCharType="begin"/>
      </w:r>
      <w:r w:rsidR="00833A79">
        <w:rPr>
          <w:rFonts w:ascii="Times New Roman" w:hAnsi="Times New Roman" w:cs="Times New Roman"/>
          <w:color w:val="0080FF"/>
          <w:kern w:val="0"/>
          <w:szCs w:val="21"/>
        </w:rPr>
        <w:instrText xml:space="preserve"> ADDIN NE.Ref.{32546335-A150-43D5-ABEE-91022B78C837}</w:instrText>
      </w:r>
      <w:r w:rsidR="00A366A9" w:rsidRPr="00792FF1">
        <w:rPr>
          <w:rFonts w:ascii="Times New Roman" w:hAnsi="Times New Roman" w:cs="Times New Roman"/>
          <w:color w:val="0080FF"/>
          <w:kern w:val="0"/>
          <w:szCs w:val="21"/>
        </w:rPr>
        <w:fldChar w:fldCharType="separate"/>
      </w:r>
      <w:r w:rsidR="00833A79">
        <w:rPr>
          <w:rFonts w:ascii="Times New Roman" w:hAnsi="Times New Roman" w:cs="Times New Roman"/>
          <w:color w:val="0080FF"/>
          <w:kern w:val="0"/>
          <w:szCs w:val="21"/>
        </w:rPr>
        <w:t>(Lin et al.,</w:t>
      </w:r>
      <w:r w:rsidR="002964D7">
        <w:rPr>
          <w:rFonts w:ascii="Times New Roman" w:hAnsi="Times New Roman" w:cs="Times New Roman"/>
          <w:color w:val="0080FF"/>
          <w:kern w:val="0"/>
          <w:szCs w:val="21"/>
        </w:rPr>
        <w:t xml:space="preserve"> </w:t>
      </w:r>
      <w:r w:rsidR="00833A79">
        <w:rPr>
          <w:rFonts w:ascii="Times New Roman" w:hAnsi="Times New Roman" w:cs="Times New Roman"/>
          <w:color w:val="0080FF"/>
          <w:kern w:val="0"/>
          <w:szCs w:val="21"/>
        </w:rPr>
        <w:t>2009)</w:t>
      </w:r>
      <w:r w:rsidR="00A366A9" w:rsidRPr="00792FF1">
        <w:rPr>
          <w:rFonts w:ascii="Times New Roman" w:hAnsi="Times New Roman" w:cs="Times New Roman"/>
          <w:color w:val="0080FF"/>
          <w:kern w:val="0"/>
          <w:szCs w:val="21"/>
        </w:rPr>
        <w:fldChar w:fldCharType="end"/>
      </w:r>
      <w:r w:rsidRPr="00EC7982">
        <w:rPr>
          <w:rFonts w:ascii="Times New Roman" w:hAnsi="Times New Roman" w:cs="Times New Roman"/>
          <w:color w:val="2E3033"/>
          <w:szCs w:val="20"/>
          <w:shd w:val="clear" w:color="auto" w:fill="FFFFFF"/>
        </w:rPr>
        <w:t>.</w:t>
      </w:r>
      <w:r>
        <w:rPr>
          <w:rFonts w:ascii="Times New Roman" w:hAnsi="Times New Roman" w:cs="Times New Roman"/>
          <w:color w:val="2E3033"/>
          <w:szCs w:val="20"/>
          <w:shd w:val="clear" w:color="auto" w:fill="FFFFFF"/>
        </w:rPr>
        <w:t xml:space="preserve"> </w:t>
      </w:r>
      <w:r w:rsidRPr="001677E2">
        <w:rPr>
          <w:rFonts w:ascii="Times New Roman" w:eastAsia="SimSun" w:hAnsi="Times New Roman" w:cs="Times New Roman"/>
        </w:rPr>
        <w:t xml:space="preserve">The ecological process </w:t>
      </w:r>
      <w:r w:rsidR="00B03CA9">
        <w:rPr>
          <w:rFonts w:ascii="Times New Roman" w:eastAsia="SimSun" w:hAnsi="Times New Roman" w:cs="Times New Roman"/>
        </w:rPr>
        <w:t xml:space="preserve">reflected </w:t>
      </w:r>
      <w:r>
        <w:rPr>
          <w:rFonts w:ascii="Times New Roman" w:eastAsia="SimSun" w:hAnsi="Times New Roman" w:cs="Times New Roman"/>
        </w:rPr>
        <w:t>by</w:t>
      </w:r>
      <w:r w:rsidRPr="001677E2">
        <w:rPr>
          <w:rFonts w:ascii="Times New Roman" w:eastAsia="SimSun" w:hAnsi="Times New Roman" w:cs="Times New Roman"/>
        </w:rPr>
        <w:t xml:space="preserve"> </w:t>
      </w:r>
      <w:r w:rsidRPr="00D26C12">
        <w:rPr>
          <w:rFonts w:ascii="Times New Roman" w:eastAsia="SimSun" w:hAnsi="Times New Roman" w:cs="Times New Roman"/>
          <w:i/>
        </w:rPr>
        <w:t>EEI</w:t>
      </w:r>
      <w:r w:rsidRPr="001677E2">
        <w:rPr>
          <w:rFonts w:ascii="Times New Roman" w:eastAsia="SimSun" w:hAnsi="Times New Roman" w:cs="Times New Roman"/>
        </w:rPr>
        <w:t xml:space="preserve"> mainly</w:t>
      </w:r>
      <w:r>
        <w:rPr>
          <w:rFonts w:ascii="Times New Roman" w:eastAsia="SimSun" w:hAnsi="Times New Roman" w:cs="Times New Roman"/>
        </w:rPr>
        <w:t xml:space="preserve"> refer</w:t>
      </w:r>
      <w:r w:rsidR="00EB6AC7">
        <w:rPr>
          <w:rFonts w:ascii="Times New Roman" w:eastAsia="SimSun" w:hAnsi="Times New Roman" w:cs="Times New Roman" w:hint="eastAsia"/>
        </w:rPr>
        <w:t>s</w:t>
      </w:r>
      <w:r>
        <w:rPr>
          <w:rFonts w:ascii="Times New Roman" w:eastAsia="SimSun" w:hAnsi="Times New Roman" w:cs="Times New Roman"/>
        </w:rPr>
        <w:t xml:space="preserve"> to</w:t>
      </w:r>
      <w:r w:rsidRPr="001677E2">
        <w:rPr>
          <w:rFonts w:ascii="Times New Roman" w:eastAsia="SimSun" w:hAnsi="Times New Roman" w:cs="Times New Roman"/>
        </w:rPr>
        <w:t xml:space="preserve"> horizontal </w:t>
      </w:r>
      <w:r w:rsidR="00B03CA9">
        <w:rPr>
          <w:rFonts w:ascii="Times New Roman" w:eastAsia="SimSun" w:hAnsi="Times New Roman" w:cs="Times New Roman"/>
        </w:rPr>
        <w:t>transformations of</w:t>
      </w:r>
      <w:r>
        <w:rPr>
          <w:rFonts w:ascii="Times New Roman" w:eastAsia="SimSun" w:hAnsi="Times New Roman" w:cs="Times New Roman"/>
        </w:rPr>
        <w:t xml:space="preserve"> the natural landscap</w:t>
      </w:r>
      <w:r w:rsidR="00497C19">
        <w:rPr>
          <w:rFonts w:ascii="Times New Roman" w:eastAsia="SimSun" w:hAnsi="Times New Roman" w:cs="Times New Roman"/>
        </w:rPr>
        <w:t>e</w:t>
      </w:r>
      <w:r w:rsidR="002E1D68">
        <w:rPr>
          <w:rFonts w:ascii="Times New Roman" w:eastAsia="SimSun" w:hAnsi="Times New Roman" w:cs="Times New Roman"/>
        </w:rPr>
        <w:t xml:space="preserve"> </w:t>
      </w:r>
      <w:r>
        <w:rPr>
          <w:rFonts w:ascii="Times New Roman" w:eastAsia="SimSun" w:hAnsi="Times New Roman" w:cs="Times New Roman"/>
        </w:rPr>
        <w:t xml:space="preserve">into </w:t>
      </w:r>
      <w:r w:rsidR="00441EE4">
        <w:rPr>
          <w:rFonts w:ascii="Times New Roman" w:eastAsia="SimSun" w:hAnsi="Times New Roman" w:cs="Times New Roman"/>
        </w:rPr>
        <w:t>semi-natural or semi-</w:t>
      </w:r>
      <w:r w:rsidR="002D3403">
        <w:rPr>
          <w:rFonts w:ascii="Times New Roman" w:eastAsia="SimSun" w:hAnsi="Times New Roman" w:cs="Times New Roman"/>
        </w:rPr>
        <w:t>artificial</w:t>
      </w:r>
      <w:r w:rsidR="00441EE4">
        <w:rPr>
          <w:rFonts w:ascii="Times New Roman" w:eastAsia="SimSun" w:hAnsi="Times New Roman" w:cs="Times New Roman"/>
        </w:rPr>
        <w:t xml:space="preserve"> </w:t>
      </w:r>
      <w:r>
        <w:rPr>
          <w:rFonts w:ascii="Times New Roman" w:eastAsia="SimSun" w:hAnsi="Times New Roman" w:cs="Times New Roman"/>
        </w:rPr>
        <w:t>ecotones</w:t>
      </w:r>
      <w:r w:rsidRPr="001677E2">
        <w:rPr>
          <w:rFonts w:ascii="Times New Roman" w:eastAsia="SimSun" w:hAnsi="Times New Roman" w:cs="Times New Roman"/>
        </w:rPr>
        <w:t>.</w:t>
      </w:r>
      <w:r>
        <w:rPr>
          <w:rFonts w:ascii="Times New Roman" w:eastAsia="SimSun" w:hAnsi="Times New Roman" w:cs="Times New Roman"/>
        </w:rPr>
        <w:t xml:space="preserve"> </w:t>
      </w:r>
      <w:r w:rsidR="009F57C7">
        <w:rPr>
          <w:rFonts w:ascii="Times New Roman" w:eastAsia="SimSun" w:hAnsi="Times New Roman" w:cs="Times New Roman"/>
        </w:rPr>
        <w:t>T</w:t>
      </w:r>
      <w:r w:rsidR="00CC4D65">
        <w:rPr>
          <w:rFonts w:ascii="Times New Roman" w:eastAsia="SimSun" w:hAnsi="Times New Roman" w:cs="Times New Roman"/>
        </w:rPr>
        <w:t xml:space="preserve">here are </w:t>
      </w:r>
      <w:r w:rsidR="009F57C7">
        <w:rPr>
          <w:rFonts w:ascii="Times New Roman" w:eastAsia="SimSun" w:hAnsi="Times New Roman" w:cs="Times New Roman"/>
        </w:rPr>
        <w:t>three</w:t>
      </w:r>
      <w:r w:rsidR="00CC4D65">
        <w:rPr>
          <w:rFonts w:ascii="Times New Roman" w:eastAsia="SimSun" w:hAnsi="Times New Roman" w:cs="Times New Roman"/>
        </w:rPr>
        <w:t xml:space="preserve"> </w:t>
      </w:r>
      <w:r w:rsidR="00437C9E">
        <w:rPr>
          <w:rFonts w:ascii="Times New Roman" w:eastAsia="SimSun" w:hAnsi="Times New Roman" w:cs="Times New Roman" w:hint="eastAsia"/>
        </w:rPr>
        <w:t>pattern</w:t>
      </w:r>
      <w:r w:rsidR="00CC4D65">
        <w:rPr>
          <w:rFonts w:ascii="Times New Roman" w:eastAsia="SimSun" w:hAnsi="Times New Roman" w:cs="Times New Roman"/>
        </w:rPr>
        <w:t>s of urban expansion</w:t>
      </w:r>
      <w:r w:rsidR="009F57C7">
        <w:rPr>
          <w:rFonts w:ascii="Times New Roman" w:eastAsia="SimSun" w:hAnsi="Times New Roman" w:cs="Times New Roman"/>
        </w:rPr>
        <w:t xml:space="preserve">: 1) </w:t>
      </w:r>
      <w:r w:rsidR="00577F29">
        <w:rPr>
          <w:rFonts w:ascii="Times New Roman" w:eastAsia="SimSun" w:hAnsi="Times New Roman" w:cs="Times New Roman"/>
        </w:rPr>
        <w:t>v</w:t>
      </w:r>
      <w:r w:rsidR="009F57C7">
        <w:rPr>
          <w:rFonts w:ascii="Times New Roman" w:eastAsia="SimSun" w:hAnsi="Times New Roman" w:cs="Times New Roman"/>
        </w:rPr>
        <w:t>ariation</w:t>
      </w:r>
      <w:r w:rsidR="00CC4D65">
        <w:rPr>
          <w:rFonts w:ascii="Times New Roman" w:eastAsia="SimSun" w:hAnsi="Times New Roman" w:cs="Times New Roman"/>
        </w:rPr>
        <w:t xml:space="preserve"> of urban landscape area</w:t>
      </w:r>
      <w:r w:rsidR="00577F29">
        <w:rPr>
          <w:rFonts w:ascii="Times New Roman" w:eastAsia="SimSun" w:hAnsi="Times New Roman" w:cs="Times New Roman"/>
        </w:rPr>
        <w:t xml:space="preserve"> alone</w:t>
      </w:r>
      <w:r w:rsidR="009F57C7">
        <w:rPr>
          <w:rFonts w:ascii="Times New Roman" w:eastAsia="SimSun" w:hAnsi="Times New Roman" w:cs="Times New Roman"/>
        </w:rPr>
        <w:t>;</w:t>
      </w:r>
      <w:r w:rsidR="00CC4D65">
        <w:rPr>
          <w:rFonts w:ascii="Times New Roman" w:eastAsia="SimSun" w:hAnsi="Times New Roman" w:cs="Times New Roman"/>
        </w:rPr>
        <w:t xml:space="preserve"> </w:t>
      </w:r>
      <w:r w:rsidR="009F57C7">
        <w:rPr>
          <w:rFonts w:ascii="Times New Roman" w:eastAsia="SimSun" w:hAnsi="Times New Roman" w:cs="Times New Roman"/>
        </w:rPr>
        <w:t>2) variation</w:t>
      </w:r>
      <w:r w:rsidR="00CC4D65">
        <w:rPr>
          <w:rFonts w:ascii="Times New Roman" w:eastAsia="SimSun" w:hAnsi="Times New Roman" w:cs="Times New Roman"/>
        </w:rPr>
        <w:t xml:space="preserve"> of urban landscape perimeter</w:t>
      </w:r>
      <w:r w:rsidR="00577F29">
        <w:rPr>
          <w:rFonts w:ascii="Times New Roman" w:eastAsia="SimSun" w:hAnsi="Times New Roman" w:cs="Times New Roman"/>
        </w:rPr>
        <w:t xml:space="preserve"> alone</w:t>
      </w:r>
      <w:r w:rsidR="009F57C7">
        <w:rPr>
          <w:rFonts w:ascii="Times New Roman" w:eastAsia="SimSun" w:hAnsi="Times New Roman" w:cs="Times New Roman"/>
        </w:rPr>
        <w:t xml:space="preserve">; 3) variation </w:t>
      </w:r>
      <w:r w:rsidR="00B03CA9">
        <w:rPr>
          <w:rFonts w:ascii="Times New Roman" w:eastAsia="SimSun" w:hAnsi="Times New Roman" w:cs="Times New Roman"/>
        </w:rPr>
        <w:t>in both</w:t>
      </w:r>
      <w:r w:rsidR="009F57C7">
        <w:rPr>
          <w:rFonts w:ascii="Times New Roman" w:eastAsia="SimSun" w:hAnsi="Times New Roman" w:cs="Times New Roman"/>
        </w:rPr>
        <w:t xml:space="preserve"> urban landscape area and</w:t>
      </w:r>
      <w:r w:rsidR="009F57C7" w:rsidRPr="009F57C7">
        <w:rPr>
          <w:rFonts w:ascii="Times New Roman" w:eastAsia="SimSun" w:hAnsi="Times New Roman" w:cs="Times New Roman"/>
        </w:rPr>
        <w:t xml:space="preserve"> </w:t>
      </w:r>
      <w:r w:rsidR="009F57C7">
        <w:rPr>
          <w:rFonts w:ascii="Times New Roman" w:eastAsia="SimSun" w:hAnsi="Times New Roman" w:cs="Times New Roman"/>
        </w:rPr>
        <w:t xml:space="preserve">perimeter. </w:t>
      </w:r>
      <w:r w:rsidR="00B03CA9">
        <w:rPr>
          <w:rFonts w:ascii="Times New Roman" w:eastAsia="SimSun" w:hAnsi="Times New Roman" w:cs="Times New Roman"/>
        </w:rPr>
        <w:t>Therefore</w:t>
      </w:r>
      <w:r w:rsidR="009F57C7">
        <w:rPr>
          <w:rFonts w:ascii="Times New Roman" w:eastAsia="SimSun" w:hAnsi="Times New Roman" w:cs="Times New Roman"/>
        </w:rPr>
        <w:t>, the</w:t>
      </w:r>
      <w:r w:rsidRPr="00D26C12">
        <w:rPr>
          <w:rFonts w:ascii="Times New Roman" w:eastAsia="SimSun" w:hAnsi="Times New Roman" w:cs="Times New Roman"/>
          <w:i/>
        </w:rPr>
        <w:t xml:space="preserve"> </w:t>
      </w:r>
      <w:r w:rsidR="009F57C7" w:rsidRPr="00D26C12">
        <w:rPr>
          <w:rFonts w:ascii="Times New Roman" w:eastAsia="SimSun" w:hAnsi="Times New Roman" w:cs="Times New Roman"/>
          <w:i/>
        </w:rPr>
        <w:t>EEI</w:t>
      </w:r>
      <w:r w:rsidR="009F57C7">
        <w:rPr>
          <w:rFonts w:ascii="Times New Roman" w:eastAsia="SimSun" w:hAnsi="Times New Roman" w:cs="Times New Roman"/>
        </w:rPr>
        <w:t xml:space="preserve"> </w:t>
      </w:r>
      <w:r w:rsidR="00627ED9">
        <w:rPr>
          <w:rFonts w:ascii="Times New Roman" w:eastAsia="SimSun" w:hAnsi="Times New Roman" w:cs="Times New Roman"/>
        </w:rPr>
        <w:t>should represent</w:t>
      </w:r>
      <w:r w:rsidRPr="00913753">
        <w:rPr>
          <w:rFonts w:ascii="Times New Roman" w:eastAsia="SimSun" w:hAnsi="Times New Roman" w:cs="Times New Roman"/>
        </w:rPr>
        <w:t xml:space="preserve"> </w:t>
      </w:r>
      <w:r w:rsidR="002D3403" w:rsidRPr="002D3403">
        <w:rPr>
          <w:rFonts w:ascii="Times New Roman" w:eastAsia="SimSun" w:hAnsi="Times New Roman" w:cs="Times New Roman" w:hint="eastAsia"/>
        </w:rPr>
        <w:t>both spatial occupation</w:t>
      </w:r>
      <w:r w:rsidR="00437C9E">
        <w:rPr>
          <w:rFonts w:ascii="Times New Roman" w:eastAsia="SimSun" w:hAnsi="Times New Roman" w:cs="Times New Roman"/>
        </w:rPr>
        <w:t xml:space="preserve"> </w:t>
      </w:r>
      <w:r w:rsidR="002D3403" w:rsidRPr="002D3403">
        <w:rPr>
          <w:rFonts w:ascii="Times New Roman" w:eastAsia="SimSun" w:hAnsi="Times New Roman" w:cs="Times New Roman" w:hint="eastAsia"/>
        </w:rPr>
        <w:t xml:space="preserve">and </w:t>
      </w:r>
      <w:r w:rsidR="002D3403" w:rsidRPr="002D3403">
        <w:rPr>
          <w:rFonts w:ascii="Times New Roman" w:eastAsia="SimSun" w:hAnsi="Times New Roman" w:cs="Times New Roman"/>
        </w:rPr>
        <w:t xml:space="preserve">landscape </w:t>
      </w:r>
      <w:r w:rsidR="002D3403" w:rsidRPr="002D3403">
        <w:rPr>
          <w:rFonts w:ascii="Times New Roman" w:eastAsia="SimSun" w:hAnsi="Times New Roman" w:cs="Times New Roman" w:hint="eastAsia"/>
        </w:rPr>
        <w:t>adjacency effects</w:t>
      </w:r>
      <w:r w:rsidR="00627ED9">
        <w:rPr>
          <w:rFonts w:ascii="Times New Roman" w:eastAsia="SimSun" w:hAnsi="Times New Roman" w:cs="Times New Roman"/>
        </w:rPr>
        <w:t xml:space="preserve"> of urban landscapes on natural landscapes</w:t>
      </w:r>
      <w:r w:rsidR="002D3403">
        <w:rPr>
          <w:rFonts w:ascii="Times New Roman" w:eastAsia="SimSun" w:hAnsi="Times New Roman" w:cs="Times New Roman"/>
        </w:rPr>
        <w:t xml:space="preserve">. </w:t>
      </w:r>
      <w:r w:rsidR="00B03CA9">
        <w:rPr>
          <w:rFonts w:ascii="Times New Roman" w:eastAsia="SimSun" w:hAnsi="Times New Roman" w:cs="Times New Roman"/>
        </w:rPr>
        <w:t>T</w:t>
      </w:r>
      <w:r w:rsidR="00627ED9">
        <w:rPr>
          <w:rFonts w:ascii="Times New Roman" w:eastAsia="SimSun" w:hAnsi="Times New Roman" w:cs="Times New Roman"/>
        </w:rPr>
        <w:t xml:space="preserve">he calculation of </w:t>
      </w:r>
      <w:r w:rsidR="00627ED9" w:rsidRPr="00D26C12">
        <w:rPr>
          <w:rFonts w:ascii="Times New Roman" w:eastAsia="SimSun" w:hAnsi="Times New Roman" w:cs="Times New Roman"/>
          <w:i/>
        </w:rPr>
        <w:t xml:space="preserve">EEI </w:t>
      </w:r>
      <w:r w:rsidR="00627ED9" w:rsidRPr="00913753">
        <w:rPr>
          <w:rFonts w:ascii="Times New Roman" w:eastAsia="SimSun" w:hAnsi="Times New Roman" w:cs="Times New Roman"/>
        </w:rPr>
        <w:t>consider</w:t>
      </w:r>
      <w:r w:rsidR="00627ED9">
        <w:rPr>
          <w:rFonts w:ascii="Times New Roman" w:eastAsia="SimSun" w:hAnsi="Times New Roman" w:cs="Times New Roman"/>
        </w:rPr>
        <w:t>s</w:t>
      </w:r>
      <w:r w:rsidR="002D3403" w:rsidRPr="002D3403" w:rsidDel="002D3403">
        <w:rPr>
          <w:rFonts w:ascii="Times New Roman" w:eastAsia="SimSun" w:hAnsi="Times New Roman" w:cs="Times New Roman"/>
        </w:rPr>
        <w:t xml:space="preserve"> </w:t>
      </w:r>
      <w:r w:rsidRPr="00913753">
        <w:rPr>
          <w:rFonts w:ascii="Times New Roman" w:eastAsia="SimSun" w:hAnsi="Times New Roman" w:cs="Times New Roman"/>
        </w:rPr>
        <w:t xml:space="preserve">the area of </w:t>
      </w:r>
      <w:r w:rsidR="00497C19">
        <w:rPr>
          <w:rFonts w:ascii="Times New Roman" w:eastAsia="SimSun" w:hAnsi="Times New Roman" w:cs="Times New Roman" w:hint="eastAsia"/>
        </w:rPr>
        <w:t>urban</w:t>
      </w:r>
      <w:r w:rsidRPr="00913753">
        <w:rPr>
          <w:rFonts w:ascii="Times New Roman" w:eastAsia="SimSun" w:hAnsi="Times New Roman" w:cs="Times New Roman"/>
        </w:rPr>
        <w:t xml:space="preserve"> landscape and the length</w:t>
      </w:r>
      <w:r>
        <w:rPr>
          <w:rFonts w:ascii="Times New Roman" w:eastAsia="SimSun" w:hAnsi="Times New Roman" w:cs="Times New Roman"/>
        </w:rPr>
        <w:t xml:space="preserve"> </w:t>
      </w:r>
      <w:r w:rsidRPr="00913753">
        <w:rPr>
          <w:rFonts w:ascii="Times New Roman" w:eastAsia="SimSun" w:hAnsi="Times New Roman" w:cs="Times New Roman"/>
        </w:rPr>
        <w:t xml:space="preserve">of </w:t>
      </w:r>
      <w:r>
        <w:rPr>
          <w:rFonts w:ascii="Times New Roman" w:eastAsia="SimSun" w:hAnsi="Times New Roman" w:cs="Times New Roman"/>
        </w:rPr>
        <w:t>common edges</w:t>
      </w:r>
      <w:r w:rsidRPr="00913753">
        <w:rPr>
          <w:rFonts w:ascii="Times New Roman" w:eastAsia="SimSun" w:hAnsi="Times New Roman" w:cs="Times New Roman"/>
        </w:rPr>
        <w:t xml:space="preserve">, area and </w:t>
      </w:r>
      <w:r>
        <w:rPr>
          <w:rFonts w:ascii="Times New Roman" w:eastAsia="SimSun" w:hAnsi="Times New Roman" w:cs="Times New Roman"/>
        </w:rPr>
        <w:t xml:space="preserve">the </w:t>
      </w:r>
      <w:r w:rsidRPr="00913753">
        <w:rPr>
          <w:rFonts w:ascii="Times New Roman" w:eastAsia="SimSun" w:hAnsi="Times New Roman" w:cs="Times New Roman"/>
        </w:rPr>
        <w:t xml:space="preserve">number of </w:t>
      </w:r>
      <w:r>
        <w:rPr>
          <w:rFonts w:ascii="Times New Roman" w:eastAsia="SimSun" w:hAnsi="Times New Roman" w:cs="Times New Roman"/>
        </w:rPr>
        <w:t xml:space="preserve">adjacent </w:t>
      </w:r>
      <w:r w:rsidRPr="00913753">
        <w:rPr>
          <w:rFonts w:ascii="Times New Roman" w:eastAsia="SimSun" w:hAnsi="Times New Roman" w:cs="Times New Roman"/>
        </w:rPr>
        <w:t xml:space="preserve">patches between </w:t>
      </w:r>
      <w:r w:rsidR="00497C19">
        <w:rPr>
          <w:rFonts w:ascii="Times New Roman" w:eastAsia="SimSun" w:hAnsi="Times New Roman" w:cs="Times New Roman" w:hint="eastAsia"/>
        </w:rPr>
        <w:t>urban</w:t>
      </w:r>
      <w:r w:rsidRPr="00913753">
        <w:rPr>
          <w:rFonts w:ascii="Times New Roman" w:eastAsia="SimSun" w:hAnsi="Times New Roman" w:cs="Times New Roman"/>
        </w:rPr>
        <w:t xml:space="preserve"> landscape</w:t>
      </w:r>
      <w:r w:rsidR="002D3403">
        <w:rPr>
          <w:rFonts w:ascii="Times New Roman" w:eastAsia="SimSun" w:hAnsi="Times New Roman" w:cs="Times New Roman"/>
        </w:rPr>
        <w:t>s</w:t>
      </w:r>
      <w:r w:rsidRPr="00913753">
        <w:rPr>
          <w:rFonts w:ascii="Times New Roman" w:eastAsia="SimSun" w:hAnsi="Times New Roman" w:cs="Times New Roman"/>
        </w:rPr>
        <w:t xml:space="preserve"> and natural landscape</w:t>
      </w:r>
      <w:r w:rsidR="002D3403">
        <w:rPr>
          <w:rFonts w:ascii="Times New Roman" w:eastAsia="SimSun" w:hAnsi="Times New Roman" w:cs="Times New Roman"/>
        </w:rPr>
        <w:t>s</w:t>
      </w:r>
      <w:r w:rsidR="00DC5F6C">
        <w:rPr>
          <w:rFonts w:ascii="Times New Roman" w:eastAsia="SimSun" w:hAnsi="Times New Roman" w:cs="Times New Roman"/>
        </w:rPr>
        <w:t>, see formula (1) and (2)</w:t>
      </w:r>
      <w:r w:rsidRPr="00913753">
        <w:rPr>
          <w:rFonts w:ascii="Times New Roman" w:eastAsia="SimSun" w:hAnsi="Times New Roman" w:cs="Times New Roman"/>
        </w:rPr>
        <w:t xml:space="preserve">. </w:t>
      </w:r>
    </w:p>
    <w:p w14:paraId="30405746" w14:textId="74552EF9" w:rsidR="00C46B2D" w:rsidRPr="00DF5F85" w:rsidRDefault="00C46B2D" w:rsidP="00C46B2D">
      <w:pPr>
        <w:spacing w:line="276" w:lineRule="auto"/>
        <w:jc w:val="right"/>
        <w:rPr>
          <w:rFonts w:ascii="Times New Roman" w:hAnsi="Times New Roman" w:cs="Times New Roman"/>
        </w:rPr>
      </w:pPr>
      <m:oMath>
        <m:r>
          <w:rPr>
            <w:rFonts w:ascii="Cambria Math" w:hAnsi="Cambria Math" w:cs="Times New Roman"/>
          </w:rPr>
          <m:t>EEI=A+</m:t>
        </m:r>
        <m:f>
          <m:fPr>
            <m:ctrlPr>
              <w:rPr>
                <w:rFonts w:ascii="Cambria Math" w:hAnsi="Cambria Math" w:cs="Times New Roman"/>
                <w:bCs/>
                <w:i/>
                <w:iCs/>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bCs/>
                <w:i/>
                <w:iCs/>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bCs/>
                    <w:i/>
                    <w:iCs/>
                  </w:rPr>
                </m:ctrlPr>
              </m:sSubPr>
              <m:e>
                <m:r>
                  <w:rPr>
                    <w:rFonts w:ascii="Cambria Math" w:hAnsi="Cambria Math" w:cs="Times New Roman"/>
                  </w:rPr>
                  <m:t>V</m:t>
                </m:r>
              </m:e>
              <m:sub>
                <m:r>
                  <w:rPr>
                    <w:rFonts w:ascii="Cambria Math" w:hAnsi="Cambria Math" w:cs="Times New Roman"/>
                  </w:rPr>
                  <m:t>i</m:t>
                </m:r>
              </m:sub>
            </m:sSub>
          </m:e>
        </m:nary>
      </m:oMath>
      <w:r w:rsidRPr="00DF5F85">
        <w:rPr>
          <w:rFonts w:ascii="Times New Roman" w:hAnsi="Times New Roman" w:cs="Times New Roman"/>
          <w:bCs/>
        </w:rPr>
        <w:t xml:space="preserve">                           (</w:t>
      </w:r>
      <w:r>
        <w:rPr>
          <w:rFonts w:ascii="Times New Roman" w:hAnsi="Times New Roman" w:cs="Times New Roman"/>
          <w:bCs/>
        </w:rPr>
        <w:t>1</w:t>
      </w:r>
      <w:r w:rsidRPr="00DF5F85">
        <w:rPr>
          <w:rFonts w:ascii="Times New Roman" w:hAnsi="Times New Roman" w:cs="Times New Roman"/>
          <w:bCs/>
        </w:rPr>
        <w:t>)</w:t>
      </w:r>
    </w:p>
    <w:p w14:paraId="2F60E2D6" w14:textId="36158875" w:rsidR="00C46B2D" w:rsidRPr="00DF5F85" w:rsidRDefault="0004538A" w:rsidP="00C46B2D">
      <w:pPr>
        <w:spacing w:line="276" w:lineRule="auto"/>
        <w:jc w:val="right"/>
        <w:rPr>
          <w:rFonts w:ascii="Times New Roman" w:hAnsi="Times New Roman" w:cs="Times New Roman"/>
        </w:rPr>
      </w:pPr>
      <m:oMath>
        <m:sSub>
          <m:sSubPr>
            <m:ctrlPr>
              <w:rPr>
                <w:rFonts w:ascii="Cambria Math" w:hAnsi="Cambria Math" w:cs="Times New Roman"/>
                <w:bCs/>
                <w:i/>
                <w:iCs/>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f>
          <m:fPr>
            <m:type m:val="lin"/>
            <m:ctrlPr>
              <w:rPr>
                <w:rFonts w:ascii="Cambria Math" w:hAnsi="Cambria Math" w:cs="Times New Roman"/>
                <w:i/>
              </w:rPr>
            </m:ctrlPr>
          </m:fPr>
          <m:num>
            <m:d>
              <m:dPr>
                <m:ctrlPr>
                  <w:rPr>
                    <w:rFonts w:ascii="Cambria Math" w:hAnsi="Cambria Math" w:cs="Times New Roman"/>
                    <w:bCs/>
                    <w:i/>
                    <w:iCs/>
                  </w:rPr>
                </m:ctrlPr>
              </m:dPr>
              <m:e>
                <m:sSub>
                  <m:sSubPr>
                    <m:ctrlPr>
                      <w:rPr>
                        <w:rFonts w:ascii="Cambria Math" w:hAnsi="Cambria Math" w:cs="Times New Roman"/>
                        <w:bCs/>
                        <w:i/>
                        <w:iCs/>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U</m:t>
                    </m:r>
                  </m:e>
                  <m:sub>
                    <m:r>
                      <w:rPr>
                        <w:rFonts w:ascii="Cambria Math" w:hAnsi="Cambria Math" w:cs="Times New Roman"/>
                      </w:rPr>
                      <m:t>i</m:t>
                    </m:r>
                  </m:sub>
                </m:sSub>
              </m:e>
            </m:d>
          </m:num>
          <m:den>
            <m:r>
              <w:rPr>
                <w:rFonts w:ascii="Cambria Math" w:hAnsi="Cambria Math" w:cs="Times New Roman"/>
              </w:rPr>
              <m:t>2</m:t>
            </m:r>
          </m:den>
        </m:f>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ij</m:t>
                        </m:r>
                      </m:sub>
                    </m:sSub>
                  </m:e>
                </m:nary>
              </m:num>
              <m:den>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ig</m:t>
                        </m:r>
                      </m:sub>
                    </m:sSub>
                  </m:e>
                </m:nary>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k</m:t>
                </m:r>
              </m:den>
            </m:f>
            <m:r>
              <w:rPr>
                <w:rFonts w:ascii="Cambria Math" w:hAnsi="Cambria Math" w:cs="Times New Roman"/>
              </w:rPr>
              <m:t>)</m:t>
            </m:r>
          </m:num>
          <m:den>
            <m:r>
              <w:rPr>
                <w:rFonts w:ascii="Cambria Math" w:hAnsi="Cambria Math" w:cs="Times New Roman"/>
              </w:rPr>
              <m:t>2</m:t>
            </m:r>
          </m:den>
        </m:f>
      </m:oMath>
      <w:r w:rsidR="00C46B2D" w:rsidRPr="00DF5F85">
        <w:rPr>
          <w:rFonts w:ascii="Times New Roman" w:hAnsi="Times New Roman" w:cs="Times New Roman"/>
          <w:bCs/>
        </w:rPr>
        <w:t xml:space="preserve">                            (</w:t>
      </w:r>
      <w:r w:rsidR="00C46B2D">
        <w:rPr>
          <w:rFonts w:ascii="Times New Roman" w:hAnsi="Times New Roman" w:cs="Times New Roman"/>
          <w:bCs/>
        </w:rPr>
        <w:t>2</w:t>
      </w:r>
      <w:r w:rsidR="00C46B2D" w:rsidRPr="00DF5F85">
        <w:rPr>
          <w:rFonts w:ascii="Times New Roman" w:hAnsi="Times New Roman" w:cs="Times New Roman"/>
          <w:bCs/>
        </w:rPr>
        <w:t>)</w:t>
      </w:r>
    </w:p>
    <w:p w14:paraId="59CC4FD3" w14:textId="467D3724" w:rsidR="005D6FCD" w:rsidRDefault="00C46B2D">
      <w:pPr>
        <w:spacing w:line="276" w:lineRule="auto"/>
        <w:rPr>
          <w:rFonts w:ascii="Times New Roman" w:eastAsia="SimSun" w:hAnsi="Times New Roman" w:cs="Times New Roman"/>
        </w:rPr>
      </w:pPr>
      <w:r w:rsidRPr="0076730A">
        <w:rPr>
          <w:rFonts w:ascii="Times New Roman" w:eastAsia="SimSun" w:hAnsi="Times New Roman" w:cs="Times New Roman"/>
        </w:rPr>
        <w:lastRenderedPageBreak/>
        <w:t>Where,</w:t>
      </w:r>
      <w:r>
        <w:rPr>
          <w:rFonts w:ascii="Times New Roman" w:eastAsia="SimSun" w:hAnsi="Times New Roman" w:cs="Times New Roman"/>
        </w:rPr>
        <w:t xml:space="preserve"> </w:t>
      </w:r>
      <w:r>
        <w:rPr>
          <w:rFonts w:ascii="Times New Roman" w:eastAsia="SimSun" w:hAnsi="Times New Roman" w:cs="Times New Roman"/>
          <w:i/>
        </w:rPr>
        <w:t>EEI</w:t>
      </w:r>
      <w:r w:rsidR="000B79F5">
        <w:rPr>
          <w:rFonts w:ascii="Times New Roman" w:eastAsia="SimSun" w:hAnsi="Times New Roman" w:cs="Times New Roman"/>
        </w:rPr>
        <w:t xml:space="preserve"> is a metric at landscape level and </w:t>
      </w:r>
      <w:r>
        <w:rPr>
          <w:rFonts w:ascii="Times New Roman" w:eastAsia="SimSun" w:hAnsi="Times New Roman" w:cs="Times New Roman"/>
        </w:rPr>
        <w:t>denotes</w:t>
      </w:r>
      <w:r w:rsidRPr="0076730A">
        <w:rPr>
          <w:rFonts w:ascii="Times New Roman" w:eastAsia="SimSun" w:hAnsi="Times New Roman" w:cs="Times New Roman"/>
        </w:rPr>
        <w:t xml:space="preserve"> the eco</w:t>
      </w:r>
      <w:r>
        <w:rPr>
          <w:rFonts w:ascii="Times New Roman" w:eastAsia="SimSun" w:hAnsi="Times New Roman" w:cs="Times New Roman"/>
        </w:rPr>
        <w:t>-</w:t>
      </w:r>
      <w:r w:rsidRPr="0076730A">
        <w:rPr>
          <w:rFonts w:ascii="Times New Roman" w:eastAsia="SimSun" w:hAnsi="Times New Roman" w:cs="Times New Roman"/>
        </w:rPr>
        <w:t xml:space="preserve">erosion </w:t>
      </w:r>
      <w:r w:rsidR="000B79F5">
        <w:rPr>
          <w:rFonts w:ascii="Times New Roman" w:eastAsia="SimSun" w:hAnsi="Times New Roman" w:cs="Times New Roman"/>
        </w:rPr>
        <w:t>degree</w:t>
      </w:r>
      <w:r w:rsidR="000B79F5" w:rsidRPr="0076730A">
        <w:rPr>
          <w:rFonts w:ascii="Times New Roman" w:eastAsia="SimSun" w:hAnsi="Times New Roman" w:cs="Times New Roman"/>
        </w:rPr>
        <w:t xml:space="preserve"> </w:t>
      </w:r>
      <w:r w:rsidRPr="0076730A">
        <w:rPr>
          <w:rFonts w:ascii="Times New Roman" w:eastAsia="SimSun" w:hAnsi="Times New Roman" w:cs="Times New Roman"/>
        </w:rPr>
        <w:t xml:space="preserve">of </w:t>
      </w:r>
      <w:r w:rsidR="00497C19">
        <w:rPr>
          <w:rFonts w:ascii="Times New Roman" w:eastAsia="SimSun" w:hAnsi="Times New Roman" w:cs="Times New Roman" w:hint="eastAsia"/>
        </w:rPr>
        <w:t>urban</w:t>
      </w:r>
      <w:r w:rsidRPr="0076730A">
        <w:rPr>
          <w:rFonts w:ascii="Times New Roman" w:eastAsia="SimSun" w:hAnsi="Times New Roman" w:cs="Times New Roman"/>
        </w:rPr>
        <w:t xml:space="preserve"> landscape to natural landscape;</w:t>
      </w:r>
      <w:r>
        <w:rPr>
          <w:rFonts w:ascii="Times New Roman" w:eastAsia="SimSun" w:hAnsi="Times New Roman" w:cs="Times New Roman"/>
        </w:rPr>
        <w:t xml:space="preserve"> </w:t>
      </w:r>
      <w:r w:rsidRPr="0039437D">
        <w:rPr>
          <w:rFonts w:ascii="Times New Roman" w:eastAsia="SimSun" w:hAnsi="Times New Roman" w:cs="Times New Roman"/>
          <w:i/>
        </w:rPr>
        <w:t>A</w:t>
      </w:r>
      <w:r w:rsidRPr="0039437D">
        <w:rPr>
          <w:rFonts w:ascii="Times New Roman" w:eastAsia="SimSun" w:hAnsi="Times New Roman" w:cs="Times New Roman"/>
        </w:rPr>
        <w:t xml:space="preserve"> is </w:t>
      </w:r>
      <w:r w:rsidR="00497C19" w:rsidRPr="0039437D">
        <w:rPr>
          <w:rFonts w:ascii="Times New Roman" w:eastAsia="SimSun" w:hAnsi="Times New Roman" w:cs="Times New Roman"/>
        </w:rPr>
        <w:t>urban landscape</w:t>
      </w:r>
      <w:r w:rsidRPr="0039437D">
        <w:rPr>
          <w:rFonts w:ascii="Times New Roman" w:eastAsia="SimSun" w:hAnsi="Times New Roman" w:cs="Times New Roman"/>
        </w:rPr>
        <w:t xml:space="preserve"> area </w:t>
      </w:r>
      <w:r w:rsidR="00B03CA9" w:rsidRPr="0039437D">
        <w:rPr>
          <w:rFonts w:ascii="Times New Roman" w:eastAsia="SimSun" w:hAnsi="Times New Roman" w:cs="Times New Roman"/>
        </w:rPr>
        <w:t xml:space="preserve">as a proportion of </w:t>
      </w:r>
      <w:r w:rsidRPr="0039437D">
        <w:rPr>
          <w:rFonts w:ascii="Times New Roman" w:eastAsia="SimSun" w:hAnsi="Times New Roman" w:cs="Times New Roman"/>
        </w:rPr>
        <w:t>total landscape area</w:t>
      </w:r>
      <w:r w:rsidR="00287C79" w:rsidRPr="0039437D">
        <w:rPr>
          <w:rFonts w:ascii="Times New Roman" w:eastAsia="SimSun" w:hAnsi="Times New Roman" w:cs="Times New Roman"/>
        </w:rPr>
        <w:t xml:space="preserve">, which quantifies </w:t>
      </w:r>
      <w:r w:rsidR="001F3D7A">
        <w:rPr>
          <w:rFonts w:ascii="Times New Roman" w:eastAsia="SimSun" w:hAnsi="Times New Roman" w:cs="Times New Roman"/>
        </w:rPr>
        <w:t xml:space="preserve">the </w:t>
      </w:r>
      <w:r w:rsidR="00287C79" w:rsidRPr="0039437D">
        <w:rPr>
          <w:rFonts w:ascii="Times New Roman" w:eastAsia="SimSun" w:hAnsi="Times New Roman" w:cs="Times New Roman"/>
        </w:rPr>
        <w:t>spatial occupation of urban landscape</w:t>
      </w:r>
      <w:r w:rsidR="00627ED9" w:rsidRPr="0039437D">
        <w:rPr>
          <w:rFonts w:ascii="Times New Roman" w:eastAsia="SimSun" w:hAnsi="Times New Roman" w:cs="Times New Roman"/>
        </w:rPr>
        <w:t xml:space="preserve"> </w:t>
      </w:r>
      <w:r w:rsidR="00B03CA9" w:rsidRPr="0039437D">
        <w:rPr>
          <w:rFonts w:ascii="Times New Roman" w:eastAsia="SimSun" w:hAnsi="Times New Roman" w:cs="Times New Roman"/>
        </w:rPr>
        <w:t xml:space="preserve">on </w:t>
      </w:r>
      <w:r w:rsidR="00627ED9" w:rsidRPr="0039437D">
        <w:rPr>
          <w:rFonts w:ascii="Times New Roman" w:eastAsia="SimSun" w:hAnsi="Times New Roman" w:cs="Times New Roman"/>
        </w:rPr>
        <w:t>natural landscape</w:t>
      </w:r>
      <w:r w:rsidR="00B03CA9" w:rsidRPr="0039437D">
        <w:rPr>
          <w:rFonts w:ascii="Times New Roman" w:eastAsia="SimSun" w:hAnsi="Times New Roman" w:cs="Times New Roman"/>
        </w:rPr>
        <w:t>s</w:t>
      </w:r>
      <w:r w:rsidRPr="0039437D">
        <w:rPr>
          <w:rFonts w:ascii="Times New Roman" w:eastAsia="SimSun" w:hAnsi="Times New Roman" w:cs="Times New Roman"/>
        </w:rPr>
        <w:t>;</w:t>
      </w:r>
      <w:r>
        <w:rPr>
          <w:rFonts w:ascii="Times New Roman" w:eastAsia="SimSun" w:hAnsi="Times New Roman" w:cs="Times New Roman"/>
        </w:rPr>
        <w:t xml:space="preserve"> </w:t>
      </w:r>
      <w:r w:rsidRPr="0076730A">
        <w:rPr>
          <w:rFonts w:ascii="Times New Roman" w:eastAsia="SimSun" w:hAnsi="Times New Roman" w:cs="Times New Roman"/>
          <w:i/>
        </w:rPr>
        <w:t>n</w:t>
      </w:r>
      <w:r>
        <w:rPr>
          <w:rFonts w:ascii="Times New Roman" w:eastAsia="SimSun" w:hAnsi="Times New Roman" w:cs="Times New Roman"/>
        </w:rPr>
        <w:t xml:space="preserve"> </w:t>
      </w:r>
      <w:r w:rsidRPr="0076730A">
        <w:rPr>
          <w:rFonts w:ascii="Times New Roman" w:eastAsia="SimSun" w:hAnsi="Times New Roman" w:cs="Times New Roman"/>
        </w:rPr>
        <w:t>represents the number of natural landscape types</w:t>
      </w:r>
      <w:r>
        <w:rPr>
          <w:rFonts w:ascii="Times New Roman" w:eastAsia="SimSun" w:hAnsi="Times New Roman" w:cs="Times New Roman"/>
        </w:rPr>
        <w:t xml:space="preserve">. </w:t>
      </w:r>
      <w:proofErr w:type="gramStart"/>
      <w:r w:rsidRPr="005F6044">
        <w:rPr>
          <w:rFonts w:ascii="Times New Roman" w:eastAsia="SimSun" w:hAnsi="Times New Roman" w:cs="Times New Roman"/>
          <w:i/>
        </w:rPr>
        <w:t>V</w:t>
      </w:r>
      <w:r w:rsidRPr="005F6044">
        <w:rPr>
          <w:rFonts w:ascii="Times New Roman" w:eastAsia="SimSun" w:hAnsi="Times New Roman" w:cs="Times New Roman"/>
          <w:i/>
          <w:vertAlign w:val="subscript"/>
        </w:rPr>
        <w:t>i</w:t>
      </w:r>
      <w:proofErr w:type="gramEnd"/>
      <w:r w:rsidRPr="005F6044">
        <w:rPr>
          <w:rFonts w:ascii="Times New Roman" w:eastAsia="SimSun" w:hAnsi="Times New Roman" w:cs="Times New Roman"/>
          <w:i/>
        </w:rPr>
        <w:t xml:space="preserve"> </w:t>
      </w:r>
      <w:r w:rsidR="000B1AE8" w:rsidRPr="00941A7C">
        <w:rPr>
          <w:rFonts w:ascii="Times New Roman" w:eastAsia="SimSun" w:hAnsi="Times New Roman" w:cs="Times New Roman"/>
          <w:iCs/>
        </w:rPr>
        <w:t>(</w:t>
      </w:r>
      <w:r w:rsidR="000B1AE8" w:rsidRPr="005F6044">
        <w:rPr>
          <w:rFonts w:ascii="Times New Roman" w:hAnsi="Times New Roman" w:cs="Times New Roman"/>
          <w:color w:val="2E3033"/>
          <w:szCs w:val="20"/>
          <w:shd w:val="clear" w:color="auto" w:fill="FFFFFF"/>
        </w:rPr>
        <w:t>landscape threat index</w:t>
      </w:r>
      <w:r w:rsidR="000B1AE8" w:rsidRPr="00941A7C">
        <w:rPr>
          <w:rFonts w:ascii="Times New Roman" w:eastAsia="SimSun" w:hAnsi="Times New Roman" w:cs="Times New Roman"/>
          <w:iCs/>
        </w:rPr>
        <w:t>)</w:t>
      </w:r>
      <w:r w:rsidR="005D6FCD">
        <w:rPr>
          <w:rFonts w:ascii="Times New Roman" w:eastAsia="SimSun" w:hAnsi="Times New Roman" w:cs="Times New Roman"/>
          <w:iCs/>
        </w:rPr>
        <w:t xml:space="preserve"> </w:t>
      </w:r>
      <w:r w:rsidR="000B79F5" w:rsidRPr="00941A7C">
        <w:rPr>
          <w:rFonts w:ascii="Times New Roman" w:eastAsia="SimSun" w:hAnsi="Times New Roman" w:cs="Times New Roman"/>
          <w:iCs/>
        </w:rPr>
        <w:t xml:space="preserve">is a metric at class level and </w:t>
      </w:r>
      <w:r w:rsidRPr="005F6044">
        <w:rPr>
          <w:rFonts w:ascii="Times New Roman" w:eastAsia="SimSun" w:hAnsi="Times New Roman" w:cs="Times New Roman"/>
        </w:rPr>
        <w:t xml:space="preserve">refers to </w:t>
      </w:r>
      <w:r w:rsidR="005D6FCD">
        <w:rPr>
          <w:rFonts w:ascii="Times New Roman" w:eastAsia="SimSun" w:hAnsi="Times New Roman" w:cs="Times New Roman"/>
        </w:rPr>
        <w:t xml:space="preserve">the degree of </w:t>
      </w:r>
      <w:r w:rsidR="00DE6009" w:rsidRPr="00941A7C">
        <w:rPr>
          <w:rFonts w:ascii="Times New Roman" w:eastAsia="SimSun" w:hAnsi="Times New Roman" w:cs="Times New Roman"/>
        </w:rPr>
        <w:t xml:space="preserve">spatial </w:t>
      </w:r>
      <w:r w:rsidR="005D6FCD">
        <w:rPr>
          <w:rFonts w:ascii="Times New Roman" w:eastAsia="SimSun" w:hAnsi="Times New Roman" w:cs="Times New Roman"/>
        </w:rPr>
        <w:t xml:space="preserve">adjacency </w:t>
      </w:r>
      <w:r w:rsidR="00DE6009" w:rsidRPr="00941A7C">
        <w:rPr>
          <w:rFonts w:ascii="Times New Roman" w:eastAsia="SimSun" w:hAnsi="Times New Roman" w:cs="Times New Roman"/>
        </w:rPr>
        <w:t>between</w:t>
      </w:r>
      <w:r w:rsidRPr="005F6044">
        <w:rPr>
          <w:rFonts w:ascii="Times New Roman" w:eastAsia="SimSun" w:hAnsi="Times New Roman" w:cs="Times New Roman"/>
        </w:rPr>
        <w:t xml:space="preserve"> natural landscape </w:t>
      </w:r>
      <w:r w:rsidR="00DE6009" w:rsidRPr="00941A7C">
        <w:rPr>
          <w:rFonts w:ascii="Times New Roman" w:eastAsia="SimSun" w:hAnsi="Times New Roman" w:cs="Times New Roman"/>
        </w:rPr>
        <w:t>and</w:t>
      </w:r>
      <w:r w:rsidR="00DE6009" w:rsidRPr="005F6044">
        <w:rPr>
          <w:rFonts w:ascii="Times New Roman" w:eastAsia="SimSun" w:hAnsi="Times New Roman" w:cs="Times New Roman"/>
        </w:rPr>
        <w:t xml:space="preserve"> </w:t>
      </w:r>
      <w:r w:rsidR="00497C19" w:rsidRPr="005F6044">
        <w:rPr>
          <w:rFonts w:ascii="Times New Roman" w:eastAsia="SimSun" w:hAnsi="Times New Roman" w:cs="Times New Roman"/>
        </w:rPr>
        <w:t>urban landscape</w:t>
      </w:r>
      <w:r w:rsidRPr="0076730A">
        <w:rPr>
          <w:rFonts w:ascii="Times New Roman" w:eastAsia="SimSun" w:hAnsi="Times New Roman" w:cs="Times New Roman"/>
        </w:rPr>
        <w:t>;</w:t>
      </w:r>
      <w:r>
        <w:rPr>
          <w:rFonts w:ascii="Times New Roman" w:eastAsia="SimSun" w:hAnsi="Times New Roman" w:cs="Times New Roman"/>
        </w:rPr>
        <w:t xml:space="preserve"> </w:t>
      </w:r>
      <w:r w:rsidRPr="00A65BB1">
        <w:rPr>
          <w:rFonts w:ascii="Times New Roman" w:eastAsia="SimSun" w:hAnsi="Times New Roman" w:cs="Times New Roman"/>
          <w:i/>
        </w:rPr>
        <w:t>L</w:t>
      </w:r>
      <w:r w:rsidRPr="00AD398E">
        <w:rPr>
          <w:rFonts w:ascii="Times New Roman" w:eastAsia="SimSun" w:hAnsi="Times New Roman" w:cs="Times New Roman"/>
          <w:i/>
          <w:vertAlign w:val="subscript"/>
        </w:rPr>
        <w:t>i</w:t>
      </w:r>
      <w:r w:rsidRPr="0076730A">
        <w:rPr>
          <w:rFonts w:ascii="Times New Roman" w:eastAsia="SimSun" w:hAnsi="Times New Roman" w:cs="Times New Roman"/>
        </w:rPr>
        <w:t xml:space="preserve"> represents </w:t>
      </w:r>
      <w:r w:rsidRPr="00AD398E">
        <w:rPr>
          <w:rFonts w:ascii="Times New Roman" w:eastAsia="SimSun" w:hAnsi="Times New Roman" w:cs="Times New Roman"/>
        </w:rPr>
        <w:t xml:space="preserve">the </w:t>
      </w:r>
      <w:r w:rsidR="00B81D96" w:rsidRPr="00AD398E">
        <w:rPr>
          <w:rFonts w:ascii="Times New Roman" w:eastAsia="SimSun" w:hAnsi="Times New Roman" w:cs="Times New Roman"/>
        </w:rPr>
        <w:t>p</w:t>
      </w:r>
      <w:r w:rsidR="00B81D96">
        <w:rPr>
          <w:rFonts w:ascii="Times New Roman" w:eastAsia="SimSun" w:hAnsi="Times New Roman" w:cs="Times New Roman"/>
        </w:rPr>
        <w:t>roportion</w:t>
      </w:r>
      <w:r w:rsidR="00B81D96" w:rsidRPr="00AD398E">
        <w:rPr>
          <w:rFonts w:ascii="Times New Roman" w:eastAsia="SimSun" w:hAnsi="Times New Roman" w:cs="Times New Roman"/>
        </w:rPr>
        <w:t xml:space="preserve"> </w:t>
      </w:r>
      <w:r w:rsidRPr="00AD398E">
        <w:rPr>
          <w:rFonts w:ascii="Times New Roman" w:eastAsia="SimSun" w:hAnsi="Times New Roman" w:cs="Times New Roman"/>
        </w:rPr>
        <w:t xml:space="preserve">of </w:t>
      </w:r>
      <w:bookmarkStart w:id="24" w:name="_Hlk17748026"/>
      <w:r w:rsidRPr="00AD398E">
        <w:rPr>
          <w:rFonts w:ascii="Times New Roman" w:eastAsia="SimSun" w:hAnsi="Times New Roman" w:cs="Times New Roman"/>
        </w:rPr>
        <w:t>the spatial adjacent length between natural landscape ’</w:t>
      </w:r>
      <w:r w:rsidRPr="007C7EB2">
        <w:rPr>
          <w:rFonts w:ascii="Times New Roman" w:eastAsia="SimSun" w:hAnsi="Times New Roman" w:cs="Times New Roman"/>
          <w:i/>
        </w:rPr>
        <w:t>i</w:t>
      </w:r>
      <w:r w:rsidRPr="00AD398E">
        <w:rPr>
          <w:rFonts w:ascii="Times New Roman" w:eastAsia="SimSun" w:hAnsi="Times New Roman" w:cs="Times New Roman"/>
        </w:rPr>
        <w:t xml:space="preserve">’ and </w:t>
      </w:r>
      <w:r w:rsidR="00497C19">
        <w:rPr>
          <w:rFonts w:ascii="Times New Roman" w:eastAsia="SimSun" w:hAnsi="Times New Roman" w:cs="Times New Roman"/>
        </w:rPr>
        <w:t>urban landscape</w:t>
      </w:r>
      <w:bookmarkEnd w:id="24"/>
      <w:r>
        <w:rPr>
          <w:rFonts w:ascii="Times New Roman" w:eastAsia="SimSun" w:hAnsi="Times New Roman" w:cs="Times New Roman" w:hint="eastAsia"/>
        </w:rPr>
        <w:t xml:space="preserve"> </w:t>
      </w:r>
      <w:r>
        <w:rPr>
          <w:rFonts w:ascii="Times New Roman" w:eastAsia="SimSun" w:hAnsi="Times New Roman" w:cs="Times New Roman"/>
        </w:rPr>
        <w:t xml:space="preserve">in </w:t>
      </w:r>
      <w:bookmarkStart w:id="25" w:name="OLE_LINK14"/>
      <w:bookmarkStart w:id="26" w:name="OLE_LINK15"/>
      <w:r w:rsidRPr="00AD398E">
        <w:rPr>
          <w:rFonts w:ascii="Times New Roman" w:eastAsia="SimSun" w:hAnsi="Times New Roman" w:cs="Times New Roman"/>
        </w:rPr>
        <w:t xml:space="preserve">the total </w:t>
      </w:r>
      <w:r w:rsidR="00DF2284">
        <w:rPr>
          <w:rFonts w:ascii="Times New Roman" w:eastAsia="SimSun" w:hAnsi="Times New Roman" w:cs="Times New Roman"/>
        </w:rPr>
        <w:t xml:space="preserve">patch </w:t>
      </w:r>
      <w:r w:rsidR="00B81D96">
        <w:rPr>
          <w:rFonts w:ascii="Times New Roman" w:eastAsia="SimSun" w:hAnsi="Times New Roman" w:cs="Times New Roman"/>
        </w:rPr>
        <w:t xml:space="preserve">perimeter </w:t>
      </w:r>
      <w:r w:rsidR="000B1AE8">
        <w:rPr>
          <w:rFonts w:ascii="Times New Roman" w:eastAsia="SimSun" w:hAnsi="Times New Roman" w:cs="Times New Roman"/>
        </w:rPr>
        <w:t>of</w:t>
      </w:r>
      <w:r w:rsidR="00B16A4D">
        <w:rPr>
          <w:rFonts w:ascii="Times New Roman" w:eastAsia="SimSun" w:hAnsi="Times New Roman" w:cs="Times New Roman"/>
        </w:rPr>
        <w:t xml:space="preserve"> </w:t>
      </w:r>
      <w:r w:rsidRPr="00AD398E">
        <w:rPr>
          <w:rFonts w:ascii="Times New Roman" w:eastAsia="SimSun" w:hAnsi="Times New Roman" w:cs="Times New Roman"/>
        </w:rPr>
        <w:t>natural landscape ’</w:t>
      </w:r>
      <w:r w:rsidRPr="007C7EB2">
        <w:rPr>
          <w:rFonts w:ascii="Times New Roman" w:eastAsia="SimSun" w:hAnsi="Times New Roman" w:cs="Times New Roman"/>
          <w:i/>
        </w:rPr>
        <w:t>i</w:t>
      </w:r>
      <w:r w:rsidRPr="00AD398E">
        <w:rPr>
          <w:rFonts w:ascii="Times New Roman" w:eastAsia="SimSun" w:hAnsi="Times New Roman" w:cs="Times New Roman"/>
        </w:rPr>
        <w:t>’</w:t>
      </w:r>
      <w:bookmarkEnd w:id="25"/>
      <w:bookmarkEnd w:id="26"/>
      <w:r w:rsidRPr="00AD398E">
        <w:rPr>
          <w:rFonts w:ascii="Times New Roman" w:eastAsia="SimSun" w:hAnsi="Times New Roman" w:cs="Times New Roman"/>
        </w:rPr>
        <w:t>.</w:t>
      </w:r>
      <w:r w:rsidR="00936827">
        <w:rPr>
          <w:rFonts w:ascii="Times New Roman" w:eastAsia="SimSun" w:hAnsi="Times New Roman" w:cs="Times New Roman"/>
        </w:rPr>
        <w:t xml:space="preserve"> </w:t>
      </w:r>
      <w:r w:rsidR="00E446F3">
        <w:rPr>
          <w:rFonts w:ascii="Times New Roman" w:eastAsia="SimSun" w:hAnsi="Times New Roman" w:cs="Times New Roman"/>
        </w:rPr>
        <w:t>N</w:t>
      </w:r>
      <w:r w:rsidR="00936827">
        <w:rPr>
          <w:rFonts w:ascii="Times New Roman" w:eastAsia="SimSun" w:hAnsi="Times New Roman" w:cs="Times New Roman"/>
        </w:rPr>
        <w:t>ote that</w:t>
      </w:r>
      <w:bookmarkStart w:id="27" w:name="_Hlk18594557"/>
      <w:bookmarkStart w:id="28" w:name="OLE_LINK18"/>
      <w:r w:rsidR="00936827">
        <w:rPr>
          <w:rFonts w:ascii="Times New Roman" w:eastAsia="SimSun" w:hAnsi="Times New Roman" w:cs="Times New Roman"/>
        </w:rPr>
        <w:t xml:space="preserve"> </w:t>
      </w:r>
      <w:r w:rsidR="00936827" w:rsidRPr="00AD398E">
        <w:rPr>
          <w:rFonts w:ascii="Times New Roman" w:eastAsia="SimSun" w:hAnsi="Times New Roman" w:cs="Times New Roman"/>
        </w:rPr>
        <w:t>the spatial adjacent length</w:t>
      </w:r>
      <w:r w:rsidR="00936827">
        <w:rPr>
          <w:rFonts w:ascii="Times New Roman" w:eastAsia="SimSun" w:hAnsi="Times New Roman" w:cs="Times New Roman"/>
        </w:rPr>
        <w:t xml:space="preserve"> </w:t>
      </w:r>
      <w:r w:rsidR="00DF2284">
        <w:rPr>
          <w:rFonts w:ascii="Times New Roman" w:eastAsia="SimSun" w:hAnsi="Times New Roman" w:cs="Times New Roman"/>
        </w:rPr>
        <w:t>only counts</w:t>
      </w:r>
      <w:r w:rsidR="00936827">
        <w:rPr>
          <w:rFonts w:ascii="Times New Roman" w:eastAsia="SimSun" w:hAnsi="Times New Roman" w:cs="Times New Roman"/>
        </w:rPr>
        <w:t xml:space="preserve"> the length of common edge</w:t>
      </w:r>
      <w:r w:rsidR="00B16A4D">
        <w:rPr>
          <w:rFonts w:ascii="Times New Roman" w:eastAsia="SimSun" w:hAnsi="Times New Roman" w:cs="Times New Roman"/>
        </w:rPr>
        <w:t>s</w:t>
      </w:r>
      <w:r w:rsidR="00936827">
        <w:rPr>
          <w:rFonts w:ascii="Times New Roman" w:eastAsia="SimSun" w:hAnsi="Times New Roman" w:cs="Times New Roman"/>
        </w:rPr>
        <w:t xml:space="preserve"> between </w:t>
      </w:r>
      <w:r w:rsidR="00936827" w:rsidRPr="00AD398E">
        <w:rPr>
          <w:rFonts w:ascii="Times New Roman" w:eastAsia="SimSun" w:hAnsi="Times New Roman" w:cs="Times New Roman"/>
        </w:rPr>
        <w:t>natural landscape ’</w:t>
      </w:r>
      <w:r w:rsidR="00936827" w:rsidRPr="007C7EB2">
        <w:rPr>
          <w:rFonts w:ascii="Times New Roman" w:eastAsia="SimSun" w:hAnsi="Times New Roman" w:cs="Times New Roman"/>
          <w:i/>
        </w:rPr>
        <w:t>i</w:t>
      </w:r>
      <w:r w:rsidR="00936827" w:rsidRPr="00AD398E">
        <w:rPr>
          <w:rFonts w:ascii="Times New Roman" w:eastAsia="SimSun" w:hAnsi="Times New Roman" w:cs="Times New Roman"/>
        </w:rPr>
        <w:t xml:space="preserve">’ and </w:t>
      </w:r>
      <w:r w:rsidR="00936827">
        <w:rPr>
          <w:rFonts w:ascii="Times New Roman" w:eastAsia="SimSun" w:hAnsi="Times New Roman" w:cs="Times New Roman"/>
        </w:rPr>
        <w:t>urban landscape, not the</w:t>
      </w:r>
      <w:r>
        <w:rPr>
          <w:rFonts w:ascii="Times New Roman" w:eastAsia="SimSun" w:hAnsi="Times New Roman" w:cs="Times New Roman"/>
        </w:rPr>
        <w:t xml:space="preserve"> </w:t>
      </w:r>
      <w:r w:rsidR="00936827">
        <w:rPr>
          <w:rFonts w:ascii="Times New Roman" w:eastAsia="SimSun" w:hAnsi="Times New Roman" w:cs="Times New Roman"/>
        </w:rPr>
        <w:t xml:space="preserve">total </w:t>
      </w:r>
      <w:r w:rsidR="0084029B">
        <w:rPr>
          <w:rFonts w:ascii="Times New Roman" w:eastAsia="SimSun" w:hAnsi="Times New Roman" w:cs="Times New Roman" w:hint="eastAsia"/>
        </w:rPr>
        <w:t>perimeter</w:t>
      </w:r>
      <w:r w:rsidR="00936827">
        <w:rPr>
          <w:rFonts w:ascii="Times New Roman" w:eastAsia="SimSun" w:hAnsi="Times New Roman" w:cs="Times New Roman"/>
        </w:rPr>
        <w:t xml:space="preserve"> of </w:t>
      </w:r>
      <w:r w:rsidR="00936827" w:rsidRPr="00AD398E">
        <w:rPr>
          <w:rFonts w:ascii="Times New Roman" w:eastAsia="SimSun" w:hAnsi="Times New Roman" w:cs="Times New Roman"/>
        </w:rPr>
        <w:t>spatial adjacent</w:t>
      </w:r>
      <w:r w:rsidR="00936827">
        <w:rPr>
          <w:rFonts w:ascii="Times New Roman" w:eastAsia="SimSun" w:hAnsi="Times New Roman" w:cs="Times New Roman"/>
        </w:rPr>
        <w:t xml:space="preserve"> </w:t>
      </w:r>
      <w:r w:rsidR="00936827" w:rsidRPr="00AD398E">
        <w:rPr>
          <w:rFonts w:ascii="Times New Roman" w:eastAsia="SimSun" w:hAnsi="Times New Roman" w:cs="Times New Roman"/>
        </w:rPr>
        <w:t>natural landscape</w:t>
      </w:r>
      <w:r w:rsidR="00B16A4D">
        <w:rPr>
          <w:rFonts w:ascii="Times New Roman" w:eastAsia="SimSun" w:hAnsi="Times New Roman" w:cs="Times New Roman"/>
        </w:rPr>
        <w:t xml:space="preserve"> </w:t>
      </w:r>
      <w:r w:rsidR="00B16A4D" w:rsidRPr="00AD398E">
        <w:rPr>
          <w:rFonts w:ascii="Times New Roman" w:eastAsia="SimSun" w:hAnsi="Times New Roman" w:cs="Times New Roman"/>
        </w:rPr>
        <w:t>’</w:t>
      </w:r>
      <w:r w:rsidR="00B16A4D" w:rsidRPr="007C7EB2">
        <w:rPr>
          <w:rFonts w:ascii="Times New Roman" w:eastAsia="SimSun" w:hAnsi="Times New Roman" w:cs="Times New Roman"/>
          <w:i/>
        </w:rPr>
        <w:t>i</w:t>
      </w:r>
      <w:r w:rsidR="00B16A4D" w:rsidRPr="00AD398E">
        <w:rPr>
          <w:rFonts w:ascii="Times New Roman" w:eastAsia="SimSun" w:hAnsi="Times New Roman" w:cs="Times New Roman"/>
        </w:rPr>
        <w:t>’</w:t>
      </w:r>
      <w:r w:rsidR="00654C32">
        <w:rPr>
          <w:rFonts w:ascii="Times New Roman" w:eastAsia="SimSun" w:hAnsi="Times New Roman" w:cs="Times New Roman" w:hint="eastAsia"/>
        </w:rPr>
        <w:t>（</w:t>
      </w:r>
      <w:r w:rsidR="00654C32">
        <w:rPr>
          <w:rFonts w:ascii="Times New Roman" w:eastAsia="SimSun" w:hAnsi="Times New Roman" w:cs="Times New Roman" w:hint="eastAsia"/>
        </w:rPr>
        <w:t>See</w:t>
      </w:r>
      <w:r w:rsidR="00654C32">
        <w:rPr>
          <w:rFonts w:ascii="Times New Roman" w:eastAsia="SimSun" w:hAnsi="Times New Roman" w:cs="Times New Roman"/>
        </w:rPr>
        <w:t xml:space="preserve"> Fig.3</w:t>
      </w:r>
      <w:r w:rsidR="00654C32">
        <w:rPr>
          <w:rFonts w:ascii="Times New Roman" w:eastAsia="SimSun" w:hAnsi="Times New Roman" w:cs="Times New Roman" w:hint="eastAsia"/>
        </w:rPr>
        <w:t>）</w:t>
      </w:r>
      <w:r w:rsidR="00936827">
        <w:rPr>
          <w:rFonts w:ascii="Times New Roman" w:eastAsia="SimSun" w:hAnsi="Times New Roman" w:cs="Times New Roman"/>
          <w:i/>
        </w:rPr>
        <w:t>.</w:t>
      </w:r>
      <w:bookmarkEnd w:id="27"/>
      <w:bookmarkEnd w:id="28"/>
      <w:r w:rsidR="00936827">
        <w:rPr>
          <w:rFonts w:ascii="Times New Roman" w:eastAsia="SimSun" w:hAnsi="Times New Roman" w:cs="Times New Roman"/>
          <w:i/>
        </w:rPr>
        <w:t xml:space="preserve"> </w:t>
      </w:r>
      <w:proofErr w:type="spellStart"/>
      <w:r w:rsidRPr="00A65BB1">
        <w:rPr>
          <w:rFonts w:ascii="Times New Roman" w:eastAsia="SimSun" w:hAnsi="Times New Roman" w:cs="Times New Roman"/>
          <w:i/>
        </w:rPr>
        <w:t>U</w:t>
      </w:r>
      <w:r w:rsidRPr="00C54EA5">
        <w:rPr>
          <w:rFonts w:ascii="Times New Roman" w:eastAsia="SimSun" w:hAnsi="Times New Roman" w:cs="Times New Roman"/>
          <w:i/>
          <w:vertAlign w:val="subscript"/>
        </w:rPr>
        <w:t>i</w:t>
      </w:r>
      <w:proofErr w:type="spellEnd"/>
      <w:r w:rsidRPr="0076730A">
        <w:rPr>
          <w:rFonts w:ascii="Times New Roman" w:eastAsia="SimSun" w:hAnsi="Times New Roman" w:cs="Times New Roman"/>
        </w:rPr>
        <w:t xml:space="preserve"> represents </w:t>
      </w:r>
      <w:r w:rsidRPr="00A65BB1">
        <w:rPr>
          <w:rFonts w:ascii="Times New Roman" w:eastAsia="SimSun" w:hAnsi="Times New Roman" w:cs="Times New Roman"/>
        </w:rPr>
        <w:t xml:space="preserve">the </w:t>
      </w:r>
      <w:r w:rsidR="00B81D96">
        <w:rPr>
          <w:rFonts w:ascii="Times New Roman" w:eastAsia="SimSun" w:hAnsi="Times New Roman" w:cs="Times New Roman"/>
        </w:rPr>
        <w:t>proportion</w:t>
      </w:r>
      <w:r w:rsidR="00B81D96" w:rsidRPr="00A65BB1">
        <w:rPr>
          <w:rFonts w:ascii="Times New Roman" w:eastAsia="SimSun" w:hAnsi="Times New Roman" w:cs="Times New Roman"/>
        </w:rPr>
        <w:t xml:space="preserve"> </w:t>
      </w:r>
      <w:r w:rsidRPr="00A65BB1">
        <w:rPr>
          <w:rFonts w:ascii="Times New Roman" w:eastAsia="SimSun" w:hAnsi="Times New Roman" w:cs="Times New Roman"/>
        </w:rPr>
        <w:t>of the number of spatial</w:t>
      </w:r>
      <w:r w:rsidR="005D6FCD">
        <w:rPr>
          <w:rFonts w:ascii="Times New Roman" w:eastAsia="SimSun" w:hAnsi="Times New Roman" w:cs="Times New Roman"/>
        </w:rPr>
        <w:t>ly</w:t>
      </w:r>
      <w:r w:rsidRPr="00A65BB1">
        <w:rPr>
          <w:rFonts w:ascii="Times New Roman" w:eastAsia="SimSun" w:hAnsi="Times New Roman" w:cs="Times New Roman"/>
        </w:rPr>
        <w:t xml:space="preserve"> adjacent patches between natural landscape ’</w:t>
      </w:r>
      <w:r w:rsidRPr="007C7EB2">
        <w:rPr>
          <w:rFonts w:ascii="Times New Roman" w:eastAsia="SimSun" w:hAnsi="Times New Roman" w:cs="Times New Roman"/>
          <w:i/>
        </w:rPr>
        <w:t>i</w:t>
      </w:r>
      <w:r w:rsidRPr="00A65BB1">
        <w:rPr>
          <w:rFonts w:ascii="Times New Roman" w:eastAsia="SimSun" w:hAnsi="Times New Roman" w:cs="Times New Roman"/>
        </w:rPr>
        <w:t xml:space="preserve">’ and </w:t>
      </w:r>
      <w:r w:rsidR="00497C19">
        <w:rPr>
          <w:rFonts w:ascii="Times New Roman" w:eastAsia="SimSun" w:hAnsi="Times New Roman" w:cs="Times New Roman"/>
        </w:rPr>
        <w:t>urban landscape</w:t>
      </w:r>
      <w:r w:rsidRPr="00A65BB1">
        <w:rPr>
          <w:rFonts w:ascii="Times New Roman" w:eastAsia="SimSun" w:hAnsi="Times New Roman" w:cs="Times New Roman"/>
        </w:rPr>
        <w:t xml:space="preserve"> </w:t>
      </w:r>
      <w:r>
        <w:rPr>
          <w:rFonts w:ascii="Times New Roman" w:eastAsia="SimSun" w:hAnsi="Times New Roman" w:cs="Times New Roman"/>
        </w:rPr>
        <w:t>in</w:t>
      </w:r>
      <w:r w:rsidRPr="00A65BB1">
        <w:rPr>
          <w:rFonts w:ascii="Times New Roman" w:eastAsia="SimSun" w:hAnsi="Times New Roman" w:cs="Times New Roman"/>
        </w:rPr>
        <w:t xml:space="preserve"> the total </w:t>
      </w:r>
      <w:r w:rsidR="005D6FCD" w:rsidRPr="00A65BB1">
        <w:rPr>
          <w:rFonts w:ascii="Times New Roman" w:eastAsia="SimSun" w:hAnsi="Times New Roman" w:cs="Times New Roman"/>
        </w:rPr>
        <w:t xml:space="preserve">number of </w:t>
      </w:r>
      <w:r w:rsidRPr="00A65BB1">
        <w:rPr>
          <w:rFonts w:ascii="Times New Roman" w:eastAsia="SimSun" w:hAnsi="Times New Roman" w:cs="Times New Roman"/>
        </w:rPr>
        <w:t xml:space="preserve">patches </w:t>
      </w:r>
      <w:r w:rsidR="005D6FCD">
        <w:rPr>
          <w:rFonts w:ascii="Times New Roman" w:eastAsia="SimSun" w:hAnsi="Times New Roman" w:cs="Times New Roman"/>
        </w:rPr>
        <w:t xml:space="preserve">of </w:t>
      </w:r>
      <w:r w:rsidRPr="00A65BB1">
        <w:rPr>
          <w:rFonts w:ascii="Times New Roman" w:eastAsia="SimSun" w:hAnsi="Times New Roman" w:cs="Times New Roman"/>
        </w:rPr>
        <w:t xml:space="preserve">natural landscape </w:t>
      </w:r>
      <w:r w:rsidR="00E24DBD">
        <w:rPr>
          <w:rFonts w:ascii="Times New Roman" w:eastAsia="SimSun" w:hAnsi="Times New Roman" w:cs="Times New Roman"/>
        </w:rPr>
        <w:t>‘</w:t>
      </w:r>
      <w:r w:rsidRPr="00BB7BD4">
        <w:rPr>
          <w:rFonts w:ascii="Times New Roman" w:eastAsia="SimSun" w:hAnsi="Times New Roman" w:cs="Times New Roman"/>
          <w:i/>
        </w:rPr>
        <w:t>i</w:t>
      </w:r>
      <w:r w:rsidRPr="00A65BB1">
        <w:rPr>
          <w:rFonts w:ascii="Times New Roman" w:eastAsia="SimSun" w:hAnsi="Times New Roman" w:cs="Times New Roman"/>
        </w:rPr>
        <w:t>’.</w:t>
      </w:r>
      <w:r w:rsidR="006F6ACC">
        <w:rPr>
          <w:rFonts w:ascii="Times New Roman" w:eastAsia="SimSun" w:hAnsi="Times New Roman" w:cs="Times New Roman" w:hint="eastAsia"/>
        </w:rPr>
        <w:t xml:space="preserve"> </w:t>
      </w:r>
      <w:proofErr w:type="spellStart"/>
      <w:proofErr w:type="gramStart"/>
      <w:r w:rsidR="00F671A3" w:rsidRPr="00941A7C">
        <w:rPr>
          <w:rFonts w:ascii="Times New Roman" w:eastAsia="SimSun" w:hAnsi="Times New Roman" w:cs="Times New Roman"/>
          <w:i/>
          <w:iCs/>
        </w:rPr>
        <w:t>l</w:t>
      </w:r>
      <w:r w:rsidR="00F671A3" w:rsidRPr="00941A7C">
        <w:rPr>
          <w:rFonts w:ascii="Times New Roman" w:eastAsia="SimSun" w:hAnsi="Times New Roman" w:cs="Times New Roman"/>
          <w:i/>
          <w:iCs/>
          <w:vertAlign w:val="subscript"/>
        </w:rPr>
        <w:t>ij</w:t>
      </w:r>
      <w:proofErr w:type="spellEnd"/>
      <w:proofErr w:type="gramEnd"/>
      <w:r w:rsidR="006F6ACC">
        <w:rPr>
          <w:rFonts w:ascii="Times New Roman" w:eastAsia="SimSun" w:hAnsi="Times New Roman" w:cs="Times New Roman"/>
        </w:rPr>
        <w:t xml:space="preserve"> is</w:t>
      </w:r>
      <w:r w:rsidR="00F671A3">
        <w:rPr>
          <w:rFonts w:ascii="Times New Roman" w:eastAsia="SimSun" w:hAnsi="Times New Roman" w:cs="Times New Roman"/>
        </w:rPr>
        <w:t xml:space="preserve"> </w:t>
      </w:r>
      <w:r w:rsidR="00F671A3" w:rsidRPr="00F671A3">
        <w:rPr>
          <w:rFonts w:ascii="Times New Roman" w:eastAsia="SimSun" w:hAnsi="Times New Roman" w:cs="Times New Roman"/>
        </w:rPr>
        <w:t xml:space="preserve">the length </w:t>
      </w:r>
      <w:r w:rsidR="00931C28">
        <w:rPr>
          <w:rFonts w:ascii="Times New Roman" w:eastAsia="SimSun" w:hAnsi="Times New Roman" w:cs="Times New Roman"/>
        </w:rPr>
        <w:t xml:space="preserve">of common edges </w:t>
      </w:r>
      <w:r w:rsidR="006F6ACC">
        <w:rPr>
          <w:rFonts w:ascii="Times New Roman" w:eastAsia="SimSun" w:hAnsi="Times New Roman" w:cs="Times New Roman"/>
        </w:rPr>
        <w:t xml:space="preserve">of patch </w:t>
      </w:r>
      <w:proofErr w:type="spellStart"/>
      <w:r w:rsidR="00931C28" w:rsidRPr="00941A7C">
        <w:rPr>
          <w:rFonts w:ascii="Times New Roman" w:eastAsia="SimSun" w:hAnsi="Times New Roman" w:cs="Times New Roman"/>
          <w:i/>
          <w:iCs/>
        </w:rPr>
        <w:t>ij</w:t>
      </w:r>
      <w:proofErr w:type="spellEnd"/>
      <w:r w:rsidR="006F6ACC">
        <w:rPr>
          <w:rFonts w:ascii="Times New Roman" w:eastAsia="SimSun" w:hAnsi="Times New Roman" w:cs="Times New Roman" w:hint="eastAsia"/>
        </w:rPr>
        <w:t>;</w:t>
      </w:r>
      <w:r w:rsidR="006F6ACC">
        <w:rPr>
          <w:rFonts w:ascii="Times New Roman" w:eastAsia="SimSun" w:hAnsi="Times New Roman" w:cs="Times New Roman"/>
        </w:rPr>
        <w:t xml:space="preserve"> </w:t>
      </w:r>
      <w:proofErr w:type="spellStart"/>
      <w:r w:rsidR="00846784" w:rsidRPr="00941A7C">
        <w:rPr>
          <w:rFonts w:ascii="Times New Roman" w:eastAsia="SimSun" w:hAnsi="Times New Roman" w:cs="Times New Roman"/>
          <w:i/>
          <w:iCs/>
        </w:rPr>
        <w:t>L</w:t>
      </w:r>
      <w:r w:rsidR="00846784" w:rsidRPr="00941A7C">
        <w:rPr>
          <w:rFonts w:ascii="Times New Roman" w:eastAsia="SimSun" w:hAnsi="Times New Roman" w:cs="Times New Roman"/>
          <w:i/>
          <w:iCs/>
          <w:vertAlign w:val="subscript"/>
        </w:rPr>
        <w:t>ig</w:t>
      </w:r>
      <w:proofErr w:type="spellEnd"/>
      <w:r w:rsidR="006F6ACC" w:rsidRPr="00941A7C">
        <w:rPr>
          <w:rFonts w:ascii="Times New Roman" w:eastAsia="SimSun" w:hAnsi="Times New Roman" w:cs="Times New Roman"/>
          <w:i/>
          <w:iCs/>
        </w:rPr>
        <w:t xml:space="preserve"> </w:t>
      </w:r>
      <w:r w:rsidR="006F6ACC">
        <w:rPr>
          <w:rFonts w:ascii="Times New Roman" w:eastAsia="SimSun" w:hAnsi="Times New Roman" w:cs="Times New Roman"/>
        </w:rPr>
        <w:t>is</w:t>
      </w:r>
      <w:r w:rsidR="00846784" w:rsidRPr="00846784">
        <w:rPr>
          <w:rFonts w:ascii="Times New Roman" w:eastAsia="SimSun" w:hAnsi="Times New Roman" w:cs="Times New Roman"/>
        </w:rPr>
        <w:t xml:space="preserve"> </w:t>
      </w:r>
      <w:r w:rsidR="005D6FCD">
        <w:rPr>
          <w:rFonts w:ascii="Times New Roman" w:eastAsia="SimSun" w:hAnsi="Times New Roman" w:cs="Times New Roman"/>
        </w:rPr>
        <w:t xml:space="preserve">the </w:t>
      </w:r>
      <w:r w:rsidR="00931C28">
        <w:rPr>
          <w:rFonts w:ascii="Times New Roman" w:eastAsia="SimSun" w:hAnsi="Times New Roman" w:cs="Times New Roman"/>
        </w:rPr>
        <w:t>perimeter of pat</w:t>
      </w:r>
      <w:r w:rsidR="006F6ACC">
        <w:rPr>
          <w:rFonts w:ascii="Times New Roman" w:eastAsia="SimSun" w:hAnsi="Times New Roman" w:cs="Times New Roman"/>
        </w:rPr>
        <w:t>c</w:t>
      </w:r>
      <w:r w:rsidR="00931C28">
        <w:rPr>
          <w:rFonts w:ascii="Times New Roman" w:eastAsia="SimSun" w:hAnsi="Times New Roman" w:cs="Times New Roman"/>
        </w:rPr>
        <w:t xml:space="preserve">h </w:t>
      </w:r>
      <w:proofErr w:type="spellStart"/>
      <w:r w:rsidR="00931C28" w:rsidRPr="00941A7C">
        <w:rPr>
          <w:rFonts w:ascii="Times New Roman" w:eastAsia="SimSun" w:hAnsi="Times New Roman" w:cs="Times New Roman"/>
          <w:i/>
          <w:iCs/>
        </w:rPr>
        <w:t>ig</w:t>
      </w:r>
      <w:proofErr w:type="spellEnd"/>
      <w:r w:rsidR="006F6ACC">
        <w:rPr>
          <w:rFonts w:ascii="Times New Roman" w:eastAsia="SimSun" w:hAnsi="Times New Roman" w:cs="Times New Roman" w:hint="eastAsia"/>
        </w:rPr>
        <w:t>;</w:t>
      </w:r>
      <w:r w:rsidR="006F6ACC">
        <w:rPr>
          <w:rFonts w:ascii="Times New Roman" w:eastAsia="SimSun" w:hAnsi="Times New Roman" w:cs="Times New Roman"/>
        </w:rPr>
        <w:t xml:space="preserve"> </w:t>
      </w:r>
      <w:r w:rsidR="00F671A3" w:rsidRPr="00941A7C">
        <w:rPr>
          <w:rFonts w:ascii="Times New Roman" w:eastAsia="SimSun" w:hAnsi="Times New Roman" w:cs="Times New Roman"/>
          <w:i/>
          <w:iCs/>
        </w:rPr>
        <w:t>k</w:t>
      </w:r>
      <w:r w:rsidR="006F6ACC" w:rsidRPr="00941A7C">
        <w:rPr>
          <w:rFonts w:ascii="Times New Roman" w:eastAsia="SimSun" w:hAnsi="Times New Roman" w:cs="Times New Roman"/>
          <w:i/>
          <w:iCs/>
        </w:rPr>
        <w:t xml:space="preserve"> </w:t>
      </w:r>
      <w:r w:rsidR="006F6ACC">
        <w:rPr>
          <w:rFonts w:ascii="Times New Roman" w:eastAsia="SimSun" w:hAnsi="Times New Roman" w:cs="Times New Roman"/>
        </w:rPr>
        <w:t>is</w:t>
      </w:r>
      <w:r w:rsidR="00F671A3">
        <w:rPr>
          <w:rFonts w:ascii="Times New Roman" w:eastAsia="SimSun" w:hAnsi="Times New Roman" w:cs="Times New Roman"/>
        </w:rPr>
        <w:t xml:space="preserve"> </w:t>
      </w:r>
      <w:r w:rsidR="00102B00">
        <w:rPr>
          <w:rFonts w:ascii="Times New Roman" w:eastAsia="SimSun" w:hAnsi="Times New Roman" w:cs="Times New Roman" w:hint="eastAsia"/>
        </w:rPr>
        <w:t>t</w:t>
      </w:r>
      <w:r w:rsidR="00102B00">
        <w:rPr>
          <w:rFonts w:ascii="Times New Roman" w:eastAsia="SimSun" w:hAnsi="Times New Roman" w:cs="Times New Roman"/>
        </w:rPr>
        <w:t xml:space="preserve">he total </w:t>
      </w:r>
      <w:r w:rsidR="005D6FCD">
        <w:rPr>
          <w:rFonts w:ascii="Times New Roman" w:eastAsia="SimSun" w:hAnsi="Times New Roman" w:cs="Times New Roman"/>
        </w:rPr>
        <w:t xml:space="preserve">number of </w:t>
      </w:r>
      <w:r w:rsidR="00102B00">
        <w:rPr>
          <w:rFonts w:ascii="Times New Roman" w:eastAsia="SimSun" w:hAnsi="Times New Roman" w:cs="Times New Roman"/>
        </w:rPr>
        <w:t xml:space="preserve">patches </w:t>
      </w:r>
      <w:r w:rsidR="005D6FCD">
        <w:rPr>
          <w:rFonts w:ascii="Times New Roman" w:eastAsia="SimSun" w:hAnsi="Times New Roman" w:cs="Times New Roman"/>
        </w:rPr>
        <w:t xml:space="preserve">of </w:t>
      </w:r>
      <w:r w:rsidR="00102B00">
        <w:rPr>
          <w:rFonts w:ascii="Times New Roman" w:eastAsia="SimSun" w:hAnsi="Times New Roman" w:cs="Times New Roman"/>
        </w:rPr>
        <w:t>natural landscape</w:t>
      </w:r>
      <w:r w:rsidR="00102B00">
        <w:rPr>
          <w:rFonts w:ascii="Times New Roman" w:eastAsia="SimSun" w:hAnsi="Times New Roman" w:cs="Times New Roman" w:hint="eastAsia"/>
        </w:rPr>
        <w:t xml:space="preserve"> </w:t>
      </w:r>
      <w:r w:rsidR="00102B00">
        <w:rPr>
          <w:rFonts w:ascii="Times New Roman" w:eastAsia="SimSun" w:hAnsi="Times New Roman" w:cs="Times New Roman"/>
        </w:rPr>
        <w:t>‘</w:t>
      </w:r>
      <w:r w:rsidR="00102B00" w:rsidRPr="00941A7C">
        <w:rPr>
          <w:rFonts w:ascii="Times New Roman" w:eastAsia="SimSun" w:hAnsi="Times New Roman" w:cs="Times New Roman"/>
          <w:i/>
          <w:iCs/>
        </w:rPr>
        <w:t>i</w:t>
      </w:r>
      <w:r w:rsidR="00102B00">
        <w:rPr>
          <w:rFonts w:ascii="Times New Roman" w:eastAsia="SimSun" w:hAnsi="Times New Roman" w:cs="Times New Roman"/>
        </w:rPr>
        <w:t>’</w:t>
      </w:r>
      <w:r w:rsidR="006F6ACC">
        <w:rPr>
          <w:rFonts w:ascii="Times New Roman" w:eastAsia="SimSun" w:hAnsi="Times New Roman" w:cs="Times New Roman" w:hint="eastAsia"/>
        </w:rPr>
        <w:t>;</w:t>
      </w:r>
      <w:r w:rsidR="006F6ACC">
        <w:rPr>
          <w:rFonts w:ascii="Times New Roman" w:eastAsia="SimSun" w:hAnsi="Times New Roman" w:cs="Times New Roman"/>
        </w:rPr>
        <w:t xml:space="preserve"> </w:t>
      </w:r>
      <w:r w:rsidR="00F671A3" w:rsidRPr="00941A7C">
        <w:rPr>
          <w:rFonts w:ascii="Times New Roman" w:eastAsia="SimSun" w:hAnsi="Times New Roman" w:cs="Times New Roman"/>
          <w:i/>
          <w:iCs/>
        </w:rPr>
        <w:t>m</w:t>
      </w:r>
      <w:r w:rsidR="006F6ACC">
        <w:rPr>
          <w:rFonts w:ascii="Times New Roman" w:eastAsia="SimSun" w:hAnsi="Times New Roman" w:cs="Times New Roman"/>
        </w:rPr>
        <w:t xml:space="preserve"> is</w:t>
      </w:r>
      <w:r w:rsidR="00F671A3">
        <w:rPr>
          <w:rFonts w:ascii="Times New Roman" w:eastAsia="SimSun" w:hAnsi="Times New Roman" w:cs="Times New Roman"/>
        </w:rPr>
        <w:t xml:space="preserve"> </w:t>
      </w:r>
      <w:r w:rsidR="00102B00">
        <w:rPr>
          <w:rFonts w:ascii="Times New Roman" w:eastAsia="SimSun" w:hAnsi="Times New Roman" w:cs="Times New Roman"/>
        </w:rPr>
        <w:t xml:space="preserve">the number of </w:t>
      </w:r>
      <w:r w:rsidR="00102B00" w:rsidRPr="00A65BB1">
        <w:rPr>
          <w:rFonts w:ascii="Times New Roman" w:eastAsia="SimSun" w:hAnsi="Times New Roman" w:cs="Times New Roman"/>
        </w:rPr>
        <w:t>spatial</w:t>
      </w:r>
      <w:r w:rsidR="005D6FCD">
        <w:rPr>
          <w:rFonts w:ascii="Times New Roman" w:eastAsia="SimSun" w:hAnsi="Times New Roman" w:cs="Times New Roman"/>
        </w:rPr>
        <w:t>ly</w:t>
      </w:r>
      <w:r w:rsidR="00102B00" w:rsidRPr="00A65BB1">
        <w:rPr>
          <w:rFonts w:ascii="Times New Roman" w:eastAsia="SimSun" w:hAnsi="Times New Roman" w:cs="Times New Roman"/>
        </w:rPr>
        <w:t xml:space="preserve"> adjacent patches between </w:t>
      </w:r>
      <w:r w:rsidR="00102B00">
        <w:rPr>
          <w:rFonts w:ascii="Times New Roman" w:eastAsia="SimSun" w:hAnsi="Times New Roman" w:cs="Times New Roman"/>
        </w:rPr>
        <w:t>urban landscape and</w:t>
      </w:r>
      <w:r w:rsidR="00102B00" w:rsidRPr="00A65BB1">
        <w:rPr>
          <w:rFonts w:ascii="Times New Roman" w:eastAsia="SimSun" w:hAnsi="Times New Roman" w:cs="Times New Roman"/>
        </w:rPr>
        <w:t xml:space="preserve"> natural landscape ’</w:t>
      </w:r>
      <w:r w:rsidR="00102B00" w:rsidRPr="007C7EB2">
        <w:rPr>
          <w:rFonts w:ascii="Times New Roman" w:eastAsia="SimSun" w:hAnsi="Times New Roman" w:cs="Times New Roman"/>
          <w:i/>
        </w:rPr>
        <w:t>i</w:t>
      </w:r>
      <w:r w:rsidR="00102B00" w:rsidRPr="00A65BB1">
        <w:rPr>
          <w:rFonts w:ascii="Times New Roman" w:eastAsia="SimSun" w:hAnsi="Times New Roman" w:cs="Times New Roman"/>
        </w:rPr>
        <w:t xml:space="preserve">’ </w:t>
      </w:r>
      <w:r w:rsidR="006F6ACC">
        <w:rPr>
          <w:rFonts w:ascii="Times New Roman" w:eastAsia="SimSun" w:hAnsi="Times New Roman" w:cs="Times New Roman"/>
        </w:rPr>
        <w:t>, 0</w:t>
      </w:r>
      <w:r w:rsidR="006F6ACC">
        <w:rPr>
          <w:rFonts w:ascii="Times New Roman" w:eastAsia="SimSun" w:hAnsi="Times New Roman" w:cs="Times New Roman" w:hint="eastAsia"/>
        </w:rPr>
        <w:t>≤</w:t>
      </w:r>
      <w:r w:rsidR="006F6ACC">
        <w:rPr>
          <w:rFonts w:ascii="Times New Roman" w:eastAsia="SimSun" w:hAnsi="Times New Roman" w:cs="Times New Roman"/>
        </w:rPr>
        <w:t xml:space="preserve"> </w:t>
      </w:r>
      <w:r w:rsidR="006F6ACC" w:rsidRPr="00941A7C">
        <w:rPr>
          <w:rFonts w:ascii="Times New Roman" w:eastAsia="SimSun" w:hAnsi="Times New Roman" w:cs="Times New Roman"/>
          <w:i/>
          <w:iCs/>
        </w:rPr>
        <w:t>m</w:t>
      </w:r>
      <w:r w:rsidR="006F6ACC">
        <w:rPr>
          <w:rFonts w:ascii="Times New Roman" w:eastAsia="SimSun" w:hAnsi="Times New Roman" w:cs="Times New Roman" w:hint="eastAsia"/>
        </w:rPr>
        <w:t>≤</w:t>
      </w:r>
      <w:r w:rsidR="006F6ACC" w:rsidRPr="00941A7C">
        <w:rPr>
          <w:rFonts w:ascii="Times New Roman" w:eastAsia="SimSun" w:hAnsi="Times New Roman" w:cs="Times New Roman"/>
          <w:i/>
          <w:iCs/>
        </w:rPr>
        <w:t>k</w:t>
      </w:r>
      <w:r w:rsidR="006F6ACC">
        <w:rPr>
          <w:rFonts w:ascii="Times New Roman" w:eastAsia="SimSun" w:hAnsi="Times New Roman" w:cs="Times New Roman" w:hint="eastAsia"/>
          <w:i/>
          <w:iCs/>
        </w:rPr>
        <w:t>.</w:t>
      </w:r>
      <w:r w:rsidR="005D6FCD" w:rsidRPr="005D6FCD">
        <w:rPr>
          <w:rFonts w:ascii="Times New Roman" w:eastAsia="SimSun" w:hAnsi="Times New Roman" w:cs="Times New Roman"/>
        </w:rPr>
        <w:t xml:space="preserve"> </w:t>
      </w:r>
    </w:p>
    <w:p w14:paraId="20BAACD0" w14:textId="39000C8C" w:rsidR="004F08B3" w:rsidRPr="00102B00" w:rsidRDefault="005D6FCD" w:rsidP="0004538A">
      <w:pPr>
        <w:spacing w:line="276" w:lineRule="auto"/>
        <w:ind w:firstLineChars="150" w:firstLine="315"/>
        <w:rPr>
          <w:rFonts w:ascii="Times New Roman" w:eastAsia="SimSun" w:hAnsi="Times New Roman" w:cs="Times New Roman"/>
        </w:rPr>
      </w:pPr>
      <w:r>
        <w:rPr>
          <w:rFonts w:ascii="Times New Roman" w:eastAsia="SimSun" w:hAnsi="Times New Roman" w:cs="Times New Roman"/>
        </w:rPr>
        <w:t>The greater the value of</w:t>
      </w:r>
      <w:r w:rsidRPr="0076730A">
        <w:rPr>
          <w:rFonts w:ascii="Times New Roman" w:eastAsia="SimSun" w:hAnsi="Times New Roman" w:cs="Times New Roman"/>
        </w:rPr>
        <w:t xml:space="preserve"> </w:t>
      </w:r>
      <w:r>
        <w:rPr>
          <w:rFonts w:ascii="Times New Roman" w:eastAsia="SimSun" w:hAnsi="Times New Roman" w:cs="Times New Roman"/>
          <w:i/>
        </w:rPr>
        <w:t>EEI</w:t>
      </w:r>
      <w:r w:rsidRPr="0076730A">
        <w:rPr>
          <w:rFonts w:ascii="Times New Roman" w:eastAsia="SimSun" w:hAnsi="Times New Roman" w:cs="Times New Roman"/>
        </w:rPr>
        <w:t xml:space="preserve">, the </w:t>
      </w:r>
      <w:r>
        <w:rPr>
          <w:rFonts w:ascii="Times New Roman" w:eastAsia="SimSun" w:hAnsi="Times New Roman" w:cs="Times New Roman"/>
        </w:rPr>
        <w:t>higher</w:t>
      </w:r>
      <w:r w:rsidRPr="0076730A">
        <w:rPr>
          <w:rFonts w:ascii="Times New Roman" w:eastAsia="SimSun" w:hAnsi="Times New Roman" w:cs="Times New Roman"/>
        </w:rPr>
        <w:t xml:space="preserve"> </w:t>
      </w:r>
      <w:r>
        <w:rPr>
          <w:rFonts w:ascii="Times New Roman" w:eastAsia="SimSun" w:hAnsi="Times New Roman" w:cs="Times New Roman"/>
        </w:rPr>
        <w:t xml:space="preserve">is </w:t>
      </w:r>
      <w:r w:rsidRPr="0076730A">
        <w:rPr>
          <w:rFonts w:ascii="Times New Roman" w:eastAsia="SimSun" w:hAnsi="Times New Roman" w:cs="Times New Roman"/>
        </w:rPr>
        <w:t>the</w:t>
      </w:r>
      <w:r>
        <w:rPr>
          <w:rFonts w:ascii="Times New Roman" w:eastAsia="SimSun" w:hAnsi="Times New Roman" w:cs="Times New Roman"/>
        </w:rPr>
        <w:t xml:space="preserve"> </w:t>
      </w:r>
      <w:r w:rsidRPr="00194226">
        <w:rPr>
          <w:rFonts w:ascii="Times New Roman" w:eastAsia="SimSun" w:hAnsi="Times New Roman" w:cs="Times New Roman" w:hint="eastAsia"/>
        </w:rPr>
        <w:t>regional ecological stress by urbanization</w:t>
      </w:r>
      <w:r>
        <w:rPr>
          <w:rFonts w:ascii="Times New Roman" w:eastAsia="SimSun" w:hAnsi="Times New Roman" w:cs="Times New Roman"/>
        </w:rPr>
        <w:t>.</w:t>
      </w:r>
      <w:r w:rsidRPr="0076730A">
        <w:rPr>
          <w:rFonts w:ascii="Times New Roman" w:eastAsia="SimSun" w:hAnsi="Times New Roman" w:cs="Times New Roman"/>
        </w:rPr>
        <w:t xml:space="preserve"> </w:t>
      </w:r>
      <w:r>
        <w:rPr>
          <w:rFonts w:ascii="Times New Roman" w:eastAsia="SimSun" w:hAnsi="Times New Roman" w:cs="Times New Roman"/>
        </w:rPr>
        <w:t>The theoretical</w:t>
      </w:r>
      <w:r w:rsidRPr="0076730A">
        <w:rPr>
          <w:rFonts w:ascii="Times New Roman" w:eastAsia="SimSun" w:hAnsi="Times New Roman" w:cs="Times New Roman"/>
        </w:rPr>
        <w:t xml:space="preserve"> maximum </w:t>
      </w:r>
      <w:r>
        <w:rPr>
          <w:rFonts w:ascii="Times New Roman" w:eastAsia="SimSun" w:hAnsi="Times New Roman" w:cs="Times New Roman"/>
        </w:rPr>
        <w:t xml:space="preserve">value of </w:t>
      </w:r>
      <w:r>
        <w:rPr>
          <w:rFonts w:ascii="Times New Roman" w:eastAsia="SimSun" w:hAnsi="Times New Roman" w:cs="Times New Roman"/>
          <w:i/>
        </w:rPr>
        <w:t>EEI</w:t>
      </w:r>
      <w:r w:rsidRPr="00EF7BE3">
        <w:rPr>
          <w:rFonts w:ascii="Times New Roman" w:eastAsia="SimSun" w:hAnsi="Times New Roman" w:cs="Times New Roman"/>
        </w:rPr>
        <w:t xml:space="preserve"> </w:t>
      </w:r>
      <w:r w:rsidRPr="0076730A">
        <w:rPr>
          <w:rFonts w:ascii="Times New Roman" w:eastAsia="SimSun" w:hAnsi="Times New Roman" w:cs="Times New Roman"/>
        </w:rPr>
        <w:t>tend</w:t>
      </w:r>
      <w:r>
        <w:rPr>
          <w:rFonts w:ascii="Times New Roman" w:eastAsia="SimSun" w:hAnsi="Times New Roman" w:cs="Times New Roman" w:hint="eastAsia"/>
        </w:rPr>
        <w:t>s</w:t>
      </w:r>
      <w:r w:rsidRPr="0076730A">
        <w:rPr>
          <w:rFonts w:ascii="Times New Roman" w:eastAsia="SimSun" w:hAnsi="Times New Roman" w:cs="Times New Roman"/>
        </w:rPr>
        <w:t xml:space="preserve"> to</w:t>
      </w:r>
      <w:r w:rsidR="00EE7949">
        <w:rPr>
          <w:rFonts w:ascii="Times New Roman" w:eastAsia="SimSun" w:hAnsi="Times New Roman" w:cs="Times New Roman"/>
        </w:rPr>
        <w:t xml:space="preserve"> a maximum of </w:t>
      </w:r>
      <w:r w:rsidRPr="0076730A">
        <w:rPr>
          <w:rFonts w:ascii="Times New Roman" w:eastAsia="SimSun" w:hAnsi="Times New Roman" w:cs="Times New Roman"/>
        </w:rPr>
        <w:t>2</w:t>
      </w:r>
      <w:r>
        <w:rPr>
          <w:rFonts w:ascii="Times New Roman" w:eastAsia="SimSun" w:hAnsi="Times New Roman" w:cs="Times New Roman"/>
        </w:rPr>
        <w:t xml:space="preserve">, </w:t>
      </w:r>
      <w:r w:rsidRPr="0076730A">
        <w:rPr>
          <w:rFonts w:ascii="Times New Roman" w:eastAsia="SimSun" w:hAnsi="Times New Roman" w:cs="Times New Roman"/>
        </w:rPr>
        <w:t xml:space="preserve">at </w:t>
      </w:r>
      <w:r>
        <w:rPr>
          <w:rFonts w:ascii="Times New Roman" w:eastAsia="SimSun" w:hAnsi="Times New Roman" w:cs="Times New Roman"/>
        </w:rPr>
        <w:t>which</w:t>
      </w:r>
      <w:r w:rsidRPr="0076730A">
        <w:rPr>
          <w:rFonts w:ascii="Times New Roman" w:eastAsia="SimSun" w:hAnsi="Times New Roman" w:cs="Times New Roman"/>
        </w:rPr>
        <w:t xml:space="preserve"> </w:t>
      </w:r>
      <w:r>
        <w:rPr>
          <w:rFonts w:ascii="Times New Roman" w:eastAsia="SimSun" w:hAnsi="Times New Roman" w:cs="Times New Roman"/>
        </w:rPr>
        <w:t xml:space="preserve">almost </w:t>
      </w:r>
      <w:r w:rsidRPr="0076730A">
        <w:rPr>
          <w:rFonts w:ascii="Times New Roman" w:eastAsia="SimSun" w:hAnsi="Times New Roman" w:cs="Times New Roman"/>
        </w:rPr>
        <w:t>all the landscape</w:t>
      </w:r>
      <w:r>
        <w:rPr>
          <w:rFonts w:ascii="Times New Roman" w:eastAsia="SimSun" w:hAnsi="Times New Roman" w:cs="Times New Roman"/>
        </w:rPr>
        <w:t>s</w:t>
      </w:r>
      <w:r w:rsidRPr="0076730A">
        <w:rPr>
          <w:rFonts w:ascii="Times New Roman" w:eastAsia="SimSun" w:hAnsi="Times New Roman" w:cs="Times New Roman"/>
        </w:rPr>
        <w:t xml:space="preserve"> are </w:t>
      </w:r>
      <w:r>
        <w:rPr>
          <w:rFonts w:ascii="Times New Roman" w:eastAsia="SimSun" w:hAnsi="Times New Roman" w:cs="Times New Roman"/>
        </w:rPr>
        <w:t xml:space="preserve">urban landscapes </w:t>
      </w:r>
      <w:r>
        <w:rPr>
          <w:rFonts w:ascii="Times New Roman" w:eastAsia="SimSun" w:hAnsi="Times New Roman" w:cs="Times New Roman" w:hint="eastAsia"/>
        </w:rPr>
        <w:t>and</w:t>
      </w:r>
      <w:r w:rsidRPr="0076730A">
        <w:rPr>
          <w:rFonts w:ascii="Times New Roman" w:eastAsia="SimSun" w:hAnsi="Times New Roman" w:cs="Times New Roman"/>
        </w:rPr>
        <w:t xml:space="preserve"> </w:t>
      </w:r>
      <w:proofErr w:type="gramStart"/>
      <w:r w:rsidRPr="00A65BB1">
        <w:rPr>
          <w:rFonts w:ascii="Times New Roman" w:eastAsia="SimSun" w:hAnsi="Times New Roman" w:cs="Times New Roman"/>
          <w:i/>
        </w:rPr>
        <w:t>A</w:t>
      </w:r>
      <w:proofErr w:type="gramEnd"/>
      <w:r w:rsidRPr="0076730A">
        <w:rPr>
          <w:rFonts w:ascii="Times New Roman" w:eastAsia="SimSun" w:hAnsi="Times New Roman" w:cs="Times New Roman"/>
        </w:rPr>
        <w:t xml:space="preserve"> </w:t>
      </w:r>
      <w:r>
        <w:rPr>
          <w:rFonts w:ascii="Times New Roman" w:eastAsia="SimSun" w:hAnsi="Times New Roman" w:cs="Times New Roman"/>
        </w:rPr>
        <w:t xml:space="preserve">approaches </w:t>
      </w:r>
      <w:r w:rsidRPr="0076730A">
        <w:rPr>
          <w:rFonts w:ascii="Times New Roman" w:eastAsia="SimSun" w:hAnsi="Times New Roman" w:cs="Times New Roman"/>
        </w:rPr>
        <w:t>1</w:t>
      </w:r>
      <w:r>
        <w:rPr>
          <w:rFonts w:ascii="Times New Roman" w:eastAsia="SimSun" w:hAnsi="Times New Roman" w:cs="Times New Roman"/>
        </w:rPr>
        <w:t xml:space="preserve">. </w:t>
      </w:r>
      <w:r>
        <w:rPr>
          <w:rFonts w:ascii="Times New Roman" w:eastAsia="SimSun" w:hAnsi="Times New Roman" w:cs="Times New Roman" w:hint="eastAsia"/>
        </w:rPr>
        <w:t>When</w:t>
      </w:r>
      <w:r w:rsidRPr="0076730A">
        <w:rPr>
          <w:rFonts w:ascii="Times New Roman" w:eastAsia="SimSun" w:hAnsi="Times New Roman" w:cs="Times New Roman"/>
        </w:rPr>
        <w:t xml:space="preserve"> </w:t>
      </w:r>
      <w:r w:rsidRPr="00A65BB1">
        <w:rPr>
          <w:rFonts w:ascii="Times New Roman" w:eastAsia="SimSun" w:hAnsi="Times New Roman" w:cs="Times New Roman"/>
          <w:i/>
        </w:rPr>
        <w:t>A</w:t>
      </w:r>
      <w:r w:rsidRPr="0076730A">
        <w:rPr>
          <w:rFonts w:ascii="Times New Roman" w:eastAsia="SimSun" w:hAnsi="Times New Roman" w:cs="Times New Roman"/>
        </w:rPr>
        <w:t xml:space="preserve"> </w:t>
      </w:r>
      <w:r>
        <w:rPr>
          <w:rFonts w:ascii="Times New Roman" w:eastAsia="SimSun" w:hAnsi="Times New Roman" w:cs="Times New Roman"/>
        </w:rPr>
        <w:t xml:space="preserve">is </w:t>
      </w:r>
      <w:r w:rsidRPr="0076730A">
        <w:rPr>
          <w:rFonts w:ascii="Times New Roman" w:eastAsia="SimSun" w:hAnsi="Times New Roman" w:cs="Times New Roman"/>
        </w:rPr>
        <w:t xml:space="preserve">not </w:t>
      </w:r>
      <w:r>
        <w:rPr>
          <w:rFonts w:ascii="Times New Roman" w:eastAsia="SimSun" w:hAnsi="Times New Roman" w:cs="Times New Roman"/>
        </w:rPr>
        <w:t xml:space="preserve">equal </w:t>
      </w:r>
      <w:r w:rsidRPr="0076730A">
        <w:rPr>
          <w:rFonts w:ascii="Times New Roman" w:eastAsia="SimSun" w:hAnsi="Times New Roman" w:cs="Times New Roman"/>
        </w:rPr>
        <w:t>to 1, the greater</w:t>
      </w:r>
      <w:r>
        <w:rPr>
          <w:rFonts w:ascii="Times New Roman" w:eastAsia="SimSun" w:hAnsi="Times New Roman" w:cs="Times New Roman"/>
        </w:rPr>
        <w:t xml:space="preserve"> the value of</w:t>
      </w:r>
      <w:r w:rsidRPr="0076730A">
        <w:rPr>
          <w:rFonts w:ascii="Times New Roman" w:eastAsia="SimSun" w:hAnsi="Times New Roman" w:cs="Times New Roman"/>
        </w:rPr>
        <w:t xml:space="preserve"> </w:t>
      </w:r>
      <w:r>
        <w:rPr>
          <w:rFonts w:ascii="Times New Roman" w:eastAsia="SimSun" w:hAnsi="Times New Roman" w:cs="Times New Roman"/>
          <w:i/>
        </w:rPr>
        <w:t>EEI</w:t>
      </w:r>
      <w:r w:rsidRPr="0076730A">
        <w:rPr>
          <w:rFonts w:ascii="Times New Roman" w:eastAsia="SimSun" w:hAnsi="Times New Roman" w:cs="Times New Roman"/>
        </w:rPr>
        <w:t xml:space="preserve">, the </w:t>
      </w:r>
      <w:r w:rsidRPr="000D7961">
        <w:rPr>
          <w:rFonts w:ascii="Times New Roman" w:eastAsia="SimSun" w:hAnsi="Times New Roman" w:cs="Times New Roman"/>
        </w:rPr>
        <w:t xml:space="preserve">smaller the space </w:t>
      </w:r>
      <w:r>
        <w:rPr>
          <w:rFonts w:ascii="Times New Roman" w:eastAsia="SimSun" w:hAnsi="Times New Roman" w:cs="Times New Roman"/>
        </w:rPr>
        <w:t>left for</w:t>
      </w:r>
      <w:r w:rsidRPr="000D7961">
        <w:rPr>
          <w:rFonts w:ascii="Times New Roman" w:eastAsia="SimSun" w:hAnsi="Times New Roman" w:cs="Times New Roman"/>
        </w:rPr>
        <w:t xml:space="preserve"> </w:t>
      </w:r>
      <w:r>
        <w:rPr>
          <w:rFonts w:ascii="Times New Roman" w:eastAsia="SimSun" w:hAnsi="Times New Roman" w:cs="Times New Roman"/>
        </w:rPr>
        <w:t>urban landscape</w:t>
      </w:r>
      <w:r w:rsidRPr="000D7961">
        <w:rPr>
          <w:rFonts w:ascii="Times New Roman" w:eastAsia="SimSun" w:hAnsi="Times New Roman" w:cs="Times New Roman"/>
        </w:rPr>
        <w:t xml:space="preserve"> </w:t>
      </w:r>
      <w:r>
        <w:rPr>
          <w:rFonts w:ascii="Times New Roman" w:eastAsia="SimSun" w:hAnsi="Times New Roman" w:cs="Times New Roman"/>
        </w:rPr>
        <w:t xml:space="preserve">to </w:t>
      </w:r>
      <w:r w:rsidRPr="000D7961">
        <w:rPr>
          <w:rFonts w:ascii="Times New Roman" w:eastAsia="SimSun" w:hAnsi="Times New Roman" w:cs="Times New Roman"/>
        </w:rPr>
        <w:t>erode and expand</w:t>
      </w:r>
      <w:r w:rsidRPr="0076730A">
        <w:rPr>
          <w:rFonts w:ascii="Times New Roman" w:eastAsia="SimSun" w:hAnsi="Times New Roman" w:cs="Times New Roman"/>
        </w:rPr>
        <w:t xml:space="preserve">, </w:t>
      </w:r>
      <w:r>
        <w:rPr>
          <w:rFonts w:ascii="Times New Roman" w:eastAsia="SimSun" w:hAnsi="Times New Roman" w:cs="Times New Roman"/>
        </w:rPr>
        <w:t xml:space="preserve">and the smaller </w:t>
      </w:r>
      <w:r w:rsidRPr="000D7961">
        <w:rPr>
          <w:rFonts w:ascii="Times New Roman" w:eastAsia="SimSun" w:hAnsi="Times New Roman" w:cs="Times New Roman"/>
        </w:rPr>
        <w:t xml:space="preserve">the space </w:t>
      </w:r>
      <w:r>
        <w:rPr>
          <w:rFonts w:ascii="Times New Roman" w:eastAsia="SimSun" w:hAnsi="Times New Roman" w:cs="Times New Roman"/>
        </w:rPr>
        <w:t>for</w:t>
      </w:r>
      <w:r w:rsidRPr="000D7961">
        <w:rPr>
          <w:rFonts w:ascii="Times New Roman" w:eastAsia="SimSun" w:hAnsi="Times New Roman" w:cs="Times New Roman"/>
        </w:rPr>
        <w:t xml:space="preserve"> natural landscape</w:t>
      </w:r>
      <w:r>
        <w:rPr>
          <w:rFonts w:ascii="Times New Roman" w:eastAsia="SimSun" w:hAnsi="Times New Roman" w:cs="Times New Roman"/>
        </w:rPr>
        <w:t>s</w:t>
      </w:r>
      <w:r w:rsidRPr="000D7961">
        <w:rPr>
          <w:rFonts w:ascii="Times New Roman" w:eastAsia="SimSun" w:hAnsi="Times New Roman" w:cs="Times New Roman"/>
        </w:rPr>
        <w:t xml:space="preserve"> </w:t>
      </w:r>
      <w:r>
        <w:rPr>
          <w:rFonts w:ascii="Times New Roman" w:eastAsia="SimSun" w:hAnsi="Times New Roman" w:cs="Times New Roman"/>
        </w:rPr>
        <w:t>to</w:t>
      </w:r>
      <w:r w:rsidRPr="000D7961">
        <w:rPr>
          <w:rFonts w:ascii="Times New Roman" w:eastAsia="SimSun" w:hAnsi="Times New Roman" w:cs="Times New Roman"/>
        </w:rPr>
        <w:t xml:space="preserve"> evolve spontaneously</w:t>
      </w:r>
      <w:r>
        <w:rPr>
          <w:rFonts w:ascii="Times New Roman" w:eastAsia="SimSun" w:hAnsi="Times New Roman" w:cs="Times New Roman"/>
        </w:rPr>
        <w:t>.</w:t>
      </w:r>
    </w:p>
    <w:p w14:paraId="2ECEA66C" w14:textId="745455B3" w:rsidR="004F08B3" w:rsidRPr="004F08B3" w:rsidRDefault="004F08B3" w:rsidP="00941A7C">
      <w:pPr>
        <w:spacing w:line="276" w:lineRule="auto"/>
        <w:ind w:firstLineChars="200" w:firstLine="420"/>
        <w:jc w:val="center"/>
        <w:rPr>
          <w:rFonts w:ascii="Times New Roman" w:eastAsia="SimSun" w:hAnsi="Times New Roman" w:cs="Times New Roman"/>
          <w:szCs w:val="21"/>
        </w:rPr>
      </w:pPr>
      <w:r w:rsidRPr="004F08B3">
        <w:rPr>
          <w:rFonts w:ascii="Times New Roman" w:eastAsia="SimSun" w:hAnsi="Times New Roman" w:cs="Times New Roman"/>
          <w:noProof/>
          <w:szCs w:val="21"/>
          <w:lang w:val="en-GB" w:eastAsia="en-GB"/>
        </w:rPr>
        <w:drawing>
          <wp:inline distT="0" distB="0" distL="0" distR="0" wp14:anchorId="381C3FF7" wp14:editId="43A0CC11">
            <wp:extent cx="2997200" cy="1741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752" cy="1761304"/>
                    </a:xfrm>
                    <a:prstGeom prst="rect">
                      <a:avLst/>
                    </a:prstGeom>
                    <a:noFill/>
                    <a:ln>
                      <a:noFill/>
                    </a:ln>
                  </pic:spPr>
                </pic:pic>
              </a:graphicData>
            </a:graphic>
          </wp:inline>
        </w:drawing>
      </w:r>
    </w:p>
    <w:p w14:paraId="5840996C" w14:textId="709D629A" w:rsidR="004F08B3" w:rsidRPr="004F08B3" w:rsidRDefault="004F08B3" w:rsidP="004F08B3">
      <w:pPr>
        <w:spacing w:line="276" w:lineRule="auto"/>
        <w:ind w:firstLineChars="200" w:firstLine="420"/>
        <w:rPr>
          <w:rFonts w:ascii="Times New Roman" w:eastAsia="SimSun" w:hAnsi="Times New Roman" w:cs="Times New Roman"/>
          <w:szCs w:val="21"/>
        </w:rPr>
      </w:pPr>
      <w:r w:rsidRPr="004F08B3">
        <w:rPr>
          <w:rFonts w:ascii="Times New Roman" w:eastAsia="SimSun" w:hAnsi="Times New Roman" w:cs="Times New Roman"/>
          <w:szCs w:val="21"/>
        </w:rPr>
        <w:t xml:space="preserve">Fig </w:t>
      </w:r>
      <w:r w:rsidR="00654C32">
        <w:rPr>
          <w:rFonts w:ascii="Times New Roman" w:eastAsia="SimSun" w:hAnsi="Times New Roman" w:cs="Times New Roman"/>
          <w:szCs w:val="21"/>
        </w:rPr>
        <w:t>3</w:t>
      </w:r>
      <w:r w:rsidRPr="004F08B3">
        <w:rPr>
          <w:rFonts w:ascii="Times New Roman" w:eastAsia="SimSun" w:hAnsi="Times New Roman" w:cs="Times New Roman"/>
          <w:szCs w:val="21"/>
        </w:rPr>
        <w:t>. schematic diagram for the spatial adjacent length</w:t>
      </w:r>
      <w:r>
        <w:rPr>
          <w:rFonts w:ascii="Times New Roman" w:eastAsia="SimSun" w:hAnsi="Times New Roman" w:cs="Times New Roman" w:hint="eastAsia"/>
          <w:szCs w:val="21"/>
        </w:rPr>
        <w:t>（</w:t>
      </w:r>
      <w:r w:rsidRPr="004F08B3">
        <w:rPr>
          <w:rFonts w:ascii="Times New Roman" w:eastAsia="SimSun" w:hAnsi="Times New Roman" w:cs="Times New Roman"/>
          <w:szCs w:val="21"/>
        </w:rPr>
        <w:t>n</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szCs w:val="21"/>
        </w:rPr>
        <w:t>, n</w:t>
      </w:r>
      <w:r w:rsidRPr="004F08B3">
        <w:rPr>
          <w:rFonts w:ascii="Times New Roman" w:eastAsia="SimSun" w:hAnsi="Times New Roman" w:cs="Times New Roman"/>
          <w:szCs w:val="21"/>
          <w:vertAlign w:val="subscript"/>
        </w:rPr>
        <w:t>2</w:t>
      </w:r>
      <w:r w:rsidRPr="004F08B3">
        <w:rPr>
          <w:rFonts w:ascii="Times New Roman" w:eastAsia="SimSun" w:hAnsi="Times New Roman" w:cs="Times New Roman"/>
          <w:szCs w:val="21"/>
        </w:rPr>
        <w:t>=two different types of natural landscapes</w:t>
      </w:r>
      <w:r>
        <w:rPr>
          <w:rFonts w:ascii="Times New Roman" w:eastAsia="SimSun" w:hAnsi="Times New Roman" w:cs="Times New Roman" w:hint="eastAsia"/>
          <w:szCs w:val="21"/>
        </w:rPr>
        <w:t>；</w:t>
      </w:r>
      <w:r w:rsidRPr="004F08B3">
        <w:rPr>
          <w:rFonts w:ascii="Times New Roman" w:eastAsia="SimSun" w:hAnsi="Times New Roman" w:cs="Times New Roman"/>
          <w:szCs w:val="21"/>
        </w:rPr>
        <w:t>u</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szCs w:val="21"/>
        </w:rPr>
        <w:t>=urban landscape</w:t>
      </w:r>
      <w:r>
        <w:rPr>
          <w:rFonts w:ascii="Times New Roman" w:eastAsia="SimSun" w:hAnsi="Times New Roman" w:cs="Times New Roman" w:hint="eastAsia"/>
          <w:szCs w:val="21"/>
        </w:rPr>
        <w:t>；</w:t>
      </w:r>
      <w:r w:rsidRPr="004F08B3">
        <w:rPr>
          <w:rFonts w:ascii="Times New Roman" w:eastAsia="SimSun" w:hAnsi="Times New Roman" w:cs="Times New Roman"/>
          <w:szCs w:val="21"/>
        </w:rPr>
        <w:t>AB=the common edge between n</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szCs w:val="21"/>
        </w:rPr>
        <w:t xml:space="preserve"> and u</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szCs w:val="21"/>
        </w:rPr>
        <w:t>=spatial adjacent length</w:t>
      </w:r>
      <w:r>
        <w:rPr>
          <w:rFonts w:ascii="Times New Roman" w:eastAsia="SimSun" w:hAnsi="Times New Roman" w:cs="Times New Roman" w:hint="eastAsia"/>
          <w:szCs w:val="21"/>
        </w:rPr>
        <w:t>；</w:t>
      </w:r>
      <w:r>
        <w:rPr>
          <w:rFonts w:ascii="Times New Roman" w:eastAsia="SimSun" w:hAnsi="Times New Roman" w:cs="Times New Roman" w:hint="eastAsia"/>
          <w:szCs w:val="21"/>
        </w:rPr>
        <w:t xml:space="preserve"> </w:t>
      </w:r>
      <w:r w:rsidRPr="004F08B3">
        <w:rPr>
          <w:rFonts w:ascii="Times New Roman" w:eastAsia="SimSun" w:hAnsi="Times New Roman" w:cs="Times New Roman"/>
          <w:szCs w:val="21"/>
        </w:rPr>
        <w:t xml:space="preserve">BD= the common edges between </w:t>
      </w:r>
      <w:r w:rsidRPr="004F08B3">
        <w:rPr>
          <w:rFonts w:ascii="Times New Roman" w:eastAsia="SimSun" w:hAnsi="Times New Roman" w:cs="Times New Roman"/>
          <w:szCs w:val="21"/>
        </w:rPr>
        <w:lastRenderedPageBreak/>
        <w:t>n</w:t>
      </w:r>
      <w:r w:rsidRPr="004F08B3">
        <w:rPr>
          <w:rFonts w:ascii="Times New Roman" w:eastAsia="SimSun" w:hAnsi="Times New Roman" w:cs="Times New Roman"/>
          <w:szCs w:val="21"/>
          <w:vertAlign w:val="subscript"/>
        </w:rPr>
        <w:t>2</w:t>
      </w:r>
      <w:r w:rsidRPr="004F08B3">
        <w:rPr>
          <w:rFonts w:ascii="Times New Roman" w:eastAsia="SimSun" w:hAnsi="Times New Roman" w:cs="Times New Roman"/>
          <w:szCs w:val="21"/>
        </w:rPr>
        <w:t xml:space="preserve"> and u</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szCs w:val="21"/>
        </w:rPr>
        <w:t>=spatial adjacent length</w:t>
      </w:r>
      <w:r>
        <w:rPr>
          <w:rFonts w:ascii="Times New Roman" w:eastAsia="SimSun" w:hAnsi="Times New Roman" w:cs="Times New Roman" w:hint="eastAsia"/>
          <w:szCs w:val="21"/>
        </w:rPr>
        <w:t>；</w:t>
      </w:r>
      <w:r w:rsidRPr="004F08B3">
        <w:rPr>
          <w:rFonts w:ascii="Times New Roman" w:eastAsia="SimSun" w:hAnsi="Times New Roman" w:cs="Times New Roman"/>
          <w:szCs w:val="21"/>
        </w:rPr>
        <w:t>ABCE</w:t>
      </w:r>
      <w:r w:rsidR="003E3B12">
        <w:rPr>
          <w:rFonts w:ascii="Times New Roman" w:eastAsia="SimSun" w:hAnsi="Times New Roman" w:cs="Times New Roman"/>
          <w:szCs w:val="21"/>
        </w:rPr>
        <w:t>A</w:t>
      </w:r>
      <w:r w:rsidRPr="004F08B3">
        <w:rPr>
          <w:rFonts w:ascii="Times New Roman" w:eastAsia="SimSun" w:hAnsi="Times New Roman" w:cs="Times New Roman"/>
          <w:szCs w:val="21"/>
        </w:rPr>
        <w:t xml:space="preserve"> =the total perimeter of spatial adjacent natural landscape n</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hint="eastAsia"/>
          <w:szCs w:val="21"/>
        </w:rPr>
        <w:t>≠</w:t>
      </w:r>
      <w:r w:rsidRPr="004F08B3">
        <w:rPr>
          <w:rFonts w:ascii="Times New Roman" w:eastAsia="SimSun" w:hAnsi="Times New Roman" w:cs="Times New Roman"/>
          <w:szCs w:val="21"/>
        </w:rPr>
        <w:t>spatial adjacent length</w:t>
      </w:r>
      <w:r>
        <w:rPr>
          <w:rFonts w:ascii="Times New Roman" w:eastAsia="SimSun" w:hAnsi="Times New Roman" w:cs="Times New Roman" w:hint="eastAsia"/>
          <w:szCs w:val="21"/>
        </w:rPr>
        <w:t>；</w:t>
      </w:r>
      <w:r w:rsidRPr="004F08B3">
        <w:rPr>
          <w:rFonts w:ascii="Times New Roman" w:eastAsia="SimSun" w:hAnsi="Times New Roman" w:cs="Times New Roman"/>
          <w:szCs w:val="21"/>
        </w:rPr>
        <w:t>ABCE</w:t>
      </w:r>
      <w:r w:rsidR="003E3B12">
        <w:rPr>
          <w:rFonts w:ascii="Times New Roman" w:eastAsia="SimSun" w:hAnsi="Times New Roman" w:cs="Times New Roman"/>
          <w:szCs w:val="21"/>
        </w:rPr>
        <w:t>A</w:t>
      </w:r>
      <w:r w:rsidRPr="004F08B3">
        <w:rPr>
          <w:rFonts w:ascii="Times New Roman" w:eastAsia="SimSun" w:hAnsi="Times New Roman" w:cs="Times New Roman"/>
          <w:szCs w:val="21"/>
        </w:rPr>
        <w:t>+JIH</w:t>
      </w:r>
      <w:r w:rsidR="003E3B12">
        <w:rPr>
          <w:rFonts w:ascii="Times New Roman" w:eastAsia="SimSun" w:hAnsi="Times New Roman" w:cs="Times New Roman"/>
          <w:szCs w:val="21"/>
        </w:rPr>
        <w:t>J</w:t>
      </w:r>
      <w:r w:rsidRPr="004F08B3">
        <w:rPr>
          <w:rFonts w:ascii="Times New Roman" w:eastAsia="SimSun" w:hAnsi="Times New Roman" w:cs="Times New Roman"/>
          <w:szCs w:val="21"/>
        </w:rPr>
        <w:t>= the total perimeter of natural landscape n</w:t>
      </w:r>
      <w:r w:rsidRPr="004F08B3">
        <w:rPr>
          <w:rFonts w:ascii="Times New Roman" w:eastAsia="SimSun" w:hAnsi="Times New Roman" w:cs="Times New Roman"/>
          <w:szCs w:val="21"/>
          <w:vertAlign w:val="subscript"/>
        </w:rPr>
        <w:t>1</w:t>
      </w:r>
      <w:r w:rsidRPr="004F08B3">
        <w:rPr>
          <w:rFonts w:ascii="Times New Roman" w:eastAsia="SimSun" w:hAnsi="Times New Roman" w:cs="Times New Roman" w:hint="eastAsia"/>
          <w:szCs w:val="21"/>
        </w:rPr>
        <w:t>≠</w:t>
      </w:r>
      <w:r w:rsidRPr="004F08B3">
        <w:rPr>
          <w:rFonts w:ascii="Times New Roman" w:eastAsia="SimSun" w:hAnsi="Times New Roman" w:cs="Times New Roman"/>
          <w:szCs w:val="21"/>
        </w:rPr>
        <w:t>spatial adjacent length</w:t>
      </w:r>
      <w:r>
        <w:rPr>
          <w:rFonts w:ascii="Times New Roman" w:eastAsia="SimSun" w:hAnsi="Times New Roman" w:cs="Times New Roman" w:hint="eastAsia"/>
          <w:szCs w:val="21"/>
        </w:rPr>
        <w:t>；</w:t>
      </w:r>
      <w:r w:rsidRPr="004F08B3">
        <w:rPr>
          <w:rFonts w:ascii="Times New Roman" w:eastAsia="SimSun" w:hAnsi="Times New Roman" w:cs="Times New Roman"/>
          <w:szCs w:val="21"/>
        </w:rPr>
        <w:t>BDIJC</w:t>
      </w:r>
      <w:r w:rsidR="003E3B12">
        <w:rPr>
          <w:rFonts w:ascii="Times New Roman" w:eastAsia="SimSun" w:hAnsi="Times New Roman" w:cs="Times New Roman"/>
          <w:szCs w:val="21"/>
        </w:rPr>
        <w:t>B</w:t>
      </w:r>
      <w:r w:rsidRPr="004F08B3">
        <w:rPr>
          <w:rFonts w:ascii="Times New Roman" w:eastAsia="SimSun" w:hAnsi="Times New Roman" w:cs="Times New Roman"/>
          <w:szCs w:val="21"/>
        </w:rPr>
        <w:t>= the total perimeter of natural landscape n</w:t>
      </w:r>
      <w:r w:rsidRPr="004F08B3">
        <w:rPr>
          <w:rFonts w:ascii="Times New Roman" w:eastAsia="SimSun" w:hAnsi="Times New Roman" w:cs="Times New Roman"/>
          <w:szCs w:val="21"/>
          <w:vertAlign w:val="subscript"/>
        </w:rPr>
        <w:t>2</w:t>
      </w:r>
      <w:r w:rsidRPr="004F08B3">
        <w:rPr>
          <w:rFonts w:ascii="Times New Roman" w:eastAsia="SimSun" w:hAnsi="Times New Roman" w:cs="Times New Roman" w:hint="eastAsia"/>
          <w:szCs w:val="21"/>
        </w:rPr>
        <w:t>≠</w:t>
      </w:r>
      <w:r w:rsidRPr="004F08B3">
        <w:rPr>
          <w:rFonts w:ascii="Times New Roman" w:eastAsia="SimSun" w:hAnsi="Times New Roman" w:cs="Times New Roman"/>
          <w:szCs w:val="21"/>
        </w:rPr>
        <w:t>spatial adjacent length</w:t>
      </w:r>
      <w:r>
        <w:rPr>
          <w:rFonts w:ascii="Times New Roman" w:eastAsia="SimSun" w:hAnsi="Times New Roman" w:cs="Times New Roman" w:hint="eastAsia"/>
          <w:szCs w:val="21"/>
        </w:rPr>
        <w:t>）</w:t>
      </w:r>
    </w:p>
    <w:p w14:paraId="7DB07172" w14:textId="397E6AD1" w:rsidR="002E24F4" w:rsidRPr="00102B00" w:rsidRDefault="002E24F4" w:rsidP="003B2DCB">
      <w:pPr>
        <w:spacing w:line="276" w:lineRule="auto"/>
        <w:ind w:firstLineChars="200" w:firstLine="420"/>
        <w:rPr>
          <w:rFonts w:ascii="Times New Roman" w:eastAsia="SimSun" w:hAnsi="Times New Roman" w:cs="Times New Roman"/>
          <w:szCs w:val="21"/>
        </w:rPr>
      </w:pPr>
    </w:p>
    <w:p w14:paraId="2E8B2159" w14:textId="149FC675" w:rsidR="00DF5F85" w:rsidRPr="00BB7BD4" w:rsidRDefault="00DF5F85" w:rsidP="0043679F">
      <w:pPr>
        <w:spacing w:line="276" w:lineRule="auto"/>
        <w:outlineLvl w:val="1"/>
        <w:rPr>
          <w:rFonts w:ascii="Times New Roman" w:hAnsi="Times New Roman" w:cs="Times New Roman"/>
          <w:color w:val="2E3033"/>
          <w:sz w:val="20"/>
          <w:szCs w:val="20"/>
          <w:shd w:val="clear" w:color="auto" w:fill="FFFFFF"/>
        </w:rPr>
      </w:pPr>
      <w:r w:rsidRPr="00BB7BD4">
        <w:rPr>
          <w:rFonts w:ascii="Times New Roman" w:hAnsi="Times New Roman" w:cs="Times New Roman"/>
          <w:color w:val="2E3033"/>
          <w:sz w:val="20"/>
          <w:szCs w:val="20"/>
          <w:shd w:val="clear" w:color="auto" w:fill="FFFFFF"/>
        </w:rPr>
        <w:t>2.3.</w:t>
      </w:r>
      <w:r w:rsidR="00DC0D8B" w:rsidRPr="00BB7BD4">
        <w:rPr>
          <w:rFonts w:ascii="Times New Roman" w:hAnsi="Times New Roman" w:cs="Times New Roman"/>
          <w:color w:val="2E3033"/>
          <w:sz w:val="20"/>
          <w:szCs w:val="20"/>
          <w:shd w:val="clear" w:color="auto" w:fill="FFFFFF"/>
        </w:rPr>
        <w:t xml:space="preserve">3 </w:t>
      </w:r>
      <w:r w:rsidR="001F3D15" w:rsidRPr="00BB7BD4">
        <w:rPr>
          <w:rFonts w:ascii="Times New Roman" w:hAnsi="Times New Roman" w:cs="Times New Roman"/>
          <w:color w:val="2E3033"/>
          <w:sz w:val="20"/>
          <w:szCs w:val="20"/>
          <w:shd w:val="clear" w:color="auto" w:fill="FFFFFF"/>
        </w:rPr>
        <w:t>ESV assessment</w:t>
      </w:r>
    </w:p>
    <w:p w14:paraId="538A66C0" w14:textId="661DEA6E" w:rsidR="00410315" w:rsidRDefault="003C6731" w:rsidP="00DC5873">
      <w:pPr>
        <w:spacing w:line="276" w:lineRule="auto"/>
        <w:ind w:firstLineChars="200" w:firstLine="420"/>
        <w:rPr>
          <w:rFonts w:ascii="Times New Roman" w:eastAsia="SimSun" w:hAnsi="Times New Roman" w:cs="Times New Roman"/>
        </w:rPr>
      </w:pPr>
      <w:r w:rsidRPr="00EC7982">
        <w:rPr>
          <w:rFonts w:ascii="Times New Roman" w:eastAsia="SimSun" w:hAnsi="Times New Roman" w:cs="Times New Roman"/>
          <w:szCs w:val="21"/>
        </w:rPr>
        <w:t xml:space="preserve">Ecosystem </w:t>
      </w:r>
      <w:r w:rsidR="00147B9E">
        <w:rPr>
          <w:rFonts w:ascii="Times New Roman" w:eastAsia="SimSun" w:hAnsi="Times New Roman" w:cs="Times New Roman"/>
          <w:szCs w:val="21"/>
        </w:rPr>
        <w:t>s</w:t>
      </w:r>
      <w:r w:rsidR="00147B9E" w:rsidRPr="00EC7982">
        <w:rPr>
          <w:rFonts w:ascii="Times New Roman" w:eastAsia="SimSun" w:hAnsi="Times New Roman" w:cs="Times New Roman"/>
          <w:szCs w:val="21"/>
        </w:rPr>
        <w:t>ervices</w:t>
      </w:r>
      <w:r w:rsidRPr="00EC7982">
        <w:rPr>
          <w:rFonts w:ascii="Times New Roman" w:eastAsia="SimSun" w:hAnsi="Times New Roman" w:cs="Times New Roman"/>
          <w:szCs w:val="21"/>
        </w:rPr>
        <w:t xml:space="preserve">, </w:t>
      </w:r>
      <w:r w:rsidR="001F3D7A">
        <w:rPr>
          <w:rFonts w:ascii="Times New Roman" w:eastAsia="SimSun" w:hAnsi="Times New Roman" w:cs="Times New Roman"/>
          <w:szCs w:val="21"/>
        </w:rPr>
        <w:t xml:space="preserve">which are </w:t>
      </w:r>
      <w:r w:rsidRPr="00EC7982">
        <w:rPr>
          <w:rFonts w:ascii="Times New Roman" w:eastAsia="SimSun" w:hAnsi="Times New Roman" w:cs="Times New Roman"/>
          <w:szCs w:val="21"/>
        </w:rPr>
        <w:t>the benefits human populations derive directly or indirectly from</w:t>
      </w:r>
      <w:r w:rsidRPr="00EC7982">
        <w:rPr>
          <w:rFonts w:ascii="Times New Roman" w:eastAsia="SimSun" w:hAnsi="Times New Roman" w:cs="Times New Roman" w:hint="eastAsia"/>
          <w:szCs w:val="21"/>
        </w:rPr>
        <w:t xml:space="preserve"> </w:t>
      </w:r>
      <w:r w:rsidRPr="00EC7982">
        <w:rPr>
          <w:rFonts w:ascii="Times New Roman" w:eastAsia="SimSun" w:hAnsi="Times New Roman" w:cs="Times New Roman"/>
          <w:szCs w:val="21"/>
        </w:rPr>
        <w:t>ecosystem functions</w:t>
      </w:r>
      <w:r w:rsidR="001F3D7A">
        <w:rPr>
          <w:rFonts w:ascii="Times New Roman" w:eastAsia="SimSun" w:hAnsi="Times New Roman" w:cs="Times New Roman"/>
          <w:szCs w:val="21"/>
        </w:rPr>
        <w:t>,</w:t>
      </w:r>
      <w:r w:rsidR="00BE7463">
        <w:rPr>
          <w:rFonts w:ascii="Times New Roman" w:eastAsia="SimSun" w:hAnsi="Times New Roman" w:cs="Times New Roman"/>
          <w:szCs w:val="21"/>
        </w:rPr>
        <w:t xml:space="preserve"> </w:t>
      </w:r>
      <w:r w:rsidR="00C201DE">
        <w:rPr>
          <w:rFonts w:ascii="Times New Roman" w:eastAsia="SimSun" w:hAnsi="Times New Roman" w:cs="Times New Roman"/>
          <w:szCs w:val="21"/>
        </w:rPr>
        <w:t>play an important</w:t>
      </w:r>
      <w:r w:rsidR="00BE7463">
        <w:rPr>
          <w:rFonts w:ascii="Times New Roman" w:eastAsia="SimSun" w:hAnsi="Times New Roman" w:cs="Times New Roman"/>
          <w:szCs w:val="21"/>
        </w:rPr>
        <w:t xml:space="preserve"> part of the total economic value of </w:t>
      </w:r>
      <w:r w:rsidR="00C201DE">
        <w:rPr>
          <w:rFonts w:ascii="Times New Roman" w:eastAsia="SimSun" w:hAnsi="Times New Roman" w:cs="Times New Roman"/>
          <w:szCs w:val="21"/>
        </w:rPr>
        <w:t>the E</w:t>
      </w:r>
      <w:r w:rsidR="00BE7463">
        <w:rPr>
          <w:rFonts w:ascii="Times New Roman" w:eastAsia="SimSun" w:hAnsi="Times New Roman" w:cs="Times New Roman"/>
          <w:szCs w:val="21"/>
        </w:rPr>
        <w:t xml:space="preserve">arth </w:t>
      </w:r>
      <w:r w:rsidR="00FE2E59">
        <w:rPr>
          <w:rFonts w:ascii="Times New Roman" w:eastAsia="SimSun" w:hAnsi="Times New Roman" w:cs="Times New Roman"/>
          <w:szCs w:val="21"/>
        </w:rPr>
        <w:fldChar w:fldCharType="begin"/>
      </w:r>
      <w:r w:rsidR="000E5627">
        <w:rPr>
          <w:rFonts w:ascii="Times New Roman" w:eastAsia="SimSun" w:hAnsi="Times New Roman" w:cs="Times New Roman"/>
          <w:szCs w:val="21"/>
        </w:rPr>
        <w:instrText xml:space="preserve"> ADDIN NE.Ref.{91E55A87-C67F-4287-ADF6-DB49573A615C}</w:instrText>
      </w:r>
      <w:r w:rsidR="00FE2E59">
        <w:rPr>
          <w:rFonts w:ascii="Times New Roman" w:eastAsia="SimSun" w:hAnsi="Times New Roman" w:cs="Times New Roman"/>
          <w:szCs w:val="21"/>
        </w:rPr>
        <w:fldChar w:fldCharType="separate"/>
      </w:r>
      <w:r w:rsidR="000E5627">
        <w:rPr>
          <w:rFonts w:ascii="Times New Roman" w:hAnsi="Times New Roman" w:cs="Times New Roman"/>
          <w:color w:val="0080FF"/>
          <w:kern w:val="0"/>
          <w:szCs w:val="21"/>
        </w:rPr>
        <w:t>(</w:t>
      </w:r>
      <w:proofErr w:type="spellStart"/>
      <w:r w:rsidR="000E5627">
        <w:rPr>
          <w:rFonts w:ascii="Times New Roman" w:hAnsi="Times New Roman" w:cs="Times New Roman"/>
          <w:color w:val="0080FF"/>
          <w:kern w:val="0"/>
          <w:szCs w:val="21"/>
        </w:rPr>
        <w:t>Costanza</w:t>
      </w:r>
      <w:proofErr w:type="spellEnd"/>
      <w:r w:rsidR="000E5627">
        <w:rPr>
          <w:rFonts w:ascii="Times New Roman" w:hAnsi="Times New Roman" w:cs="Times New Roman"/>
          <w:color w:val="0080FF"/>
          <w:kern w:val="0"/>
          <w:szCs w:val="21"/>
        </w:rPr>
        <w:t xml:space="preserve"> et al., 1997</w:t>
      </w:r>
      <w:proofErr w:type="gramStart"/>
      <w:r w:rsidR="000E5627">
        <w:rPr>
          <w:rFonts w:ascii="Times New Roman" w:hAnsi="Times New Roman" w:cs="Times New Roman"/>
          <w:color w:val="0080FF"/>
          <w:kern w:val="0"/>
          <w:szCs w:val="21"/>
        </w:rPr>
        <w:t xml:space="preserve">) </w:t>
      </w:r>
      <w:proofErr w:type="gramEnd"/>
      <w:r w:rsidR="00FE2E59">
        <w:rPr>
          <w:rFonts w:ascii="Times New Roman" w:eastAsia="SimSun" w:hAnsi="Times New Roman" w:cs="Times New Roman"/>
          <w:szCs w:val="21"/>
        </w:rPr>
        <w:fldChar w:fldCharType="end"/>
      </w:r>
      <w:r w:rsidR="005D6FCD">
        <w:rPr>
          <w:rFonts w:ascii="Times New Roman" w:eastAsia="SimSun" w:hAnsi="Times New Roman" w:cs="Times New Roman"/>
          <w:szCs w:val="21"/>
        </w:rPr>
        <w:t>.</w:t>
      </w:r>
      <w:r w:rsidR="00B600C5">
        <w:rPr>
          <w:rFonts w:ascii="Times New Roman" w:eastAsia="SimSun" w:hAnsi="Times New Roman" w:cs="Times New Roman"/>
          <w:szCs w:val="21"/>
        </w:rPr>
        <w:t xml:space="preserve"> </w:t>
      </w:r>
      <w:r w:rsidR="00B600C5" w:rsidRPr="00941A7C">
        <w:rPr>
          <w:rFonts w:ascii="Times New Roman" w:eastAsia="SimSun" w:hAnsi="Times New Roman" w:cs="Times New Roman"/>
          <w:i/>
          <w:iCs/>
          <w:szCs w:val="21"/>
        </w:rPr>
        <w:t>ESV</w:t>
      </w:r>
      <w:r w:rsidRPr="00EC7982">
        <w:rPr>
          <w:rFonts w:ascii="Times New Roman" w:eastAsia="SimSun" w:hAnsi="Times New Roman" w:cs="Times New Roman"/>
          <w:szCs w:val="21"/>
        </w:rPr>
        <w:t xml:space="preserve"> can be </w:t>
      </w:r>
      <w:r w:rsidR="00BE7463">
        <w:rPr>
          <w:rFonts w:ascii="Times New Roman" w:eastAsia="SimSun" w:hAnsi="Times New Roman" w:cs="Times New Roman"/>
          <w:szCs w:val="21"/>
        </w:rPr>
        <w:t>estimated</w:t>
      </w:r>
      <w:r w:rsidR="00BE7463" w:rsidRPr="00EC7982">
        <w:rPr>
          <w:rFonts w:ascii="Times New Roman" w:eastAsia="SimSun" w:hAnsi="Times New Roman" w:cs="Times New Roman"/>
          <w:szCs w:val="21"/>
        </w:rPr>
        <w:t xml:space="preserve"> </w:t>
      </w:r>
      <w:r w:rsidRPr="00EC7982">
        <w:rPr>
          <w:rFonts w:ascii="Times New Roman" w:eastAsia="SimSun" w:hAnsi="Times New Roman" w:cs="Times New Roman"/>
          <w:szCs w:val="21"/>
        </w:rPr>
        <w:t>by using the method of equivalent value per</w:t>
      </w:r>
      <w:r w:rsidRPr="00EC7982">
        <w:rPr>
          <w:rFonts w:ascii="Times New Roman" w:eastAsia="SimSun" w:hAnsi="Times New Roman" w:cs="Times New Roman" w:hint="eastAsia"/>
          <w:szCs w:val="21"/>
        </w:rPr>
        <w:t xml:space="preserve"> </w:t>
      </w:r>
      <w:r w:rsidRPr="00EC7982">
        <w:rPr>
          <w:rFonts w:ascii="Times New Roman" w:eastAsia="SimSun" w:hAnsi="Times New Roman" w:cs="Times New Roman"/>
          <w:szCs w:val="21"/>
        </w:rPr>
        <w:t>unit ecosystem area</w:t>
      </w:r>
      <w:r w:rsidR="00B600C5">
        <w:rPr>
          <w:rFonts w:ascii="Times New Roman" w:eastAsia="SimSun" w:hAnsi="Times New Roman" w:cs="Times New Roman"/>
          <w:szCs w:val="21"/>
        </w:rPr>
        <w:t>,</w:t>
      </w:r>
      <w:r w:rsidRPr="00EC7982">
        <w:rPr>
          <w:rFonts w:ascii="Times New Roman" w:eastAsia="SimSun" w:hAnsi="Times New Roman" w:cs="Times New Roman"/>
          <w:szCs w:val="21"/>
        </w:rPr>
        <w:t xml:space="preserve"> </w:t>
      </w:r>
      <w:r w:rsidR="00B600C5">
        <w:rPr>
          <w:rFonts w:ascii="Times New Roman" w:eastAsia="SimSun" w:hAnsi="Times New Roman" w:cs="Times New Roman"/>
          <w:szCs w:val="21"/>
        </w:rPr>
        <w:t xml:space="preserve">which multiplies the unit values </w:t>
      </w:r>
      <w:r w:rsidR="00443466">
        <w:rPr>
          <w:rFonts w:ascii="Times New Roman" w:eastAsia="SimSun" w:hAnsi="Times New Roman" w:cs="Times New Roman"/>
          <w:szCs w:val="21"/>
        </w:rPr>
        <w:t>by</w:t>
      </w:r>
      <w:r w:rsidR="00B600C5">
        <w:rPr>
          <w:rFonts w:ascii="Times New Roman" w:eastAsia="SimSun" w:hAnsi="Times New Roman" w:cs="Times New Roman"/>
          <w:szCs w:val="21"/>
        </w:rPr>
        <w:t xml:space="preserve"> the</w:t>
      </w:r>
      <w:bookmarkStart w:id="29" w:name="OLE_LINK16"/>
      <w:bookmarkStart w:id="30" w:name="OLE_LINK17"/>
      <w:r w:rsidR="00B600C5">
        <w:rPr>
          <w:rFonts w:ascii="Times New Roman" w:eastAsia="SimSun" w:hAnsi="Times New Roman" w:cs="Times New Roman"/>
          <w:szCs w:val="21"/>
        </w:rPr>
        <w:t xml:space="preserve"> surface area </w:t>
      </w:r>
      <w:bookmarkEnd w:id="29"/>
      <w:bookmarkEnd w:id="30"/>
      <w:r w:rsidR="00B600C5">
        <w:rPr>
          <w:rFonts w:ascii="Times New Roman" w:eastAsia="SimSun" w:hAnsi="Times New Roman" w:cs="Times New Roman"/>
          <w:szCs w:val="21"/>
        </w:rPr>
        <w:t>of each ecosystem</w:t>
      </w:r>
      <w:r w:rsidR="0030696B">
        <w:rPr>
          <w:rFonts w:ascii="Times New Roman" w:eastAsia="SimSun" w:hAnsi="Times New Roman" w:cs="Times New Roman"/>
          <w:szCs w:val="21"/>
        </w:rPr>
        <w:t xml:space="preserve"> </w:t>
      </w:r>
      <w:r w:rsidR="000E5627" w:rsidRPr="00BD1624">
        <w:rPr>
          <w:rFonts w:ascii="Times New Roman" w:eastAsia="SimSun" w:hAnsi="Times New Roman" w:cs="Times New Roman"/>
          <w:szCs w:val="21"/>
          <w:highlight w:val="yellow"/>
        </w:rPr>
        <w:fldChar w:fldCharType="begin"/>
      </w:r>
      <w:r w:rsidR="004E3272">
        <w:rPr>
          <w:rFonts w:ascii="Times New Roman" w:eastAsia="SimSun" w:hAnsi="Times New Roman" w:cs="Times New Roman"/>
          <w:szCs w:val="21"/>
          <w:highlight w:val="yellow"/>
        </w:rPr>
        <w:instrText xml:space="preserve"> ADDIN NE.Ref.{B9E12663-828A-4776-9343-D1678CEF7EDA}</w:instrText>
      </w:r>
      <w:r w:rsidR="000E5627" w:rsidRPr="00BD1624">
        <w:rPr>
          <w:rFonts w:ascii="Times New Roman" w:eastAsia="SimSun" w:hAnsi="Times New Roman" w:cs="Times New Roman"/>
          <w:szCs w:val="21"/>
          <w:highlight w:val="yellow"/>
        </w:rPr>
        <w:fldChar w:fldCharType="separate"/>
      </w:r>
      <w:r w:rsidR="000E5627">
        <w:rPr>
          <w:rFonts w:ascii="Times New Roman" w:hAnsi="Times New Roman" w:cs="Times New Roman"/>
          <w:color w:val="0080FF"/>
          <w:kern w:val="0"/>
          <w:szCs w:val="21"/>
        </w:rPr>
        <w:t>(</w:t>
      </w:r>
      <w:proofErr w:type="spellStart"/>
      <w:r w:rsidR="000E5627">
        <w:rPr>
          <w:rFonts w:ascii="Times New Roman" w:hAnsi="Times New Roman" w:cs="Times New Roman"/>
          <w:color w:val="0080FF"/>
          <w:kern w:val="0"/>
          <w:szCs w:val="21"/>
        </w:rPr>
        <w:t>Xie</w:t>
      </w:r>
      <w:proofErr w:type="spellEnd"/>
      <w:r w:rsidR="000E5627">
        <w:rPr>
          <w:rFonts w:ascii="Times New Roman" w:hAnsi="Times New Roman" w:cs="Times New Roman"/>
          <w:color w:val="0080FF"/>
          <w:kern w:val="0"/>
          <w:szCs w:val="21"/>
        </w:rPr>
        <w:t xml:space="preserve"> et al.</w:t>
      </w:r>
      <w:proofErr w:type="gramStart"/>
      <w:r w:rsidR="000E5627">
        <w:rPr>
          <w:rFonts w:ascii="Times New Roman" w:hAnsi="Times New Roman" w:cs="Times New Roman"/>
          <w:color w:val="0080FF"/>
          <w:kern w:val="0"/>
          <w:szCs w:val="21"/>
        </w:rPr>
        <w:t>,2015</w:t>
      </w:r>
      <w:proofErr w:type="gramEnd"/>
      <w:r w:rsidR="000E5627">
        <w:rPr>
          <w:rFonts w:ascii="Times New Roman" w:hAnsi="Times New Roman" w:cs="Times New Roman"/>
          <w:color w:val="0080FF"/>
          <w:kern w:val="0"/>
          <w:szCs w:val="21"/>
        </w:rPr>
        <w:t>)</w:t>
      </w:r>
      <w:r w:rsidR="000E5627" w:rsidRPr="00BD1624">
        <w:rPr>
          <w:rFonts w:ascii="Times New Roman" w:eastAsia="SimSun" w:hAnsi="Times New Roman" w:cs="Times New Roman"/>
          <w:szCs w:val="21"/>
          <w:highlight w:val="yellow"/>
        </w:rPr>
        <w:fldChar w:fldCharType="end"/>
      </w:r>
      <w:r w:rsidR="005B4381">
        <w:rPr>
          <w:rFonts w:ascii="Times New Roman" w:eastAsia="SimSun" w:hAnsi="Times New Roman" w:cs="Times New Roman"/>
          <w:szCs w:val="21"/>
        </w:rPr>
        <w:t>.</w:t>
      </w:r>
      <w:r w:rsidRPr="00EC7982">
        <w:rPr>
          <w:rFonts w:ascii="Times New Roman" w:eastAsia="SimSun" w:hAnsi="Times New Roman" w:cs="Times New Roman"/>
          <w:szCs w:val="21"/>
        </w:rPr>
        <w:t xml:space="preserve"> </w:t>
      </w:r>
      <w:r w:rsidR="00410315">
        <w:rPr>
          <w:rFonts w:ascii="Times New Roman" w:eastAsia="SimSun" w:hAnsi="Times New Roman" w:cs="Times New Roman"/>
        </w:rPr>
        <w:t>See formula (3),</w:t>
      </w:r>
    </w:p>
    <w:p w14:paraId="39A559DB" w14:textId="62C93227" w:rsidR="003C6731" w:rsidRPr="00EC7982" w:rsidRDefault="003C6731" w:rsidP="003C6731">
      <w:pPr>
        <w:spacing w:line="276" w:lineRule="auto"/>
        <w:jc w:val="right"/>
        <w:rPr>
          <w:rFonts w:ascii="Times New Roman" w:hAnsi="Times New Roman" w:cs="Times New Roman"/>
          <w:bCs/>
          <w:szCs w:val="21"/>
        </w:rPr>
      </w:pPr>
      <m:oMath>
        <m:r>
          <w:rPr>
            <w:rFonts w:ascii="Cambria Math" w:hAnsi="Cambria Math" w:cs="Times New Roman"/>
            <w:szCs w:val="21"/>
          </w:rPr>
          <m:t>ESV=</m:t>
        </m:r>
        <m:nary>
          <m:naryPr>
            <m:chr m:val="∑"/>
            <m:subHide m:val="1"/>
            <m:supHide m:val="1"/>
            <m:ctrlPr>
              <w:rPr>
                <w:rFonts w:ascii="Cambria Math" w:hAnsi="Cambria Math" w:cs="Times New Roman"/>
                <w:bCs/>
                <w:i/>
                <w:iCs/>
                <w:szCs w:val="21"/>
              </w:rPr>
            </m:ctrlPr>
          </m:naryPr>
          <m:sub/>
          <m:sup/>
          <m:e>
            <m:d>
              <m:dPr>
                <m:ctrlPr>
                  <w:rPr>
                    <w:rFonts w:ascii="Cambria Math" w:hAnsi="Cambria Math" w:cs="Times New Roman"/>
                    <w:bCs/>
                    <w:i/>
                    <w:iCs/>
                    <w:szCs w:val="21"/>
                  </w:rPr>
                </m:ctrlPr>
              </m:dPr>
              <m:e>
                <m:sSub>
                  <m:sSubPr>
                    <m:ctrlPr>
                      <w:rPr>
                        <w:rFonts w:ascii="Cambria Math" w:hAnsi="Cambria Math" w:cs="Times New Roman"/>
                        <w:bCs/>
                        <w:i/>
                        <w:iCs/>
                        <w:szCs w:val="21"/>
                      </w:rPr>
                    </m:ctrlPr>
                  </m:sSubPr>
                  <m:e>
                    <m:r>
                      <w:rPr>
                        <w:rFonts w:ascii="Cambria Math" w:hAnsi="Cambria Math" w:cs="Times New Roman"/>
                        <w:szCs w:val="21"/>
                      </w:rPr>
                      <m:t>A</m:t>
                    </m:r>
                  </m:e>
                  <m:sub>
                    <m:r>
                      <w:rPr>
                        <w:rFonts w:ascii="Cambria Math" w:hAnsi="Cambria Math" w:cs="Times New Roman"/>
                        <w:szCs w:val="21"/>
                      </w:rPr>
                      <m:t>k</m:t>
                    </m:r>
                  </m:sub>
                </m:sSub>
                <m:r>
                  <w:rPr>
                    <w:rFonts w:ascii="Cambria Math" w:hAnsi="Cambria Math" w:cs="Times New Roman"/>
                    <w:szCs w:val="21"/>
                  </w:rPr>
                  <m:t>×</m:t>
                </m:r>
                <m:sSub>
                  <m:sSubPr>
                    <m:ctrlPr>
                      <w:rPr>
                        <w:rFonts w:ascii="Cambria Math" w:hAnsi="Cambria Math" w:cs="Times New Roman"/>
                        <w:bCs/>
                        <w:i/>
                        <w:iCs/>
                        <w:szCs w:val="21"/>
                      </w:rPr>
                    </m:ctrlPr>
                  </m:sSubPr>
                  <m:e>
                    <m:r>
                      <w:rPr>
                        <w:rFonts w:ascii="Cambria Math" w:hAnsi="Cambria Math" w:cs="Times New Roman"/>
                        <w:szCs w:val="21"/>
                      </w:rPr>
                      <m:t>VC</m:t>
                    </m:r>
                  </m:e>
                  <m:sub>
                    <m:r>
                      <w:rPr>
                        <w:rFonts w:ascii="Cambria Math" w:hAnsi="Cambria Math" w:cs="Times New Roman"/>
                        <w:szCs w:val="21"/>
                      </w:rPr>
                      <m:t>k</m:t>
                    </m:r>
                  </m:sub>
                </m:sSub>
              </m:e>
            </m:d>
          </m:e>
        </m:nary>
      </m:oMath>
      <w:r w:rsidRPr="00EC7982">
        <w:rPr>
          <w:rFonts w:ascii="Times New Roman" w:hAnsi="Times New Roman" w:cs="Times New Roman"/>
          <w:bCs/>
          <w:szCs w:val="21"/>
        </w:rPr>
        <w:t xml:space="preserve">                                 (</w:t>
      </w:r>
      <w:r w:rsidR="00C46B2D">
        <w:rPr>
          <w:rFonts w:ascii="Times New Roman" w:hAnsi="Times New Roman" w:cs="Times New Roman"/>
          <w:bCs/>
          <w:szCs w:val="21"/>
        </w:rPr>
        <w:t>3</w:t>
      </w:r>
      <w:r w:rsidRPr="00EC7982">
        <w:rPr>
          <w:rFonts w:ascii="Times New Roman" w:hAnsi="Times New Roman" w:cs="Times New Roman"/>
          <w:bCs/>
          <w:szCs w:val="21"/>
        </w:rPr>
        <w:t>)</w:t>
      </w:r>
    </w:p>
    <w:p w14:paraId="632463DD" w14:textId="43A4CB8F" w:rsidR="003C6731" w:rsidRDefault="0076730A" w:rsidP="008764D5">
      <w:pPr>
        <w:spacing w:line="276" w:lineRule="auto"/>
        <w:rPr>
          <w:rFonts w:ascii="Times New Roman" w:eastAsia="SimSun" w:hAnsi="Times New Roman" w:cs="Times New Roman"/>
          <w:szCs w:val="21"/>
        </w:rPr>
      </w:pPr>
      <w:r w:rsidRPr="00EC7982">
        <w:rPr>
          <w:rFonts w:ascii="Times New Roman" w:eastAsia="SimSun" w:hAnsi="Times New Roman" w:cs="Times New Roman"/>
          <w:szCs w:val="21"/>
        </w:rPr>
        <w:t xml:space="preserve">Where, </w:t>
      </w:r>
      <w:r w:rsidR="003C6731" w:rsidRPr="00D26C12">
        <w:rPr>
          <w:rFonts w:ascii="Times New Roman" w:eastAsia="SimSun" w:hAnsi="Times New Roman" w:cs="Times New Roman"/>
          <w:i/>
          <w:szCs w:val="21"/>
        </w:rPr>
        <w:t>ESV</w:t>
      </w:r>
      <w:r w:rsidR="003C6731" w:rsidRPr="00EC7982">
        <w:rPr>
          <w:rFonts w:ascii="Times New Roman" w:eastAsia="SimSun" w:hAnsi="Times New Roman" w:cs="Times New Roman"/>
          <w:szCs w:val="21"/>
        </w:rPr>
        <w:t xml:space="preserve"> (</w:t>
      </w:r>
      <w:r w:rsidR="000F105F">
        <w:rPr>
          <w:rFonts w:ascii="Times New Roman" w:eastAsia="SimSun" w:hAnsi="Times New Roman" w:cs="Times New Roman" w:hint="eastAsia"/>
          <w:szCs w:val="21"/>
        </w:rPr>
        <w:t>yuan</w:t>
      </w:r>
      <w:r w:rsidR="003C6731" w:rsidRPr="00EC7982">
        <w:rPr>
          <w:rFonts w:ascii="Times New Roman" w:eastAsia="SimSun" w:hAnsi="Times New Roman" w:cs="Times New Roman"/>
          <w:szCs w:val="21"/>
        </w:rPr>
        <w:t>) is the total value of ecosystem services.</w:t>
      </w:r>
      <w:r w:rsidR="003C6731" w:rsidRPr="00EC7982">
        <w:rPr>
          <w:rFonts w:ascii="Times New Roman" w:eastAsia="SimSun" w:hAnsi="Times New Roman" w:cs="Times New Roman" w:hint="eastAsia"/>
          <w:szCs w:val="21"/>
        </w:rPr>
        <w:t xml:space="preserve"> </w:t>
      </w:r>
      <w:proofErr w:type="spellStart"/>
      <w:r w:rsidR="003C6731" w:rsidRPr="00D26C12">
        <w:rPr>
          <w:rFonts w:ascii="Times New Roman" w:eastAsia="SimSun" w:hAnsi="Times New Roman" w:cs="Times New Roman" w:hint="eastAsia"/>
          <w:i/>
          <w:szCs w:val="21"/>
        </w:rPr>
        <w:t>A</w:t>
      </w:r>
      <w:r w:rsidR="003C6731" w:rsidRPr="00D26C12">
        <w:rPr>
          <w:rFonts w:ascii="Times New Roman" w:eastAsia="SimSun" w:hAnsi="Times New Roman" w:cs="Times New Roman"/>
          <w:i/>
          <w:szCs w:val="21"/>
          <w:vertAlign w:val="subscript"/>
        </w:rPr>
        <w:t>k</w:t>
      </w:r>
      <w:proofErr w:type="spellEnd"/>
      <w:r w:rsidR="003C6731" w:rsidRPr="00EC7982">
        <w:rPr>
          <w:rFonts w:ascii="Times New Roman" w:eastAsia="SimSun" w:hAnsi="Times New Roman" w:cs="Times New Roman"/>
          <w:szCs w:val="21"/>
        </w:rPr>
        <w:t xml:space="preserve"> (ha) is the area for LULC class</w:t>
      </w:r>
      <w:r w:rsidR="008764D5" w:rsidRPr="00EC7982">
        <w:rPr>
          <w:rFonts w:ascii="Times New Roman" w:eastAsia="SimSun" w:hAnsi="Times New Roman" w:cs="Times New Roman"/>
          <w:szCs w:val="21"/>
        </w:rPr>
        <w:t xml:space="preserve"> </w:t>
      </w:r>
      <w:r w:rsidR="003C6731" w:rsidRPr="00EC7982">
        <w:rPr>
          <w:rFonts w:ascii="Times New Roman" w:eastAsia="SimSun" w:hAnsi="Times New Roman" w:cs="Times New Roman"/>
          <w:szCs w:val="21"/>
        </w:rPr>
        <w:t>’</w:t>
      </w:r>
      <w:r w:rsidR="003C6731" w:rsidRPr="00D26C12">
        <w:rPr>
          <w:rFonts w:ascii="Times New Roman" w:eastAsia="SimSun" w:hAnsi="Times New Roman" w:cs="Times New Roman"/>
          <w:i/>
          <w:szCs w:val="21"/>
        </w:rPr>
        <w:t>k</w:t>
      </w:r>
      <w:r w:rsidR="003C6731" w:rsidRPr="00EC7982">
        <w:rPr>
          <w:rFonts w:ascii="Times New Roman" w:eastAsia="SimSun" w:hAnsi="Times New Roman" w:cs="Times New Roman"/>
          <w:szCs w:val="21"/>
        </w:rPr>
        <w:t>’.</w:t>
      </w:r>
      <w:r w:rsidR="008764D5" w:rsidRPr="00EC7982">
        <w:rPr>
          <w:rFonts w:ascii="Times New Roman" w:eastAsia="SimSun" w:hAnsi="Times New Roman" w:cs="Times New Roman"/>
          <w:szCs w:val="21"/>
        </w:rPr>
        <w:t xml:space="preserve"> </w:t>
      </w:r>
      <w:proofErr w:type="spellStart"/>
      <w:r w:rsidR="003C6731" w:rsidRPr="00D26C12">
        <w:rPr>
          <w:rFonts w:ascii="Times New Roman" w:eastAsia="SimSun" w:hAnsi="Times New Roman" w:cs="Times New Roman" w:hint="eastAsia"/>
          <w:i/>
          <w:szCs w:val="21"/>
        </w:rPr>
        <w:t>VC</w:t>
      </w:r>
      <w:r w:rsidR="003C6731" w:rsidRPr="00D26C12">
        <w:rPr>
          <w:rFonts w:ascii="Times New Roman" w:eastAsia="SimSun" w:hAnsi="Times New Roman" w:cs="Times New Roman"/>
          <w:i/>
          <w:szCs w:val="21"/>
          <w:vertAlign w:val="subscript"/>
        </w:rPr>
        <w:t>k</w:t>
      </w:r>
      <w:proofErr w:type="spellEnd"/>
      <w:r w:rsidR="003C6731" w:rsidRPr="00EC7982">
        <w:rPr>
          <w:rFonts w:ascii="Times New Roman" w:eastAsia="SimSun" w:hAnsi="Times New Roman" w:cs="Times New Roman"/>
          <w:szCs w:val="21"/>
        </w:rPr>
        <w:t xml:space="preserve"> (</w:t>
      </w:r>
      <w:r w:rsidR="000F105F">
        <w:rPr>
          <w:rFonts w:ascii="Times New Roman" w:eastAsia="SimSun" w:hAnsi="Times New Roman" w:cs="Times New Roman"/>
          <w:szCs w:val="21"/>
        </w:rPr>
        <w:t>yuan</w:t>
      </w:r>
      <w:r w:rsidR="003C6731" w:rsidRPr="00EC7982">
        <w:rPr>
          <w:rFonts w:ascii="Times New Roman" w:eastAsia="SimSun" w:hAnsi="Times New Roman" w:cs="Times New Roman"/>
          <w:szCs w:val="21"/>
        </w:rPr>
        <w:t>/ha) is the monetary value</w:t>
      </w:r>
      <w:r w:rsidR="00996EC1">
        <w:rPr>
          <w:rFonts w:ascii="Times New Roman" w:eastAsia="SimSun" w:hAnsi="Times New Roman" w:cs="Times New Roman"/>
          <w:szCs w:val="21"/>
        </w:rPr>
        <w:t xml:space="preserve"> per</w:t>
      </w:r>
      <w:r w:rsidR="003C6731" w:rsidRPr="00EC7982">
        <w:rPr>
          <w:rFonts w:ascii="Times New Roman" w:eastAsia="SimSun" w:hAnsi="Times New Roman" w:cs="Times New Roman"/>
          <w:szCs w:val="21"/>
        </w:rPr>
        <w:t xml:space="preserve"> unit</w:t>
      </w:r>
      <w:r w:rsidR="00996EC1">
        <w:rPr>
          <w:rFonts w:ascii="Times New Roman" w:eastAsia="SimSun" w:hAnsi="Times New Roman" w:cs="Times New Roman"/>
          <w:szCs w:val="21"/>
        </w:rPr>
        <w:t xml:space="preserve"> area</w:t>
      </w:r>
      <w:r w:rsidR="003C6731" w:rsidRPr="00EC7982">
        <w:rPr>
          <w:rFonts w:ascii="Times New Roman" w:eastAsia="SimSun" w:hAnsi="Times New Roman" w:cs="Times New Roman"/>
          <w:szCs w:val="21"/>
        </w:rPr>
        <w:t xml:space="preserve"> </w:t>
      </w:r>
      <w:r w:rsidR="00996EC1">
        <w:rPr>
          <w:rFonts w:ascii="Times New Roman" w:eastAsia="SimSun" w:hAnsi="Times New Roman" w:cs="Times New Roman"/>
          <w:szCs w:val="21"/>
        </w:rPr>
        <w:t>of each ecosystem service</w:t>
      </w:r>
      <w:r w:rsidR="00996EC1" w:rsidRPr="00EC7982">
        <w:rPr>
          <w:rFonts w:ascii="Times New Roman" w:eastAsia="SimSun" w:hAnsi="Times New Roman" w:cs="Times New Roman"/>
          <w:szCs w:val="21"/>
        </w:rPr>
        <w:t xml:space="preserve"> </w:t>
      </w:r>
      <w:r w:rsidR="003C6731" w:rsidRPr="00EC7982">
        <w:rPr>
          <w:rFonts w:ascii="Times New Roman" w:eastAsia="SimSun" w:hAnsi="Times New Roman" w:cs="Times New Roman"/>
          <w:szCs w:val="21"/>
        </w:rPr>
        <w:t>for LULC class ‘</w:t>
      </w:r>
      <w:r w:rsidR="003C6731" w:rsidRPr="00D26C12">
        <w:rPr>
          <w:rFonts w:ascii="Times New Roman" w:eastAsia="SimSun" w:hAnsi="Times New Roman" w:cs="Times New Roman"/>
          <w:i/>
          <w:szCs w:val="21"/>
        </w:rPr>
        <w:t>k</w:t>
      </w:r>
      <w:r w:rsidR="003C6731" w:rsidRPr="00EC7982">
        <w:rPr>
          <w:rFonts w:ascii="Times New Roman" w:eastAsia="SimSun" w:hAnsi="Times New Roman" w:cs="Times New Roman"/>
          <w:szCs w:val="21"/>
        </w:rPr>
        <w:t>’</w:t>
      </w:r>
      <w:r w:rsidR="00D468C6" w:rsidRPr="00EC7982">
        <w:rPr>
          <w:rFonts w:ascii="Times New Roman" w:eastAsia="SimSun" w:hAnsi="Times New Roman" w:cs="Times New Roman"/>
          <w:szCs w:val="21"/>
        </w:rPr>
        <w:t>. This study summarizes ecosystem services as four types: supply service, regulation service, support service and cultural service.</w:t>
      </w:r>
      <w:r w:rsidR="000E5627">
        <w:rPr>
          <w:rFonts w:ascii="Times New Roman" w:eastAsia="SimSun" w:hAnsi="Times New Roman" w:cs="Times New Roman"/>
          <w:szCs w:val="21"/>
        </w:rPr>
        <w:t xml:space="preserve"> </w:t>
      </w:r>
      <w:bookmarkStart w:id="31" w:name="_Hlk18789085"/>
      <w:r w:rsidR="00D468C6" w:rsidRPr="00F10C01">
        <w:rPr>
          <w:rFonts w:ascii="Times New Roman" w:eastAsia="SimSun" w:hAnsi="Times New Roman" w:cs="Times New Roman"/>
          <w:szCs w:val="21"/>
        </w:rPr>
        <w:t>According to</w:t>
      </w:r>
      <w:r w:rsidR="0028661D" w:rsidRPr="00F10C01">
        <w:rPr>
          <w:rFonts w:ascii="Times New Roman" w:eastAsia="SimSun" w:hAnsi="Times New Roman" w:cs="Times New Roman"/>
          <w:szCs w:val="21"/>
        </w:rPr>
        <w:t xml:space="preserve"> </w:t>
      </w:r>
      <w:r w:rsidR="001F3D7A">
        <w:rPr>
          <w:rFonts w:ascii="Times New Roman" w:eastAsia="SimSun" w:hAnsi="Times New Roman" w:cs="Times New Roman"/>
          <w:szCs w:val="21"/>
        </w:rPr>
        <w:t xml:space="preserve">our </w:t>
      </w:r>
      <w:r w:rsidR="00D468C6" w:rsidRPr="00F10C01">
        <w:rPr>
          <w:rFonts w:ascii="Times New Roman" w:eastAsia="SimSun" w:hAnsi="Times New Roman" w:cs="Times New Roman"/>
          <w:szCs w:val="21"/>
        </w:rPr>
        <w:t>literature review</w:t>
      </w:r>
      <w:bookmarkEnd w:id="31"/>
      <w:r w:rsidR="00D468C6" w:rsidRPr="00F10C01">
        <w:rPr>
          <w:rFonts w:ascii="Times New Roman" w:hAnsi="Times New Roman" w:cs="Times New Roman"/>
          <w:kern w:val="0"/>
          <w:szCs w:val="21"/>
        </w:rPr>
        <w:t>,</w:t>
      </w:r>
      <w:r w:rsidR="00D468C6" w:rsidRPr="00F10C01">
        <w:rPr>
          <w:rFonts w:ascii="Times New Roman" w:eastAsia="SimSun" w:hAnsi="Times New Roman" w:cs="Times New Roman"/>
          <w:szCs w:val="21"/>
        </w:rPr>
        <w:t xml:space="preserve"> </w:t>
      </w:r>
      <w:bookmarkStart w:id="32" w:name="_Hlk18089640"/>
      <w:r w:rsidR="00996EC1" w:rsidRPr="00F10C01">
        <w:rPr>
          <w:rFonts w:ascii="Times New Roman" w:eastAsia="SimSun" w:hAnsi="Times New Roman" w:cs="Times New Roman"/>
          <w:szCs w:val="21"/>
        </w:rPr>
        <w:t xml:space="preserve">the </w:t>
      </w:r>
      <w:r w:rsidR="00DC4EF5" w:rsidRPr="00F10C01">
        <w:rPr>
          <w:rFonts w:ascii="Times New Roman" w:eastAsia="SimSun" w:hAnsi="Times New Roman" w:cs="Times New Roman"/>
          <w:szCs w:val="21"/>
        </w:rPr>
        <w:t xml:space="preserve">equivalent </w:t>
      </w:r>
      <w:r w:rsidR="00996EC1" w:rsidRPr="00F10C01">
        <w:rPr>
          <w:rFonts w:ascii="Times New Roman" w:eastAsia="SimSun" w:hAnsi="Times New Roman" w:cs="Times New Roman"/>
          <w:szCs w:val="21"/>
        </w:rPr>
        <w:t>value per unit area of each ecosystem service for each ecosystem type</w:t>
      </w:r>
      <w:bookmarkEnd w:id="32"/>
      <w:r w:rsidR="005F6044" w:rsidRPr="00F10C01">
        <w:rPr>
          <w:rFonts w:ascii="Times New Roman" w:eastAsia="SimSun" w:hAnsi="Times New Roman" w:cs="Times New Roman"/>
          <w:szCs w:val="21"/>
        </w:rPr>
        <w:t xml:space="preserve"> </w:t>
      </w:r>
      <w:r w:rsidR="00996EC1" w:rsidRPr="00F10C01">
        <w:rPr>
          <w:rFonts w:ascii="Times New Roman" w:eastAsia="SimSun" w:hAnsi="Times New Roman" w:cs="Times New Roman"/>
          <w:szCs w:val="21"/>
        </w:rPr>
        <w:t xml:space="preserve">determined by </w:t>
      </w:r>
      <w:proofErr w:type="spellStart"/>
      <w:r w:rsidR="00996EC1" w:rsidRPr="00F10C01">
        <w:rPr>
          <w:rFonts w:ascii="Times New Roman" w:eastAsia="SimSun" w:hAnsi="Times New Roman" w:cs="Times New Roman"/>
          <w:szCs w:val="21"/>
        </w:rPr>
        <w:t>Xie</w:t>
      </w:r>
      <w:proofErr w:type="spellEnd"/>
      <w:r w:rsidR="00C941A9" w:rsidRPr="00F10C01">
        <w:rPr>
          <w:rFonts w:ascii="Times New Roman" w:eastAsia="SimSun" w:hAnsi="Times New Roman" w:cs="Times New Roman"/>
          <w:szCs w:val="21"/>
        </w:rPr>
        <w:t xml:space="preserve"> et al </w:t>
      </w:r>
      <w:r w:rsidR="00996EC1" w:rsidRPr="00941A7C">
        <w:rPr>
          <w:rFonts w:ascii="Times New Roman" w:eastAsia="SimSun" w:hAnsi="Times New Roman" w:cs="Times New Roman"/>
          <w:szCs w:val="21"/>
        </w:rPr>
        <w:fldChar w:fldCharType="begin"/>
      </w:r>
      <w:r w:rsidR="00996EC1" w:rsidRPr="00941A7C">
        <w:rPr>
          <w:rFonts w:ascii="Times New Roman" w:eastAsia="SimSun" w:hAnsi="Times New Roman" w:cs="Times New Roman"/>
          <w:szCs w:val="21"/>
        </w:rPr>
        <w:instrText xml:space="preserve"> ADDIN NE.Ref.{D4EC41EF-452C-4504-AA18-1B2F8EA98A6E}</w:instrText>
      </w:r>
      <w:r w:rsidR="00996EC1" w:rsidRPr="00941A7C">
        <w:rPr>
          <w:rFonts w:ascii="Times New Roman" w:eastAsia="SimSun" w:hAnsi="Times New Roman" w:cs="Times New Roman"/>
          <w:szCs w:val="21"/>
        </w:rPr>
        <w:fldChar w:fldCharType="separate"/>
      </w:r>
      <w:r w:rsidR="00996EC1" w:rsidRPr="00F10C01">
        <w:rPr>
          <w:rFonts w:ascii="Times New Roman" w:hAnsi="Times New Roman" w:cs="Times New Roman"/>
          <w:color w:val="0080FF"/>
          <w:kern w:val="0"/>
          <w:szCs w:val="21"/>
        </w:rPr>
        <w:t>(</w:t>
      </w:r>
      <w:proofErr w:type="spellStart"/>
      <w:r w:rsidR="00996EC1" w:rsidRPr="00F10C01">
        <w:rPr>
          <w:rFonts w:ascii="Times New Roman" w:hAnsi="Times New Roman" w:cs="Times New Roman"/>
          <w:color w:val="0080FF"/>
          <w:kern w:val="0"/>
          <w:szCs w:val="21"/>
        </w:rPr>
        <w:t>Xie</w:t>
      </w:r>
      <w:proofErr w:type="spellEnd"/>
      <w:r w:rsidR="00996EC1" w:rsidRPr="00F10C01">
        <w:rPr>
          <w:rFonts w:ascii="Times New Roman" w:hAnsi="Times New Roman" w:cs="Times New Roman"/>
          <w:color w:val="0080FF"/>
          <w:kern w:val="0"/>
          <w:szCs w:val="21"/>
        </w:rPr>
        <w:t xml:space="preserve"> et al.</w:t>
      </w:r>
      <w:proofErr w:type="gramStart"/>
      <w:r w:rsidR="00996EC1" w:rsidRPr="00F10C01">
        <w:rPr>
          <w:rFonts w:ascii="Times New Roman" w:hAnsi="Times New Roman" w:cs="Times New Roman"/>
          <w:color w:val="0080FF"/>
          <w:kern w:val="0"/>
          <w:szCs w:val="21"/>
        </w:rPr>
        <w:t>,2015</w:t>
      </w:r>
      <w:proofErr w:type="gramEnd"/>
      <w:r w:rsidR="00996EC1" w:rsidRPr="00F10C01">
        <w:rPr>
          <w:rFonts w:ascii="Times New Roman" w:hAnsi="Times New Roman" w:cs="Times New Roman"/>
          <w:color w:val="0080FF"/>
          <w:kern w:val="0"/>
          <w:szCs w:val="21"/>
        </w:rPr>
        <w:t>)</w:t>
      </w:r>
      <w:r w:rsidR="00996EC1" w:rsidRPr="00941A7C">
        <w:rPr>
          <w:rFonts w:ascii="Times New Roman" w:eastAsia="SimSun" w:hAnsi="Times New Roman" w:cs="Times New Roman"/>
          <w:szCs w:val="21"/>
        </w:rPr>
        <w:fldChar w:fldCharType="end"/>
      </w:r>
      <w:r w:rsidR="00996EC1" w:rsidRPr="00F10C01">
        <w:rPr>
          <w:rFonts w:ascii="Times New Roman" w:eastAsia="SimSun" w:hAnsi="Times New Roman" w:cs="Times New Roman"/>
          <w:szCs w:val="21"/>
        </w:rPr>
        <w:t xml:space="preserve"> </w:t>
      </w:r>
      <w:r w:rsidR="00DC4EF5" w:rsidRPr="00F10C01">
        <w:rPr>
          <w:rFonts w:ascii="Times New Roman" w:eastAsia="SimSun" w:hAnsi="Times New Roman" w:cs="Times New Roman"/>
          <w:szCs w:val="21"/>
        </w:rPr>
        <w:t>has been widely applied in the evaluation of China’s ecosystem services</w:t>
      </w:r>
      <w:r w:rsidR="00996EC1" w:rsidRPr="00F10C01">
        <w:rPr>
          <w:rFonts w:ascii="Times New Roman" w:eastAsia="SimSun" w:hAnsi="Times New Roman" w:cs="Times New Roman"/>
          <w:szCs w:val="21"/>
        </w:rPr>
        <w:t xml:space="preserve">. </w:t>
      </w:r>
      <w:r w:rsidR="00DC4EF5" w:rsidRPr="00F10C01">
        <w:rPr>
          <w:rFonts w:ascii="Times New Roman" w:eastAsia="SimSun" w:hAnsi="Times New Roman" w:cs="Times New Roman"/>
          <w:szCs w:val="21"/>
        </w:rPr>
        <w:t xml:space="preserve">For example, </w:t>
      </w:r>
      <w:r w:rsidR="00DC4EF5" w:rsidRPr="00941A7C">
        <w:rPr>
          <w:rFonts w:ascii="Times New Roman" w:eastAsia="SimSun" w:hAnsi="Times New Roman" w:cs="Times New Roman"/>
          <w:szCs w:val="21"/>
        </w:rPr>
        <w:t xml:space="preserve">Liu et al </w:t>
      </w:r>
      <w:r w:rsidR="00DC4EF5" w:rsidRPr="00941A7C">
        <w:rPr>
          <w:rFonts w:ascii="Times New Roman" w:eastAsia="SimSun" w:hAnsi="Times New Roman" w:cs="Times New Roman"/>
          <w:szCs w:val="21"/>
        </w:rPr>
        <w:fldChar w:fldCharType="begin"/>
      </w:r>
      <w:r w:rsidR="00DC4EF5" w:rsidRPr="00941A7C">
        <w:rPr>
          <w:rFonts w:ascii="Times New Roman" w:eastAsia="SimSun" w:hAnsi="Times New Roman" w:cs="Times New Roman"/>
          <w:szCs w:val="21"/>
        </w:rPr>
        <w:instrText xml:space="preserve"> ADDIN NE.Ref.{03D3C4EB-60C1-4C92-BF4F-EC3DFB9FDD01}</w:instrText>
      </w:r>
      <w:r w:rsidR="00DC4EF5" w:rsidRPr="00941A7C">
        <w:rPr>
          <w:rFonts w:ascii="Times New Roman" w:eastAsia="SimSun" w:hAnsi="Times New Roman" w:cs="Times New Roman"/>
          <w:szCs w:val="21"/>
        </w:rPr>
        <w:fldChar w:fldCharType="separate"/>
      </w:r>
      <w:r w:rsidR="00DC4EF5" w:rsidRPr="00941A7C">
        <w:rPr>
          <w:rFonts w:ascii="Times New Roman" w:hAnsi="Times New Roman" w:cs="Times New Roman"/>
          <w:color w:val="0080FF"/>
          <w:kern w:val="0"/>
          <w:szCs w:val="21"/>
        </w:rPr>
        <w:t>(Liu et al.</w:t>
      </w:r>
      <w:proofErr w:type="gramStart"/>
      <w:r w:rsidR="00DC4EF5" w:rsidRPr="00941A7C">
        <w:rPr>
          <w:rFonts w:ascii="Times New Roman" w:hAnsi="Times New Roman" w:cs="Times New Roman"/>
          <w:color w:val="0080FF"/>
          <w:kern w:val="0"/>
          <w:szCs w:val="21"/>
        </w:rPr>
        <w:t>,2014</w:t>
      </w:r>
      <w:proofErr w:type="gramEnd"/>
      <w:r w:rsidR="00DC4EF5" w:rsidRPr="00941A7C">
        <w:rPr>
          <w:rFonts w:ascii="Times New Roman" w:hAnsi="Times New Roman" w:cs="Times New Roman"/>
          <w:color w:val="0080FF"/>
          <w:kern w:val="0"/>
          <w:szCs w:val="21"/>
        </w:rPr>
        <w:t>)</w:t>
      </w:r>
      <w:r w:rsidR="00DC4EF5" w:rsidRPr="00941A7C">
        <w:rPr>
          <w:rFonts w:ascii="Times New Roman" w:eastAsia="SimSun" w:hAnsi="Times New Roman" w:cs="Times New Roman"/>
          <w:szCs w:val="21"/>
        </w:rPr>
        <w:fldChar w:fldCharType="end"/>
      </w:r>
      <w:r w:rsidR="00B729AB" w:rsidRPr="00941A7C">
        <w:rPr>
          <w:rFonts w:ascii="Times New Roman" w:eastAsia="SimSun" w:hAnsi="Times New Roman" w:cs="Times New Roman"/>
          <w:szCs w:val="21"/>
        </w:rPr>
        <w:t xml:space="preserve"> referred to </w:t>
      </w:r>
      <w:proofErr w:type="spellStart"/>
      <w:r w:rsidR="00B729AB" w:rsidRPr="00941A7C">
        <w:rPr>
          <w:rFonts w:ascii="Times New Roman" w:eastAsia="SimSun" w:hAnsi="Times New Roman" w:cs="Times New Roman"/>
          <w:szCs w:val="21"/>
        </w:rPr>
        <w:t>Xie’s</w:t>
      </w:r>
      <w:proofErr w:type="spellEnd"/>
      <w:r w:rsidR="00B729AB" w:rsidRPr="00941A7C">
        <w:rPr>
          <w:rFonts w:ascii="Times New Roman" w:eastAsia="SimSun" w:hAnsi="Times New Roman" w:cs="Times New Roman"/>
          <w:szCs w:val="21"/>
        </w:rPr>
        <w:t xml:space="preserve"> study and </w:t>
      </w:r>
      <w:r w:rsidR="00DC4EF5" w:rsidRPr="00941A7C">
        <w:rPr>
          <w:rFonts w:ascii="Times New Roman" w:eastAsia="SimSun" w:hAnsi="Times New Roman" w:cs="Times New Roman"/>
          <w:szCs w:val="21"/>
        </w:rPr>
        <w:t>obtained</w:t>
      </w:r>
      <w:r w:rsidR="009922C1" w:rsidRPr="00F10C01">
        <w:rPr>
          <w:rFonts w:ascii="Times New Roman" w:eastAsia="SimSun" w:hAnsi="Times New Roman" w:cs="Times New Roman"/>
          <w:szCs w:val="21"/>
        </w:rPr>
        <w:t xml:space="preserve"> </w:t>
      </w:r>
      <w:proofErr w:type="spellStart"/>
      <w:r w:rsidR="00B729AB" w:rsidRPr="00F10C01">
        <w:rPr>
          <w:rFonts w:ascii="Times New Roman" w:eastAsia="SimSun" w:hAnsi="Times New Roman" w:cs="Times New Roman"/>
          <w:i/>
          <w:szCs w:val="21"/>
        </w:rPr>
        <w:t>VC</w:t>
      </w:r>
      <w:r w:rsidR="00B729AB" w:rsidRPr="00F10C01">
        <w:rPr>
          <w:rFonts w:ascii="Times New Roman" w:eastAsia="SimSun" w:hAnsi="Times New Roman" w:cs="Times New Roman"/>
          <w:i/>
          <w:szCs w:val="21"/>
          <w:vertAlign w:val="subscript"/>
        </w:rPr>
        <w:t>k</w:t>
      </w:r>
      <w:proofErr w:type="spellEnd"/>
      <w:r w:rsidR="00DC4EF5" w:rsidRPr="00941A7C">
        <w:rPr>
          <w:rFonts w:ascii="Times New Roman" w:eastAsia="SimSun" w:hAnsi="Times New Roman" w:cs="Times New Roman"/>
          <w:szCs w:val="21"/>
        </w:rPr>
        <w:t xml:space="preserve"> table </w:t>
      </w:r>
      <w:r w:rsidR="009922C1" w:rsidRPr="00F10C01">
        <w:rPr>
          <w:rFonts w:ascii="Times New Roman" w:eastAsia="SimSun" w:hAnsi="Times New Roman" w:cs="Times New Roman"/>
          <w:szCs w:val="21"/>
        </w:rPr>
        <w:t xml:space="preserve">based on the </w:t>
      </w:r>
      <w:r w:rsidR="00B729AB" w:rsidRPr="00941A7C">
        <w:rPr>
          <w:rFonts w:ascii="Times New Roman" w:eastAsia="SimSun" w:hAnsi="Times New Roman" w:cs="Times New Roman"/>
          <w:szCs w:val="21"/>
        </w:rPr>
        <w:t>average grain yield and grain price of</w:t>
      </w:r>
      <w:r w:rsidR="00DC4EF5" w:rsidRPr="00F10C01">
        <w:rPr>
          <w:rFonts w:ascii="Times New Roman" w:eastAsia="SimSun" w:hAnsi="Times New Roman" w:cs="Times New Roman"/>
          <w:szCs w:val="21"/>
        </w:rPr>
        <w:t xml:space="preserve"> </w:t>
      </w:r>
      <w:r w:rsidR="009922C1" w:rsidRPr="00F10C01">
        <w:rPr>
          <w:rFonts w:ascii="Times New Roman" w:eastAsia="SimSun" w:hAnsi="Times New Roman" w:cs="Times New Roman"/>
          <w:szCs w:val="21"/>
        </w:rPr>
        <w:t>YRD</w:t>
      </w:r>
      <w:r w:rsidR="00B729AB" w:rsidRPr="00941A7C">
        <w:rPr>
          <w:rFonts w:ascii="Times New Roman" w:eastAsia="SimSun" w:hAnsi="Times New Roman" w:cs="Times New Roman"/>
          <w:szCs w:val="21"/>
        </w:rPr>
        <w:t xml:space="preserve"> from 1980 to 2010</w:t>
      </w:r>
      <w:r w:rsidR="003B6634" w:rsidRPr="00941A7C">
        <w:rPr>
          <w:rFonts w:ascii="Times New Roman" w:eastAsia="SimSun" w:hAnsi="Times New Roman" w:cs="Times New Roman"/>
          <w:szCs w:val="21"/>
        </w:rPr>
        <w:t xml:space="preserve">. </w:t>
      </w:r>
      <w:r w:rsidR="00DD7F0E" w:rsidRPr="00F10C01">
        <w:rPr>
          <w:rFonts w:ascii="Times New Roman" w:eastAsia="SimSun" w:hAnsi="Times New Roman" w:cs="Times New Roman"/>
          <w:szCs w:val="21"/>
        </w:rPr>
        <w:t xml:space="preserve">In this paper, we </w:t>
      </w:r>
      <w:r w:rsidR="003B6634" w:rsidRPr="00F10C01">
        <w:rPr>
          <w:rFonts w:ascii="Times New Roman" w:eastAsia="SimSun" w:hAnsi="Times New Roman" w:cs="Times New Roman"/>
          <w:szCs w:val="21"/>
        </w:rPr>
        <w:t>adopted</w:t>
      </w:r>
      <w:r w:rsidR="001F3D7A">
        <w:rPr>
          <w:rFonts w:ascii="Times New Roman" w:eastAsia="SimSun" w:hAnsi="Times New Roman" w:cs="Times New Roman"/>
          <w:szCs w:val="21"/>
        </w:rPr>
        <w:t xml:space="preserve"> the</w:t>
      </w:r>
      <w:r w:rsidR="00DD7F0E" w:rsidRPr="00F10C01">
        <w:rPr>
          <w:rFonts w:ascii="Times New Roman" w:eastAsia="SimSun" w:hAnsi="Times New Roman" w:cs="Times New Roman"/>
          <w:szCs w:val="21"/>
        </w:rPr>
        <w:t xml:space="preserve"> </w:t>
      </w:r>
      <w:proofErr w:type="spellStart"/>
      <w:r w:rsidR="00DD7F0E" w:rsidRPr="00F10C01">
        <w:rPr>
          <w:rFonts w:ascii="Times New Roman" w:eastAsia="SimSun" w:hAnsi="Times New Roman" w:cs="Times New Roman"/>
          <w:i/>
          <w:szCs w:val="21"/>
        </w:rPr>
        <w:t>VC</w:t>
      </w:r>
      <w:r w:rsidR="00DD7F0E" w:rsidRPr="00F10C01">
        <w:rPr>
          <w:rFonts w:ascii="Times New Roman" w:eastAsia="SimSun" w:hAnsi="Times New Roman" w:cs="Times New Roman"/>
          <w:i/>
          <w:szCs w:val="21"/>
          <w:vertAlign w:val="subscript"/>
        </w:rPr>
        <w:t>k</w:t>
      </w:r>
      <w:proofErr w:type="spellEnd"/>
      <w:r w:rsidR="00DD7F0E" w:rsidRPr="00941A7C">
        <w:rPr>
          <w:rFonts w:ascii="Times New Roman" w:eastAsia="SimSun" w:hAnsi="Times New Roman" w:cs="Times New Roman"/>
          <w:szCs w:val="21"/>
        </w:rPr>
        <w:t xml:space="preserve"> table</w:t>
      </w:r>
      <w:r w:rsidR="00DD7F0E">
        <w:rPr>
          <w:rFonts w:ascii="Times New Roman" w:eastAsia="SimSun" w:hAnsi="Times New Roman" w:cs="Times New Roman"/>
          <w:szCs w:val="21"/>
        </w:rPr>
        <w:t xml:space="preserve"> </w:t>
      </w:r>
      <w:r w:rsidR="003A4371">
        <w:rPr>
          <w:rFonts w:ascii="Times New Roman" w:eastAsia="SimSun" w:hAnsi="Times New Roman" w:cs="Times New Roman" w:hint="eastAsia"/>
          <w:szCs w:val="21"/>
        </w:rPr>
        <w:t>of</w:t>
      </w:r>
      <w:r w:rsidR="003B6634">
        <w:rPr>
          <w:rFonts w:ascii="Times New Roman" w:eastAsia="SimSun" w:hAnsi="Times New Roman" w:cs="Times New Roman"/>
          <w:szCs w:val="21"/>
        </w:rPr>
        <w:t xml:space="preserve"> Liu et al</w:t>
      </w:r>
      <w:r w:rsidR="001F3D7A">
        <w:rPr>
          <w:rFonts w:ascii="Times New Roman" w:eastAsia="SimSun" w:hAnsi="Times New Roman" w:cs="Times New Roman"/>
          <w:szCs w:val="21"/>
        </w:rPr>
        <w:t>.</w:t>
      </w:r>
      <w:r w:rsidR="00AE14F3">
        <w:rPr>
          <w:rFonts w:ascii="Times New Roman" w:eastAsia="SimSun" w:hAnsi="Times New Roman" w:cs="Times New Roman"/>
          <w:szCs w:val="21"/>
        </w:rPr>
        <w:t xml:space="preserve"> to</w:t>
      </w:r>
      <w:r w:rsidR="00811273" w:rsidRPr="00EC7982">
        <w:rPr>
          <w:rFonts w:ascii="Times New Roman" w:eastAsia="SimSun" w:hAnsi="Times New Roman" w:cs="Times New Roman"/>
          <w:szCs w:val="21"/>
        </w:rPr>
        <w:t xml:space="preserve"> calculate </w:t>
      </w:r>
      <w:r w:rsidR="00D468C6" w:rsidRPr="00EC7982">
        <w:rPr>
          <w:rFonts w:ascii="Times New Roman" w:eastAsia="SimSun" w:hAnsi="Times New Roman" w:cs="Times New Roman"/>
          <w:szCs w:val="21"/>
        </w:rPr>
        <w:t>the</w:t>
      </w:r>
      <w:r w:rsidR="008764D5" w:rsidRPr="00EC7982">
        <w:rPr>
          <w:rFonts w:ascii="Times New Roman" w:eastAsia="SimSun" w:hAnsi="Times New Roman" w:cs="Times New Roman"/>
          <w:szCs w:val="21"/>
        </w:rPr>
        <w:t xml:space="preserve"> </w:t>
      </w:r>
      <w:r w:rsidR="00D468C6" w:rsidRPr="00EC7982">
        <w:rPr>
          <w:rFonts w:ascii="Times New Roman" w:eastAsia="SimSun" w:hAnsi="Times New Roman" w:cs="Times New Roman"/>
          <w:szCs w:val="21"/>
        </w:rPr>
        <w:t xml:space="preserve">ecosystem service value </w:t>
      </w:r>
      <w:r w:rsidR="0098161F">
        <w:rPr>
          <w:rFonts w:ascii="Times New Roman" w:eastAsia="SimSun" w:hAnsi="Times New Roman" w:cs="Times New Roman"/>
          <w:szCs w:val="21"/>
        </w:rPr>
        <w:t>at</w:t>
      </w:r>
      <w:r w:rsidR="0098161F" w:rsidRPr="00EC7982">
        <w:rPr>
          <w:rFonts w:ascii="Times New Roman" w:eastAsia="SimSun" w:hAnsi="Times New Roman" w:cs="Times New Roman"/>
          <w:szCs w:val="21"/>
        </w:rPr>
        <w:t xml:space="preserve"> 5km-grid </w:t>
      </w:r>
      <w:r w:rsidR="00D468C6" w:rsidRPr="00EC7982">
        <w:rPr>
          <w:rFonts w:ascii="Times New Roman" w:eastAsia="SimSun" w:hAnsi="Times New Roman" w:cs="Times New Roman"/>
          <w:szCs w:val="21"/>
        </w:rPr>
        <w:t>scale</w:t>
      </w:r>
      <w:r w:rsidR="00D5306B" w:rsidRPr="00EC7982">
        <w:rPr>
          <w:rFonts w:ascii="Times New Roman" w:eastAsia="SimSun" w:hAnsi="Times New Roman" w:cs="Times New Roman"/>
          <w:szCs w:val="21"/>
        </w:rPr>
        <w:t xml:space="preserve"> </w:t>
      </w:r>
      <w:r w:rsidR="00D468C6" w:rsidRPr="00EC7982">
        <w:rPr>
          <w:rFonts w:ascii="Times New Roman" w:eastAsia="SimSun" w:hAnsi="Times New Roman" w:cs="Times New Roman"/>
          <w:szCs w:val="21"/>
        </w:rPr>
        <w:t>from 1990 to 2010</w:t>
      </w:r>
      <w:r w:rsidR="001F3D7A">
        <w:rPr>
          <w:rFonts w:ascii="Times New Roman" w:eastAsia="SimSun" w:hAnsi="Times New Roman" w:cs="Times New Roman"/>
          <w:szCs w:val="21"/>
        </w:rPr>
        <w:t xml:space="preserve">. Values were </w:t>
      </w:r>
      <w:r w:rsidR="008764D5" w:rsidRPr="00EC7982">
        <w:rPr>
          <w:rFonts w:ascii="Times New Roman" w:eastAsia="SimSun" w:hAnsi="Times New Roman" w:cs="Times New Roman"/>
          <w:szCs w:val="21"/>
        </w:rPr>
        <w:t>divided</w:t>
      </w:r>
      <w:r w:rsidR="00D468C6" w:rsidRPr="00EC7982">
        <w:rPr>
          <w:rFonts w:ascii="Times New Roman" w:eastAsia="SimSun" w:hAnsi="Times New Roman" w:cs="Times New Roman"/>
          <w:szCs w:val="21"/>
        </w:rPr>
        <w:t xml:space="preserve"> </w:t>
      </w:r>
      <w:r w:rsidR="008764D5" w:rsidRPr="00EC7982">
        <w:rPr>
          <w:rFonts w:ascii="Times New Roman" w:eastAsia="SimSun" w:hAnsi="Times New Roman" w:cs="Times New Roman"/>
          <w:szCs w:val="21"/>
        </w:rPr>
        <w:t xml:space="preserve">into five </w:t>
      </w:r>
      <w:r w:rsidR="001F3D7A">
        <w:rPr>
          <w:rFonts w:ascii="Times New Roman" w:eastAsia="SimSun" w:hAnsi="Times New Roman" w:cs="Times New Roman"/>
          <w:szCs w:val="21"/>
        </w:rPr>
        <w:t>classes</w:t>
      </w:r>
      <w:r w:rsidR="008764D5" w:rsidRPr="00EC7982">
        <w:rPr>
          <w:rFonts w:ascii="Times New Roman" w:eastAsia="SimSun" w:hAnsi="Times New Roman" w:cs="Times New Roman"/>
          <w:szCs w:val="21"/>
        </w:rPr>
        <w:t>: extremely low (</w:t>
      </w:r>
      <w:r w:rsidR="008764D5" w:rsidRPr="00D26C12">
        <w:rPr>
          <w:rFonts w:ascii="Times New Roman" w:eastAsia="SimSun" w:hAnsi="Times New Roman" w:cs="Times New Roman"/>
          <w:i/>
          <w:szCs w:val="21"/>
        </w:rPr>
        <w:t>ESV</w:t>
      </w:r>
      <w:r w:rsidR="008764D5" w:rsidRPr="00EC7982">
        <w:rPr>
          <w:rFonts w:ascii="Times New Roman" w:eastAsia="SimSun" w:hAnsi="Times New Roman" w:cs="Times New Roman"/>
          <w:szCs w:val="21"/>
        </w:rPr>
        <w:t xml:space="preserve"> less than 10,000 </w:t>
      </w:r>
      <w:r w:rsidR="000F105F">
        <w:rPr>
          <w:rFonts w:ascii="Times New Roman" w:eastAsia="SimSun" w:hAnsi="Times New Roman" w:cs="Times New Roman"/>
          <w:szCs w:val="21"/>
        </w:rPr>
        <w:t>yuan</w:t>
      </w:r>
      <w:r w:rsidR="008764D5" w:rsidRPr="00EC7982">
        <w:rPr>
          <w:rFonts w:ascii="Times New Roman" w:eastAsia="SimSun" w:hAnsi="Times New Roman" w:cs="Times New Roman"/>
          <w:szCs w:val="21"/>
        </w:rPr>
        <w:t>/ha), low (10</w:t>
      </w:r>
      <w:r w:rsidR="008324A3" w:rsidRPr="00EC7982">
        <w:rPr>
          <w:rFonts w:ascii="Times New Roman" w:eastAsia="SimSun" w:hAnsi="Times New Roman" w:cs="Times New Roman"/>
          <w:szCs w:val="21"/>
        </w:rPr>
        <w:t>,000</w:t>
      </w:r>
      <w:r w:rsidR="008764D5" w:rsidRPr="00EC7982">
        <w:rPr>
          <w:rFonts w:ascii="Times New Roman" w:eastAsia="SimSun" w:hAnsi="Times New Roman" w:cs="Times New Roman"/>
          <w:szCs w:val="21"/>
        </w:rPr>
        <w:t xml:space="preserve">-30,000 </w:t>
      </w:r>
      <w:r w:rsidR="000F105F">
        <w:rPr>
          <w:rFonts w:ascii="Times New Roman" w:eastAsia="SimSun" w:hAnsi="Times New Roman" w:cs="Times New Roman"/>
          <w:szCs w:val="21"/>
        </w:rPr>
        <w:t>yuan</w:t>
      </w:r>
      <w:r w:rsidR="008764D5" w:rsidRPr="00EC7982">
        <w:rPr>
          <w:rFonts w:ascii="Times New Roman" w:eastAsia="SimSun" w:hAnsi="Times New Roman" w:cs="Times New Roman"/>
          <w:szCs w:val="21"/>
        </w:rPr>
        <w:t>/ha), medium (30</w:t>
      </w:r>
      <w:r w:rsidR="008324A3" w:rsidRPr="00EC7982">
        <w:rPr>
          <w:rFonts w:ascii="Times New Roman" w:eastAsia="SimSun" w:hAnsi="Times New Roman" w:cs="Times New Roman"/>
          <w:szCs w:val="21"/>
        </w:rPr>
        <w:t>,000</w:t>
      </w:r>
      <w:r w:rsidR="008764D5" w:rsidRPr="00EC7982">
        <w:rPr>
          <w:rFonts w:ascii="Times New Roman" w:eastAsia="SimSun" w:hAnsi="Times New Roman" w:cs="Times New Roman"/>
          <w:szCs w:val="21"/>
        </w:rPr>
        <w:t xml:space="preserve">-50,000 </w:t>
      </w:r>
      <w:r w:rsidR="000F105F">
        <w:rPr>
          <w:rFonts w:ascii="Times New Roman" w:eastAsia="SimSun" w:hAnsi="Times New Roman" w:cs="Times New Roman"/>
          <w:szCs w:val="21"/>
        </w:rPr>
        <w:t>yuan</w:t>
      </w:r>
      <w:r w:rsidR="008764D5" w:rsidRPr="00EC7982">
        <w:rPr>
          <w:rFonts w:ascii="Times New Roman" w:eastAsia="SimSun" w:hAnsi="Times New Roman" w:cs="Times New Roman"/>
          <w:szCs w:val="21"/>
        </w:rPr>
        <w:t>/ha), high (5</w:t>
      </w:r>
      <w:r w:rsidR="008324A3" w:rsidRPr="00EC7982">
        <w:rPr>
          <w:rFonts w:ascii="Times New Roman" w:eastAsia="SimSun" w:hAnsi="Times New Roman" w:cs="Times New Roman"/>
          <w:szCs w:val="21"/>
        </w:rPr>
        <w:t>0,000</w:t>
      </w:r>
      <w:r w:rsidR="008764D5" w:rsidRPr="00EC7982">
        <w:rPr>
          <w:rFonts w:ascii="Times New Roman" w:eastAsia="SimSun" w:hAnsi="Times New Roman" w:cs="Times New Roman"/>
          <w:szCs w:val="21"/>
        </w:rPr>
        <w:t xml:space="preserve">-70,000 </w:t>
      </w:r>
      <w:r w:rsidR="000F105F">
        <w:rPr>
          <w:rFonts w:ascii="Times New Roman" w:eastAsia="SimSun" w:hAnsi="Times New Roman" w:cs="Times New Roman"/>
          <w:szCs w:val="21"/>
        </w:rPr>
        <w:t>yuan</w:t>
      </w:r>
      <w:r w:rsidR="008764D5" w:rsidRPr="00EC7982">
        <w:rPr>
          <w:rFonts w:ascii="Times New Roman" w:eastAsia="SimSun" w:hAnsi="Times New Roman" w:cs="Times New Roman"/>
          <w:szCs w:val="21"/>
        </w:rPr>
        <w:t xml:space="preserve">/ha) and extremely high (more than 70,000 </w:t>
      </w:r>
      <w:r w:rsidR="000F105F">
        <w:rPr>
          <w:rFonts w:ascii="Times New Roman" w:eastAsia="SimSun" w:hAnsi="Times New Roman" w:cs="Times New Roman"/>
          <w:szCs w:val="21"/>
        </w:rPr>
        <w:t>yuan</w:t>
      </w:r>
      <w:r w:rsidR="008764D5" w:rsidRPr="00EC7982">
        <w:rPr>
          <w:rFonts w:ascii="Times New Roman" w:eastAsia="SimSun" w:hAnsi="Times New Roman" w:cs="Times New Roman"/>
          <w:szCs w:val="21"/>
        </w:rPr>
        <w:t>/ha)</w:t>
      </w:r>
      <w:r w:rsidR="00811273" w:rsidRPr="00EC7982">
        <w:rPr>
          <w:rFonts w:ascii="Times New Roman" w:eastAsia="SimSun" w:hAnsi="Times New Roman" w:cs="Times New Roman"/>
          <w:szCs w:val="21"/>
        </w:rPr>
        <w:t>.</w:t>
      </w:r>
    </w:p>
    <w:p w14:paraId="66C34966" w14:textId="77777777" w:rsidR="00207304" w:rsidRPr="003C6731" w:rsidRDefault="00207304" w:rsidP="008764D5">
      <w:pPr>
        <w:spacing w:line="276" w:lineRule="auto"/>
        <w:rPr>
          <w:rFonts w:ascii="Times New Roman" w:eastAsia="SimSun" w:hAnsi="Times New Roman" w:cs="Times New Roman"/>
          <w:sz w:val="20"/>
        </w:rPr>
      </w:pPr>
    </w:p>
    <w:p w14:paraId="01ACB42E" w14:textId="0851FA84" w:rsidR="00007400" w:rsidRPr="005E3A5E" w:rsidRDefault="00007400" w:rsidP="00C63E2F">
      <w:pPr>
        <w:spacing w:line="276" w:lineRule="auto"/>
        <w:outlineLvl w:val="0"/>
        <w:rPr>
          <w:rFonts w:ascii="Times New Roman" w:hAnsi="Times New Roman" w:cs="Times New Roman"/>
          <w:b/>
          <w:sz w:val="22"/>
        </w:rPr>
      </w:pPr>
      <w:r w:rsidRPr="005E3A5E">
        <w:rPr>
          <w:rFonts w:ascii="Times New Roman" w:hAnsi="Times New Roman" w:cs="Times New Roman"/>
          <w:b/>
          <w:sz w:val="22"/>
        </w:rPr>
        <w:t>3 Result</w:t>
      </w:r>
      <w:r w:rsidR="005D2672" w:rsidRPr="005E3A5E">
        <w:rPr>
          <w:rFonts w:ascii="Times New Roman" w:hAnsi="Times New Roman" w:cs="Times New Roman"/>
          <w:b/>
          <w:sz w:val="22"/>
        </w:rPr>
        <w:t>s and discussion</w:t>
      </w:r>
    </w:p>
    <w:p w14:paraId="7ECE026B" w14:textId="77777777" w:rsidR="00E2679E" w:rsidRPr="00E2679E" w:rsidRDefault="00E2679E" w:rsidP="00C63E2F">
      <w:pPr>
        <w:pStyle w:val="ListParagraph"/>
        <w:numPr>
          <w:ilvl w:val="0"/>
          <w:numId w:val="1"/>
        </w:numPr>
        <w:spacing w:line="276" w:lineRule="auto"/>
        <w:ind w:firstLineChars="0"/>
        <w:outlineLvl w:val="1"/>
        <w:rPr>
          <w:b/>
          <w:bCs/>
          <w:vanish/>
          <w:sz w:val="22"/>
        </w:rPr>
      </w:pPr>
    </w:p>
    <w:p w14:paraId="67B012B8" w14:textId="77777777" w:rsidR="00E2679E" w:rsidRPr="00E2679E" w:rsidRDefault="00E2679E" w:rsidP="00C63E2F">
      <w:pPr>
        <w:pStyle w:val="ListParagraph"/>
        <w:numPr>
          <w:ilvl w:val="0"/>
          <w:numId w:val="1"/>
        </w:numPr>
        <w:spacing w:line="276" w:lineRule="auto"/>
        <w:ind w:firstLineChars="0"/>
        <w:outlineLvl w:val="1"/>
        <w:rPr>
          <w:b/>
          <w:bCs/>
          <w:vanish/>
          <w:sz w:val="22"/>
        </w:rPr>
      </w:pPr>
    </w:p>
    <w:p w14:paraId="4F68F219" w14:textId="77777777" w:rsidR="00E2679E" w:rsidRPr="00E2679E" w:rsidRDefault="00E2679E" w:rsidP="00C63E2F">
      <w:pPr>
        <w:pStyle w:val="ListParagraph"/>
        <w:numPr>
          <w:ilvl w:val="0"/>
          <w:numId w:val="1"/>
        </w:numPr>
        <w:spacing w:line="276" w:lineRule="auto"/>
        <w:ind w:firstLineChars="0"/>
        <w:outlineLvl w:val="1"/>
        <w:rPr>
          <w:b/>
          <w:bCs/>
          <w:vanish/>
          <w:sz w:val="22"/>
        </w:rPr>
      </w:pPr>
    </w:p>
    <w:p w14:paraId="39C3AA16" w14:textId="2655322B" w:rsidR="00D46CCD" w:rsidRPr="005E3A5E" w:rsidRDefault="00DA03EA" w:rsidP="00C63E2F">
      <w:pPr>
        <w:pStyle w:val="ListParagraph"/>
        <w:numPr>
          <w:ilvl w:val="1"/>
          <w:numId w:val="1"/>
        </w:numPr>
        <w:spacing w:line="276" w:lineRule="auto"/>
        <w:ind w:firstLineChars="0"/>
        <w:outlineLvl w:val="1"/>
        <w:rPr>
          <w:rFonts w:ascii="Times New Roman" w:hAnsi="Times New Roman" w:cs="Times New Roman"/>
          <w:b/>
          <w:bCs/>
          <w:sz w:val="22"/>
        </w:rPr>
      </w:pPr>
      <w:r w:rsidRPr="005E3A5E">
        <w:rPr>
          <w:rFonts w:ascii="Times New Roman" w:hAnsi="Times New Roman" w:cs="Times New Roman"/>
          <w:b/>
          <w:bCs/>
          <w:sz w:val="22"/>
        </w:rPr>
        <w:t xml:space="preserve">LUCC and ESV variations </w:t>
      </w:r>
    </w:p>
    <w:p w14:paraId="7267E09C" w14:textId="5EEF8E31" w:rsidR="00001550" w:rsidRDefault="00E43832" w:rsidP="00001550">
      <w:pPr>
        <w:pStyle w:val="ListParagraph"/>
        <w:spacing w:line="276" w:lineRule="auto"/>
        <w:rPr>
          <w:rFonts w:ascii="Times New Roman" w:hAnsi="Times New Roman" w:cs="Times New Roman"/>
          <w:color w:val="2E3033"/>
          <w:szCs w:val="21"/>
          <w:shd w:val="clear" w:color="auto" w:fill="FFFFFF"/>
        </w:rPr>
      </w:pPr>
      <w:r w:rsidRPr="00EC7982">
        <w:rPr>
          <w:rFonts w:ascii="Times New Roman" w:hAnsi="Times New Roman" w:cs="Times New Roman"/>
          <w:color w:val="2E3033"/>
          <w:szCs w:val="21"/>
          <w:shd w:val="clear" w:color="auto" w:fill="FFFFFF"/>
        </w:rPr>
        <w:t xml:space="preserve">With the rapid development of urbanization, a large </w:t>
      </w:r>
      <w:r w:rsidR="00AF214D">
        <w:rPr>
          <w:rFonts w:ascii="Times New Roman" w:hAnsi="Times New Roman" w:cs="Times New Roman"/>
          <w:color w:val="2E3033"/>
          <w:szCs w:val="21"/>
          <w:shd w:val="clear" w:color="auto" w:fill="FFFFFF"/>
        </w:rPr>
        <w:t>quantity</w:t>
      </w:r>
      <w:r w:rsidR="00AF214D" w:rsidRPr="00EC7982">
        <w:rPr>
          <w:rFonts w:ascii="Times New Roman" w:hAnsi="Times New Roman" w:cs="Times New Roman"/>
          <w:color w:val="2E3033"/>
          <w:szCs w:val="21"/>
          <w:shd w:val="clear" w:color="auto" w:fill="FFFFFF"/>
        </w:rPr>
        <w:t xml:space="preserve"> </w:t>
      </w:r>
      <w:r w:rsidRPr="00EC7982">
        <w:rPr>
          <w:rFonts w:ascii="Times New Roman" w:hAnsi="Times New Roman" w:cs="Times New Roman"/>
          <w:color w:val="2E3033"/>
          <w:szCs w:val="21"/>
          <w:shd w:val="clear" w:color="auto" w:fill="FFFFFF"/>
        </w:rPr>
        <w:t xml:space="preserve">of </w:t>
      </w:r>
      <w:r w:rsidR="008C076B" w:rsidRPr="00EC7982">
        <w:rPr>
          <w:rFonts w:ascii="Times New Roman" w:hAnsi="Times New Roman" w:cs="Times New Roman"/>
          <w:color w:val="2E3033"/>
          <w:szCs w:val="21"/>
          <w:shd w:val="clear" w:color="auto" w:fill="FFFFFF"/>
        </w:rPr>
        <w:t>natural landscape</w:t>
      </w:r>
      <w:r w:rsidR="003020C9">
        <w:rPr>
          <w:rFonts w:ascii="Times New Roman" w:hAnsi="Times New Roman" w:cs="Times New Roman" w:hint="eastAsia"/>
          <w:color w:val="2E3033"/>
          <w:szCs w:val="21"/>
          <w:shd w:val="clear" w:color="auto" w:fill="FFFFFF"/>
        </w:rPr>
        <w:t>s</w:t>
      </w:r>
      <w:r w:rsidR="008C076B" w:rsidRPr="00EC7982">
        <w:rPr>
          <w:rFonts w:ascii="Times New Roman" w:hAnsi="Times New Roman" w:cs="Times New Roman"/>
          <w:color w:val="2E3033"/>
          <w:szCs w:val="21"/>
          <w:shd w:val="clear" w:color="auto" w:fill="FFFFFF"/>
        </w:rPr>
        <w:t xml:space="preserve"> </w:t>
      </w:r>
      <w:r w:rsidR="008C076B">
        <w:rPr>
          <w:rFonts w:ascii="Times New Roman" w:hAnsi="Times New Roman" w:cs="Times New Roman" w:hint="eastAsia"/>
          <w:color w:val="2E3033"/>
          <w:szCs w:val="21"/>
          <w:shd w:val="clear" w:color="auto" w:fill="FFFFFF"/>
        </w:rPr>
        <w:t xml:space="preserve">including </w:t>
      </w:r>
      <w:r w:rsidRPr="00EC7982">
        <w:rPr>
          <w:rFonts w:ascii="Times New Roman" w:hAnsi="Times New Roman" w:cs="Times New Roman"/>
          <w:color w:val="2E3033"/>
          <w:szCs w:val="21"/>
          <w:shd w:val="clear" w:color="auto" w:fill="FFFFFF"/>
        </w:rPr>
        <w:t xml:space="preserve">grassland and </w:t>
      </w:r>
      <w:r w:rsidR="00C94D08" w:rsidRPr="00C94D08">
        <w:rPr>
          <w:rFonts w:ascii="Times New Roman" w:hAnsi="Times New Roman" w:cs="Times New Roman"/>
          <w:color w:val="2E3033"/>
          <w:szCs w:val="21"/>
          <w:shd w:val="clear" w:color="auto" w:fill="FFFFFF"/>
        </w:rPr>
        <w:t>cultivated</w:t>
      </w:r>
      <w:r w:rsidRPr="00EC7982">
        <w:rPr>
          <w:rFonts w:ascii="Times New Roman" w:hAnsi="Times New Roman" w:cs="Times New Roman"/>
          <w:color w:val="2E3033"/>
          <w:szCs w:val="21"/>
          <w:shd w:val="clear" w:color="auto" w:fill="FFFFFF"/>
        </w:rPr>
        <w:t xml:space="preserve"> land in </w:t>
      </w:r>
      <w:r w:rsidR="00446E4E" w:rsidRPr="00EC7982">
        <w:rPr>
          <w:rFonts w:ascii="Times New Roman" w:hAnsi="Times New Roman" w:cs="Times New Roman"/>
          <w:color w:val="2E3033"/>
          <w:szCs w:val="21"/>
          <w:shd w:val="clear" w:color="auto" w:fill="FFFFFF"/>
        </w:rPr>
        <w:t>YRD</w:t>
      </w:r>
      <w:r w:rsidRPr="00EC7982">
        <w:rPr>
          <w:rFonts w:ascii="Times New Roman" w:hAnsi="Times New Roman" w:cs="Times New Roman"/>
          <w:color w:val="2E3033"/>
          <w:szCs w:val="21"/>
          <w:shd w:val="clear" w:color="auto" w:fill="FFFFFF"/>
        </w:rPr>
        <w:t xml:space="preserve"> </w:t>
      </w:r>
      <w:r w:rsidR="00E51194">
        <w:rPr>
          <w:rFonts w:ascii="Times New Roman" w:hAnsi="Times New Roman" w:cs="Times New Roman"/>
          <w:color w:val="2E3033"/>
          <w:szCs w:val="21"/>
          <w:shd w:val="clear" w:color="auto" w:fill="FFFFFF"/>
        </w:rPr>
        <w:t>have</w:t>
      </w:r>
      <w:r w:rsidR="00E51194" w:rsidRPr="00EC7982">
        <w:rPr>
          <w:rFonts w:ascii="Times New Roman" w:hAnsi="Times New Roman" w:cs="Times New Roman"/>
          <w:color w:val="2E3033"/>
          <w:szCs w:val="21"/>
          <w:shd w:val="clear" w:color="auto" w:fill="FFFFFF"/>
        </w:rPr>
        <w:t xml:space="preserve"> </w:t>
      </w:r>
      <w:r w:rsidRPr="00EC7982">
        <w:rPr>
          <w:rFonts w:ascii="Times New Roman" w:hAnsi="Times New Roman" w:cs="Times New Roman"/>
          <w:color w:val="2E3033"/>
          <w:szCs w:val="21"/>
          <w:shd w:val="clear" w:color="auto" w:fill="FFFFFF"/>
        </w:rPr>
        <w:t xml:space="preserve">been </w:t>
      </w:r>
      <w:r w:rsidR="00AF214D">
        <w:rPr>
          <w:rFonts w:ascii="Times New Roman" w:hAnsi="Times New Roman" w:cs="Times New Roman"/>
          <w:color w:val="2E3033"/>
          <w:szCs w:val="21"/>
          <w:shd w:val="clear" w:color="auto" w:fill="FFFFFF"/>
        </w:rPr>
        <w:t>converted to</w:t>
      </w:r>
      <w:r w:rsidRPr="00EC7982">
        <w:rPr>
          <w:rFonts w:ascii="Times New Roman" w:hAnsi="Times New Roman" w:cs="Times New Roman"/>
          <w:color w:val="2E3033"/>
          <w:szCs w:val="21"/>
          <w:shd w:val="clear" w:color="auto" w:fill="FFFFFF"/>
        </w:rPr>
        <w:t xml:space="preserve"> </w:t>
      </w:r>
      <w:r w:rsidR="00453899">
        <w:rPr>
          <w:rFonts w:ascii="Times New Roman" w:hAnsi="Times New Roman" w:cs="Times New Roman" w:hint="eastAsia"/>
          <w:color w:val="2E3033"/>
          <w:szCs w:val="21"/>
          <w:shd w:val="clear" w:color="auto" w:fill="FFFFFF"/>
        </w:rPr>
        <w:t>built-up area</w:t>
      </w:r>
      <w:r w:rsidRPr="00EC7982">
        <w:rPr>
          <w:rFonts w:ascii="Times New Roman" w:hAnsi="Times New Roman" w:cs="Times New Roman"/>
          <w:color w:val="2E3033"/>
          <w:szCs w:val="21"/>
          <w:shd w:val="clear" w:color="auto" w:fill="FFFFFF"/>
        </w:rPr>
        <w:t xml:space="preserve"> </w:t>
      </w:r>
      <w:r w:rsidR="008C076B">
        <w:rPr>
          <w:rFonts w:ascii="Times New Roman" w:hAnsi="Times New Roman" w:cs="Times New Roman" w:hint="eastAsia"/>
          <w:color w:val="2E3033"/>
          <w:szCs w:val="21"/>
          <w:shd w:val="clear" w:color="auto" w:fill="FFFFFF"/>
        </w:rPr>
        <w:t>f</w:t>
      </w:r>
      <w:r w:rsidRPr="00EC7982">
        <w:rPr>
          <w:rFonts w:ascii="Times New Roman" w:hAnsi="Times New Roman" w:cs="Times New Roman"/>
          <w:color w:val="2E3033"/>
          <w:szCs w:val="21"/>
          <w:shd w:val="clear" w:color="auto" w:fill="FFFFFF"/>
        </w:rPr>
        <w:t>rom 1990 to 2010</w:t>
      </w:r>
      <w:r w:rsidR="00414C8B">
        <w:rPr>
          <w:rFonts w:ascii="Times New Roman" w:hAnsi="Times New Roman" w:cs="Times New Roman" w:hint="eastAsia"/>
          <w:color w:val="2E3033"/>
          <w:szCs w:val="21"/>
          <w:shd w:val="clear" w:color="auto" w:fill="FFFFFF"/>
        </w:rPr>
        <w:t xml:space="preserve">, see </w:t>
      </w:r>
      <w:r w:rsidR="002E5962">
        <w:rPr>
          <w:rFonts w:ascii="Times New Roman" w:hAnsi="Times New Roman" w:cs="Times New Roman" w:hint="eastAsia"/>
          <w:color w:val="2E3033"/>
          <w:szCs w:val="21"/>
          <w:shd w:val="clear" w:color="auto" w:fill="FFFFFF"/>
        </w:rPr>
        <w:t>Fig</w:t>
      </w:r>
      <w:r w:rsidR="002E5962">
        <w:rPr>
          <w:rFonts w:ascii="Times New Roman" w:hAnsi="Times New Roman" w:cs="Times New Roman"/>
          <w:color w:val="2E3033"/>
          <w:szCs w:val="21"/>
          <w:shd w:val="clear" w:color="auto" w:fill="FFFFFF"/>
        </w:rPr>
        <w:t>.</w:t>
      </w:r>
      <w:r w:rsidR="00414C8B">
        <w:rPr>
          <w:rFonts w:ascii="Times New Roman" w:hAnsi="Times New Roman" w:cs="Times New Roman" w:hint="eastAsia"/>
          <w:color w:val="2E3033"/>
          <w:szCs w:val="21"/>
          <w:shd w:val="clear" w:color="auto" w:fill="FFFFFF"/>
        </w:rPr>
        <w:t xml:space="preserve"> </w:t>
      </w:r>
      <w:r w:rsidR="00654C32">
        <w:rPr>
          <w:rFonts w:ascii="Times New Roman" w:hAnsi="Times New Roman" w:cs="Times New Roman"/>
          <w:color w:val="2E3033"/>
          <w:szCs w:val="21"/>
          <w:shd w:val="clear" w:color="auto" w:fill="FFFFFF"/>
        </w:rPr>
        <w:t>4</w:t>
      </w:r>
      <w:r w:rsidRPr="00EC7982">
        <w:rPr>
          <w:rFonts w:ascii="Times New Roman" w:hAnsi="Times New Roman" w:cs="Times New Roman"/>
          <w:color w:val="2E3033"/>
          <w:szCs w:val="21"/>
          <w:shd w:val="clear" w:color="auto" w:fill="FFFFFF"/>
        </w:rPr>
        <w:t xml:space="preserve">. </w:t>
      </w:r>
      <w:r w:rsidR="001403DB">
        <w:rPr>
          <w:rFonts w:ascii="Times New Roman" w:hAnsi="Times New Roman" w:cs="Times New Roman" w:hint="eastAsia"/>
          <w:color w:val="2E3033"/>
          <w:szCs w:val="21"/>
          <w:shd w:val="clear" w:color="auto" w:fill="FFFFFF"/>
        </w:rPr>
        <w:t>T</w:t>
      </w:r>
      <w:r w:rsidR="001403DB" w:rsidRPr="005C3575">
        <w:rPr>
          <w:rFonts w:ascii="Times New Roman" w:hAnsi="Times New Roman" w:cs="Times New Roman"/>
          <w:color w:val="2E3033"/>
          <w:szCs w:val="21"/>
          <w:shd w:val="clear" w:color="auto" w:fill="FFFFFF"/>
        </w:rPr>
        <w:t xml:space="preserve">he </w:t>
      </w:r>
      <w:r w:rsidR="001403DB">
        <w:rPr>
          <w:rFonts w:ascii="Times New Roman" w:hAnsi="Times New Roman" w:cs="Times New Roman" w:hint="eastAsia"/>
          <w:color w:val="2E3033"/>
          <w:szCs w:val="21"/>
          <w:shd w:val="clear" w:color="auto" w:fill="FFFFFF"/>
        </w:rPr>
        <w:t>expansion</w:t>
      </w:r>
      <w:r w:rsidR="001403DB" w:rsidRPr="005C3575">
        <w:rPr>
          <w:rFonts w:ascii="Times New Roman" w:hAnsi="Times New Roman" w:cs="Times New Roman"/>
          <w:color w:val="2E3033"/>
          <w:szCs w:val="21"/>
          <w:shd w:val="clear" w:color="auto" w:fill="FFFFFF"/>
        </w:rPr>
        <w:t xml:space="preserve"> </w:t>
      </w:r>
      <w:r w:rsidR="00AF214D">
        <w:rPr>
          <w:rFonts w:ascii="Times New Roman" w:hAnsi="Times New Roman" w:cs="Times New Roman"/>
          <w:color w:val="2E3033"/>
          <w:szCs w:val="21"/>
          <w:shd w:val="clear" w:color="auto" w:fill="FFFFFF"/>
        </w:rPr>
        <w:t xml:space="preserve">of </w:t>
      </w:r>
      <w:r w:rsidR="00AF214D" w:rsidRPr="005C3575">
        <w:rPr>
          <w:rFonts w:ascii="Times New Roman" w:hAnsi="Times New Roman" w:cs="Times New Roman"/>
          <w:color w:val="2E3033"/>
          <w:szCs w:val="21"/>
          <w:shd w:val="clear" w:color="auto" w:fill="FFFFFF"/>
        </w:rPr>
        <w:t xml:space="preserve">built-up </w:t>
      </w:r>
      <w:r w:rsidR="00AF214D">
        <w:rPr>
          <w:rFonts w:ascii="Times New Roman" w:hAnsi="Times New Roman" w:cs="Times New Roman"/>
          <w:color w:val="2E3033"/>
          <w:szCs w:val="21"/>
          <w:shd w:val="clear" w:color="auto" w:fill="FFFFFF"/>
        </w:rPr>
        <w:t xml:space="preserve">area </w:t>
      </w:r>
      <w:r w:rsidR="001403DB" w:rsidRPr="005C3575">
        <w:rPr>
          <w:rFonts w:ascii="Times New Roman" w:hAnsi="Times New Roman" w:cs="Times New Roman"/>
          <w:color w:val="2E3033"/>
          <w:szCs w:val="21"/>
          <w:shd w:val="clear" w:color="auto" w:fill="FFFFFF"/>
        </w:rPr>
        <w:t xml:space="preserve">centered </w:t>
      </w:r>
      <w:r w:rsidR="00AF214D">
        <w:rPr>
          <w:rFonts w:ascii="Times New Roman" w:hAnsi="Times New Roman" w:cs="Times New Roman"/>
          <w:color w:val="2E3033"/>
          <w:szCs w:val="21"/>
          <w:shd w:val="clear" w:color="auto" w:fill="FFFFFF"/>
        </w:rPr>
        <w:t xml:space="preserve">primarily </w:t>
      </w:r>
      <w:r w:rsidR="001403DB" w:rsidRPr="005C3575">
        <w:rPr>
          <w:rFonts w:ascii="Times New Roman" w:hAnsi="Times New Roman" w:cs="Times New Roman"/>
          <w:color w:val="2E3033"/>
          <w:szCs w:val="21"/>
          <w:shd w:val="clear" w:color="auto" w:fill="FFFFFF"/>
        </w:rPr>
        <w:t xml:space="preserve">on Shanghai </w:t>
      </w:r>
      <w:r w:rsidR="0030696B">
        <w:rPr>
          <w:rFonts w:ascii="Times New Roman" w:hAnsi="Times New Roman" w:cs="Times New Roman"/>
          <w:color w:val="2E3033"/>
          <w:szCs w:val="21"/>
          <w:shd w:val="clear" w:color="auto" w:fill="FFFFFF"/>
        </w:rPr>
        <w:t xml:space="preserve">City </w:t>
      </w:r>
      <w:r w:rsidR="001403DB" w:rsidRPr="005C3575">
        <w:rPr>
          <w:rFonts w:ascii="Times New Roman" w:hAnsi="Times New Roman" w:cs="Times New Roman"/>
          <w:color w:val="2E3033"/>
          <w:szCs w:val="21"/>
          <w:shd w:val="clear" w:color="auto" w:fill="FFFFFF"/>
        </w:rPr>
        <w:t xml:space="preserve">and then </w:t>
      </w:r>
      <w:r w:rsidR="001403DB">
        <w:rPr>
          <w:rFonts w:ascii="Times New Roman" w:hAnsi="Times New Roman" w:cs="Times New Roman" w:hint="eastAsia"/>
          <w:color w:val="2E3033"/>
          <w:szCs w:val="21"/>
          <w:shd w:val="clear" w:color="auto" w:fill="FFFFFF"/>
        </w:rPr>
        <w:t>rapidly</w:t>
      </w:r>
      <w:r w:rsidR="001403DB" w:rsidRPr="005C3575">
        <w:rPr>
          <w:rFonts w:ascii="Times New Roman" w:hAnsi="Times New Roman" w:cs="Times New Roman"/>
          <w:color w:val="2E3033"/>
          <w:szCs w:val="21"/>
          <w:shd w:val="clear" w:color="auto" w:fill="FFFFFF"/>
        </w:rPr>
        <w:t xml:space="preserve"> expanded </w:t>
      </w:r>
      <w:r w:rsidR="00842B16">
        <w:rPr>
          <w:rFonts w:ascii="Times New Roman" w:hAnsi="Times New Roman" w:cs="Times New Roman"/>
          <w:color w:val="2E3033"/>
          <w:szCs w:val="21"/>
          <w:shd w:val="clear" w:color="auto" w:fill="FFFFFF"/>
        </w:rPr>
        <w:t xml:space="preserve">westwards </w:t>
      </w:r>
      <w:r w:rsidR="001403DB" w:rsidRPr="005C3575">
        <w:rPr>
          <w:rFonts w:ascii="Times New Roman" w:hAnsi="Times New Roman" w:cs="Times New Roman"/>
          <w:color w:val="2E3033"/>
          <w:szCs w:val="21"/>
          <w:shd w:val="clear" w:color="auto" w:fill="FFFFFF"/>
        </w:rPr>
        <w:t xml:space="preserve">along the Yangtze </w:t>
      </w:r>
      <w:r w:rsidR="001403DB">
        <w:rPr>
          <w:rFonts w:ascii="Times New Roman" w:hAnsi="Times New Roman" w:cs="Times New Roman" w:hint="eastAsia"/>
          <w:color w:val="2E3033"/>
          <w:szCs w:val="21"/>
          <w:shd w:val="clear" w:color="auto" w:fill="FFFFFF"/>
        </w:rPr>
        <w:t>R</w:t>
      </w:r>
      <w:r w:rsidR="001403DB" w:rsidRPr="005C3575">
        <w:rPr>
          <w:rFonts w:ascii="Times New Roman" w:hAnsi="Times New Roman" w:cs="Times New Roman"/>
          <w:color w:val="2E3033"/>
          <w:szCs w:val="21"/>
          <w:shd w:val="clear" w:color="auto" w:fill="FFFFFF"/>
        </w:rPr>
        <w:t xml:space="preserve">iver and </w:t>
      </w:r>
      <w:r w:rsidR="00842B16">
        <w:rPr>
          <w:rFonts w:ascii="Times New Roman" w:hAnsi="Times New Roman" w:cs="Times New Roman"/>
          <w:color w:val="2E3033"/>
          <w:szCs w:val="21"/>
          <w:shd w:val="clear" w:color="auto" w:fill="FFFFFF"/>
        </w:rPr>
        <w:t xml:space="preserve">southwards along </w:t>
      </w:r>
      <w:r w:rsidR="001403DB" w:rsidRPr="005C3575">
        <w:rPr>
          <w:rFonts w:ascii="Times New Roman" w:hAnsi="Times New Roman" w:cs="Times New Roman"/>
          <w:color w:val="2E3033"/>
          <w:szCs w:val="21"/>
          <w:shd w:val="clear" w:color="auto" w:fill="FFFFFF"/>
        </w:rPr>
        <w:t xml:space="preserve">Hangzhou </w:t>
      </w:r>
      <w:r w:rsidR="001403DB">
        <w:rPr>
          <w:rFonts w:ascii="Times New Roman" w:hAnsi="Times New Roman" w:cs="Times New Roman" w:hint="eastAsia"/>
          <w:color w:val="2E3033"/>
          <w:szCs w:val="21"/>
          <w:shd w:val="clear" w:color="auto" w:fill="FFFFFF"/>
        </w:rPr>
        <w:t>B</w:t>
      </w:r>
      <w:r w:rsidR="001403DB" w:rsidRPr="005C3575">
        <w:rPr>
          <w:rFonts w:ascii="Times New Roman" w:hAnsi="Times New Roman" w:cs="Times New Roman"/>
          <w:color w:val="2E3033"/>
          <w:szCs w:val="21"/>
          <w:shd w:val="clear" w:color="auto" w:fill="FFFFFF"/>
        </w:rPr>
        <w:t>ay.</w:t>
      </w:r>
      <w:r w:rsidR="001403DB">
        <w:rPr>
          <w:rFonts w:ascii="Times New Roman" w:hAnsi="Times New Roman" w:cs="Times New Roman" w:hint="eastAsia"/>
          <w:color w:val="2E3033"/>
          <w:szCs w:val="21"/>
          <w:shd w:val="clear" w:color="auto" w:fill="FFFFFF"/>
        </w:rPr>
        <w:t xml:space="preserve"> </w:t>
      </w:r>
      <w:r w:rsidRPr="00EC7982">
        <w:rPr>
          <w:rFonts w:ascii="Times New Roman" w:hAnsi="Times New Roman" w:cs="Times New Roman"/>
          <w:color w:val="2E3033"/>
          <w:szCs w:val="21"/>
          <w:shd w:val="clear" w:color="auto" w:fill="FFFFFF"/>
        </w:rPr>
        <w:t>The area of natural landscape</w:t>
      </w:r>
      <w:r w:rsidR="00453899">
        <w:rPr>
          <w:rFonts w:ascii="Times New Roman" w:hAnsi="Times New Roman" w:cs="Times New Roman" w:hint="eastAsia"/>
          <w:color w:val="2E3033"/>
          <w:szCs w:val="21"/>
          <w:shd w:val="clear" w:color="auto" w:fill="FFFFFF"/>
        </w:rPr>
        <w:t>s</w:t>
      </w:r>
      <w:r w:rsidRPr="00EC7982">
        <w:rPr>
          <w:rFonts w:ascii="Times New Roman" w:hAnsi="Times New Roman" w:cs="Times New Roman"/>
          <w:color w:val="2E3033"/>
          <w:szCs w:val="21"/>
          <w:shd w:val="clear" w:color="auto" w:fill="FFFFFF"/>
        </w:rPr>
        <w:t xml:space="preserve"> </w:t>
      </w:r>
      <w:r w:rsidR="00AF214D">
        <w:rPr>
          <w:rFonts w:ascii="Times New Roman" w:hAnsi="Times New Roman" w:cs="Times New Roman"/>
          <w:color w:val="2E3033"/>
          <w:szCs w:val="21"/>
          <w:shd w:val="clear" w:color="auto" w:fill="FFFFFF"/>
        </w:rPr>
        <w:t>(</w:t>
      </w:r>
      <w:r w:rsidR="00AF214D" w:rsidRPr="00EC7982">
        <w:rPr>
          <w:rFonts w:ascii="Times New Roman" w:hAnsi="Times New Roman" w:cs="Times New Roman"/>
          <w:color w:val="2E3033"/>
          <w:szCs w:val="21"/>
          <w:shd w:val="clear" w:color="auto" w:fill="FFFFFF"/>
        </w:rPr>
        <w:t>grassland and wetland</w:t>
      </w:r>
      <w:r w:rsidR="00AF214D">
        <w:rPr>
          <w:rFonts w:ascii="Times New Roman" w:hAnsi="Times New Roman" w:cs="Times New Roman"/>
          <w:color w:val="2E3033"/>
          <w:szCs w:val="21"/>
          <w:shd w:val="clear" w:color="auto" w:fill="FFFFFF"/>
        </w:rPr>
        <w:t>), and</w:t>
      </w:r>
      <w:r w:rsidRPr="00EC7982">
        <w:rPr>
          <w:rFonts w:ascii="Times New Roman" w:hAnsi="Times New Roman" w:cs="Times New Roman"/>
          <w:color w:val="2E3033"/>
          <w:szCs w:val="21"/>
          <w:shd w:val="clear" w:color="auto" w:fill="FFFFFF"/>
        </w:rPr>
        <w:t xml:space="preserve"> cultivated land </w:t>
      </w:r>
      <w:r w:rsidR="00453899">
        <w:rPr>
          <w:rFonts w:ascii="Times New Roman" w:hAnsi="Times New Roman" w:cs="Times New Roman" w:hint="eastAsia"/>
          <w:color w:val="2E3033"/>
          <w:szCs w:val="21"/>
          <w:shd w:val="clear" w:color="auto" w:fill="FFFFFF"/>
        </w:rPr>
        <w:t xml:space="preserve">all </w:t>
      </w:r>
      <w:r w:rsidRPr="00EC7982">
        <w:rPr>
          <w:rFonts w:ascii="Times New Roman" w:hAnsi="Times New Roman" w:cs="Times New Roman"/>
          <w:color w:val="2E3033"/>
          <w:szCs w:val="21"/>
          <w:shd w:val="clear" w:color="auto" w:fill="FFFFFF"/>
        </w:rPr>
        <w:t xml:space="preserve">showed a significant decrease, with a total </w:t>
      </w:r>
      <w:r w:rsidR="00453899">
        <w:rPr>
          <w:rFonts w:ascii="Times New Roman" w:hAnsi="Times New Roman" w:cs="Times New Roman"/>
          <w:color w:val="2E3033"/>
          <w:szCs w:val="21"/>
          <w:shd w:val="clear" w:color="auto" w:fill="FFFFFF"/>
        </w:rPr>
        <w:t>loss</w:t>
      </w:r>
      <w:r w:rsidR="00453899" w:rsidRPr="00EC7982">
        <w:rPr>
          <w:rFonts w:ascii="Times New Roman" w:hAnsi="Times New Roman" w:cs="Times New Roman"/>
          <w:color w:val="2E3033"/>
          <w:szCs w:val="21"/>
          <w:shd w:val="clear" w:color="auto" w:fill="FFFFFF"/>
        </w:rPr>
        <w:t xml:space="preserve"> </w:t>
      </w:r>
      <w:r w:rsidRPr="00EC7982">
        <w:rPr>
          <w:rFonts w:ascii="Times New Roman" w:hAnsi="Times New Roman" w:cs="Times New Roman"/>
          <w:color w:val="2E3033"/>
          <w:szCs w:val="21"/>
          <w:shd w:val="clear" w:color="auto" w:fill="FFFFFF"/>
        </w:rPr>
        <w:t xml:space="preserve">of </w:t>
      </w:r>
      <w:r w:rsidRPr="00EC7982">
        <w:rPr>
          <w:rFonts w:ascii="Times New Roman" w:eastAsia="SimSun" w:hAnsi="Times New Roman" w:cs="Times New Roman"/>
          <w:szCs w:val="21"/>
        </w:rPr>
        <w:t>1</w:t>
      </w:r>
      <w:r w:rsidR="008C076B">
        <w:rPr>
          <w:rFonts w:ascii="Times New Roman" w:eastAsia="SimSun" w:hAnsi="Times New Roman" w:cs="Times New Roman" w:hint="eastAsia"/>
          <w:szCs w:val="21"/>
        </w:rPr>
        <w:t>,</w:t>
      </w:r>
      <w:r w:rsidRPr="00EC7982">
        <w:rPr>
          <w:rFonts w:ascii="Times New Roman" w:eastAsia="SimSun" w:hAnsi="Times New Roman" w:cs="Times New Roman"/>
          <w:szCs w:val="21"/>
        </w:rPr>
        <w:t>603.36×10</w:t>
      </w:r>
      <w:r w:rsidRPr="00EC7982">
        <w:rPr>
          <w:rFonts w:ascii="Times New Roman" w:eastAsia="SimSun" w:hAnsi="Times New Roman" w:cs="Times New Roman"/>
          <w:szCs w:val="21"/>
          <w:vertAlign w:val="superscript"/>
        </w:rPr>
        <w:t>3</w:t>
      </w:r>
      <w:r w:rsidRPr="00EC7982">
        <w:rPr>
          <w:rFonts w:ascii="Times New Roman" w:eastAsia="SimSun" w:hAnsi="Times New Roman" w:cs="Times New Roman"/>
          <w:szCs w:val="21"/>
        </w:rPr>
        <w:t xml:space="preserve"> </w:t>
      </w:r>
      <w:r w:rsidR="007D6FB5">
        <w:rPr>
          <w:rFonts w:ascii="Times New Roman" w:eastAsia="SimSun" w:hAnsi="Times New Roman" w:cs="Times New Roman"/>
          <w:szCs w:val="21"/>
        </w:rPr>
        <w:t>ha</w:t>
      </w:r>
      <w:r w:rsidRPr="00EC7982">
        <w:rPr>
          <w:rFonts w:ascii="Times New Roman" w:eastAsia="SimSun" w:hAnsi="Times New Roman" w:cs="Times New Roman"/>
          <w:szCs w:val="21"/>
        </w:rPr>
        <w:t xml:space="preserve">. </w:t>
      </w:r>
      <w:r w:rsidRPr="00EC7982">
        <w:rPr>
          <w:rFonts w:ascii="Times New Roman" w:hAnsi="Times New Roman" w:cs="Times New Roman"/>
          <w:color w:val="2E3033"/>
          <w:szCs w:val="21"/>
          <w:shd w:val="clear" w:color="auto" w:fill="FFFFFF"/>
        </w:rPr>
        <w:t xml:space="preserve">The area of woodland increased first </w:t>
      </w:r>
      <w:r w:rsidR="00453899">
        <w:rPr>
          <w:rFonts w:ascii="Times New Roman" w:hAnsi="Times New Roman" w:cs="Times New Roman" w:hint="eastAsia"/>
          <w:color w:val="2E3033"/>
          <w:szCs w:val="21"/>
          <w:shd w:val="clear" w:color="auto" w:fill="FFFFFF"/>
        </w:rPr>
        <w:t xml:space="preserve">in 2000 </w:t>
      </w:r>
      <w:r w:rsidRPr="00EC7982">
        <w:rPr>
          <w:rFonts w:ascii="Times New Roman" w:hAnsi="Times New Roman" w:cs="Times New Roman"/>
          <w:color w:val="2E3033"/>
          <w:szCs w:val="21"/>
          <w:shd w:val="clear" w:color="auto" w:fill="FFFFFF"/>
        </w:rPr>
        <w:t>and then decreased</w:t>
      </w:r>
      <w:r w:rsidR="00453899">
        <w:rPr>
          <w:rFonts w:ascii="Times New Roman" w:hAnsi="Times New Roman" w:cs="Times New Roman" w:hint="eastAsia"/>
          <w:color w:val="2E3033"/>
          <w:szCs w:val="21"/>
          <w:shd w:val="clear" w:color="auto" w:fill="FFFFFF"/>
        </w:rPr>
        <w:t xml:space="preserve"> </w:t>
      </w:r>
      <w:r w:rsidR="00AF214D">
        <w:rPr>
          <w:rFonts w:ascii="Times New Roman" w:hAnsi="Times New Roman" w:cs="Times New Roman"/>
          <w:color w:val="2E3033"/>
          <w:szCs w:val="21"/>
          <w:shd w:val="clear" w:color="auto" w:fill="FFFFFF"/>
        </w:rPr>
        <w:t>again</w:t>
      </w:r>
      <w:r w:rsidR="00AF214D">
        <w:rPr>
          <w:rFonts w:ascii="Times New Roman" w:hAnsi="Times New Roman" w:cs="Times New Roman" w:hint="eastAsia"/>
          <w:color w:val="2E3033"/>
          <w:szCs w:val="21"/>
          <w:shd w:val="clear" w:color="auto" w:fill="FFFFFF"/>
        </w:rPr>
        <w:t xml:space="preserve"> </w:t>
      </w:r>
      <w:r w:rsidR="00453899">
        <w:rPr>
          <w:rFonts w:ascii="Times New Roman" w:hAnsi="Times New Roman" w:cs="Times New Roman" w:hint="eastAsia"/>
          <w:color w:val="2E3033"/>
          <w:szCs w:val="21"/>
          <w:shd w:val="clear" w:color="auto" w:fill="FFFFFF"/>
        </w:rPr>
        <w:t xml:space="preserve">in 2010 </w:t>
      </w:r>
      <w:r w:rsidR="00AF214D">
        <w:rPr>
          <w:rFonts w:ascii="Times New Roman" w:hAnsi="Times New Roman" w:cs="Times New Roman"/>
          <w:color w:val="2E3033"/>
          <w:szCs w:val="21"/>
          <w:shd w:val="clear" w:color="auto" w:fill="FFFFFF"/>
        </w:rPr>
        <w:t>but showed</w:t>
      </w:r>
      <w:r w:rsidR="00AF214D" w:rsidRPr="00EC7982">
        <w:rPr>
          <w:rFonts w:ascii="Times New Roman" w:hAnsi="Times New Roman" w:cs="Times New Roman"/>
          <w:color w:val="2E3033"/>
          <w:szCs w:val="21"/>
          <w:shd w:val="clear" w:color="auto" w:fill="FFFFFF"/>
        </w:rPr>
        <w:t xml:space="preserve"> </w:t>
      </w:r>
      <w:r w:rsidR="00453899">
        <w:rPr>
          <w:rFonts w:ascii="Times New Roman" w:hAnsi="Times New Roman" w:cs="Times New Roman" w:hint="eastAsia"/>
          <w:color w:val="2E3033"/>
          <w:szCs w:val="21"/>
          <w:shd w:val="clear" w:color="auto" w:fill="FFFFFF"/>
        </w:rPr>
        <w:t xml:space="preserve">a </w:t>
      </w:r>
      <w:r w:rsidR="00842B16">
        <w:rPr>
          <w:rFonts w:ascii="Times New Roman" w:hAnsi="Times New Roman" w:cs="Times New Roman"/>
          <w:color w:val="2E3033"/>
          <w:szCs w:val="21"/>
          <w:shd w:val="clear" w:color="auto" w:fill="FFFFFF"/>
        </w:rPr>
        <w:t>net</w:t>
      </w:r>
      <w:r w:rsidR="00842B16">
        <w:rPr>
          <w:rFonts w:ascii="Times New Roman" w:hAnsi="Times New Roman" w:cs="Times New Roman" w:hint="eastAsia"/>
          <w:color w:val="2E3033"/>
          <w:szCs w:val="21"/>
          <w:shd w:val="clear" w:color="auto" w:fill="FFFFFF"/>
        </w:rPr>
        <w:t xml:space="preserve"> </w:t>
      </w:r>
      <w:r w:rsidR="00453899">
        <w:rPr>
          <w:rFonts w:ascii="Times New Roman" w:hAnsi="Times New Roman" w:cs="Times New Roman" w:hint="eastAsia"/>
          <w:color w:val="2E3033"/>
          <w:szCs w:val="21"/>
          <w:shd w:val="clear" w:color="auto" w:fill="FFFFFF"/>
        </w:rPr>
        <w:t>gain of</w:t>
      </w:r>
      <w:r w:rsidRPr="00EC7982">
        <w:rPr>
          <w:rFonts w:ascii="Times New Roman" w:hAnsi="Times New Roman" w:cs="Times New Roman"/>
          <w:color w:val="2E3033"/>
          <w:szCs w:val="21"/>
          <w:shd w:val="clear" w:color="auto" w:fill="FFFFFF"/>
        </w:rPr>
        <w:t xml:space="preserve"> </w:t>
      </w:r>
      <w:r w:rsidRPr="00EC7982">
        <w:rPr>
          <w:rFonts w:ascii="Times New Roman" w:eastAsia="SimSun" w:hAnsi="Times New Roman" w:cs="Times New Roman"/>
          <w:szCs w:val="21"/>
        </w:rPr>
        <w:t>226</w:t>
      </w:r>
      <w:r w:rsidR="008C076B">
        <w:rPr>
          <w:rFonts w:ascii="Times New Roman" w:eastAsia="SimSun" w:hAnsi="Times New Roman" w:cs="Times New Roman" w:hint="eastAsia"/>
          <w:szCs w:val="21"/>
        </w:rPr>
        <w:t>,</w:t>
      </w:r>
      <w:r w:rsidRPr="00EC7982">
        <w:rPr>
          <w:rFonts w:ascii="Times New Roman" w:eastAsia="SimSun" w:hAnsi="Times New Roman" w:cs="Times New Roman"/>
          <w:szCs w:val="21"/>
        </w:rPr>
        <w:t xml:space="preserve">690 </w:t>
      </w:r>
      <w:r w:rsidR="007D6FB5">
        <w:rPr>
          <w:rFonts w:ascii="Times New Roman" w:eastAsia="SimSun" w:hAnsi="Times New Roman" w:cs="Times New Roman"/>
          <w:szCs w:val="21"/>
        </w:rPr>
        <w:t>ha</w:t>
      </w:r>
      <w:r w:rsidRPr="00EC7982">
        <w:rPr>
          <w:rFonts w:ascii="Times New Roman" w:hAnsi="Times New Roman" w:cs="Times New Roman"/>
          <w:color w:val="2E3033"/>
          <w:szCs w:val="21"/>
          <w:shd w:val="clear" w:color="auto" w:fill="FFFFFF"/>
        </w:rPr>
        <w:t xml:space="preserve"> compared</w:t>
      </w:r>
      <w:r w:rsidR="00453899">
        <w:rPr>
          <w:rFonts w:ascii="Times New Roman" w:hAnsi="Times New Roman" w:cs="Times New Roman" w:hint="eastAsia"/>
          <w:color w:val="2E3033"/>
          <w:szCs w:val="21"/>
          <w:shd w:val="clear" w:color="auto" w:fill="FFFFFF"/>
        </w:rPr>
        <w:t xml:space="preserve"> to</w:t>
      </w:r>
      <w:r w:rsidRPr="00EC7982">
        <w:rPr>
          <w:rFonts w:ascii="Times New Roman" w:hAnsi="Times New Roman" w:cs="Times New Roman"/>
          <w:color w:val="2E3033"/>
          <w:szCs w:val="21"/>
          <w:shd w:val="clear" w:color="auto" w:fill="FFFFFF"/>
        </w:rPr>
        <w:t xml:space="preserve"> 1990. </w:t>
      </w:r>
      <w:r w:rsidR="00453899">
        <w:rPr>
          <w:rFonts w:ascii="Times New Roman" w:hAnsi="Times New Roman" w:cs="Times New Roman" w:hint="eastAsia"/>
          <w:color w:val="2E3033"/>
          <w:szCs w:val="21"/>
          <w:shd w:val="clear" w:color="auto" w:fill="FFFFFF"/>
        </w:rPr>
        <w:t>Built-up area</w:t>
      </w:r>
      <w:r w:rsidRPr="00EC7982">
        <w:rPr>
          <w:rFonts w:ascii="Times New Roman" w:hAnsi="Times New Roman" w:cs="Times New Roman"/>
          <w:color w:val="2E3033"/>
          <w:szCs w:val="21"/>
          <w:shd w:val="clear" w:color="auto" w:fill="FFFFFF"/>
        </w:rPr>
        <w:t xml:space="preserve">, </w:t>
      </w:r>
      <w:r w:rsidR="00C94D08">
        <w:rPr>
          <w:rFonts w:ascii="Times New Roman" w:hAnsi="Times New Roman" w:cs="Times New Roman"/>
          <w:color w:val="2E3033"/>
          <w:szCs w:val="21"/>
          <w:shd w:val="clear" w:color="auto" w:fill="FFFFFF"/>
        </w:rPr>
        <w:t>unused</w:t>
      </w:r>
      <w:r w:rsidR="00C94D08" w:rsidRPr="00EC7982">
        <w:rPr>
          <w:rFonts w:ascii="Times New Roman" w:hAnsi="Times New Roman" w:cs="Times New Roman"/>
          <w:color w:val="2E3033"/>
          <w:szCs w:val="21"/>
          <w:shd w:val="clear" w:color="auto" w:fill="FFFFFF"/>
        </w:rPr>
        <w:t xml:space="preserve"> </w:t>
      </w:r>
      <w:r w:rsidRPr="00EC7982">
        <w:rPr>
          <w:rFonts w:ascii="Times New Roman" w:hAnsi="Times New Roman" w:cs="Times New Roman"/>
          <w:color w:val="2E3033"/>
          <w:szCs w:val="21"/>
          <w:shd w:val="clear" w:color="auto" w:fill="FFFFFF"/>
        </w:rPr>
        <w:t>land and waterbodies all showed an increasing trend</w:t>
      </w:r>
      <w:r w:rsidR="00453899">
        <w:rPr>
          <w:rFonts w:ascii="Times New Roman" w:hAnsi="Times New Roman" w:cs="Times New Roman" w:hint="eastAsia"/>
          <w:color w:val="2E3033"/>
          <w:szCs w:val="21"/>
          <w:shd w:val="clear" w:color="auto" w:fill="FFFFFF"/>
        </w:rPr>
        <w:t xml:space="preserve">. </w:t>
      </w:r>
      <w:r w:rsidR="005F5FC9" w:rsidRPr="00F10C01">
        <w:rPr>
          <w:rFonts w:ascii="Times New Roman" w:hAnsi="Times New Roman" w:cs="Times New Roman"/>
          <w:color w:val="2E3033"/>
          <w:szCs w:val="21"/>
          <w:shd w:val="clear" w:color="auto" w:fill="FFFFFF"/>
        </w:rPr>
        <w:t>T</w:t>
      </w:r>
      <w:r w:rsidR="008C076B" w:rsidRPr="00F10C01">
        <w:rPr>
          <w:rFonts w:ascii="Times New Roman" w:hAnsi="Times New Roman" w:cs="Times New Roman"/>
          <w:color w:val="2E3033"/>
          <w:szCs w:val="21"/>
          <w:shd w:val="clear" w:color="auto" w:fill="FFFFFF"/>
        </w:rPr>
        <w:t xml:space="preserve">he most </w:t>
      </w:r>
      <w:r w:rsidR="00842B16">
        <w:rPr>
          <w:rFonts w:ascii="Times New Roman" w:hAnsi="Times New Roman" w:cs="Times New Roman"/>
          <w:color w:val="2E3033"/>
          <w:szCs w:val="21"/>
          <w:shd w:val="clear" w:color="auto" w:fill="FFFFFF"/>
        </w:rPr>
        <w:t>substantial</w:t>
      </w:r>
      <w:r w:rsidR="00842B16" w:rsidRPr="00F10C01">
        <w:rPr>
          <w:rFonts w:ascii="Times New Roman" w:hAnsi="Times New Roman" w:cs="Times New Roman"/>
          <w:color w:val="2E3033"/>
          <w:szCs w:val="21"/>
          <w:shd w:val="clear" w:color="auto" w:fill="FFFFFF"/>
        </w:rPr>
        <w:t xml:space="preserve"> </w:t>
      </w:r>
      <w:r w:rsidR="008C076B" w:rsidRPr="00F10C01">
        <w:rPr>
          <w:rFonts w:ascii="Times New Roman" w:hAnsi="Times New Roman" w:cs="Times New Roman"/>
          <w:color w:val="2E3033"/>
          <w:szCs w:val="21"/>
          <w:shd w:val="clear" w:color="auto" w:fill="FFFFFF"/>
        </w:rPr>
        <w:t>land use change occurred f</w:t>
      </w:r>
      <w:r w:rsidR="00446E4E" w:rsidRPr="00F10C01">
        <w:rPr>
          <w:rFonts w:ascii="Times New Roman" w:hAnsi="Times New Roman" w:cs="Times New Roman"/>
          <w:color w:val="2E3033"/>
          <w:szCs w:val="21"/>
          <w:shd w:val="clear" w:color="auto" w:fill="FFFFFF"/>
        </w:rPr>
        <w:t>rom 2000 to 2010</w:t>
      </w:r>
      <w:r w:rsidR="00453899" w:rsidRPr="00F10C01">
        <w:rPr>
          <w:rFonts w:ascii="Times New Roman" w:hAnsi="Times New Roman" w:cs="Times New Roman"/>
          <w:color w:val="2E3033"/>
          <w:szCs w:val="21"/>
          <w:shd w:val="clear" w:color="auto" w:fill="FFFFFF"/>
        </w:rPr>
        <w:t xml:space="preserve"> when built-up area </w:t>
      </w:r>
      <w:r w:rsidR="006859BD" w:rsidRPr="00F10C01">
        <w:rPr>
          <w:rFonts w:ascii="Times New Roman" w:hAnsi="Times New Roman" w:cs="Times New Roman"/>
          <w:color w:val="2E3033"/>
          <w:szCs w:val="21"/>
          <w:shd w:val="clear" w:color="auto" w:fill="FFFFFF"/>
        </w:rPr>
        <w:t>nearly double</w:t>
      </w:r>
      <w:r w:rsidR="00842B16">
        <w:rPr>
          <w:rFonts w:ascii="Times New Roman" w:hAnsi="Times New Roman" w:cs="Times New Roman"/>
          <w:color w:val="2E3033"/>
          <w:szCs w:val="21"/>
          <w:shd w:val="clear" w:color="auto" w:fill="FFFFFF"/>
        </w:rPr>
        <w:t>d</w:t>
      </w:r>
      <w:r w:rsidR="006859BD" w:rsidRPr="00F10C01">
        <w:rPr>
          <w:rFonts w:ascii="Times New Roman" w:hAnsi="Times New Roman" w:cs="Times New Roman"/>
          <w:color w:val="2E3033"/>
          <w:szCs w:val="21"/>
          <w:shd w:val="clear" w:color="auto" w:fill="FFFFFF"/>
        </w:rPr>
        <w:t xml:space="preserve">. </w:t>
      </w:r>
      <w:r w:rsidR="00AF214D">
        <w:rPr>
          <w:rFonts w:ascii="Times New Roman" w:hAnsi="Times New Roman" w:cs="Times New Roman"/>
          <w:color w:val="2E3033"/>
          <w:szCs w:val="21"/>
          <w:shd w:val="clear" w:color="auto" w:fill="FFFFFF"/>
        </w:rPr>
        <w:t>U</w:t>
      </w:r>
      <w:r w:rsidR="00604F90" w:rsidRPr="00F10C01">
        <w:rPr>
          <w:rFonts w:ascii="Times New Roman" w:hAnsi="Times New Roman" w:cs="Times New Roman"/>
          <w:color w:val="2E3033"/>
          <w:szCs w:val="21"/>
          <w:shd w:val="clear" w:color="auto" w:fill="FFFFFF"/>
        </w:rPr>
        <w:t>rban spatial expansion</w:t>
      </w:r>
      <w:r w:rsidR="008C076B" w:rsidRPr="00F10C01">
        <w:rPr>
          <w:rFonts w:ascii="Times New Roman" w:hAnsi="Times New Roman" w:cs="Times New Roman"/>
          <w:color w:val="2E3033"/>
          <w:szCs w:val="21"/>
          <w:shd w:val="clear" w:color="auto" w:fill="FFFFFF"/>
        </w:rPr>
        <w:t xml:space="preserve"> </w:t>
      </w:r>
      <w:r w:rsidR="00446E4E" w:rsidRPr="00F10C01">
        <w:rPr>
          <w:rFonts w:ascii="Times New Roman" w:hAnsi="Times New Roman" w:cs="Times New Roman"/>
          <w:color w:val="2E3033"/>
          <w:szCs w:val="21"/>
          <w:shd w:val="clear" w:color="auto" w:fill="FFFFFF"/>
        </w:rPr>
        <w:t xml:space="preserve">was the </w:t>
      </w:r>
      <w:r w:rsidR="00604F90" w:rsidRPr="00F10C01">
        <w:rPr>
          <w:rFonts w:ascii="Times New Roman" w:hAnsi="Times New Roman" w:cs="Times New Roman"/>
          <w:color w:val="2E3033"/>
          <w:szCs w:val="21"/>
          <w:shd w:val="clear" w:color="auto" w:fill="FFFFFF"/>
        </w:rPr>
        <w:t xml:space="preserve">major </w:t>
      </w:r>
      <w:r w:rsidR="00EB6AC7" w:rsidRPr="00F10C01">
        <w:rPr>
          <w:rFonts w:ascii="Times New Roman" w:hAnsi="Times New Roman" w:cs="Times New Roman"/>
          <w:color w:val="2E3033"/>
          <w:szCs w:val="21"/>
          <w:shd w:val="clear" w:color="auto" w:fill="FFFFFF"/>
        </w:rPr>
        <w:t xml:space="preserve">cause </w:t>
      </w:r>
      <w:r w:rsidR="00446E4E" w:rsidRPr="00F10C01">
        <w:rPr>
          <w:rFonts w:ascii="Times New Roman" w:hAnsi="Times New Roman" w:cs="Times New Roman"/>
          <w:color w:val="2E3033"/>
          <w:szCs w:val="21"/>
          <w:shd w:val="clear" w:color="auto" w:fill="FFFFFF"/>
        </w:rPr>
        <w:t>for the substantial reductio</w:t>
      </w:r>
      <w:r w:rsidR="00446E4E" w:rsidRPr="00EC7982">
        <w:rPr>
          <w:rFonts w:ascii="Times New Roman" w:hAnsi="Times New Roman" w:cs="Times New Roman"/>
          <w:color w:val="2E3033"/>
          <w:szCs w:val="21"/>
          <w:shd w:val="clear" w:color="auto" w:fill="FFFFFF"/>
        </w:rPr>
        <w:t>n of natural landscape</w:t>
      </w:r>
      <w:r w:rsidR="00604F90">
        <w:rPr>
          <w:rFonts w:ascii="Times New Roman" w:hAnsi="Times New Roman" w:cs="Times New Roman" w:hint="eastAsia"/>
          <w:color w:val="2E3033"/>
          <w:szCs w:val="21"/>
          <w:shd w:val="clear" w:color="auto" w:fill="FFFFFF"/>
        </w:rPr>
        <w:t>s</w:t>
      </w:r>
      <w:r w:rsidR="00446E4E" w:rsidRPr="00EC7982">
        <w:rPr>
          <w:rFonts w:ascii="Times New Roman" w:hAnsi="Times New Roman" w:cs="Times New Roman"/>
          <w:color w:val="2E3033"/>
          <w:szCs w:val="21"/>
          <w:shd w:val="clear" w:color="auto" w:fill="FFFFFF"/>
        </w:rPr>
        <w:t xml:space="preserve"> </w:t>
      </w:r>
      <w:r w:rsidR="00604F90">
        <w:rPr>
          <w:rFonts w:ascii="Times New Roman" w:hAnsi="Times New Roman" w:cs="Times New Roman" w:hint="eastAsia"/>
          <w:color w:val="2E3033"/>
          <w:szCs w:val="21"/>
          <w:shd w:val="clear" w:color="auto" w:fill="FFFFFF"/>
        </w:rPr>
        <w:t>in the YRD</w:t>
      </w:r>
      <w:r w:rsidR="00604F90" w:rsidRPr="00604F90">
        <w:rPr>
          <w:rFonts w:ascii="Times New Roman" w:hAnsi="Times New Roman" w:cs="Times New Roman"/>
          <w:color w:val="2E3033"/>
          <w:szCs w:val="21"/>
          <w:shd w:val="clear" w:color="auto" w:fill="FFFFFF"/>
        </w:rPr>
        <w:t xml:space="preserve"> </w:t>
      </w:r>
      <w:r w:rsidR="00604F90">
        <w:rPr>
          <w:rFonts w:ascii="Times New Roman" w:hAnsi="Times New Roman" w:cs="Times New Roman" w:hint="eastAsia"/>
          <w:color w:val="2E3033"/>
          <w:szCs w:val="21"/>
          <w:shd w:val="clear" w:color="auto" w:fill="FFFFFF"/>
        </w:rPr>
        <w:t>f</w:t>
      </w:r>
      <w:r w:rsidR="00604F90" w:rsidRPr="00EC7982">
        <w:rPr>
          <w:rFonts w:ascii="Times New Roman" w:hAnsi="Times New Roman" w:cs="Times New Roman"/>
          <w:color w:val="2E3033"/>
          <w:szCs w:val="21"/>
          <w:shd w:val="clear" w:color="auto" w:fill="FFFFFF"/>
        </w:rPr>
        <w:t>rom 1990 to 2010</w:t>
      </w:r>
      <w:r w:rsidR="00604F90">
        <w:rPr>
          <w:rFonts w:ascii="Times New Roman" w:hAnsi="Times New Roman" w:cs="Times New Roman" w:hint="eastAsia"/>
          <w:color w:val="2E3033"/>
          <w:szCs w:val="21"/>
          <w:shd w:val="clear" w:color="auto" w:fill="FFFFFF"/>
        </w:rPr>
        <w:t xml:space="preserve">. </w:t>
      </w:r>
      <w:r w:rsidR="00001550">
        <w:rPr>
          <w:rFonts w:ascii="Times New Roman" w:hAnsi="Times New Roman" w:cs="Times New Roman"/>
          <w:color w:val="2E3033"/>
          <w:szCs w:val="21"/>
          <w:shd w:val="clear" w:color="auto" w:fill="FFFFFF"/>
        </w:rPr>
        <w:t>A</w:t>
      </w:r>
      <w:r w:rsidR="00001550">
        <w:rPr>
          <w:rFonts w:ascii="Times New Roman" w:hAnsi="Times New Roman" w:cs="Times New Roman" w:hint="eastAsia"/>
          <w:color w:val="2E3033"/>
          <w:szCs w:val="21"/>
          <w:shd w:val="clear" w:color="auto" w:fill="FFFFFF"/>
        </w:rPr>
        <w:t>t the same time,</w:t>
      </w:r>
      <w:r w:rsidR="00001550" w:rsidRPr="00EC7982">
        <w:rPr>
          <w:rFonts w:ascii="Times New Roman" w:hAnsi="Times New Roman" w:cs="Times New Roman"/>
          <w:color w:val="2E3033"/>
          <w:szCs w:val="21"/>
          <w:shd w:val="clear" w:color="auto" w:fill="FFFFFF"/>
        </w:rPr>
        <w:t xml:space="preserve"> </w:t>
      </w:r>
      <w:r w:rsidR="00001550">
        <w:rPr>
          <w:rFonts w:ascii="Times New Roman" w:hAnsi="Times New Roman" w:cs="Times New Roman" w:hint="eastAsia"/>
          <w:color w:val="2E3033"/>
          <w:szCs w:val="21"/>
          <w:shd w:val="clear" w:color="auto" w:fill="FFFFFF"/>
        </w:rPr>
        <w:t xml:space="preserve">the </w:t>
      </w:r>
      <w:r w:rsidR="00001550" w:rsidRPr="00EC7982">
        <w:rPr>
          <w:rFonts w:ascii="Times New Roman" w:hAnsi="Times New Roman" w:cs="Times New Roman"/>
          <w:color w:val="2E3033"/>
          <w:szCs w:val="21"/>
          <w:shd w:val="clear" w:color="auto" w:fill="FFFFFF"/>
        </w:rPr>
        <w:t xml:space="preserve">total value of ecosystem services in the Yangtze </w:t>
      </w:r>
      <w:r w:rsidR="00655D5F">
        <w:rPr>
          <w:rFonts w:ascii="Times New Roman" w:hAnsi="Times New Roman" w:cs="Times New Roman" w:hint="eastAsia"/>
          <w:color w:val="2E3033"/>
          <w:szCs w:val="21"/>
          <w:shd w:val="clear" w:color="auto" w:fill="FFFFFF"/>
        </w:rPr>
        <w:t>R</w:t>
      </w:r>
      <w:r w:rsidR="00001550" w:rsidRPr="00EC7982">
        <w:rPr>
          <w:rFonts w:ascii="Times New Roman" w:hAnsi="Times New Roman" w:cs="Times New Roman"/>
          <w:color w:val="2E3033"/>
          <w:szCs w:val="21"/>
          <w:shd w:val="clear" w:color="auto" w:fill="FFFFFF"/>
        </w:rPr>
        <w:t xml:space="preserve">iver </w:t>
      </w:r>
      <w:r w:rsidR="00655D5F">
        <w:rPr>
          <w:rFonts w:ascii="Times New Roman" w:hAnsi="Times New Roman" w:cs="Times New Roman" w:hint="eastAsia"/>
          <w:color w:val="2E3033"/>
          <w:szCs w:val="21"/>
          <w:shd w:val="clear" w:color="auto" w:fill="FFFFFF"/>
        </w:rPr>
        <w:t>D</w:t>
      </w:r>
      <w:r w:rsidR="00001550" w:rsidRPr="00EC7982">
        <w:rPr>
          <w:rFonts w:ascii="Times New Roman" w:hAnsi="Times New Roman" w:cs="Times New Roman"/>
          <w:color w:val="2E3033"/>
          <w:szCs w:val="21"/>
          <w:shd w:val="clear" w:color="auto" w:fill="FFFFFF"/>
        </w:rPr>
        <w:t xml:space="preserve">elta in </w:t>
      </w:r>
      <w:r w:rsidR="00001550">
        <w:rPr>
          <w:rFonts w:ascii="Times New Roman" w:hAnsi="Times New Roman" w:cs="Times New Roman" w:hint="eastAsia"/>
          <w:color w:val="2E3033"/>
          <w:szCs w:val="21"/>
          <w:shd w:val="clear" w:color="auto" w:fill="FFFFFF"/>
        </w:rPr>
        <w:t xml:space="preserve">the </w:t>
      </w:r>
      <w:r w:rsidR="00001550" w:rsidRPr="00EC7982">
        <w:rPr>
          <w:rFonts w:ascii="Times New Roman" w:hAnsi="Times New Roman" w:cs="Times New Roman"/>
          <w:color w:val="2E3033"/>
          <w:szCs w:val="21"/>
          <w:shd w:val="clear" w:color="auto" w:fill="FFFFFF"/>
        </w:rPr>
        <w:t>20</w:t>
      </w:r>
      <w:r w:rsidR="00001550">
        <w:rPr>
          <w:rFonts w:ascii="Times New Roman" w:hAnsi="Times New Roman" w:cs="Times New Roman" w:hint="eastAsia"/>
          <w:color w:val="2E3033"/>
          <w:szCs w:val="21"/>
          <w:shd w:val="clear" w:color="auto" w:fill="FFFFFF"/>
        </w:rPr>
        <w:t xml:space="preserve"> years increased</w:t>
      </w:r>
      <w:r w:rsidR="00001550" w:rsidRPr="00EC7982">
        <w:rPr>
          <w:rFonts w:ascii="Times New Roman" w:hAnsi="Times New Roman" w:cs="Times New Roman"/>
          <w:color w:val="2E3033"/>
          <w:szCs w:val="21"/>
          <w:shd w:val="clear" w:color="auto" w:fill="FFFFFF"/>
        </w:rPr>
        <w:t xml:space="preserve"> slightly by 0.31% compared to 1990</w:t>
      </w:r>
      <w:r w:rsidR="00842B16">
        <w:rPr>
          <w:rFonts w:ascii="Times New Roman" w:hAnsi="Times New Roman" w:cs="Times New Roman"/>
          <w:color w:val="2E3033"/>
          <w:szCs w:val="21"/>
          <w:shd w:val="clear" w:color="auto" w:fill="FFFFFF"/>
        </w:rPr>
        <w:t>, b</w:t>
      </w:r>
      <w:r w:rsidR="00001550">
        <w:rPr>
          <w:rFonts w:ascii="Times New Roman" w:hAnsi="Times New Roman" w:cs="Times New Roman" w:hint="eastAsia"/>
          <w:color w:val="2E3033"/>
          <w:szCs w:val="21"/>
          <w:shd w:val="clear" w:color="auto" w:fill="FFFFFF"/>
        </w:rPr>
        <w:t>ecause the increase of woodland and waterbodies ha</w:t>
      </w:r>
      <w:r w:rsidR="00655D5F">
        <w:rPr>
          <w:rFonts w:ascii="Times New Roman" w:hAnsi="Times New Roman" w:cs="Times New Roman" w:hint="eastAsia"/>
          <w:color w:val="2E3033"/>
          <w:szCs w:val="21"/>
          <w:shd w:val="clear" w:color="auto" w:fill="FFFFFF"/>
        </w:rPr>
        <w:t>s</w:t>
      </w:r>
      <w:r w:rsidR="00001550">
        <w:rPr>
          <w:rFonts w:ascii="Times New Roman" w:hAnsi="Times New Roman" w:cs="Times New Roman" w:hint="eastAsia"/>
          <w:color w:val="2E3033"/>
          <w:szCs w:val="21"/>
          <w:shd w:val="clear" w:color="auto" w:fill="FFFFFF"/>
        </w:rPr>
        <w:t xml:space="preserve"> </w:t>
      </w:r>
      <w:r w:rsidR="00655D5F">
        <w:rPr>
          <w:rFonts w:ascii="Times New Roman" w:hAnsi="Times New Roman" w:cs="Times New Roman" w:hint="eastAsia"/>
          <w:color w:val="2E3033"/>
          <w:szCs w:val="21"/>
          <w:shd w:val="clear" w:color="auto" w:fill="FFFFFF"/>
        </w:rPr>
        <w:t>offset</w:t>
      </w:r>
      <w:r w:rsidR="00001550">
        <w:rPr>
          <w:rFonts w:ascii="Times New Roman" w:hAnsi="Times New Roman" w:cs="Times New Roman" w:hint="eastAsia"/>
          <w:color w:val="2E3033"/>
          <w:szCs w:val="21"/>
          <w:shd w:val="clear" w:color="auto" w:fill="FFFFFF"/>
        </w:rPr>
        <w:t xml:space="preserve"> the reduction of other natural landscapes such as wetland and grassland, see </w:t>
      </w:r>
      <w:r w:rsidR="00C31885">
        <w:rPr>
          <w:rFonts w:ascii="Times New Roman" w:hAnsi="Times New Roman" w:cs="Times New Roman"/>
          <w:color w:val="2E3033"/>
          <w:szCs w:val="21"/>
          <w:shd w:val="clear" w:color="auto" w:fill="FFFFFF"/>
        </w:rPr>
        <w:t>T</w:t>
      </w:r>
      <w:r w:rsidR="00C31885">
        <w:rPr>
          <w:rFonts w:ascii="Times New Roman" w:hAnsi="Times New Roman" w:cs="Times New Roman" w:hint="eastAsia"/>
          <w:color w:val="2E3033"/>
          <w:szCs w:val="21"/>
          <w:shd w:val="clear" w:color="auto" w:fill="FFFFFF"/>
        </w:rPr>
        <w:t xml:space="preserve">able </w:t>
      </w:r>
      <w:r w:rsidR="00001550">
        <w:rPr>
          <w:rFonts w:ascii="Times New Roman" w:hAnsi="Times New Roman" w:cs="Times New Roman" w:hint="eastAsia"/>
          <w:color w:val="2E3033"/>
          <w:szCs w:val="21"/>
          <w:shd w:val="clear" w:color="auto" w:fill="FFFFFF"/>
        </w:rPr>
        <w:t xml:space="preserve">1. </w:t>
      </w:r>
    </w:p>
    <w:p w14:paraId="17650A90" w14:textId="541E1B2B" w:rsidR="00A722D7" w:rsidRPr="00A722D7" w:rsidRDefault="003B6905" w:rsidP="00A722D7">
      <w:pPr>
        <w:pStyle w:val="ListParagraph"/>
        <w:spacing w:line="276" w:lineRule="auto"/>
        <w:rPr>
          <w:rFonts w:ascii="Times New Roman" w:hAnsi="Times New Roman" w:cs="Times New Roman"/>
          <w:color w:val="2E3033"/>
          <w:szCs w:val="21"/>
          <w:shd w:val="clear" w:color="auto" w:fill="FFFFFF"/>
        </w:rPr>
      </w:pPr>
      <w:r>
        <w:rPr>
          <w:rFonts w:ascii="Times New Roman" w:hAnsi="Times New Roman" w:cs="Times New Roman" w:hint="eastAsia"/>
          <w:color w:val="2E3033"/>
          <w:szCs w:val="21"/>
          <w:shd w:val="clear" w:color="auto" w:fill="FFFFFF"/>
        </w:rPr>
        <w:t>T</w:t>
      </w:r>
      <w:r w:rsidR="00842B16">
        <w:rPr>
          <w:rFonts w:ascii="Times New Roman" w:hAnsi="Times New Roman" w:cs="Times New Roman"/>
          <w:color w:val="2E3033"/>
          <w:szCs w:val="21"/>
          <w:shd w:val="clear" w:color="auto" w:fill="FFFFFF"/>
        </w:rPr>
        <w:t>he t</w:t>
      </w:r>
      <w:r w:rsidRPr="005C3575">
        <w:rPr>
          <w:rFonts w:ascii="Times New Roman" w:hAnsi="Times New Roman" w:cs="Times New Roman"/>
          <w:color w:val="2E3033"/>
          <w:szCs w:val="21"/>
          <w:shd w:val="clear" w:color="auto" w:fill="FFFFFF"/>
        </w:rPr>
        <w:t xml:space="preserve">opography of YRD </w:t>
      </w:r>
      <w:r>
        <w:rPr>
          <w:rFonts w:ascii="Times New Roman" w:hAnsi="Times New Roman" w:cs="Times New Roman" w:hint="eastAsia"/>
          <w:color w:val="2E3033"/>
          <w:szCs w:val="21"/>
          <w:shd w:val="clear" w:color="auto" w:fill="FFFFFF"/>
        </w:rPr>
        <w:t>directly i</w:t>
      </w:r>
      <w:r w:rsidRPr="005C3575">
        <w:rPr>
          <w:rFonts w:ascii="Times New Roman" w:hAnsi="Times New Roman" w:cs="Times New Roman"/>
          <w:color w:val="2E3033"/>
          <w:szCs w:val="21"/>
          <w:shd w:val="clear" w:color="auto" w:fill="FFFFFF"/>
        </w:rPr>
        <w:t>nfluence</w:t>
      </w:r>
      <w:r>
        <w:rPr>
          <w:rFonts w:ascii="Times New Roman" w:hAnsi="Times New Roman" w:cs="Times New Roman" w:hint="eastAsia"/>
          <w:color w:val="2E3033"/>
          <w:szCs w:val="21"/>
          <w:shd w:val="clear" w:color="auto" w:fill="FFFFFF"/>
        </w:rPr>
        <w:t>s</w:t>
      </w:r>
      <w:r w:rsidRPr="005C3575">
        <w:rPr>
          <w:rFonts w:ascii="Times New Roman" w:hAnsi="Times New Roman" w:cs="Times New Roman"/>
          <w:color w:val="2E3033"/>
          <w:szCs w:val="21"/>
          <w:shd w:val="clear" w:color="auto" w:fill="FFFFFF"/>
        </w:rPr>
        <w:t xml:space="preserve"> the </w:t>
      </w:r>
      <w:r w:rsidR="00DB622A">
        <w:rPr>
          <w:rFonts w:ascii="Times New Roman" w:hAnsi="Times New Roman" w:cs="Times New Roman"/>
          <w:color w:val="2E3033"/>
          <w:szCs w:val="21"/>
          <w:shd w:val="clear" w:color="auto" w:fill="FFFFFF"/>
        </w:rPr>
        <w:t xml:space="preserve">pattern of </w:t>
      </w:r>
      <w:r>
        <w:rPr>
          <w:rFonts w:ascii="Times New Roman" w:hAnsi="Times New Roman" w:cs="Times New Roman" w:hint="eastAsia"/>
          <w:color w:val="2E3033"/>
          <w:szCs w:val="21"/>
          <w:shd w:val="clear" w:color="auto" w:fill="FFFFFF"/>
        </w:rPr>
        <w:t xml:space="preserve">urban </w:t>
      </w:r>
      <w:r w:rsidRPr="005C3575">
        <w:rPr>
          <w:rFonts w:ascii="Times New Roman" w:hAnsi="Times New Roman" w:cs="Times New Roman"/>
          <w:color w:val="2E3033"/>
          <w:szCs w:val="21"/>
          <w:shd w:val="clear" w:color="auto" w:fill="FFFFFF"/>
        </w:rPr>
        <w:t xml:space="preserve">spatial </w:t>
      </w:r>
      <w:r>
        <w:rPr>
          <w:rFonts w:ascii="Times New Roman" w:hAnsi="Times New Roman" w:cs="Times New Roman" w:hint="eastAsia"/>
          <w:color w:val="2E3033"/>
          <w:szCs w:val="21"/>
          <w:shd w:val="clear" w:color="auto" w:fill="FFFFFF"/>
        </w:rPr>
        <w:t xml:space="preserve">expansion. </w:t>
      </w:r>
      <w:r w:rsidRPr="005C3575">
        <w:rPr>
          <w:rFonts w:ascii="Times New Roman" w:hAnsi="Times New Roman" w:cs="Times New Roman"/>
          <w:color w:val="2E3033"/>
          <w:szCs w:val="21"/>
          <w:shd w:val="clear" w:color="auto" w:fill="FFFFFF"/>
        </w:rPr>
        <w:t xml:space="preserve">The northern part of the YRD and both sides </w:t>
      </w:r>
      <w:r w:rsidR="00AC16C2">
        <w:rPr>
          <w:rFonts w:ascii="Times New Roman" w:hAnsi="Times New Roman" w:cs="Times New Roman"/>
          <w:color w:val="2E3033"/>
          <w:szCs w:val="21"/>
          <w:shd w:val="clear" w:color="auto" w:fill="FFFFFF"/>
        </w:rPr>
        <w:t>of</w:t>
      </w:r>
      <w:r w:rsidR="00AC16C2" w:rsidRPr="005C3575">
        <w:rPr>
          <w:rFonts w:ascii="Times New Roman" w:hAnsi="Times New Roman" w:cs="Times New Roman"/>
          <w:color w:val="2E3033"/>
          <w:szCs w:val="21"/>
          <w:shd w:val="clear" w:color="auto" w:fill="FFFFFF"/>
        </w:rPr>
        <w:t xml:space="preserve"> </w:t>
      </w:r>
      <w:r w:rsidRPr="005C3575">
        <w:rPr>
          <w:rFonts w:ascii="Times New Roman" w:hAnsi="Times New Roman" w:cs="Times New Roman"/>
          <w:color w:val="2E3033"/>
          <w:szCs w:val="21"/>
          <w:shd w:val="clear" w:color="auto" w:fill="FFFFFF"/>
        </w:rPr>
        <w:t xml:space="preserve">the </w:t>
      </w:r>
      <w:r w:rsidR="00944E16">
        <w:rPr>
          <w:rFonts w:ascii="Times New Roman" w:hAnsi="Times New Roman" w:cs="Times New Roman"/>
          <w:color w:val="2E3033"/>
          <w:szCs w:val="21"/>
          <w:shd w:val="clear" w:color="auto" w:fill="FFFFFF"/>
        </w:rPr>
        <w:t xml:space="preserve">Yangtze </w:t>
      </w:r>
      <w:proofErr w:type="gramStart"/>
      <w:r w:rsidRPr="005C3575">
        <w:rPr>
          <w:rFonts w:ascii="Times New Roman" w:hAnsi="Times New Roman" w:cs="Times New Roman"/>
          <w:color w:val="2E3033"/>
          <w:szCs w:val="21"/>
          <w:shd w:val="clear" w:color="auto" w:fill="FFFFFF"/>
        </w:rPr>
        <w:t>river</w:t>
      </w:r>
      <w:proofErr w:type="gramEnd"/>
      <w:r w:rsidRPr="005C3575">
        <w:rPr>
          <w:rFonts w:ascii="Times New Roman" w:hAnsi="Times New Roman" w:cs="Times New Roman"/>
          <w:color w:val="2E3033"/>
          <w:szCs w:val="21"/>
          <w:shd w:val="clear" w:color="auto" w:fill="FFFFFF"/>
        </w:rPr>
        <w:t xml:space="preserve"> are flat</w:t>
      </w:r>
      <w:r>
        <w:rPr>
          <w:rFonts w:ascii="Times New Roman" w:hAnsi="Times New Roman" w:cs="Times New Roman" w:hint="eastAsia"/>
          <w:color w:val="2E3033"/>
          <w:szCs w:val="21"/>
          <w:shd w:val="clear" w:color="auto" w:fill="FFFFFF"/>
        </w:rPr>
        <w:t xml:space="preserve"> and </w:t>
      </w:r>
      <w:r w:rsidRPr="005C3575">
        <w:rPr>
          <w:rFonts w:ascii="Times New Roman" w:hAnsi="Times New Roman" w:cs="Times New Roman"/>
          <w:color w:val="2E3033"/>
          <w:szCs w:val="21"/>
          <w:shd w:val="clear" w:color="auto" w:fill="FFFFFF"/>
        </w:rPr>
        <w:t xml:space="preserve">easily affected by urban </w:t>
      </w:r>
      <w:r>
        <w:rPr>
          <w:rFonts w:ascii="Times New Roman" w:hAnsi="Times New Roman" w:cs="Times New Roman" w:hint="eastAsia"/>
          <w:color w:val="2E3033"/>
          <w:szCs w:val="21"/>
          <w:shd w:val="clear" w:color="auto" w:fill="FFFFFF"/>
        </w:rPr>
        <w:t>expansion</w:t>
      </w:r>
      <w:r w:rsidRPr="005C3575">
        <w:rPr>
          <w:rFonts w:ascii="Times New Roman" w:hAnsi="Times New Roman" w:cs="Times New Roman"/>
          <w:color w:val="2E3033"/>
          <w:szCs w:val="21"/>
          <w:shd w:val="clear" w:color="auto" w:fill="FFFFFF"/>
        </w:rPr>
        <w:t xml:space="preserve">. </w:t>
      </w:r>
      <w:r w:rsidR="00DB622A">
        <w:rPr>
          <w:rFonts w:ascii="Times New Roman" w:hAnsi="Times New Roman" w:cs="Times New Roman"/>
          <w:color w:val="2E3033"/>
          <w:szCs w:val="21"/>
          <w:shd w:val="clear" w:color="auto" w:fill="FFFFFF"/>
        </w:rPr>
        <w:t>F</w:t>
      </w:r>
      <w:r w:rsidR="00DB622A" w:rsidRPr="00EE427D">
        <w:rPr>
          <w:rFonts w:ascii="Times New Roman" w:hAnsi="Times New Roman" w:cs="Times New Roman"/>
          <w:color w:val="2E3033"/>
          <w:szCs w:val="21"/>
          <w:shd w:val="clear" w:color="auto" w:fill="FFFFFF"/>
        </w:rPr>
        <w:t>rom 1990 to 2010</w:t>
      </w:r>
      <w:r w:rsidR="00DB622A">
        <w:rPr>
          <w:rFonts w:ascii="Times New Roman" w:hAnsi="Times New Roman" w:cs="Times New Roman"/>
          <w:color w:val="2E3033"/>
          <w:szCs w:val="21"/>
          <w:shd w:val="clear" w:color="auto" w:fill="FFFFFF"/>
        </w:rPr>
        <w:t xml:space="preserve">, </w:t>
      </w:r>
      <w:r w:rsidRPr="00772B6E">
        <w:rPr>
          <w:rFonts w:ascii="Times New Roman" w:hAnsi="Times New Roman" w:cs="Times New Roman"/>
          <w:color w:val="2E3033"/>
          <w:szCs w:val="21"/>
          <w:shd w:val="clear" w:color="auto" w:fill="FFFFFF"/>
        </w:rPr>
        <w:t>1</w:t>
      </w:r>
      <w:r w:rsidR="007D6FB5" w:rsidRPr="00772B6E">
        <w:rPr>
          <w:rFonts w:ascii="Times New Roman" w:hAnsi="Times New Roman" w:cs="Times New Roman"/>
          <w:color w:val="2E3033"/>
          <w:szCs w:val="21"/>
          <w:shd w:val="clear" w:color="auto" w:fill="FFFFFF"/>
        </w:rPr>
        <w:t>,</w:t>
      </w:r>
      <w:r w:rsidRPr="002E7DC8">
        <w:rPr>
          <w:rFonts w:ascii="Times New Roman" w:hAnsi="Times New Roman" w:cs="Times New Roman"/>
          <w:color w:val="2E3033"/>
          <w:szCs w:val="21"/>
          <w:shd w:val="clear" w:color="auto" w:fill="FFFFFF"/>
        </w:rPr>
        <w:t>171</w:t>
      </w:r>
      <w:r w:rsidR="007D6FB5" w:rsidRPr="002E7DC8">
        <w:rPr>
          <w:rFonts w:ascii="Times New Roman" w:hAnsi="Times New Roman" w:cs="Times New Roman"/>
          <w:color w:val="2E3033"/>
          <w:szCs w:val="21"/>
          <w:shd w:val="clear" w:color="auto" w:fill="FFFFFF"/>
        </w:rPr>
        <w:t>,</w:t>
      </w:r>
      <w:r w:rsidRPr="00772B6E">
        <w:rPr>
          <w:rFonts w:ascii="Times New Roman" w:hAnsi="Times New Roman" w:cs="Times New Roman"/>
          <w:color w:val="2E3033"/>
          <w:szCs w:val="21"/>
          <w:shd w:val="clear" w:color="auto" w:fill="FFFFFF"/>
        </w:rPr>
        <w:t xml:space="preserve">306 </w:t>
      </w:r>
      <w:r w:rsidR="007D6FB5" w:rsidRPr="00772B6E">
        <w:rPr>
          <w:rFonts w:ascii="Times New Roman" w:hAnsi="Times New Roman" w:cs="Times New Roman"/>
          <w:color w:val="2E3033"/>
          <w:szCs w:val="21"/>
          <w:shd w:val="clear" w:color="auto" w:fill="FFFFFF"/>
        </w:rPr>
        <w:t>ha</w:t>
      </w:r>
      <w:r w:rsidR="00944E16" w:rsidRPr="00941A7C">
        <w:rPr>
          <w:rFonts w:ascii="Times New Roman" w:hAnsi="Times New Roman" w:cs="Times New Roman"/>
          <w:color w:val="2E3033"/>
          <w:szCs w:val="21"/>
          <w:shd w:val="clear" w:color="auto" w:fill="FFFFFF"/>
        </w:rPr>
        <w:t xml:space="preserve"> of cultivated land </w:t>
      </w:r>
      <w:r w:rsidR="00DB622A">
        <w:rPr>
          <w:rFonts w:ascii="Times New Roman" w:hAnsi="Times New Roman" w:cs="Times New Roman"/>
          <w:color w:val="2E3033"/>
          <w:szCs w:val="21"/>
          <w:shd w:val="clear" w:color="auto" w:fill="FFFFFF"/>
        </w:rPr>
        <w:t xml:space="preserve">was </w:t>
      </w:r>
      <w:r w:rsidR="00944E16" w:rsidRPr="00941A7C">
        <w:rPr>
          <w:rFonts w:ascii="Times New Roman" w:hAnsi="Times New Roman" w:cs="Times New Roman"/>
          <w:color w:val="2E3033"/>
          <w:szCs w:val="21"/>
          <w:shd w:val="clear" w:color="auto" w:fill="FFFFFF"/>
        </w:rPr>
        <w:t xml:space="preserve">converted into built-up area in YRD, </w:t>
      </w:r>
      <w:r w:rsidRPr="00772B6E">
        <w:rPr>
          <w:rFonts w:ascii="Times New Roman" w:hAnsi="Times New Roman" w:cs="Times New Roman"/>
          <w:color w:val="2E3033"/>
          <w:szCs w:val="21"/>
          <w:shd w:val="clear" w:color="auto" w:fill="FFFFFF"/>
        </w:rPr>
        <w:t>accounting for 86.78%</w:t>
      </w:r>
      <w:r w:rsidR="00944E16" w:rsidRPr="00941A7C">
        <w:rPr>
          <w:rFonts w:ascii="Times New Roman" w:hAnsi="Times New Roman" w:cs="Times New Roman"/>
          <w:color w:val="2E3033"/>
          <w:szCs w:val="21"/>
          <w:shd w:val="clear" w:color="auto" w:fill="FFFFFF"/>
        </w:rPr>
        <w:t xml:space="preserve"> </w:t>
      </w:r>
      <w:r w:rsidR="00DB622A">
        <w:rPr>
          <w:rFonts w:ascii="Times New Roman" w:hAnsi="Times New Roman" w:cs="Times New Roman"/>
          <w:color w:val="2E3033"/>
          <w:szCs w:val="21"/>
          <w:shd w:val="clear" w:color="auto" w:fill="FFFFFF"/>
        </w:rPr>
        <w:t xml:space="preserve">of the </w:t>
      </w:r>
      <w:r w:rsidR="00944E16" w:rsidRPr="00941A7C">
        <w:rPr>
          <w:rFonts w:ascii="Times New Roman" w:hAnsi="Times New Roman" w:cs="Times New Roman"/>
          <w:color w:val="2E3033"/>
          <w:szCs w:val="21"/>
          <w:shd w:val="clear" w:color="auto" w:fill="FFFFFF"/>
        </w:rPr>
        <w:t>cultivated land change</w:t>
      </w:r>
      <w:r w:rsidRPr="00772B6E">
        <w:rPr>
          <w:rFonts w:ascii="Times New Roman" w:hAnsi="Times New Roman" w:cs="Times New Roman"/>
          <w:color w:val="2E3033"/>
          <w:szCs w:val="21"/>
          <w:shd w:val="clear" w:color="auto" w:fill="FFFFFF"/>
        </w:rPr>
        <w:t xml:space="preserve"> </w:t>
      </w:r>
      <w:r w:rsidRPr="002E7DC8">
        <w:rPr>
          <w:rFonts w:ascii="Times New Roman" w:hAnsi="Times New Roman" w:cs="Times New Roman"/>
          <w:color w:val="2E3033"/>
          <w:szCs w:val="21"/>
          <w:shd w:val="clear" w:color="auto" w:fill="FFFFFF"/>
        </w:rPr>
        <w:t>in 20</w:t>
      </w:r>
      <w:r w:rsidR="00842B16">
        <w:rPr>
          <w:rFonts w:ascii="Times New Roman" w:hAnsi="Times New Roman" w:cs="Times New Roman"/>
          <w:color w:val="2E3033"/>
          <w:szCs w:val="21"/>
          <w:shd w:val="clear" w:color="auto" w:fill="FFFFFF"/>
        </w:rPr>
        <w:t xml:space="preserve"> years</w:t>
      </w:r>
      <w:r w:rsidRPr="00772B6E">
        <w:rPr>
          <w:rFonts w:ascii="Times New Roman" w:hAnsi="Times New Roman" w:cs="Times New Roman"/>
          <w:color w:val="2E3033"/>
          <w:szCs w:val="21"/>
          <w:shd w:val="clear" w:color="auto" w:fill="FFFFFF"/>
        </w:rPr>
        <w:t>.</w:t>
      </w:r>
      <w:r w:rsidRPr="005C3575">
        <w:rPr>
          <w:rFonts w:ascii="Times New Roman" w:hAnsi="Times New Roman" w:cs="Times New Roman"/>
          <w:color w:val="2E3033"/>
          <w:szCs w:val="21"/>
          <w:shd w:val="clear" w:color="auto" w:fill="FFFFFF"/>
        </w:rPr>
        <w:t xml:space="preserve"> </w:t>
      </w:r>
      <w:r w:rsidR="00DB622A">
        <w:rPr>
          <w:rFonts w:ascii="Times New Roman" w:hAnsi="Times New Roman" w:cs="Times New Roman"/>
          <w:color w:val="2E3033"/>
          <w:szCs w:val="21"/>
          <w:shd w:val="clear" w:color="auto" w:fill="FFFFFF"/>
        </w:rPr>
        <w:t>By contrast</w:t>
      </w:r>
      <w:r w:rsidRPr="005C3575">
        <w:rPr>
          <w:rFonts w:ascii="Times New Roman" w:hAnsi="Times New Roman" w:cs="Times New Roman"/>
          <w:color w:val="2E3033"/>
          <w:szCs w:val="21"/>
          <w:shd w:val="clear" w:color="auto" w:fill="FFFFFF"/>
        </w:rPr>
        <w:t>, the southern region</w:t>
      </w:r>
      <w:r>
        <w:rPr>
          <w:rFonts w:ascii="Times New Roman" w:hAnsi="Times New Roman" w:cs="Times New Roman" w:hint="eastAsia"/>
          <w:color w:val="2E3033"/>
          <w:szCs w:val="21"/>
          <w:shd w:val="clear" w:color="auto" w:fill="FFFFFF"/>
        </w:rPr>
        <w:t>s which</w:t>
      </w:r>
      <w:r w:rsidRPr="005C3575">
        <w:rPr>
          <w:rFonts w:ascii="Times New Roman" w:hAnsi="Times New Roman" w:cs="Times New Roman"/>
          <w:color w:val="2E3033"/>
          <w:szCs w:val="21"/>
          <w:shd w:val="clear" w:color="auto" w:fill="FFFFFF"/>
        </w:rPr>
        <w:t xml:space="preserve"> are</w:t>
      </w:r>
      <w:r>
        <w:rPr>
          <w:rFonts w:ascii="Times New Roman" w:hAnsi="Times New Roman" w:cs="Times New Roman" w:hint="eastAsia"/>
          <w:color w:val="2E3033"/>
          <w:szCs w:val="21"/>
          <w:shd w:val="clear" w:color="auto" w:fill="FFFFFF"/>
        </w:rPr>
        <w:t xml:space="preserve"> mostly </w:t>
      </w:r>
      <w:r w:rsidRPr="005C3575">
        <w:rPr>
          <w:rFonts w:ascii="Times New Roman" w:hAnsi="Times New Roman" w:cs="Times New Roman"/>
          <w:color w:val="2E3033"/>
          <w:szCs w:val="21"/>
          <w:shd w:val="clear" w:color="auto" w:fill="FFFFFF"/>
        </w:rPr>
        <w:t xml:space="preserve">high </w:t>
      </w:r>
      <w:r>
        <w:rPr>
          <w:rFonts w:ascii="Times New Roman" w:hAnsi="Times New Roman" w:cs="Times New Roman" w:hint="eastAsia"/>
          <w:color w:val="2E3033"/>
          <w:szCs w:val="21"/>
          <w:shd w:val="clear" w:color="auto" w:fill="FFFFFF"/>
        </w:rPr>
        <w:t xml:space="preserve">mountain areas </w:t>
      </w:r>
      <w:r w:rsidR="00EB6AC7">
        <w:rPr>
          <w:rFonts w:ascii="Times New Roman" w:hAnsi="Times New Roman" w:cs="Times New Roman" w:hint="eastAsia"/>
          <w:color w:val="2E3033"/>
          <w:szCs w:val="21"/>
          <w:shd w:val="clear" w:color="auto" w:fill="FFFFFF"/>
        </w:rPr>
        <w:t xml:space="preserve">are </w:t>
      </w:r>
      <w:r>
        <w:rPr>
          <w:rFonts w:ascii="Times New Roman" w:hAnsi="Times New Roman" w:cs="Times New Roman" w:hint="eastAsia"/>
          <w:color w:val="2E3033"/>
          <w:szCs w:val="21"/>
          <w:shd w:val="clear" w:color="auto" w:fill="FFFFFF"/>
        </w:rPr>
        <w:t xml:space="preserve">unsuitable for urban development and large </w:t>
      </w:r>
      <w:r w:rsidR="00DB622A">
        <w:rPr>
          <w:rFonts w:ascii="Times New Roman" w:hAnsi="Times New Roman" w:cs="Times New Roman"/>
          <w:color w:val="2E3033"/>
          <w:szCs w:val="21"/>
          <w:shd w:val="clear" w:color="auto" w:fill="FFFFFF"/>
        </w:rPr>
        <w:t xml:space="preserve">areas of </w:t>
      </w:r>
      <w:r>
        <w:rPr>
          <w:rFonts w:ascii="Times New Roman" w:hAnsi="Times New Roman" w:cs="Times New Roman" w:hint="eastAsia"/>
          <w:color w:val="2E3033"/>
          <w:szCs w:val="21"/>
          <w:shd w:val="clear" w:color="auto" w:fill="FFFFFF"/>
        </w:rPr>
        <w:t xml:space="preserve">woodland </w:t>
      </w:r>
      <w:r w:rsidR="00DB622A">
        <w:rPr>
          <w:rFonts w:ascii="Times New Roman" w:hAnsi="Times New Roman" w:cs="Times New Roman"/>
          <w:color w:val="2E3033"/>
          <w:szCs w:val="21"/>
          <w:shd w:val="clear" w:color="auto" w:fill="FFFFFF"/>
        </w:rPr>
        <w:t>remain</w:t>
      </w:r>
      <w:r w:rsidRPr="005C3575">
        <w:rPr>
          <w:rFonts w:ascii="Times New Roman" w:hAnsi="Times New Roman" w:cs="Times New Roman"/>
          <w:color w:val="2E3033"/>
          <w:szCs w:val="21"/>
          <w:shd w:val="clear" w:color="auto" w:fill="FFFFFF"/>
        </w:rPr>
        <w:t xml:space="preserve">. In 2010, the forest cover in Zhejiang and Anhui </w:t>
      </w:r>
      <w:r w:rsidR="002B029A">
        <w:rPr>
          <w:rFonts w:ascii="Times New Roman" w:hAnsi="Times New Roman" w:cs="Times New Roman"/>
          <w:color w:val="2E3033"/>
          <w:szCs w:val="21"/>
          <w:shd w:val="clear" w:color="auto" w:fill="FFFFFF"/>
        </w:rPr>
        <w:t xml:space="preserve">province </w:t>
      </w:r>
      <w:r w:rsidR="00AC16C2">
        <w:rPr>
          <w:rFonts w:ascii="Times New Roman" w:hAnsi="Times New Roman" w:cs="Times New Roman"/>
          <w:color w:val="2E3033"/>
          <w:szCs w:val="21"/>
          <w:shd w:val="clear" w:color="auto" w:fill="FFFFFF"/>
        </w:rPr>
        <w:t>was</w:t>
      </w:r>
      <w:r w:rsidR="00AC16C2" w:rsidRPr="005C3575">
        <w:rPr>
          <w:rFonts w:ascii="Times New Roman" w:hAnsi="Times New Roman" w:cs="Times New Roman"/>
          <w:color w:val="2E3033"/>
          <w:szCs w:val="21"/>
          <w:shd w:val="clear" w:color="auto" w:fill="FFFFFF"/>
        </w:rPr>
        <w:t xml:space="preserve"> </w:t>
      </w:r>
      <w:r w:rsidRPr="005C3575">
        <w:rPr>
          <w:rFonts w:ascii="Times New Roman" w:hAnsi="Times New Roman" w:cs="Times New Roman"/>
          <w:color w:val="2E3033"/>
          <w:szCs w:val="21"/>
          <w:shd w:val="clear" w:color="auto" w:fill="FFFFFF"/>
        </w:rPr>
        <w:t>60.50% and 27.53%, respectively.</w:t>
      </w:r>
      <w:r w:rsidR="00F62987" w:rsidRPr="00F62987">
        <w:rPr>
          <w:b/>
          <w:bCs/>
          <w:noProof/>
          <w:sz w:val="22"/>
        </w:rPr>
        <w:t xml:space="preserve"> </w:t>
      </w:r>
    </w:p>
    <w:p w14:paraId="2F0B82D8" w14:textId="6182C9AC" w:rsidR="00833C15" w:rsidRDefault="00833C15" w:rsidP="00A722D7">
      <w:pPr>
        <w:pStyle w:val="ListParagraph"/>
        <w:spacing w:line="276" w:lineRule="auto"/>
        <w:ind w:leftChars="-67" w:hangingChars="67" w:hanging="141"/>
        <w:rPr>
          <w:rFonts w:ascii="Times New Roman" w:hAnsi="Times New Roman" w:cs="Times New Roman"/>
          <w:color w:val="2E3033"/>
          <w:szCs w:val="21"/>
          <w:shd w:val="clear" w:color="auto" w:fill="FFFFFF"/>
        </w:rPr>
      </w:pPr>
      <w:r>
        <w:rPr>
          <w:rFonts w:ascii="Times New Roman" w:hAnsi="Times New Roman" w:cs="Times New Roman" w:hint="eastAsia"/>
          <w:noProof/>
          <w:color w:val="2E3033"/>
          <w:szCs w:val="21"/>
          <w:shd w:val="clear" w:color="auto" w:fill="FFFFFF"/>
          <w:lang w:val="en-GB" w:eastAsia="en-GB"/>
        </w:rPr>
        <w:lastRenderedPageBreak/>
        <w:drawing>
          <wp:inline distT="0" distB="0" distL="0" distR="0" wp14:anchorId="0AE3E9BC" wp14:editId="305EB1C3">
            <wp:extent cx="5396346" cy="43013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2_new.png"/>
                    <pic:cNvPicPr/>
                  </pic:nvPicPr>
                  <pic:blipFill rotWithShape="1">
                    <a:blip r:embed="rId17"/>
                    <a:srcRect l="13126" t="12601" r="15084" b="30176"/>
                    <a:stretch/>
                  </pic:blipFill>
                  <pic:spPr bwMode="auto">
                    <a:xfrm>
                      <a:off x="0" y="0"/>
                      <a:ext cx="5396346" cy="4301357"/>
                    </a:xfrm>
                    <a:prstGeom prst="rect">
                      <a:avLst/>
                    </a:prstGeom>
                    <a:ln>
                      <a:noFill/>
                    </a:ln>
                    <a:extLst>
                      <a:ext uri="{53640926-AAD7-44D8-BBD7-CCE9431645EC}">
                        <a14:shadowObscured xmlns:a14="http://schemas.microsoft.com/office/drawing/2010/main"/>
                      </a:ext>
                    </a:extLst>
                  </pic:spPr>
                </pic:pic>
              </a:graphicData>
            </a:graphic>
          </wp:inline>
        </w:drawing>
      </w:r>
    </w:p>
    <w:p w14:paraId="69C8E892" w14:textId="4BE27618" w:rsidR="00A722D7" w:rsidRDefault="00EE30CC" w:rsidP="00EE30CC">
      <w:pPr>
        <w:spacing w:line="276" w:lineRule="auto"/>
        <w:jc w:val="center"/>
        <w:rPr>
          <w:rFonts w:ascii="Times New Roman" w:hAnsi="Times New Roman" w:cs="Times New Roman"/>
          <w:bCs/>
          <w:sz w:val="20"/>
        </w:rPr>
      </w:pPr>
      <w:r w:rsidRPr="007F5179">
        <w:rPr>
          <w:rFonts w:ascii="Times New Roman" w:hAnsi="Times New Roman" w:cs="Times New Roman"/>
          <w:bCs/>
          <w:sz w:val="20"/>
        </w:rPr>
        <w:t>Fig.</w:t>
      </w:r>
      <w:r w:rsidR="00654C32">
        <w:rPr>
          <w:rFonts w:ascii="Times New Roman" w:hAnsi="Times New Roman" w:cs="Times New Roman"/>
          <w:bCs/>
          <w:sz w:val="20"/>
        </w:rPr>
        <w:t>4</w:t>
      </w:r>
      <w:r w:rsidR="00654C32" w:rsidRPr="007F5179">
        <w:rPr>
          <w:rFonts w:ascii="Times New Roman" w:hAnsi="Times New Roman" w:cs="Times New Roman"/>
          <w:bCs/>
          <w:sz w:val="20"/>
        </w:rPr>
        <w:t xml:space="preserve"> </w:t>
      </w:r>
      <w:r w:rsidRPr="007F5179">
        <w:rPr>
          <w:rFonts w:ascii="Times New Roman" w:hAnsi="Times New Roman" w:cs="Times New Roman"/>
          <w:bCs/>
          <w:sz w:val="20"/>
        </w:rPr>
        <w:t>Land use and cover changes</w:t>
      </w:r>
      <w:r w:rsidR="00CF3C39">
        <w:rPr>
          <w:rFonts w:ascii="Times New Roman" w:hAnsi="Times New Roman" w:cs="Times New Roman" w:hint="eastAsia"/>
          <w:bCs/>
          <w:sz w:val="20"/>
        </w:rPr>
        <w:t xml:space="preserve"> (</w:t>
      </w:r>
      <w:r w:rsidR="00842B16">
        <w:rPr>
          <w:rFonts w:ascii="Times New Roman" w:hAnsi="Times New Roman" w:cs="Times New Roman"/>
          <w:bCs/>
          <w:sz w:val="20"/>
        </w:rPr>
        <w:t>top)</w:t>
      </w:r>
      <w:r w:rsidRPr="007F5179">
        <w:rPr>
          <w:rFonts w:ascii="Times New Roman" w:hAnsi="Times New Roman" w:cs="Times New Roman"/>
          <w:bCs/>
          <w:sz w:val="20"/>
        </w:rPr>
        <w:t xml:space="preserve"> and the spatial distribution of </w:t>
      </w:r>
      <w:r w:rsidRPr="00D26C12">
        <w:rPr>
          <w:rFonts w:ascii="Times New Roman" w:hAnsi="Times New Roman" w:cs="Times New Roman"/>
          <w:bCs/>
          <w:i/>
          <w:sz w:val="20"/>
        </w:rPr>
        <w:t>ESV</w:t>
      </w:r>
      <w:r w:rsidRPr="007F5179">
        <w:rPr>
          <w:rFonts w:ascii="Times New Roman" w:hAnsi="Times New Roman" w:cs="Times New Roman"/>
          <w:bCs/>
          <w:sz w:val="20"/>
        </w:rPr>
        <w:t xml:space="preserve"> </w:t>
      </w:r>
      <w:r w:rsidR="00CF3C39">
        <w:rPr>
          <w:rFonts w:ascii="Times New Roman" w:hAnsi="Times New Roman" w:cs="Times New Roman" w:hint="eastAsia"/>
          <w:bCs/>
          <w:sz w:val="20"/>
        </w:rPr>
        <w:t>(</w:t>
      </w:r>
      <w:r w:rsidR="00842B16">
        <w:rPr>
          <w:rFonts w:ascii="Times New Roman" w:hAnsi="Times New Roman" w:cs="Times New Roman"/>
          <w:bCs/>
          <w:sz w:val="20"/>
        </w:rPr>
        <w:t>bottom</w:t>
      </w:r>
      <w:r w:rsidR="00CF3C39">
        <w:rPr>
          <w:rFonts w:ascii="Times New Roman" w:hAnsi="Times New Roman" w:cs="Times New Roman" w:hint="eastAsia"/>
          <w:bCs/>
          <w:sz w:val="20"/>
        </w:rPr>
        <w:t xml:space="preserve">) </w:t>
      </w:r>
      <w:r w:rsidRPr="007F5179">
        <w:rPr>
          <w:rFonts w:ascii="Times New Roman" w:hAnsi="Times New Roman" w:cs="Times New Roman"/>
          <w:bCs/>
          <w:sz w:val="20"/>
        </w:rPr>
        <w:t>in YRD</w:t>
      </w:r>
    </w:p>
    <w:p w14:paraId="425EB964" w14:textId="4C8D74DC" w:rsidR="00EE30CC" w:rsidRPr="007F5179" w:rsidRDefault="00EE30CC" w:rsidP="00EE30CC">
      <w:pPr>
        <w:spacing w:line="276" w:lineRule="auto"/>
        <w:jc w:val="center"/>
        <w:rPr>
          <w:rFonts w:ascii="Times New Roman" w:hAnsi="Times New Roman" w:cs="Times New Roman"/>
          <w:bCs/>
          <w:sz w:val="20"/>
        </w:rPr>
      </w:pPr>
      <w:r w:rsidRPr="007F5179">
        <w:rPr>
          <w:rFonts w:ascii="Times New Roman" w:hAnsi="Times New Roman" w:cs="Times New Roman"/>
          <w:bCs/>
          <w:sz w:val="20"/>
        </w:rPr>
        <w:t xml:space="preserve"> </w:t>
      </w:r>
      <w:proofErr w:type="gramStart"/>
      <w:r w:rsidRPr="007F5179">
        <w:rPr>
          <w:rFonts w:ascii="Times New Roman" w:hAnsi="Times New Roman" w:cs="Times New Roman"/>
          <w:bCs/>
          <w:sz w:val="20"/>
        </w:rPr>
        <w:t>from</w:t>
      </w:r>
      <w:proofErr w:type="gramEnd"/>
      <w:r w:rsidRPr="007F5179">
        <w:rPr>
          <w:rFonts w:ascii="Times New Roman" w:hAnsi="Times New Roman" w:cs="Times New Roman"/>
          <w:bCs/>
          <w:sz w:val="20"/>
        </w:rPr>
        <w:t xml:space="preserve"> 1990 to 2010</w:t>
      </w:r>
    </w:p>
    <w:p w14:paraId="591184D7" w14:textId="77777777" w:rsidR="00160166" w:rsidRPr="00EE30CC" w:rsidRDefault="00160166" w:rsidP="00BC0FE9">
      <w:pPr>
        <w:pStyle w:val="ListParagraph"/>
        <w:spacing w:line="276" w:lineRule="auto"/>
        <w:ind w:firstLine="400"/>
        <w:rPr>
          <w:rFonts w:ascii="Times New Roman" w:hAnsi="Times New Roman" w:cs="Arial"/>
          <w:color w:val="2E3033"/>
          <w:sz w:val="20"/>
          <w:szCs w:val="20"/>
          <w:shd w:val="clear" w:color="auto" w:fill="FFFFFF"/>
        </w:rPr>
      </w:pPr>
    </w:p>
    <w:p w14:paraId="4B92B131" w14:textId="47C1EC43" w:rsidR="00435410" w:rsidRPr="004615B4" w:rsidRDefault="00435410" w:rsidP="00655A38">
      <w:pPr>
        <w:pStyle w:val="ListParagraph"/>
        <w:spacing w:line="276" w:lineRule="auto"/>
        <w:ind w:firstLineChars="650" w:firstLine="1300"/>
        <w:rPr>
          <w:rFonts w:ascii="Times New Roman" w:eastAsia="SimSun" w:hAnsi="Times New Roman" w:cs="Times New Roman"/>
          <w:sz w:val="20"/>
        </w:rPr>
      </w:pPr>
      <w:r w:rsidRPr="004615B4">
        <w:rPr>
          <w:rFonts w:ascii="Times New Roman" w:hAnsi="Times New Roman" w:cs="Arial"/>
          <w:color w:val="2E3033"/>
          <w:sz w:val="20"/>
          <w:szCs w:val="20"/>
          <w:shd w:val="clear" w:color="auto" w:fill="FFFFFF"/>
        </w:rPr>
        <w:t>Table 1. Land use area and its changes in YRD from 1990 to 2010</w:t>
      </w:r>
    </w:p>
    <w:p w14:paraId="508C0C19" w14:textId="70229AE5" w:rsidR="00435410" w:rsidRPr="004615B4" w:rsidRDefault="00435410" w:rsidP="00C63E2F">
      <w:pPr>
        <w:spacing w:line="276" w:lineRule="auto"/>
        <w:jc w:val="center"/>
        <w:rPr>
          <w:rFonts w:ascii="Times New Roman" w:eastAsia="SimSun" w:hAnsi="Times New Roman" w:cs="SimSun"/>
          <w:color w:val="333333"/>
          <w:szCs w:val="21"/>
          <w:shd w:val="clear" w:color="auto" w:fill="FFFFFF"/>
        </w:rPr>
      </w:pPr>
      <w:r w:rsidRPr="004615B4">
        <w:rPr>
          <w:rFonts w:ascii="Times New Roman" w:eastAsia="SimSun" w:hAnsi="Times New Roman" w:cs="SimSun" w:hint="eastAsia"/>
          <w:color w:val="333333"/>
          <w:szCs w:val="21"/>
          <w:shd w:val="clear" w:color="auto" w:fill="FFFFFF"/>
        </w:rPr>
        <w:t>（</w:t>
      </w:r>
      <w:r w:rsidRPr="004615B4">
        <w:rPr>
          <w:rFonts w:ascii="Times New Roman" w:hAnsi="Times New Roman" w:cs="Arial" w:hint="eastAsia"/>
          <w:color w:val="2E3033"/>
          <w:sz w:val="20"/>
          <w:szCs w:val="20"/>
          <w:shd w:val="clear" w:color="auto" w:fill="FFFFFF"/>
        </w:rPr>
        <w:t>A</w:t>
      </w:r>
      <w:r w:rsidRPr="004615B4">
        <w:rPr>
          <w:rFonts w:ascii="Times New Roman" w:hAnsi="Times New Roman" w:cs="Arial"/>
          <w:color w:val="2E3033"/>
          <w:sz w:val="20"/>
          <w:szCs w:val="20"/>
          <w:shd w:val="clear" w:color="auto" w:fill="FFFFFF"/>
        </w:rPr>
        <w:t>rea unit</w:t>
      </w:r>
      <w:r w:rsidRPr="004615B4">
        <w:rPr>
          <w:rFonts w:ascii="Times New Roman" w:hAnsi="Times New Roman" w:cs="Arial" w:hint="eastAsia"/>
          <w:color w:val="2E3033"/>
          <w:sz w:val="20"/>
          <w:szCs w:val="20"/>
          <w:shd w:val="clear" w:color="auto" w:fill="FFFFFF"/>
        </w:rPr>
        <w:t>：×</w:t>
      </w:r>
      <w:r w:rsidRPr="004615B4">
        <w:rPr>
          <w:rFonts w:ascii="Times New Roman" w:hAnsi="Times New Roman" w:cs="Arial" w:hint="eastAsia"/>
          <w:color w:val="2E3033"/>
          <w:sz w:val="20"/>
          <w:szCs w:val="20"/>
          <w:shd w:val="clear" w:color="auto" w:fill="FFFFFF"/>
        </w:rPr>
        <w:t>10</w:t>
      </w:r>
      <w:r w:rsidRPr="004615B4">
        <w:rPr>
          <w:rFonts w:ascii="Times New Roman" w:eastAsia="SimSun" w:hAnsi="Times New Roman" w:cs="SimSun" w:hint="eastAsia"/>
          <w:color w:val="000000"/>
          <w:kern w:val="0"/>
          <w:szCs w:val="21"/>
          <w:vertAlign w:val="superscript"/>
          <w:lang w:bidi="ar"/>
        </w:rPr>
        <w:t xml:space="preserve">3 </w:t>
      </w:r>
      <w:r w:rsidR="007D6FB5">
        <w:rPr>
          <w:rFonts w:ascii="Times New Roman" w:eastAsia="SimSun" w:hAnsi="Times New Roman" w:cs="Times New Roman" w:hint="eastAsia"/>
          <w:szCs w:val="21"/>
        </w:rPr>
        <w:t>ha</w:t>
      </w:r>
      <w:r w:rsidRPr="004615B4">
        <w:rPr>
          <w:rFonts w:ascii="Times New Roman" w:eastAsia="SimSun" w:hAnsi="Times New Roman" w:cs="Times New Roman" w:hint="eastAsia"/>
          <w:szCs w:val="21"/>
        </w:rPr>
        <w:t>，</w:t>
      </w:r>
      <w:r w:rsidRPr="00D26C12">
        <w:rPr>
          <w:rFonts w:ascii="Times New Roman" w:eastAsia="SimSun" w:hAnsi="Times New Roman" w:cs="Times New Roman" w:hint="eastAsia"/>
          <w:i/>
          <w:szCs w:val="21"/>
        </w:rPr>
        <w:t>ESV</w:t>
      </w:r>
      <w:r w:rsidRPr="004615B4">
        <w:rPr>
          <w:rFonts w:ascii="Times New Roman" w:eastAsia="SimSun" w:hAnsi="Times New Roman" w:cs="Times New Roman"/>
          <w:szCs w:val="21"/>
        </w:rPr>
        <w:t xml:space="preserve"> </w:t>
      </w:r>
      <w:r w:rsidRPr="004615B4">
        <w:rPr>
          <w:rFonts w:ascii="Times New Roman" w:eastAsia="SimSun" w:hAnsi="Times New Roman" w:cs="Times New Roman" w:hint="eastAsia"/>
          <w:szCs w:val="21"/>
        </w:rPr>
        <w:t>u</w:t>
      </w:r>
      <w:r w:rsidRPr="004615B4">
        <w:rPr>
          <w:rFonts w:ascii="Times New Roman" w:eastAsia="SimSun" w:hAnsi="Times New Roman" w:cs="Times New Roman"/>
          <w:szCs w:val="21"/>
        </w:rPr>
        <w:t>nit</w:t>
      </w:r>
      <w:r w:rsidRPr="004615B4">
        <w:rPr>
          <w:rFonts w:ascii="Times New Roman" w:eastAsia="SimSun" w:hAnsi="Times New Roman" w:cs="Times New Roman" w:hint="eastAsia"/>
          <w:szCs w:val="21"/>
        </w:rPr>
        <w:t>：</w:t>
      </w:r>
      <w:r w:rsidR="004615B4" w:rsidRPr="004615B4">
        <w:rPr>
          <w:rFonts w:ascii="Times New Roman" w:eastAsia="SimSun" w:hAnsi="Times New Roman" w:cs="Times New Roman" w:hint="eastAsia"/>
          <w:szCs w:val="21"/>
        </w:rPr>
        <w:t>b</w:t>
      </w:r>
      <w:r w:rsidR="004615B4" w:rsidRPr="004615B4">
        <w:rPr>
          <w:rFonts w:ascii="Times New Roman" w:eastAsia="SimSun" w:hAnsi="Times New Roman" w:cs="Times New Roman"/>
          <w:szCs w:val="21"/>
        </w:rPr>
        <w:t>illion yuan</w:t>
      </w:r>
      <w:r w:rsidRPr="004615B4">
        <w:rPr>
          <w:rFonts w:ascii="Times New Roman" w:eastAsia="SimSun" w:hAnsi="Times New Roman" w:cs="SimSun" w:hint="eastAsia"/>
          <w:color w:val="333333"/>
          <w:szCs w:val="21"/>
          <w:shd w:val="clear" w:color="auto" w:fill="FFFFFF"/>
        </w:rPr>
        <w:t>）</w:t>
      </w:r>
    </w:p>
    <w:tbl>
      <w:tblPr>
        <w:tblW w:w="8593" w:type="dxa"/>
        <w:jc w:val="center"/>
        <w:tblLayout w:type="fixed"/>
        <w:tblLook w:val="04A0" w:firstRow="1" w:lastRow="0" w:firstColumn="1" w:lastColumn="0" w:noHBand="0" w:noVBand="1"/>
      </w:tblPr>
      <w:tblGrid>
        <w:gridCol w:w="993"/>
        <w:gridCol w:w="992"/>
        <w:gridCol w:w="992"/>
        <w:gridCol w:w="993"/>
        <w:gridCol w:w="1134"/>
        <w:gridCol w:w="1134"/>
        <w:gridCol w:w="708"/>
        <w:gridCol w:w="851"/>
        <w:gridCol w:w="796"/>
      </w:tblGrid>
      <w:tr w:rsidR="004615B4" w:rsidRPr="004615B4" w14:paraId="0F0ED1C0" w14:textId="77777777" w:rsidTr="00941A7C">
        <w:trPr>
          <w:trHeight w:val="594"/>
          <w:jc w:val="center"/>
        </w:trPr>
        <w:tc>
          <w:tcPr>
            <w:tcW w:w="993"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27B8F539" w14:textId="11EFE1CA"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hint="eastAsia"/>
                <w:color w:val="000000"/>
                <w:kern w:val="0"/>
                <w:sz w:val="20"/>
                <w:szCs w:val="20"/>
                <w:lang w:bidi="ar"/>
              </w:rPr>
              <w:t>Y</w:t>
            </w:r>
            <w:r w:rsidRPr="003E4CFF">
              <w:rPr>
                <w:rFonts w:ascii="Times New Roman" w:eastAsia="仿宋" w:hAnsi="Times New Roman" w:cs="SimSun"/>
                <w:color w:val="000000"/>
                <w:kern w:val="0"/>
                <w:sz w:val="20"/>
                <w:szCs w:val="20"/>
                <w:lang w:bidi="ar"/>
              </w:rPr>
              <w:t>ear</w:t>
            </w:r>
          </w:p>
        </w:tc>
        <w:tc>
          <w:tcPr>
            <w:tcW w:w="992"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7DA452E3" w14:textId="48DA38C5"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hAnsi="Times New Roman" w:cs="Arial"/>
                <w:color w:val="2E3033"/>
                <w:sz w:val="20"/>
                <w:szCs w:val="20"/>
                <w:shd w:val="clear" w:color="auto" w:fill="FFFFFF"/>
              </w:rPr>
              <w:t>Cultivated land</w:t>
            </w:r>
          </w:p>
        </w:tc>
        <w:tc>
          <w:tcPr>
            <w:tcW w:w="992"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240CBDBC" w14:textId="1A4D46CE"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hint="eastAsia"/>
                <w:color w:val="000000"/>
                <w:kern w:val="0"/>
                <w:sz w:val="20"/>
                <w:szCs w:val="20"/>
                <w:lang w:bidi="ar"/>
              </w:rPr>
              <w:t>W</w:t>
            </w:r>
            <w:r w:rsidRPr="003E4CFF">
              <w:rPr>
                <w:rFonts w:ascii="Times New Roman" w:eastAsia="仿宋" w:hAnsi="Times New Roman" w:cs="SimSun"/>
                <w:color w:val="000000"/>
                <w:kern w:val="0"/>
                <w:sz w:val="20"/>
                <w:szCs w:val="20"/>
                <w:lang w:bidi="ar"/>
              </w:rPr>
              <w:t>oodland</w:t>
            </w:r>
          </w:p>
        </w:tc>
        <w:tc>
          <w:tcPr>
            <w:tcW w:w="993"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17D7A519" w14:textId="12EB440E"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Grassland</w:t>
            </w:r>
          </w:p>
        </w:tc>
        <w:tc>
          <w:tcPr>
            <w:tcW w:w="1134"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46E574B7" w14:textId="58ADD4F2"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Waterbodies</w:t>
            </w:r>
          </w:p>
        </w:tc>
        <w:tc>
          <w:tcPr>
            <w:tcW w:w="1134"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6BBB7901" w14:textId="185AD11A" w:rsidR="00435410" w:rsidRPr="003E4CFF" w:rsidRDefault="00453899" w:rsidP="00C63E2F">
            <w:pPr>
              <w:widowControl/>
              <w:spacing w:line="276" w:lineRule="auto"/>
              <w:jc w:val="center"/>
              <w:textAlignment w:val="center"/>
              <w:rPr>
                <w:rFonts w:ascii="Times New Roman" w:eastAsia="仿宋" w:hAnsi="Times New Roman" w:cs="SimSun"/>
                <w:color w:val="000000"/>
                <w:sz w:val="20"/>
                <w:szCs w:val="20"/>
              </w:rPr>
            </w:pPr>
            <w:r>
              <w:rPr>
                <w:rFonts w:ascii="Times New Roman" w:hAnsi="Times New Roman" w:cs="Arial" w:hint="eastAsia"/>
                <w:color w:val="2E3033"/>
                <w:sz w:val="20"/>
                <w:szCs w:val="20"/>
                <w:shd w:val="clear" w:color="auto" w:fill="FFFFFF"/>
              </w:rPr>
              <w:t xml:space="preserve">Built up </w:t>
            </w:r>
          </w:p>
        </w:tc>
        <w:tc>
          <w:tcPr>
            <w:tcW w:w="708"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121E041E" w14:textId="29D94983"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Unused land</w:t>
            </w:r>
          </w:p>
        </w:tc>
        <w:tc>
          <w:tcPr>
            <w:tcW w:w="851" w:type="dxa"/>
            <w:tcBorders>
              <w:top w:val="single" w:sz="12" w:space="0" w:color="000000"/>
              <w:left w:val="nil"/>
              <w:bottom w:val="single" w:sz="4" w:space="0" w:color="000000"/>
              <w:right w:val="nil"/>
            </w:tcBorders>
            <w:tcMar>
              <w:top w:w="15" w:type="dxa"/>
              <w:left w:w="15" w:type="dxa"/>
              <w:bottom w:w="15" w:type="dxa"/>
              <w:right w:w="15" w:type="dxa"/>
            </w:tcMar>
            <w:vAlign w:val="center"/>
            <w:hideMark/>
          </w:tcPr>
          <w:p w14:paraId="2490A3FA" w14:textId="6A542381" w:rsidR="00435410" w:rsidRPr="003E4CFF" w:rsidRDefault="004615B4" w:rsidP="00C63E2F">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Wetland</w:t>
            </w:r>
          </w:p>
        </w:tc>
        <w:tc>
          <w:tcPr>
            <w:tcW w:w="796" w:type="dxa"/>
            <w:tcBorders>
              <w:top w:val="single" w:sz="12" w:space="0" w:color="000000"/>
              <w:left w:val="nil"/>
              <w:bottom w:val="single" w:sz="4" w:space="0" w:color="000000"/>
              <w:right w:val="nil"/>
            </w:tcBorders>
            <w:vAlign w:val="center"/>
          </w:tcPr>
          <w:p w14:paraId="5BEF86AF" w14:textId="77777777" w:rsidR="00435410" w:rsidRPr="00D26C12" w:rsidRDefault="00435410" w:rsidP="00C63E2F">
            <w:pPr>
              <w:widowControl/>
              <w:spacing w:line="276" w:lineRule="auto"/>
              <w:jc w:val="center"/>
              <w:textAlignment w:val="center"/>
              <w:rPr>
                <w:rFonts w:ascii="Times New Roman" w:eastAsia="仿宋" w:hAnsi="Times New Roman" w:cs="SimSun"/>
                <w:i/>
                <w:color w:val="000000"/>
                <w:kern w:val="0"/>
                <w:sz w:val="20"/>
                <w:szCs w:val="20"/>
                <w:lang w:bidi="ar"/>
              </w:rPr>
            </w:pPr>
            <w:r w:rsidRPr="00D26C12">
              <w:rPr>
                <w:rFonts w:ascii="Times New Roman" w:eastAsia="仿宋" w:hAnsi="Times New Roman" w:cs="SimSun" w:hint="eastAsia"/>
                <w:i/>
                <w:color w:val="000000"/>
                <w:kern w:val="0"/>
                <w:sz w:val="20"/>
                <w:szCs w:val="20"/>
                <w:lang w:bidi="ar"/>
              </w:rPr>
              <w:t>ESV</w:t>
            </w:r>
          </w:p>
        </w:tc>
      </w:tr>
      <w:tr w:rsidR="004615B4" w:rsidRPr="004615B4" w14:paraId="09F208A8" w14:textId="77777777" w:rsidTr="00941A7C">
        <w:trPr>
          <w:trHeight w:val="649"/>
          <w:jc w:val="center"/>
        </w:trPr>
        <w:tc>
          <w:tcPr>
            <w:tcW w:w="993" w:type="dxa"/>
            <w:tcBorders>
              <w:top w:val="single" w:sz="4" w:space="0" w:color="000000"/>
              <w:left w:val="nil"/>
              <w:bottom w:val="nil"/>
              <w:right w:val="nil"/>
            </w:tcBorders>
            <w:tcMar>
              <w:top w:w="15" w:type="dxa"/>
              <w:left w:w="15" w:type="dxa"/>
              <w:bottom w:w="15" w:type="dxa"/>
              <w:right w:w="15" w:type="dxa"/>
            </w:tcMar>
            <w:vAlign w:val="center"/>
            <w:hideMark/>
          </w:tcPr>
          <w:p w14:paraId="469174FD"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1990</w:t>
            </w:r>
          </w:p>
        </w:tc>
        <w:tc>
          <w:tcPr>
            <w:tcW w:w="992" w:type="dxa"/>
            <w:tcBorders>
              <w:top w:val="single" w:sz="4" w:space="0" w:color="000000"/>
              <w:left w:val="nil"/>
              <w:bottom w:val="nil"/>
              <w:right w:val="nil"/>
            </w:tcBorders>
            <w:tcMar>
              <w:top w:w="15" w:type="dxa"/>
              <w:left w:w="15" w:type="dxa"/>
              <w:bottom w:w="15" w:type="dxa"/>
              <w:right w:w="15" w:type="dxa"/>
            </w:tcMar>
            <w:vAlign w:val="center"/>
            <w:hideMark/>
          </w:tcPr>
          <w:p w14:paraId="5541D74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11474.12</w:t>
            </w:r>
          </w:p>
        </w:tc>
        <w:tc>
          <w:tcPr>
            <w:tcW w:w="992" w:type="dxa"/>
            <w:tcBorders>
              <w:top w:val="single" w:sz="4" w:space="0" w:color="000000"/>
              <w:left w:val="nil"/>
              <w:bottom w:val="nil"/>
              <w:right w:val="nil"/>
            </w:tcBorders>
            <w:tcMar>
              <w:top w:w="15" w:type="dxa"/>
              <w:left w:w="15" w:type="dxa"/>
              <w:bottom w:w="15" w:type="dxa"/>
              <w:right w:w="15" w:type="dxa"/>
            </w:tcMar>
            <w:vAlign w:val="center"/>
            <w:hideMark/>
          </w:tcPr>
          <w:p w14:paraId="59EC1EDF"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5459.47</w:t>
            </w:r>
          </w:p>
        </w:tc>
        <w:tc>
          <w:tcPr>
            <w:tcW w:w="993" w:type="dxa"/>
            <w:tcBorders>
              <w:top w:val="single" w:sz="4" w:space="0" w:color="000000"/>
              <w:left w:val="nil"/>
              <w:bottom w:val="nil"/>
              <w:right w:val="nil"/>
            </w:tcBorders>
            <w:tcMar>
              <w:top w:w="15" w:type="dxa"/>
              <w:left w:w="15" w:type="dxa"/>
              <w:bottom w:w="15" w:type="dxa"/>
              <w:right w:w="15" w:type="dxa"/>
            </w:tcMar>
            <w:vAlign w:val="center"/>
            <w:hideMark/>
          </w:tcPr>
          <w:p w14:paraId="526942AD"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946.49</w:t>
            </w:r>
          </w:p>
        </w:tc>
        <w:tc>
          <w:tcPr>
            <w:tcW w:w="1134" w:type="dxa"/>
            <w:tcBorders>
              <w:top w:val="single" w:sz="4" w:space="0" w:color="000000"/>
              <w:left w:val="nil"/>
              <w:bottom w:val="nil"/>
              <w:right w:val="nil"/>
            </w:tcBorders>
            <w:tcMar>
              <w:top w:w="15" w:type="dxa"/>
              <w:left w:w="15" w:type="dxa"/>
              <w:bottom w:w="15" w:type="dxa"/>
              <w:right w:w="15" w:type="dxa"/>
            </w:tcMar>
            <w:vAlign w:val="center"/>
            <w:hideMark/>
          </w:tcPr>
          <w:p w14:paraId="2B2FD5BE"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1340.77</w:t>
            </w:r>
          </w:p>
        </w:tc>
        <w:tc>
          <w:tcPr>
            <w:tcW w:w="1134" w:type="dxa"/>
            <w:tcBorders>
              <w:top w:val="single" w:sz="4" w:space="0" w:color="000000"/>
              <w:left w:val="nil"/>
              <w:bottom w:val="nil"/>
              <w:right w:val="nil"/>
            </w:tcBorders>
            <w:tcMar>
              <w:top w:w="15" w:type="dxa"/>
              <w:left w:w="15" w:type="dxa"/>
              <w:bottom w:w="15" w:type="dxa"/>
              <w:right w:w="15" w:type="dxa"/>
            </w:tcMar>
            <w:vAlign w:val="center"/>
            <w:hideMark/>
          </w:tcPr>
          <w:p w14:paraId="6527AD4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1259.46</w:t>
            </w:r>
          </w:p>
        </w:tc>
        <w:tc>
          <w:tcPr>
            <w:tcW w:w="708" w:type="dxa"/>
            <w:tcBorders>
              <w:top w:val="single" w:sz="4" w:space="0" w:color="000000"/>
              <w:left w:val="nil"/>
              <w:bottom w:val="nil"/>
              <w:right w:val="nil"/>
            </w:tcBorders>
            <w:tcMar>
              <w:top w:w="15" w:type="dxa"/>
              <w:left w:w="15" w:type="dxa"/>
              <w:bottom w:w="15" w:type="dxa"/>
              <w:right w:w="15" w:type="dxa"/>
            </w:tcMar>
            <w:vAlign w:val="center"/>
            <w:hideMark/>
          </w:tcPr>
          <w:p w14:paraId="3E2F0257"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4.79</w:t>
            </w:r>
          </w:p>
        </w:tc>
        <w:tc>
          <w:tcPr>
            <w:tcW w:w="851" w:type="dxa"/>
            <w:tcBorders>
              <w:top w:val="single" w:sz="4" w:space="0" w:color="000000"/>
              <w:left w:val="nil"/>
              <w:bottom w:val="nil"/>
              <w:right w:val="nil"/>
            </w:tcBorders>
            <w:tcMar>
              <w:top w:w="15" w:type="dxa"/>
              <w:left w:w="15" w:type="dxa"/>
              <w:bottom w:w="15" w:type="dxa"/>
              <w:right w:w="15" w:type="dxa"/>
            </w:tcMar>
            <w:vAlign w:val="center"/>
            <w:hideMark/>
          </w:tcPr>
          <w:p w14:paraId="2C79880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175.69</w:t>
            </w:r>
          </w:p>
        </w:tc>
        <w:tc>
          <w:tcPr>
            <w:tcW w:w="796" w:type="dxa"/>
            <w:tcBorders>
              <w:top w:val="single" w:sz="4" w:space="0" w:color="000000"/>
              <w:left w:val="nil"/>
              <w:bottom w:val="nil"/>
              <w:right w:val="nil"/>
            </w:tcBorders>
            <w:vAlign w:val="center"/>
          </w:tcPr>
          <w:p w14:paraId="4D63D513" w14:textId="46C5557C" w:rsidR="00435410" w:rsidRPr="003E4CFF" w:rsidRDefault="00435410" w:rsidP="006A55F3">
            <w:pPr>
              <w:widowControl/>
              <w:spacing w:line="276" w:lineRule="auto"/>
              <w:ind w:rightChars="-80" w:right="-168"/>
              <w:jc w:val="center"/>
              <w:textAlignment w:val="center"/>
              <w:rPr>
                <w:rFonts w:ascii="Times New Roman" w:eastAsia="仿宋" w:hAnsi="Times New Roman" w:cs="SimSun"/>
                <w:color w:val="000000"/>
                <w:kern w:val="0"/>
                <w:sz w:val="20"/>
                <w:szCs w:val="20"/>
                <w:lang w:bidi="ar"/>
              </w:rPr>
            </w:pPr>
            <w:r w:rsidRPr="003E4CFF">
              <w:rPr>
                <w:rFonts w:ascii="Times New Roman" w:eastAsia="仿宋" w:hAnsi="Times New Roman" w:cs="SimSun"/>
                <w:color w:val="000000"/>
                <w:kern w:val="0"/>
                <w:sz w:val="20"/>
                <w:szCs w:val="20"/>
                <w:lang w:bidi="ar"/>
              </w:rPr>
              <w:t>120</w:t>
            </w:r>
            <w:r w:rsidR="004615B4" w:rsidRPr="003E4CFF">
              <w:rPr>
                <w:rFonts w:ascii="Times New Roman" w:eastAsia="仿宋" w:hAnsi="Times New Roman" w:cs="SimSun"/>
                <w:color w:val="000000"/>
                <w:kern w:val="0"/>
                <w:sz w:val="20"/>
                <w:szCs w:val="20"/>
                <w:lang w:bidi="ar"/>
              </w:rPr>
              <w:t>.</w:t>
            </w:r>
            <w:r w:rsidRPr="003E4CFF">
              <w:rPr>
                <w:rFonts w:ascii="Times New Roman" w:eastAsia="仿宋" w:hAnsi="Times New Roman" w:cs="SimSun"/>
                <w:color w:val="000000"/>
                <w:kern w:val="0"/>
                <w:sz w:val="20"/>
                <w:szCs w:val="20"/>
                <w:lang w:bidi="ar"/>
              </w:rPr>
              <w:t>25</w:t>
            </w:r>
          </w:p>
        </w:tc>
      </w:tr>
      <w:tr w:rsidR="004615B4" w:rsidRPr="004615B4" w14:paraId="69D26321" w14:textId="77777777" w:rsidTr="00941A7C">
        <w:trPr>
          <w:trHeight w:val="621"/>
          <w:jc w:val="center"/>
        </w:trPr>
        <w:tc>
          <w:tcPr>
            <w:tcW w:w="993" w:type="dxa"/>
            <w:tcMar>
              <w:top w:w="15" w:type="dxa"/>
              <w:left w:w="15" w:type="dxa"/>
              <w:bottom w:w="15" w:type="dxa"/>
              <w:right w:w="15" w:type="dxa"/>
            </w:tcMar>
            <w:vAlign w:val="center"/>
            <w:hideMark/>
          </w:tcPr>
          <w:p w14:paraId="2542C4D6"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2000</w:t>
            </w:r>
          </w:p>
        </w:tc>
        <w:tc>
          <w:tcPr>
            <w:tcW w:w="992" w:type="dxa"/>
            <w:tcMar>
              <w:top w:w="15" w:type="dxa"/>
              <w:left w:w="15" w:type="dxa"/>
              <w:bottom w:w="15" w:type="dxa"/>
              <w:right w:w="15" w:type="dxa"/>
            </w:tcMar>
            <w:vAlign w:val="center"/>
            <w:hideMark/>
          </w:tcPr>
          <w:p w14:paraId="0D861B3D"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11023.41</w:t>
            </w:r>
          </w:p>
        </w:tc>
        <w:tc>
          <w:tcPr>
            <w:tcW w:w="992" w:type="dxa"/>
            <w:tcMar>
              <w:top w:w="15" w:type="dxa"/>
              <w:left w:w="15" w:type="dxa"/>
              <w:bottom w:w="15" w:type="dxa"/>
              <w:right w:w="15" w:type="dxa"/>
            </w:tcMar>
            <w:vAlign w:val="center"/>
            <w:hideMark/>
          </w:tcPr>
          <w:p w14:paraId="6CCFB04D"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5731.67</w:t>
            </w:r>
          </w:p>
        </w:tc>
        <w:tc>
          <w:tcPr>
            <w:tcW w:w="993" w:type="dxa"/>
            <w:tcMar>
              <w:top w:w="15" w:type="dxa"/>
              <w:left w:w="15" w:type="dxa"/>
              <w:bottom w:w="15" w:type="dxa"/>
              <w:right w:w="15" w:type="dxa"/>
            </w:tcMar>
            <w:vAlign w:val="center"/>
            <w:hideMark/>
          </w:tcPr>
          <w:p w14:paraId="76AB5C3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723.65</w:t>
            </w:r>
          </w:p>
        </w:tc>
        <w:tc>
          <w:tcPr>
            <w:tcW w:w="1134" w:type="dxa"/>
            <w:tcMar>
              <w:top w:w="15" w:type="dxa"/>
              <w:left w:w="15" w:type="dxa"/>
              <w:bottom w:w="15" w:type="dxa"/>
              <w:right w:w="15" w:type="dxa"/>
            </w:tcMar>
            <w:vAlign w:val="center"/>
            <w:hideMark/>
          </w:tcPr>
          <w:p w14:paraId="26FD15D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1384.13</w:t>
            </w:r>
          </w:p>
        </w:tc>
        <w:tc>
          <w:tcPr>
            <w:tcW w:w="1134" w:type="dxa"/>
            <w:tcMar>
              <w:top w:w="15" w:type="dxa"/>
              <w:left w:w="15" w:type="dxa"/>
              <w:bottom w:w="15" w:type="dxa"/>
              <w:right w:w="15" w:type="dxa"/>
            </w:tcMar>
            <w:vAlign w:val="center"/>
            <w:hideMark/>
          </w:tcPr>
          <w:p w14:paraId="563B1EE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1621.14</w:t>
            </w:r>
          </w:p>
        </w:tc>
        <w:tc>
          <w:tcPr>
            <w:tcW w:w="708" w:type="dxa"/>
            <w:tcMar>
              <w:top w:w="15" w:type="dxa"/>
              <w:left w:w="15" w:type="dxa"/>
              <w:bottom w:w="15" w:type="dxa"/>
              <w:right w:w="15" w:type="dxa"/>
            </w:tcMar>
            <w:vAlign w:val="center"/>
            <w:hideMark/>
          </w:tcPr>
          <w:p w14:paraId="351CBF2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3.32</w:t>
            </w:r>
          </w:p>
        </w:tc>
        <w:tc>
          <w:tcPr>
            <w:tcW w:w="851" w:type="dxa"/>
            <w:tcMar>
              <w:top w:w="15" w:type="dxa"/>
              <w:left w:w="15" w:type="dxa"/>
              <w:bottom w:w="15" w:type="dxa"/>
              <w:right w:w="15" w:type="dxa"/>
            </w:tcMar>
            <w:vAlign w:val="center"/>
            <w:hideMark/>
          </w:tcPr>
          <w:p w14:paraId="2ADD5EEF"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173.56</w:t>
            </w:r>
          </w:p>
        </w:tc>
        <w:tc>
          <w:tcPr>
            <w:tcW w:w="796" w:type="dxa"/>
            <w:vAlign w:val="center"/>
          </w:tcPr>
          <w:p w14:paraId="098FB9AA" w14:textId="6ADF1D1E" w:rsidR="00435410" w:rsidRPr="003E4CFF" w:rsidRDefault="00435410" w:rsidP="006A55F3">
            <w:pPr>
              <w:widowControl/>
              <w:spacing w:line="276" w:lineRule="auto"/>
              <w:ind w:rightChars="-80" w:right="-168"/>
              <w:jc w:val="center"/>
              <w:textAlignment w:val="center"/>
              <w:rPr>
                <w:rFonts w:ascii="Times New Roman" w:eastAsia="仿宋" w:hAnsi="Times New Roman" w:cs="SimSun"/>
                <w:color w:val="000000"/>
                <w:kern w:val="0"/>
                <w:sz w:val="20"/>
                <w:szCs w:val="20"/>
                <w:lang w:bidi="ar"/>
              </w:rPr>
            </w:pPr>
            <w:r w:rsidRPr="003E4CFF">
              <w:rPr>
                <w:rFonts w:ascii="Times New Roman" w:eastAsia="仿宋" w:hAnsi="Times New Roman" w:cs="SimSun"/>
                <w:color w:val="000000"/>
                <w:kern w:val="0"/>
                <w:sz w:val="20"/>
                <w:szCs w:val="20"/>
                <w:lang w:bidi="ar"/>
              </w:rPr>
              <w:t>121</w:t>
            </w:r>
            <w:r w:rsidR="004615B4" w:rsidRPr="003E4CFF">
              <w:rPr>
                <w:rFonts w:ascii="Times New Roman" w:eastAsia="仿宋" w:hAnsi="Times New Roman" w:cs="SimSun"/>
                <w:color w:val="000000"/>
                <w:kern w:val="0"/>
                <w:sz w:val="20"/>
                <w:szCs w:val="20"/>
                <w:lang w:bidi="ar"/>
              </w:rPr>
              <w:t>.</w:t>
            </w:r>
            <w:r w:rsidRPr="003E4CFF">
              <w:rPr>
                <w:rFonts w:ascii="Times New Roman" w:eastAsia="仿宋" w:hAnsi="Times New Roman" w:cs="SimSun"/>
                <w:color w:val="000000"/>
                <w:kern w:val="0"/>
                <w:sz w:val="20"/>
                <w:szCs w:val="20"/>
                <w:lang w:bidi="ar"/>
              </w:rPr>
              <w:t>58</w:t>
            </w:r>
          </w:p>
        </w:tc>
      </w:tr>
      <w:tr w:rsidR="004615B4" w:rsidRPr="004615B4" w14:paraId="12766443" w14:textId="77777777" w:rsidTr="00941A7C">
        <w:trPr>
          <w:trHeight w:val="519"/>
          <w:jc w:val="center"/>
        </w:trPr>
        <w:tc>
          <w:tcPr>
            <w:tcW w:w="993" w:type="dxa"/>
            <w:tcMar>
              <w:top w:w="15" w:type="dxa"/>
              <w:left w:w="15" w:type="dxa"/>
              <w:bottom w:w="15" w:type="dxa"/>
              <w:right w:w="15" w:type="dxa"/>
            </w:tcMar>
            <w:vAlign w:val="center"/>
            <w:hideMark/>
          </w:tcPr>
          <w:p w14:paraId="4731E7EB"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2010</w:t>
            </w:r>
          </w:p>
        </w:tc>
        <w:tc>
          <w:tcPr>
            <w:tcW w:w="992" w:type="dxa"/>
            <w:tcMar>
              <w:top w:w="15" w:type="dxa"/>
              <w:left w:w="15" w:type="dxa"/>
              <w:bottom w:w="15" w:type="dxa"/>
              <w:right w:w="15" w:type="dxa"/>
            </w:tcMar>
            <w:vAlign w:val="center"/>
            <w:hideMark/>
          </w:tcPr>
          <w:p w14:paraId="609AF0AB"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10126.48</w:t>
            </w:r>
          </w:p>
        </w:tc>
        <w:tc>
          <w:tcPr>
            <w:tcW w:w="992" w:type="dxa"/>
            <w:tcMar>
              <w:top w:w="15" w:type="dxa"/>
              <w:left w:w="15" w:type="dxa"/>
              <w:bottom w:w="15" w:type="dxa"/>
              <w:right w:w="15" w:type="dxa"/>
            </w:tcMar>
            <w:vAlign w:val="center"/>
            <w:hideMark/>
          </w:tcPr>
          <w:p w14:paraId="330FC935"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5686.16</w:t>
            </w:r>
          </w:p>
        </w:tc>
        <w:tc>
          <w:tcPr>
            <w:tcW w:w="993" w:type="dxa"/>
            <w:tcMar>
              <w:top w:w="15" w:type="dxa"/>
              <w:left w:w="15" w:type="dxa"/>
              <w:bottom w:w="15" w:type="dxa"/>
              <w:right w:w="15" w:type="dxa"/>
            </w:tcMar>
            <w:vAlign w:val="center"/>
            <w:hideMark/>
          </w:tcPr>
          <w:p w14:paraId="7FA6BE1B"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700.56</w:t>
            </w:r>
          </w:p>
        </w:tc>
        <w:tc>
          <w:tcPr>
            <w:tcW w:w="1134" w:type="dxa"/>
            <w:tcMar>
              <w:top w:w="15" w:type="dxa"/>
              <w:left w:w="15" w:type="dxa"/>
              <w:bottom w:w="15" w:type="dxa"/>
              <w:right w:w="15" w:type="dxa"/>
            </w:tcMar>
            <w:vAlign w:val="center"/>
            <w:hideMark/>
          </w:tcPr>
          <w:p w14:paraId="3AD8196E"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1506.95</w:t>
            </w:r>
          </w:p>
        </w:tc>
        <w:tc>
          <w:tcPr>
            <w:tcW w:w="1134" w:type="dxa"/>
            <w:tcMar>
              <w:top w:w="15" w:type="dxa"/>
              <w:left w:w="15" w:type="dxa"/>
              <w:bottom w:w="15" w:type="dxa"/>
              <w:right w:w="15" w:type="dxa"/>
            </w:tcMar>
            <w:vAlign w:val="center"/>
            <w:hideMark/>
          </w:tcPr>
          <w:p w14:paraId="0F54621D"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2461.51</w:t>
            </w:r>
          </w:p>
        </w:tc>
        <w:tc>
          <w:tcPr>
            <w:tcW w:w="708" w:type="dxa"/>
            <w:tcMar>
              <w:top w:w="15" w:type="dxa"/>
              <w:left w:w="15" w:type="dxa"/>
              <w:bottom w:w="15" w:type="dxa"/>
              <w:right w:w="15" w:type="dxa"/>
            </w:tcMar>
            <w:vAlign w:val="center"/>
            <w:hideMark/>
          </w:tcPr>
          <w:p w14:paraId="33449B26"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18.86</w:t>
            </w:r>
          </w:p>
        </w:tc>
        <w:tc>
          <w:tcPr>
            <w:tcW w:w="851" w:type="dxa"/>
            <w:tcMar>
              <w:top w:w="15" w:type="dxa"/>
              <w:left w:w="15" w:type="dxa"/>
              <w:bottom w:w="15" w:type="dxa"/>
              <w:right w:w="15" w:type="dxa"/>
            </w:tcMar>
            <w:vAlign w:val="center"/>
            <w:hideMark/>
          </w:tcPr>
          <w:p w14:paraId="6A00C58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165.9</w:t>
            </w:r>
          </w:p>
        </w:tc>
        <w:tc>
          <w:tcPr>
            <w:tcW w:w="796" w:type="dxa"/>
            <w:vAlign w:val="center"/>
          </w:tcPr>
          <w:p w14:paraId="3AA62215" w14:textId="698E1E2C" w:rsidR="00435410" w:rsidRPr="003E4CFF" w:rsidRDefault="00435410" w:rsidP="006A55F3">
            <w:pPr>
              <w:widowControl/>
              <w:spacing w:line="276" w:lineRule="auto"/>
              <w:ind w:rightChars="-80" w:right="-168"/>
              <w:jc w:val="center"/>
              <w:textAlignment w:val="center"/>
              <w:rPr>
                <w:rFonts w:ascii="Times New Roman" w:eastAsia="仿宋" w:hAnsi="Times New Roman" w:cs="SimSun"/>
                <w:color w:val="000000"/>
                <w:kern w:val="0"/>
                <w:sz w:val="20"/>
                <w:szCs w:val="20"/>
                <w:lang w:bidi="ar"/>
              </w:rPr>
            </w:pPr>
            <w:r w:rsidRPr="003E4CFF">
              <w:rPr>
                <w:rFonts w:ascii="Times New Roman" w:eastAsia="仿宋" w:hAnsi="Times New Roman" w:cs="SimSun"/>
                <w:color w:val="000000"/>
                <w:kern w:val="0"/>
                <w:sz w:val="20"/>
                <w:szCs w:val="20"/>
                <w:lang w:bidi="ar"/>
              </w:rPr>
              <w:t>120</w:t>
            </w:r>
            <w:r w:rsidR="004615B4" w:rsidRPr="003E4CFF">
              <w:rPr>
                <w:rFonts w:ascii="Times New Roman" w:eastAsia="仿宋" w:hAnsi="Times New Roman" w:cs="SimSun"/>
                <w:color w:val="000000"/>
                <w:kern w:val="0"/>
                <w:sz w:val="20"/>
                <w:szCs w:val="20"/>
                <w:lang w:bidi="ar"/>
              </w:rPr>
              <w:t>.</w:t>
            </w:r>
            <w:r w:rsidRPr="003E4CFF">
              <w:rPr>
                <w:rFonts w:ascii="Times New Roman" w:eastAsia="仿宋" w:hAnsi="Times New Roman" w:cs="SimSun"/>
                <w:color w:val="000000"/>
                <w:kern w:val="0"/>
                <w:sz w:val="20"/>
                <w:szCs w:val="20"/>
                <w:lang w:bidi="ar"/>
              </w:rPr>
              <w:t>6</w:t>
            </w:r>
            <w:r w:rsidR="004615B4" w:rsidRPr="003E4CFF">
              <w:rPr>
                <w:rFonts w:ascii="Times New Roman" w:eastAsia="仿宋" w:hAnsi="Times New Roman" w:cs="SimSun"/>
                <w:color w:val="000000"/>
                <w:kern w:val="0"/>
                <w:sz w:val="20"/>
                <w:szCs w:val="20"/>
                <w:lang w:bidi="ar"/>
              </w:rPr>
              <w:t>2</w:t>
            </w:r>
          </w:p>
        </w:tc>
      </w:tr>
      <w:tr w:rsidR="004615B4" w:rsidRPr="004615B4" w14:paraId="3A3CF5F1" w14:textId="77777777" w:rsidTr="00941A7C">
        <w:trPr>
          <w:trHeight w:val="519"/>
          <w:jc w:val="center"/>
        </w:trPr>
        <w:tc>
          <w:tcPr>
            <w:tcW w:w="993" w:type="dxa"/>
            <w:tcMar>
              <w:top w:w="15" w:type="dxa"/>
              <w:left w:w="15" w:type="dxa"/>
              <w:bottom w:w="15" w:type="dxa"/>
              <w:right w:w="15" w:type="dxa"/>
            </w:tcMar>
            <w:vAlign w:val="center"/>
            <w:hideMark/>
          </w:tcPr>
          <w:p w14:paraId="62F10FA4" w14:textId="2F61E1BA" w:rsidR="00435410" w:rsidRPr="003E4CFF" w:rsidRDefault="00842B16">
            <w:pPr>
              <w:widowControl/>
              <w:spacing w:line="276" w:lineRule="auto"/>
              <w:jc w:val="center"/>
              <w:textAlignment w:val="center"/>
              <w:rPr>
                <w:rFonts w:ascii="Times New Roman" w:eastAsia="仿宋" w:hAnsi="Times New Roman" w:cs="SimSun"/>
                <w:color w:val="000000"/>
                <w:sz w:val="20"/>
                <w:szCs w:val="20"/>
              </w:rPr>
            </w:pPr>
            <w:r>
              <w:rPr>
                <w:rFonts w:ascii="Times New Roman" w:eastAsia="仿宋" w:hAnsi="Times New Roman" w:cs="SimSun"/>
                <w:color w:val="000000"/>
                <w:kern w:val="0"/>
                <w:sz w:val="20"/>
                <w:szCs w:val="20"/>
                <w:lang w:bidi="ar"/>
              </w:rPr>
              <w:t>Absolute v</w:t>
            </w:r>
            <w:r w:rsidR="004615B4" w:rsidRPr="003E4CFF">
              <w:rPr>
                <w:rFonts w:ascii="Times New Roman" w:eastAsia="仿宋" w:hAnsi="Times New Roman" w:cs="SimSun"/>
                <w:color w:val="000000"/>
                <w:kern w:val="0"/>
                <w:sz w:val="20"/>
                <w:szCs w:val="20"/>
                <w:lang w:bidi="ar"/>
              </w:rPr>
              <w:t>ariation in 20</w:t>
            </w:r>
            <w:r>
              <w:rPr>
                <w:rFonts w:ascii="Times New Roman" w:eastAsia="仿宋" w:hAnsi="Times New Roman" w:cs="SimSun"/>
                <w:color w:val="000000"/>
                <w:kern w:val="0"/>
                <w:sz w:val="20"/>
                <w:szCs w:val="20"/>
                <w:lang w:bidi="ar"/>
              </w:rPr>
              <w:t xml:space="preserve"> years</w:t>
            </w:r>
          </w:p>
        </w:tc>
        <w:tc>
          <w:tcPr>
            <w:tcW w:w="992" w:type="dxa"/>
            <w:tcMar>
              <w:top w:w="15" w:type="dxa"/>
              <w:left w:w="15" w:type="dxa"/>
              <w:bottom w:w="15" w:type="dxa"/>
              <w:right w:w="15" w:type="dxa"/>
            </w:tcMar>
            <w:vAlign w:val="center"/>
            <w:hideMark/>
          </w:tcPr>
          <w:p w14:paraId="54F1F459"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-1347.64</w:t>
            </w:r>
          </w:p>
        </w:tc>
        <w:tc>
          <w:tcPr>
            <w:tcW w:w="992" w:type="dxa"/>
            <w:tcMar>
              <w:top w:w="15" w:type="dxa"/>
              <w:left w:w="15" w:type="dxa"/>
              <w:bottom w:w="15" w:type="dxa"/>
              <w:right w:w="15" w:type="dxa"/>
            </w:tcMar>
            <w:vAlign w:val="center"/>
            <w:hideMark/>
          </w:tcPr>
          <w:p w14:paraId="6137D82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226.69</w:t>
            </w:r>
          </w:p>
        </w:tc>
        <w:tc>
          <w:tcPr>
            <w:tcW w:w="993" w:type="dxa"/>
            <w:tcMar>
              <w:top w:w="15" w:type="dxa"/>
              <w:left w:w="15" w:type="dxa"/>
              <w:bottom w:w="15" w:type="dxa"/>
              <w:right w:w="15" w:type="dxa"/>
            </w:tcMar>
            <w:vAlign w:val="center"/>
            <w:hideMark/>
          </w:tcPr>
          <w:p w14:paraId="366BC6CE"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-245.93</w:t>
            </w:r>
          </w:p>
        </w:tc>
        <w:tc>
          <w:tcPr>
            <w:tcW w:w="1134" w:type="dxa"/>
            <w:tcMar>
              <w:top w:w="15" w:type="dxa"/>
              <w:left w:w="15" w:type="dxa"/>
              <w:bottom w:w="15" w:type="dxa"/>
              <w:right w:w="15" w:type="dxa"/>
            </w:tcMar>
            <w:vAlign w:val="center"/>
            <w:hideMark/>
          </w:tcPr>
          <w:p w14:paraId="5FB68BA0"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166.18</w:t>
            </w:r>
          </w:p>
        </w:tc>
        <w:tc>
          <w:tcPr>
            <w:tcW w:w="1134" w:type="dxa"/>
            <w:tcMar>
              <w:top w:w="15" w:type="dxa"/>
              <w:left w:w="15" w:type="dxa"/>
              <w:bottom w:w="15" w:type="dxa"/>
              <w:right w:w="15" w:type="dxa"/>
            </w:tcMar>
            <w:vAlign w:val="center"/>
            <w:hideMark/>
          </w:tcPr>
          <w:p w14:paraId="79175B34"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1202.05</w:t>
            </w:r>
          </w:p>
        </w:tc>
        <w:tc>
          <w:tcPr>
            <w:tcW w:w="708" w:type="dxa"/>
            <w:tcMar>
              <w:top w:w="15" w:type="dxa"/>
              <w:left w:w="15" w:type="dxa"/>
              <w:bottom w:w="15" w:type="dxa"/>
              <w:right w:w="15" w:type="dxa"/>
            </w:tcMar>
            <w:vAlign w:val="center"/>
            <w:hideMark/>
          </w:tcPr>
          <w:p w14:paraId="1012D12E"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14.07</w:t>
            </w:r>
          </w:p>
        </w:tc>
        <w:tc>
          <w:tcPr>
            <w:tcW w:w="851" w:type="dxa"/>
            <w:tcMar>
              <w:top w:w="15" w:type="dxa"/>
              <w:left w:w="15" w:type="dxa"/>
              <w:bottom w:w="15" w:type="dxa"/>
              <w:right w:w="15" w:type="dxa"/>
            </w:tcMar>
            <w:vAlign w:val="center"/>
            <w:hideMark/>
          </w:tcPr>
          <w:p w14:paraId="3CEF8BC8"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-9.79</w:t>
            </w:r>
          </w:p>
        </w:tc>
        <w:tc>
          <w:tcPr>
            <w:tcW w:w="796" w:type="dxa"/>
            <w:vAlign w:val="center"/>
          </w:tcPr>
          <w:p w14:paraId="4CD248BA" w14:textId="721B7346" w:rsidR="00435410" w:rsidRPr="003E4CFF" w:rsidRDefault="004615B4" w:rsidP="006A55F3">
            <w:pPr>
              <w:widowControl/>
              <w:spacing w:line="276" w:lineRule="auto"/>
              <w:jc w:val="center"/>
              <w:textAlignment w:val="center"/>
              <w:rPr>
                <w:rFonts w:ascii="Times New Roman" w:eastAsia="仿宋" w:hAnsi="Times New Roman" w:cs="SimSun"/>
                <w:color w:val="000000"/>
                <w:kern w:val="0"/>
                <w:sz w:val="20"/>
                <w:szCs w:val="20"/>
                <w:lang w:bidi="ar"/>
              </w:rPr>
            </w:pPr>
            <w:r w:rsidRPr="003E4CFF">
              <w:rPr>
                <w:rFonts w:ascii="Times New Roman" w:eastAsia="仿宋" w:hAnsi="Times New Roman" w:cs="SimSun"/>
                <w:color w:val="000000"/>
                <w:kern w:val="0"/>
                <w:sz w:val="20"/>
                <w:szCs w:val="20"/>
                <w:lang w:bidi="ar"/>
              </w:rPr>
              <w:t>0.</w:t>
            </w:r>
            <w:r w:rsidR="00435410" w:rsidRPr="003E4CFF">
              <w:rPr>
                <w:rFonts w:ascii="Times New Roman" w:eastAsia="仿宋" w:hAnsi="Times New Roman" w:cs="SimSun"/>
                <w:color w:val="000000"/>
                <w:kern w:val="0"/>
                <w:sz w:val="20"/>
                <w:szCs w:val="20"/>
                <w:lang w:bidi="ar"/>
              </w:rPr>
              <w:t>37</w:t>
            </w:r>
          </w:p>
        </w:tc>
      </w:tr>
      <w:tr w:rsidR="004615B4" w:rsidRPr="004615B4" w14:paraId="63DFAD95" w14:textId="77777777" w:rsidTr="00941A7C">
        <w:trPr>
          <w:trHeight w:val="519"/>
          <w:jc w:val="center"/>
        </w:trPr>
        <w:tc>
          <w:tcPr>
            <w:tcW w:w="993" w:type="dxa"/>
            <w:tcBorders>
              <w:top w:val="nil"/>
              <w:left w:val="nil"/>
              <w:bottom w:val="single" w:sz="12" w:space="0" w:color="000000"/>
              <w:right w:val="nil"/>
            </w:tcBorders>
            <w:tcMar>
              <w:top w:w="15" w:type="dxa"/>
              <w:left w:w="15" w:type="dxa"/>
              <w:bottom w:w="15" w:type="dxa"/>
              <w:right w:w="15" w:type="dxa"/>
            </w:tcMar>
            <w:vAlign w:val="center"/>
            <w:hideMark/>
          </w:tcPr>
          <w:p w14:paraId="4FB3E761" w14:textId="5A7CAA01" w:rsidR="00435410" w:rsidRPr="003E4CFF" w:rsidRDefault="00842B16">
            <w:pPr>
              <w:spacing w:line="276" w:lineRule="auto"/>
              <w:jc w:val="center"/>
              <w:rPr>
                <w:rFonts w:ascii="Times New Roman" w:eastAsia="仿宋" w:hAnsi="Times New Roman" w:cs="SimSun"/>
                <w:color w:val="000000"/>
                <w:sz w:val="20"/>
                <w:szCs w:val="20"/>
              </w:rPr>
            </w:pPr>
            <w:r>
              <w:rPr>
                <w:rFonts w:ascii="Times New Roman" w:eastAsia="仿宋" w:hAnsi="Times New Roman" w:cs="SimSun"/>
                <w:color w:val="000000"/>
                <w:kern w:val="0"/>
                <w:sz w:val="20"/>
                <w:szCs w:val="20"/>
                <w:lang w:bidi="ar"/>
              </w:rPr>
              <w:t>C</w:t>
            </w:r>
            <w:r w:rsidR="004615B4" w:rsidRPr="003E4CFF">
              <w:rPr>
                <w:rFonts w:ascii="Times New Roman" w:eastAsia="仿宋" w:hAnsi="Times New Roman" w:cs="SimSun"/>
                <w:color w:val="000000"/>
                <w:kern w:val="0"/>
                <w:sz w:val="20"/>
                <w:szCs w:val="20"/>
                <w:lang w:bidi="ar"/>
              </w:rPr>
              <w:t>hange rate in 20</w:t>
            </w:r>
            <w:r>
              <w:rPr>
                <w:rFonts w:ascii="Times New Roman" w:eastAsia="仿宋" w:hAnsi="Times New Roman" w:cs="SimSun"/>
                <w:color w:val="000000"/>
                <w:kern w:val="0"/>
                <w:sz w:val="20"/>
                <w:szCs w:val="20"/>
                <w:lang w:bidi="ar"/>
              </w:rPr>
              <w:t xml:space="preserve"> </w:t>
            </w:r>
            <w:r>
              <w:rPr>
                <w:rFonts w:ascii="Times New Roman" w:eastAsia="仿宋" w:hAnsi="Times New Roman" w:cs="SimSun"/>
                <w:color w:val="000000"/>
                <w:kern w:val="0"/>
                <w:sz w:val="20"/>
                <w:szCs w:val="20"/>
                <w:lang w:bidi="ar"/>
              </w:rPr>
              <w:lastRenderedPageBreak/>
              <w:t>years</w:t>
            </w:r>
          </w:p>
        </w:tc>
        <w:tc>
          <w:tcPr>
            <w:tcW w:w="992" w:type="dxa"/>
            <w:tcBorders>
              <w:top w:val="nil"/>
              <w:left w:val="nil"/>
              <w:bottom w:val="single" w:sz="12" w:space="0" w:color="000000"/>
              <w:right w:val="nil"/>
            </w:tcBorders>
            <w:tcMar>
              <w:top w:w="15" w:type="dxa"/>
              <w:left w:w="15" w:type="dxa"/>
              <w:bottom w:w="15" w:type="dxa"/>
              <w:right w:w="15" w:type="dxa"/>
            </w:tcMar>
            <w:vAlign w:val="center"/>
            <w:hideMark/>
          </w:tcPr>
          <w:p w14:paraId="43C0635B"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lastRenderedPageBreak/>
              <w:t>-11.75%</w:t>
            </w:r>
          </w:p>
        </w:tc>
        <w:tc>
          <w:tcPr>
            <w:tcW w:w="992" w:type="dxa"/>
            <w:tcBorders>
              <w:top w:val="nil"/>
              <w:left w:val="nil"/>
              <w:bottom w:val="single" w:sz="12" w:space="0" w:color="000000"/>
              <w:right w:val="nil"/>
            </w:tcBorders>
            <w:tcMar>
              <w:top w:w="15" w:type="dxa"/>
              <w:left w:w="15" w:type="dxa"/>
              <w:bottom w:w="15" w:type="dxa"/>
              <w:right w:w="15" w:type="dxa"/>
            </w:tcMar>
            <w:vAlign w:val="center"/>
            <w:hideMark/>
          </w:tcPr>
          <w:p w14:paraId="46B08235"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4.15%</w:t>
            </w:r>
          </w:p>
        </w:tc>
        <w:tc>
          <w:tcPr>
            <w:tcW w:w="993" w:type="dxa"/>
            <w:tcBorders>
              <w:top w:val="nil"/>
              <w:left w:val="nil"/>
              <w:bottom w:val="single" w:sz="12" w:space="0" w:color="000000"/>
              <w:right w:val="nil"/>
            </w:tcBorders>
            <w:tcMar>
              <w:top w:w="15" w:type="dxa"/>
              <w:left w:w="15" w:type="dxa"/>
              <w:bottom w:w="15" w:type="dxa"/>
              <w:right w:w="15" w:type="dxa"/>
            </w:tcMar>
            <w:vAlign w:val="center"/>
            <w:hideMark/>
          </w:tcPr>
          <w:p w14:paraId="7C801786"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-25.98%</w:t>
            </w:r>
          </w:p>
        </w:tc>
        <w:tc>
          <w:tcPr>
            <w:tcW w:w="1134" w:type="dxa"/>
            <w:tcBorders>
              <w:top w:val="nil"/>
              <w:left w:val="nil"/>
              <w:bottom w:val="single" w:sz="12" w:space="0" w:color="000000"/>
              <w:right w:val="nil"/>
            </w:tcBorders>
            <w:tcMar>
              <w:top w:w="15" w:type="dxa"/>
              <w:left w:w="15" w:type="dxa"/>
              <w:bottom w:w="15" w:type="dxa"/>
              <w:right w:w="15" w:type="dxa"/>
            </w:tcMar>
            <w:vAlign w:val="center"/>
            <w:hideMark/>
          </w:tcPr>
          <w:p w14:paraId="59135B9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12.39%</w:t>
            </w:r>
          </w:p>
        </w:tc>
        <w:tc>
          <w:tcPr>
            <w:tcW w:w="1134" w:type="dxa"/>
            <w:tcBorders>
              <w:top w:val="nil"/>
              <w:left w:val="nil"/>
              <w:bottom w:val="single" w:sz="12" w:space="0" w:color="000000"/>
              <w:right w:val="nil"/>
            </w:tcBorders>
            <w:tcMar>
              <w:top w:w="15" w:type="dxa"/>
              <w:left w:w="15" w:type="dxa"/>
              <w:bottom w:w="15" w:type="dxa"/>
              <w:right w:w="15" w:type="dxa"/>
            </w:tcMar>
            <w:vAlign w:val="center"/>
            <w:hideMark/>
          </w:tcPr>
          <w:p w14:paraId="56AD05D2"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95.44%</w:t>
            </w:r>
          </w:p>
        </w:tc>
        <w:tc>
          <w:tcPr>
            <w:tcW w:w="708" w:type="dxa"/>
            <w:tcBorders>
              <w:top w:val="nil"/>
              <w:left w:val="nil"/>
              <w:bottom w:val="single" w:sz="12" w:space="0" w:color="000000"/>
              <w:right w:val="nil"/>
            </w:tcBorders>
            <w:tcMar>
              <w:top w:w="15" w:type="dxa"/>
              <w:left w:w="15" w:type="dxa"/>
              <w:bottom w:w="15" w:type="dxa"/>
              <w:right w:w="15" w:type="dxa"/>
            </w:tcMar>
            <w:vAlign w:val="center"/>
            <w:hideMark/>
          </w:tcPr>
          <w:p w14:paraId="46C526F3"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293.74%</w:t>
            </w:r>
          </w:p>
        </w:tc>
        <w:tc>
          <w:tcPr>
            <w:tcW w:w="851" w:type="dxa"/>
            <w:tcBorders>
              <w:top w:val="nil"/>
              <w:left w:val="nil"/>
              <w:bottom w:val="single" w:sz="12" w:space="0" w:color="000000"/>
              <w:right w:val="nil"/>
            </w:tcBorders>
            <w:tcMar>
              <w:top w:w="15" w:type="dxa"/>
              <w:left w:w="15" w:type="dxa"/>
              <w:bottom w:w="15" w:type="dxa"/>
              <w:right w:w="15" w:type="dxa"/>
            </w:tcMar>
            <w:vAlign w:val="center"/>
            <w:hideMark/>
          </w:tcPr>
          <w:p w14:paraId="14741411"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sz w:val="20"/>
                <w:szCs w:val="20"/>
              </w:rPr>
            </w:pPr>
            <w:r w:rsidRPr="003E4CFF">
              <w:rPr>
                <w:rFonts w:ascii="Times New Roman" w:eastAsia="仿宋" w:hAnsi="Times New Roman" w:cs="SimSun"/>
                <w:color w:val="000000"/>
                <w:kern w:val="0"/>
                <w:sz w:val="20"/>
                <w:szCs w:val="20"/>
                <w:lang w:bidi="ar"/>
              </w:rPr>
              <w:t>-5.57%</w:t>
            </w:r>
          </w:p>
        </w:tc>
        <w:tc>
          <w:tcPr>
            <w:tcW w:w="796" w:type="dxa"/>
            <w:tcBorders>
              <w:top w:val="nil"/>
              <w:left w:val="nil"/>
              <w:bottom w:val="single" w:sz="12" w:space="0" w:color="000000"/>
              <w:right w:val="nil"/>
            </w:tcBorders>
            <w:vAlign w:val="center"/>
          </w:tcPr>
          <w:p w14:paraId="44329735" w14:textId="77777777" w:rsidR="00435410" w:rsidRPr="003E4CFF" w:rsidRDefault="00435410" w:rsidP="006A55F3">
            <w:pPr>
              <w:widowControl/>
              <w:spacing w:line="276" w:lineRule="auto"/>
              <w:jc w:val="center"/>
              <w:textAlignment w:val="center"/>
              <w:rPr>
                <w:rFonts w:ascii="Times New Roman" w:eastAsia="仿宋" w:hAnsi="Times New Roman" w:cs="SimSun"/>
                <w:color w:val="000000"/>
                <w:kern w:val="0"/>
                <w:sz w:val="20"/>
                <w:szCs w:val="20"/>
                <w:lang w:bidi="ar"/>
              </w:rPr>
            </w:pPr>
            <w:r w:rsidRPr="003E4CFF">
              <w:rPr>
                <w:rFonts w:ascii="Times New Roman" w:eastAsia="仿宋" w:hAnsi="Times New Roman" w:cs="SimSun" w:hint="eastAsia"/>
                <w:color w:val="000000"/>
                <w:kern w:val="0"/>
                <w:sz w:val="20"/>
                <w:szCs w:val="20"/>
                <w:lang w:bidi="ar"/>
              </w:rPr>
              <w:t>0</w:t>
            </w:r>
            <w:r w:rsidRPr="003E4CFF">
              <w:rPr>
                <w:rFonts w:ascii="Times New Roman" w:eastAsia="仿宋" w:hAnsi="Times New Roman" w:cs="SimSun"/>
                <w:color w:val="000000"/>
                <w:kern w:val="0"/>
                <w:sz w:val="20"/>
                <w:szCs w:val="20"/>
                <w:lang w:bidi="ar"/>
              </w:rPr>
              <w:t>.31%</w:t>
            </w:r>
          </w:p>
        </w:tc>
      </w:tr>
    </w:tbl>
    <w:p w14:paraId="77385E03" w14:textId="1A64E233" w:rsidR="00974F1C" w:rsidRDefault="00974F1C" w:rsidP="00EA7CA6">
      <w:pPr>
        <w:pStyle w:val="ListParagraph"/>
        <w:spacing w:line="276" w:lineRule="auto"/>
        <w:ind w:firstLineChars="0" w:firstLine="0"/>
        <w:rPr>
          <w:bCs/>
          <w:sz w:val="22"/>
        </w:rPr>
      </w:pPr>
    </w:p>
    <w:p w14:paraId="232C3F34" w14:textId="33B7ADC6" w:rsidR="00950B2F" w:rsidRPr="005E3A5E" w:rsidRDefault="00655D5F" w:rsidP="00DC5873">
      <w:pPr>
        <w:pStyle w:val="ListParagraph"/>
        <w:numPr>
          <w:ilvl w:val="1"/>
          <w:numId w:val="1"/>
        </w:numPr>
        <w:spacing w:line="276" w:lineRule="auto"/>
        <w:ind w:left="397" w:firstLineChars="0" w:hanging="397"/>
        <w:outlineLvl w:val="1"/>
        <w:rPr>
          <w:rFonts w:ascii="Times New Roman" w:hAnsi="Times New Roman" w:cs="Times New Roman"/>
          <w:b/>
          <w:bCs/>
          <w:sz w:val="22"/>
        </w:rPr>
      </w:pPr>
      <w:r w:rsidRPr="005E3A5E">
        <w:rPr>
          <w:rFonts w:ascii="Times New Roman" w:hAnsi="Times New Roman" w:cs="Times New Roman"/>
          <w:b/>
          <w:bCs/>
          <w:sz w:val="22"/>
        </w:rPr>
        <w:t>S</w:t>
      </w:r>
      <w:r w:rsidR="00F37528" w:rsidRPr="005E3A5E">
        <w:rPr>
          <w:rFonts w:ascii="Times New Roman" w:hAnsi="Times New Roman" w:cs="Times New Roman"/>
          <w:b/>
          <w:bCs/>
          <w:sz w:val="22"/>
        </w:rPr>
        <w:t xml:space="preserve">patiotemporal </w:t>
      </w:r>
      <w:r w:rsidR="00414C8B" w:rsidRPr="005E3A5E">
        <w:rPr>
          <w:rFonts w:ascii="Times New Roman" w:hAnsi="Times New Roman" w:cs="Times New Roman"/>
          <w:b/>
          <w:bCs/>
          <w:sz w:val="22"/>
        </w:rPr>
        <w:t>dynamics</w:t>
      </w:r>
      <w:r w:rsidRPr="005E3A5E">
        <w:rPr>
          <w:rFonts w:ascii="Times New Roman" w:hAnsi="Times New Roman" w:cs="Times New Roman"/>
          <w:b/>
          <w:bCs/>
          <w:sz w:val="22"/>
        </w:rPr>
        <w:t xml:space="preserve"> of EEI</w:t>
      </w:r>
    </w:p>
    <w:p w14:paraId="2F2B7766" w14:textId="1481D817" w:rsidR="008F4C3E" w:rsidRDefault="00556BE4" w:rsidP="00C46B9E">
      <w:pPr>
        <w:pStyle w:val="ListParagraph"/>
        <w:spacing w:line="276" w:lineRule="auto"/>
        <w:rPr>
          <w:rFonts w:ascii="Times New Roman" w:hAnsi="Times New Roman" w:cs="Times New Roman"/>
          <w:color w:val="2E3033"/>
          <w:szCs w:val="20"/>
          <w:shd w:val="clear" w:color="auto" w:fill="FFFFFF"/>
        </w:rPr>
      </w:pPr>
      <w:r w:rsidRPr="00360326">
        <w:rPr>
          <w:rFonts w:ascii="Times New Roman" w:hAnsi="Times New Roman" w:cs="Times New Roman"/>
          <w:color w:val="2E3033"/>
          <w:szCs w:val="20"/>
          <w:shd w:val="clear" w:color="auto" w:fill="FFFFFF"/>
        </w:rPr>
        <w:t xml:space="preserve">From 1990 to 2010, the urban ecological stress in YRD showed an increasing trend. </w:t>
      </w:r>
      <w:r w:rsidRPr="00360326">
        <w:rPr>
          <w:rFonts w:ascii="Times New Roman" w:hAnsi="Times New Roman" w:cs="Times New Roman" w:hint="eastAsia"/>
          <w:color w:val="2E3033"/>
          <w:szCs w:val="20"/>
          <w:shd w:val="clear" w:color="auto" w:fill="FFFFFF"/>
        </w:rPr>
        <w:t xml:space="preserve">At </w:t>
      </w:r>
      <w:r w:rsidR="00AC16C2">
        <w:rPr>
          <w:rFonts w:ascii="Times New Roman" w:hAnsi="Times New Roman" w:cs="Times New Roman"/>
          <w:color w:val="2E3033"/>
          <w:szCs w:val="20"/>
          <w:shd w:val="clear" w:color="auto" w:fill="FFFFFF"/>
        </w:rPr>
        <w:t xml:space="preserve">the scale of the </w:t>
      </w:r>
      <w:r w:rsidRPr="00360326">
        <w:rPr>
          <w:rFonts w:ascii="Times New Roman" w:hAnsi="Times New Roman" w:cs="Times New Roman" w:hint="eastAsia"/>
          <w:color w:val="2E3033"/>
          <w:szCs w:val="20"/>
          <w:shd w:val="clear" w:color="auto" w:fill="FFFFFF"/>
        </w:rPr>
        <w:t xml:space="preserve">whole </w:t>
      </w:r>
      <w:r w:rsidRPr="00360326">
        <w:rPr>
          <w:rFonts w:ascii="Times New Roman" w:hAnsi="Times New Roman" w:cs="Times New Roman"/>
          <w:color w:val="2E3033"/>
          <w:szCs w:val="20"/>
          <w:shd w:val="clear" w:color="auto" w:fill="FFFFFF"/>
        </w:rPr>
        <w:t xml:space="preserve">urban agglomeration </w:t>
      </w:r>
      <w:r w:rsidR="00ED50F9">
        <w:rPr>
          <w:rFonts w:ascii="Times New Roman" w:hAnsi="Times New Roman" w:cs="Times New Roman"/>
          <w:color w:val="2E3033"/>
          <w:szCs w:val="20"/>
          <w:shd w:val="clear" w:color="auto" w:fill="FFFFFF"/>
        </w:rPr>
        <w:t>(Fig.</w:t>
      </w:r>
      <w:r w:rsidR="00654C32">
        <w:rPr>
          <w:rFonts w:ascii="Times New Roman" w:hAnsi="Times New Roman" w:cs="Times New Roman"/>
          <w:color w:val="2E3033"/>
          <w:szCs w:val="20"/>
          <w:shd w:val="clear" w:color="auto" w:fill="FFFFFF"/>
        </w:rPr>
        <w:t>5</w:t>
      </w:r>
      <w:r w:rsidR="00ED50F9">
        <w:rPr>
          <w:rFonts w:ascii="Times New Roman" w:hAnsi="Times New Roman" w:cs="Times New Roman"/>
          <w:color w:val="2E3033"/>
          <w:szCs w:val="20"/>
          <w:shd w:val="clear" w:color="auto" w:fill="FFFFFF"/>
        </w:rPr>
        <w:t>)</w:t>
      </w:r>
      <w:r w:rsidRPr="00360326">
        <w:rPr>
          <w:rFonts w:ascii="Times New Roman" w:hAnsi="Times New Roman" w:cs="Times New Roman"/>
          <w:color w:val="2E3033"/>
          <w:szCs w:val="20"/>
          <w:shd w:val="clear" w:color="auto" w:fill="FFFFFF"/>
        </w:rPr>
        <w:t xml:space="preserve">, the </w:t>
      </w:r>
      <w:r w:rsidRPr="00D26C12">
        <w:rPr>
          <w:rFonts w:ascii="Times New Roman" w:hAnsi="Times New Roman" w:cs="Times New Roman"/>
          <w:i/>
          <w:color w:val="2E3033"/>
          <w:szCs w:val="20"/>
          <w:shd w:val="clear" w:color="auto" w:fill="FFFFFF"/>
        </w:rPr>
        <w:t>EEI</w:t>
      </w:r>
      <w:r w:rsidRPr="00360326">
        <w:rPr>
          <w:rFonts w:ascii="Times New Roman" w:hAnsi="Times New Roman" w:cs="Times New Roman"/>
          <w:color w:val="2E3033"/>
          <w:szCs w:val="20"/>
          <w:shd w:val="clear" w:color="auto" w:fill="FFFFFF"/>
        </w:rPr>
        <w:t xml:space="preserve"> value increased from 0.197 to 0.321 </w:t>
      </w:r>
      <w:r w:rsidRPr="00360326">
        <w:rPr>
          <w:rFonts w:ascii="Times New Roman" w:hAnsi="Times New Roman" w:cs="Times New Roman" w:hint="eastAsia"/>
          <w:color w:val="2E3033"/>
          <w:szCs w:val="20"/>
          <w:shd w:val="clear" w:color="auto" w:fill="FFFFFF"/>
        </w:rPr>
        <w:t>from</w:t>
      </w:r>
      <w:r w:rsidRPr="00360326">
        <w:rPr>
          <w:rFonts w:ascii="Times New Roman" w:hAnsi="Times New Roman" w:cs="Times New Roman"/>
          <w:color w:val="2E3033"/>
          <w:szCs w:val="20"/>
          <w:shd w:val="clear" w:color="auto" w:fill="FFFFFF"/>
        </w:rPr>
        <w:t xml:space="preserve"> 1990</w:t>
      </w:r>
      <w:r w:rsidRPr="00360326">
        <w:rPr>
          <w:rFonts w:ascii="Times New Roman" w:hAnsi="Times New Roman" w:cs="Times New Roman" w:hint="eastAsia"/>
          <w:color w:val="2E3033"/>
          <w:szCs w:val="20"/>
          <w:shd w:val="clear" w:color="auto" w:fill="FFFFFF"/>
        </w:rPr>
        <w:t xml:space="preserve"> to</w:t>
      </w:r>
      <w:r w:rsidRPr="00360326">
        <w:rPr>
          <w:rFonts w:ascii="Times New Roman" w:hAnsi="Times New Roman" w:cs="Times New Roman"/>
          <w:color w:val="2E3033"/>
          <w:szCs w:val="20"/>
          <w:shd w:val="clear" w:color="auto" w:fill="FFFFFF"/>
        </w:rPr>
        <w:t xml:space="preserve"> 2010, with </w:t>
      </w:r>
      <w:r w:rsidR="00AC16C2">
        <w:rPr>
          <w:rFonts w:ascii="Times New Roman" w:hAnsi="Times New Roman" w:cs="Times New Roman"/>
          <w:color w:val="2E3033"/>
          <w:szCs w:val="20"/>
          <w:shd w:val="clear" w:color="auto" w:fill="FFFFFF"/>
        </w:rPr>
        <w:t>an overall</w:t>
      </w:r>
      <w:r w:rsidRPr="00360326">
        <w:rPr>
          <w:rFonts w:ascii="Times New Roman" w:hAnsi="Times New Roman" w:cs="Times New Roman"/>
          <w:color w:val="2E3033"/>
          <w:szCs w:val="20"/>
          <w:shd w:val="clear" w:color="auto" w:fill="FFFFFF"/>
        </w:rPr>
        <w:t xml:space="preserve"> increase </w:t>
      </w:r>
      <w:r w:rsidR="00AC16C2">
        <w:rPr>
          <w:rFonts w:ascii="Times New Roman" w:hAnsi="Times New Roman" w:cs="Times New Roman"/>
          <w:color w:val="2E3033"/>
          <w:szCs w:val="20"/>
          <w:shd w:val="clear" w:color="auto" w:fill="FFFFFF"/>
        </w:rPr>
        <w:t xml:space="preserve">of </w:t>
      </w:r>
      <w:r w:rsidRPr="00360326">
        <w:rPr>
          <w:rFonts w:ascii="Times New Roman" w:hAnsi="Times New Roman" w:cs="Times New Roman"/>
          <w:color w:val="2E3033"/>
          <w:szCs w:val="20"/>
          <w:shd w:val="clear" w:color="auto" w:fill="FFFFFF"/>
        </w:rPr>
        <w:t xml:space="preserve">62.94%. </w:t>
      </w:r>
      <w:r w:rsidR="00AF2A89" w:rsidRPr="00EC7982">
        <w:rPr>
          <w:rFonts w:ascii="Times New Roman" w:hAnsi="Times New Roman" w:cs="Times New Roman"/>
          <w:color w:val="2E3033"/>
          <w:szCs w:val="20"/>
          <w:shd w:val="clear" w:color="auto" w:fill="FFFFFF"/>
        </w:rPr>
        <w:t xml:space="preserve">The spatial distribution of </w:t>
      </w:r>
      <w:r w:rsidR="000663DA" w:rsidRPr="00D26C12">
        <w:rPr>
          <w:rFonts w:ascii="Times New Roman" w:hAnsi="Times New Roman" w:cs="Times New Roman"/>
          <w:i/>
          <w:color w:val="2E3033"/>
          <w:szCs w:val="20"/>
          <w:shd w:val="clear" w:color="auto" w:fill="FFFFFF"/>
        </w:rPr>
        <w:t>EEI</w:t>
      </w:r>
      <w:r w:rsidR="00AF2A89" w:rsidRPr="00EC7982">
        <w:rPr>
          <w:rFonts w:ascii="Times New Roman" w:hAnsi="Times New Roman" w:cs="Times New Roman"/>
          <w:color w:val="2E3033"/>
          <w:szCs w:val="20"/>
          <w:shd w:val="clear" w:color="auto" w:fill="FFFFFF"/>
        </w:rPr>
        <w:t xml:space="preserve"> </w:t>
      </w:r>
      <w:r w:rsidR="008F6051">
        <w:rPr>
          <w:rFonts w:ascii="Times New Roman" w:hAnsi="Times New Roman" w:cs="Times New Roman"/>
          <w:color w:val="2E3033"/>
          <w:szCs w:val="20"/>
          <w:shd w:val="clear" w:color="auto" w:fill="FFFFFF"/>
        </w:rPr>
        <w:t xml:space="preserve">at </w:t>
      </w:r>
      <w:r w:rsidR="00AF2A89" w:rsidRPr="00EC7982">
        <w:rPr>
          <w:rFonts w:ascii="Times New Roman" w:hAnsi="Times New Roman" w:cs="Times New Roman"/>
          <w:color w:val="2E3033"/>
          <w:szCs w:val="20"/>
          <w:shd w:val="clear" w:color="auto" w:fill="FFFFFF"/>
        </w:rPr>
        <w:t>provincial, municipal and 5km-grid scale</w:t>
      </w:r>
      <w:r w:rsidR="001B7DC0">
        <w:rPr>
          <w:rFonts w:ascii="Times New Roman" w:hAnsi="Times New Roman" w:cs="Times New Roman"/>
          <w:color w:val="2E3033"/>
          <w:szCs w:val="20"/>
          <w:shd w:val="clear" w:color="auto" w:fill="FFFFFF"/>
        </w:rPr>
        <w:t>s</w:t>
      </w:r>
      <w:r w:rsidR="00AF2A89" w:rsidRPr="00EC7982">
        <w:rPr>
          <w:rFonts w:ascii="Times New Roman" w:hAnsi="Times New Roman" w:cs="Times New Roman"/>
          <w:color w:val="2E3033"/>
          <w:szCs w:val="20"/>
          <w:shd w:val="clear" w:color="auto" w:fill="FFFFFF"/>
        </w:rPr>
        <w:t xml:space="preserve"> </w:t>
      </w:r>
      <w:r w:rsidR="001B7DC0">
        <w:rPr>
          <w:rFonts w:ascii="Times New Roman" w:hAnsi="Times New Roman" w:cs="Times New Roman"/>
          <w:color w:val="2E3033"/>
          <w:szCs w:val="20"/>
          <w:shd w:val="clear" w:color="auto" w:fill="FFFFFF"/>
        </w:rPr>
        <w:t xml:space="preserve">all </w:t>
      </w:r>
      <w:r w:rsidR="00AC16C2">
        <w:rPr>
          <w:rFonts w:ascii="Times New Roman" w:hAnsi="Times New Roman" w:cs="Times New Roman"/>
          <w:color w:val="2E3033"/>
          <w:szCs w:val="20"/>
          <w:shd w:val="clear" w:color="auto" w:fill="FFFFFF"/>
        </w:rPr>
        <w:t>show</w:t>
      </w:r>
      <w:r>
        <w:rPr>
          <w:rFonts w:ascii="Times New Roman" w:hAnsi="Times New Roman" w:cs="Times New Roman" w:hint="eastAsia"/>
          <w:color w:val="2E3033"/>
          <w:szCs w:val="20"/>
          <w:shd w:val="clear" w:color="auto" w:fill="FFFFFF"/>
        </w:rPr>
        <w:t xml:space="preserve"> significant </w:t>
      </w:r>
      <w:r w:rsidR="00AF2A89" w:rsidRPr="00EC7982">
        <w:rPr>
          <w:rFonts w:ascii="Times New Roman" w:hAnsi="Times New Roman" w:cs="Times New Roman"/>
          <w:color w:val="2E3033"/>
          <w:szCs w:val="20"/>
          <w:shd w:val="clear" w:color="auto" w:fill="FFFFFF"/>
        </w:rPr>
        <w:t xml:space="preserve">spatial heterogeneity. </w:t>
      </w:r>
      <w:r w:rsidRPr="00EC7982">
        <w:rPr>
          <w:rFonts w:ascii="Times New Roman" w:hAnsi="Times New Roman" w:cs="Times New Roman"/>
          <w:color w:val="2E3033"/>
          <w:szCs w:val="20"/>
          <w:shd w:val="clear" w:color="auto" w:fill="FFFFFF"/>
        </w:rPr>
        <w:t xml:space="preserve">According to the range of </w:t>
      </w:r>
      <w:r w:rsidRPr="00D26C12">
        <w:rPr>
          <w:rFonts w:ascii="Times New Roman" w:hAnsi="Times New Roman" w:cs="Times New Roman"/>
          <w:i/>
          <w:color w:val="2E3033"/>
          <w:szCs w:val="20"/>
          <w:shd w:val="clear" w:color="auto" w:fill="FFFFFF"/>
        </w:rPr>
        <w:t>EEI</w:t>
      </w:r>
      <w:r w:rsidRPr="00EC7982">
        <w:rPr>
          <w:rFonts w:ascii="Times New Roman" w:hAnsi="Times New Roman" w:cs="Times New Roman"/>
          <w:color w:val="2E3033"/>
          <w:szCs w:val="20"/>
          <w:shd w:val="clear" w:color="auto" w:fill="FFFFFF"/>
        </w:rPr>
        <w:t xml:space="preserve"> value in </w:t>
      </w:r>
      <w:r w:rsidRPr="0039437D">
        <w:rPr>
          <w:rFonts w:ascii="Times New Roman" w:hAnsi="Times New Roman" w:cs="Times New Roman"/>
          <w:color w:val="2E3033"/>
          <w:szCs w:val="20"/>
          <w:shd w:val="clear" w:color="auto" w:fill="FFFFFF"/>
        </w:rPr>
        <w:t>various</w:t>
      </w:r>
      <w:r w:rsidRPr="00EC7982">
        <w:rPr>
          <w:rFonts w:ascii="Times New Roman" w:hAnsi="Times New Roman" w:cs="Times New Roman"/>
          <w:color w:val="2E3033"/>
          <w:szCs w:val="20"/>
          <w:shd w:val="clear" w:color="auto" w:fill="FFFFFF"/>
        </w:rPr>
        <w:t xml:space="preserve"> provinces and cities</w:t>
      </w:r>
      <w:r w:rsidR="00472470">
        <w:rPr>
          <w:rFonts w:ascii="Times New Roman" w:hAnsi="Times New Roman" w:cs="Times New Roman"/>
          <w:color w:val="2E3033"/>
          <w:szCs w:val="20"/>
          <w:shd w:val="clear" w:color="auto" w:fill="FFFFFF"/>
        </w:rPr>
        <w:t xml:space="preserve"> (0-1)</w:t>
      </w:r>
      <w:r w:rsidRPr="00EC7982">
        <w:rPr>
          <w:rFonts w:ascii="Times New Roman" w:hAnsi="Times New Roman" w:cs="Times New Roman"/>
          <w:color w:val="2E3033"/>
          <w:szCs w:val="20"/>
          <w:shd w:val="clear" w:color="auto" w:fill="FFFFFF"/>
        </w:rPr>
        <w:t xml:space="preserve">, the </w:t>
      </w:r>
      <w:r w:rsidRPr="00D26C12">
        <w:rPr>
          <w:rFonts w:ascii="Times New Roman" w:hAnsi="Times New Roman" w:cs="Times New Roman"/>
          <w:i/>
          <w:color w:val="2E3033"/>
          <w:szCs w:val="20"/>
          <w:shd w:val="clear" w:color="auto" w:fill="FFFFFF"/>
        </w:rPr>
        <w:t xml:space="preserve">EEI </w:t>
      </w:r>
      <w:r w:rsidRPr="00EC7982">
        <w:rPr>
          <w:rFonts w:ascii="Times New Roman" w:hAnsi="Times New Roman" w:cs="Times New Roman"/>
          <w:color w:val="2E3033"/>
          <w:szCs w:val="20"/>
          <w:shd w:val="clear" w:color="auto" w:fill="FFFFFF"/>
        </w:rPr>
        <w:t>value</w:t>
      </w:r>
      <w:r w:rsidR="00AC16C2">
        <w:rPr>
          <w:rFonts w:ascii="Times New Roman" w:hAnsi="Times New Roman" w:cs="Times New Roman"/>
          <w:color w:val="2E3033"/>
          <w:szCs w:val="20"/>
          <w:shd w:val="clear" w:color="auto" w:fill="FFFFFF"/>
        </w:rPr>
        <w:t>s were</w:t>
      </w:r>
      <w:r w:rsidR="000F1B47">
        <w:rPr>
          <w:rFonts w:ascii="Times New Roman" w:hAnsi="Times New Roman" w:cs="Times New Roman"/>
          <w:color w:val="2E3033"/>
          <w:szCs w:val="20"/>
          <w:shd w:val="clear" w:color="auto" w:fill="FFFFFF"/>
        </w:rPr>
        <w:t xml:space="preserve"> divided</w:t>
      </w:r>
      <w:r w:rsidRPr="00EC7982">
        <w:rPr>
          <w:rFonts w:ascii="Times New Roman" w:hAnsi="Times New Roman" w:cs="Times New Roman"/>
          <w:color w:val="2E3033"/>
          <w:szCs w:val="20"/>
          <w:shd w:val="clear" w:color="auto" w:fill="FFFFFF"/>
        </w:rPr>
        <w:t xml:space="preserve"> into five grades</w:t>
      </w:r>
      <w:r>
        <w:rPr>
          <w:rFonts w:ascii="Times New Roman" w:hAnsi="Times New Roman" w:cs="Times New Roman" w:hint="eastAsia"/>
          <w:color w:val="2E3033"/>
          <w:szCs w:val="20"/>
          <w:shd w:val="clear" w:color="auto" w:fill="FFFFFF"/>
        </w:rPr>
        <w:t xml:space="preserve"> with an</w:t>
      </w:r>
      <w:r w:rsidRPr="00EC7982">
        <w:rPr>
          <w:rFonts w:ascii="Times New Roman" w:hAnsi="Times New Roman" w:cs="Times New Roman"/>
          <w:color w:val="2E3033"/>
          <w:szCs w:val="20"/>
          <w:shd w:val="clear" w:color="auto" w:fill="FFFFFF"/>
        </w:rPr>
        <w:t xml:space="preserve"> </w:t>
      </w:r>
      <w:r w:rsidR="008E66C6">
        <w:rPr>
          <w:rFonts w:ascii="Times New Roman" w:hAnsi="Times New Roman" w:cs="Times New Roman"/>
          <w:color w:val="2E3033"/>
          <w:szCs w:val="20"/>
          <w:shd w:val="clear" w:color="auto" w:fill="FFFFFF"/>
        </w:rPr>
        <w:t>equal</w:t>
      </w:r>
      <w:r w:rsidR="00472470">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 xml:space="preserve">interval </w:t>
      </w:r>
      <w:r>
        <w:rPr>
          <w:rFonts w:ascii="Times New Roman" w:hAnsi="Times New Roman" w:cs="Times New Roman" w:hint="eastAsia"/>
          <w:color w:val="2E3033"/>
          <w:szCs w:val="20"/>
          <w:shd w:val="clear" w:color="auto" w:fill="FFFFFF"/>
        </w:rPr>
        <w:t>value of</w:t>
      </w:r>
      <w:r w:rsidRPr="00EC7982">
        <w:rPr>
          <w:rFonts w:ascii="Times New Roman" w:hAnsi="Times New Roman" w:cs="Times New Roman"/>
          <w:color w:val="2E3033"/>
          <w:szCs w:val="20"/>
          <w:shd w:val="clear" w:color="auto" w:fill="FFFFFF"/>
        </w:rPr>
        <w:t xml:space="preserve"> 0.2</w:t>
      </w:r>
      <w:r w:rsidR="00D4728E" w:rsidRPr="00EC7982">
        <w:rPr>
          <w:rFonts w:ascii="Times New Roman" w:hAnsi="Times New Roman" w:cs="Times New Roman"/>
          <w:color w:val="2E3033"/>
          <w:szCs w:val="20"/>
          <w:shd w:val="clear" w:color="auto" w:fill="FFFFFF"/>
        </w:rPr>
        <w:t xml:space="preserve"> (</w:t>
      </w:r>
      <w:r w:rsidR="00D4728E">
        <w:rPr>
          <w:rFonts w:ascii="Times New Roman" w:hAnsi="Times New Roman" w:cs="Times New Roman"/>
          <w:color w:val="2E3033"/>
          <w:szCs w:val="20"/>
          <w:shd w:val="clear" w:color="auto" w:fill="FFFFFF"/>
        </w:rPr>
        <w:t xml:space="preserve">0~0.2 </w:t>
      </w:r>
      <w:r w:rsidR="00D4728E" w:rsidRPr="00EC7982">
        <w:rPr>
          <w:rFonts w:ascii="Times New Roman" w:hAnsi="Times New Roman" w:cs="Times New Roman"/>
          <w:color w:val="2E3033"/>
          <w:szCs w:val="20"/>
          <w:shd w:val="clear" w:color="auto" w:fill="FFFFFF"/>
        </w:rPr>
        <w:t xml:space="preserve">extremely low, </w:t>
      </w:r>
      <w:r w:rsidR="00D4728E">
        <w:rPr>
          <w:rFonts w:ascii="Times New Roman" w:hAnsi="Times New Roman" w:cs="Times New Roman"/>
          <w:color w:val="2E3033"/>
          <w:szCs w:val="20"/>
          <w:shd w:val="clear" w:color="auto" w:fill="FFFFFF"/>
        </w:rPr>
        <w:t xml:space="preserve">0.2~0.4 </w:t>
      </w:r>
      <w:r w:rsidR="00D4728E" w:rsidRPr="00EC7982">
        <w:rPr>
          <w:rFonts w:ascii="Times New Roman" w:hAnsi="Times New Roman" w:cs="Times New Roman"/>
          <w:color w:val="2E3033"/>
          <w:szCs w:val="20"/>
          <w:shd w:val="clear" w:color="auto" w:fill="FFFFFF"/>
        </w:rPr>
        <w:t xml:space="preserve">low, </w:t>
      </w:r>
      <w:r w:rsidR="00D4728E">
        <w:rPr>
          <w:rFonts w:ascii="Times New Roman" w:hAnsi="Times New Roman" w:cs="Times New Roman"/>
          <w:color w:val="2E3033"/>
          <w:szCs w:val="20"/>
          <w:shd w:val="clear" w:color="auto" w:fill="FFFFFF"/>
        </w:rPr>
        <w:t xml:space="preserve">0.4~0.6 </w:t>
      </w:r>
      <w:r w:rsidR="00D4728E" w:rsidRPr="00EC7982">
        <w:rPr>
          <w:rFonts w:ascii="Times New Roman" w:hAnsi="Times New Roman" w:cs="Times New Roman"/>
          <w:color w:val="2E3033"/>
          <w:szCs w:val="20"/>
          <w:shd w:val="clear" w:color="auto" w:fill="FFFFFF"/>
        </w:rPr>
        <w:t xml:space="preserve">medium, </w:t>
      </w:r>
      <w:r w:rsidR="00D4728E">
        <w:rPr>
          <w:rFonts w:ascii="Times New Roman" w:hAnsi="Times New Roman" w:cs="Times New Roman"/>
          <w:color w:val="2E3033"/>
          <w:szCs w:val="20"/>
          <w:shd w:val="clear" w:color="auto" w:fill="FFFFFF"/>
        </w:rPr>
        <w:t xml:space="preserve">0.6~0.8 </w:t>
      </w:r>
      <w:r w:rsidR="00D4728E" w:rsidRPr="00EC7982">
        <w:rPr>
          <w:rFonts w:ascii="Times New Roman" w:hAnsi="Times New Roman" w:cs="Times New Roman"/>
          <w:color w:val="2E3033"/>
          <w:szCs w:val="20"/>
          <w:shd w:val="clear" w:color="auto" w:fill="FFFFFF"/>
        </w:rPr>
        <w:t xml:space="preserve">high and </w:t>
      </w:r>
      <w:r w:rsidR="00D4728E">
        <w:rPr>
          <w:rFonts w:ascii="Times New Roman" w:hAnsi="Times New Roman" w:cs="Times New Roman"/>
          <w:color w:val="2E3033"/>
          <w:szCs w:val="20"/>
          <w:shd w:val="clear" w:color="auto" w:fill="FFFFFF"/>
        </w:rPr>
        <w:t xml:space="preserve">0.8~1.0 </w:t>
      </w:r>
      <w:r w:rsidR="00D4728E" w:rsidRPr="00EC7982">
        <w:rPr>
          <w:rFonts w:ascii="Times New Roman" w:hAnsi="Times New Roman" w:cs="Times New Roman"/>
          <w:color w:val="2E3033"/>
          <w:szCs w:val="20"/>
          <w:shd w:val="clear" w:color="auto" w:fill="FFFFFF"/>
        </w:rPr>
        <w:t>extremely high)</w:t>
      </w:r>
      <w:r w:rsidR="00ED50F9">
        <w:rPr>
          <w:rFonts w:ascii="Times New Roman" w:hAnsi="Times New Roman" w:cs="Times New Roman"/>
          <w:color w:val="2E3033"/>
          <w:szCs w:val="20"/>
          <w:shd w:val="clear" w:color="auto" w:fill="FFFFFF"/>
        </w:rPr>
        <w:t>, see Fig.</w:t>
      </w:r>
      <w:r w:rsidR="00654C32">
        <w:rPr>
          <w:rFonts w:ascii="Times New Roman" w:hAnsi="Times New Roman" w:cs="Times New Roman"/>
          <w:color w:val="2E3033"/>
          <w:szCs w:val="20"/>
          <w:shd w:val="clear" w:color="auto" w:fill="FFFFFF"/>
        </w:rPr>
        <w:t>6</w:t>
      </w:r>
      <w:r w:rsidR="00ED50F9">
        <w:rPr>
          <w:rFonts w:ascii="Times New Roman" w:hAnsi="Times New Roman" w:cs="Times New Roman"/>
          <w:color w:val="2E3033"/>
          <w:szCs w:val="20"/>
          <w:shd w:val="clear" w:color="auto" w:fill="FFFFFF"/>
        </w:rPr>
        <w:t>.</w:t>
      </w:r>
      <w:r w:rsidRPr="00EC7982">
        <w:rPr>
          <w:rFonts w:ascii="Times New Roman" w:hAnsi="Times New Roman" w:cs="Times New Roman"/>
          <w:color w:val="2E3033"/>
          <w:szCs w:val="20"/>
          <w:shd w:val="clear" w:color="auto" w:fill="FFFFFF"/>
        </w:rPr>
        <w:t xml:space="preserve"> </w:t>
      </w:r>
    </w:p>
    <w:p w14:paraId="07637044" w14:textId="54C910DD" w:rsidR="00CF3C39" w:rsidRPr="009067E6" w:rsidRDefault="005B4D31" w:rsidP="00CF3C39">
      <w:pPr>
        <w:pStyle w:val="ListParagraph"/>
        <w:spacing w:line="276" w:lineRule="auto"/>
        <w:ind w:firstLineChars="0" w:firstLine="0"/>
        <w:rPr>
          <w:bCs/>
          <w:sz w:val="22"/>
        </w:rPr>
      </w:pPr>
      <w:r>
        <w:rPr>
          <w:noProof/>
          <w:lang w:val="en-GB" w:eastAsia="en-GB"/>
        </w:rPr>
        <w:lastRenderedPageBreak/>
        <mc:AlternateContent>
          <mc:Choice Requires="wps">
            <w:drawing>
              <wp:anchor distT="0" distB="0" distL="114300" distR="114300" simplePos="0" relativeHeight="251661312" behindDoc="0" locked="0" layoutInCell="1" allowOverlap="1" wp14:anchorId="4098D889" wp14:editId="3E93DEE9">
                <wp:simplePos x="0" y="0"/>
                <wp:positionH relativeFrom="margin">
                  <wp:align>right</wp:align>
                </wp:positionH>
                <wp:positionV relativeFrom="paragraph">
                  <wp:posOffset>194806</wp:posOffset>
                </wp:positionV>
                <wp:extent cx="5174901" cy="783772"/>
                <wp:effectExtent l="0" t="0" r="26035" b="16510"/>
                <wp:wrapNone/>
                <wp:docPr id="5" name="矩形 5"/>
                <wp:cNvGraphicFramePr/>
                <a:graphic xmlns:a="http://schemas.openxmlformats.org/drawingml/2006/main">
                  <a:graphicData uri="http://schemas.microsoft.com/office/word/2010/wordprocessingShape">
                    <wps:wsp>
                      <wps:cNvSpPr/>
                      <wps:spPr>
                        <a:xfrm>
                          <a:off x="0" y="0"/>
                          <a:ext cx="5174901" cy="7837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1FDD3" id="矩形 5" o:spid="_x0000_s1026" style="position:absolute;left:0;text-align:left;margin-left:356.25pt;margin-top:15.35pt;width:407.45pt;height:61.7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rPoAIAAIIFAAAOAAAAZHJzL2Uyb0RvYy54bWysVM1u2zAMvg/YOwi6r3ayZGmNOkXQIsOA&#10;oi3WDj0rshQbkEVNUv72MgN220PscYa9xijJdoOu2GGYDzIpkh9/RPL8Yt8qshXWNaBLOjrJKRGa&#10;Q9XodUk/PSzfnFLiPNMVU6BFSQ/C0Yv561fnO1OIMdSgKmEJgmhX7ExJa+9NkWWO16Jl7gSM0CiU&#10;YFvmkbXrrLJsh+itysZ5/i7bga2MBS6cw9urJKTziC+l4P5WSic8USXF2Hw8bTxX4czm56xYW2bq&#10;hndhsH+IomWNRqcD1BXzjGxs8wdU23ALDqQ/4dBmIGXDRcwBsxnlz7K5r5kRMRcsjjNDmdz/g+U3&#10;2ztLmqqkU0o0a/GJfn39/vPHNzINtdkZV6DKvbmzHeeQDInupW3DH1Mg+1jPw1BPsfeE4+V0NJuc&#10;5SNKOMpmp29ns3EAzZ6sjXX+vYCWBKKkFt8rlpFtr51Pqr1KcKZh2SiF96xQOpwOVFOFu8jY9epS&#10;WbJl+NjLZY5f5+5IDZ0H0yxklnKJlD8okWA/Con1wOjHMZLYiWKAZZwL7UdJVLNKJG/TY2ehd4NF&#10;zFRpBAzIEqMcsDuAXjOB9Ngp704/mIrYyINx/rfAkvFgET2D9oNx22iwLwEozKrznPT7IqXShCqt&#10;oDpgt1hIY+QMXzb4btfM+TtmcW5wwnAX+Fs8pIJdSaGjKKnBfnnpPuhjO6OUkh3OYUnd5w2zghL1&#10;QWOjn40mkzC4kZlMZ2Nk7LFkdSzRm/YS8PWx5zC6SAZ9r3pSWmgfcWUsglcUMc3Rd0m5tz1z6dN+&#10;wKXDxWIR1XBYDfPX+t7wAB6qGvryYf/IrOma12Pb30A/s6x41sNJN1hqWGw8yCY2+FNdu3rjoMfG&#10;6ZZS2CTHfNR6Wp3z3wAAAP//AwBQSwMEFAAGAAgAAAAhAN/wmbHcAAAABwEAAA8AAABkcnMvZG93&#10;bnJldi54bWxMj8FOwzAQRO9I/IO1SNyoEyi0pHEqhOiJA1AqcXXjbRLVXlu204a/ZznBcTSzM2/r&#10;9eSsOGFMgycF5awAgdR6M1CnYPe5uVmCSFmT0dYTKvjGBOvm8qLWlfFn+sDTNneCSyhVWkGfc6ik&#10;TG2PTqeZD0jsHXx0OrOMnTRRn7ncWXlbFA/S6YF4odcBn3tsj9vRMUaw78GMb8fdVzlt4ot5Tbpb&#10;KHV9NT2tQGSc8l8YfvH5Bhpm2vuRTBJWAT+SFdwVCxDsLsv5I4g9x+7nJcimlv/5mx8AAAD//wMA&#10;UEsBAi0AFAAGAAgAAAAhALaDOJL+AAAA4QEAABMAAAAAAAAAAAAAAAAAAAAAAFtDb250ZW50X1R5&#10;cGVzXS54bWxQSwECLQAUAAYACAAAACEAOP0h/9YAAACUAQAACwAAAAAAAAAAAAAAAAAvAQAAX3Jl&#10;bHMvLnJlbHNQSwECLQAUAAYACAAAACEAcbBqz6ACAACCBQAADgAAAAAAAAAAAAAAAAAuAgAAZHJz&#10;L2Uyb0RvYy54bWxQSwECLQAUAAYACAAAACEA3/CZsdwAAAAHAQAADwAAAAAAAAAAAAAAAAD6BAAA&#10;ZHJzL2Rvd25yZXYueG1sUEsFBgAAAAAEAAQA8wAAAAMGAAAAAA==&#10;" filled="f" strokecolor="red" strokeweight="1pt">
                <w10:wrap anchorx="margin"/>
              </v:rect>
            </w:pict>
          </mc:Fallback>
        </mc:AlternateContent>
      </w:r>
      <w:r w:rsidR="00CF3C39">
        <w:rPr>
          <w:noProof/>
          <w:lang w:val="en-GB" w:eastAsia="en-GB"/>
        </w:rPr>
        <w:drawing>
          <wp:inline distT="0" distB="0" distL="0" distR="0" wp14:anchorId="263802F6" wp14:editId="3241C779">
            <wp:extent cx="5367655" cy="5020734"/>
            <wp:effectExtent l="0" t="0" r="4445" b="8890"/>
            <wp:docPr id="1" name="图表 1">
              <a:extLst xmlns:a="http://schemas.openxmlformats.org/drawingml/2006/main">
                <a:ext uri="{FF2B5EF4-FFF2-40B4-BE49-F238E27FC236}">
                  <a16:creationId xmlns:a16="http://schemas.microsoft.com/office/drawing/2014/main" id="{EE25BF81-28C6-4CDA-9B86-76935B245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D68EF1" w14:textId="7D40968D" w:rsidR="00CF3C39" w:rsidRPr="00DC5873" w:rsidRDefault="00CF3C39" w:rsidP="0004538A">
      <w:pPr>
        <w:pStyle w:val="ListParagraph"/>
        <w:spacing w:line="276" w:lineRule="auto"/>
        <w:ind w:firstLineChars="0" w:firstLine="0"/>
        <w:rPr>
          <w:rFonts w:ascii="Times New Roman" w:eastAsia="SimSun" w:hAnsi="Times New Roman"/>
          <w:bCs/>
          <w:sz w:val="22"/>
        </w:rPr>
      </w:pPr>
      <w:r w:rsidRPr="006D382C">
        <w:rPr>
          <w:rFonts w:ascii="Times New Roman" w:eastAsia="SimSun" w:hAnsi="Times New Roman"/>
          <w:bCs/>
        </w:rPr>
        <w:t>Fig.</w:t>
      </w:r>
      <w:r w:rsidR="00654C32">
        <w:rPr>
          <w:rFonts w:ascii="Times New Roman" w:eastAsia="SimSun" w:hAnsi="Times New Roman"/>
          <w:bCs/>
        </w:rPr>
        <w:t>5</w:t>
      </w:r>
      <w:r w:rsidR="00654C32" w:rsidRPr="006D382C">
        <w:rPr>
          <w:rFonts w:ascii="Times New Roman" w:eastAsia="SimSun" w:hAnsi="Times New Roman"/>
          <w:bCs/>
        </w:rPr>
        <w:t xml:space="preserve"> </w:t>
      </w:r>
      <w:r w:rsidRPr="006D382C">
        <w:rPr>
          <w:rFonts w:ascii="Times New Roman" w:eastAsia="SimSun" w:hAnsi="Times New Roman"/>
          <w:bCs/>
        </w:rPr>
        <w:t xml:space="preserve">The variation of </w:t>
      </w:r>
      <w:r w:rsidRPr="00D26C12">
        <w:rPr>
          <w:rFonts w:ascii="Times New Roman" w:eastAsia="SimSun" w:hAnsi="Times New Roman"/>
          <w:bCs/>
          <w:i/>
        </w:rPr>
        <w:t>EEI</w:t>
      </w:r>
      <w:r w:rsidRPr="006D382C">
        <w:rPr>
          <w:rFonts w:ascii="Times New Roman" w:eastAsia="SimSun" w:hAnsi="Times New Roman"/>
          <w:bCs/>
        </w:rPr>
        <w:t xml:space="preserve"> values in</w:t>
      </w:r>
      <w:r>
        <w:rPr>
          <w:rFonts w:ascii="Times New Roman" w:eastAsia="SimSun" w:hAnsi="Times New Roman" w:hint="eastAsia"/>
          <w:bCs/>
        </w:rPr>
        <w:t xml:space="preserve"> YRD, provincial </w:t>
      </w:r>
      <w:r w:rsidR="005B4D31">
        <w:rPr>
          <w:rFonts w:ascii="Times New Roman" w:eastAsia="SimSun" w:hAnsi="Times New Roman"/>
          <w:bCs/>
        </w:rPr>
        <w:t xml:space="preserve">(boxed) </w:t>
      </w:r>
      <w:r>
        <w:rPr>
          <w:rFonts w:ascii="Times New Roman" w:eastAsia="SimSun" w:hAnsi="Times New Roman" w:hint="eastAsia"/>
          <w:bCs/>
        </w:rPr>
        <w:t xml:space="preserve">and city </w:t>
      </w:r>
      <w:r w:rsidRPr="006D382C">
        <w:rPr>
          <w:rFonts w:ascii="Times New Roman" w:eastAsia="SimSun" w:hAnsi="Times New Roman"/>
          <w:bCs/>
        </w:rPr>
        <w:t>scales from 1990 to 2010</w:t>
      </w:r>
    </w:p>
    <w:p w14:paraId="1E365A6E" w14:textId="2C45D010" w:rsidR="00CF3C39" w:rsidRPr="00EC7982" w:rsidRDefault="00CF3C39" w:rsidP="00CF3C39">
      <w:pPr>
        <w:spacing w:line="276" w:lineRule="auto"/>
        <w:ind w:firstLineChars="50" w:firstLine="105"/>
        <w:jc w:val="center"/>
        <w:rPr>
          <w:rFonts w:ascii="Times New Roman" w:hAnsi="Times New Roman" w:cs="Times New Roman"/>
          <w:color w:val="2E3033"/>
          <w:szCs w:val="20"/>
          <w:shd w:val="clear" w:color="auto" w:fill="FFFFFF"/>
        </w:rPr>
      </w:pPr>
      <w:r>
        <w:rPr>
          <w:rFonts w:ascii="Times New Roman" w:hAnsi="Times New Roman" w:cs="Times New Roman" w:hint="eastAsia"/>
          <w:color w:val="2E3033"/>
          <w:szCs w:val="20"/>
          <w:shd w:val="clear" w:color="auto" w:fill="FFFFFF"/>
        </w:rPr>
        <w:t>(</w:t>
      </w:r>
      <w:r>
        <w:rPr>
          <w:rFonts w:ascii="Times New Roman" w:hAnsi="Times New Roman" w:cs="Times New Roman"/>
          <w:color w:val="2E3033"/>
          <w:szCs w:val="20"/>
          <w:shd w:val="clear" w:color="auto" w:fill="FFFFFF"/>
        </w:rPr>
        <w:t xml:space="preserve">Taizhou1 </w:t>
      </w:r>
      <w:r>
        <w:rPr>
          <w:rFonts w:ascii="Times New Roman" w:hAnsi="Times New Roman" w:cs="Times New Roman" w:hint="eastAsia"/>
          <w:color w:val="2E3033"/>
          <w:szCs w:val="20"/>
          <w:shd w:val="clear" w:color="auto" w:fill="FFFFFF"/>
        </w:rPr>
        <w:t>belong</w:t>
      </w:r>
      <w:r w:rsidR="00842B16">
        <w:rPr>
          <w:rFonts w:ascii="Times New Roman" w:hAnsi="Times New Roman" w:cs="Times New Roman"/>
          <w:color w:val="2E3033"/>
          <w:szCs w:val="20"/>
          <w:shd w:val="clear" w:color="auto" w:fill="FFFFFF"/>
        </w:rPr>
        <w:t>s</w:t>
      </w:r>
      <w:r>
        <w:rPr>
          <w:rFonts w:ascii="Times New Roman" w:hAnsi="Times New Roman" w:cs="Times New Roman" w:hint="eastAsia"/>
          <w:color w:val="2E3033"/>
          <w:szCs w:val="20"/>
          <w:shd w:val="clear" w:color="auto" w:fill="FFFFFF"/>
        </w:rPr>
        <w:t xml:space="preserve"> to</w:t>
      </w:r>
      <w:r>
        <w:rPr>
          <w:rFonts w:ascii="Times New Roman" w:hAnsi="Times New Roman" w:cs="Times New Roman"/>
          <w:color w:val="2E3033"/>
          <w:szCs w:val="20"/>
          <w:shd w:val="clear" w:color="auto" w:fill="FFFFFF"/>
        </w:rPr>
        <w:t xml:space="preserve"> Jiangsu </w:t>
      </w:r>
      <w:r>
        <w:rPr>
          <w:rFonts w:ascii="Times New Roman" w:hAnsi="Times New Roman" w:cs="Times New Roman" w:hint="eastAsia"/>
          <w:color w:val="2E3033"/>
          <w:szCs w:val="20"/>
          <w:shd w:val="clear" w:color="auto" w:fill="FFFFFF"/>
        </w:rPr>
        <w:t>province</w:t>
      </w:r>
      <w:r>
        <w:rPr>
          <w:rFonts w:ascii="Times New Roman" w:hAnsi="Times New Roman" w:cs="Times New Roman"/>
          <w:color w:val="2E3033"/>
          <w:szCs w:val="20"/>
          <w:shd w:val="clear" w:color="auto" w:fill="FFFFFF"/>
        </w:rPr>
        <w:t xml:space="preserve">, Taizhou2 </w:t>
      </w:r>
      <w:r>
        <w:rPr>
          <w:rFonts w:ascii="Times New Roman" w:hAnsi="Times New Roman" w:cs="Times New Roman" w:hint="eastAsia"/>
          <w:color w:val="2E3033"/>
          <w:szCs w:val="20"/>
          <w:shd w:val="clear" w:color="auto" w:fill="FFFFFF"/>
        </w:rPr>
        <w:t>belong</w:t>
      </w:r>
      <w:r w:rsidR="00842B16">
        <w:rPr>
          <w:rFonts w:ascii="Times New Roman" w:hAnsi="Times New Roman" w:cs="Times New Roman"/>
          <w:color w:val="2E3033"/>
          <w:szCs w:val="20"/>
          <w:shd w:val="clear" w:color="auto" w:fill="FFFFFF"/>
        </w:rPr>
        <w:t>s</w:t>
      </w:r>
      <w:r>
        <w:rPr>
          <w:rFonts w:ascii="Times New Roman" w:hAnsi="Times New Roman" w:cs="Times New Roman" w:hint="eastAsia"/>
          <w:color w:val="2E3033"/>
          <w:szCs w:val="20"/>
          <w:shd w:val="clear" w:color="auto" w:fill="FFFFFF"/>
        </w:rPr>
        <w:t xml:space="preserve"> to</w:t>
      </w:r>
      <w:r>
        <w:rPr>
          <w:rFonts w:ascii="Times New Roman" w:hAnsi="Times New Roman" w:cs="Times New Roman"/>
          <w:color w:val="2E3033"/>
          <w:szCs w:val="20"/>
          <w:shd w:val="clear" w:color="auto" w:fill="FFFFFF"/>
        </w:rPr>
        <w:t xml:space="preserve"> Anhui </w:t>
      </w:r>
      <w:r w:rsidR="00A77EA5">
        <w:rPr>
          <w:rFonts w:ascii="Times New Roman" w:hAnsi="Times New Roman" w:cs="Times New Roman" w:hint="eastAsia"/>
          <w:color w:val="2E3033"/>
          <w:szCs w:val="20"/>
          <w:shd w:val="clear" w:color="auto" w:fill="FFFFFF"/>
        </w:rPr>
        <w:t>p</w:t>
      </w:r>
      <w:r>
        <w:rPr>
          <w:rFonts w:ascii="Times New Roman" w:hAnsi="Times New Roman" w:cs="Times New Roman"/>
          <w:color w:val="2E3033"/>
          <w:szCs w:val="20"/>
          <w:shd w:val="clear" w:color="auto" w:fill="FFFFFF"/>
        </w:rPr>
        <w:t>rovince)</w:t>
      </w:r>
    </w:p>
    <w:p w14:paraId="0308E5C5" w14:textId="77777777" w:rsidR="00CF3C39" w:rsidRPr="00941A7C" w:rsidRDefault="00CF3C39" w:rsidP="00941A7C">
      <w:pPr>
        <w:spacing w:line="276" w:lineRule="auto"/>
        <w:rPr>
          <w:rFonts w:ascii="Times New Roman" w:hAnsi="Times New Roman" w:cs="Times New Roman"/>
          <w:color w:val="2E3033"/>
          <w:szCs w:val="20"/>
          <w:shd w:val="clear" w:color="auto" w:fill="FFFFFF"/>
        </w:rPr>
      </w:pPr>
    </w:p>
    <w:p w14:paraId="733356F7" w14:textId="0D4BC2FE" w:rsidR="00AF2A89" w:rsidRPr="00DF5841" w:rsidRDefault="003020C9" w:rsidP="00655A38">
      <w:pPr>
        <w:pStyle w:val="ListParagraph"/>
        <w:spacing w:line="276" w:lineRule="auto"/>
        <w:rPr>
          <w:rFonts w:ascii="Times New Roman" w:hAnsi="Times New Roman" w:cs="Times New Roman"/>
          <w:color w:val="2E3033"/>
          <w:szCs w:val="20"/>
          <w:shd w:val="clear" w:color="auto" w:fill="FFFFFF"/>
        </w:rPr>
      </w:pPr>
      <w:r>
        <w:rPr>
          <w:rFonts w:ascii="Times New Roman" w:hAnsi="Times New Roman" w:cs="Times New Roman"/>
          <w:color w:val="2E3033"/>
          <w:szCs w:val="20"/>
          <w:shd w:val="clear" w:color="auto" w:fill="FFFFFF"/>
        </w:rPr>
        <w:t>A</w:t>
      </w:r>
      <w:r>
        <w:rPr>
          <w:rFonts w:ascii="Times New Roman" w:hAnsi="Times New Roman" w:cs="Times New Roman" w:hint="eastAsia"/>
          <w:color w:val="2E3033"/>
          <w:szCs w:val="20"/>
          <w:shd w:val="clear" w:color="auto" w:fill="FFFFFF"/>
        </w:rPr>
        <w:t xml:space="preserve">t provincial scale, the </w:t>
      </w:r>
      <w:r w:rsidRPr="00D26C12">
        <w:rPr>
          <w:rFonts w:ascii="Times New Roman" w:hAnsi="Times New Roman" w:cs="Times New Roman" w:hint="eastAsia"/>
          <w:i/>
          <w:color w:val="2E3033"/>
          <w:szCs w:val="20"/>
          <w:shd w:val="clear" w:color="auto" w:fill="FFFFFF"/>
        </w:rPr>
        <w:t>EEI</w:t>
      </w:r>
      <w:r>
        <w:rPr>
          <w:rFonts w:ascii="Times New Roman" w:hAnsi="Times New Roman" w:cs="Times New Roman" w:hint="eastAsia"/>
          <w:color w:val="2E3033"/>
          <w:szCs w:val="20"/>
          <w:shd w:val="clear" w:color="auto" w:fill="FFFFFF"/>
        </w:rPr>
        <w:t xml:space="preserve"> values of all the four provinces (including Shanghai City) are increas</w:t>
      </w:r>
      <w:r w:rsidR="00213874">
        <w:rPr>
          <w:rFonts w:ascii="Times New Roman" w:hAnsi="Times New Roman" w:cs="Times New Roman" w:hint="eastAsia"/>
          <w:color w:val="2E3033"/>
          <w:szCs w:val="20"/>
          <w:shd w:val="clear" w:color="auto" w:fill="FFFFFF"/>
        </w:rPr>
        <w:t>ing</w:t>
      </w:r>
      <w:r w:rsidR="00AC16C2">
        <w:rPr>
          <w:rFonts w:ascii="Times New Roman" w:hAnsi="Times New Roman" w:cs="Times New Roman"/>
          <w:color w:val="2E3033"/>
          <w:szCs w:val="20"/>
          <w:shd w:val="clear" w:color="auto" w:fill="FFFFFF"/>
        </w:rPr>
        <w:t xml:space="preserve"> over time</w:t>
      </w:r>
      <w:r w:rsidR="00842B16">
        <w:rPr>
          <w:rFonts w:ascii="Times New Roman" w:hAnsi="Times New Roman" w:cs="Times New Roman"/>
          <w:color w:val="2E3033"/>
          <w:szCs w:val="20"/>
          <w:shd w:val="clear" w:color="auto" w:fill="FFFFFF"/>
        </w:rPr>
        <w:t>,</w:t>
      </w:r>
      <w:r>
        <w:rPr>
          <w:rFonts w:ascii="Times New Roman" w:hAnsi="Times New Roman" w:cs="Times New Roman" w:hint="eastAsia"/>
          <w:color w:val="2E3033"/>
          <w:szCs w:val="20"/>
          <w:shd w:val="clear" w:color="auto" w:fill="FFFFFF"/>
        </w:rPr>
        <w:t xml:space="preserve"> with Shanghai City </w:t>
      </w:r>
      <w:r w:rsidR="00AC16C2">
        <w:rPr>
          <w:rFonts w:ascii="Times New Roman" w:hAnsi="Times New Roman" w:cs="Times New Roman"/>
          <w:color w:val="2E3033"/>
          <w:szCs w:val="20"/>
          <w:shd w:val="clear" w:color="auto" w:fill="FFFFFF"/>
        </w:rPr>
        <w:t>with the largest values,</w:t>
      </w:r>
      <w:r>
        <w:rPr>
          <w:rFonts w:ascii="Times New Roman" w:hAnsi="Times New Roman" w:cs="Times New Roman" w:hint="eastAsia"/>
          <w:color w:val="2E3033"/>
          <w:szCs w:val="20"/>
          <w:shd w:val="clear" w:color="auto" w:fill="FFFFFF"/>
        </w:rPr>
        <w:t xml:space="preserve"> chang</w:t>
      </w:r>
      <w:r w:rsidR="00C31885">
        <w:rPr>
          <w:rFonts w:ascii="Times New Roman" w:hAnsi="Times New Roman" w:cs="Times New Roman" w:hint="eastAsia"/>
          <w:color w:val="2E3033"/>
          <w:szCs w:val="20"/>
          <w:shd w:val="clear" w:color="auto" w:fill="FFFFFF"/>
        </w:rPr>
        <w:t>ing</w:t>
      </w:r>
      <w:r>
        <w:rPr>
          <w:rFonts w:ascii="Times New Roman" w:hAnsi="Times New Roman" w:cs="Times New Roman" w:hint="eastAsia"/>
          <w:color w:val="2E3033"/>
          <w:szCs w:val="20"/>
          <w:shd w:val="clear" w:color="auto" w:fill="FFFFFF"/>
        </w:rPr>
        <w:t xml:space="preserve"> from median to extremely high from 1990 to 2010. </w:t>
      </w:r>
      <w:r w:rsidR="00842B16">
        <w:rPr>
          <w:rFonts w:ascii="Times New Roman" w:hAnsi="Times New Roman" w:cs="Times New Roman"/>
          <w:color w:val="2E3033"/>
          <w:szCs w:val="20"/>
          <w:shd w:val="clear" w:color="auto" w:fill="FFFFFF"/>
        </w:rPr>
        <w:t>A</w:t>
      </w:r>
      <w:r w:rsidR="00842B16" w:rsidRPr="00A0438D">
        <w:rPr>
          <w:rFonts w:ascii="Times New Roman" w:hAnsi="Times New Roman" w:cs="Times New Roman" w:hint="eastAsia"/>
          <w:color w:val="2E3033"/>
          <w:szCs w:val="20"/>
          <w:shd w:val="clear" w:color="auto" w:fill="FFFFFF"/>
        </w:rPr>
        <w:t xml:space="preserve"> </w:t>
      </w:r>
      <w:r w:rsidRPr="00A0438D">
        <w:rPr>
          <w:rFonts w:ascii="Times New Roman" w:hAnsi="Times New Roman" w:cs="Times New Roman" w:hint="eastAsia"/>
          <w:color w:val="2E3033"/>
          <w:szCs w:val="20"/>
          <w:shd w:val="clear" w:color="auto" w:fill="FFFFFF"/>
        </w:rPr>
        <w:t xml:space="preserve">similar spatial pattern </w:t>
      </w:r>
      <w:r w:rsidRPr="00A0438D">
        <w:rPr>
          <w:rFonts w:ascii="Times New Roman" w:hAnsi="Times New Roman" w:cs="Times New Roman"/>
          <w:color w:val="2E3033"/>
          <w:szCs w:val="20"/>
          <w:shd w:val="clear" w:color="auto" w:fill="FFFFFF"/>
        </w:rPr>
        <w:t>occurred</w:t>
      </w:r>
      <w:r w:rsidRPr="00A0438D">
        <w:rPr>
          <w:rFonts w:ascii="Times New Roman" w:hAnsi="Times New Roman" w:cs="Times New Roman" w:hint="eastAsia"/>
          <w:color w:val="2E3033"/>
          <w:szCs w:val="20"/>
          <w:shd w:val="clear" w:color="auto" w:fill="FFFFFF"/>
        </w:rPr>
        <w:t xml:space="preserve"> at </w:t>
      </w:r>
      <w:r w:rsidR="00556BE4" w:rsidRPr="00A0438D">
        <w:rPr>
          <w:rFonts w:ascii="Times New Roman" w:hAnsi="Times New Roman" w:cs="Times New Roman" w:hint="eastAsia"/>
          <w:color w:val="2E3033"/>
          <w:szCs w:val="20"/>
          <w:shd w:val="clear" w:color="auto" w:fill="FFFFFF"/>
        </w:rPr>
        <w:t>the</w:t>
      </w:r>
      <w:r w:rsidR="00C20CD3" w:rsidRPr="00A0438D">
        <w:rPr>
          <w:rFonts w:ascii="Times New Roman" w:hAnsi="Times New Roman" w:cs="Times New Roman"/>
          <w:color w:val="2E3033"/>
          <w:szCs w:val="20"/>
          <w:shd w:val="clear" w:color="auto" w:fill="FFFFFF"/>
        </w:rPr>
        <w:t xml:space="preserve"> municipal scale, the </w:t>
      </w:r>
      <w:r w:rsidR="000663DA" w:rsidRPr="00A0438D">
        <w:rPr>
          <w:rFonts w:ascii="Times New Roman" w:hAnsi="Times New Roman" w:cs="Times New Roman"/>
          <w:i/>
          <w:color w:val="2E3033"/>
          <w:szCs w:val="20"/>
          <w:shd w:val="clear" w:color="auto" w:fill="FFFFFF"/>
        </w:rPr>
        <w:t>EEI</w:t>
      </w:r>
      <w:r w:rsidR="00C20CD3" w:rsidRPr="00A0438D">
        <w:rPr>
          <w:rFonts w:ascii="Times New Roman" w:hAnsi="Times New Roman" w:cs="Times New Roman"/>
          <w:i/>
          <w:color w:val="2E3033"/>
          <w:szCs w:val="20"/>
          <w:shd w:val="clear" w:color="auto" w:fill="FFFFFF"/>
        </w:rPr>
        <w:t xml:space="preserve"> </w:t>
      </w:r>
      <w:r w:rsidR="00C20CD3" w:rsidRPr="00A0438D">
        <w:rPr>
          <w:rFonts w:ascii="Times New Roman" w:hAnsi="Times New Roman" w:cs="Times New Roman"/>
          <w:color w:val="2E3033"/>
          <w:szCs w:val="20"/>
          <w:shd w:val="clear" w:color="auto" w:fill="FFFFFF"/>
        </w:rPr>
        <w:t xml:space="preserve">value of all cities did not exceed 0.6 </w:t>
      </w:r>
      <w:r w:rsidR="00D2603F" w:rsidRPr="00A0438D">
        <w:rPr>
          <w:rFonts w:ascii="Times New Roman" w:hAnsi="Times New Roman" w:cs="Times New Roman"/>
          <w:color w:val="2E3033"/>
          <w:szCs w:val="20"/>
          <w:shd w:val="clear" w:color="auto" w:fill="FFFFFF"/>
        </w:rPr>
        <w:t xml:space="preserve">in 1990, </w:t>
      </w:r>
      <w:r w:rsidR="00C20CD3" w:rsidRPr="00A0438D">
        <w:rPr>
          <w:rFonts w:ascii="Times New Roman" w:hAnsi="Times New Roman" w:cs="Times New Roman"/>
          <w:color w:val="2E3033"/>
          <w:szCs w:val="20"/>
          <w:shd w:val="clear" w:color="auto" w:fill="FFFFFF"/>
        </w:rPr>
        <w:t xml:space="preserve">and the </w:t>
      </w:r>
      <w:r w:rsidR="00A56BF2" w:rsidRPr="00A0438D">
        <w:rPr>
          <w:rFonts w:ascii="Times New Roman" w:hAnsi="Times New Roman" w:cs="Times New Roman" w:hint="eastAsia"/>
          <w:color w:val="2E3033"/>
          <w:szCs w:val="20"/>
          <w:shd w:val="clear" w:color="auto" w:fill="FFFFFF"/>
        </w:rPr>
        <w:t>cities</w:t>
      </w:r>
      <w:r w:rsidR="00C20CD3" w:rsidRPr="00A0438D">
        <w:rPr>
          <w:rFonts w:ascii="Times New Roman" w:hAnsi="Times New Roman" w:cs="Times New Roman"/>
          <w:color w:val="2E3033"/>
          <w:szCs w:val="20"/>
          <w:shd w:val="clear" w:color="auto" w:fill="FFFFFF"/>
        </w:rPr>
        <w:t xml:space="preserve"> with a </w:t>
      </w:r>
      <w:r w:rsidR="00556BE4" w:rsidRPr="00A0438D">
        <w:rPr>
          <w:rFonts w:ascii="Times New Roman" w:hAnsi="Times New Roman" w:cs="Times New Roman" w:hint="eastAsia"/>
          <w:color w:val="2E3033"/>
          <w:szCs w:val="20"/>
          <w:shd w:val="clear" w:color="auto" w:fill="FFFFFF"/>
        </w:rPr>
        <w:t>median</w:t>
      </w:r>
      <w:r w:rsidR="006216F7" w:rsidRPr="00A0438D">
        <w:rPr>
          <w:rFonts w:ascii="Times New Roman" w:hAnsi="Times New Roman" w:cs="Times New Roman"/>
          <w:color w:val="2E3033"/>
          <w:szCs w:val="20"/>
          <w:shd w:val="clear" w:color="auto" w:fill="FFFFFF"/>
        </w:rPr>
        <w:t xml:space="preserve"> </w:t>
      </w:r>
      <w:r w:rsidR="00C20CD3" w:rsidRPr="00A0438D">
        <w:rPr>
          <w:rFonts w:ascii="Times New Roman" w:hAnsi="Times New Roman" w:cs="Times New Roman"/>
          <w:color w:val="2E3033"/>
          <w:szCs w:val="20"/>
          <w:shd w:val="clear" w:color="auto" w:fill="FFFFFF"/>
        </w:rPr>
        <w:t>value (0.4&lt;</w:t>
      </w:r>
      <w:r w:rsidR="000663DA" w:rsidRPr="00A0438D">
        <w:rPr>
          <w:rFonts w:ascii="Times New Roman" w:hAnsi="Times New Roman" w:cs="Times New Roman"/>
          <w:i/>
          <w:color w:val="2E3033"/>
          <w:szCs w:val="20"/>
          <w:shd w:val="clear" w:color="auto" w:fill="FFFFFF"/>
        </w:rPr>
        <w:t>EEI</w:t>
      </w:r>
      <w:r w:rsidR="00C20CD3" w:rsidRPr="00A0438D">
        <w:rPr>
          <w:rFonts w:ascii="Times New Roman" w:hAnsi="Times New Roman" w:cs="Times New Roman"/>
          <w:color w:val="2E3033"/>
          <w:szCs w:val="20"/>
          <w:shd w:val="clear" w:color="auto" w:fill="FFFFFF"/>
        </w:rPr>
        <w:t xml:space="preserve">&lt;0.6) </w:t>
      </w:r>
      <w:r w:rsidR="005F6270" w:rsidRPr="00A0438D">
        <w:rPr>
          <w:rFonts w:ascii="Times New Roman" w:hAnsi="Times New Roman" w:cs="Times New Roman"/>
          <w:color w:val="2E3033"/>
          <w:szCs w:val="20"/>
          <w:shd w:val="clear" w:color="auto" w:fill="FFFFFF"/>
        </w:rPr>
        <w:t>were</w:t>
      </w:r>
      <w:r w:rsidR="00C20CD3" w:rsidRPr="00A0438D">
        <w:rPr>
          <w:rFonts w:ascii="Times New Roman" w:hAnsi="Times New Roman" w:cs="Times New Roman"/>
          <w:color w:val="2E3033"/>
          <w:szCs w:val="20"/>
          <w:shd w:val="clear" w:color="auto" w:fill="FFFFFF"/>
        </w:rPr>
        <w:t xml:space="preserve"> </w:t>
      </w:r>
      <w:r w:rsidR="006216F7" w:rsidRPr="00A0438D">
        <w:rPr>
          <w:rFonts w:ascii="Times New Roman" w:hAnsi="Times New Roman" w:cs="Times New Roman"/>
          <w:color w:val="2E3033"/>
          <w:szCs w:val="20"/>
          <w:shd w:val="clear" w:color="auto" w:fill="FFFFFF"/>
        </w:rPr>
        <w:t xml:space="preserve">separately </w:t>
      </w:r>
      <w:r w:rsidR="00C20CD3" w:rsidRPr="00A0438D">
        <w:rPr>
          <w:rFonts w:ascii="Times New Roman" w:hAnsi="Times New Roman" w:cs="Times New Roman"/>
          <w:color w:val="2E3033"/>
          <w:szCs w:val="20"/>
          <w:shd w:val="clear" w:color="auto" w:fill="FFFFFF"/>
        </w:rPr>
        <w:t>distributed.</w:t>
      </w:r>
      <w:r w:rsidR="00C20CD3" w:rsidRPr="00EC7982">
        <w:rPr>
          <w:rFonts w:ascii="Times New Roman" w:hAnsi="Times New Roman" w:cs="Times New Roman"/>
          <w:color w:val="2E3033"/>
          <w:szCs w:val="20"/>
          <w:shd w:val="clear" w:color="auto" w:fill="FFFFFF"/>
        </w:rPr>
        <w:t xml:space="preserve"> However, with the rapid development of urbanization, </w:t>
      </w:r>
      <w:r w:rsidR="006216F7">
        <w:rPr>
          <w:rFonts w:ascii="Times New Roman" w:hAnsi="Times New Roman" w:cs="Times New Roman" w:hint="eastAsia"/>
          <w:color w:val="2E3033"/>
          <w:szCs w:val="20"/>
          <w:shd w:val="clear" w:color="auto" w:fill="FFFFFF"/>
        </w:rPr>
        <w:t xml:space="preserve">the number of cities with high </w:t>
      </w:r>
      <w:r w:rsidR="006216F7" w:rsidRPr="00D26C12">
        <w:rPr>
          <w:rFonts w:ascii="Times New Roman" w:hAnsi="Times New Roman" w:cs="Times New Roman" w:hint="eastAsia"/>
          <w:i/>
          <w:color w:val="2E3033"/>
          <w:szCs w:val="20"/>
          <w:shd w:val="clear" w:color="auto" w:fill="FFFFFF"/>
        </w:rPr>
        <w:t>EEI</w:t>
      </w:r>
      <w:r w:rsidR="006216F7">
        <w:rPr>
          <w:rFonts w:ascii="Times New Roman" w:hAnsi="Times New Roman" w:cs="Times New Roman" w:hint="eastAsia"/>
          <w:color w:val="2E3033"/>
          <w:szCs w:val="20"/>
          <w:shd w:val="clear" w:color="auto" w:fill="FFFFFF"/>
        </w:rPr>
        <w:t xml:space="preserve"> quickly</w:t>
      </w:r>
      <w:r w:rsidR="006216F7" w:rsidRPr="00EC7982">
        <w:rPr>
          <w:rFonts w:ascii="Times New Roman" w:hAnsi="Times New Roman" w:cs="Times New Roman"/>
          <w:color w:val="2E3033"/>
          <w:szCs w:val="20"/>
          <w:shd w:val="clear" w:color="auto" w:fill="FFFFFF"/>
        </w:rPr>
        <w:t xml:space="preserve"> increased from 4 to 12</w:t>
      </w:r>
      <w:r w:rsidR="006216F7">
        <w:rPr>
          <w:rFonts w:ascii="Times New Roman" w:hAnsi="Times New Roman" w:cs="Times New Roman" w:hint="eastAsia"/>
          <w:color w:val="2E3033"/>
          <w:szCs w:val="20"/>
          <w:shd w:val="clear" w:color="auto" w:fill="FFFFFF"/>
        </w:rPr>
        <w:t xml:space="preserve"> b</w:t>
      </w:r>
      <w:r w:rsidR="00837120" w:rsidRPr="00EC7982">
        <w:rPr>
          <w:rFonts w:ascii="Times New Roman" w:hAnsi="Times New Roman" w:cs="Times New Roman"/>
          <w:color w:val="2E3033"/>
          <w:szCs w:val="20"/>
          <w:shd w:val="clear" w:color="auto" w:fill="FFFFFF"/>
        </w:rPr>
        <w:t xml:space="preserve">y 2010, forming </w:t>
      </w:r>
      <w:r w:rsidR="006216F7">
        <w:rPr>
          <w:rFonts w:ascii="Times New Roman" w:hAnsi="Times New Roman" w:cs="Times New Roman" w:hint="eastAsia"/>
          <w:color w:val="2E3033"/>
          <w:szCs w:val="20"/>
          <w:shd w:val="clear" w:color="auto" w:fill="FFFFFF"/>
        </w:rPr>
        <w:t xml:space="preserve">a </w:t>
      </w:r>
      <w:r w:rsidR="00842B16">
        <w:rPr>
          <w:rFonts w:ascii="Times New Roman" w:hAnsi="Times New Roman" w:cs="Times New Roman"/>
          <w:color w:val="2E3033"/>
          <w:szCs w:val="20"/>
          <w:shd w:val="clear" w:color="auto" w:fill="FFFFFF"/>
        </w:rPr>
        <w:t xml:space="preserve">clear </w:t>
      </w:r>
      <w:r w:rsidR="00837120" w:rsidRPr="00EC7982">
        <w:rPr>
          <w:rFonts w:ascii="Times New Roman" w:hAnsi="Times New Roman" w:cs="Times New Roman"/>
          <w:color w:val="2E3033"/>
          <w:szCs w:val="20"/>
          <w:shd w:val="clear" w:color="auto" w:fill="FFFFFF"/>
        </w:rPr>
        <w:t xml:space="preserve">gradient </w:t>
      </w:r>
      <w:r w:rsidR="00842B16">
        <w:rPr>
          <w:rFonts w:ascii="Times New Roman" w:hAnsi="Times New Roman" w:cs="Times New Roman"/>
          <w:color w:val="2E3033"/>
          <w:szCs w:val="20"/>
          <w:shd w:val="clear" w:color="auto" w:fill="FFFFFF"/>
        </w:rPr>
        <w:t xml:space="preserve">in </w:t>
      </w:r>
      <w:r w:rsidR="00837120" w:rsidRPr="00EC7982">
        <w:rPr>
          <w:rFonts w:ascii="Times New Roman" w:hAnsi="Times New Roman" w:cs="Times New Roman"/>
          <w:color w:val="2E3033"/>
          <w:szCs w:val="20"/>
          <w:shd w:val="clear" w:color="auto" w:fill="FFFFFF"/>
        </w:rPr>
        <w:t xml:space="preserve">distribution </w:t>
      </w:r>
      <w:r w:rsidR="006216F7">
        <w:rPr>
          <w:rFonts w:ascii="Times New Roman" w:hAnsi="Times New Roman" w:cs="Times New Roman" w:hint="eastAsia"/>
          <w:color w:val="2E3033"/>
          <w:szCs w:val="20"/>
          <w:shd w:val="clear" w:color="auto" w:fill="FFFFFF"/>
        </w:rPr>
        <w:lastRenderedPageBreak/>
        <w:t xml:space="preserve">from </w:t>
      </w:r>
      <w:r w:rsidR="00837120" w:rsidRPr="00EC7982">
        <w:rPr>
          <w:rFonts w:ascii="Times New Roman" w:hAnsi="Times New Roman" w:cs="Times New Roman"/>
          <w:color w:val="2E3033"/>
          <w:szCs w:val="20"/>
          <w:shd w:val="clear" w:color="auto" w:fill="FFFFFF"/>
        </w:rPr>
        <w:t xml:space="preserve">Shanghai </w:t>
      </w:r>
      <w:r w:rsidR="006216F7">
        <w:rPr>
          <w:rFonts w:ascii="Times New Roman" w:hAnsi="Times New Roman" w:cs="Times New Roman" w:hint="eastAsia"/>
          <w:color w:val="2E3033"/>
          <w:szCs w:val="20"/>
          <w:shd w:val="clear" w:color="auto" w:fill="FFFFFF"/>
        </w:rPr>
        <w:t>with</w:t>
      </w:r>
      <w:r w:rsidR="00837120" w:rsidRPr="00EC7982">
        <w:rPr>
          <w:rFonts w:ascii="Times New Roman" w:hAnsi="Times New Roman" w:cs="Times New Roman"/>
          <w:color w:val="2E3033"/>
          <w:szCs w:val="20"/>
          <w:shd w:val="clear" w:color="auto" w:fill="FFFFFF"/>
        </w:rPr>
        <w:t xml:space="preserve"> extremely high </w:t>
      </w:r>
      <w:r w:rsidR="006216F7" w:rsidRPr="00D26C12">
        <w:rPr>
          <w:rFonts w:ascii="Times New Roman" w:hAnsi="Times New Roman" w:cs="Times New Roman" w:hint="eastAsia"/>
          <w:i/>
          <w:color w:val="2E3033"/>
          <w:szCs w:val="20"/>
          <w:shd w:val="clear" w:color="auto" w:fill="FFFFFF"/>
        </w:rPr>
        <w:t>EEI</w:t>
      </w:r>
      <w:r w:rsidR="006216F7">
        <w:rPr>
          <w:rFonts w:ascii="Times New Roman" w:hAnsi="Times New Roman" w:cs="Times New Roman" w:hint="eastAsia"/>
          <w:color w:val="2E3033"/>
          <w:szCs w:val="20"/>
          <w:shd w:val="clear" w:color="auto" w:fill="FFFFFF"/>
        </w:rPr>
        <w:t xml:space="preserve"> to the surrounding cities</w:t>
      </w:r>
      <w:r w:rsidR="00837120" w:rsidRPr="00EC7982">
        <w:rPr>
          <w:rFonts w:ascii="Times New Roman" w:hAnsi="Times New Roman" w:cs="Times New Roman"/>
          <w:color w:val="2E3033"/>
          <w:szCs w:val="20"/>
          <w:shd w:val="clear" w:color="auto" w:fill="FFFFFF"/>
        </w:rPr>
        <w:t>.</w:t>
      </w:r>
      <w:r w:rsidR="006216F7">
        <w:rPr>
          <w:rFonts w:ascii="Times New Roman" w:hAnsi="Times New Roman" w:cs="Times New Roman" w:hint="eastAsia"/>
          <w:color w:val="2E3033"/>
          <w:szCs w:val="20"/>
          <w:shd w:val="clear" w:color="auto" w:fill="FFFFFF"/>
        </w:rPr>
        <w:t xml:space="preserve"> </w:t>
      </w:r>
      <w:r w:rsidR="006216F7">
        <w:rPr>
          <w:rFonts w:ascii="Times New Roman" w:hAnsi="Times New Roman" w:cs="Times New Roman"/>
          <w:color w:val="2E3033"/>
          <w:szCs w:val="20"/>
          <w:shd w:val="clear" w:color="auto" w:fill="FFFFFF"/>
        </w:rPr>
        <w:t>T</w:t>
      </w:r>
      <w:r w:rsidR="006216F7">
        <w:rPr>
          <w:rFonts w:ascii="Times New Roman" w:hAnsi="Times New Roman" w:cs="Times New Roman" w:hint="eastAsia"/>
          <w:color w:val="2E3033"/>
          <w:szCs w:val="20"/>
          <w:shd w:val="clear" w:color="auto" w:fill="FFFFFF"/>
        </w:rPr>
        <w:t>he closer to Shanghai, the higher</w:t>
      </w:r>
      <w:r w:rsidR="00842B16">
        <w:rPr>
          <w:rFonts w:ascii="Times New Roman" w:hAnsi="Times New Roman" w:cs="Times New Roman"/>
          <w:color w:val="2E3033"/>
          <w:szCs w:val="20"/>
          <w:shd w:val="clear" w:color="auto" w:fill="FFFFFF"/>
        </w:rPr>
        <w:t xml:space="preserve"> the</w:t>
      </w:r>
      <w:r w:rsidR="006216F7">
        <w:rPr>
          <w:rFonts w:ascii="Times New Roman" w:hAnsi="Times New Roman" w:cs="Times New Roman" w:hint="eastAsia"/>
          <w:color w:val="2E3033"/>
          <w:szCs w:val="20"/>
          <w:shd w:val="clear" w:color="auto" w:fill="FFFFFF"/>
        </w:rPr>
        <w:t xml:space="preserve"> </w:t>
      </w:r>
      <w:r w:rsidR="006216F7" w:rsidRPr="00D26C12">
        <w:rPr>
          <w:rFonts w:ascii="Times New Roman" w:hAnsi="Times New Roman" w:cs="Times New Roman" w:hint="eastAsia"/>
          <w:i/>
          <w:color w:val="2E3033"/>
          <w:szCs w:val="20"/>
          <w:shd w:val="clear" w:color="auto" w:fill="FFFFFF"/>
        </w:rPr>
        <w:t xml:space="preserve">EEI </w:t>
      </w:r>
      <w:r w:rsidR="006216F7">
        <w:rPr>
          <w:rFonts w:ascii="Times New Roman" w:hAnsi="Times New Roman" w:cs="Times New Roman" w:hint="eastAsia"/>
          <w:color w:val="2E3033"/>
          <w:szCs w:val="20"/>
          <w:shd w:val="clear" w:color="auto" w:fill="FFFFFF"/>
        </w:rPr>
        <w:t xml:space="preserve">values of the cities. </w:t>
      </w:r>
      <w:r w:rsidR="00837120" w:rsidRPr="00EC7982">
        <w:rPr>
          <w:rFonts w:ascii="Times New Roman" w:hAnsi="Times New Roman" w:cs="Times New Roman"/>
          <w:color w:val="2E3033"/>
          <w:szCs w:val="20"/>
          <w:shd w:val="clear" w:color="auto" w:fill="FFFFFF"/>
        </w:rPr>
        <w:t xml:space="preserve"> </w:t>
      </w:r>
    </w:p>
    <w:p w14:paraId="2C151C45" w14:textId="22C5FA7A" w:rsidR="008F4C3E" w:rsidRDefault="006216F7" w:rsidP="008C2128">
      <w:pPr>
        <w:pStyle w:val="ListParagraph"/>
        <w:spacing w:line="276" w:lineRule="auto"/>
        <w:rPr>
          <w:rFonts w:ascii="Times New Roman" w:hAnsi="Times New Roman" w:cs="Times New Roman"/>
          <w:color w:val="2E3033"/>
          <w:szCs w:val="20"/>
          <w:shd w:val="clear" w:color="auto" w:fill="FFFFFF"/>
        </w:rPr>
      </w:pPr>
      <w:r>
        <w:rPr>
          <w:rFonts w:ascii="Times New Roman" w:hAnsi="Times New Roman" w:cs="Times New Roman" w:hint="eastAsia"/>
          <w:color w:val="2E3033"/>
          <w:szCs w:val="20"/>
          <w:shd w:val="clear" w:color="auto" w:fill="FFFFFF"/>
        </w:rPr>
        <w:t>At</w:t>
      </w:r>
      <w:r w:rsidR="00F82670" w:rsidRPr="00EC7982">
        <w:rPr>
          <w:rFonts w:ascii="Times New Roman" w:hAnsi="Times New Roman" w:cs="Times New Roman"/>
          <w:color w:val="2E3033"/>
          <w:szCs w:val="20"/>
          <w:shd w:val="clear" w:color="auto" w:fill="FFFFFF"/>
        </w:rPr>
        <w:t xml:space="preserve"> 5</w:t>
      </w:r>
      <w:r w:rsidR="00CB1F93" w:rsidRPr="00EC7982">
        <w:rPr>
          <w:rFonts w:ascii="Times New Roman" w:hAnsi="Times New Roman" w:cs="Times New Roman"/>
          <w:color w:val="2E3033"/>
          <w:szCs w:val="20"/>
          <w:shd w:val="clear" w:color="auto" w:fill="FFFFFF"/>
        </w:rPr>
        <w:t>km</w:t>
      </w:r>
      <w:r w:rsidR="00CB1F93">
        <w:rPr>
          <w:rFonts w:ascii="Times New Roman" w:hAnsi="Times New Roman" w:cs="Times New Roman"/>
          <w:color w:val="2E3033"/>
          <w:szCs w:val="20"/>
          <w:shd w:val="clear" w:color="auto" w:fill="FFFFFF"/>
        </w:rPr>
        <w:t>-</w:t>
      </w:r>
      <w:r w:rsidR="00F82670" w:rsidRPr="00EC7982">
        <w:rPr>
          <w:rFonts w:ascii="Times New Roman" w:hAnsi="Times New Roman" w:cs="Times New Roman"/>
          <w:color w:val="2E3033"/>
          <w:szCs w:val="20"/>
          <w:shd w:val="clear" w:color="auto" w:fill="FFFFFF"/>
        </w:rPr>
        <w:t xml:space="preserve">grid scale, </w:t>
      </w:r>
      <w:r w:rsidR="008F4C3E" w:rsidRPr="00843DAE">
        <w:rPr>
          <w:rFonts w:ascii="Times New Roman" w:hAnsi="Times New Roman" w:cs="Times New Roman" w:hint="eastAsia"/>
          <w:color w:val="2E3033"/>
          <w:szCs w:val="20"/>
          <w:shd w:val="clear" w:color="auto" w:fill="FFFFFF"/>
        </w:rPr>
        <w:t xml:space="preserve">although </w:t>
      </w:r>
      <w:r w:rsidR="00B037DB" w:rsidRPr="00843DAE">
        <w:rPr>
          <w:rFonts w:ascii="Times New Roman" w:hAnsi="Times New Roman" w:cs="Times New Roman"/>
          <w:color w:val="2E3033"/>
          <w:szCs w:val="20"/>
          <w:shd w:val="clear" w:color="auto" w:fill="FFFFFF"/>
        </w:rPr>
        <w:t xml:space="preserve">the </w:t>
      </w:r>
      <w:r w:rsidR="008F4C3E" w:rsidRPr="00843DAE">
        <w:rPr>
          <w:rFonts w:ascii="Times New Roman" w:hAnsi="Times New Roman" w:cs="Times New Roman" w:hint="eastAsia"/>
          <w:i/>
          <w:color w:val="2E3033"/>
          <w:szCs w:val="20"/>
          <w:shd w:val="clear" w:color="auto" w:fill="FFFFFF"/>
        </w:rPr>
        <w:t xml:space="preserve">EEI </w:t>
      </w:r>
      <w:r w:rsidR="008F4C3E" w:rsidRPr="00843DAE">
        <w:rPr>
          <w:rFonts w:ascii="Times New Roman" w:hAnsi="Times New Roman" w:cs="Times New Roman" w:hint="eastAsia"/>
          <w:color w:val="2E3033"/>
          <w:szCs w:val="20"/>
          <w:shd w:val="clear" w:color="auto" w:fill="FFFFFF"/>
        </w:rPr>
        <w:t xml:space="preserve">values of the grids increase quickly </w:t>
      </w:r>
      <w:r w:rsidR="00842B16">
        <w:rPr>
          <w:rFonts w:ascii="Times New Roman" w:hAnsi="Times New Roman" w:cs="Times New Roman"/>
          <w:color w:val="2E3033"/>
          <w:szCs w:val="20"/>
          <w:shd w:val="clear" w:color="auto" w:fill="FFFFFF"/>
        </w:rPr>
        <w:t>in a similar way to</w:t>
      </w:r>
      <w:r w:rsidR="008F4C3E" w:rsidRPr="00843DAE">
        <w:rPr>
          <w:rFonts w:ascii="Times New Roman" w:hAnsi="Times New Roman" w:cs="Times New Roman" w:hint="eastAsia"/>
          <w:color w:val="2E3033"/>
          <w:szCs w:val="20"/>
          <w:shd w:val="clear" w:color="auto" w:fill="FFFFFF"/>
        </w:rPr>
        <w:t xml:space="preserve"> </w:t>
      </w:r>
      <w:r w:rsidR="008F4C3E" w:rsidRPr="00843DAE">
        <w:rPr>
          <w:rFonts w:ascii="Times New Roman" w:hAnsi="Times New Roman" w:cs="Times New Roman"/>
          <w:color w:val="2E3033"/>
          <w:szCs w:val="20"/>
          <w:shd w:val="clear" w:color="auto" w:fill="FFFFFF"/>
        </w:rPr>
        <w:t>provincial</w:t>
      </w:r>
      <w:r w:rsidR="008F4C3E" w:rsidRPr="00843DAE">
        <w:rPr>
          <w:rFonts w:ascii="Times New Roman" w:hAnsi="Times New Roman" w:cs="Times New Roman" w:hint="eastAsia"/>
          <w:color w:val="2E3033"/>
          <w:szCs w:val="20"/>
          <w:shd w:val="clear" w:color="auto" w:fill="FFFFFF"/>
        </w:rPr>
        <w:t xml:space="preserve"> and municipal scales, the spatial distribution of grids</w:t>
      </w:r>
      <w:r w:rsidR="00B037DB" w:rsidRPr="00843DAE">
        <w:rPr>
          <w:rFonts w:ascii="Times New Roman" w:hAnsi="Times New Roman" w:cs="Times New Roman"/>
          <w:color w:val="2E3033"/>
          <w:szCs w:val="20"/>
          <w:shd w:val="clear" w:color="auto" w:fill="FFFFFF"/>
        </w:rPr>
        <w:t xml:space="preserve"> with extremely high </w:t>
      </w:r>
      <w:r w:rsidR="000663DA" w:rsidRPr="00843DAE">
        <w:rPr>
          <w:rFonts w:ascii="Times New Roman" w:hAnsi="Times New Roman" w:cs="Times New Roman"/>
          <w:i/>
          <w:color w:val="2E3033"/>
          <w:szCs w:val="20"/>
          <w:shd w:val="clear" w:color="auto" w:fill="FFFFFF"/>
        </w:rPr>
        <w:t>EEI</w:t>
      </w:r>
      <w:r w:rsidR="00B037DB" w:rsidRPr="00843DAE">
        <w:rPr>
          <w:rFonts w:ascii="Times New Roman" w:hAnsi="Times New Roman" w:cs="Times New Roman"/>
          <w:color w:val="2E3033"/>
          <w:szCs w:val="20"/>
          <w:shd w:val="clear" w:color="auto" w:fill="FFFFFF"/>
        </w:rPr>
        <w:t xml:space="preserve"> value </w:t>
      </w:r>
      <w:r w:rsidR="008F4C3E" w:rsidRPr="00843DAE">
        <w:rPr>
          <w:rFonts w:ascii="Times New Roman" w:hAnsi="Times New Roman" w:cs="Times New Roman" w:hint="eastAsia"/>
          <w:color w:val="2E3033"/>
          <w:szCs w:val="20"/>
          <w:shd w:val="clear" w:color="auto" w:fill="FFFFFF"/>
        </w:rPr>
        <w:t>have a distinct pattern.</w:t>
      </w:r>
      <w:r w:rsidR="008F4C3E">
        <w:rPr>
          <w:rFonts w:ascii="Times New Roman" w:hAnsi="Times New Roman" w:cs="Times New Roman" w:hint="eastAsia"/>
          <w:color w:val="2E3033"/>
          <w:szCs w:val="20"/>
          <w:shd w:val="clear" w:color="auto" w:fill="FFFFFF"/>
        </w:rPr>
        <w:t xml:space="preserve"> </w:t>
      </w:r>
      <w:r w:rsidR="008F4C3E">
        <w:rPr>
          <w:rFonts w:ascii="Times New Roman" w:hAnsi="Times New Roman" w:cs="Times New Roman"/>
          <w:color w:val="2E3033"/>
          <w:szCs w:val="20"/>
          <w:shd w:val="clear" w:color="auto" w:fill="FFFFFF"/>
        </w:rPr>
        <w:t>A</w:t>
      </w:r>
      <w:r w:rsidR="008F4C3E">
        <w:rPr>
          <w:rFonts w:ascii="Times New Roman" w:hAnsi="Times New Roman" w:cs="Times New Roman" w:hint="eastAsia"/>
          <w:color w:val="2E3033"/>
          <w:szCs w:val="20"/>
          <w:shd w:val="clear" w:color="auto" w:fill="FFFFFF"/>
        </w:rPr>
        <w:t xml:space="preserve"> great number of grids with high value </w:t>
      </w:r>
      <w:r w:rsidR="008F4C3E" w:rsidRPr="00D26C12">
        <w:rPr>
          <w:rFonts w:ascii="Times New Roman" w:hAnsi="Times New Roman" w:cs="Times New Roman" w:hint="eastAsia"/>
          <w:i/>
          <w:color w:val="2E3033"/>
          <w:szCs w:val="20"/>
          <w:shd w:val="clear" w:color="auto" w:fill="FFFFFF"/>
        </w:rPr>
        <w:t>EEI</w:t>
      </w:r>
      <w:r w:rsidR="008F4C3E">
        <w:rPr>
          <w:rFonts w:ascii="Times New Roman" w:hAnsi="Times New Roman" w:cs="Times New Roman" w:hint="eastAsia"/>
          <w:color w:val="2E3033"/>
          <w:szCs w:val="20"/>
          <w:shd w:val="clear" w:color="auto" w:fill="FFFFFF"/>
        </w:rPr>
        <w:t xml:space="preserve"> were found in the cities with median and even low </w:t>
      </w:r>
      <w:r w:rsidR="008F4C3E" w:rsidRPr="00D26C12">
        <w:rPr>
          <w:rFonts w:ascii="Times New Roman" w:hAnsi="Times New Roman" w:cs="Times New Roman" w:hint="eastAsia"/>
          <w:i/>
          <w:color w:val="2E3033"/>
          <w:szCs w:val="20"/>
          <w:shd w:val="clear" w:color="auto" w:fill="FFFFFF"/>
        </w:rPr>
        <w:t>EEI</w:t>
      </w:r>
      <w:r w:rsidR="008F4C3E">
        <w:rPr>
          <w:rFonts w:ascii="Times New Roman" w:hAnsi="Times New Roman" w:cs="Times New Roman" w:hint="eastAsia"/>
          <w:color w:val="2E3033"/>
          <w:szCs w:val="20"/>
          <w:shd w:val="clear" w:color="auto" w:fill="FFFFFF"/>
        </w:rPr>
        <w:t>. Obviously, the finer scale assessment provides more details about the regional e</w:t>
      </w:r>
      <w:r w:rsidR="008F4C3E" w:rsidRPr="00AC469D">
        <w:rPr>
          <w:rFonts w:ascii="Times New Roman" w:hAnsi="Times New Roman" w:cs="Times New Roman"/>
          <w:color w:val="2E3033"/>
          <w:szCs w:val="20"/>
          <w:shd w:val="clear" w:color="auto" w:fill="FFFFFF"/>
        </w:rPr>
        <w:t xml:space="preserve">cological </w:t>
      </w:r>
      <w:r w:rsidR="008F4C3E">
        <w:rPr>
          <w:rFonts w:ascii="Times New Roman" w:hAnsi="Times New Roman" w:cs="Times New Roman" w:hint="eastAsia"/>
          <w:color w:val="2E3033"/>
          <w:szCs w:val="20"/>
          <w:shd w:val="clear" w:color="auto" w:fill="FFFFFF"/>
        </w:rPr>
        <w:t>s</w:t>
      </w:r>
      <w:r w:rsidR="008F4C3E" w:rsidRPr="00AC469D">
        <w:rPr>
          <w:rFonts w:ascii="Times New Roman" w:hAnsi="Times New Roman" w:cs="Times New Roman"/>
          <w:color w:val="2E3033"/>
          <w:szCs w:val="20"/>
          <w:shd w:val="clear" w:color="auto" w:fill="FFFFFF"/>
        </w:rPr>
        <w:t>tress</w:t>
      </w:r>
      <w:r w:rsidR="008F4C3E">
        <w:rPr>
          <w:rFonts w:ascii="Times New Roman" w:hAnsi="Times New Roman" w:cs="Times New Roman" w:hint="eastAsia"/>
          <w:color w:val="2E3033"/>
          <w:szCs w:val="20"/>
          <w:shd w:val="clear" w:color="auto" w:fill="FFFFFF"/>
        </w:rPr>
        <w:t xml:space="preserve"> of YRD</w:t>
      </w:r>
      <w:r w:rsidR="009C1386">
        <w:rPr>
          <w:rFonts w:ascii="Times New Roman" w:hAnsi="Times New Roman" w:cs="Times New Roman"/>
          <w:color w:val="2E3033"/>
          <w:szCs w:val="20"/>
          <w:shd w:val="clear" w:color="auto" w:fill="FFFFFF"/>
        </w:rPr>
        <w:t xml:space="preserve"> for sustainable urban landscape management</w:t>
      </w:r>
      <w:r w:rsidR="008F4C3E">
        <w:rPr>
          <w:rFonts w:ascii="Times New Roman" w:hAnsi="Times New Roman" w:cs="Times New Roman" w:hint="eastAsia"/>
          <w:color w:val="2E3033"/>
          <w:szCs w:val="20"/>
          <w:shd w:val="clear" w:color="auto" w:fill="FFFFFF"/>
        </w:rPr>
        <w:t>.</w:t>
      </w:r>
    </w:p>
    <w:p w14:paraId="548C0B4C" w14:textId="3BB56EB9" w:rsidR="00160166" w:rsidRDefault="00160166" w:rsidP="00160166">
      <w:pPr>
        <w:pStyle w:val="ListParagraph"/>
        <w:spacing w:line="276" w:lineRule="auto"/>
        <w:ind w:firstLineChars="0" w:firstLine="0"/>
        <w:jc w:val="center"/>
        <w:rPr>
          <w:rFonts w:ascii="Times New Roman" w:hAnsi="Times New Roman" w:cs="Times New Roman"/>
          <w:color w:val="2E3033"/>
          <w:szCs w:val="20"/>
          <w:shd w:val="clear" w:color="auto" w:fill="FFFFFF"/>
        </w:rPr>
      </w:pPr>
      <w:r>
        <w:rPr>
          <w:rFonts w:ascii="Times New Roman" w:hAnsi="Times New Roman" w:cs="Times New Roman"/>
          <w:noProof/>
          <w:color w:val="2E3033"/>
          <w:szCs w:val="20"/>
          <w:shd w:val="clear" w:color="auto" w:fill="FFFFFF"/>
          <w:lang w:val="en-GB" w:eastAsia="en-GB"/>
        </w:rPr>
        <w:lastRenderedPageBreak/>
        <w:drawing>
          <wp:inline distT="0" distB="0" distL="0" distR="0" wp14:anchorId="36E6D890" wp14:editId="3DA59FF7">
            <wp:extent cx="5554180" cy="6719454"/>
            <wp:effectExtent l="0" t="0" r="889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4 拷贝.png"/>
                    <pic:cNvPicPr/>
                  </pic:nvPicPr>
                  <pic:blipFill rotWithShape="1">
                    <a:blip r:embed="rId19"/>
                    <a:srcRect l="13257" t="4332" r="20335" b="15326"/>
                    <a:stretch/>
                  </pic:blipFill>
                  <pic:spPr bwMode="auto">
                    <a:xfrm>
                      <a:off x="0" y="0"/>
                      <a:ext cx="5566454" cy="6734303"/>
                    </a:xfrm>
                    <a:prstGeom prst="rect">
                      <a:avLst/>
                    </a:prstGeom>
                    <a:ln>
                      <a:noFill/>
                    </a:ln>
                    <a:extLst>
                      <a:ext uri="{53640926-AAD7-44D8-BBD7-CCE9431645EC}">
                        <a14:shadowObscured xmlns:a14="http://schemas.microsoft.com/office/drawing/2010/main"/>
                      </a:ext>
                    </a:extLst>
                  </pic:spPr>
                </pic:pic>
              </a:graphicData>
            </a:graphic>
          </wp:inline>
        </w:drawing>
      </w:r>
    </w:p>
    <w:p w14:paraId="791636CF" w14:textId="21978BC2" w:rsidR="00F00CC6" w:rsidRPr="00EC7982" w:rsidRDefault="00F00CC6" w:rsidP="00BC1FF3">
      <w:pPr>
        <w:pStyle w:val="ListParagraph"/>
        <w:spacing w:line="276" w:lineRule="auto"/>
        <w:ind w:firstLineChars="0" w:firstLine="0"/>
        <w:jc w:val="center"/>
        <w:rPr>
          <w:rFonts w:ascii="Times New Roman" w:hAnsi="Times New Roman" w:cs="Times New Roman"/>
          <w:color w:val="2E3033"/>
          <w:szCs w:val="20"/>
          <w:shd w:val="clear" w:color="auto" w:fill="FFFFFF"/>
        </w:rPr>
      </w:pPr>
    </w:p>
    <w:p w14:paraId="5F31CB6D" w14:textId="2026CF99" w:rsidR="00276FBE" w:rsidRPr="006D382C" w:rsidRDefault="00276FBE" w:rsidP="00EA7CA6">
      <w:pPr>
        <w:spacing w:line="276" w:lineRule="auto"/>
        <w:jc w:val="center"/>
        <w:rPr>
          <w:rFonts w:ascii="Times New Roman" w:hAnsi="Times New Roman" w:cs="Times New Roman"/>
          <w:bCs/>
          <w:sz w:val="20"/>
        </w:rPr>
      </w:pPr>
      <w:r w:rsidRPr="006D382C">
        <w:rPr>
          <w:rFonts w:ascii="Times New Roman" w:hAnsi="Times New Roman" w:cs="Times New Roman"/>
          <w:bCs/>
          <w:sz w:val="20"/>
        </w:rPr>
        <w:t>Fig.</w:t>
      </w:r>
      <w:r w:rsidR="00654C32">
        <w:rPr>
          <w:rFonts w:ascii="Times New Roman" w:hAnsi="Times New Roman" w:cs="Times New Roman"/>
          <w:bCs/>
          <w:sz w:val="20"/>
        </w:rPr>
        <w:t>6</w:t>
      </w:r>
      <w:r w:rsidR="00654C32" w:rsidRPr="006D382C">
        <w:rPr>
          <w:rFonts w:ascii="Times New Roman" w:hAnsi="Times New Roman" w:cs="Times New Roman"/>
          <w:bCs/>
          <w:sz w:val="20"/>
        </w:rPr>
        <w:t xml:space="preserve"> </w:t>
      </w:r>
      <w:proofErr w:type="gramStart"/>
      <w:r w:rsidR="00CF3C39">
        <w:rPr>
          <w:rFonts w:ascii="Times New Roman" w:hAnsi="Times New Roman" w:cs="Times New Roman" w:hint="eastAsia"/>
          <w:bCs/>
          <w:sz w:val="20"/>
        </w:rPr>
        <w:t>The</w:t>
      </w:r>
      <w:proofErr w:type="gramEnd"/>
      <w:r w:rsidR="00CF3C39">
        <w:rPr>
          <w:rFonts w:ascii="Times New Roman" w:hAnsi="Times New Roman" w:cs="Times New Roman" w:hint="eastAsia"/>
          <w:bCs/>
          <w:sz w:val="20"/>
        </w:rPr>
        <w:t xml:space="preserve"> s</w:t>
      </w:r>
      <w:r w:rsidRPr="006D382C">
        <w:rPr>
          <w:rFonts w:ascii="Times New Roman" w:hAnsi="Times New Roman" w:cs="Times New Roman"/>
          <w:bCs/>
          <w:sz w:val="20"/>
        </w:rPr>
        <w:t xml:space="preserve">patial distribution of </w:t>
      </w:r>
      <w:r w:rsidR="000663DA" w:rsidRPr="00D26C12">
        <w:rPr>
          <w:rFonts w:ascii="Times New Roman" w:hAnsi="Times New Roman" w:cs="Times New Roman"/>
          <w:bCs/>
          <w:i/>
          <w:sz w:val="20"/>
        </w:rPr>
        <w:t>EEI</w:t>
      </w:r>
      <w:r w:rsidRPr="00D26C12">
        <w:rPr>
          <w:rFonts w:ascii="Times New Roman" w:hAnsi="Times New Roman" w:cs="Times New Roman"/>
          <w:bCs/>
          <w:i/>
          <w:sz w:val="20"/>
        </w:rPr>
        <w:t xml:space="preserve"> </w:t>
      </w:r>
      <w:r w:rsidRPr="006D382C">
        <w:rPr>
          <w:rFonts w:ascii="Times New Roman" w:hAnsi="Times New Roman" w:cs="Times New Roman"/>
          <w:bCs/>
          <w:sz w:val="20"/>
        </w:rPr>
        <w:t xml:space="preserve">values </w:t>
      </w:r>
      <w:r w:rsidR="00AC16C2">
        <w:rPr>
          <w:rFonts w:ascii="Times New Roman" w:hAnsi="Times New Roman" w:cs="Times New Roman"/>
          <w:bCs/>
          <w:sz w:val="20"/>
        </w:rPr>
        <w:t>at</w:t>
      </w:r>
      <w:r w:rsidR="00AC16C2" w:rsidRPr="006D382C">
        <w:rPr>
          <w:rFonts w:ascii="Times New Roman" w:hAnsi="Times New Roman" w:cs="Times New Roman"/>
          <w:bCs/>
          <w:sz w:val="20"/>
        </w:rPr>
        <w:t xml:space="preserve"> </w:t>
      </w:r>
      <w:r w:rsidRPr="006D382C">
        <w:rPr>
          <w:rFonts w:ascii="Times New Roman" w:hAnsi="Times New Roman" w:cs="Times New Roman"/>
          <w:bCs/>
          <w:sz w:val="20"/>
        </w:rPr>
        <w:t>three different scales from 1990 to 2010</w:t>
      </w:r>
    </w:p>
    <w:p w14:paraId="1455F1F6" w14:textId="7F1F1DDA" w:rsidR="00276FBE" w:rsidRPr="00276FBE" w:rsidRDefault="00842B16" w:rsidP="00EA7CA6">
      <w:pPr>
        <w:spacing w:line="276" w:lineRule="auto"/>
        <w:jc w:val="center"/>
        <w:rPr>
          <w:b/>
          <w:bCs/>
          <w:sz w:val="22"/>
        </w:rPr>
      </w:pPr>
      <w:r>
        <w:rPr>
          <w:rFonts w:ascii="Times New Roman" w:hAnsi="Times New Roman" w:cs="Times New Roman"/>
          <w:bCs/>
          <w:sz w:val="20"/>
        </w:rPr>
        <w:t xml:space="preserve">Showing: </w:t>
      </w:r>
      <w:r w:rsidR="00276FBE" w:rsidRPr="006D382C">
        <w:rPr>
          <w:rFonts w:ascii="Times New Roman" w:hAnsi="Times New Roman" w:cs="Times New Roman"/>
          <w:bCs/>
          <w:sz w:val="20"/>
        </w:rPr>
        <w:t>provincial</w:t>
      </w:r>
      <w:r>
        <w:rPr>
          <w:rFonts w:ascii="Times New Roman" w:hAnsi="Times New Roman" w:cs="Times New Roman"/>
          <w:bCs/>
          <w:sz w:val="20"/>
        </w:rPr>
        <w:t xml:space="preserve"> (top)</w:t>
      </w:r>
      <w:r w:rsidR="00276FBE" w:rsidRPr="006D382C">
        <w:rPr>
          <w:rFonts w:ascii="Times New Roman" w:hAnsi="Times New Roman" w:cs="Times New Roman"/>
          <w:bCs/>
          <w:sz w:val="20"/>
        </w:rPr>
        <w:t xml:space="preserve">, municipal </w:t>
      </w:r>
      <w:r>
        <w:rPr>
          <w:rFonts w:ascii="Times New Roman" w:hAnsi="Times New Roman" w:cs="Times New Roman"/>
          <w:bCs/>
          <w:sz w:val="20"/>
        </w:rPr>
        <w:t xml:space="preserve">(middle) </w:t>
      </w:r>
      <w:r w:rsidR="00276FBE" w:rsidRPr="006D382C">
        <w:rPr>
          <w:rFonts w:ascii="Times New Roman" w:hAnsi="Times New Roman" w:cs="Times New Roman"/>
          <w:bCs/>
          <w:sz w:val="20"/>
        </w:rPr>
        <w:t>and 5km-grid scale</w:t>
      </w:r>
      <w:r>
        <w:rPr>
          <w:rFonts w:ascii="Times New Roman" w:hAnsi="Times New Roman" w:cs="Times New Roman"/>
          <w:bCs/>
          <w:sz w:val="20"/>
        </w:rPr>
        <w:t xml:space="preserve"> (bottom</w:t>
      </w:r>
      <w:r w:rsidR="00276FBE" w:rsidRPr="006D382C">
        <w:rPr>
          <w:rFonts w:ascii="Times New Roman" w:hAnsi="Times New Roman" w:cs="Times New Roman"/>
          <w:bCs/>
          <w:sz w:val="20"/>
        </w:rPr>
        <w:t>)</w:t>
      </w:r>
    </w:p>
    <w:p w14:paraId="1D21D3ED" w14:textId="0010DAE3" w:rsidR="00101890" w:rsidRPr="00CF3C39" w:rsidRDefault="00101890" w:rsidP="00EA7CA6">
      <w:pPr>
        <w:spacing w:line="276" w:lineRule="auto"/>
        <w:rPr>
          <w:b/>
          <w:bCs/>
          <w:sz w:val="22"/>
        </w:rPr>
      </w:pPr>
    </w:p>
    <w:p w14:paraId="18459BE4" w14:textId="1809AB6D" w:rsidR="00A94C6D" w:rsidRPr="005E3A5E" w:rsidRDefault="00AC16C2" w:rsidP="00EA7CA6">
      <w:pPr>
        <w:pStyle w:val="ListParagraph"/>
        <w:numPr>
          <w:ilvl w:val="1"/>
          <w:numId w:val="1"/>
        </w:numPr>
        <w:spacing w:line="276" w:lineRule="auto"/>
        <w:ind w:left="397" w:firstLineChars="0" w:hanging="397"/>
        <w:outlineLvl w:val="1"/>
        <w:rPr>
          <w:rFonts w:ascii="Times New Roman" w:hAnsi="Times New Roman" w:cs="Times New Roman"/>
          <w:b/>
          <w:bCs/>
          <w:sz w:val="22"/>
        </w:rPr>
      </w:pPr>
      <w:r>
        <w:rPr>
          <w:rFonts w:ascii="Times New Roman" w:hAnsi="Times New Roman" w:cs="Times New Roman"/>
          <w:b/>
          <w:bCs/>
          <w:sz w:val="22"/>
        </w:rPr>
        <w:t>E</w:t>
      </w:r>
      <w:r w:rsidR="00DA03EA" w:rsidRPr="005E3A5E">
        <w:rPr>
          <w:rFonts w:ascii="Times New Roman" w:hAnsi="Times New Roman" w:cs="Times New Roman"/>
          <w:b/>
          <w:bCs/>
          <w:sz w:val="22"/>
        </w:rPr>
        <w:t xml:space="preserve">valuation of </w:t>
      </w:r>
      <w:r w:rsidR="000663DA" w:rsidRPr="005E3A5E">
        <w:rPr>
          <w:rFonts w:ascii="Times New Roman" w:hAnsi="Times New Roman" w:cs="Times New Roman"/>
          <w:b/>
          <w:bCs/>
          <w:sz w:val="22"/>
        </w:rPr>
        <w:t>EEI</w:t>
      </w:r>
    </w:p>
    <w:p w14:paraId="54E67668" w14:textId="16A8909F" w:rsidR="00655D5F" w:rsidRDefault="00834689" w:rsidP="00655A38">
      <w:pPr>
        <w:pStyle w:val="ListParagraph"/>
        <w:spacing w:line="276" w:lineRule="auto"/>
        <w:rPr>
          <w:rFonts w:ascii="Times New Roman" w:hAnsi="Times New Roman" w:cs="Times New Roman"/>
          <w:color w:val="2E3033"/>
          <w:szCs w:val="20"/>
          <w:shd w:val="clear" w:color="auto" w:fill="FFFFFF"/>
        </w:rPr>
      </w:pPr>
      <w:r w:rsidRPr="00AC469D">
        <w:rPr>
          <w:rFonts w:ascii="Times New Roman" w:hAnsi="Times New Roman" w:cs="Times New Roman"/>
          <w:color w:val="2E3033"/>
          <w:szCs w:val="20"/>
          <w:shd w:val="clear" w:color="auto" w:fill="FFFFFF"/>
        </w:rPr>
        <w:lastRenderedPageBreak/>
        <w:t>According to formula (</w:t>
      </w:r>
      <w:r w:rsidR="00655D5F">
        <w:rPr>
          <w:rFonts w:ascii="Times New Roman" w:hAnsi="Times New Roman" w:cs="Times New Roman" w:hint="eastAsia"/>
          <w:color w:val="2E3033"/>
          <w:szCs w:val="20"/>
          <w:shd w:val="clear" w:color="auto" w:fill="FFFFFF"/>
        </w:rPr>
        <w:t>1</w:t>
      </w:r>
      <w:r w:rsidRPr="00AC469D">
        <w:rPr>
          <w:rFonts w:ascii="Times New Roman" w:hAnsi="Times New Roman" w:cs="Times New Roman"/>
          <w:color w:val="2E3033"/>
          <w:szCs w:val="20"/>
          <w:shd w:val="clear" w:color="auto" w:fill="FFFFFF"/>
        </w:rPr>
        <w:t xml:space="preserve">), the theoretical value range of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is 0-2.</w:t>
      </w:r>
      <w:r w:rsidR="001403DB" w:rsidRPr="00AC469D">
        <w:rPr>
          <w:rFonts w:ascii="Times New Roman" w:hAnsi="Times New Roman" w:cs="Times New Roman"/>
          <w:color w:val="2E3033"/>
          <w:szCs w:val="20"/>
          <w:shd w:val="clear" w:color="auto" w:fill="FFFFFF"/>
        </w:rPr>
        <w:t xml:space="preserve"> W</w:t>
      </w:r>
      <w:r w:rsidRPr="00AC469D">
        <w:rPr>
          <w:rFonts w:ascii="Times New Roman" w:hAnsi="Times New Roman" w:cs="Times New Roman"/>
          <w:color w:val="2E3033"/>
          <w:szCs w:val="20"/>
          <w:shd w:val="clear" w:color="auto" w:fill="FFFFFF"/>
        </w:rPr>
        <w:t xml:space="preserve">e found that the value range of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w:t>
      </w:r>
      <w:r w:rsidR="005670D2" w:rsidRPr="00AC469D">
        <w:rPr>
          <w:rFonts w:ascii="Times New Roman" w:hAnsi="Times New Roman" w:cs="Times New Roman"/>
          <w:color w:val="2E3033"/>
          <w:szCs w:val="20"/>
          <w:shd w:val="clear" w:color="auto" w:fill="FFFFFF"/>
        </w:rPr>
        <w:t>var</w:t>
      </w:r>
      <w:r w:rsidR="005670D2">
        <w:rPr>
          <w:rFonts w:ascii="Times New Roman" w:hAnsi="Times New Roman" w:cs="Times New Roman"/>
          <w:color w:val="2E3033"/>
          <w:szCs w:val="20"/>
          <w:shd w:val="clear" w:color="auto" w:fill="FFFFFF"/>
        </w:rPr>
        <w:t>ies</w:t>
      </w:r>
      <w:r w:rsidR="005670D2"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with the spatial scale. The larger scale</w:t>
      </w:r>
      <w:r w:rsidR="00AC16C2">
        <w:rPr>
          <w:rFonts w:ascii="Times New Roman" w:hAnsi="Times New Roman" w:cs="Times New Roman"/>
          <w:color w:val="2E3033"/>
          <w:szCs w:val="20"/>
          <w:shd w:val="clear" w:color="auto" w:fill="FFFFFF"/>
        </w:rPr>
        <w:t>s</w:t>
      </w:r>
      <w:r w:rsidRPr="00AC469D">
        <w:rPr>
          <w:rFonts w:ascii="Times New Roman" w:hAnsi="Times New Roman" w:cs="Times New Roman"/>
          <w:color w:val="2E3033"/>
          <w:szCs w:val="20"/>
          <w:shd w:val="clear" w:color="auto" w:fill="FFFFFF"/>
        </w:rPr>
        <w:t xml:space="preserve"> have</w:t>
      </w:r>
      <w:r w:rsidR="00D71554">
        <w:rPr>
          <w:rFonts w:ascii="Times New Roman" w:hAnsi="Times New Roman" w:cs="Times New Roman"/>
          <w:color w:val="2E3033"/>
          <w:szCs w:val="20"/>
          <w:shd w:val="clear" w:color="auto" w:fill="FFFFFF"/>
        </w:rPr>
        <w:t xml:space="preserve"> a</w:t>
      </w:r>
      <w:r w:rsidRPr="00AC469D">
        <w:rPr>
          <w:rFonts w:ascii="Times New Roman" w:hAnsi="Times New Roman" w:cs="Times New Roman"/>
          <w:color w:val="2E3033"/>
          <w:szCs w:val="20"/>
          <w:shd w:val="clear" w:color="auto" w:fill="FFFFFF"/>
        </w:rPr>
        <w:t xml:space="preserve"> smaller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 for example in our study, the value range</w:t>
      </w:r>
      <w:r w:rsidR="00AC16C2">
        <w:rPr>
          <w:rFonts w:ascii="Times New Roman" w:hAnsi="Times New Roman" w:cs="Times New Roman"/>
          <w:color w:val="2E3033"/>
          <w:szCs w:val="20"/>
          <w:shd w:val="clear" w:color="auto" w:fill="FFFFFF"/>
        </w:rPr>
        <w:t>s</w:t>
      </w:r>
      <w:r w:rsidRPr="00AC469D">
        <w:rPr>
          <w:rFonts w:ascii="Times New Roman" w:hAnsi="Times New Roman" w:cs="Times New Roman"/>
          <w:color w:val="2E3033"/>
          <w:szCs w:val="20"/>
          <w:shd w:val="clear" w:color="auto" w:fill="FFFFFF"/>
        </w:rPr>
        <w:t xml:space="preserve"> </w:t>
      </w:r>
      <w:r w:rsidR="00387F13">
        <w:rPr>
          <w:rFonts w:ascii="Times New Roman" w:hAnsi="Times New Roman" w:cs="Times New Roman"/>
          <w:color w:val="2E3033"/>
          <w:szCs w:val="20"/>
          <w:shd w:val="clear" w:color="auto" w:fill="FFFFFF"/>
        </w:rPr>
        <w:t xml:space="preserve">in 1990 </w:t>
      </w:r>
      <w:r w:rsidRPr="00AC469D">
        <w:rPr>
          <w:rFonts w:ascii="Times New Roman" w:hAnsi="Times New Roman" w:cs="Times New Roman"/>
          <w:color w:val="2E3033"/>
          <w:szCs w:val="20"/>
          <w:shd w:val="clear" w:color="auto" w:fill="FFFFFF"/>
        </w:rPr>
        <w:t>are 0-0.5, 0-1, and 0-2 at the provincial, municipal and 5 km-grid scales respectively</w:t>
      </w:r>
      <w:r w:rsidR="001403DB" w:rsidRPr="00AC469D">
        <w:rPr>
          <w:rFonts w:ascii="Times New Roman" w:hAnsi="Times New Roman" w:cs="Times New Roman"/>
          <w:color w:val="2E3033"/>
          <w:szCs w:val="20"/>
          <w:shd w:val="clear" w:color="auto" w:fill="FFFFFF"/>
        </w:rPr>
        <w:t xml:space="preserve">, see </w:t>
      </w:r>
      <w:r w:rsidR="00C31885">
        <w:rPr>
          <w:rFonts w:ascii="Times New Roman" w:hAnsi="Times New Roman" w:cs="Times New Roman"/>
          <w:color w:val="2E3033"/>
          <w:szCs w:val="20"/>
          <w:shd w:val="clear" w:color="auto" w:fill="FFFFFF"/>
        </w:rPr>
        <w:t>T</w:t>
      </w:r>
      <w:r w:rsidR="00C31885" w:rsidRPr="00ED0080">
        <w:rPr>
          <w:rFonts w:ascii="Times New Roman" w:hAnsi="Times New Roman" w:cs="Times New Roman"/>
          <w:color w:val="2E3033"/>
          <w:szCs w:val="20"/>
          <w:shd w:val="clear" w:color="auto" w:fill="FFFFFF"/>
        </w:rPr>
        <w:t xml:space="preserve">able </w:t>
      </w:r>
      <w:r w:rsidR="001403DB" w:rsidRPr="00ED0080">
        <w:rPr>
          <w:rFonts w:ascii="Times New Roman" w:hAnsi="Times New Roman" w:cs="Times New Roman"/>
          <w:color w:val="2E3033"/>
          <w:szCs w:val="20"/>
          <w:shd w:val="clear" w:color="auto" w:fill="FFFFFF"/>
        </w:rPr>
        <w:t>2</w:t>
      </w:r>
      <w:r w:rsidRPr="00AC469D">
        <w:rPr>
          <w:rFonts w:ascii="Times New Roman" w:hAnsi="Times New Roman" w:cs="Times New Roman"/>
          <w:color w:val="2E3033"/>
          <w:szCs w:val="20"/>
          <w:shd w:val="clear" w:color="auto" w:fill="FFFFFF"/>
        </w:rPr>
        <w:t>.</w:t>
      </w:r>
      <w:r w:rsidR="00D4728E">
        <w:rPr>
          <w:rFonts w:ascii="Times New Roman" w:hAnsi="Times New Roman" w:cs="Times New Roman"/>
          <w:color w:val="2E3033"/>
          <w:szCs w:val="20"/>
          <w:shd w:val="clear" w:color="auto" w:fill="FFFFFF"/>
        </w:rPr>
        <w:t xml:space="preserve"> Obviously,</w:t>
      </w:r>
      <w:r w:rsidRPr="00AC469D">
        <w:rPr>
          <w:rFonts w:ascii="Times New Roman" w:hAnsi="Times New Roman" w:cs="Times New Roman"/>
          <w:color w:val="2E3033"/>
          <w:szCs w:val="20"/>
          <w:shd w:val="clear" w:color="auto" w:fill="FFFFFF"/>
        </w:rPr>
        <w:t xml:space="preserve"> </w:t>
      </w:r>
      <w:r w:rsidR="00D4728E">
        <w:rPr>
          <w:rFonts w:ascii="Times New Roman" w:hAnsi="Times New Roman" w:cs="Times New Roman"/>
          <w:color w:val="2E3033"/>
          <w:szCs w:val="20"/>
          <w:shd w:val="clear" w:color="auto" w:fill="FFFFFF"/>
        </w:rPr>
        <w:t>t</w:t>
      </w:r>
      <w:r w:rsidRPr="00AC469D">
        <w:rPr>
          <w:rFonts w:ascii="Times New Roman" w:hAnsi="Times New Roman" w:cs="Times New Roman"/>
          <w:color w:val="2E3033"/>
          <w:szCs w:val="20"/>
          <w:shd w:val="clear" w:color="auto" w:fill="FFFFFF"/>
        </w:rPr>
        <w:t xml:space="preserve">he built-up area ratio is relatively larger at the smaller scales and has more </w:t>
      </w:r>
      <w:r w:rsidR="00AC16C2">
        <w:rPr>
          <w:rFonts w:ascii="Times New Roman" w:hAnsi="Times New Roman" w:cs="Times New Roman"/>
          <w:color w:val="2E3033"/>
          <w:szCs w:val="20"/>
          <w:shd w:val="clear" w:color="auto" w:fill="FFFFFF"/>
        </w:rPr>
        <w:t>likelihood</w:t>
      </w:r>
      <w:r w:rsidR="00AC16C2"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to reach 100%, when the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values tend to a maximum of 2. By integrating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values at different scales</w:t>
      </w:r>
      <w:r w:rsidR="00CF3C39">
        <w:rPr>
          <w:rFonts w:ascii="Times New Roman" w:hAnsi="Times New Roman" w:cs="Times New Roman" w:hint="eastAsia"/>
          <w:color w:val="2E3033"/>
          <w:szCs w:val="20"/>
          <w:shd w:val="clear" w:color="auto" w:fill="FFFFFF"/>
        </w:rPr>
        <w:t xml:space="preserve"> </w:t>
      </w:r>
      <w:r w:rsidR="005670D2">
        <w:rPr>
          <w:rFonts w:ascii="Times New Roman" w:hAnsi="Times New Roman" w:cs="Times New Roman"/>
          <w:color w:val="2E3033"/>
          <w:szCs w:val="20"/>
          <w:shd w:val="clear" w:color="auto" w:fill="FFFFFF"/>
        </w:rPr>
        <w:t>(</w:t>
      </w:r>
      <w:r w:rsidR="00C31885">
        <w:rPr>
          <w:rFonts w:ascii="Times New Roman" w:hAnsi="Times New Roman" w:cs="Times New Roman"/>
          <w:color w:val="2E3033"/>
          <w:szCs w:val="20"/>
          <w:shd w:val="clear" w:color="auto" w:fill="FFFFFF"/>
        </w:rPr>
        <w:t xml:space="preserve">Table </w:t>
      </w:r>
      <w:r w:rsidR="005670D2">
        <w:rPr>
          <w:rFonts w:ascii="Times New Roman" w:hAnsi="Times New Roman" w:cs="Times New Roman"/>
          <w:color w:val="2E3033"/>
          <w:szCs w:val="20"/>
          <w:shd w:val="clear" w:color="auto" w:fill="FFFFFF"/>
        </w:rPr>
        <w:t>2)</w:t>
      </w:r>
      <w:r w:rsidRPr="00AC469D">
        <w:rPr>
          <w:rFonts w:ascii="Times New Roman" w:hAnsi="Times New Roman" w:cs="Times New Roman"/>
          <w:color w:val="2E3033"/>
          <w:szCs w:val="20"/>
          <w:shd w:val="clear" w:color="auto" w:fill="FFFFFF"/>
        </w:rPr>
        <w:t xml:space="preserve">, although the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values obtained </w:t>
      </w:r>
      <w:r w:rsidR="00A0438D">
        <w:rPr>
          <w:rFonts w:ascii="Times New Roman" w:hAnsi="Times New Roman" w:cs="Times New Roman"/>
          <w:color w:val="2E3033"/>
          <w:szCs w:val="20"/>
          <w:shd w:val="clear" w:color="auto" w:fill="FFFFFF"/>
        </w:rPr>
        <w:t>at</w:t>
      </w:r>
      <w:r w:rsidR="00A0438D"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large scale </w:t>
      </w:r>
      <w:r w:rsidR="00D71554">
        <w:rPr>
          <w:rFonts w:ascii="Times New Roman" w:hAnsi="Times New Roman" w:cs="Times New Roman"/>
          <w:color w:val="2E3033"/>
          <w:szCs w:val="20"/>
          <w:shd w:val="clear" w:color="auto" w:fill="FFFFFF"/>
        </w:rPr>
        <w:t>are</w:t>
      </w:r>
      <w:r w:rsidR="00D71554"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not equal to the arithmetic mean value of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w:t>
      </w:r>
      <w:r w:rsidR="00A0438D">
        <w:rPr>
          <w:rFonts w:ascii="Times New Roman" w:hAnsi="Times New Roman" w:cs="Times New Roman"/>
          <w:color w:val="2E3033"/>
          <w:szCs w:val="20"/>
          <w:shd w:val="clear" w:color="auto" w:fill="FFFFFF"/>
        </w:rPr>
        <w:t>s</w:t>
      </w:r>
      <w:r w:rsidRPr="00AC469D">
        <w:rPr>
          <w:rFonts w:ascii="Times New Roman" w:hAnsi="Times New Roman" w:cs="Times New Roman"/>
          <w:color w:val="2E3033"/>
          <w:szCs w:val="20"/>
          <w:shd w:val="clear" w:color="auto" w:fill="FFFFFF"/>
        </w:rPr>
        <w:t xml:space="preserve"> </w:t>
      </w:r>
      <w:r w:rsidR="00A0438D">
        <w:rPr>
          <w:rFonts w:ascii="Times New Roman" w:hAnsi="Times New Roman" w:cs="Times New Roman"/>
          <w:color w:val="2E3033"/>
          <w:szCs w:val="20"/>
          <w:shd w:val="clear" w:color="auto" w:fill="FFFFFF"/>
        </w:rPr>
        <w:t>at</w:t>
      </w:r>
      <w:r w:rsidR="00A0438D"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small scale, the trends of </w:t>
      </w:r>
      <w:r w:rsidR="007E4FCC">
        <w:rPr>
          <w:rFonts w:ascii="Times New Roman" w:hAnsi="Times New Roman" w:cs="Times New Roman"/>
          <w:color w:val="2E3033"/>
          <w:szCs w:val="20"/>
          <w:shd w:val="clear" w:color="auto" w:fill="FFFFFF"/>
        </w:rPr>
        <w:t xml:space="preserve">change in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w:t>
      </w:r>
      <w:r w:rsidR="00A0438D">
        <w:rPr>
          <w:rFonts w:ascii="Times New Roman" w:hAnsi="Times New Roman" w:cs="Times New Roman"/>
          <w:color w:val="2E3033"/>
          <w:szCs w:val="20"/>
          <w:shd w:val="clear" w:color="auto" w:fill="FFFFFF"/>
        </w:rPr>
        <w:t>s</w:t>
      </w:r>
      <w:r w:rsidRPr="00AC469D">
        <w:rPr>
          <w:rFonts w:ascii="Times New Roman" w:hAnsi="Times New Roman" w:cs="Times New Roman"/>
          <w:color w:val="2E3033"/>
          <w:szCs w:val="20"/>
          <w:shd w:val="clear" w:color="auto" w:fill="FFFFFF"/>
        </w:rPr>
        <w:t xml:space="preserve"> </w:t>
      </w:r>
      <w:r w:rsidR="007E4FCC">
        <w:rPr>
          <w:rFonts w:ascii="Times New Roman" w:hAnsi="Times New Roman" w:cs="Times New Roman"/>
          <w:color w:val="2E3033"/>
          <w:szCs w:val="20"/>
          <w:shd w:val="clear" w:color="auto" w:fill="FFFFFF"/>
        </w:rPr>
        <w:t xml:space="preserve">over time </w:t>
      </w:r>
      <w:r w:rsidRPr="00AC469D">
        <w:rPr>
          <w:rFonts w:ascii="Times New Roman" w:hAnsi="Times New Roman" w:cs="Times New Roman"/>
          <w:color w:val="2E3033"/>
          <w:szCs w:val="20"/>
          <w:shd w:val="clear" w:color="auto" w:fill="FFFFFF"/>
        </w:rPr>
        <w:t>are consistent.</w:t>
      </w:r>
    </w:p>
    <w:p w14:paraId="10C3991E" w14:textId="77777777" w:rsidR="00CF3C39" w:rsidRPr="00655A38" w:rsidRDefault="00CF3C39" w:rsidP="00655A38">
      <w:pPr>
        <w:pStyle w:val="ListParagraph"/>
        <w:spacing w:line="276" w:lineRule="auto"/>
        <w:rPr>
          <w:rFonts w:ascii="Times New Roman" w:hAnsi="Times New Roman" w:cs="Times New Roman"/>
          <w:color w:val="2E3033"/>
          <w:szCs w:val="20"/>
          <w:shd w:val="clear" w:color="auto" w:fill="FFFFFF"/>
        </w:rPr>
      </w:pPr>
    </w:p>
    <w:p w14:paraId="009B264A" w14:textId="47570638" w:rsidR="00834689" w:rsidRPr="00655A38" w:rsidRDefault="00834689" w:rsidP="00655A38">
      <w:pPr>
        <w:pStyle w:val="ListParagraph"/>
        <w:spacing w:line="276" w:lineRule="auto"/>
        <w:ind w:left="360" w:firstLineChars="0" w:firstLine="0"/>
        <w:jc w:val="center"/>
        <w:rPr>
          <w:rFonts w:ascii="Times New Roman" w:eastAsia="SimSun" w:hAnsi="Times New Roman"/>
          <w:bCs/>
        </w:rPr>
      </w:pPr>
      <w:r w:rsidRPr="00655A38">
        <w:rPr>
          <w:rFonts w:ascii="Times New Roman" w:eastAsia="SimSun" w:hAnsi="Times New Roman"/>
          <w:bCs/>
        </w:rPr>
        <w:t xml:space="preserve">Table </w:t>
      </w:r>
      <w:r w:rsidR="001403DB" w:rsidRPr="00655A38">
        <w:rPr>
          <w:rFonts w:ascii="Times New Roman" w:eastAsia="SimSun" w:hAnsi="Times New Roman" w:hint="eastAsia"/>
          <w:bCs/>
        </w:rPr>
        <w:t>2</w:t>
      </w:r>
      <w:r w:rsidRPr="00655A38">
        <w:rPr>
          <w:rFonts w:ascii="Times New Roman" w:eastAsia="SimSun" w:hAnsi="Times New Roman"/>
          <w:bCs/>
        </w:rPr>
        <w:t xml:space="preserve">. </w:t>
      </w:r>
      <w:r w:rsidR="002E5962">
        <w:rPr>
          <w:rFonts w:ascii="Times New Roman" w:eastAsia="SimSun" w:hAnsi="Times New Roman"/>
          <w:bCs/>
        </w:rPr>
        <w:t>T</w:t>
      </w:r>
      <w:r w:rsidRPr="00655A38">
        <w:rPr>
          <w:rFonts w:ascii="Times New Roman" w:eastAsia="SimSun" w:hAnsi="Times New Roman"/>
          <w:bCs/>
        </w:rPr>
        <w:t xml:space="preserve">he </w:t>
      </w:r>
      <w:r w:rsidR="00951263" w:rsidRPr="00655A38">
        <w:rPr>
          <w:rFonts w:ascii="Times New Roman" w:eastAsia="SimSun" w:hAnsi="Times New Roman" w:hint="eastAsia"/>
          <w:bCs/>
        </w:rPr>
        <w:t>values</w:t>
      </w:r>
      <w:r w:rsidRPr="00655A38">
        <w:rPr>
          <w:rFonts w:ascii="Times New Roman" w:eastAsia="SimSun" w:hAnsi="Times New Roman"/>
          <w:bCs/>
        </w:rPr>
        <w:t xml:space="preserve"> of </w:t>
      </w:r>
      <w:r w:rsidRPr="00D26C12">
        <w:rPr>
          <w:rFonts w:ascii="Times New Roman" w:eastAsia="SimSun" w:hAnsi="Times New Roman"/>
          <w:bCs/>
          <w:i/>
        </w:rPr>
        <w:t>EEI</w:t>
      </w:r>
      <w:r w:rsidRPr="00655A38">
        <w:rPr>
          <w:rFonts w:ascii="Times New Roman" w:eastAsia="SimSun" w:hAnsi="Times New Roman"/>
          <w:bCs/>
        </w:rPr>
        <w:t xml:space="preserve"> in YRD </w:t>
      </w:r>
      <w:r w:rsidR="00951263" w:rsidRPr="00655A38">
        <w:rPr>
          <w:rFonts w:ascii="Times New Roman" w:eastAsia="SimSun" w:hAnsi="Times New Roman" w:hint="eastAsia"/>
          <w:bCs/>
        </w:rPr>
        <w:t>at</w:t>
      </w:r>
      <w:r w:rsidRPr="00655A38">
        <w:rPr>
          <w:rFonts w:ascii="Times New Roman" w:eastAsia="SimSun" w:hAnsi="Times New Roman"/>
          <w:bCs/>
        </w:rPr>
        <w:t xml:space="preserve"> different scales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11"/>
        <w:gridCol w:w="661"/>
        <w:gridCol w:w="712"/>
        <w:gridCol w:w="1566"/>
        <w:gridCol w:w="758"/>
        <w:gridCol w:w="1566"/>
        <w:gridCol w:w="738"/>
        <w:gridCol w:w="950"/>
      </w:tblGrid>
      <w:tr w:rsidR="00273062" w:rsidRPr="007F5179" w14:paraId="4EFEAE20" w14:textId="2CAEC81A" w:rsidTr="00941A7C">
        <w:trPr>
          <w:jc w:val="center"/>
        </w:trPr>
        <w:tc>
          <w:tcPr>
            <w:tcW w:w="0" w:type="auto"/>
            <w:vMerge w:val="restart"/>
            <w:tcBorders>
              <w:top w:val="single" w:sz="12" w:space="0" w:color="auto"/>
              <w:tl2br w:val="single" w:sz="4" w:space="0" w:color="auto"/>
            </w:tcBorders>
          </w:tcPr>
          <w:p w14:paraId="5B189EE0" w14:textId="1FB6672A" w:rsidR="003E0B3A" w:rsidRPr="00F57ABD" w:rsidRDefault="003E0B3A" w:rsidP="003E0B3A">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Scale</w:t>
            </w:r>
          </w:p>
          <w:p w14:paraId="33A08067" w14:textId="2F6AABD9" w:rsidR="003E0B3A" w:rsidRPr="00F57ABD" w:rsidRDefault="003E0B3A" w:rsidP="003E0B3A">
            <w:pPr>
              <w:spacing w:line="276" w:lineRule="auto"/>
              <w:rPr>
                <w:rFonts w:ascii="Times New Roman" w:eastAsia="SimSun" w:hAnsi="Times New Roman" w:cs="Times New Roman"/>
                <w:sz w:val="20"/>
              </w:rPr>
            </w:pPr>
          </w:p>
          <w:p w14:paraId="2A4F7D69" w14:textId="77777777" w:rsidR="003E0B3A" w:rsidRPr="00F57ABD" w:rsidRDefault="003E0B3A" w:rsidP="00D26C12">
            <w:pPr>
              <w:spacing w:line="276" w:lineRule="auto"/>
              <w:rPr>
                <w:rFonts w:ascii="Times New Roman" w:eastAsia="SimSun" w:hAnsi="Times New Roman" w:cs="Times New Roman"/>
                <w:sz w:val="20"/>
              </w:rPr>
            </w:pPr>
          </w:p>
          <w:p w14:paraId="5A93E7D8" w14:textId="77777777" w:rsidR="003E0B3A" w:rsidRPr="00F57ABD" w:rsidRDefault="003E0B3A" w:rsidP="00D43923">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Year</w:t>
            </w:r>
          </w:p>
        </w:tc>
        <w:tc>
          <w:tcPr>
            <w:tcW w:w="0" w:type="auto"/>
            <w:gridSpan w:val="2"/>
            <w:tcBorders>
              <w:top w:val="single" w:sz="12" w:space="0" w:color="auto"/>
              <w:bottom w:val="single" w:sz="4" w:space="0" w:color="000000"/>
            </w:tcBorders>
            <w:vAlign w:val="center"/>
          </w:tcPr>
          <w:p w14:paraId="3DFFCEE3" w14:textId="418BA948"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Urban agglomeration</w:t>
            </w:r>
          </w:p>
        </w:tc>
        <w:tc>
          <w:tcPr>
            <w:tcW w:w="2300" w:type="dxa"/>
            <w:gridSpan w:val="2"/>
            <w:tcBorders>
              <w:top w:val="single" w:sz="12" w:space="0" w:color="auto"/>
              <w:bottom w:val="single" w:sz="4" w:space="0" w:color="000000"/>
            </w:tcBorders>
            <w:vAlign w:val="center"/>
          </w:tcPr>
          <w:p w14:paraId="44C2EA5B" w14:textId="6B661E7C"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Provincial</w:t>
            </w:r>
          </w:p>
        </w:tc>
        <w:tc>
          <w:tcPr>
            <w:tcW w:w="2367" w:type="dxa"/>
            <w:gridSpan w:val="2"/>
            <w:tcBorders>
              <w:top w:val="single" w:sz="12" w:space="0" w:color="auto"/>
              <w:bottom w:val="single" w:sz="4" w:space="0" w:color="000000"/>
            </w:tcBorders>
            <w:vAlign w:val="center"/>
          </w:tcPr>
          <w:p w14:paraId="40441AF7" w14:textId="67E69DBE"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Municipal</w:t>
            </w:r>
          </w:p>
        </w:tc>
        <w:tc>
          <w:tcPr>
            <w:tcW w:w="1721" w:type="dxa"/>
            <w:gridSpan w:val="2"/>
            <w:tcBorders>
              <w:top w:val="single" w:sz="12" w:space="0" w:color="auto"/>
              <w:bottom w:val="single" w:sz="4" w:space="0" w:color="000000"/>
            </w:tcBorders>
            <w:vAlign w:val="center"/>
          </w:tcPr>
          <w:p w14:paraId="483F66AF" w14:textId="646DE51B"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5km-grid</w:t>
            </w:r>
          </w:p>
        </w:tc>
      </w:tr>
      <w:tr w:rsidR="00273062" w:rsidRPr="007F5179" w14:paraId="4D685360" w14:textId="43532E3A" w:rsidTr="00941A7C">
        <w:trPr>
          <w:jc w:val="center"/>
        </w:trPr>
        <w:tc>
          <w:tcPr>
            <w:tcW w:w="0" w:type="auto"/>
            <w:vMerge/>
            <w:tcBorders>
              <w:bottom w:val="single" w:sz="4" w:space="0" w:color="000000"/>
              <w:tl2br w:val="single" w:sz="4" w:space="0" w:color="auto"/>
            </w:tcBorders>
          </w:tcPr>
          <w:p w14:paraId="3A7BBF3E" w14:textId="77777777" w:rsidR="003E0B3A" w:rsidRPr="00F57ABD" w:rsidRDefault="003E0B3A" w:rsidP="00D43923">
            <w:pPr>
              <w:spacing w:line="276" w:lineRule="auto"/>
              <w:ind w:firstLineChars="250" w:firstLine="500"/>
              <w:rPr>
                <w:rFonts w:ascii="Times New Roman" w:eastAsia="SimSun" w:hAnsi="Times New Roman" w:cs="Times New Roman"/>
                <w:sz w:val="20"/>
              </w:rPr>
            </w:pPr>
          </w:p>
        </w:tc>
        <w:tc>
          <w:tcPr>
            <w:tcW w:w="0" w:type="auto"/>
            <w:tcBorders>
              <w:top w:val="single" w:sz="4" w:space="0" w:color="000000"/>
              <w:bottom w:val="single" w:sz="4" w:space="0" w:color="000000"/>
            </w:tcBorders>
            <w:vAlign w:val="center"/>
          </w:tcPr>
          <w:p w14:paraId="386482A5" w14:textId="2DF06814"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mean value</w:t>
            </w:r>
          </w:p>
        </w:tc>
        <w:tc>
          <w:tcPr>
            <w:tcW w:w="0" w:type="auto"/>
            <w:tcBorders>
              <w:top w:val="single" w:sz="4" w:space="0" w:color="000000"/>
              <w:bottom w:val="single" w:sz="4" w:space="0" w:color="000000"/>
            </w:tcBorders>
          </w:tcPr>
          <w:p w14:paraId="2CFBCF3F" w14:textId="685A206A" w:rsidR="003E0B3A" w:rsidRPr="00941A7C" w:rsidRDefault="0041119E"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r</w:t>
            </w:r>
            <w:r w:rsidR="003E0B3A" w:rsidRPr="00941A7C">
              <w:rPr>
                <w:rFonts w:ascii="Times New Roman" w:hAnsi="Times New Roman" w:cs="Times New Roman"/>
                <w:color w:val="2E3033"/>
                <w:sz w:val="20"/>
                <w:szCs w:val="20"/>
                <w:shd w:val="clear" w:color="auto" w:fill="FFFFFF"/>
              </w:rPr>
              <w:t>ange</w:t>
            </w:r>
          </w:p>
        </w:tc>
        <w:tc>
          <w:tcPr>
            <w:tcW w:w="734" w:type="dxa"/>
            <w:tcBorders>
              <w:top w:val="single" w:sz="4" w:space="0" w:color="000000"/>
              <w:bottom w:val="single" w:sz="4" w:space="0" w:color="000000"/>
            </w:tcBorders>
            <w:vAlign w:val="center"/>
          </w:tcPr>
          <w:p w14:paraId="02F4B49C" w14:textId="1649FDC2"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mean value</w:t>
            </w:r>
          </w:p>
        </w:tc>
        <w:tc>
          <w:tcPr>
            <w:tcW w:w="1566" w:type="dxa"/>
            <w:tcBorders>
              <w:top w:val="single" w:sz="4" w:space="0" w:color="000000"/>
              <w:bottom w:val="single" w:sz="4" w:space="0" w:color="000000"/>
            </w:tcBorders>
          </w:tcPr>
          <w:p w14:paraId="5DA89C37" w14:textId="7D2D7BFE"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range</w:t>
            </w:r>
          </w:p>
        </w:tc>
        <w:tc>
          <w:tcPr>
            <w:tcW w:w="801" w:type="dxa"/>
            <w:tcBorders>
              <w:top w:val="single" w:sz="4" w:space="0" w:color="000000"/>
              <w:bottom w:val="single" w:sz="4" w:space="0" w:color="000000"/>
            </w:tcBorders>
            <w:vAlign w:val="center"/>
          </w:tcPr>
          <w:p w14:paraId="00C16EC9" w14:textId="7C9BFE4C"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mean value</w:t>
            </w:r>
          </w:p>
        </w:tc>
        <w:tc>
          <w:tcPr>
            <w:tcW w:w="1566" w:type="dxa"/>
            <w:tcBorders>
              <w:top w:val="single" w:sz="4" w:space="0" w:color="000000"/>
              <w:bottom w:val="single" w:sz="4" w:space="0" w:color="000000"/>
            </w:tcBorders>
          </w:tcPr>
          <w:p w14:paraId="02D886D3" w14:textId="63AB3FD7"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range</w:t>
            </w:r>
          </w:p>
        </w:tc>
        <w:tc>
          <w:tcPr>
            <w:tcW w:w="771" w:type="dxa"/>
            <w:tcBorders>
              <w:top w:val="single" w:sz="4" w:space="0" w:color="000000"/>
              <w:bottom w:val="single" w:sz="4" w:space="0" w:color="000000"/>
            </w:tcBorders>
            <w:vAlign w:val="center"/>
          </w:tcPr>
          <w:p w14:paraId="17C3CBA6" w14:textId="5E5E6117" w:rsidR="003E0B3A" w:rsidRPr="00941A7C" w:rsidRDefault="003E0B3A" w:rsidP="00B078E2">
            <w:pPr>
              <w:spacing w:line="276" w:lineRule="auto"/>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mean value</w:t>
            </w:r>
          </w:p>
        </w:tc>
        <w:tc>
          <w:tcPr>
            <w:tcW w:w="0" w:type="auto"/>
            <w:tcBorders>
              <w:top w:val="single" w:sz="4" w:space="0" w:color="000000"/>
              <w:bottom w:val="single" w:sz="4" w:space="0" w:color="000000"/>
            </w:tcBorders>
          </w:tcPr>
          <w:p w14:paraId="69213B10" w14:textId="0A25567D" w:rsidR="003E0B3A" w:rsidRPr="00941A7C" w:rsidRDefault="003E0B3A" w:rsidP="00D43923">
            <w:pPr>
              <w:spacing w:line="276" w:lineRule="auto"/>
              <w:jc w:val="center"/>
              <w:rPr>
                <w:rFonts w:ascii="Times New Roman" w:hAnsi="Times New Roman" w:cs="Times New Roman"/>
                <w:color w:val="2E3033"/>
                <w:sz w:val="20"/>
                <w:szCs w:val="20"/>
                <w:shd w:val="clear" w:color="auto" w:fill="FFFFFF"/>
              </w:rPr>
            </w:pPr>
            <w:r w:rsidRPr="00941A7C">
              <w:rPr>
                <w:rFonts w:ascii="Times New Roman" w:hAnsi="Times New Roman" w:cs="Times New Roman"/>
                <w:color w:val="2E3033"/>
                <w:sz w:val="20"/>
                <w:szCs w:val="20"/>
                <w:shd w:val="clear" w:color="auto" w:fill="FFFFFF"/>
              </w:rPr>
              <w:t>range</w:t>
            </w:r>
          </w:p>
        </w:tc>
      </w:tr>
      <w:tr w:rsidR="00273062" w:rsidRPr="007F5179" w14:paraId="2F9B550E" w14:textId="3AE3C668" w:rsidTr="00941A7C">
        <w:trPr>
          <w:jc w:val="center"/>
        </w:trPr>
        <w:tc>
          <w:tcPr>
            <w:tcW w:w="0" w:type="auto"/>
            <w:tcBorders>
              <w:top w:val="single" w:sz="4" w:space="0" w:color="000000"/>
              <w:bottom w:val="nil"/>
            </w:tcBorders>
          </w:tcPr>
          <w:p w14:paraId="1B6AD1F3" w14:textId="77777777" w:rsidR="005670D2" w:rsidRPr="00F57ABD" w:rsidRDefault="005670D2" w:rsidP="00D26C1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1990</w:t>
            </w:r>
          </w:p>
        </w:tc>
        <w:tc>
          <w:tcPr>
            <w:tcW w:w="0" w:type="auto"/>
            <w:tcBorders>
              <w:top w:val="single" w:sz="4" w:space="0" w:color="000000"/>
              <w:bottom w:val="nil"/>
            </w:tcBorders>
            <w:vAlign w:val="center"/>
          </w:tcPr>
          <w:p w14:paraId="6C052653" w14:textId="77777777"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0.197</w:t>
            </w:r>
          </w:p>
        </w:tc>
        <w:tc>
          <w:tcPr>
            <w:tcW w:w="0" w:type="auto"/>
            <w:tcBorders>
              <w:top w:val="single" w:sz="4" w:space="0" w:color="000000"/>
              <w:bottom w:val="nil"/>
            </w:tcBorders>
          </w:tcPr>
          <w:p w14:paraId="6C3ED4CF" w14:textId="41D3BE0F" w:rsidR="005670D2" w:rsidRPr="00F57ABD" w:rsidRDefault="00B078E2" w:rsidP="00B078E2">
            <w:pPr>
              <w:spacing w:line="276" w:lineRule="auto"/>
              <w:jc w:val="center"/>
              <w:rPr>
                <w:rFonts w:ascii="Times New Roman" w:eastAsia="SimSun" w:hAnsi="Times New Roman" w:cs="Times New Roman"/>
                <w:sz w:val="20"/>
              </w:rPr>
            </w:pPr>
            <w:r w:rsidRPr="00F57ABD">
              <w:rPr>
                <w:rFonts w:ascii="Times New Roman" w:eastAsia="SimSun" w:hAnsi="Times New Roman" w:cs="Times New Roman"/>
                <w:sz w:val="20"/>
              </w:rPr>
              <w:t>-</w:t>
            </w:r>
          </w:p>
        </w:tc>
        <w:tc>
          <w:tcPr>
            <w:tcW w:w="734" w:type="dxa"/>
            <w:tcBorders>
              <w:top w:val="single" w:sz="4" w:space="0" w:color="000000"/>
              <w:bottom w:val="nil"/>
            </w:tcBorders>
            <w:vAlign w:val="center"/>
          </w:tcPr>
          <w:p w14:paraId="1C9C3032" w14:textId="534A80DF"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0.280</w:t>
            </w:r>
          </w:p>
        </w:tc>
        <w:tc>
          <w:tcPr>
            <w:tcW w:w="1566" w:type="dxa"/>
            <w:tcBorders>
              <w:top w:val="single" w:sz="4" w:space="0" w:color="000000"/>
              <w:bottom w:val="nil"/>
            </w:tcBorders>
          </w:tcPr>
          <w:p w14:paraId="7CF073E5" w14:textId="674C29B9" w:rsidR="005670D2" w:rsidRPr="00F57ABD" w:rsidRDefault="00B078E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hint="eastAsia"/>
                <w:sz w:val="20"/>
              </w:rPr>
              <w:t>（</w:t>
            </w:r>
            <w:r w:rsidR="003E0B3A" w:rsidRPr="00F57ABD">
              <w:rPr>
                <w:rFonts w:ascii="Times New Roman" w:eastAsia="SimSun" w:hAnsi="Times New Roman" w:cs="Times New Roman"/>
                <w:sz w:val="20"/>
              </w:rPr>
              <w:t>0</w:t>
            </w:r>
            <w:r w:rsidR="00273062" w:rsidRPr="00F57ABD">
              <w:rPr>
                <w:rFonts w:ascii="Times New Roman" w:eastAsia="SimSun" w:hAnsi="Times New Roman" w:cs="Times New Roman"/>
                <w:sz w:val="20"/>
              </w:rPr>
              <w:t>.146</w:t>
            </w:r>
            <w:r w:rsidR="003E0B3A" w:rsidRPr="00F57ABD">
              <w:rPr>
                <w:rFonts w:ascii="Times New Roman" w:eastAsia="SimSun" w:hAnsi="Times New Roman" w:cs="Times New Roman"/>
                <w:sz w:val="20"/>
              </w:rPr>
              <w:t>,0.</w:t>
            </w:r>
            <w:r w:rsidR="00273062" w:rsidRPr="00F57ABD">
              <w:rPr>
                <w:rFonts w:ascii="Times New Roman" w:eastAsia="SimSun" w:hAnsi="Times New Roman" w:cs="Times New Roman"/>
                <w:sz w:val="20"/>
              </w:rPr>
              <w:t>453</w:t>
            </w:r>
            <w:r w:rsidRPr="00F57ABD">
              <w:rPr>
                <w:rFonts w:ascii="Times New Roman" w:eastAsia="SimSun" w:hAnsi="Times New Roman" w:cs="Times New Roman" w:hint="eastAsia"/>
                <w:sz w:val="20"/>
              </w:rPr>
              <w:t>）</w:t>
            </w:r>
          </w:p>
        </w:tc>
        <w:tc>
          <w:tcPr>
            <w:tcW w:w="801" w:type="dxa"/>
            <w:tcBorders>
              <w:top w:val="single" w:sz="4" w:space="0" w:color="000000"/>
              <w:bottom w:val="nil"/>
            </w:tcBorders>
            <w:vAlign w:val="center"/>
          </w:tcPr>
          <w:p w14:paraId="2EF1B32D" w14:textId="287DCB64"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0.243</w:t>
            </w:r>
          </w:p>
        </w:tc>
        <w:tc>
          <w:tcPr>
            <w:tcW w:w="1566" w:type="dxa"/>
            <w:tcBorders>
              <w:top w:val="single" w:sz="4" w:space="0" w:color="000000"/>
              <w:bottom w:val="nil"/>
            </w:tcBorders>
          </w:tcPr>
          <w:p w14:paraId="1C55A58C" w14:textId="65549266" w:rsidR="005670D2" w:rsidRPr="00F57ABD" w:rsidRDefault="00B078E2" w:rsidP="00B078E2">
            <w:pPr>
              <w:spacing w:line="276" w:lineRule="auto"/>
              <w:ind w:firstLineChars="2" w:firstLine="4"/>
              <w:rPr>
                <w:rFonts w:ascii="Times New Roman" w:eastAsia="SimSun" w:hAnsi="Times New Roman" w:cs="Times New Roman"/>
                <w:sz w:val="20"/>
              </w:rPr>
            </w:pPr>
            <w:r w:rsidRPr="00F57ABD">
              <w:rPr>
                <w:rFonts w:ascii="Times New Roman" w:eastAsia="SimSun" w:hAnsi="Times New Roman" w:cs="Times New Roman" w:hint="eastAsia"/>
                <w:sz w:val="20"/>
              </w:rPr>
              <w:t>（</w:t>
            </w:r>
            <w:r w:rsidR="003E0B3A" w:rsidRPr="00F57ABD">
              <w:rPr>
                <w:rFonts w:ascii="Times New Roman" w:eastAsia="SimSun" w:hAnsi="Times New Roman" w:cs="Times New Roman"/>
                <w:sz w:val="20"/>
              </w:rPr>
              <w:t>0</w:t>
            </w:r>
            <w:r w:rsidR="007E3ED4" w:rsidRPr="00F57ABD">
              <w:rPr>
                <w:rFonts w:ascii="Times New Roman" w:eastAsia="SimSun" w:hAnsi="Times New Roman" w:cs="Times New Roman"/>
                <w:sz w:val="20"/>
              </w:rPr>
              <w:t>.064</w:t>
            </w:r>
            <w:r w:rsidR="003E0B3A" w:rsidRPr="00F57ABD">
              <w:rPr>
                <w:rFonts w:ascii="Times New Roman" w:eastAsia="SimSun" w:hAnsi="Times New Roman" w:cs="Times New Roman"/>
                <w:sz w:val="20"/>
              </w:rPr>
              <w:t>,</w:t>
            </w:r>
            <w:r w:rsidR="007E3ED4" w:rsidRPr="00F57ABD">
              <w:rPr>
                <w:rFonts w:ascii="Times New Roman" w:eastAsia="SimSun" w:hAnsi="Times New Roman" w:cs="Times New Roman"/>
                <w:sz w:val="20"/>
              </w:rPr>
              <w:t>0.516</w:t>
            </w:r>
            <w:r w:rsidR="003E0B3A" w:rsidRPr="00F57ABD">
              <w:rPr>
                <w:rFonts w:ascii="Times New Roman" w:eastAsia="SimSun" w:hAnsi="Times New Roman" w:cs="Times New Roman"/>
                <w:sz w:val="20"/>
              </w:rPr>
              <w:t>)</w:t>
            </w:r>
          </w:p>
        </w:tc>
        <w:tc>
          <w:tcPr>
            <w:tcW w:w="771" w:type="dxa"/>
            <w:tcBorders>
              <w:top w:val="single" w:sz="4" w:space="0" w:color="000000"/>
              <w:bottom w:val="nil"/>
            </w:tcBorders>
            <w:vAlign w:val="center"/>
          </w:tcPr>
          <w:p w14:paraId="097383FE" w14:textId="47B8EC7F"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0.348</w:t>
            </w:r>
          </w:p>
        </w:tc>
        <w:tc>
          <w:tcPr>
            <w:tcW w:w="0" w:type="auto"/>
            <w:tcBorders>
              <w:top w:val="single" w:sz="4" w:space="0" w:color="000000"/>
              <w:bottom w:val="nil"/>
            </w:tcBorders>
          </w:tcPr>
          <w:p w14:paraId="4F3F4558" w14:textId="42CF66D6" w:rsidR="005670D2" w:rsidRPr="00F57ABD" w:rsidRDefault="003E0B3A" w:rsidP="00D26C1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w:t>
            </w:r>
            <w:r w:rsidR="001E2C3F" w:rsidRPr="00F57ABD">
              <w:rPr>
                <w:rFonts w:ascii="Times New Roman" w:eastAsia="SimSun" w:hAnsi="Times New Roman" w:cs="Times New Roman"/>
                <w:sz w:val="20"/>
              </w:rPr>
              <w:t>1.835</w:t>
            </w:r>
            <w:r w:rsidRPr="00F57ABD">
              <w:rPr>
                <w:rFonts w:ascii="Times New Roman" w:eastAsia="SimSun" w:hAnsi="Times New Roman" w:cs="Times New Roman"/>
                <w:sz w:val="20"/>
              </w:rPr>
              <w:t>)</w:t>
            </w:r>
          </w:p>
        </w:tc>
      </w:tr>
      <w:tr w:rsidR="00273062" w:rsidRPr="007F5179" w14:paraId="2A9E2976" w14:textId="49541856" w:rsidTr="00B078E2">
        <w:trPr>
          <w:jc w:val="center"/>
        </w:trPr>
        <w:tc>
          <w:tcPr>
            <w:tcW w:w="0" w:type="auto"/>
            <w:tcBorders>
              <w:top w:val="nil"/>
              <w:bottom w:val="nil"/>
            </w:tcBorders>
          </w:tcPr>
          <w:p w14:paraId="751AD33F" w14:textId="77777777" w:rsidR="005670D2" w:rsidRPr="00F57ABD" w:rsidRDefault="005670D2" w:rsidP="00D26C1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2000</w:t>
            </w:r>
          </w:p>
        </w:tc>
        <w:tc>
          <w:tcPr>
            <w:tcW w:w="0" w:type="auto"/>
            <w:tcBorders>
              <w:top w:val="nil"/>
              <w:bottom w:val="nil"/>
            </w:tcBorders>
            <w:vAlign w:val="center"/>
          </w:tcPr>
          <w:p w14:paraId="21271DF0" w14:textId="77777777"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0.238</w:t>
            </w:r>
          </w:p>
        </w:tc>
        <w:tc>
          <w:tcPr>
            <w:tcW w:w="0" w:type="auto"/>
            <w:tcBorders>
              <w:top w:val="nil"/>
              <w:bottom w:val="nil"/>
            </w:tcBorders>
          </w:tcPr>
          <w:p w14:paraId="0BAE28D4" w14:textId="732F24C1" w:rsidR="005670D2" w:rsidRPr="00F57ABD" w:rsidRDefault="00B078E2" w:rsidP="00B078E2">
            <w:pPr>
              <w:spacing w:line="276" w:lineRule="auto"/>
              <w:ind w:firstLineChars="100" w:firstLine="200"/>
              <w:rPr>
                <w:rFonts w:ascii="Times New Roman" w:eastAsia="SimSun" w:hAnsi="Times New Roman" w:cs="Times New Roman"/>
                <w:sz w:val="20"/>
              </w:rPr>
            </w:pPr>
            <w:r w:rsidRPr="00F57ABD">
              <w:rPr>
                <w:rFonts w:ascii="Times New Roman" w:eastAsia="SimSun" w:hAnsi="Times New Roman" w:cs="Times New Roman"/>
                <w:sz w:val="20"/>
              </w:rPr>
              <w:t>-</w:t>
            </w:r>
          </w:p>
        </w:tc>
        <w:tc>
          <w:tcPr>
            <w:tcW w:w="734" w:type="dxa"/>
            <w:tcBorders>
              <w:top w:val="nil"/>
              <w:bottom w:val="nil"/>
            </w:tcBorders>
            <w:vAlign w:val="center"/>
          </w:tcPr>
          <w:p w14:paraId="74B43203" w14:textId="4176F552"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0.337</w:t>
            </w:r>
          </w:p>
        </w:tc>
        <w:tc>
          <w:tcPr>
            <w:tcW w:w="1566" w:type="dxa"/>
            <w:tcBorders>
              <w:top w:val="nil"/>
              <w:bottom w:val="nil"/>
            </w:tcBorders>
          </w:tcPr>
          <w:p w14:paraId="6CCFC354" w14:textId="1DDF9A52" w:rsidR="005670D2" w:rsidRPr="00F57ABD" w:rsidRDefault="0027306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hint="eastAsia"/>
                <w:sz w:val="20"/>
              </w:rPr>
              <w:t>（</w:t>
            </w:r>
            <w:r w:rsidRPr="00F57ABD">
              <w:rPr>
                <w:rFonts w:ascii="Times New Roman" w:eastAsia="SimSun" w:hAnsi="Times New Roman" w:cs="Times New Roman"/>
                <w:sz w:val="20"/>
              </w:rPr>
              <w:t>0.170,0.572</w:t>
            </w:r>
            <w:r w:rsidRPr="00F57ABD">
              <w:rPr>
                <w:rFonts w:ascii="Times New Roman" w:eastAsia="SimSun" w:hAnsi="Times New Roman" w:cs="Times New Roman" w:hint="eastAsia"/>
                <w:sz w:val="20"/>
              </w:rPr>
              <w:t>）</w:t>
            </w:r>
          </w:p>
        </w:tc>
        <w:tc>
          <w:tcPr>
            <w:tcW w:w="801" w:type="dxa"/>
            <w:tcBorders>
              <w:top w:val="nil"/>
              <w:bottom w:val="nil"/>
            </w:tcBorders>
            <w:vAlign w:val="center"/>
          </w:tcPr>
          <w:p w14:paraId="3FEF9546" w14:textId="2F9B1DB7"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0.282</w:t>
            </w:r>
          </w:p>
        </w:tc>
        <w:tc>
          <w:tcPr>
            <w:tcW w:w="1566" w:type="dxa"/>
            <w:tcBorders>
              <w:top w:val="nil"/>
              <w:bottom w:val="nil"/>
            </w:tcBorders>
          </w:tcPr>
          <w:p w14:paraId="0F6F676C" w14:textId="35E13CEF" w:rsidR="005670D2" w:rsidRPr="00F57ABD" w:rsidRDefault="007E3ED4" w:rsidP="007E3ED4">
            <w:pPr>
              <w:spacing w:line="276" w:lineRule="auto"/>
              <w:rPr>
                <w:rFonts w:ascii="Times New Roman" w:eastAsia="SimSun" w:hAnsi="Times New Roman" w:cs="Times New Roman"/>
                <w:sz w:val="20"/>
              </w:rPr>
            </w:pPr>
            <w:r w:rsidRPr="00F57ABD">
              <w:rPr>
                <w:rFonts w:ascii="Times New Roman" w:eastAsia="SimSun" w:hAnsi="Times New Roman" w:cs="Times New Roman" w:hint="eastAsia"/>
                <w:sz w:val="20"/>
              </w:rPr>
              <w:t>（</w:t>
            </w:r>
            <w:r w:rsidRPr="00F57ABD">
              <w:rPr>
                <w:rFonts w:ascii="Times New Roman" w:eastAsia="SimSun" w:hAnsi="Times New Roman" w:cs="Times New Roman"/>
                <w:sz w:val="20"/>
              </w:rPr>
              <w:t>0.0</w:t>
            </w:r>
            <w:r w:rsidR="00273062" w:rsidRPr="00F57ABD">
              <w:rPr>
                <w:rFonts w:ascii="Times New Roman" w:eastAsia="SimSun" w:hAnsi="Times New Roman" w:cs="Times New Roman"/>
                <w:sz w:val="20"/>
              </w:rPr>
              <w:t>79</w:t>
            </w:r>
            <w:r w:rsidRPr="00F57ABD">
              <w:rPr>
                <w:rFonts w:ascii="Times New Roman" w:eastAsia="SimSun" w:hAnsi="Times New Roman" w:cs="Times New Roman"/>
                <w:sz w:val="20"/>
              </w:rPr>
              <w:t>,0.</w:t>
            </w:r>
            <w:r w:rsidR="00273062" w:rsidRPr="00F57ABD">
              <w:rPr>
                <w:rFonts w:ascii="Times New Roman" w:eastAsia="SimSun" w:hAnsi="Times New Roman" w:cs="Times New Roman"/>
                <w:sz w:val="20"/>
              </w:rPr>
              <w:t>594</w:t>
            </w:r>
            <w:r w:rsidRPr="00F57ABD">
              <w:rPr>
                <w:rFonts w:ascii="Times New Roman" w:eastAsia="SimSun" w:hAnsi="Times New Roman" w:cs="Times New Roman" w:hint="eastAsia"/>
                <w:sz w:val="20"/>
              </w:rPr>
              <w:t>）</w:t>
            </w:r>
          </w:p>
        </w:tc>
        <w:tc>
          <w:tcPr>
            <w:tcW w:w="771" w:type="dxa"/>
            <w:tcBorders>
              <w:top w:val="nil"/>
              <w:bottom w:val="nil"/>
            </w:tcBorders>
            <w:vAlign w:val="center"/>
          </w:tcPr>
          <w:p w14:paraId="653E85C1" w14:textId="1CBCBB70"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0.380</w:t>
            </w:r>
          </w:p>
        </w:tc>
        <w:tc>
          <w:tcPr>
            <w:tcW w:w="0" w:type="auto"/>
            <w:tcBorders>
              <w:top w:val="nil"/>
              <w:bottom w:val="nil"/>
            </w:tcBorders>
          </w:tcPr>
          <w:p w14:paraId="3A366D24" w14:textId="5BED5558" w:rsidR="005670D2" w:rsidRPr="00F57ABD" w:rsidRDefault="001E2C3F" w:rsidP="001E2C3F">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(0,1.945)</w:t>
            </w:r>
          </w:p>
        </w:tc>
      </w:tr>
      <w:tr w:rsidR="00273062" w:rsidRPr="007F5179" w14:paraId="65B2EC39" w14:textId="5505C602" w:rsidTr="00B078E2">
        <w:trPr>
          <w:jc w:val="center"/>
        </w:trPr>
        <w:tc>
          <w:tcPr>
            <w:tcW w:w="0" w:type="auto"/>
            <w:tcBorders>
              <w:top w:val="nil"/>
              <w:bottom w:val="single" w:sz="12" w:space="0" w:color="auto"/>
            </w:tcBorders>
          </w:tcPr>
          <w:p w14:paraId="10A9605F" w14:textId="77777777" w:rsidR="005670D2" w:rsidRPr="00F57ABD" w:rsidRDefault="005670D2" w:rsidP="00D26C1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2010</w:t>
            </w:r>
          </w:p>
        </w:tc>
        <w:tc>
          <w:tcPr>
            <w:tcW w:w="0" w:type="auto"/>
            <w:tcBorders>
              <w:top w:val="nil"/>
              <w:bottom w:val="single" w:sz="12" w:space="0" w:color="auto"/>
            </w:tcBorders>
            <w:vAlign w:val="center"/>
          </w:tcPr>
          <w:p w14:paraId="4CE2E172" w14:textId="77777777"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0.321</w:t>
            </w:r>
          </w:p>
        </w:tc>
        <w:tc>
          <w:tcPr>
            <w:tcW w:w="0" w:type="auto"/>
            <w:tcBorders>
              <w:top w:val="nil"/>
              <w:bottom w:val="single" w:sz="12" w:space="0" w:color="auto"/>
            </w:tcBorders>
          </w:tcPr>
          <w:p w14:paraId="2B20562A" w14:textId="72A2021C" w:rsidR="005670D2" w:rsidRPr="00F57ABD" w:rsidRDefault="00B078E2" w:rsidP="00B078E2">
            <w:pPr>
              <w:spacing w:line="276" w:lineRule="auto"/>
              <w:ind w:firstLineChars="100" w:firstLine="200"/>
              <w:rPr>
                <w:rFonts w:ascii="Times New Roman" w:eastAsia="SimSun" w:hAnsi="Times New Roman" w:cs="Times New Roman"/>
                <w:sz w:val="20"/>
              </w:rPr>
            </w:pPr>
            <w:r w:rsidRPr="00F57ABD">
              <w:rPr>
                <w:rFonts w:ascii="Times New Roman" w:eastAsia="SimSun" w:hAnsi="Times New Roman" w:cs="Times New Roman"/>
                <w:sz w:val="20"/>
              </w:rPr>
              <w:t>-</w:t>
            </w:r>
          </w:p>
        </w:tc>
        <w:tc>
          <w:tcPr>
            <w:tcW w:w="734" w:type="dxa"/>
            <w:tcBorders>
              <w:top w:val="nil"/>
              <w:bottom w:val="single" w:sz="12" w:space="0" w:color="auto"/>
            </w:tcBorders>
            <w:vAlign w:val="center"/>
          </w:tcPr>
          <w:p w14:paraId="36EFB073" w14:textId="3360FEEB"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0.459</w:t>
            </w:r>
          </w:p>
        </w:tc>
        <w:tc>
          <w:tcPr>
            <w:tcW w:w="1566" w:type="dxa"/>
            <w:tcBorders>
              <w:top w:val="nil"/>
              <w:bottom w:val="single" w:sz="12" w:space="0" w:color="auto"/>
            </w:tcBorders>
          </w:tcPr>
          <w:p w14:paraId="0D39AFE7" w14:textId="64BB345C" w:rsidR="005670D2" w:rsidRPr="00F57ABD" w:rsidRDefault="0027306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hint="eastAsia"/>
                <w:sz w:val="20"/>
              </w:rPr>
              <w:t>（</w:t>
            </w:r>
            <w:r w:rsidRPr="00F57ABD">
              <w:rPr>
                <w:rFonts w:ascii="Times New Roman" w:eastAsia="SimSun" w:hAnsi="Times New Roman" w:cs="Times New Roman"/>
                <w:sz w:val="20"/>
              </w:rPr>
              <w:t>0.229,0.819</w:t>
            </w:r>
            <w:r w:rsidRPr="00F57ABD">
              <w:rPr>
                <w:rFonts w:ascii="Times New Roman" w:eastAsia="SimSun" w:hAnsi="Times New Roman" w:cs="Times New Roman" w:hint="eastAsia"/>
                <w:sz w:val="20"/>
              </w:rPr>
              <w:t>）</w:t>
            </w:r>
          </w:p>
        </w:tc>
        <w:tc>
          <w:tcPr>
            <w:tcW w:w="801" w:type="dxa"/>
            <w:tcBorders>
              <w:top w:val="nil"/>
              <w:bottom w:val="single" w:sz="12" w:space="0" w:color="auto"/>
            </w:tcBorders>
            <w:vAlign w:val="center"/>
          </w:tcPr>
          <w:p w14:paraId="2451040B" w14:textId="79856326"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0.370</w:t>
            </w:r>
          </w:p>
        </w:tc>
        <w:tc>
          <w:tcPr>
            <w:tcW w:w="1566" w:type="dxa"/>
            <w:tcBorders>
              <w:top w:val="nil"/>
              <w:bottom w:val="single" w:sz="12" w:space="0" w:color="auto"/>
            </w:tcBorders>
          </w:tcPr>
          <w:p w14:paraId="73030450" w14:textId="4650C28D" w:rsidR="005670D2" w:rsidRPr="00F57ABD" w:rsidRDefault="007E3ED4" w:rsidP="007E3ED4">
            <w:pPr>
              <w:spacing w:line="276" w:lineRule="auto"/>
              <w:rPr>
                <w:rFonts w:ascii="Times New Roman" w:eastAsia="SimSun" w:hAnsi="Times New Roman" w:cs="Times New Roman"/>
                <w:sz w:val="20"/>
              </w:rPr>
            </w:pPr>
            <w:r w:rsidRPr="00F57ABD">
              <w:rPr>
                <w:rFonts w:ascii="Times New Roman" w:eastAsia="SimSun" w:hAnsi="Times New Roman" w:cs="Times New Roman" w:hint="eastAsia"/>
                <w:sz w:val="20"/>
              </w:rPr>
              <w:t>（</w:t>
            </w:r>
            <w:r w:rsidRPr="00F57ABD">
              <w:rPr>
                <w:rFonts w:ascii="Times New Roman" w:eastAsia="SimSun" w:hAnsi="Times New Roman" w:cs="Times New Roman"/>
                <w:sz w:val="20"/>
              </w:rPr>
              <w:t>0.1</w:t>
            </w:r>
            <w:r w:rsidR="00273062" w:rsidRPr="00F57ABD">
              <w:rPr>
                <w:rFonts w:ascii="Times New Roman" w:eastAsia="SimSun" w:hAnsi="Times New Roman" w:cs="Times New Roman"/>
                <w:sz w:val="20"/>
              </w:rPr>
              <w:t>15</w:t>
            </w:r>
            <w:r w:rsidR="00B078E2" w:rsidRPr="00F57ABD">
              <w:rPr>
                <w:rFonts w:ascii="Times New Roman" w:eastAsia="SimSun" w:hAnsi="Times New Roman" w:cs="Times New Roman"/>
                <w:sz w:val="20"/>
              </w:rPr>
              <w:t>,</w:t>
            </w:r>
            <w:r w:rsidRPr="00F57ABD">
              <w:rPr>
                <w:rFonts w:ascii="Times New Roman" w:eastAsia="SimSun" w:hAnsi="Times New Roman" w:cs="Times New Roman"/>
                <w:sz w:val="20"/>
              </w:rPr>
              <w:t>0.</w:t>
            </w:r>
            <w:r w:rsidR="00273062" w:rsidRPr="00F57ABD">
              <w:rPr>
                <w:rFonts w:ascii="Times New Roman" w:eastAsia="SimSun" w:hAnsi="Times New Roman" w:cs="Times New Roman"/>
                <w:sz w:val="20"/>
              </w:rPr>
              <w:t>819</w:t>
            </w:r>
            <w:r w:rsidRPr="00F57ABD">
              <w:rPr>
                <w:rFonts w:ascii="Times New Roman" w:eastAsia="SimSun" w:hAnsi="Times New Roman" w:cs="Times New Roman" w:hint="eastAsia"/>
                <w:sz w:val="20"/>
              </w:rPr>
              <w:t>）</w:t>
            </w:r>
          </w:p>
        </w:tc>
        <w:tc>
          <w:tcPr>
            <w:tcW w:w="771" w:type="dxa"/>
            <w:tcBorders>
              <w:top w:val="nil"/>
              <w:bottom w:val="single" w:sz="12" w:space="0" w:color="auto"/>
            </w:tcBorders>
            <w:vAlign w:val="center"/>
          </w:tcPr>
          <w:p w14:paraId="5314F2C9" w14:textId="3FDF4265" w:rsidR="005670D2" w:rsidRPr="00F57ABD" w:rsidRDefault="005670D2" w:rsidP="00B078E2">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0.435</w:t>
            </w:r>
          </w:p>
        </w:tc>
        <w:tc>
          <w:tcPr>
            <w:tcW w:w="0" w:type="auto"/>
            <w:tcBorders>
              <w:top w:val="nil"/>
              <w:bottom w:val="single" w:sz="12" w:space="0" w:color="auto"/>
            </w:tcBorders>
          </w:tcPr>
          <w:p w14:paraId="598A22F3" w14:textId="57D2A67D" w:rsidR="005670D2" w:rsidRPr="00F57ABD" w:rsidRDefault="001E2C3F" w:rsidP="001E2C3F">
            <w:pPr>
              <w:spacing w:line="276" w:lineRule="auto"/>
              <w:rPr>
                <w:rFonts w:ascii="Times New Roman" w:eastAsia="SimSun" w:hAnsi="Times New Roman" w:cs="Times New Roman"/>
                <w:sz w:val="20"/>
              </w:rPr>
            </w:pPr>
            <w:r w:rsidRPr="00F57ABD">
              <w:rPr>
                <w:rFonts w:ascii="Times New Roman" w:eastAsia="SimSun" w:hAnsi="Times New Roman" w:cs="Times New Roman"/>
                <w:sz w:val="20"/>
              </w:rPr>
              <w:t>(0,1.970)</w:t>
            </w:r>
          </w:p>
        </w:tc>
      </w:tr>
    </w:tbl>
    <w:p w14:paraId="7958980F" w14:textId="77777777" w:rsidR="00207304" w:rsidRDefault="00207304" w:rsidP="00D81BD1">
      <w:pPr>
        <w:pStyle w:val="ListParagraph"/>
        <w:spacing w:line="276" w:lineRule="auto"/>
        <w:rPr>
          <w:rFonts w:ascii="Times New Roman" w:hAnsi="Times New Roman" w:cs="Times New Roman"/>
          <w:color w:val="2E3033"/>
          <w:szCs w:val="20"/>
          <w:shd w:val="clear" w:color="auto" w:fill="FFFFFF"/>
        </w:rPr>
      </w:pPr>
    </w:p>
    <w:p w14:paraId="54D1B376" w14:textId="16F40F80" w:rsidR="00D81BD1" w:rsidRDefault="00F2537B" w:rsidP="00D81BD1">
      <w:pPr>
        <w:pStyle w:val="ListParagraph"/>
        <w:spacing w:line="276" w:lineRule="auto"/>
        <w:rPr>
          <w:rFonts w:ascii="Times New Roman" w:hAnsi="Times New Roman" w:cs="Times New Roman"/>
          <w:color w:val="2E3033"/>
          <w:szCs w:val="20"/>
          <w:shd w:val="clear" w:color="auto" w:fill="FFFFFF"/>
        </w:rPr>
      </w:pPr>
      <w:r w:rsidRPr="00655A38">
        <w:rPr>
          <w:rFonts w:ascii="Times New Roman" w:hAnsi="Times New Roman" w:cs="Times New Roman"/>
          <w:color w:val="2E3033"/>
          <w:szCs w:val="20"/>
          <w:shd w:val="clear" w:color="auto" w:fill="FFFFFF"/>
        </w:rPr>
        <w:t>We</w:t>
      </w:r>
      <w:r w:rsidRPr="00AC469D">
        <w:rPr>
          <w:rFonts w:ascii="Times New Roman" w:hAnsi="Times New Roman" w:cs="Times New Roman"/>
          <w:color w:val="2E3033"/>
          <w:szCs w:val="20"/>
          <w:shd w:val="clear" w:color="auto" w:fill="FFFFFF"/>
        </w:rPr>
        <w:t xml:space="preserve"> compared the </w:t>
      </w:r>
      <w:r w:rsidRPr="00D26C12">
        <w:rPr>
          <w:rFonts w:ascii="Times New Roman" w:hAnsi="Times New Roman" w:cs="Times New Roman"/>
          <w:i/>
          <w:color w:val="2E3033"/>
          <w:szCs w:val="20"/>
          <w:shd w:val="clear" w:color="auto" w:fill="FFFFFF"/>
        </w:rPr>
        <w:t>ESV</w:t>
      </w:r>
      <w:r w:rsidRPr="00AC469D">
        <w:rPr>
          <w:rFonts w:ascii="Times New Roman" w:hAnsi="Times New Roman" w:cs="Times New Roman"/>
          <w:color w:val="2E3033"/>
          <w:szCs w:val="20"/>
          <w:shd w:val="clear" w:color="auto" w:fill="FFFFFF"/>
        </w:rPr>
        <w:t xml:space="preserve"> and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based on</w:t>
      </w:r>
      <w:r w:rsidR="007E4FCC">
        <w:rPr>
          <w:rFonts w:ascii="Times New Roman" w:hAnsi="Times New Roman" w:cs="Times New Roman"/>
          <w:color w:val="2E3033"/>
          <w:szCs w:val="20"/>
          <w:shd w:val="clear" w:color="auto" w:fill="FFFFFF"/>
        </w:rPr>
        <w:t xml:space="preserve"> the</w:t>
      </w:r>
      <w:r w:rsidRPr="00AC469D">
        <w:rPr>
          <w:rFonts w:ascii="Times New Roman" w:hAnsi="Times New Roman" w:cs="Times New Roman"/>
          <w:color w:val="2E3033"/>
          <w:szCs w:val="20"/>
          <w:shd w:val="clear" w:color="auto" w:fill="FFFFFF"/>
        </w:rPr>
        <w:t xml:space="preserve"> 5 km-grid scale and found that there was </w:t>
      </w:r>
      <w:r w:rsidR="007E4FCC">
        <w:rPr>
          <w:rFonts w:ascii="Times New Roman" w:hAnsi="Times New Roman" w:cs="Times New Roman"/>
          <w:color w:val="2E3033"/>
          <w:szCs w:val="20"/>
          <w:shd w:val="clear" w:color="auto" w:fill="FFFFFF"/>
        </w:rPr>
        <w:t>considerable</w:t>
      </w:r>
      <w:r w:rsidR="007E4FCC"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overlap between </w:t>
      </w:r>
      <w:r w:rsidR="007E4FCC">
        <w:rPr>
          <w:rFonts w:ascii="Times New Roman" w:hAnsi="Times New Roman" w:cs="Times New Roman"/>
          <w:color w:val="2E3033"/>
          <w:szCs w:val="20"/>
          <w:shd w:val="clear" w:color="auto" w:fill="FFFFFF"/>
        </w:rPr>
        <w:t>those</w:t>
      </w:r>
      <w:r w:rsidR="007E4FCC" w:rsidRPr="00AC469D">
        <w:rPr>
          <w:rFonts w:ascii="Times New Roman" w:hAnsi="Times New Roman" w:cs="Times New Roman"/>
          <w:color w:val="2E3033"/>
          <w:szCs w:val="20"/>
          <w:shd w:val="clear" w:color="auto" w:fill="FFFFFF"/>
        </w:rPr>
        <w:t xml:space="preserve"> </w:t>
      </w:r>
      <w:r w:rsidRPr="00AC469D">
        <w:rPr>
          <w:rFonts w:ascii="Times New Roman" w:hAnsi="Times New Roman" w:cs="Times New Roman"/>
          <w:color w:val="2E3033"/>
          <w:szCs w:val="20"/>
          <w:shd w:val="clear" w:color="auto" w:fill="FFFFFF"/>
        </w:rPr>
        <w:t xml:space="preserve">grids with extremely low </w:t>
      </w:r>
      <w:r w:rsidRPr="00D26C12">
        <w:rPr>
          <w:rFonts w:ascii="Times New Roman" w:hAnsi="Times New Roman" w:cs="Times New Roman"/>
          <w:i/>
          <w:color w:val="2E3033"/>
          <w:szCs w:val="20"/>
          <w:shd w:val="clear" w:color="auto" w:fill="FFFFFF"/>
        </w:rPr>
        <w:t>ESV</w:t>
      </w:r>
      <w:r w:rsidRPr="00AC469D">
        <w:rPr>
          <w:rFonts w:ascii="Times New Roman" w:hAnsi="Times New Roman" w:cs="Times New Roman"/>
          <w:color w:val="2E3033"/>
          <w:szCs w:val="20"/>
          <w:shd w:val="clear" w:color="auto" w:fill="FFFFFF"/>
        </w:rPr>
        <w:t xml:space="preserve"> and </w:t>
      </w:r>
      <w:r w:rsidR="00001550">
        <w:rPr>
          <w:rFonts w:ascii="Times New Roman" w:hAnsi="Times New Roman" w:cs="Times New Roman" w:hint="eastAsia"/>
          <w:color w:val="2E3033"/>
          <w:szCs w:val="20"/>
          <w:shd w:val="clear" w:color="auto" w:fill="FFFFFF"/>
        </w:rPr>
        <w:t>those</w:t>
      </w:r>
      <w:r w:rsidRPr="00AC469D">
        <w:rPr>
          <w:rFonts w:ascii="Times New Roman" w:hAnsi="Times New Roman" w:cs="Times New Roman"/>
          <w:color w:val="2E3033"/>
          <w:szCs w:val="20"/>
          <w:shd w:val="clear" w:color="auto" w:fill="FFFFFF"/>
        </w:rPr>
        <w:t xml:space="preserve"> with the highest </w:t>
      </w:r>
      <w:r w:rsidRPr="00D26C12">
        <w:rPr>
          <w:rFonts w:ascii="Times New Roman" w:hAnsi="Times New Roman" w:cs="Times New Roman"/>
          <w:i/>
          <w:color w:val="2E3033"/>
          <w:szCs w:val="20"/>
          <w:shd w:val="clear" w:color="auto" w:fill="FFFFFF"/>
        </w:rPr>
        <w:t>EEI</w:t>
      </w:r>
      <w:r w:rsidRPr="00AC469D">
        <w:rPr>
          <w:rFonts w:ascii="Times New Roman" w:hAnsi="Times New Roman" w:cs="Times New Roman"/>
          <w:color w:val="2E3033"/>
          <w:szCs w:val="20"/>
          <w:shd w:val="clear" w:color="auto" w:fill="FFFFFF"/>
        </w:rPr>
        <w:t xml:space="preserve"> value from 1990 to 2010. Those grids are mainly in</w:t>
      </w:r>
      <w:r w:rsidR="00D4728E">
        <w:rPr>
          <w:rFonts w:ascii="Times New Roman" w:hAnsi="Times New Roman" w:cs="Times New Roman"/>
          <w:color w:val="2E3033"/>
          <w:szCs w:val="20"/>
          <w:shd w:val="clear" w:color="auto" w:fill="FFFFFF"/>
        </w:rPr>
        <w:t xml:space="preserve"> or surrounding</w:t>
      </w:r>
      <w:r w:rsidRPr="00AC469D">
        <w:rPr>
          <w:rFonts w:ascii="Times New Roman" w:hAnsi="Times New Roman" w:cs="Times New Roman"/>
          <w:color w:val="2E3033"/>
          <w:szCs w:val="20"/>
          <w:shd w:val="clear" w:color="auto" w:fill="FFFFFF"/>
        </w:rPr>
        <w:t xml:space="preserve"> the built-up area</w:t>
      </w:r>
      <w:r w:rsidRPr="00D81BD1">
        <w:rPr>
          <w:rFonts w:ascii="Times New Roman" w:hAnsi="Times New Roman" w:cs="Times New Roman" w:hint="eastAsia"/>
          <w:color w:val="2E3033"/>
          <w:szCs w:val="20"/>
          <w:shd w:val="clear" w:color="auto" w:fill="FFFFFF"/>
        </w:rPr>
        <w:t xml:space="preserve">. </w:t>
      </w:r>
      <w:r w:rsidRPr="00D81BD1">
        <w:rPr>
          <w:rFonts w:ascii="Times New Roman" w:hAnsi="Times New Roman" w:cs="Times New Roman"/>
          <w:color w:val="2E3033"/>
          <w:szCs w:val="20"/>
          <w:shd w:val="clear" w:color="auto" w:fill="FFFFFF"/>
        </w:rPr>
        <w:t>F</w:t>
      </w:r>
      <w:r>
        <w:rPr>
          <w:rFonts w:ascii="Times New Roman" w:hAnsi="Times New Roman" w:cs="Times New Roman" w:hint="eastAsia"/>
          <w:color w:val="2E3033"/>
          <w:szCs w:val="20"/>
          <w:shd w:val="clear" w:color="auto" w:fill="FFFFFF"/>
        </w:rPr>
        <w:t xml:space="preserve">urthermore, </w:t>
      </w:r>
      <w:r w:rsidR="003B2BF7" w:rsidRPr="00EC7982">
        <w:rPr>
          <w:rFonts w:ascii="Times New Roman" w:hAnsi="Times New Roman" w:cs="Times New Roman"/>
          <w:color w:val="2E3033"/>
          <w:szCs w:val="20"/>
          <w:shd w:val="clear" w:color="auto" w:fill="FFFFFF"/>
        </w:rPr>
        <w:t>significant negative correlation</w:t>
      </w:r>
      <w:r>
        <w:rPr>
          <w:rFonts w:ascii="Times New Roman" w:hAnsi="Times New Roman" w:cs="Times New Roman" w:hint="eastAsia"/>
          <w:color w:val="2E3033"/>
          <w:szCs w:val="20"/>
          <w:shd w:val="clear" w:color="auto" w:fill="FFFFFF"/>
        </w:rPr>
        <w:t>s</w:t>
      </w:r>
      <w:r w:rsidR="003B2BF7" w:rsidRPr="00EC7982">
        <w:rPr>
          <w:rFonts w:ascii="Times New Roman" w:hAnsi="Times New Roman" w:cs="Times New Roman"/>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were found </w:t>
      </w:r>
      <w:r w:rsidR="003B2BF7" w:rsidRPr="00EC7982">
        <w:rPr>
          <w:rFonts w:ascii="Times New Roman" w:hAnsi="Times New Roman" w:cs="Times New Roman"/>
          <w:color w:val="2E3033"/>
          <w:szCs w:val="20"/>
          <w:shd w:val="clear" w:color="auto" w:fill="FFFFFF"/>
        </w:rPr>
        <w:t xml:space="preserve">between </w:t>
      </w:r>
      <w:r w:rsidR="003B2BF7" w:rsidRPr="00D26C12">
        <w:rPr>
          <w:rFonts w:ascii="Times New Roman" w:hAnsi="Times New Roman" w:cs="Times New Roman"/>
          <w:i/>
          <w:color w:val="2E3033"/>
          <w:szCs w:val="20"/>
          <w:shd w:val="clear" w:color="auto" w:fill="FFFFFF"/>
        </w:rPr>
        <w:t>ESV</w:t>
      </w:r>
      <w:r w:rsidR="003B2BF7" w:rsidRPr="00EC7982">
        <w:rPr>
          <w:rFonts w:ascii="Times New Roman" w:hAnsi="Times New Roman" w:cs="Times New Roman"/>
          <w:color w:val="2E3033"/>
          <w:szCs w:val="20"/>
          <w:shd w:val="clear" w:color="auto" w:fill="FFFFFF"/>
        </w:rPr>
        <w:t xml:space="preserve"> and </w:t>
      </w:r>
      <w:r w:rsidR="003B2BF7" w:rsidRPr="00D26C12">
        <w:rPr>
          <w:rFonts w:ascii="Times New Roman" w:hAnsi="Times New Roman" w:cs="Times New Roman"/>
          <w:i/>
          <w:color w:val="2E3033"/>
          <w:szCs w:val="20"/>
          <w:shd w:val="clear" w:color="auto" w:fill="FFFFFF"/>
        </w:rPr>
        <w:t>PB</w:t>
      </w:r>
      <w:r w:rsidR="003B2BF7" w:rsidRPr="00EC7982">
        <w:rPr>
          <w:rFonts w:ascii="Times New Roman" w:hAnsi="Times New Roman" w:cs="Times New Roman"/>
          <w:color w:val="2E3033"/>
          <w:szCs w:val="20"/>
          <w:shd w:val="clear" w:color="auto" w:fill="FFFFFF"/>
        </w:rPr>
        <w:t xml:space="preserve">, </w:t>
      </w:r>
      <w:proofErr w:type="gramStart"/>
      <w:r w:rsidR="003B2BF7" w:rsidRPr="00AC469D">
        <w:rPr>
          <w:rFonts w:ascii="Times New Roman" w:hAnsi="Times New Roman" w:cs="Times New Roman"/>
          <w:i/>
          <w:color w:val="2E3033"/>
          <w:szCs w:val="20"/>
          <w:shd w:val="clear" w:color="auto" w:fill="FFFFFF"/>
        </w:rPr>
        <w:t>Vi</w:t>
      </w:r>
      <w:proofErr w:type="gramEnd"/>
      <w:r w:rsidR="003B2BF7" w:rsidRPr="00EC7982">
        <w:rPr>
          <w:rFonts w:ascii="Times New Roman" w:hAnsi="Times New Roman" w:cs="Times New Roman"/>
          <w:color w:val="2E3033"/>
          <w:szCs w:val="20"/>
          <w:shd w:val="clear" w:color="auto" w:fill="FFFFFF"/>
        </w:rPr>
        <w:t xml:space="preserve"> and </w:t>
      </w:r>
      <w:r w:rsidR="000663DA" w:rsidRPr="00D26C12">
        <w:rPr>
          <w:rFonts w:ascii="Times New Roman" w:hAnsi="Times New Roman" w:cs="Times New Roman"/>
          <w:i/>
          <w:color w:val="2E3033"/>
          <w:szCs w:val="20"/>
          <w:shd w:val="clear" w:color="auto" w:fill="FFFFFF"/>
        </w:rPr>
        <w:t>EEI</w:t>
      </w:r>
      <w:r w:rsidR="007E4FCC">
        <w:rPr>
          <w:rFonts w:ascii="Times New Roman" w:hAnsi="Times New Roman" w:cs="Times New Roman"/>
          <w:color w:val="2E3033"/>
          <w:szCs w:val="20"/>
          <w:shd w:val="clear" w:color="auto" w:fill="FFFFFF"/>
        </w:rPr>
        <w:t>, a</w:t>
      </w:r>
      <w:r w:rsidR="003B2BF7" w:rsidRPr="00EC7982">
        <w:rPr>
          <w:rFonts w:ascii="Times New Roman" w:hAnsi="Times New Roman" w:cs="Times New Roman"/>
          <w:color w:val="2E3033"/>
          <w:szCs w:val="20"/>
          <w:shd w:val="clear" w:color="auto" w:fill="FFFFFF"/>
        </w:rPr>
        <w:t xml:space="preserve">nd </w:t>
      </w:r>
      <w:r w:rsidR="007E4FCC">
        <w:rPr>
          <w:rFonts w:ascii="Times New Roman" w:hAnsi="Times New Roman" w:cs="Times New Roman"/>
          <w:color w:val="2E3033"/>
          <w:szCs w:val="20"/>
          <w:shd w:val="clear" w:color="auto" w:fill="FFFFFF"/>
        </w:rPr>
        <w:t>those</w:t>
      </w:r>
      <w:r w:rsidR="007E4FCC" w:rsidRPr="00EC7982">
        <w:rPr>
          <w:rFonts w:ascii="Times New Roman" w:hAnsi="Times New Roman" w:cs="Times New Roman"/>
          <w:color w:val="2E3033"/>
          <w:szCs w:val="20"/>
          <w:shd w:val="clear" w:color="auto" w:fill="FFFFFF"/>
        </w:rPr>
        <w:t xml:space="preserve"> </w:t>
      </w:r>
      <w:r w:rsidR="003B2BF7" w:rsidRPr="00EC7982">
        <w:rPr>
          <w:rFonts w:ascii="Times New Roman" w:hAnsi="Times New Roman" w:cs="Times New Roman"/>
          <w:color w:val="2E3033"/>
          <w:szCs w:val="20"/>
          <w:shd w:val="clear" w:color="auto" w:fill="FFFFFF"/>
        </w:rPr>
        <w:t xml:space="preserve">correlations </w:t>
      </w:r>
      <w:r w:rsidR="00D71554">
        <w:rPr>
          <w:rFonts w:ascii="Times New Roman" w:hAnsi="Times New Roman" w:cs="Times New Roman"/>
          <w:color w:val="2E3033"/>
          <w:szCs w:val="20"/>
          <w:shd w:val="clear" w:color="auto" w:fill="FFFFFF"/>
        </w:rPr>
        <w:t>become greater</w:t>
      </w:r>
      <w:r w:rsidR="003B2BF7" w:rsidRPr="00EC7982">
        <w:rPr>
          <w:rFonts w:ascii="Times New Roman" w:hAnsi="Times New Roman" w:cs="Times New Roman"/>
          <w:color w:val="2E3033"/>
          <w:szCs w:val="20"/>
          <w:shd w:val="clear" w:color="auto" w:fill="FFFFFF"/>
        </w:rPr>
        <w:t xml:space="preserve"> from 1990 to 2010. </w:t>
      </w:r>
      <w:r>
        <w:rPr>
          <w:rFonts w:ascii="Times New Roman" w:hAnsi="Times New Roman" w:cs="Times New Roman" w:hint="eastAsia"/>
          <w:color w:val="2E3033"/>
          <w:szCs w:val="20"/>
          <w:shd w:val="clear" w:color="auto" w:fill="FFFFFF"/>
        </w:rPr>
        <w:t xml:space="preserve">Obviously, </w:t>
      </w:r>
      <w:r w:rsidR="00D81BD1">
        <w:rPr>
          <w:rFonts w:ascii="Times New Roman" w:hAnsi="Times New Roman" w:cs="Times New Roman" w:hint="eastAsia"/>
          <w:color w:val="2E3033"/>
          <w:szCs w:val="20"/>
          <w:shd w:val="clear" w:color="auto" w:fill="FFFFFF"/>
        </w:rPr>
        <w:t xml:space="preserve">with the increase of </w:t>
      </w:r>
      <w:r w:rsidR="00D81BD1" w:rsidRPr="00D26C12">
        <w:rPr>
          <w:rFonts w:ascii="Times New Roman" w:hAnsi="Times New Roman" w:cs="Times New Roman" w:hint="eastAsia"/>
          <w:i/>
          <w:color w:val="2E3033"/>
          <w:szCs w:val="20"/>
          <w:shd w:val="clear" w:color="auto" w:fill="FFFFFF"/>
        </w:rPr>
        <w:t>PB</w:t>
      </w:r>
      <w:r w:rsidR="00D81BD1">
        <w:rPr>
          <w:rFonts w:ascii="Times New Roman" w:hAnsi="Times New Roman" w:cs="Times New Roman" w:hint="eastAsia"/>
          <w:color w:val="2E3033"/>
          <w:szCs w:val="20"/>
          <w:shd w:val="clear" w:color="auto" w:fill="FFFFFF"/>
        </w:rPr>
        <w:t xml:space="preserve">, </w:t>
      </w:r>
      <w:proofErr w:type="gramStart"/>
      <w:r w:rsidR="00D81BD1" w:rsidRPr="00D26C12">
        <w:rPr>
          <w:rFonts w:ascii="Times New Roman" w:hAnsi="Times New Roman" w:cs="Times New Roman" w:hint="eastAsia"/>
          <w:i/>
          <w:color w:val="2E3033"/>
          <w:szCs w:val="20"/>
          <w:shd w:val="clear" w:color="auto" w:fill="FFFFFF"/>
        </w:rPr>
        <w:t>Vi</w:t>
      </w:r>
      <w:proofErr w:type="gramEnd"/>
      <w:r w:rsidR="00D81BD1" w:rsidRPr="00D26C12">
        <w:rPr>
          <w:rFonts w:ascii="Times New Roman" w:hAnsi="Times New Roman" w:cs="Times New Roman" w:hint="eastAsia"/>
          <w:i/>
          <w:color w:val="2E3033"/>
          <w:szCs w:val="20"/>
          <w:shd w:val="clear" w:color="auto" w:fill="FFFFFF"/>
        </w:rPr>
        <w:t xml:space="preserve"> </w:t>
      </w:r>
      <w:r w:rsidR="00D81BD1">
        <w:rPr>
          <w:rFonts w:ascii="Times New Roman" w:hAnsi="Times New Roman" w:cs="Times New Roman" w:hint="eastAsia"/>
          <w:color w:val="2E3033"/>
          <w:szCs w:val="20"/>
          <w:shd w:val="clear" w:color="auto" w:fill="FFFFFF"/>
        </w:rPr>
        <w:t xml:space="preserve">and </w:t>
      </w:r>
      <w:r w:rsidR="00D81BD1" w:rsidRPr="00D26C12">
        <w:rPr>
          <w:rFonts w:ascii="Times New Roman" w:hAnsi="Times New Roman" w:cs="Times New Roman" w:hint="eastAsia"/>
          <w:i/>
          <w:color w:val="2E3033"/>
          <w:szCs w:val="20"/>
          <w:shd w:val="clear" w:color="auto" w:fill="FFFFFF"/>
        </w:rPr>
        <w:t>EEI</w:t>
      </w:r>
      <w:r w:rsidR="00D81BD1">
        <w:rPr>
          <w:rFonts w:ascii="Times New Roman" w:hAnsi="Times New Roman" w:cs="Times New Roman" w:hint="eastAsia"/>
          <w:color w:val="2E3033"/>
          <w:szCs w:val="20"/>
          <w:shd w:val="clear" w:color="auto" w:fill="FFFFFF"/>
        </w:rPr>
        <w:t xml:space="preserve">, the </w:t>
      </w:r>
      <w:r w:rsidR="00D81BD1" w:rsidRPr="00D26C12">
        <w:rPr>
          <w:rFonts w:ascii="Times New Roman" w:hAnsi="Times New Roman" w:cs="Times New Roman" w:hint="eastAsia"/>
          <w:i/>
          <w:color w:val="2E3033"/>
          <w:szCs w:val="20"/>
          <w:shd w:val="clear" w:color="auto" w:fill="FFFFFF"/>
        </w:rPr>
        <w:t>ESV</w:t>
      </w:r>
      <w:r w:rsidR="00D81BD1">
        <w:rPr>
          <w:rFonts w:ascii="Times New Roman" w:hAnsi="Times New Roman" w:cs="Times New Roman" w:hint="eastAsia"/>
          <w:color w:val="2E3033"/>
          <w:szCs w:val="20"/>
          <w:shd w:val="clear" w:color="auto" w:fill="FFFFFF"/>
        </w:rPr>
        <w:t xml:space="preserve"> of the grid will decrease. </w:t>
      </w:r>
      <w:r w:rsidR="00D4728E">
        <w:rPr>
          <w:rFonts w:ascii="Times New Roman" w:hAnsi="Times New Roman" w:cs="Times New Roman"/>
          <w:color w:val="2E3033"/>
          <w:szCs w:val="20"/>
          <w:shd w:val="clear" w:color="auto" w:fill="FFFFFF"/>
        </w:rPr>
        <w:t>T</w:t>
      </w:r>
      <w:r w:rsidR="003B2BF7" w:rsidRPr="00EC7982">
        <w:rPr>
          <w:rFonts w:ascii="Times New Roman" w:hAnsi="Times New Roman" w:cs="Times New Roman"/>
          <w:color w:val="2E3033"/>
          <w:szCs w:val="20"/>
          <w:shd w:val="clear" w:color="auto" w:fill="FFFFFF"/>
        </w:rPr>
        <w:t xml:space="preserve">he </w:t>
      </w:r>
      <w:r w:rsidRPr="00D26C12">
        <w:rPr>
          <w:rFonts w:ascii="Times New Roman" w:hAnsi="Times New Roman" w:cs="Times New Roman" w:hint="eastAsia"/>
          <w:i/>
          <w:color w:val="2E3033"/>
          <w:szCs w:val="20"/>
          <w:shd w:val="clear" w:color="auto" w:fill="FFFFFF"/>
        </w:rPr>
        <w:t xml:space="preserve">EEI </w:t>
      </w:r>
      <w:r>
        <w:rPr>
          <w:rFonts w:ascii="Times New Roman" w:hAnsi="Times New Roman" w:cs="Times New Roman" w:hint="eastAsia"/>
          <w:color w:val="2E3033"/>
          <w:szCs w:val="20"/>
          <w:shd w:val="clear" w:color="auto" w:fill="FFFFFF"/>
        </w:rPr>
        <w:t xml:space="preserve">has a higher </w:t>
      </w:r>
      <w:r w:rsidR="003B2BF7" w:rsidRPr="00EC7982">
        <w:rPr>
          <w:rFonts w:ascii="Times New Roman" w:hAnsi="Times New Roman" w:cs="Times New Roman"/>
          <w:color w:val="2E3033"/>
          <w:szCs w:val="20"/>
          <w:shd w:val="clear" w:color="auto" w:fill="FFFFFF"/>
        </w:rPr>
        <w:t>correlation coefficient</w:t>
      </w:r>
      <w:r>
        <w:rPr>
          <w:rFonts w:ascii="Times New Roman" w:hAnsi="Times New Roman" w:cs="Times New Roman" w:hint="eastAsia"/>
          <w:color w:val="2E3033"/>
          <w:szCs w:val="20"/>
          <w:shd w:val="clear" w:color="auto" w:fill="FFFFFF"/>
        </w:rPr>
        <w:t xml:space="preserve"> with</w:t>
      </w:r>
      <w:r w:rsidR="003B2BF7" w:rsidRPr="00EC7982">
        <w:rPr>
          <w:rFonts w:ascii="Times New Roman" w:hAnsi="Times New Roman" w:cs="Times New Roman"/>
          <w:color w:val="2E3033"/>
          <w:szCs w:val="20"/>
          <w:shd w:val="clear" w:color="auto" w:fill="FFFFFF"/>
        </w:rPr>
        <w:t xml:space="preserve"> </w:t>
      </w:r>
      <w:r w:rsidR="003B2BF7" w:rsidRPr="00D26C12">
        <w:rPr>
          <w:rFonts w:ascii="Times New Roman" w:hAnsi="Times New Roman" w:cs="Times New Roman"/>
          <w:i/>
          <w:color w:val="2E3033"/>
          <w:szCs w:val="20"/>
          <w:shd w:val="clear" w:color="auto" w:fill="FFFFFF"/>
        </w:rPr>
        <w:t>ESV</w:t>
      </w:r>
      <w:r w:rsidRPr="00D26C12">
        <w:rPr>
          <w:rFonts w:ascii="Times New Roman" w:hAnsi="Times New Roman" w:cs="Times New Roman" w:hint="eastAsia"/>
          <w:i/>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than </w:t>
      </w:r>
      <w:proofErr w:type="gramStart"/>
      <w:r w:rsidR="003B2BF7" w:rsidRPr="00D26C12">
        <w:rPr>
          <w:rFonts w:ascii="Times New Roman" w:hAnsi="Times New Roman" w:cs="Times New Roman"/>
          <w:i/>
          <w:color w:val="2E3033"/>
          <w:szCs w:val="20"/>
          <w:shd w:val="clear" w:color="auto" w:fill="FFFFFF"/>
        </w:rPr>
        <w:t>Vi</w:t>
      </w:r>
      <w:proofErr w:type="gramEnd"/>
      <w:r w:rsidR="003B2BF7" w:rsidRPr="00EC7982">
        <w:rPr>
          <w:rFonts w:ascii="Times New Roman" w:hAnsi="Times New Roman" w:cs="Times New Roman"/>
          <w:color w:val="2E3033"/>
          <w:szCs w:val="20"/>
          <w:shd w:val="clear" w:color="auto" w:fill="FFFFFF"/>
        </w:rPr>
        <w:t xml:space="preserve"> </w:t>
      </w:r>
      <w:r>
        <w:rPr>
          <w:rFonts w:ascii="Times New Roman" w:hAnsi="Times New Roman" w:cs="Times New Roman" w:hint="eastAsia"/>
          <w:color w:val="2E3033"/>
          <w:szCs w:val="20"/>
          <w:shd w:val="clear" w:color="auto" w:fill="FFFFFF"/>
        </w:rPr>
        <w:t>and</w:t>
      </w:r>
      <w:r w:rsidR="003B2BF7" w:rsidRPr="00EC7982">
        <w:rPr>
          <w:rFonts w:ascii="Times New Roman" w:hAnsi="Times New Roman" w:cs="Times New Roman"/>
          <w:color w:val="2E3033"/>
          <w:szCs w:val="20"/>
          <w:shd w:val="clear" w:color="auto" w:fill="FFFFFF"/>
        </w:rPr>
        <w:t xml:space="preserve"> </w:t>
      </w:r>
      <w:r w:rsidR="003B2BF7" w:rsidRPr="00D26C12">
        <w:rPr>
          <w:rFonts w:ascii="Times New Roman" w:hAnsi="Times New Roman" w:cs="Times New Roman"/>
          <w:i/>
          <w:color w:val="2E3033"/>
          <w:szCs w:val="20"/>
          <w:shd w:val="clear" w:color="auto" w:fill="FFFFFF"/>
        </w:rPr>
        <w:t>PB</w:t>
      </w:r>
      <w:r w:rsidRPr="00EC7982">
        <w:rPr>
          <w:rFonts w:ascii="Times New Roman" w:hAnsi="Times New Roman" w:cs="Times New Roman"/>
          <w:color w:val="2E3033"/>
          <w:szCs w:val="20"/>
          <w:shd w:val="clear" w:color="auto" w:fill="FFFFFF"/>
        </w:rPr>
        <w:t>,</w:t>
      </w:r>
      <w:r>
        <w:rPr>
          <w:rFonts w:ascii="Times New Roman" w:hAnsi="Times New Roman" w:cs="Times New Roman" w:hint="eastAsia"/>
          <w:color w:val="2E3033"/>
          <w:szCs w:val="20"/>
          <w:shd w:val="clear" w:color="auto" w:fill="FFFFFF"/>
        </w:rPr>
        <w:t xml:space="preserve"> see </w:t>
      </w:r>
      <w:r w:rsidR="00C31885">
        <w:rPr>
          <w:rFonts w:ascii="Times New Roman" w:hAnsi="Times New Roman" w:cs="Times New Roman"/>
          <w:color w:val="2E3033"/>
          <w:szCs w:val="20"/>
          <w:shd w:val="clear" w:color="auto" w:fill="FFFFFF"/>
        </w:rPr>
        <w:t>T</w:t>
      </w:r>
      <w:r w:rsidR="00C31885">
        <w:rPr>
          <w:rFonts w:ascii="Times New Roman" w:hAnsi="Times New Roman" w:cs="Times New Roman" w:hint="eastAsia"/>
          <w:color w:val="2E3033"/>
          <w:szCs w:val="20"/>
          <w:shd w:val="clear" w:color="auto" w:fill="FFFFFF"/>
        </w:rPr>
        <w:t xml:space="preserve">able </w:t>
      </w:r>
      <w:r w:rsidR="001403DB">
        <w:rPr>
          <w:rFonts w:ascii="Times New Roman" w:hAnsi="Times New Roman" w:cs="Times New Roman" w:hint="eastAsia"/>
          <w:color w:val="2E3033"/>
          <w:szCs w:val="20"/>
          <w:shd w:val="clear" w:color="auto" w:fill="FFFFFF"/>
        </w:rPr>
        <w:t>3</w:t>
      </w:r>
      <w:r w:rsidR="003B2BF7" w:rsidRPr="00EC7982">
        <w:rPr>
          <w:rFonts w:ascii="Times New Roman" w:hAnsi="Times New Roman" w:cs="Times New Roman"/>
          <w:color w:val="2E3033"/>
          <w:szCs w:val="20"/>
          <w:shd w:val="clear" w:color="auto" w:fill="FFFFFF"/>
        </w:rPr>
        <w:t>,</w:t>
      </w:r>
      <w:r w:rsidR="00D4728E">
        <w:rPr>
          <w:rFonts w:ascii="Times New Roman" w:hAnsi="Times New Roman" w:cs="Times New Roman"/>
          <w:color w:val="2E3033"/>
          <w:szCs w:val="20"/>
          <w:shd w:val="clear" w:color="auto" w:fill="FFFFFF"/>
        </w:rPr>
        <w:t xml:space="preserve"> indicating that</w:t>
      </w:r>
      <w:r w:rsidR="003B2BF7" w:rsidRPr="00EC7982">
        <w:rPr>
          <w:rFonts w:ascii="Times New Roman" w:hAnsi="Times New Roman" w:cs="Times New Roman"/>
          <w:color w:val="2E3033"/>
          <w:szCs w:val="20"/>
          <w:shd w:val="clear" w:color="auto" w:fill="FFFFFF"/>
        </w:rPr>
        <w:t xml:space="preserve"> </w:t>
      </w:r>
      <w:r w:rsidR="000663DA" w:rsidRPr="00D26C12">
        <w:rPr>
          <w:rFonts w:ascii="Times New Roman" w:hAnsi="Times New Roman" w:cs="Times New Roman"/>
          <w:i/>
          <w:color w:val="2E3033"/>
          <w:szCs w:val="20"/>
          <w:shd w:val="clear" w:color="auto" w:fill="FFFFFF"/>
        </w:rPr>
        <w:t>EEI</w:t>
      </w:r>
      <w:r w:rsidR="003B2BF7" w:rsidRPr="00EC7982">
        <w:rPr>
          <w:rFonts w:ascii="Times New Roman" w:hAnsi="Times New Roman" w:cs="Times New Roman"/>
          <w:color w:val="2E3033"/>
          <w:szCs w:val="20"/>
          <w:shd w:val="clear" w:color="auto" w:fill="FFFFFF"/>
        </w:rPr>
        <w:t xml:space="preserve"> is more </w:t>
      </w:r>
      <w:r>
        <w:rPr>
          <w:rFonts w:ascii="Times New Roman" w:hAnsi="Times New Roman" w:cs="Times New Roman" w:hint="eastAsia"/>
          <w:color w:val="2E3033"/>
          <w:szCs w:val="20"/>
          <w:shd w:val="clear" w:color="auto" w:fill="FFFFFF"/>
        </w:rPr>
        <w:t>sensitive to</w:t>
      </w:r>
      <w:r w:rsidRPr="00EC7982">
        <w:rPr>
          <w:rFonts w:ascii="Times New Roman" w:hAnsi="Times New Roman" w:cs="Times New Roman"/>
          <w:color w:val="2E3033"/>
          <w:szCs w:val="20"/>
          <w:shd w:val="clear" w:color="auto" w:fill="FFFFFF"/>
        </w:rPr>
        <w:t xml:space="preserve"> </w:t>
      </w:r>
      <w:r w:rsidR="00D4728E">
        <w:rPr>
          <w:rFonts w:ascii="Times New Roman" w:hAnsi="Times New Roman" w:cs="Times New Roman"/>
          <w:color w:val="2E3033"/>
          <w:szCs w:val="20"/>
          <w:shd w:val="clear" w:color="auto" w:fill="FFFFFF"/>
        </w:rPr>
        <w:t xml:space="preserve">regional </w:t>
      </w:r>
      <w:r w:rsidRPr="00EC7982">
        <w:rPr>
          <w:rFonts w:ascii="Times New Roman" w:hAnsi="Times New Roman" w:cs="Times New Roman"/>
          <w:color w:val="2E3033"/>
          <w:szCs w:val="20"/>
          <w:shd w:val="clear" w:color="auto" w:fill="FFFFFF"/>
        </w:rPr>
        <w:t>ecological stress</w:t>
      </w:r>
      <w:r w:rsidR="00D4728E">
        <w:rPr>
          <w:rFonts w:ascii="Times New Roman" w:hAnsi="Times New Roman" w:cs="Times New Roman"/>
          <w:color w:val="2E3033"/>
          <w:szCs w:val="20"/>
          <w:shd w:val="clear" w:color="auto" w:fill="FFFFFF"/>
        </w:rPr>
        <w:t xml:space="preserve"> by urbanization</w:t>
      </w:r>
      <w:r w:rsidRPr="00EC7982" w:rsidDel="00F2537B">
        <w:rPr>
          <w:rFonts w:ascii="Times New Roman" w:hAnsi="Times New Roman" w:cs="Times New Roman"/>
          <w:color w:val="2E3033"/>
          <w:szCs w:val="20"/>
          <w:shd w:val="clear" w:color="auto" w:fill="FFFFFF"/>
        </w:rPr>
        <w:t xml:space="preserve"> </w:t>
      </w:r>
      <w:r w:rsidR="003B2BF7" w:rsidRPr="00EC7982">
        <w:rPr>
          <w:rFonts w:ascii="Times New Roman" w:hAnsi="Times New Roman" w:cs="Times New Roman"/>
          <w:color w:val="2E3033"/>
          <w:szCs w:val="20"/>
          <w:shd w:val="clear" w:color="auto" w:fill="FFFFFF"/>
        </w:rPr>
        <w:t xml:space="preserve">than </w:t>
      </w:r>
      <w:r w:rsidR="003B2BF7" w:rsidRPr="00D26C12">
        <w:rPr>
          <w:rFonts w:ascii="Times New Roman" w:hAnsi="Times New Roman" w:cs="Times New Roman"/>
          <w:i/>
          <w:color w:val="2E3033"/>
          <w:szCs w:val="20"/>
          <w:shd w:val="clear" w:color="auto" w:fill="FFFFFF"/>
        </w:rPr>
        <w:t>PB</w:t>
      </w:r>
      <w:r w:rsidR="003B2BF7" w:rsidRPr="00EC7982">
        <w:rPr>
          <w:rFonts w:ascii="Times New Roman" w:hAnsi="Times New Roman" w:cs="Times New Roman"/>
          <w:color w:val="2E3033"/>
          <w:szCs w:val="20"/>
          <w:shd w:val="clear" w:color="auto" w:fill="FFFFFF"/>
        </w:rPr>
        <w:t xml:space="preserve"> and </w:t>
      </w:r>
      <w:r w:rsidR="003B2BF7" w:rsidRPr="00D26C12">
        <w:rPr>
          <w:rFonts w:ascii="Times New Roman" w:hAnsi="Times New Roman" w:cs="Times New Roman"/>
          <w:i/>
          <w:color w:val="2E3033"/>
          <w:szCs w:val="20"/>
          <w:shd w:val="clear" w:color="auto" w:fill="FFFFFF"/>
        </w:rPr>
        <w:t>Vi</w:t>
      </w:r>
      <w:r w:rsidR="003B2BF7" w:rsidRPr="00EC7982">
        <w:rPr>
          <w:rFonts w:ascii="Times New Roman" w:hAnsi="Times New Roman" w:cs="Times New Roman"/>
          <w:color w:val="2E3033"/>
          <w:szCs w:val="20"/>
          <w:shd w:val="clear" w:color="auto" w:fill="FFFFFF"/>
        </w:rPr>
        <w:t xml:space="preserve">. </w:t>
      </w:r>
    </w:p>
    <w:p w14:paraId="7AA7846D" w14:textId="77777777" w:rsidR="00414C8B" w:rsidRPr="00EC7982" w:rsidRDefault="00414C8B" w:rsidP="00414C8B">
      <w:pPr>
        <w:pStyle w:val="ListParagraph"/>
        <w:spacing w:line="276" w:lineRule="auto"/>
        <w:rPr>
          <w:rFonts w:ascii="Times New Roman" w:hAnsi="Times New Roman" w:cs="Times New Roman"/>
          <w:color w:val="2E3033"/>
          <w:szCs w:val="20"/>
          <w:shd w:val="clear" w:color="auto" w:fill="FFFFFF"/>
        </w:rPr>
      </w:pPr>
    </w:p>
    <w:p w14:paraId="07903460" w14:textId="7A000FBC" w:rsidR="00414C8B" w:rsidRPr="006D382C" w:rsidRDefault="00414C8B" w:rsidP="00414C8B">
      <w:pPr>
        <w:spacing w:line="276" w:lineRule="auto"/>
        <w:jc w:val="center"/>
        <w:rPr>
          <w:rFonts w:ascii="Times New Roman" w:hAnsi="Times New Roman" w:cs="Times New Roman"/>
          <w:bCs/>
          <w:sz w:val="22"/>
        </w:rPr>
      </w:pPr>
      <w:r w:rsidRPr="006D382C">
        <w:rPr>
          <w:rFonts w:ascii="Times New Roman" w:hAnsi="Times New Roman" w:cs="Times New Roman"/>
          <w:bCs/>
          <w:sz w:val="20"/>
        </w:rPr>
        <w:lastRenderedPageBreak/>
        <w:t>Table.</w:t>
      </w:r>
      <w:r w:rsidR="001403DB">
        <w:rPr>
          <w:rFonts w:ascii="Times New Roman" w:hAnsi="Times New Roman" w:cs="Times New Roman" w:hint="eastAsia"/>
          <w:bCs/>
          <w:sz w:val="20"/>
        </w:rPr>
        <w:t>3</w:t>
      </w:r>
      <w:r w:rsidRPr="006D382C">
        <w:rPr>
          <w:rFonts w:ascii="Times New Roman" w:hAnsi="Times New Roman" w:cs="Times New Roman"/>
          <w:bCs/>
          <w:sz w:val="20"/>
        </w:rPr>
        <w:t xml:space="preserve"> </w:t>
      </w:r>
      <w:r w:rsidR="002E5962">
        <w:rPr>
          <w:rFonts w:ascii="Times New Roman" w:hAnsi="Times New Roman" w:cs="Times New Roman"/>
          <w:bCs/>
          <w:sz w:val="20"/>
        </w:rPr>
        <w:t>C</w:t>
      </w:r>
      <w:r w:rsidRPr="006D382C">
        <w:rPr>
          <w:rFonts w:ascii="Times New Roman" w:hAnsi="Times New Roman" w:cs="Times New Roman"/>
          <w:bCs/>
          <w:sz w:val="20"/>
        </w:rPr>
        <w:t xml:space="preserve">orrelation analysis between </w:t>
      </w:r>
      <w:r w:rsidRPr="00D26C12">
        <w:rPr>
          <w:rFonts w:ascii="Times New Roman" w:hAnsi="Times New Roman" w:cs="Times New Roman"/>
          <w:bCs/>
          <w:i/>
          <w:sz w:val="20"/>
        </w:rPr>
        <w:t>ESV</w:t>
      </w:r>
      <w:r w:rsidRPr="006D382C">
        <w:rPr>
          <w:rFonts w:ascii="Times New Roman" w:hAnsi="Times New Roman" w:cs="Times New Roman"/>
          <w:bCs/>
          <w:sz w:val="20"/>
        </w:rPr>
        <w:t xml:space="preserve"> and </w:t>
      </w:r>
      <w:r w:rsidRPr="00D26C12">
        <w:rPr>
          <w:rFonts w:ascii="Times New Roman" w:hAnsi="Times New Roman" w:cs="Times New Roman"/>
          <w:bCs/>
          <w:i/>
          <w:sz w:val="20"/>
        </w:rPr>
        <w:t>PB/Vi/EEI</w:t>
      </w:r>
      <w:r w:rsidRPr="006D382C">
        <w:rPr>
          <w:rFonts w:ascii="Times New Roman" w:hAnsi="Times New Roman" w:cs="Times New Roman"/>
          <w:bCs/>
          <w:sz w:val="20"/>
        </w:rPr>
        <w:t xml:space="preserve"> based on 5km-grid scale from 1990 to 2010</w:t>
      </w:r>
    </w:p>
    <w:tbl>
      <w:tblPr>
        <w:tblStyle w:val="21"/>
        <w:tblW w:w="5016" w:type="pct"/>
        <w:tblLook w:val="04A0" w:firstRow="1" w:lastRow="0" w:firstColumn="1" w:lastColumn="0" w:noHBand="0" w:noVBand="1"/>
      </w:tblPr>
      <w:tblGrid>
        <w:gridCol w:w="1162"/>
        <w:gridCol w:w="2392"/>
        <w:gridCol w:w="2392"/>
        <w:gridCol w:w="2393"/>
      </w:tblGrid>
      <w:tr w:rsidR="00414C8B" w:rsidRPr="006D382C" w14:paraId="64A2A480" w14:textId="77777777" w:rsidTr="00941A7C">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12" w:space="0" w:color="auto"/>
            </w:tcBorders>
            <w:vAlign w:val="center"/>
            <w:hideMark/>
          </w:tcPr>
          <w:p w14:paraId="4235F435" w14:textId="77777777" w:rsidR="00414C8B" w:rsidRPr="006D382C" w:rsidRDefault="00414C8B" w:rsidP="00414C8B">
            <w:pPr>
              <w:widowControl/>
              <w:spacing w:line="276" w:lineRule="auto"/>
              <w:jc w:val="center"/>
              <w:rPr>
                <w:rFonts w:ascii="Times New Roman" w:eastAsia="SimSun" w:hAnsi="Times New Roman" w:cs="Times New Roman"/>
                <w:b w:val="0"/>
                <w:kern w:val="0"/>
                <w:sz w:val="20"/>
                <w:szCs w:val="36"/>
              </w:rPr>
            </w:pPr>
          </w:p>
        </w:tc>
        <w:tc>
          <w:tcPr>
            <w:tcW w:w="0" w:type="pct"/>
            <w:gridSpan w:val="3"/>
            <w:tcBorders>
              <w:top w:val="single" w:sz="12" w:space="0" w:color="auto"/>
              <w:bottom w:val="single" w:sz="4" w:space="0" w:color="000000"/>
            </w:tcBorders>
            <w:vAlign w:val="center"/>
            <w:hideMark/>
          </w:tcPr>
          <w:p w14:paraId="2AE66AF9" w14:textId="77777777" w:rsidR="00414C8B" w:rsidRPr="00D26C12" w:rsidRDefault="00414C8B" w:rsidP="00414C8B">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i/>
                <w:kern w:val="0"/>
                <w:sz w:val="20"/>
                <w:szCs w:val="36"/>
              </w:rPr>
            </w:pPr>
            <w:r w:rsidRPr="00D26C12">
              <w:rPr>
                <w:rFonts w:ascii="Times New Roman" w:eastAsia="SimSun" w:hAnsi="Times New Roman" w:cs="Times New Roman"/>
                <w:i/>
                <w:sz w:val="20"/>
                <w:szCs w:val="40"/>
              </w:rPr>
              <w:t>ESV</w:t>
            </w:r>
          </w:p>
        </w:tc>
      </w:tr>
      <w:tr w:rsidR="00414C8B" w:rsidRPr="006D382C" w14:paraId="7C9A1917" w14:textId="77777777" w:rsidTr="00941A7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000000"/>
            </w:tcBorders>
            <w:vAlign w:val="center"/>
            <w:hideMark/>
          </w:tcPr>
          <w:p w14:paraId="4E8DBEBB" w14:textId="77777777" w:rsidR="00414C8B" w:rsidRPr="006D382C" w:rsidRDefault="00414C8B" w:rsidP="00414C8B">
            <w:pPr>
              <w:widowControl/>
              <w:spacing w:line="276" w:lineRule="auto"/>
              <w:jc w:val="center"/>
              <w:rPr>
                <w:rFonts w:ascii="Times New Roman" w:eastAsia="SimSun" w:hAnsi="Times New Roman" w:cs="Times New Roman"/>
                <w:b w:val="0"/>
                <w:kern w:val="0"/>
                <w:sz w:val="20"/>
                <w:szCs w:val="36"/>
              </w:rPr>
            </w:pPr>
          </w:p>
        </w:tc>
        <w:tc>
          <w:tcPr>
            <w:tcW w:w="0" w:type="pct"/>
            <w:tcBorders>
              <w:top w:val="single" w:sz="4" w:space="0" w:color="000000"/>
              <w:bottom w:val="single" w:sz="4" w:space="0" w:color="000000"/>
            </w:tcBorders>
            <w:vAlign w:val="center"/>
            <w:hideMark/>
          </w:tcPr>
          <w:p w14:paraId="2EDAEBEB"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1990</w:t>
            </w:r>
          </w:p>
        </w:tc>
        <w:tc>
          <w:tcPr>
            <w:tcW w:w="0" w:type="pct"/>
            <w:tcBorders>
              <w:top w:val="single" w:sz="4" w:space="0" w:color="000000"/>
              <w:bottom w:val="single" w:sz="4" w:space="0" w:color="000000"/>
            </w:tcBorders>
            <w:vAlign w:val="center"/>
            <w:hideMark/>
          </w:tcPr>
          <w:p w14:paraId="1F996400"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2000</w:t>
            </w:r>
          </w:p>
        </w:tc>
        <w:tc>
          <w:tcPr>
            <w:tcW w:w="0" w:type="pct"/>
            <w:tcBorders>
              <w:top w:val="single" w:sz="4" w:space="0" w:color="000000"/>
              <w:bottom w:val="single" w:sz="4" w:space="0" w:color="000000"/>
            </w:tcBorders>
            <w:vAlign w:val="center"/>
            <w:hideMark/>
          </w:tcPr>
          <w:p w14:paraId="5A9E0E5E"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2010</w:t>
            </w:r>
          </w:p>
        </w:tc>
      </w:tr>
      <w:tr w:rsidR="00414C8B" w:rsidRPr="006D382C" w14:paraId="44784193" w14:textId="77777777" w:rsidTr="00941A7C">
        <w:trPr>
          <w:trHeight w:val="329"/>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bottom w:val="nil"/>
            </w:tcBorders>
            <w:vAlign w:val="center"/>
            <w:hideMark/>
          </w:tcPr>
          <w:p w14:paraId="3EC18B9B" w14:textId="77777777" w:rsidR="00414C8B" w:rsidRPr="00D26C12" w:rsidRDefault="00414C8B" w:rsidP="00414C8B">
            <w:pPr>
              <w:widowControl/>
              <w:spacing w:line="276" w:lineRule="auto"/>
              <w:jc w:val="center"/>
              <w:rPr>
                <w:rFonts w:ascii="Times New Roman" w:eastAsia="SimSun" w:hAnsi="Times New Roman" w:cs="Times New Roman"/>
                <w:b w:val="0"/>
                <w:i/>
                <w:kern w:val="0"/>
                <w:sz w:val="20"/>
                <w:szCs w:val="36"/>
              </w:rPr>
            </w:pPr>
            <w:r w:rsidRPr="00D26C12">
              <w:rPr>
                <w:rFonts w:ascii="Times New Roman" w:eastAsia="SimSun" w:hAnsi="Times New Roman" w:cs="Times New Roman"/>
                <w:i/>
                <w:caps/>
                <w:sz w:val="20"/>
                <w:szCs w:val="40"/>
              </w:rPr>
              <w:t>PB</w:t>
            </w:r>
          </w:p>
        </w:tc>
        <w:tc>
          <w:tcPr>
            <w:tcW w:w="0" w:type="pct"/>
            <w:tcBorders>
              <w:top w:val="single" w:sz="4" w:space="0" w:color="000000"/>
              <w:bottom w:val="nil"/>
            </w:tcBorders>
            <w:vAlign w:val="center"/>
            <w:hideMark/>
          </w:tcPr>
          <w:p w14:paraId="221583B7"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-0.312**</w:t>
            </w:r>
          </w:p>
        </w:tc>
        <w:tc>
          <w:tcPr>
            <w:tcW w:w="0" w:type="pct"/>
            <w:tcBorders>
              <w:top w:val="single" w:sz="4" w:space="0" w:color="000000"/>
              <w:bottom w:val="nil"/>
            </w:tcBorders>
            <w:vAlign w:val="center"/>
            <w:hideMark/>
          </w:tcPr>
          <w:p w14:paraId="2E6AC51E"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-0.348**</w:t>
            </w:r>
          </w:p>
        </w:tc>
        <w:tc>
          <w:tcPr>
            <w:tcW w:w="0" w:type="pct"/>
            <w:tcBorders>
              <w:top w:val="single" w:sz="4" w:space="0" w:color="000000"/>
              <w:bottom w:val="nil"/>
            </w:tcBorders>
            <w:vAlign w:val="center"/>
            <w:hideMark/>
          </w:tcPr>
          <w:p w14:paraId="5118EE3C"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-0.380**</w:t>
            </w:r>
          </w:p>
        </w:tc>
      </w:tr>
      <w:tr w:rsidR="00414C8B" w:rsidRPr="006D382C" w14:paraId="393974F9" w14:textId="77777777" w:rsidTr="00414C8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97" w:type="pct"/>
            <w:tcBorders>
              <w:top w:val="nil"/>
              <w:bottom w:val="nil"/>
            </w:tcBorders>
            <w:vAlign w:val="center"/>
            <w:hideMark/>
          </w:tcPr>
          <w:p w14:paraId="54786CB5" w14:textId="77777777" w:rsidR="00414C8B" w:rsidRPr="00D26C12" w:rsidRDefault="00414C8B" w:rsidP="00414C8B">
            <w:pPr>
              <w:widowControl/>
              <w:spacing w:line="276" w:lineRule="auto"/>
              <w:jc w:val="center"/>
              <w:rPr>
                <w:rFonts w:ascii="Times New Roman" w:eastAsia="SimSun" w:hAnsi="Times New Roman" w:cs="Times New Roman"/>
                <w:b w:val="0"/>
                <w:i/>
                <w:kern w:val="0"/>
                <w:sz w:val="20"/>
                <w:szCs w:val="36"/>
              </w:rPr>
            </w:pPr>
            <w:r w:rsidRPr="00D26C12">
              <w:rPr>
                <w:rFonts w:ascii="Times New Roman" w:eastAsia="SimSun" w:hAnsi="Times New Roman" w:cs="Times New Roman"/>
                <w:i/>
                <w:caps/>
                <w:sz w:val="20"/>
                <w:szCs w:val="40"/>
              </w:rPr>
              <w:t>V</w:t>
            </w:r>
            <w:r w:rsidRPr="00D26C12">
              <w:rPr>
                <w:rFonts w:ascii="Times New Roman" w:eastAsia="SimSun" w:hAnsi="Times New Roman" w:cs="Times New Roman"/>
                <w:i/>
                <w:sz w:val="20"/>
                <w:szCs w:val="40"/>
              </w:rPr>
              <w:t>i</w:t>
            </w:r>
          </w:p>
        </w:tc>
        <w:tc>
          <w:tcPr>
            <w:tcW w:w="1434" w:type="pct"/>
            <w:tcBorders>
              <w:top w:val="nil"/>
              <w:bottom w:val="nil"/>
            </w:tcBorders>
            <w:vAlign w:val="center"/>
            <w:hideMark/>
          </w:tcPr>
          <w:p w14:paraId="2AEF4076"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-0.414**</w:t>
            </w:r>
          </w:p>
        </w:tc>
        <w:tc>
          <w:tcPr>
            <w:tcW w:w="1434" w:type="pct"/>
            <w:tcBorders>
              <w:top w:val="nil"/>
              <w:bottom w:val="nil"/>
            </w:tcBorders>
            <w:vAlign w:val="center"/>
            <w:hideMark/>
          </w:tcPr>
          <w:p w14:paraId="3788A724"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-0.417**</w:t>
            </w:r>
          </w:p>
        </w:tc>
        <w:tc>
          <w:tcPr>
            <w:tcW w:w="1435" w:type="pct"/>
            <w:tcBorders>
              <w:top w:val="nil"/>
              <w:bottom w:val="nil"/>
            </w:tcBorders>
            <w:vAlign w:val="center"/>
            <w:hideMark/>
          </w:tcPr>
          <w:p w14:paraId="1080D35E" w14:textId="77777777" w:rsidR="00414C8B" w:rsidRPr="006D382C" w:rsidRDefault="00414C8B" w:rsidP="00414C8B">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-0.419**</w:t>
            </w:r>
          </w:p>
        </w:tc>
      </w:tr>
      <w:tr w:rsidR="00414C8B" w:rsidRPr="006D382C" w14:paraId="08704B99" w14:textId="77777777" w:rsidTr="00D673C7">
        <w:trPr>
          <w:trHeight w:val="307"/>
        </w:trPr>
        <w:tc>
          <w:tcPr>
            <w:cnfStyle w:val="001000000000" w:firstRow="0" w:lastRow="0" w:firstColumn="1" w:lastColumn="0" w:oddVBand="0" w:evenVBand="0" w:oddHBand="0" w:evenHBand="0" w:firstRowFirstColumn="0" w:firstRowLastColumn="0" w:lastRowFirstColumn="0" w:lastRowLastColumn="0"/>
            <w:tcW w:w="697" w:type="pct"/>
            <w:tcBorders>
              <w:top w:val="nil"/>
              <w:bottom w:val="single" w:sz="12" w:space="0" w:color="auto"/>
            </w:tcBorders>
            <w:vAlign w:val="center"/>
            <w:hideMark/>
          </w:tcPr>
          <w:p w14:paraId="6C49344B" w14:textId="77777777" w:rsidR="00414C8B" w:rsidRPr="00D26C12" w:rsidRDefault="00414C8B" w:rsidP="00414C8B">
            <w:pPr>
              <w:widowControl/>
              <w:spacing w:line="276" w:lineRule="auto"/>
              <w:jc w:val="center"/>
              <w:rPr>
                <w:rFonts w:ascii="Times New Roman" w:eastAsia="SimSun" w:hAnsi="Times New Roman" w:cs="Times New Roman"/>
                <w:b w:val="0"/>
                <w:i/>
                <w:kern w:val="0"/>
                <w:sz w:val="20"/>
                <w:szCs w:val="36"/>
              </w:rPr>
            </w:pPr>
            <w:r w:rsidRPr="00D26C12">
              <w:rPr>
                <w:rFonts w:ascii="Times New Roman" w:eastAsia="SimSun" w:hAnsi="Times New Roman" w:cs="Times New Roman"/>
                <w:i/>
                <w:caps/>
                <w:sz w:val="20"/>
                <w:szCs w:val="40"/>
              </w:rPr>
              <w:t>EEI</w:t>
            </w:r>
          </w:p>
        </w:tc>
        <w:tc>
          <w:tcPr>
            <w:tcW w:w="1434" w:type="pct"/>
            <w:tcBorders>
              <w:top w:val="nil"/>
              <w:bottom w:val="single" w:sz="12" w:space="0" w:color="auto"/>
            </w:tcBorders>
            <w:vAlign w:val="center"/>
            <w:hideMark/>
          </w:tcPr>
          <w:p w14:paraId="4F681828"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-0.428**</w:t>
            </w:r>
          </w:p>
        </w:tc>
        <w:tc>
          <w:tcPr>
            <w:tcW w:w="1434" w:type="pct"/>
            <w:tcBorders>
              <w:top w:val="nil"/>
              <w:bottom w:val="single" w:sz="12" w:space="0" w:color="auto"/>
            </w:tcBorders>
            <w:vAlign w:val="center"/>
            <w:hideMark/>
          </w:tcPr>
          <w:p w14:paraId="67739A8F"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-0.444**</w:t>
            </w:r>
          </w:p>
        </w:tc>
        <w:tc>
          <w:tcPr>
            <w:tcW w:w="1435" w:type="pct"/>
            <w:tcBorders>
              <w:top w:val="nil"/>
              <w:bottom w:val="single" w:sz="12" w:space="0" w:color="auto"/>
            </w:tcBorders>
            <w:vAlign w:val="center"/>
            <w:hideMark/>
          </w:tcPr>
          <w:p w14:paraId="58FD4C98" w14:textId="77777777" w:rsidR="00414C8B" w:rsidRPr="006D382C" w:rsidRDefault="00414C8B" w:rsidP="00414C8B">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0"/>
                <w:sz w:val="20"/>
                <w:szCs w:val="36"/>
              </w:rPr>
            </w:pPr>
            <w:r w:rsidRPr="006D382C">
              <w:rPr>
                <w:rFonts w:ascii="Times New Roman" w:eastAsia="SimSun" w:hAnsi="Times New Roman" w:cs="Times New Roman"/>
                <w:sz w:val="20"/>
                <w:szCs w:val="40"/>
              </w:rPr>
              <w:t>-0.456**</w:t>
            </w:r>
          </w:p>
        </w:tc>
      </w:tr>
    </w:tbl>
    <w:p w14:paraId="5710E108" w14:textId="77777777" w:rsidR="00414C8B" w:rsidRPr="00A94C6D" w:rsidRDefault="00414C8B" w:rsidP="00414C8B">
      <w:pPr>
        <w:pStyle w:val="ListParagraph"/>
        <w:spacing w:line="276" w:lineRule="auto"/>
        <w:ind w:firstLineChars="0" w:firstLine="0"/>
        <w:jc w:val="left"/>
        <w:rPr>
          <w:rFonts w:ascii="Times New Roman" w:hAnsi="Times New Roman" w:cs="Times New Roman"/>
          <w:bCs/>
          <w:sz w:val="22"/>
        </w:rPr>
      </w:pPr>
      <w:r w:rsidRPr="00A94C6D">
        <w:rPr>
          <w:rFonts w:ascii="Times New Roman" w:hAnsi="Times New Roman" w:cs="Times New Roman"/>
          <w:bCs/>
          <w:sz w:val="22"/>
        </w:rPr>
        <w:t>(** p&lt;0.01</w:t>
      </w:r>
      <w:r w:rsidRPr="00A94C6D">
        <w:rPr>
          <w:rFonts w:ascii="Times New Roman" w:hAnsi="Times New Roman" w:cs="Times New Roman"/>
          <w:bCs/>
          <w:sz w:val="22"/>
        </w:rPr>
        <w:t>，</w:t>
      </w:r>
      <w:r w:rsidRPr="00D26C12">
        <w:rPr>
          <w:rFonts w:ascii="Times New Roman" w:hAnsi="Times New Roman" w:cs="Times New Roman"/>
          <w:bCs/>
          <w:i/>
          <w:sz w:val="22"/>
        </w:rPr>
        <w:t>PB</w:t>
      </w:r>
      <w:r w:rsidRPr="00A94C6D">
        <w:rPr>
          <w:rFonts w:ascii="Times New Roman" w:hAnsi="Times New Roman" w:cs="Times New Roman"/>
          <w:bCs/>
          <w:sz w:val="22"/>
        </w:rPr>
        <w:t xml:space="preserve">: the percentage of build-up </w:t>
      </w:r>
      <w:proofErr w:type="gramStart"/>
      <w:r w:rsidRPr="00A94C6D">
        <w:rPr>
          <w:rFonts w:ascii="Times New Roman" w:hAnsi="Times New Roman" w:cs="Times New Roman"/>
          <w:bCs/>
          <w:sz w:val="22"/>
        </w:rPr>
        <w:t>area )</w:t>
      </w:r>
      <w:proofErr w:type="gramEnd"/>
    </w:p>
    <w:p w14:paraId="5704F926" w14:textId="77777777" w:rsidR="00414C8B" w:rsidRPr="001403DB" w:rsidRDefault="00414C8B" w:rsidP="00D81BD1">
      <w:pPr>
        <w:pStyle w:val="ListParagraph"/>
        <w:spacing w:line="276" w:lineRule="auto"/>
        <w:rPr>
          <w:rFonts w:ascii="Times New Roman" w:hAnsi="Times New Roman" w:cs="Times New Roman"/>
          <w:color w:val="2E3033"/>
          <w:szCs w:val="20"/>
          <w:shd w:val="clear" w:color="auto" w:fill="FFFFFF"/>
        </w:rPr>
      </w:pPr>
    </w:p>
    <w:p w14:paraId="01F25550" w14:textId="28D661F5" w:rsidR="00414C8B" w:rsidRDefault="00D71554" w:rsidP="00414C8B">
      <w:pPr>
        <w:spacing w:line="276" w:lineRule="auto"/>
        <w:ind w:firstLineChars="200" w:firstLine="420"/>
        <w:rPr>
          <w:rFonts w:ascii="Times New Roman" w:hAnsi="Times New Roman" w:cs="Times New Roman"/>
          <w:color w:val="2E3033"/>
          <w:szCs w:val="20"/>
          <w:shd w:val="clear" w:color="auto" w:fill="FFFFFF"/>
        </w:rPr>
      </w:pPr>
      <w:r>
        <w:rPr>
          <w:rFonts w:ascii="Times New Roman" w:hAnsi="Times New Roman" w:cs="Times New Roman"/>
          <w:color w:val="2E3033"/>
          <w:szCs w:val="20"/>
          <w:shd w:val="clear" w:color="auto" w:fill="FFFFFF"/>
        </w:rPr>
        <w:t>C</w:t>
      </w:r>
      <w:r w:rsidR="00414C8B" w:rsidRPr="00EC7982">
        <w:rPr>
          <w:rFonts w:ascii="Times New Roman" w:hAnsi="Times New Roman" w:cs="Times New Roman"/>
          <w:color w:val="2E3033"/>
          <w:szCs w:val="20"/>
          <w:shd w:val="clear" w:color="auto" w:fill="FFFFFF"/>
        </w:rPr>
        <w:t>orrelation</w:t>
      </w:r>
      <w:r w:rsidR="00843DAE">
        <w:rPr>
          <w:rFonts w:ascii="Times New Roman" w:hAnsi="Times New Roman" w:cs="Times New Roman" w:hint="eastAsia"/>
          <w:color w:val="2E3033"/>
          <w:szCs w:val="20"/>
          <w:shd w:val="clear" w:color="auto" w:fill="FFFFFF"/>
        </w:rPr>
        <w:t>s</w:t>
      </w:r>
      <w:r w:rsidR="00414C8B" w:rsidRPr="00EC7982">
        <w:rPr>
          <w:rFonts w:ascii="Times New Roman" w:hAnsi="Times New Roman" w:cs="Times New Roman"/>
          <w:color w:val="2E3033"/>
          <w:szCs w:val="20"/>
          <w:shd w:val="clear" w:color="auto" w:fill="FFFFFF"/>
        </w:rPr>
        <w:t xml:space="preserve"> between </w:t>
      </w:r>
      <w:r w:rsidR="00414C8B" w:rsidRPr="00D26C12">
        <w:rPr>
          <w:rFonts w:ascii="Times New Roman" w:hAnsi="Times New Roman" w:cs="Times New Roman"/>
          <w:i/>
          <w:color w:val="2E3033"/>
          <w:szCs w:val="20"/>
          <w:shd w:val="clear" w:color="auto" w:fill="FFFFFF"/>
        </w:rPr>
        <w:t>EEI</w:t>
      </w:r>
      <w:r w:rsidR="00414C8B" w:rsidRPr="00EC7982">
        <w:rPr>
          <w:rFonts w:ascii="Times New Roman" w:hAnsi="Times New Roman" w:cs="Times New Roman"/>
          <w:color w:val="2E3033"/>
          <w:szCs w:val="20"/>
          <w:shd w:val="clear" w:color="auto" w:fill="FFFFFF"/>
        </w:rPr>
        <w:t xml:space="preserve"> and </w:t>
      </w:r>
      <w:r w:rsidR="00414C8B" w:rsidRPr="00D26C12">
        <w:rPr>
          <w:rFonts w:ascii="Times New Roman" w:hAnsi="Times New Roman" w:cs="Times New Roman"/>
          <w:i/>
          <w:color w:val="2E3033"/>
          <w:szCs w:val="20"/>
          <w:shd w:val="clear" w:color="auto" w:fill="FFFFFF"/>
        </w:rPr>
        <w:t>PB</w:t>
      </w:r>
      <w:r w:rsidR="00414C8B" w:rsidRPr="00EC7982">
        <w:rPr>
          <w:rFonts w:ascii="Times New Roman" w:hAnsi="Times New Roman" w:cs="Times New Roman"/>
          <w:color w:val="2E3033"/>
          <w:szCs w:val="20"/>
          <w:shd w:val="clear" w:color="auto" w:fill="FFFFFF"/>
        </w:rPr>
        <w:t xml:space="preserve"> and </w:t>
      </w:r>
      <w:proofErr w:type="gramStart"/>
      <w:r w:rsidR="00414C8B" w:rsidRPr="00D26C12">
        <w:rPr>
          <w:rFonts w:ascii="Times New Roman" w:hAnsi="Times New Roman" w:cs="Times New Roman"/>
          <w:i/>
          <w:color w:val="2E3033"/>
          <w:szCs w:val="20"/>
          <w:shd w:val="clear" w:color="auto" w:fill="FFFFFF"/>
        </w:rPr>
        <w:t>V</w:t>
      </w:r>
      <w:r w:rsidR="00414C8B" w:rsidRPr="00ED0080">
        <w:rPr>
          <w:rFonts w:ascii="Times New Roman" w:hAnsi="Times New Roman" w:cs="Times New Roman"/>
          <w:i/>
          <w:color w:val="2E3033"/>
          <w:szCs w:val="20"/>
          <w:shd w:val="clear" w:color="auto" w:fill="FFFFFF"/>
        </w:rPr>
        <w:t>i</w:t>
      </w:r>
      <w:proofErr w:type="gramEnd"/>
      <w:r w:rsidR="00414C8B" w:rsidRPr="008529AC">
        <w:rPr>
          <w:rFonts w:ascii="Times New Roman" w:hAnsi="Times New Roman" w:cs="Times New Roman"/>
          <w:i/>
          <w:color w:val="2E3033"/>
          <w:szCs w:val="20"/>
          <w:shd w:val="clear" w:color="auto" w:fill="FFFFFF"/>
        </w:rPr>
        <w:t xml:space="preserve"> </w:t>
      </w:r>
      <w:r w:rsidR="00414C8B">
        <w:rPr>
          <w:rFonts w:ascii="Times New Roman" w:hAnsi="Times New Roman" w:cs="Times New Roman" w:hint="eastAsia"/>
          <w:color w:val="2E3033"/>
          <w:szCs w:val="20"/>
          <w:shd w:val="clear" w:color="auto" w:fill="FFFFFF"/>
        </w:rPr>
        <w:t>were studied at different scales, see</w:t>
      </w:r>
      <w:r w:rsidR="00414C8B" w:rsidRPr="00EC7982">
        <w:rPr>
          <w:rFonts w:ascii="Times New Roman" w:hAnsi="Times New Roman" w:cs="Times New Roman"/>
          <w:color w:val="2E3033"/>
          <w:szCs w:val="20"/>
          <w:shd w:val="clear" w:color="auto" w:fill="FFFFFF"/>
        </w:rPr>
        <w:t xml:space="preserve"> Table </w:t>
      </w:r>
      <w:r w:rsidR="001403DB">
        <w:rPr>
          <w:rFonts w:ascii="Times New Roman" w:hAnsi="Times New Roman" w:cs="Times New Roman" w:hint="eastAsia"/>
          <w:color w:val="2E3033"/>
          <w:szCs w:val="20"/>
          <w:shd w:val="clear" w:color="auto" w:fill="FFFFFF"/>
        </w:rPr>
        <w:t>4</w:t>
      </w:r>
      <w:r w:rsidR="00414C8B">
        <w:rPr>
          <w:rFonts w:ascii="Times New Roman" w:hAnsi="Times New Roman" w:cs="Times New Roman" w:hint="eastAsia"/>
          <w:color w:val="2E3033"/>
          <w:szCs w:val="20"/>
          <w:shd w:val="clear" w:color="auto" w:fill="FFFFFF"/>
        </w:rPr>
        <w:t>.</w:t>
      </w:r>
      <w:r w:rsidR="00414C8B" w:rsidRPr="00EC7982">
        <w:rPr>
          <w:rFonts w:ascii="Times New Roman" w:hAnsi="Times New Roman" w:cs="Times New Roman"/>
          <w:color w:val="2E3033"/>
          <w:szCs w:val="20"/>
          <w:shd w:val="clear" w:color="auto" w:fill="FFFFFF"/>
        </w:rPr>
        <w:t xml:space="preserve"> </w:t>
      </w:r>
      <w:r w:rsidR="00414C8B">
        <w:rPr>
          <w:rFonts w:ascii="Times New Roman" w:hAnsi="Times New Roman" w:cs="Times New Roman" w:hint="eastAsia"/>
          <w:color w:val="2E3033"/>
          <w:szCs w:val="20"/>
          <w:shd w:val="clear" w:color="auto" w:fill="FFFFFF"/>
        </w:rPr>
        <w:t>T</w:t>
      </w:r>
      <w:r w:rsidR="00414C8B" w:rsidRPr="00EC7982">
        <w:rPr>
          <w:rFonts w:ascii="Times New Roman" w:hAnsi="Times New Roman" w:cs="Times New Roman"/>
          <w:color w:val="2E3033"/>
          <w:szCs w:val="20"/>
          <w:shd w:val="clear" w:color="auto" w:fill="FFFFFF"/>
        </w:rPr>
        <w:t xml:space="preserve">he correlation coefficients of </w:t>
      </w:r>
      <w:r w:rsidR="00F452D5">
        <w:rPr>
          <w:rFonts w:ascii="Times New Roman" w:hAnsi="Times New Roman" w:cs="Times New Roman"/>
          <w:color w:val="2E3033"/>
          <w:szCs w:val="20"/>
          <w:shd w:val="clear" w:color="auto" w:fill="FFFFFF"/>
        </w:rPr>
        <w:t>(</w:t>
      </w:r>
      <w:r w:rsidR="00414C8B" w:rsidRPr="00D26C12">
        <w:rPr>
          <w:rFonts w:ascii="Times New Roman" w:hAnsi="Times New Roman" w:cs="Times New Roman"/>
          <w:i/>
          <w:color w:val="2E3033"/>
          <w:szCs w:val="20"/>
          <w:shd w:val="clear" w:color="auto" w:fill="FFFFFF"/>
        </w:rPr>
        <w:t>EEI</w:t>
      </w:r>
      <w:r w:rsidR="00F452D5">
        <w:rPr>
          <w:rFonts w:ascii="Times New Roman" w:hAnsi="Times New Roman" w:cs="Times New Roman"/>
          <w:color w:val="2E3033"/>
          <w:szCs w:val="20"/>
          <w:shd w:val="clear" w:color="auto" w:fill="FFFFFF"/>
        </w:rPr>
        <w:t xml:space="preserve">, </w:t>
      </w:r>
      <w:r w:rsidR="00414C8B" w:rsidRPr="00D26C12">
        <w:rPr>
          <w:rFonts w:ascii="Times New Roman" w:hAnsi="Times New Roman" w:cs="Times New Roman"/>
          <w:i/>
          <w:color w:val="2E3033"/>
          <w:szCs w:val="20"/>
          <w:shd w:val="clear" w:color="auto" w:fill="FFFFFF"/>
        </w:rPr>
        <w:t>PB</w:t>
      </w:r>
      <w:r w:rsidR="00F452D5">
        <w:rPr>
          <w:rFonts w:ascii="Times New Roman" w:hAnsi="Times New Roman" w:cs="Times New Roman"/>
          <w:i/>
          <w:color w:val="2E3033"/>
          <w:szCs w:val="20"/>
          <w:shd w:val="clear" w:color="auto" w:fill="FFFFFF"/>
        </w:rPr>
        <w:t>)</w:t>
      </w:r>
      <w:r w:rsidR="002112DE">
        <w:rPr>
          <w:rFonts w:ascii="Times New Roman" w:hAnsi="Times New Roman" w:cs="Times New Roman"/>
          <w:i/>
          <w:color w:val="2E3033"/>
          <w:szCs w:val="20"/>
          <w:shd w:val="clear" w:color="auto" w:fill="FFFFFF"/>
        </w:rPr>
        <w:t xml:space="preserve"> </w:t>
      </w:r>
      <w:r w:rsidR="00414C8B" w:rsidRPr="00EC7982">
        <w:rPr>
          <w:rFonts w:ascii="Times New Roman" w:hAnsi="Times New Roman" w:cs="Times New Roman"/>
          <w:color w:val="2E3033"/>
          <w:szCs w:val="20"/>
          <w:shd w:val="clear" w:color="auto" w:fill="FFFFFF"/>
        </w:rPr>
        <w:t>and</w:t>
      </w:r>
      <w:r w:rsidR="00F452D5">
        <w:rPr>
          <w:rFonts w:ascii="Times New Roman" w:hAnsi="Times New Roman" w:cs="Times New Roman"/>
          <w:color w:val="2E3033"/>
          <w:szCs w:val="20"/>
          <w:shd w:val="clear" w:color="auto" w:fill="FFFFFF"/>
        </w:rPr>
        <w:t xml:space="preserve"> (</w:t>
      </w:r>
      <w:r w:rsidR="006F76CA" w:rsidRPr="00D1583F">
        <w:rPr>
          <w:rFonts w:ascii="Times New Roman" w:hAnsi="Times New Roman" w:cs="Times New Roman"/>
          <w:i/>
          <w:color w:val="2E3033"/>
          <w:szCs w:val="20"/>
          <w:shd w:val="clear" w:color="auto" w:fill="FFFFFF"/>
        </w:rPr>
        <w:t>EEI</w:t>
      </w:r>
      <w:r w:rsidR="006F76CA" w:rsidRPr="00EC7982">
        <w:rPr>
          <w:rFonts w:ascii="Times New Roman" w:hAnsi="Times New Roman" w:cs="Times New Roman"/>
          <w:color w:val="2E3033"/>
          <w:szCs w:val="20"/>
          <w:shd w:val="clear" w:color="auto" w:fill="FFFFFF"/>
        </w:rPr>
        <w:t>,</w:t>
      </w:r>
      <w:r w:rsidR="00F452D5">
        <w:rPr>
          <w:rFonts w:ascii="Times New Roman" w:hAnsi="Times New Roman" w:cs="Times New Roman"/>
          <w:color w:val="2E3033"/>
          <w:szCs w:val="20"/>
          <w:shd w:val="clear" w:color="auto" w:fill="FFFFFF"/>
        </w:rPr>
        <w:t xml:space="preserve"> </w:t>
      </w:r>
      <w:proofErr w:type="gramStart"/>
      <w:r w:rsidR="00F452D5" w:rsidRPr="00D1583F">
        <w:rPr>
          <w:rFonts w:ascii="Times New Roman" w:hAnsi="Times New Roman" w:cs="Times New Roman"/>
          <w:i/>
          <w:color w:val="2E3033"/>
          <w:szCs w:val="20"/>
          <w:shd w:val="clear" w:color="auto" w:fill="FFFFFF"/>
        </w:rPr>
        <w:t>Vi</w:t>
      </w:r>
      <w:proofErr w:type="gramEnd"/>
      <w:r w:rsidR="00F452D5">
        <w:rPr>
          <w:rFonts w:ascii="Times New Roman" w:hAnsi="Times New Roman" w:cs="Times New Roman"/>
          <w:i/>
          <w:color w:val="2E3033"/>
          <w:szCs w:val="20"/>
          <w:shd w:val="clear" w:color="auto" w:fill="FFFFFF"/>
        </w:rPr>
        <w:t>)</w:t>
      </w:r>
      <w:r w:rsidR="00414C8B" w:rsidRPr="00EC7982">
        <w:rPr>
          <w:rFonts w:ascii="Times New Roman" w:hAnsi="Times New Roman" w:cs="Times New Roman"/>
          <w:color w:val="2E3033"/>
          <w:szCs w:val="20"/>
          <w:shd w:val="clear" w:color="auto" w:fill="FFFFFF"/>
        </w:rPr>
        <w:t xml:space="preserve"> </w:t>
      </w:r>
      <w:r>
        <w:rPr>
          <w:rFonts w:ascii="Times New Roman" w:hAnsi="Times New Roman" w:cs="Times New Roman"/>
          <w:color w:val="2E3033"/>
          <w:szCs w:val="20"/>
          <w:shd w:val="clear" w:color="auto" w:fill="FFFFFF"/>
        </w:rPr>
        <w:t>were</w:t>
      </w:r>
      <w:r w:rsidRPr="00EC7982">
        <w:rPr>
          <w:rFonts w:ascii="Times New Roman" w:hAnsi="Times New Roman" w:cs="Times New Roman"/>
          <w:color w:val="2E3033"/>
          <w:szCs w:val="20"/>
          <w:shd w:val="clear" w:color="auto" w:fill="FFFFFF"/>
        </w:rPr>
        <w:t xml:space="preserve"> </w:t>
      </w:r>
      <w:r w:rsidR="00414C8B" w:rsidRPr="00EC7982">
        <w:rPr>
          <w:rFonts w:ascii="Times New Roman" w:hAnsi="Times New Roman" w:cs="Times New Roman"/>
          <w:color w:val="2E3033"/>
          <w:szCs w:val="20"/>
          <w:shd w:val="clear" w:color="auto" w:fill="FFFFFF"/>
        </w:rPr>
        <w:t xml:space="preserve">all </w:t>
      </w:r>
      <w:r w:rsidR="00834689">
        <w:rPr>
          <w:rFonts w:ascii="Times New Roman" w:hAnsi="Times New Roman" w:cs="Times New Roman" w:hint="eastAsia"/>
          <w:color w:val="2E3033"/>
          <w:szCs w:val="20"/>
          <w:shd w:val="clear" w:color="auto" w:fill="FFFFFF"/>
        </w:rPr>
        <w:t>significant at</w:t>
      </w:r>
      <w:r w:rsidR="00D4728E">
        <w:rPr>
          <w:rFonts w:ascii="Times New Roman" w:hAnsi="Times New Roman" w:cs="Times New Roman"/>
          <w:color w:val="2E3033"/>
          <w:szCs w:val="20"/>
          <w:shd w:val="clear" w:color="auto" w:fill="FFFFFF"/>
        </w:rPr>
        <w:t xml:space="preserve"> </w:t>
      </w:r>
      <w:r w:rsidR="00834689">
        <w:rPr>
          <w:rFonts w:ascii="Times New Roman" w:hAnsi="Times New Roman" w:cs="Times New Roman" w:hint="eastAsia"/>
          <w:color w:val="2E3033"/>
          <w:szCs w:val="20"/>
          <w:shd w:val="clear" w:color="auto" w:fill="FFFFFF"/>
        </w:rPr>
        <w:t xml:space="preserve">the three different scales. </w:t>
      </w:r>
      <w:r w:rsidR="00834689">
        <w:rPr>
          <w:rFonts w:ascii="Times New Roman" w:hAnsi="Times New Roman" w:cs="Times New Roman"/>
          <w:color w:val="2E3033"/>
          <w:szCs w:val="20"/>
          <w:shd w:val="clear" w:color="auto" w:fill="FFFFFF"/>
        </w:rPr>
        <w:t>T</w:t>
      </w:r>
      <w:r w:rsidR="00834689">
        <w:rPr>
          <w:rFonts w:ascii="Times New Roman" w:hAnsi="Times New Roman" w:cs="Times New Roman" w:hint="eastAsia"/>
          <w:color w:val="2E3033"/>
          <w:szCs w:val="20"/>
          <w:shd w:val="clear" w:color="auto" w:fill="FFFFFF"/>
        </w:rPr>
        <w:t xml:space="preserve">he </w:t>
      </w:r>
      <w:r w:rsidR="00834689" w:rsidRPr="00EC7982">
        <w:rPr>
          <w:rFonts w:ascii="Times New Roman" w:hAnsi="Times New Roman" w:cs="Times New Roman"/>
          <w:color w:val="2E3033"/>
          <w:szCs w:val="20"/>
          <w:shd w:val="clear" w:color="auto" w:fill="FFFFFF"/>
        </w:rPr>
        <w:t>correlation coefficient</w:t>
      </w:r>
      <w:r w:rsidR="00834689">
        <w:rPr>
          <w:rFonts w:ascii="Times New Roman" w:hAnsi="Times New Roman" w:cs="Times New Roman" w:hint="eastAsia"/>
          <w:color w:val="2E3033"/>
          <w:szCs w:val="20"/>
          <w:shd w:val="clear" w:color="auto" w:fill="FFFFFF"/>
        </w:rPr>
        <w:t>s</w:t>
      </w:r>
      <w:r w:rsidR="00834689" w:rsidRPr="00EC7982">
        <w:rPr>
          <w:rFonts w:ascii="Times New Roman" w:hAnsi="Times New Roman" w:cs="Times New Roman"/>
          <w:color w:val="2E3033"/>
          <w:szCs w:val="20"/>
          <w:shd w:val="clear" w:color="auto" w:fill="FFFFFF"/>
        </w:rPr>
        <w:t xml:space="preserve"> of </w:t>
      </w:r>
      <w:r w:rsidR="00F452D5">
        <w:rPr>
          <w:rFonts w:ascii="Times New Roman" w:hAnsi="Times New Roman" w:cs="Times New Roman"/>
          <w:color w:val="2E3033"/>
          <w:szCs w:val="20"/>
          <w:shd w:val="clear" w:color="auto" w:fill="FFFFFF"/>
        </w:rPr>
        <w:t>(</w:t>
      </w:r>
      <w:r w:rsidR="00834689" w:rsidRPr="00D26C12">
        <w:rPr>
          <w:rFonts w:ascii="Times New Roman" w:hAnsi="Times New Roman" w:cs="Times New Roman"/>
          <w:i/>
          <w:color w:val="2E3033"/>
          <w:szCs w:val="20"/>
          <w:shd w:val="clear" w:color="auto" w:fill="FFFFFF"/>
        </w:rPr>
        <w:t>EEI</w:t>
      </w:r>
      <w:r w:rsidR="00F452D5">
        <w:rPr>
          <w:rFonts w:ascii="Times New Roman" w:hAnsi="Times New Roman" w:cs="Times New Roman"/>
          <w:color w:val="2E3033"/>
          <w:szCs w:val="20"/>
          <w:shd w:val="clear" w:color="auto" w:fill="FFFFFF"/>
        </w:rPr>
        <w:t>,</w:t>
      </w:r>
      <w:r w:rsidR="00834689" w:rsidRPr="00EC7982">
        <w:rPr>
          <w:rFonts w:ascii="Times New Roman" w:hAnsi="Times New Roman" w:cs="Times New Roman"/>
          <w:color w:val="2E3033"/>
          <w:szCs w:val="20"/>
          <w:shd w:val="clear" w:color="auto" w:fill="FFFFFF"/>
        </w:rPr>
        <w:t xml:space="preserve"> </w:t>
      </w:r>
      <w:proofErr w:type="gramStart"/>
      <w:r w:rsidR="00ED0080" w:rsidRPr="00D1583F">
        <w:rPr>
          <w:rFonts w:ascii="Times New Roman" w:hAnsi="Times New Roman" w:cs="Times New Roman" w:hint="eastAsia"/>
          <w:i/>
          <w:color w:val="2E3033"/>
          <w:szCs w:val="20"/>
          <w:shd w:val="clear" w:color="auto" w:fill="FFFFFF"/>
        </w:rPr>
        <w:t>Vi</w:t>
      </w:r>
      <w:proofErr w:type="gramEnd"/>
      <w:r w:rsidR="00F452D5">
        <w:rPr>
          <w:rFonts w:ascii="Times New Roman" w:hAnsi="Times New Roman" w:cs="Times New Roman"/>
          <w:color w:val="2E3033"/>
          <w:szCs w:val="20"/>
          <w:shd w:val="clear" w:color="auto" w:fill="FFFFFF"/>
        </w:rPr>
        <w:t>)</w:t>
      </w:r>
      <w:r w:rsidR="008E65E4">
        <w:rPr>
          <w:rFonts w:ascii="Times New Roman" w:hAnsi="Times New Roman" w:cs="Times New Roman" w:hint="eastAsia"/>
          <w:color w:val="2E3033"/>
          <w:szCs w:val="20"/>
          <w:shd w:val="clear" w:color="auto" w:fill="FFFFFF"/>
        </w:rPr>
        <w:t xml:space="preserve"> </w:t>
      </w:r>
      <w:r>
        <w:rPr>
          <w:rFonts w:ascii="Times New Roman" w:hAnsi="Times New Roman" w:cs="Times New Roman"/>
          <w:color w:val="2E3033"/>
          <w:szCs w:val="20"/>
          <w:shd w:val="clear" w:color="auto" w:fill="FFFFFF"/>
        </w:rPr>
        <w:t>remained</w:t>
      </w:r>
      <w:r>
        <w:rPr>
          <w:rFonts w:ascii="Times New Roman" w:hAnsi="Times New Roman" w:cs="Times New Roman" w:hint="eastAsia"/>
          <w:color w:val="2E3033"/>
          <w:szCs w:val="20"/>
          <w:shd w:val="clear" w:color="auto" w:fill="FFFFFF"/>
        </w:rPr>
        <w:t xml:space="preserve"> </w:t>
      </w:r>
      <w:r w:rsidR="00834689">
        <w:rPr>
          <w:rFonts w:ascii="Times New Roman" w:hAnsi="Times New Roman" w:cs="Times New Roman" w:hint="eastAsia"/>
          <w:color w:val="2E3033"/>
          <w:szCs w:val="20"/>
          <w:shd w:val="clear" w:color="auto" w:fill="FFFFFF"/>
        </w:rPr>
        <w:t xml:space="preserve">more stable </w:t>
      </w:r>
      <w:r>
        <w:rPr>
          <w:rFonts w:ascii="Times New Roman" w:hAnsi="Times New Roman" w:cs="Times New Roman"/>
          <w:color w:val="2E3033"/>
          <w:szCs w:val="20"/>
          <w:shd w:val="clear" w:color="auto" w:fill="FFFFFF"/>
        </w:rPr>
        <w:t xml:space="preserve">at finer </w:t>
      </w:r>
      <w:r w:rsidR="00834689">
        <w:rPr>
          <w:rFonts w:ascii="Times New Roman" w:hAnsi="Times New Roman" w:cs="Times New Roman" w:hint="eastAsia"/>
          <w:color w:val="2E3033"/>
          <w:szCs w:val="20"/>
          <w:shd w:val="clear" w:color="auto" w:fill="FFFFFF"/>
        </w:rPr>
        <w:t>scale compare</w:t>
      </w:r>
      <w:r w:rsidR="00C31885">
        <w:rPr>
          <w:rFonts w:ascii="Times New Roman" w:hAnsi="Times New Roman" w:cs="Times New Roman"/>
          <w:color w:val="2E3033"/>
          <w:szCs w:val="20"/>
          <w:shd w:val="clear" w:color="auto" w:fill="FFFFFF"/>
        </w:rPr>
        <w:t>d</w:t>
      </w:r>
      <w:r w:rsidR="00834689">
        <w:rPr>
          <w:rFonts w:ascii="Times New Roman" w:hAnsi="Times New Roman" w:cs="Times New Roman" w:hint="eastAsia"/>
          <w:color w:val="2E3033"/>
          <w:szCs w:val="20"/>
          <w:shd w:val="clear" w:color="auto" w:fill="FFFFFF"/>
        </w:rPr>
        <w:t xml:space="preserve"> </w:t>
      </w:r>
      <w:r w:rsidR="007E4FCC">
        <w:rPr>
          <w:rFonts w:ascii="Times New Roman" w:hAnsi="Times New Roman" w:cs="Times New Roman"/>
          <w:color w:val="2E3033"/>
          <w:szCs w:val="20"/>
          <w:shd w:val="clear" w:color="auto" w:fill="FFFFFF"/>
        </w:rPr>
        <w:t>with</w:t>
      </w:r>
      <w:r w:rsidR="007E4FCC">
        <w:rPr>
          <w:rFonts w:ascii="Times New Roman" w:hAnsi="Times New Roman" w:cs="Times New Roman" w:hint="eastAsia"/>
          <w:color w:val="2E3033"/>
          <w:szCs w:val="20"/>
          <w:shd w:val="clear" w:color="auto" w:fill="FFFFFF"/>
        </w:rPr>
        <w:t xml:space="preserve"> </w:t>
      </w:r>
      <w:r w:rsidR="00834689">
        <w:rPr>
          <w:rFonts w:ascii="Times New Roman" w:hAnsi="Times New Roman" w:cs="Times New Roman" w:hint="eastAsia"/>
          <w:color w:val="2E3033"/>
          <w:szCs w:val="20"/>
          <w:shd w:val="clear" w:color="auto" w:fill="FFFFFF"/>
        </w:rPr>
        <w:t xml:space="preserve">that of </w:t>
      </w:r>
      <w:r w:rsidR="00F452D5">
        <w:rPr>
          <w:rFonts w:ascii="Times New Roman" w:hAnsi="Times New Roman" w:cs="Times New Roman"/>
          <w:color w:val="2E3033"/>
          <w:szCs w:val="20"/>
          <w:shd w:val="clear" w:color="auto" w:fill="FFFFFF"/>
        </w:rPr>
        <w:t>(</w:t>
      </w:r>
      <w:r w:rsidR="00834689" w:rsidRPr="00D26C12">
        <w:rPr>
          <w:rFonts w:ascii="Times New Roman" w:hAnsi="Times New Roman" w:cs="Times New Roman" w:hint="eastAsia"/>
          <w:i/>
          <w:color w:val="2E3033"/>
          <w:szCs w:val="20"/>
          <w:shd w:val="clear" w:color="auto" w:fill="FFFFFF"/>
        </w:rPr>
        <w:t>EEI</w:t>
      </w:r>
      <w:r w:rsidR="00F452D5" w:rsidRPr="00D26C12">
        <w:rPr>
          <w:rFonts w:ascii="Times New Roman" w:hAnsi="Times New Roman" w:cs="Times New Roman"/>
          <w:i/>
          <w:color w:val="2E3033"/>
          <w:szCs w:val="20"/>
          <w:shd w:val="clear" w:color="auto" w:fill="FFFFFF"/>
        </w:rPr>
        <w:t>,</w:t>
      </w:r>
      <w:r w:rsidR="00ED0080" w:rsidRPr="00ED0080">
        <w:rPr>
          <w:rFonts w:ascii="Times New Roman" w:hAnsi="Times New Roman" w:cs="Times New Roman"/>
          <w:i/>
          <w:color w:val="2E3033"/>
          <w:szCs w:val="20"/>
          <w:shd w:val="clear" w:color="auto" w:fill="FFFFFF"/>
        </w:rPr>
        <w:t xml:space="preserve"> </w:t>
      </w:r>
      <w:r w:rsidR="00ED0080" w:rsidRPr="00D1583F">
        <w:rPr>
          <w:rFonts w:ascii="Times New Roman" w:hAnsi="Times New Roman" w:cs="Times New Roman"/>
          <w:i/>
          <w:color w:val="2E3033"/>
          <w:szCs w:val="20"/>
          <w:shd w:val="clear" w:color="auto" w:fill="FFFFFF"/>
        </w:rPr>
        <w:t>PB</w:t>
      </w:r>
      <w:r w:rsidR="00F452D5">
        <w:rPr>
          <w:rFonts w:ascii="Times New Roman" w:hAnsi="Times New Roman" w:cs="Times New Roman"/>
          <w:color w:val="2E3033"/>
          <w:szCs w:val="20"/>
          <w:shd w:val="clear" w:color="auto" w:fill="FFFFFF"/>
        </w:rPr>
        <w:t>)</w:t>
      </w:r>
      <w:r w:rsidR="00834689">
        <w:rPr>
          <w:rFonts w:ascii="Times New Roman" w:hAnsi="Times New Roman" w:cs="Times New Roman" w:hint="eastAsia"/>
          <w:color w:val="2E3033"/>
          <w:szCs w:val="20"/>
          <w:shd w:val="clear" w:color="auto" w:fill="FFFFFF"/>
        </w:rPr>
        <w:t xml:space="preserve">, although both the coefficients decrease </w:t>
      </w:r>
      <w:r w:rsidR="007E4FCC">
        <w:rPr>
          <w:rFonts w:ascii="Times New Roman" w:hAnsi="Times New Roman" w:cs="Times New Roman"/>
          <w:color w:val="2E3033"/>
          <w:szCs w:val="20"/>
          <w:shd w:val="clear" w:color="auto" w:fill="FFFFFF"/>
        </w:rPr>
        <w:t>at finer scales</w:t>
      </w:r>
      <w:r w:rsidR="00834689">
        <w:rPr>
          <w:rFonts w:ascii="Times New Roman" w:hAnsi="Times New Roman" w:cs="Times New Roman" w:hint="eastAsia"/>
          <w:color w:val="2E3033"/>
          <w:szCs w:val="20"/>
          <w:shd w:val="clear" w:color="auto" w:fill="FFFFFF"/>
        </w:rPr>
        <w:t xml:space="preserve">. </w:t>
      </w:r>
    </w:p>
    <w:p w14:paraId="2CC30CFC" w14:textId="4A4E41CD" w:rsidR="008E65E4" w:rsidRDefault="008E65E4" w:rsidP="008E65E4">
      <w:pPr>
        <w:spacing w:line="276" w:lineRule="auto"/>
        <w:ind w:firstLineChars="200" w:firstLine="440"/>
        <w:rPr>
          <w:rFonts w:ascii="Times New Roman" w:eastAsia="SimSun" w:hAnsi="Times New Roman" w:cs="Times New Roman"/>
          <w:sz w:val="22"/>
        </w:rPr>
      </w:pPr>
    </w:p>
    <w:p w14:paraId="373F33F5" w14:textId="77777777" w:rsidR="00160166" w:rsidRPr="00EC7982" w:rsidRDefault="00160166" w:rsidP="008E65E4">
      <w:pPr>
        <w:spacing w:line="276" w:lineRule="auto"/>
        <w:ind w:firstLineChars="200" w:firstLine="440"/>
        <w:rPr>
          <w:rFonts w:ascii="Times New Roman" w:eastAsia="SimSun" w:hAnsi="Times New Roman" w:cs="Times New Roman"/>
          <w:sz w:val="22"/>
        </w:rPr>
      </w:pPr>
    </w:p>
    <w:p w14:paraId="48BF9941" w14:textId="0DD211AA" w:rsidR="00414C8B" w:rsidRPr="00655A38" w:rsidRDefault="00414C8B" w:rsidP="00414C8B">
      <w:pPr>
        <w:spacing w:line="276" w:lineRule="auto"/>
        <w:ind w:firstLineChars="200" w:firstLine="400"/>
        <w:jc w:val="center"/>
        <w:rPr>
          <w:rFonts w:ascii="Times New Roman" w:hAnsi="Times New Roman" w:cs="Times New Roman"/>
          <w:bCs/>
          <w:sz w:val="20"/>
        </w:rPr>
      </w:pPr>
      <w:r w:rsidRPr="00655A38">
        <w:rPr>
          <w:rFonts w:ascii="Times New Roman" w:hAnsi="Times New Roman" w:cs="Times New Roman"/>
          <w:bCs/>
          <w:sz w:val="20"/>
        </w:rPr>
        <w:t xml:space="preserve">Table </w:t>
      </w:r>
      <w:r w:rsidR="001403DB" w:rsidRPr="00655A38">
        <w:rPr>
          <w:rFonts w:ascii="Times New Roman" w:hAnsi="Times New Roman" w:cs="Times New Roman" w:hint="eastAsia"/>
          <w:bCs/>
          <w:sz w:val="20"/>
        </w:rPr>
        <w:t>4</w:t>
      </w:r>
      <w:r w:rsidR="002E5962">
        <w:rPr>
          <w:rFonts w:ascii="Times New Roman" w:hAnsi="Times New Roman" w:cs="Times New Roman"/>
          <w:bCs/>
          <w:sz w:val="20"/>
        </w:rPr>
        <w:t>.</w:t>
      </w:r>
      <w:r w:rsidRPr="00655A38">
        <w:rPr>
          <w:rFonts w:ascii="Times New Roman" w:hAnsi="Times New Roman" w:cs="Times New Roman"/>
          <w:bCs/>
          <w:sz w:val="20"/>
        </w:rPr>
        <w:t xml:space="preserve"> </w:t>
      </w:r>
      <w:r w:rsidR="002E5962">
        <w:rPr>
          <w:rFonts w:ascii="Times New Roman" w:hAnsi="Times New Roman" w:cs="Times New Roman"/>
          <w:bCs/>
          <w:sz w:val="20"/>
        </w:rPr>
        <w:t>T</w:t>
      </w:r>
      <w:r w:rsidRPr="00655A38">
        <w:rPr>
          <w:rFonts w:ascii="Times New Roman" w:hAnsi="Times New Roman" w:cs="Times New Roman"/>
          <w:bCs/>
          <w:sz w:val="20"/>
        </w:rPr>
        <w:t xml:space="preserve">he correlation between </w:t>
      </w:r>
      <w:r w:rsidRPr="00D26C12">
        <w:rPr>
          <w:rFonts w:ascii="Times New Roman" w:hAnsi="Times New Roman" w:cs="Times New Roman"/>
          <w:bCs/>
          <w:i/>
          <w:sz w:val="20"/>
        </w:rPr>
        <w:t>EEI</w:t>
      </w:r>
      <w:r w:rsidRPr="00655A38">
        <w:rPr>
          <w:rFonts w:ascii="Times New Roman" w:hAnsi="Times New Roman" w:cs="Times New Roman"/>
          <w:bCs/>
          <w:sz w:val="20"/>
        </w:rPr>
        <w:t xml:space="preserve">, </w:t>
      </w:r>
      <w:r w:rsidRPr="00D26C12">
        <w:rPr>
          <w:rFonts w:ascii="Times New Roman" w:hAnsi="Times New Roman" w:cs="Times New Roman"/>
          <w:bCs/>
          <w:i/>
          <w:sz w:val="20"/>
        </w:rPr>
        <w:t>PB</w:t>
      </w:r>
      <w:r w:rsidRPr="00655A38">
        <w:rPr>
          <w:rFonts w:ascii="Times New Roman" w:hAnsi="Times New Roman" w:cs="Times New Roman"/>
          <w:bCs/>
          <w:sz w:val="20"/>
        </w:rPr>
        <w:t xml:space="preserve"> and </w:t>
      </w:r>
      <w:proofErr w:type="gramStart"/>
      <w:r w:rsidRPr="00D26C12">
        <w:rPr>
          <w:rFonts w:ascii="Times New Roman" w:hAnsi="Times New Roman" w:cs="Times New Roman"/>
          <w:bCs/>
          <w:i/>
          <w:sz w:val="20"/>
        </w:rPr>
        <w:t>Vi</w:t>
      </w:r>
      <w:proofErr w:type="gramEnd"/>
      <w:r w:rsidRPr="00D26C12">
        <w:rPr>
          <w:rFonts w:ascii="Times New Roman" w:hAnsi="Times New Roman" w:cs="Times New Roman"/>
          <w:bCs/>
          <w:i/>
          <w:sz w:val="20"/>
        </w:rPr>
        <w:t xml:space="preserve"> </w:t>
      </w:r>
      <w:r w:rsidRPr="00655A38">
        <w:rPr>
          <w:rFonts w:ascii="Times New Roman" w:hAnsi="Times New Roman" w:cs="Times New Roman" w:hint="eastAsia"/>
          <w:bCs/>
          <w:sz w:val="20"/>
        </w:rPr>
        <w:t>at different</w:t>
      </w:r>
      <w:r w:rsidRPr="00655A38">
        <w:rPr>
          <w:rFonts w:ascii="Times New Roman" w:hAnsi="Times New Roman" w:cs="Times New Roman"/>
          <w:bCs/>
          <w:sz w:val="20"/>
        </w:rPr>
        <w:t xml:space="preserve"> scales</w:t>
      </w:r>
    </w:p>
    <w:tbl>
      <w:tblPr>
        <w:tblStyle w:val="31"/>
        <w:tblW w:w="0" w:type="auto"/>
        <w:jc w:val="center"/>
        <w:tblBorders>
          <w:top w:val="single" w:sz="4" w:space="0" w:color="auto"/>
          <w:bottom w:val="single" w:sz="4" w:space="0" w:color="auto"/>
        </w:tblBorders>
        <w:tblLook w:val="04A0" w:firstRow="1" w:lastRow="0" w:firstColumn="1" w:lastColumn="0" w:noHBand="0" w:noVBand="1"/>
      </w:tblPr>
      <w:tblGrid>
        <w:gridCol w:w="1505"/>
        <w:gridCol w:w="1713"/>
        <w:gridCol w:w="1267"/>
        <w:gridCol w:w="1318"/>
        <w:gridCol w:w="1318"/>
        <w:gridCol w:w="1191"/>
      </w:tblGrid>
      <w:tr w:rsidR="00843DAE" w:rsidRPr="007F5179" w14:paraId="5B225A73" w14:textId="77777777" w:rsidTr="0004538A">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100" w:firstRow="0" w:lastRow="0" w:firstColumn="1" w:lastColumn="0" w:oddVBand="0" w:evenVBand="0" w:oddHBand="0" w:evenHBand="0" w:firstRowFirstColumn="1" w:firstRowLastColumn="0" w:lastRowFirstColumn="0" w:lastRowLastColumn="0"/>
            <w:tcW w:w="0" w:type="dxa"/>
            <w:tcBorders>
              <w:top w:val="single" w:sz="12" w:space="0" w:color="auto"/>
              <w:bottom w:val="single" w:sz="4" w:space="0" w:color="auto"/>
            </w:tcBorders>
            <w:shd w:val="clear" w:color="auto" w:fill="FFFFFF" w:themeFill="background1"/>
            <w:vAlign w:val="center"/>
          </w:tcPr>
          <w:p w14:paraId="79673F7C" w14:textId="6FD13CB5" w:rsidR="00843DAE" w:rsidRPr="007F5179" w:rsidRDefault="00843DAE" w:rsidP="00843DAE">
            <w:pPr>
              <w:spacing w:line="276" w:lineRule="auto"/>
              <w:ind w:firstLineChars="200" w:firstLine="400"/>
              <w:rPr>
                <w:rFonts w:ascii="Times New Roman" w:eastAsia="SimSun" w:hAnsi="Times New Roman" w:cs="Times New Roman"/>
                <w:b w:val="0"/>
                <w:bCs w:val="0"/>
                <w:caps w:val="0"/>
                <w:sz w:val="20"/>
              </w:rPr>
            </w:pPr>
            <w:r>
              <w:rPr>
                <w:rFonts w:ascii="Times New Roman" w:eastAsia="SimSun" w:hAnsi="Times New Roman" w:cs="Times New Roman" w:hint="eastAsia"/>
                <w:b w:val="0"/>
                <w:bCs w:val="0"/>
                <w:caps w:val="0"/>
                <w:sz w:val="20"/>
              </w:rPr>
              <w:t>S</w:t>
            </w:r>
            <w:r>
              <w:rPr>
                <w:rFonts w:ascii="Times New Roman" w:eastAsia="SimSun" w:hAnsi="Times New Roman" w:cs="Times New Roman"/>
                <w:b w:val="0"/>
                <w:bCs w:val="0"/>
                <w:caps w:val="0"/>
                <w:sz w:val="20"/>
              </w:rPr>
              <w:t>cale</w:t>
            </w:r>
          </w:p>
        </w:tc>
        <w:tc>
          <w:tcPr>
            <w:tcW w:w="0" w:type="dxa"/>
            <w:tcBorders>
              <w:top w:val="single" w:sz="12" w:space="0" w:color="auto"/>
              <w:bottom w:val="single" w:sz="4" w:space="0" w:color="auto"/>
            </w:tcBorders>
            <w:shd w:val="clear" w:color="auto" w:fill="FFFFFF" w:themeFill="background1"/>
            <w:vAlign w:val="center"/>
          </w:tcPr>
          <w:p w14:paraId="08FB65F8" w14:textId="74C23575" w:rsidR="00843DAE" w:rsidRPr="007F5179" w:rsidRDefault="00843DAE" w:rsidP="00843DA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aps w:val="0"/>
                <w:sz w:val="20"/>
              </w:rPr>
            </w:pPr>
            <w:r w:rsidRPr="00D6398D">
              <w:rPr>
                <w:rFonts w:ascii="Times New Roman" w:eastAsia="SimSun" w:hAnsi="Times New Roman" w:cs="Times New Roman"/>
                <w:b w:val="0"/>
                <w:bCs w:val="0"/>
                <w:caps w:val="0"/>
                <w:sz w:val="20"/>
              </w:rPr>
              <w:t>correlation coefficient</w:t>
            </w:r>
            <w:r>
              <w:rPr>
                <w:rFonts w:ascii="Times New Roman" w:eastAsia="SimSun" w:hAnsi="Times New Roman" w:cs="Times New Roman"/>
                <w:b w:val="0"/>
                <w:bCs w:val="0"/>
                <w:caps w:val="0"/>
                <w:sz w:val="20"/>
              </w:rPr>
              <w:t xml:space="preserve"> type</w:t>
            </w:r>
          </w:p>
        </w:tc>
        <w:tc>
          <w:tcPr>
            <w:tcW w:w="0" w:type="dxa"/>
            <w:tcBorders>
              <w:top w:val="single" w:sz="12" w:space="0" w:color="auto"/>
              <w:bottom w:val="single" w:sz="4" w:space="0" w:color="auto"/>
            </w:tcBorders>
            <w:shd w:val="clear" w:color="auto" w:fill="FFFFFF" w:themeFill="background1"/>
            <w:vAlign w:val="center"/>
          </w:tcPr>
          <w:p w14:paraId="2F83A08E" w14:textId="137F73C9" w:rsidR="00843DAE" w:rsidRPr="007F5179" w:rsidRDefault="00843DAE" w:rsidP="00843DAE">
            <w:pPr>
              <w:spacing w:line="276" w:lineRule="auto"/>
              <w:ind w:firstLineChars="200" w:firstLine="40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aps w:val="0"/>
                <w:sz w:val="20"/>
              </w:rPr>
            </w:pPr>
            <w:r w:rsidRPr="007F5179">
              <w:rPr>
                <w:rFonts w:ascii="Times New Roman" w:eastAsia="SimSun" w:hAnsi="Times New Roman" w:cs="Times New Roman"/>
                <w:b w:val="0"/>
                <w:bCs w:val="0"/>
                <w:caps w:val="0"/>
                <w:sz w:val="20"/>
              </w:rPr>
              <w:t>1990</w:t>
            </w:r>
          </w:p>
        </w:tc>
        <w:tc>
          <w:tcPr>
            <w:tcW w:w="0" w:type="dxa"/>
            <w:tcBorders>
              <w:top w:val="single" w:sz="12" w:space="0" w:color="auto"/>
              <w:bottom w:val="single" w:sz="4" w:space="0" w:color="auto"/>
            </w:tcBorders>
            <w:shd w:val="clear" w:color="auto" w:fill="FFFFFF" w:themeFill="background1"/>
            <w:vAlign w:val="center"/>
          </w:tcPr>
          <w:p w14:paraId="67B329AC" w14:textId="0AF7761C" w:rsidR="00843DAE" w:rsidRPr="007F5179" w:rsidRDefault="00843DAE" w:rsidP="00843DAE">
            <w:pPr>
              <w:spacing w:line="276" w:lineRule="auto"/>
              <w:ind w:firstLineChars="200" w:firstLine="40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aps w:val="0"/>
                <w:sz w:val="20"/>
              </w:rPr>
            </w:pPr>
            <w:r w:rsidRPr="007F5179">
              <w:rPr>
                <w:rFonts w:ascii="Times New Roman" w:eastAsia="SimSun" w:hAnsi="Times New Roman" w:cs="Times New Roman"/>
                <w:b w:val="0"/>
                <w:bCs w:val="0"/>
                <w:caps w:val="0"/>
                <w:sz w:val="20"/>
              </w:rPr>
              <w:t>2000</w:t>
            </w:r>
          </w:p>
        </w:tc>
        <w:tc>
          <w:tcPr>
            <w:tcW w:w="0" w:type="dxa"/>
            <w:tcBorders>
              <w:top w:val="single" w:sz="12" w:space="0" w:color="auto"/>
              <w:bottom w:val="single" w:sz="4" w:space="0" w:color="auto"/>
            </w:tcBorders>
            <w:shd w:val="clear" w:color="auto" w:fill="FFFFFF" w:themeFill="background1"/>
            <w:vAlign w:val="center"/>
          </w:tcPr>
          <w:p w14:paraId="5F528D44" w14:textId="4D6549CF" w:rsidR="00843DAE" w:rsidRPr="007F5179" w:rsidRDefault="00843DAE" w:rsidP="00843DAE">
            <w:pPr>
              <w:spacing w:line="276" w:lineRule="auto"/>
              <w:ind w:firstLineChars="200" w:firstLine="40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aps w:val="0"/>
                <w:sz w:val="20"/>
              </w:rPr>
            </w:pPr>
            <w:r w:rsidRPr="007F5179">
              <w:rPr>
                <w:rFonts w:ascii="Times New Roman" w:eastAsia="SimSun" w:hAnsi="Times New Roman" w:cs="Times New Roman"/>
                <w:b w:val="0"/>
                <w:bCs w:val="0"/>
                <w:caps w:val="0"/>
                <w:sz w:val="20"/>
              </w:rPr>
              <w:t>2010</w:t>
            </w:r>
          </w:p>
        </w:tc>
        <w:tc>
          <w:tcPr>
            <w:tcW w:w="0" w:type="dxa"/>
            <w:tcBorders>
              <w:top w:val="single" w:sz="12" w:space="0" w:color="auto"/>
              <w:bottom w:val="single" w:sz="4" w:space="0" w:color="auto"/>
            </w:tcBorders>
            <w:shd w:val="clear" w:color="auto" w:fill="FFFFFF" w:themeFill="background1"/>
            <w:vAlign w:val="center"/>
          </w:tcPr>
          <w:p w14:paraId="7D02451D" w14:textId="00163EB7" w:rsidR="00843DAE" w:rsidRPr="007F5179" w:rsidRDefault="00843DAE" w:rsidP="00843DA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aps w:val="0"/>
                <w:sz w:val="20"/>
              </w:rPr>
            </w:pPr>
            <w:r w:rsidRPr="003727A0">
              <w:rPr>
                <w:rFonts w:ascii="Times New Roman" w:eastAsia="SimSun" w:hAnsi="Times New Roman" w:cs="Times New Roman"/>
                <w:b w:val="0"/>
                <w:bCs w:val="0"/>
                <w:caps w:val="0"/>
                <w:sz w:val="20"/>
              </w:rPr>
              <w:t>annual average</w:t>
            </w:r>
          </w:p>
        </w:tc>
      </w:tr>
      <w:tr w:rsidR="00843DAE" w:rsidRPr="007F5179" w14:paraId="28906A06" w14:textId="77777777" w:rsidTr="0004538A">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right w:val="nil"/>
            </w:tcBorders>
            <w:shd w:val="clear" w:color="auto" w:fill="FFFFFF" w:themeFill="background1"/>
            <w:vAlign w:val="center"/>
          </w:tcPr>
          <w:p w14:paraId="4FF4E3CA" w14:textId="0A7AB656" w:rsidR="00843DAE" w:rsidRPr="007F5179" w:rsidRDefault="00843DAE" w:rsidP="00843DAE">
            <w:pPr>
              <w:spacing w:line="276" w:lineRule="auto"/>
              <w:jc w:val="center"/>
              <w:rPr>
                <w:rFonts w:ascii="Times New Roman" w:eastAsia="SimSun" w:hAnsi="Times New Roman" w:cs="Times New Roman"/>
                <w:b w:val="0"/>
                <w:bCs w:val="0"/>
                <w:caps w:val="0"/>
                <w:sz w:val="20"/>
              </w:rPr>
            </w:pPr>
            <w:r>
              <w:rPr>
                <w:rFonts w:ascii="Times New Roman" w:eastAsia="SimSun" w:hAnsi="Times New Roman" w:cs="Times New Roman" w:hint="eastAsia"/>
                <w:b w:val="0"/>
                <w:bCs w:val="0"/>
                <w:caps w:val="0"/>
                <w:sz w:val="20"/>
              </w:rPr>
              <w:t>p</w:t>
            </w:r>
            <w:r>
              <w:rPr>
                <w:rFonts w:ascii="Times New Roman" w:eastAsia="SimSun" w:hAnsi="Times New Roman" w:cs="Times New Roman"/>
                <w:b w:val="0"/>
                <w:bCs w:val="0"/>
                <w:caps w:val="0"/>
                <w:sz w:val="20"/>
              </w:rPr>
              <w:t>rovincial</w:t>
            </w:r>
          </w:p>
        </w:tc>
        <w:tc>
          <w:tcPr>
            <w:tcW w:w="0" w:type="dxa"/>
            <w:tcBorders>
              <w:top w:val="single" w:sz="4" w:space="0" w:color="auto"/>
              <w:left w:val="nil"/>
              <w:bottom w:val="nil"/>
              <w:right w:val="nil"/>
            </w:tcBorders>
            <w:shd w:val="clear" w:color="auto" w:fill="FFFFFF" w:themeFill="background1"/>
            <w:vAlign w:val="center"/>
          </w:tcPr>
          <w:p w14:paraId="00D39973" w14:textId="77777777" w:rsidR="00843DAE" w:rsidRPr="00D26C12" w:rsidRDefault="00843DAE" w:rsidP="00843DAE">
            <w:pPr>
              <w:spacing w:line="276" w:lineRule="auto"/>
              <w:ind w:leftChars="-32" w:left="1" w:hangingChars="34" w:hanging="68"/>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(EEI, PB)</w:t>
            </w:r>
          </w:p>
        </w:tc>
        <w:tc>
          <w:tcPr>
            <w:tcW w:w="0" w:type="dxa"/>
            <w:tcBorders>
              <w:top w:val="single" w:sz="4" w:space="0" w:color="auto"/>
              <w:left w:val="nil"/>
              <w:bottom w:val="nil"/>
              <w:right w:val="nil"/>
            </w:tcBorders>
            <w:shd w:val="clear" w:color="auto" w:fill="FFFFFF" w:themeFill="background1"/>
            <w:vAlign w:val="center"/>
          </w:tcPr>
          <w:p w14:paraId="50B274D1"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0.948**</w:t>
            </w:r>
          </w:p>
        </w:tc>
        <w:tc>
          <w:tcPr>
            <w:tcW w:w="0" w:type="dxa"/>
            <w:tcBorders>
              <w:top w:val="single" w:sz="4" w:space="0" w:color="auto"/>
              <w:left w:val="nil"/>
              <w:bottom w:val="nil"/>
              <w:right w:val="nil"/>
            </w:tcBorders>
            <w:shd w:val="clear" w:color="auto" w:fill="FFFFFF" w:themeFill="background1"/>
            <w:vAlign w:val="center"/>
          </w:tcPr>
          <w:p w14:paraId="69385DED"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0.960**</w:t>
            </w:r>
          </w:p>
        </w:tc>
        <w:tc>
          <w:tcPr>
            <w:tcW w:w="0" w:type="dxa"/>
            <w:tcBorders>
              <w:top w:val="single" w:sz="4" w:space="0" w:color="auto"/>
              <w:left w:val="nil"/>
              <w:bottom w:val="nil"/>
              <w:right w:val="nil"/>
            </w:tcBorders>
            <w:shd w:val="clear" w:color="auto" w:fill="FFFFFF" w:themeFill="background1"/>
            <w:vAlign w:val="center"/>
          </w:tcPr>
          <w:p w14:paraId="327836E6"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0.988**</w:t>
            </w:r>
          </w:p>
        </w:tc>
        <w:tc>
          <w:tcPr>
            <w:tcW w:w="0" w:type="dxa"/>
            <w:tcBorders>
              <w:top w:val="single" w:sz="4" w:space="0" w:color="auto"/>
              <w:left w:val="nil"/>
              <w:bottom w:val="nil"/>
            </w:tcBorders>
            <w:shd w:val="clear" w:color="auto" w:fill="FFFFFF" w:themeFill="background1"/>
            <w:vAlign w:val="center"/>
          </w:tcPr>
          <w:p w14:paraId="48DEDB50"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0.965</w:t>
            </w:r>
          </w:p>
        </w:tc>
      </w:tr>
      <w:tr w:rsidR="00843DAE" w:rsidRPr="007F5179" w14:paraId="5018F920" w14:textId="77777777" w:rsidTr="0004538A">
        <w:trPr>
          <w:trHeight w:val="49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shd w:val="clear" w:color="auto" w:fill="FFFFFF" w:themeFill="background1"/>
            <w:vAlign w:val="center"/>
          </w:tcPr>
          <w:p w14:paraId="4740397A" w14:textId="77777777" w:rsidR="00843DAE" w:rsidRPr="007F5179" w:rsidRDefault="00843DAE" w:rsidP="00843DAE">
            <w:pPr>
              <w:spacing w:line="276" w:lineRule="auto"/>
              <w:ind w:firstLineChars="200" w:firstLine="400"/>
              <w:jc w:val="center"/>
              <w:rPr>
                <w:rFonts w:ascii="Times New Roman" w:eastAsia="SimSun" w:hAnsi="Times New Roman" w:cs="Times New Roman"/>
                <w:b w:val="0"/>
                <w:bCs w:val="0"/>
                <w:caps w:val="0"/>
                <w:sz w:val="20"/>
              </w:rPr>
            </w:pPr>
          </w:p>
        </w:tc>
        <w:tc>
          <w:tcPr>
            <w:tcW w:w="0" w:type="dxa"/>
            <w:tcBorders>
              <w:top w:val="nil"/>
              <w:left w:val="nil"/>
              <w:bottom w:val="nil"/>
              <w:right w:val="nil"/>
            </w:tcBorders>
            <w:shd w:val="clear" w:color="auto" w:fill="FFFFFF" w:themeFill="background1"/>
            <w:vAlign w:val="center"/>
          </w:tcPr>
          <w:p w14:paraId="05E9DA3C" w14:textId="77777777" w:rsidR="00843DAE" w:rsidRPr="00D26C12" w:rsidRDefault="00843DAE" w:rsidP="00843DAE">
            <w:pPr>
              <w:spacing w:line="276" w:lineRule="auto"/>
              <w:ind w:leftChars="-32" w:left="1" w:hangingChars="34" w:hanging="68"/>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 xml:space="preserve"> (EEI, Vi</w:t>
            </w:r>
            <w:r w:rsidRPr="00D26C12">
              <w:rPr>
                <w:rFonts w:ascii="Times New Roman" w:eastAsia="SimSun" w:hAnsi="Times New Roman" w:cs="Times New Roman"/>
                <w:i/>
                <w:sz w:val="20"/>
              </w:rPr>
              <w:t>）</w:t>
            </w:r>
          </w:p>
        </w:tc>
        <w:tc>
          <w:tcPr>
            <w:tcW w:w="0" w:type="dxa"/>
            <w:tcBorders>
              <w:top w:val="nil"/>
              <w:left w:val="nil"/>
              <w:bottom w:val="nil"/>
              <w:right w:val="nil"/>
            </w:tcBorders>
            <w:shd w:val="clear" w:color="auto" w:fill="FFFFFF" w:themeFill="background1"/>
            <w:vAlign w:val="center"/>
          </w:tcPr>
          <w:p w14:paraId="7765EC43"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0.983**</w:t>
            </w:r>
          </w:p>
        </w:tc>
        <w:tc>
          <w:tcPr>
            <w:tcW w:w="0" w:type="dxa"/>
            <w:tcBorders>
              <w:top w:val="nil"/>
              <w:left w:val="nil"/>
              <w:bottom w:val="nil"/>
              <w:right w:val="nil"/>
            </w:tcBorders>
            <w:shd w:val="clear" w:color="auto" w:fill="FFFFFF" w:themeFill="background1"/>
            <w:vAlign w:val="center"/>
          </w:tcPr>
          <w:p w14:paraId="1C25B696"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0.981**</w:t>
            </w:r>
          </w:p>
        </w:tc>
        <w:tc>
          <w:tcPr>
            <w:tcW w:w="0" w:type="dxa"/>
            <w:tcBorders>
              <w:top w:val="nil"/>
              <w:left w:val="nil"/>
              <w:bottom w:val="nil"/>
              <w:right w:val="nil"/>
            </w:tcBorders>
            <w:shd w:val="clear" w:color="auto" w:fill="FFFFFF" w:themeFill="background1"/>
            <w:vAlign w:val="center"/>
          </w:tcPr>
          <w:p w14:paraId="6DDA4FB6"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0.989**</w:t>
            </w:r>
          </w:p>
        </w:tc>
        <w:tc>
          <w:tcPr>
            <w:tcW w:w="0" w:type="dxa"/>
            <w:tcBorders>
              <w:top w:val="nil"/>
              <w:left w:val="nil"/>
              <w:bottom w:val="nil"/>
            </w:tcBorders>
            <w:shd w:val="clear" w:color="auto" w:fill="FFFFFF" w:themeFill="background1"/>
            <w:vAlign w:val="center"/>
          </w:tcPr>
          <w:p w14:paraId="6B30F44C"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0.985</w:t>
            </w:r>
          </w:p>
        </w:tc>
      </w:tr>
      <w:tr w:rsidR="00843DAE" w:rsidRPr="007F5179" w14:paraId="607B5CB1" w14:textId="77777777" w:rsidTr="00843DAE">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right w:val="nil"/>
            </w:tcBorders>
            <w:shd w:val="clear" w:color="auto" w:fill="FFFFFF" w:themeFill="background1"/>
            <w:vAlign w:val="center"/>
          </w:tcPr>
          <w:p w14:paraId="691A21A8" w14:textId="5A49C137" w:rsidR="00843DAE" w:rsidRPr="007F5179" w:rsidRDefault="00843DAE" w:rsidP="00843DAE">
            <w:pPr>
              <w:spacing w:line="276" w:lineRule="auto"/>
              <w:jc w:val="center"/>
              <w:rPr>
                <w:rFonts w:ascii="Times New Roman" w:eastAsia="SimSun" w:hAnsi="Times New Roman" w:cs="Times New Roman"/>
                <w:b w:val="0"/>
                <w:bCs w:val="0"/>
                <w:caps w:val="0"/>
                <w:sz w:val="20"/>
              </w:rPr>
            </w:pPr>
            <w:r>
              <w:rPr>
                <w:rFonts w:ascii="Times New Roman" w:eastAsia="SimSun" w:hAnsi="Times New Roman" w:cs="Times New Roman"/>
                <w:b w:val="0"/>
                <w:bCs w:val="0"/>
                <w:caps w:val="0"/>
                <w:sz w:val="20"/>
              </w:rPr>
              <w:t>municipal</w:t>
            </w:r>
          </w:p>
        </w:tc>
        <w:tc>
          <w:tcPr>
            <w:tcW w:w="1713" w:type="dxa"/>
            <w:tcBorders>
              <w:top w:val="nil"/>
              <w:left w:val="nil"/>
              <w:bottom w:val="nil"/>
              <w:right w:val="nil"/>
            </w:tcBorders>
            <w:shd w:val="clear" w:color="auto" w:fill="FFFFFF" w:themeFill="background1"/>
            <w:vAlign w:val="center"/>
          </w:tcPr>
          <w:p w14:paraId="2A8A0C7D" w14:textId="77777777" w:rsidR="00843DAE" w:rsidRPr="00D26C12" w:rsidRDefault="00843DAE" w:rsidP="00843D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(EEI, PB)</w:t>
            </w:r>
          </w:p>
        </w:tc>
        <w:tc>
          <w:tcPr>
            <w:tcW w:w="1267" w:type="dxa"/>
            <w:tcBorders>
              <w:top w:val="nil"/>
              <w:left w:val="nil"/>
              <w:bottom w:val="nil"/>
              <w:right w:val="nil"/>
            </w:tcBorders>
            <w:shd w:val="clear" w:color="auto" w:fill="FFFFFF" w:themeFill="background1"/>
            <w:vAlign w:val="center"/>
          </w:tcPr>
          <w:p w14:paraId="0D0DE4D1"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0.887**</w:t>
            </w:r>
          </w:p>
        </w:tc>
        <w:tc>
          <w:tcPr>
            <w:tcW w:w="1318" w:type="dxa"/>
            <w:tcBorders>
              <w:top w:val="nil"/>
              <w:left w:val="nil"/>
              <w:bottom w:val="nil"/>
              <w:right w:val="nil"/>
            </w:tcBorders>
            <w:shd w:val="clear" w:color="auto" w:fill="FFFFFF" w:themeFill="background1"/>
            <w:vAlign w:val="center"/>
          </w:tcPr>
          <w:p w14:paraId="690FCB63"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0.892**</w:t>
            </w:r>
          </w:p>
        </w:tc>
        <w:tc>
          <w:tcPr>
            <w:tcW w:w="1318" w:type="dxa"/>
            <w:tcBorders>
              <w:top w:val="nil"/>
              <w:left w:val="nil"/>
              <w:bottom w:val="nil"/>
              <w:right w:val="nil"/>
            </w:tcBorders>
            <w:shd w:val="clear" w:color="auto" w:fill="FFFFFF" w:themeFill="background1"/>
            <w:vAlign w:val="center"/>
          </w:tcPr>
          <w:p w14:paraId="1DFA8E47"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0.951**</w:t>
            </w:r>
          </w:p>
        </w:tc>
        <w:tc>
          <w:tcPr>
            <w:tcW w:w="1191" w:type="dxa"/>
            <w:tcBorders>
              <w:top w:val="nil"/>
              <w:left w:val="nil"/>
              <w:bottom w:val="nil"/>
            </w:tcBorders>
            <w:shd w:val="clear" w:color="auto" w:fill="FFFFFF" w:themeFill="background1"/>
            <w:vAlign w:val="center"/>
          </w:tcPr>
          <w:p w14:paraId="3030F031"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0.910</w:t>
            </w:r>
          </w:p>
        </w:tc>
      </w:tr>
      <w:tr w:rsidR="00843DAE" w:rsidRPr="007F5179" w14:paraId="19C70E4E" w14:textId="77777777" w:rsidTr="00843DAE">
        <w:trPr>
          <w:trHeight w:val="498"/>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right w:val="nil"/>
            </w:tcBorders>
            <w:shd w:val="clear" w:color="auto" w:fill="FFFFFF" w:themeFill="background1"/>
            <w:vAlign w:val="center"/>
          </w:tcPr>
          <w:p w14:paraId="779FEAC8" w14:textId="77777777" w:rsidR="00843DAE" w:rsidRPr="007F5179" w:rsidRDefault="00843DAE" w:rsidP="00843DAE">
            <w:pPr>
              <w:spacing w:line="276" w:lineRule="auto"/>
              <w:ind w:firstLineChars="200" w:firstLine="400"/>
              <w:jc w:val="center"/>
              <w:rPr>
                <w:rFonts w:ascii="Times New Roman" w:eastAsia="SimSun" w:hAnsi="Times New Roman" w:cs="Times New Roman"/>
                <w:b w:val="0"/>
                <w:bCs w:val="0"/>
                <w:caps w:val="0"/>
                <w:sz w:val="20"/>
              </w:rPr>
            </w:pPr>
          </w:p>
        </w:tc>
        <w:tc>
          <w:tcPr>
            <w:tcW w:w="1713" w:type="dxa"/>
            <w:tcBorders>
              <w:top w:val="nil"/>
              <w:left w:val="nil"/>
              <w:bottom w:val="nil"/>
              <w:right w:val="nil"/>
            </w:tcBorders>
            <w:shd w:val="clear" w:color="auto" w:fill="FFFFFF" w:themeFill="background1"/>
            <w:vAlign w:val="center"/>
          </w:tcPr>
          <w:p w14:paraId="4CFEFDDB" w14:textId="77777777" w:rsidR="00843DAE" w:rsidRPr="00D26C12" w:rsidRDefault="00843DAE" w:rsidP="00843D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(EEI, Vi</w:t>
            </w:r>
            <w:r w:rsidRPr="00D26C12">
              <w:rPr>
                <w:rFonts w:ascii="Times New Roman" w:eastAsia="SimSun" w:hAnsi="Times New Roman" w:cs="Times New Roman"/>
                <w:i/>
                <w:sz w:val="20"/>
              </w:rPr>
              <w:t>）</w:t>
            </w:r>
          </w:p>
        </w:tc>
        <w:tc>
          <w:tcPr>
            <w:tcW w:w="1267" w:type="dxa"/>
            <w:tcBorders>
              <w:top w:val="nil"/>
              <w:left w:val="nil"/>
              <w:bottom w:val="nil"/>
              <w:right w:val="nil"/>
            </w:tcBorders>
            <w:shd w:val="clear" w:color="auto" w:fill="FFFFFF" w:themeFill="background1"/>
            <w:vAlign w:val="center"/>
          </w:tcPr>
          <w:p w14:paraId="6D5D967E"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0.981**</w:t>
            </w:r>
          </w:p>
        </w:tc>
        <w:tc>
          <w:tcPr>
            <w:tcW w:w="1318" w:type="dxa"/>
            <w:tcBorders>
              <w:top w:val="nil"/>
              <w:left w:val="nil"/>
              <w:bottom w:val="nil"/>
              <w:right w:val="nil"/>
            </w:tcBorders>
            <w:shd w:val="clear" w:color="auto" w:fill="FFFFFF" w:themeFill="background1"/>
            <w:vAlign w:val="center"/>
          </w:tcPr>
          <w:p w14:paraId="3A635B1B"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0.974**</w:t>
            </w:r>
          </w:p>
        </w:tc>
        <w:tc>
          <w:tcPr>
            <w:tcW w:w="1318" w:type="dxa"/>
            <w:tcBorders>
              <w:top w:val="nil"/>
              <w:left w:val="nil"/>
              <w:bottom w:val="nil"/>
              <w:right w:val="nil"/>
            </w:tcBorders>
            <w:shd w:val="clear" w:color="auto" w:fill="FFFFFF" w:themeFill="background1"/>
            <w:vAlign w:val="center"/>
          </w:tcPr>
          <w:p w14:paraId="10AAF3E7"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0.975**</w:t>
            </w:r>
          </w:p>
        </w:tc>
        <w:tc>
          <w:tcPr>
            <w:tcW w:w="1191" w:type="dxa"/>
            <w:tcBorders>
              <w:top w:val="nil"/>
              <w:left w:val="nil"/>
              <w:bottom w:val="nil"/>
            </w:tcBorders>
            <w:shd w:val="clear" w:color="auto" w:fill="FFFFFF" w:themeFill="background1"/>
            <w:vAlign w:val="center"/>
          </w:tcPr>
          <w:p w14:paraId="095B9746" w14:textId="77777777" w:rsidR="00843DAE" w:rsidRPr="007F5179" w:rsidRDefault="00843DAE" w:rsidP="00843DAE">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0.977</w:t>
            </w:r>
          </w:p>
        </w:tc>
      </w:tr>
      <w:tr w:rsidR="00843DAE" w:rsidRPr="007F5179" w14:paraId="502CC6DE" w14:textId="77777777" w:rsidTr="00843DAE">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right w:val="nil"/>
            </w:tcBorders>
            <w:shd w:val="clear" w:color="auto" w:fill="FFFFFF" w:themeFill="background1"/>
            <w:vAlign w:val="center"/>
          </w:tcPr>
          <w:p w14:paraId="047C90D2" w14:textId="6C8DAC77" w:rsidR="00843DAE" w:rsidRPr="007F5179" w:rsidRDefault="00843DAE" w:rsidP="00843DAE">
            <w:pPr>
              <w:spacing w:line="276" w:lineRule="auto"/>
              <w:jc w:val="center"/>
              <w:rPr>
                <w:rFonts w:ascii="Times New Roman" w:eastAsia="SimSun" w:hAnsi="Times New Roman" w:cs="Times New Roman"/>
                <w:b w:val="0"/>
                <w:bCs w:val="0"/>
                <w:caps w:val="0"/>
                <w:sz w:val="20"/>
              </w:rPr>
            </w:pPr>
            <w:r>
              <w:rPr>
                <w:rFonts w:ascii="Times New Roman" w:eastAsia="SimSun" w:hAnsi="Times New Roman" w:cs="Times New Roman" w:hint="eastAsia"/>
                <w:b w:val="0"/>
                <w:bCs w:val="0"/>
                <w:caps w:val="0"/>
                <w:sz w:val="20"/>
              </w:rPr>
              <w:t>5</w:t>
            </w:r>
            <w:r>
              <w:rPr>
                <w:rFonts w:ascii="Times New Roman" w:eastAsia="SimSun" w:hAnsi="Times New Roman" w:cs="Times New Roman"/>
                <w:b w:val="0"/>
                <w:bCs w:val="0"/>
                <w:caps w:val="0"/>
                <w:sz w:val="20"/>
              </w:rPr>
              <w:t>km-grid</w:t>
            </w:r>
          </w:p>
        </w:tc>
        <w:tc>
          <w:tcPr>
            <w:tcW w:w="1713" w:type="dxa"/>
            <w:tcBorders>
              <w:top w:val="nil"/>
              <w:left w:val="nil"/>
              <w:bottom w:val="nil"/>
              <w:right w:val="nil"/>
            </w:tcBorders>
            <w:shd w:val="clear" w:color="auto" w:fill="FFFFFF" w:themeFill="background1"/>
            <w:vAlign w:val="center"/>
          </w:tcPr>
          <w:p w14:paraId="39CC6A88" w14:textId="77777777" w:rsidR="00843DAE" w:rsidRPr="00D26C12" w:rsidRDefault="00843DAE" w:rsidP="00843DAE">
            <w:pPr>
              <w:spacing w:line="276" w:lineRule="auto"/>
              <w:ind w:leftChars="-32" w:left="1" w:hangingChars="34" w:hanging="68"/>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(EEI, PB)</w:t>
            </w:r>
          </w:p>
        </w:tc>
        <w:tc>
          <w:tcPr>
            <w:tcW w:w="1267" w:type="dxa"/>
            <w:tcBorders>
              <w:top w:val="nil"/>
              <w:left w:val="nil"/>
              <w:bottom w:val="nil"/>
              <w:right w:val="nil"/>
            </w:tcBorders>
            <w:shd w:val="clear" w:color="auto" w:fill="FFFFFF" w:themeFill="background1"/>
            <w:vAlign w:val="center"/>
          </w:tcPr>
          <w:p w14:paraId="721FBD9E"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0.725**</w:t>
            </w:r>
          </w:p>
        </w:tc>
        <w:tc>
          <w:tcPr>
            <w:tcW w:w="1318" w:type="dxa"/>
            <w:tcBorders>
              <w:top w:val="nil"/>
              <w:left w:val="nil"/>
              <w:bottom w:val="nil"/>
              <w:right w:val="nil"/>
            </w:tcBorders>
            <w:shd w:val="clear" w:color="auto" w:fill="FFFFFF" w:themeFill="background1"/>
            <w:vAlign w:val="center"/>
          </w:tcPr>
          <w:p w14:paraId="46BA4AE9"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0.740**</w:t>
            </w:r>
          </w:p>
        </w:tc>
        <w:tc>
          <w:tcPr>
            <w:tcW w:w="1318" w:type="dxa"/>
            <w:tcBorders>
              <w:top w:val="nil"/>
              <w:left w:val="nil"/>
              <w:bottom w:val="nil"/>
              <w:right w:val="nil"/>
            </w:tcBorders>
            <w:shd w:val="clear" w:color="auto" w:fill="FFFFFF" w:themeFill="background1"/>
            <w:vAlign w:val="center"/>
          </w:tcPr>
          <w:p w14:paraId="73D8B7DD"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0.810**</w:t>
            </w:r>
          </w:p>
        </w:tc>
        <w:tc>
          <w:tcPr>
            <w:tcW w:w="1191" w:type="dxa"/>
            <w:tcBorders>
              <w:top w:val="nil"/>
              <w:left w:val="nil"/>
              <w:bottom w:val="nil"/>
            </w:tcBorders>
            <w:shd w:val="clear" w:color="auto" w:fill="FFFFFF" w:themeFill="background1"/>
            <w:vAlign w:val="center"/>
          </w:tcPr>
          <w:p w14:paraId="5C1296B7" w14:textId="77777777" w:rsidR="00843DAE" w:rsidRPr="007F5179" w:rsidRDefault="00843DAE" w:rsidP="00843DAE">
            <w:pPr>
              <w:spacing w:line="276" w:lineRule="auto"/>
              <w:ind w:firstLineChars="200" w:firstLine="4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0.758</w:t>
            </w:r>
          </w:p>
        </w:tc>
      </w:tr>
      <w:tr w:rsidR="00414C8B" w:rsidRPr="007F5179" w14:paraId="6F8CF768" w14:textId="77777777" w:rsidTr="00843DAE">
        <w:trPr>
          <w:trHeight w:val="498"/>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single" w:sz="12" w:space="0" w:color="auto"/>
              <w:right w:val="nil"/>
            </w:tcBorders>
            <w:shd w:val="clear" w:color="auto" w:fill="FFFFFF" w:themeFill="background1"/>
            <w:vAlign w:val="center"/>
          </w:tcPr>
          <w:p w14:paraId="60D60B10" w14:textId="77777777" w:rsidR="00414C8B" w:rsidRPr="007F5179" w:rsidRDefault="00414C8B" w:rsidP="00414C8B">
            <w:pPr>
              <w:spacing w:line="276" w:lineRule="auto"/>
              <w:ind w:firstLineChars="200" w:firstLine="400"/>
              <w:jc w:val="center"/>
              <w:rPr>
                <w:rFonts w:ascii="Times New Roman" w:eastAsia="SimSun" w:hAnsi="Times New Roman" w:cs="Times New Roman"/>
                <w:b w:val="0"/>
                <w:bCs w:val="0"/>
                <w:caps w:val="0"/>
                <w:sz w:val="20"/>
              </w:rPr>
            </w:pPr>
          </w:p>
        </w:tc>
        <w:tc>
          <w:tcPr>
            <w:tcW w:w="1713" w:type="dxa"/>
            <w:tcBorders>
              <w:top w:val="nil"/>
              <w:left w:val="nil"/>
              <w:bottom w:val="single" w:sz="12" w:space="0" w:color="auto"/>
              <w:right w:val="nil"/>
            </w:tcBorders>
            <w:shd w:val="clear" w:color="auto" w:fill="FFFFFF" w:themeFill="background1"/>
            <w:vAlign w:val="center"/>
          </w:tcPr>
          <w:p w14:paraId="0E734B8B" w14:textId="77777777" w:rsidR="00414C8B" w:rsidRPr="00D26C12" w:rsidRDefault="00414C8B" w:rsidP="00414C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i/>
                <w:sz w:val="20"/>
              </w:rPr>
            </w:pPr>
            <w:r w:rsidRPr="00D26C12">
              <w:rPr>
                <w:rFonts w:ascii="Times New Roman" w:eastAsia="SimSun" w:hAnsi="Times New Roman" w:cs="Times New Roman"/>
                <w:i/>
                <w:sz w:val="20"/>
              </w:rPr>
              <w:t>(EEI, Vi</w:t>
            </w:r>
            <w:r w:rsidRPr="00D26C12">
              <w:rPr>
                <w:rFonts w:ascii="Times New Roman" w:eastAsia="SimSun" w:hAnsi="Times New Roman" w:cs="Times New Roman"/>
                <w:i/>
                <w:sz w:val="20"/>
              </w:rPr>
              <w:t>）</w:t>
            </w:r>
          </w:p>
        </w:tc>
        <w:tc>
          <w:tcPr>
            <w:tcW w:w="1267" w:type="dxa"/>
            <w:tcBorders>
              <w:top w:val="nil"/>
              <w:left w:val="nil"/>
              <w:bottom w:val="single" w:sz="12" w:space="0" w:color="auto"/>
              <w:right w:val="nil"/>
            </w:tcBorders>
            <w:shd w:val="clear" w:color="auto" w:fill="FFFFFF" w:themeFill="background1"/>
            <w:vAlign w:val="center"/>
          </w:tcPr>
          <w:p w14:paraId="7825C818" w14:textId="77777777" w:rsidR="00414C8B" w:rsidRPr="007F5179" w:rsidRDefault="00414C8B" w:rsidP="001403DB">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0.970**</w:t>
            </w:r>
          </w:p>
        </w:tc>
        <w:tc>
          <w:tcPr>
            <w:tcW w:w="1318" w:type="dxa"/>
            <w:tcBorders>
              <w:top w:val="nil"/>
              <w:left w:val="nil"/>
              <w:bottom w:val="single" w:sz="12" w:space="0" w:color="auto"/>
              <w:right w:val="nil"/>
            </w:tcBorders>
            <w:shd w:val="clear" w:color="auto" w:fill="FFFFFF" w:themeFill="background1"/>
            <w:vAlign w:val="center"/>
          </w:tcPr>
          <w:p w14:paraId="5C7A2E30" w14:textId="77777777" w:rsidR="00414C8B" w:rsidRPr="007F5179" w:rsidRDefault="00414C8B" w:rsidP="001403DB">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0.957**</w:t>
            </w:r>
          </w:p>
        </w:tc>
        <w:tc>
          <w:tcPr>
            <w:tcW w:w="1318" w:type="dxa"/>
            <w:tcBorders>
              <w:top w:val="nil"/>
              <w:left w:val="nil"/>
              <w:bottom w:val="single" w:sz="12" w:space="0" w:color="auto"/>
              <w:right w:val="nil"/>
            </w:tcBorders>
            <w:shd w:val="clear" w:color="auto" w:fill="FFFFFF" w:themeFill="background1"/>
            <w:vAlign w:val="center"/>
          </w:tcPr>
          <w:p w14:paraId="564ACFD0" w14:textId="77777777" w:rsidR="00414C8B" w:rsidRPr="007F5179" w:rsidRDefault="00414C8B" w:rsidP="001403DB">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0.932**</w:t>
            </w:r>
          </w:p>
        </w:tc>
        <w:tc>
          <w:tcPr>
            <w:tcW w:w="1191" w:type="dxa"/>
            <w:tcBorders>
              <w:top w:val="nil"/>
              <w:left w:val="nil"/>
              <w:bottom w:val="single" w:sz="12" w:space="0" w:color="auto"/>
            </w:tcBorders>
            <w:shd w:val="clear" w:color="auto" w:fill="FFFFFF" w:themeFill="background1"/>
            <w:vAlign w:val="center"/>
          </w:tcPr>
          <w:p w14:paraId="0F133961" w14:textId="77777777" w:rsidR="00414C8B" w:rsidRPr="007F5179" w:rsidRDefault="00414C8B" w:rsidP="001403DB">
            <w:pPr>
              <w:spacing w:line="276" w:lineRule="auto"/>
              <w:ind w:firstLineChars="200" w:firstLine="4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rPr>
            </w:pPr>
            <w:r w:rsidRPr="007F5179">
              <w:rPr>
                <w:rFonts w:ascii="Times New Roman" w:eastAsia="SimSun" w:hAnsi="Times New Roman" w:cs="Times New Roman"/>
                <w:sz w:val="20"/>
              </w:rPr>
              <w:t>0.953</w:t>
            </w:r>
          </w:p>
        </w:tc>
      </w:tr>
    </w:tbl>
    <w:p w14:paraId="0DFC4154" w14:textId="77777777" w:rsidR="00414C8B" w:rsidRPr="00E33FA3" w:rsidRDefault="00414C8B" w:rsidP="00414C8B">
      <w:pPr>
        <w:spacing w:line="276" w:lineRule="auto"/>
        <w:rPr>
          <w:b/>
          <w:sz w:val="22"/>
        </w:rPr>
      </w:pPr>
    </w:p>
    <w:p w14:paraId="37567994" w14:textId="6AEDAAC6" w:rsidR="005D2672" w:rsidRDefault="005D2672" w:rsidP="005D2672">
      <w:pPr>
        <w:spacing w:line="276" w:lineRule="auto"/>
        <w:ind w:firstLineChars="200" w:firstLine="420"/>
        <w:rPr>
          <w:rFonts w:ascii="Times New Roman" w:hAnsi="Times New Roman" w:cs="Times New Roman"/>
          <w:color w:val="2E3033"/>
          <w:szCs w:val="20"/>
          <w:shd w:val="clear" w:color="auto" w:fill="FFFFFF"/>
        </w:rPr>
      </w:pPr>
      <w:bookmarkStart w:id="33" w:name="_Hlk18789249"/>
      <w:bookmarkStart w:id="34" w:name="_Hlk18787887"/>
      <w:r w:rsidRPr="00EC7982">
        <w:rPr>
          <w:rFonts w:ascii="Times New Roman" w:hAnsi="Times New Roman" w:cs="Times New Roman"/>
          <w:color w:val="2E3033"/>
          <w:szCs w:val="20"/>
          <w:shd w:val="clear" w:color="auto" w:fill="FFFFFF"/>
        </w:rPr>
        <w:t xml:space="preserve">The negative correlation between </w:t>
      </w:r>
      <w:r w:rsidRPr="00D26C12">
        <w:rPr>
          <w:rFonts w:ascii="Times New Roman" w:hAnsi="Times New Roman" w:cs="Times New Roman"/>
          <w:i/>
          <w:color w:val="2E3033"/>
          <w:szCs w:val="20"/>
          <w:shd w:val="clear" w:color="auto" w:fill="FFFFFF"/>
        </w:rPr>
        <w:t>PB</w:t>
      </w:r>
      <w:r w:rsidRPr="00EC7982">
        <w:rPr>
          <w:rFonts w:ascii="Times New Roman" w:hAnsi="Times New Roman" w:cs="Times New Roman"/>
          <w:color w:val="2E3033"/>
          <w:szCs w:val="20"/>
          <w:shd w:val="clear" w:color="auto" w:fill="FFFFFF"/>
        </w:rPr>
        <w:t xml:space="preserve"> and </w:t>
      </w:r>
      <w:r w:rsidRPr="00D26C12">
        <w:rPr>
          <w:rFonts w:ascii="Times New Roman" w:hAnsi="Times New Roman" w:cs="Times New Roman"/>
          <w:i/>
          <w:color w:val="2E3033"/>
          <w:szCs w:val="20"/>
          <w:shd w:val="clear" w:color="auto" w:fill="FFFFFF"/>
        </w:rPr>
        <w:t xml:space="preserve">ESV </w:t>
      </w:r>
      <w:r w:rsidR="00D71554">
        <w:rPr>
          <w:rFonts w:ascii="Times New Roman" w:hAnsi="Times New Roman" w:cs="Times New Roman"/>
          <w:color w:val="2E3033"/>
          <w:szCs w:val="20"/>
          <w:shd w:val="clear" w:color="auto" w:fill="FFFFFF"/>
        </w:rPr>
        <w:t>confirms</w:t>
      </w:r>
      <w:r w:rsidR="00D71554" w:rsidRPr="00EC7982">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 xml:space="preserve">that expansion of urban land </w:t>
      </w:r>
      <w:r w:rsidR="00D71554">
        <w:rPr>
          <w:rFonts w:ascii="Times New Roman" w:hAnsi="Times New Roman" w:cs="Times New Roman"/>
          <w:color w:val="2E3033"/>
          <w:szCs w:val="20"/>
          <w:shd w:val="clear" w:color="auto" w:fill="FFFFFF"/>
        </w:rPr>
        <w:t xml:space="preserve">exerts </w:t>
      </w:r>
      <w:r w:rsidR="007E4FCC">
        <w:rPr>
          <w:rFonts w:ascii="Times New Roman" w:hAnsi="Times New Roman" w:cs="Times New Roman"/>
          <w:color w:val="2E3033"/>
          <w:szCs w:val="20"/>
          <w:shd w:val="clear" w:color="auto" w:fill="FFFFFF"/>
        </w:rPr>
        <w:t xml:space="preserve">a </w:t>
      </w:r>
      <w:r w:rsidR="009C1386">
        <w:rPr>
          <w:rFonts w:ascii="Times New Roman" w:hAnsi="Times New Roman" w:cs="Times New Roman"/>
          <w:color w:val="2E3033"/>
          <w:szCs w:val="20"/>
          <w:shd w:val="clear" w:color="auto" w:fill="FFFFFF"/>
        </w:rPr>
        <w:t>strong</w:t>
      </w:r>
      <w:r w:rsidR="009C1386" w:rsidRPr="00EC7982">
        <w:rPr>
          <w:rFonts w:ascii="Times New Roman" w:hAnsi="Times New Roman" w:cs="Times New Roman"/>
          <w:color w:val="2E3033"/>
          <w:szCs w:val="20"/>
          <w:shd w:val="clear" w:color="auto" w:fill="FFFFFF"/>
        </w:rPr>
        <w:t xml:space="preserve"> </w:t>
      </w:r>
      <w:r w:rsidRPr="00EC7982">
        <w:rPr>
          <w:rFonts w:ascii="Times New Roman" w:hAnsi="Times New Roman" w:cs="Times New Roman"/>
          <w:color w:val="2E3033"/>
          <w:szCs w:val="20"/>
          <w:shd w:val="clear" w:color="auto" w:fill="FFFFFF"/>
        </w:rPr>
        <w:t>stress on the</w:t>
      </w:r>
      <w:r w:rsidR="009C1386">
        <w:rPr>
          <w:rFonts w:ascii="Times New Roman" w:hAnsi="Times New Roman" w:cs="Times New Roman"/>
          <w:color w:val="2E3033"/>
          <w:szCs w:val="20"/>
          <w:shd w:val="clear" w:color="auto" w:fill="FFFFFF"/>
        </w:rPr>
        <w:t xml:space="preserve"> </w:t>
      </w:r>
      <w:r w:rsidR="008E65E4">
        <w:rPr>
          <w:rFonts w:ascii="Times New Roman" w:hAnsi="Times New Roman" w:cs="Times New Roman" w:hint="eastAsia"/>
          <w:color w:val="2E3033"/>
          <w:szCs w:val="20"/>
          <w:shd w:val="clear" w:color="auto" w:fill="FFFFFF"/>
        </w:rPr>
        <w:t xml:space="preserve">surrounding </w:t>
      </w:r>
      <w:r w:rsidR="009C1386">
        <w:rPr>
          <w:rFonts w:ascii="Times New Roman" w:hAnsi="Times New Roman" w:cs="Times New Roman"/>
          <w:color w:val="2E3033"/>
          <w:szCs w:val="20"/>
          <w:shd w:val="clear" w:color="auto" w:fill="FFFFFF"/>
        </w:rPr>
        <w:t>natural</w:t>
      </w:r>
      <w:r w:rsidRPr="00EC7982">
        <w:rPr>
          <w:rFonts w:ascii="Times New Roman" w:hAnsi="Times New Roman" w:cs="Times New Roman"/>
          <w:color w:val="2E3033"/>
          <w:szCs w:val="20"/>
          <w:shd w:val="clear" w:color="auto" w:fill="FFFFFF"/>
        </w:rPr>
        <w:t xml:space="preserve"> ecosystem</w:t>
      </w:r>
      <w:r w:rsidR="009C1386">
        <w:rPr>
          <w:rFonts w:ascii="Times New Roman" w:hAnsi="Times New Roman" w:cs="Times New Roman"/>
          <w:color w:val="2E3033"/>
          <w:szCs w:val="20"/>
          <w:shd w:val="clear" w:color="auto" w:fill="FFFFFF"/>
        </w:rPr>
        <w:t>s</w:t>
      </w:r>
      <w:r w:rsidR="00D71554">
        <w:rPr>
          <w:rFonts w:ascii="Times New Roman" w:hAnsi="Times New Roman" w:cs="Times New Roman"/>
          <w:color w:val="2E3033"/>
          <w:szCs w:val="20"/>
          <w:shd w:val="clear" w:color="auto" w:fill="FFFFFF"/>
        </w:rPr>
        <w:t>. T</w:t>
      </w:r>
      <w:r w:rsidRPr="00EC7982">
        <w:rPr>
          <w:rFonts w:ascii="Times New Roman" w:hAnsi="Times New Roman" w:cs="Times New Roman"/>
          <w:color w:val="2E3033"/>
          <w:szCs w:val="20"/>
          <w:shd w:val="clear" w:color="auto" w:fill="FFFFFF"/>
        </w:rPr>
        <w:t>he correlation</w:t>
      </w:r>
      <w:r w:rsidR="008E65E4">
        <w:rPr>
          <w:rFonts w:ascii="Times New Roman" w:hAnsi="Times New Roman" w:cs="Times New Roman" w:hint="eastAsia"/>
          <w:color w:val="2E3033"/>
          <w:szCs w:val="20"/>
          <w:shd w:val="clear" w:color="auto" w:fill="FFFFFF"/>
        </w:rPr>
        <w:t>s</w:t>
      </w:r>
      <w:r w:rsidRPr="00EC7982">
        <w:rPr>
          <w:rFonts w:ascii="Times New Roman" w:hAnsi="Times New Roman" w:cs="Times New Roman"/>
          <w:color w:val="2E3033"/>
          <w:szCs w:val="20"/>
          <w:shd w:val="clear" w:color="auto" w:fill="FFFFFF"/>
        </w:rPr>
        <w:t xml:space="preserve"> between </w:t>
      </w:r>
      <w:r w:rsidRPr="00D26C12">
        <w:rPr>
          <w:rFonts w:ascii="Times New Roman" w:hAnsi="Times New Roman" w:cs="Times New Roman"/>
          <w:i/>
          <w:color w:val="2E3033"/>
          <w:szCs w:val="20"/>
          <w:shd w:val="clear" w:color="auto" w:fill="FFFFFF"/>
        </w:rPr>
        <w:t xml:space="preserve">EEI, </w:t>
      </w:r>
      <w:proofErr w:type="gramStart"/>
      <w:r w:rsidRPr="00D26C12">
        <w:rPr>
          <w:rFonts w:ascii="Times New Roman" w:hAnsi="Times New Roman" w:cs="Times New Roman"/>
          <w:i/>
          <w:color w:val="2E3033"/>
          <w:szCs w:val="20"/>
          <w:shd w:val="clear" w:color="auto" w:fill="FFFFFF"/>
        </w:rPr>
        <w:t>Vi</w:t>
      </w:r>
      <w:proofErr w:type="gramEnd"/>
      <w:r w:rsidRPr="00D26C12">
        <w:rPr>
          <w:rFonts w:ascii="Times New Roman" w:hAnsi="Times New Roman" w:cs="Times New Roman"/>
          <w:i/>
          <w:color w:val="2E3033"/>
          <w:szCs w:val="20"/>
          <w:shd w:val="clear" w:color="auto" w:fill="FFFFFF"/>
        </w:rPr>
        <w:t>, PB</w:t>
      </w:r>
      <w:r w:rsidRPr="00EC7982">
        <w:rPr>
          <w:rFonts w:ascii="Times New Roman" w:hAnsi="Times New Roman" w:cs="Times New Roman"/>
          <w:color w:val="2E3033"/>
          <w:szCs w:val="20"/>
          <w:shd w:val="clear" w:color="auto" w:fill="FFFFFF"/>
        </w:rPr>
        <w:t xml:space="preserve"> and </w:t>
      </w:r>
      <w:r w:rsidRPr="00D26C12">
        <w:rPr>
          <w:rFonts w:ascii="Times New Roman" w:hAnsi="Times New Roman" w:cs="Times New Roman"/>
          <w:i/>
          <w:color w:val="2E3033"/>
          <w:szCs w:val="20"/>
          <w:shd w:val="clear" w:color="auto" w:fill="FFFFFF"/>
        </w:rPr>
        <w:t>ESV</w:t>
      </w:r>
      <w:r w:rsidRPr="00EC7982">
        <w:rPr>
          <w:rFonts w:ascii="Times New Roman" w:hAnsi="Times New Roman" w:cs="Times New Roman"/>
          <w:color w:val="2E3033"/>
          <w:szCs w:val="20"/>
          <w:shd w:val="clear" w:color="auto" w:fill="FFFFFF"/>
        </w:rPr>
        <w:t xml:space="preserve"> index</w:t>
      </w:r>
      <w:r w:rsidR="006B2C41">
        <w:rPr>
          <w:rFonts w:ascii="Times New Roman" w:hAnsi="Times New Roman" w:cs="Times New Roman"/>
          <w:color w:val="2E3033"/>
          <w:szCs w:val="20"/>
          <w:shd w:val="clear" w:color="auto" w:fill="FFFFFF"/>
        </w:rPr>
        <w:t>es</w:t>
      </w:r>
      <w:r w:rsidRPr="00EC7982">
        <w:rPr>
          <w:rFonts w:ascii="Times New Roman" w:hAnsi="Times New Roman" w:cs="Times New Roman"/>
          <w:color w:val="2E3033"/>
          <w:szCs w:val="20"/>
          <w:shd w:val="clear" w:color="auto" w:fill="FFFFFF"/>
        </w:rPr>
        <w:t xml:space="preserve"> (</w:t>
      </w:r>
      <w:r w:rsidRPr="00D26C12">
        <w:rPr>
          <w:rFonts w:ascii="Times New Roman" w:hAnsi="Times New Roman" w:cs="Times New Roman"/>
          <w:i/>
          <w:color w:val="2E3033"/>
          <w:szCs w:val="20"/>
          <w:shd w:val="clear" w:color="auto" w:fill="FFFFFF"/>
        </w:rPr>
        <w:t>EEI</w:t>
      </w:r>
      <w:r w:rsidRPr="00EC7982">
        <w:rPr>
          <w:rFonts w:ascii="Times New Roman" w:hAnsi="Times New Roman" w:cs="Times New Roman"/>
          <w:color w:val="2E3033"/>
          <w:szCs w:val="20"/>
          <w:shd w:val="clear" w:color="auto" w:fill="FFFFFF"/>
        </w:rPr>
        <w:t xml:space="preserve"> &gt; </w:t>
      </w:r>
      <w:r w:rsidRPr="00D26C12">
        <w:rPr>
          <w:rFonts w:ascii="Times New Roman" w:hAnsi="Times New Roman" w:cs="Times New Roman"/>
          <w:i/>
          <w:color w:val="2E3033"/>
          <w:szCs w:val="20"/>
          <w:shd w:val="clear" w:color="auto" w:fill="FFFFFF"/>
        </w:rPr>
        <w:t>Vi</w:t>
      </w:r>
      <w:r w:rsidRPr="00EC7982">
        <w:rPr>
          <w:rFonts w:ascii="Times New Roman" w:hAnsi="Times New Roman" w:cs="Times New Roman"/>
          <w:color w:val="2E3033"/>
          <w:szCs w:val="20"/>
          <w:shd w:val="clear" w:color="auto" w:fill="FFFFFF"/>
        </w:rPr>
        <w:t xml:space="preserve"> &gt; </w:t>
      </w:r>
      <w:r w:rsidRPr="00D26C12">
        <w:rPr>
          <w:rFonts w:ascii="Times New Roman" w:hAnsi="Times New Roman" w:cs="Times New Roman"/>
          <w:i/>
          <w:color w:val="2E3033"/>
          <w:szCs w:val="20"/>
          <w:shd w:val="clear" w:color="auto" w:fill="FFFFFF"/>
        </w:rPr>
        <w:t>PB</w:t>
      </w:r>
      <w:r w:rsidRPr="00EC7982">
        <w:rPr>
          <w:rFonts w:ascii="Times New Roman" w:hAnsi="Times New Roman" w:cs="Times New Roman"/>
          <w:color w:val="2E3033"/>
          <w:szCs w:val="20"/>
          <w:shd w:val="clear" w:color="auto" w:fill="FFFFFF"/>
        </w:rPr>
        <w:t xml:space="preserve">) indicate that </w:t>
      </w:r>
      <w:r w:rsidRPr="00EC7982">
        <w:rPr>
          <w:rFonts w:ascii="Times New Roman" w:hAnsi="Times New Roman" w:cs="Times New Roman"/>
          <w:color w:val="2E3033"/>
          <w:szCs w:val="20"/>
          <w:shd w:val="clear" w:color="auto" w:fill="FFFFFF"/>
        </w:rPr>
        <w:lastRenderedPageBreak/>
        <w:t>the spatial mosaic relationship</w:t>
      </w:r>
      <w:r>
        <w:rPr>
          <w:rFonts w:ascii="Times New Roman" w:hAnsi="Times New Roman" w:cs="Times New Roman" w:hint="eastAsia"/>
          <w:color w:val="2E3033"/>
          <w:szCs w:val="20"/>
          <w:shd w:val="clear" w:color="auto" w:fill="FFFFFF"/>
        </w:rPr>
        <w:t>s</w:t>
      </w:r>
      <w:r w:rsidRPr="00EC7982">
        <w:rPr>
          <w:rFonts w:ascii="Times New Roman" w:hAnsi="Times New Roman" w:cs="Times New Roman"/>
          <w:color w:val="2E3033"/>
          <w:szCs w:val="20"/>
          <w:shd w:val="clear" w:color="auto" w:fill="FFFFFF"/>
        </w:rPr>
        <w:t xml:space="preserve"> between </w:t>
      </w:r>
      <w:r>
        <w:rPr>
          <w:rFonts w:ascii="Times New Roman" w:hAnsi="Times New Roman" w:cs="Times New Roman" w:hint="eastAsia"/>
          <w:color w:val="2E3033"/>
          <w:szCs w:val="20"/>
          <w:shd w:val="clear" w:color="auto" w:fill="FFFFFF"/>
        </w:rPr>
        <w:t xml:space="preserve">urban </w:t>
      </w:r>
      <w:r w:rsidRPr="00EC7982">
        <w:rPr>
          <w:rFonts w:ascii="Times New Roman" w:hAnsi="Times New Roman" w:cs="Times New Roman"/>
          <w:color w:val="2E3033"/>
          <w:szCs w:val="20"/>
          <w:shd w:val="clear" w:color="auto" w:fill="FFFFFF"/>
        </w:rPr>
        <w:t>landscape</w:t>
      </w:r>
      <w:r>
        <w:rPr>
          <w:rFonts w:ascii="Times New Roman" w:hAnsi="Times New Roman" w:cs="Times New Roman" w:hint="eastAsia"/>
          <w:color w:val="2E3033"/>
          <w:szCs w:val="20"/>
          <w:shd w:val="clear" w:color="auto" w:fill="FFFFFF"/>
        </w:rPr>
        <w:t>s</w:t>
      </w:r>
      <w:r w:rsidRPr="00EC7982">
        <w:rPr>
          <w:rFonts w:ascii="Times New Roman" w:hAnsi="Times New Roman" w:cs="Times New Roman"/>
          <w:color w:val="2E3033"/>
          <w:szCs w:val="20"/>
          <w:shd w:val="clear" w:color="auto" w:fill="FFFFFF"/>
        </w:rPr>
        <w:t xml:space="preserve"> and natural landscape</w:t>
      </w:r>
      <w:r>
        <w:rPr>
          <w:rFonts w:ascii="Times New Roman" w:hAnsi="Times New Roman" w:cs="Times New Roman" w:hint="eastAsia"/>
          <w:color w:val="2E3033"/>
          <w:szCs w:val="20"/>
          <w:shd w:val="clear" w:color="auto" w:fill="FFFFFF"/>
        </w:rPr>
        <w:t>s</w:t>
      </w:r>
      <w:r w:rsidRPr="00EC7982">
        <w:rPr>
          <w:rFonts w:ascii="Times New Roman" w:hAnsi="Times New Roman" w:cs="Times New Roman"/>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have great </w:t>
      </w:r>
      <w:r>
        <w:rPr>
          <w:rFonts w:ascii="Times New Roman" w:hAnsi="Times New Roman" w:cs="Times New Roman"/>
          <w:color w:val="2E3033"/>
          <w:szCs w:val="20"/>
          <w:shd w:val="clear" w:color="auto" w:fill="FFFFFF"/>
        </w:rPr>
        <w:t>potential</w:t>
      </w:r>
      <w:r>
        <w:rPr>
          <w:rFonts w:ascii="Times New Roman" w:hAnsi="Times New Roman" w:cs="Times New Roman" w:hint="eastAsia"/>
          <w:color w:val="2E3033"/>
          <w:szCs w:val="20"/>
          <w:shd w:val="clear" w:color="auto" w:fill="FFFFFF"/>
        </w:rPr>
        <w:t xml:space="preserve"> to </w:t>
      </w:r>
      <w:r w:rsidR="00D71554">
        <w:rPr>
          <w:rFonts w:ascii="Times New Roman" w:hAnsi="Times New Roman" w:cs="Times New Roman"/>
          <w:color w:val="2E3033"/>
          <w:szCs w:val="20"/>
          <w:shd w:val="clear" w:color="auto" w:fill="FFFFFF"/>
        </w:rPr>
        <w:t xml:space="preserve">help </w:t>
      </w:r>
      <w:r>
        <w:rPr>
          <w:rFonts w:ascii="Times New Roman" w:hAnsi="Times New Roman" w:cs="Times New Roman" w:hint="eastAsia"/>
          <w:color w:val="2E3033"/>
          <w:szCs w:val="20"/>
          <w:shd w:val="clear" w:color="auto" w:fill="FFFFFF"/>
        </w:rPr>
        <w:t xml:space="preserve">explore </w:t>
      </w:r>
      <w:r w:rsidR="007E4FCC">
        <w:rPr>
          <w:rFonts w:ascii="Times New Roman" w:hAnsi="Times New Roman" w:cs="Times New Roman"/>
          <w:color w:val="2E3033"/>
          <w:szCs w:val="20"/>
          <w:shd w:val="clear" w:color="auto" w:fill="FFFFFF"/>
        </w:rPr>
        <w:t xml:space="preserve">the </w:t>
      </w:r>
      <w:r>
        <w:rPr>
          <w:rFonts w:ascii="Times New Roman" w:hAnsi="Times New Roman" w:cs="Times New Roman" w:hint="eastAsia"/>
          <w:color w:val="2E3033"/>
          <w:szCs w:val="20"/>
          <w:shd w:val="clear" w:color="auto" w:fill="FFFFFF"/>
        </w:rPr>
        <w:t xml:space="preserve">regional </w:t>
      </w:r>
      <w:r w:rsidRPr="00EC7982">
        <w:rPr>
          <w:rFonts w:ascii="Times New Roman" w:hAnsi="Times New Roman" w:cs="Times New Roman"/>
          <w:color w:val="2E3033"/>
          <w:szCs w:val="20"/>
          <w:shd w:val="clear" w:color="auto" w:fill="FFFFFF"/>
        </w:rPr>
        <w:t xml:space="preserve">ecological </w:t>
      </w:r>
      <w:r w:rsidR="00D71554">
        <w:rPr>
          <w:rFonts w:ascii="Times New Roman" w:hAnsi="Times New Roman" w:cs="Times New Roman"/>
          <w:color w:val="2E3033"/>
          <w:szCs w:val="20"/>
          <w:shd w:val="clear" w:color="auto" w:fill="FFFFFF"/>
        </w:rPr>
        <w:t xml:space="preserve">impact of </w:t>
      </w:r>
      <w:r>
        <w:rPr>
          <w:rFonts w:ascii="Times New Roman" w:hAnsi="Times New Roman" w:cs="Times New Roman" w:hint="eastAsia"/>
          <w:color w:val="2E3033"/>
          <w:szCs w:val="20"/>
          <w:shd w:val="clear" w:color="auto" w:fill="FFFFFF"/>
        </w:rPr>
        <w:t>urbanization</w:t>
      </w:r>
      <w:r w:rsidRPr="00EC7982">
        <w:rPr>
          <w:rFonts w:ascii="Times New Roman" w:hAnsi="Times New Roman" w:cs="Times New Roman"/>
          <w:color w:val="2E3033"/>
          <w:szCs w:val="20"/>
          <w:shd w:val="clear" w:color="auto" w:fill="FFFFFF"/>
        </w:rPr>
        <w:t>.</w:t>
      </w:r>
      <w:bookmarkEnd w:id="33"/>
      <w:r w:rsidRPr="00EC7982">
        <w:rPr>
          <w:rFonts w:ascii="Times New Roman" w:hAnsi="Times New Roman" w:cs="Times New Roman"/>
          <w:color w:val="2E3033"/>
          <w:szCs w:val="20"/>
          <w:shd w:val="clear" w:color="auto" w:fill="FFFFFF"/>
        </w:rPr>
        <w:t xml:space="preserve"> </w:t>
      </w:r>
      <w:bookmarkEnd w:id="34"/>
      <w:r>
        <w:rPr>
          <w:rFonts w:ascii="Times New Roman" w:hAnsi="Times New Roman" w:cs="Times New Roman"/>
          <w:color w:val="2E3033"/>
          <w:szCs w:val="20"/>
          <w:shd w:val="clear" w:color="auto" w:fill="FFFFFF"/>
        </w:rPr>
        <w:t>B</w:t>
      </w:r>
      <w:r>
        <w:rPr>
          <w:rFonts w:ascii="Times New Roman" w:hAnsi="Times New Roman" w:cs="Times New Roman" w:hint="eastAsia"/>
          <w:color w:val="2E3033"/>
          <w:szCs w:val="20"/>
          <w:shd w:val="clear" w:color="auto" w:fill="FFFFFF"/>
        </w:rPr>
        <w:t xml:space="preserve">esides the spatial occupation or </w:t>
      </w:r>
      <w:r w:rsidR="00D71554">
        <w:rPr>
          <w:rFonts w:ascii="Times New Roman" w:hAnsi="Times New Roman" w:cs="Times New Roman"/>
          <w:color w:val="2E3033"/>
          <w:szCs w:val="20"/>
          <w:shd w:val="clear" w:color="auto" w:fill="FFFFFF"/>
        </w:rPr>
        <w:t>fragmentation</w:t>
      </w:r>
      <w:r w:rsidR="00D71554">
        <w:rPr>
          <w:rFonts w:ascii="Times New Roman" w:hAnsi="Times New Roman" w:cs="Times New Roman" w:hint="eastAsia"/>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by the urban landscape, we </w:t>
      </w:r>
      <w:r w:rsidR="007E4FCC">
        <w:rPr>
          <w:rFonts w:ascii="Times New Roman" w:hAnsi="Times New Roman" w:cs="Times New Roman"/>
          <w:color w:val="2E3033"/>
          <w:szCs w:val="20"/>
          <w:shd w:val="clear" w:color="auto" w:fill="FFFFFF"/>
        </w:rPr>
        <w:t>suggest that</w:t>
      </w:r>
      <w:r w:rsidR="007E4FCC">
        <w:rPr>
          <w:rFonts w:ascii="Times New Roman" w:hAnsi="Times New Roman" w:cs="Times New Roman" w:hint="eastAsia"/>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there is </w:t>
      </w:r>
      <w:r w:rsidR="008E65E4">
        <w:rPr>
          <w:rFonts w:ascii="Times New Roman" w:hAnsi="Times New Roman" w:cs="Times New Roman" w:hint="eastAsia"/>
          <w:color w:val="2E3033"/>
          <w:szCs w:val="20"/>
          <w:shd w:val="clear" w:color="auto" w:fill="FFFFFF"/>
        </w:rPr>
        <w:t>a</w:t>
      </w:r>
      <w:r w:rsidR="00997A8B">
        <w:rPr>
          <w:rFonts w:ascii="Times New Roman" w:hAnsi="Times New Roman" w:cs="Times New Roman" w:hint="eastAsia"/>
          <w:color w:val="2E3033"/>
          <w:szCs w:val="20"/>
          <w:shd w:val="clear" w:color="auto" w:fill="FFFFFF"/>
        </w:rPr>
        <w:t>n</w:t>
      </w:r>
      <w:r>
        <w:rPr>
          <w:rFonts w:ascii="Times New Roman" w:hAnsi="Times New Roman" w:cs="Times New Roman" w:hint="eastAsia"/>
          <w:color w:val="2E3033"/>
          <w:szCs w:val="20"/>
          <w:shd w:val="clear" w:color="auto" w:fill="FFFFFF"/>
        </w:rPr>
        <w:t xml:space="preserve">other way </w:t>
      </w:r>
      <w:r w:rsidR="00D71554">
        <w:rPr>
          <w:rFonts w:ascii="Times New Roman" w:hAnsi="Times New Roman" w:cs="Times New Roman"/>
          <w:color w:val="2E3033"/>
          <w:szCs w:val="20"/>
          <w:shd w:val="clear" w:color="auto" w:fill="FFFFFF"/>
        </w:rPr>
        <w:t xml:space="preserve">by which </w:t>
      </w:r>
      <w:r>
        <w:rPr>
          <w:rFonts w:ascii="Times New Roman" w:hAnsi="Times New Roman" w:cs="Times New Roman" w:hint="eastAsia"/>
          <w:color w:val="2E3033"/>
          <w:szCs w:val="20"/>
          <w:shd w:val="clear" w:color="auto" w:fill="FFFFFF"/>
        </w:rPr>
        <w:t xml:space="preserve">urban landscape </w:t>
      </w:r>
      <w:r w:rsidR="00D71554">
        <w:rPr>
          <w:rFonts w:ascii="Times New Roman" w:hAnsi="Times New Roman" w:cs="Times New Roman"/>
          <w:color w:val="2E3033"/>
          <w:szCs w:val="20"/>
          <w:shd w:val="clear" w:color="auto" w:fill="FFFFFF"/>
        </w:rPr>
        <w:t xml:space="preserve">affects </w:t>
      </w:r>
      <w:r>
        <w:rPr>
          <w:rFonts w:ascii="Times New Roman" w:hAnsi="Times New Roman" w:cs="Times New Roman" w:hint="eastAsia"/>
          <w:color w:val="2E3033"/>
          <w:szCs w:val="20"/>
          <w:shd w:val="clear" w:color="auto" w:fill="FFFFFF"/>
        </w:rPr>
        <w:t xml:space="preserve">the natural landscapes </w:t>
      </w:r>
      <w:r w:rsidR="00D71554">
        <w:rPr>
          <w:rFonts w:ascii="Times New Roman" w:hAnsi="Times New Roman" w:cs="Times New Roman"/>
          <w:color w:val="2E3033"/>
          <w:szCs w:val="20"/>
          <w:shd w:val="clear" w:color="auto" w:fill="FFFFFF"/>
        </w:rPr>
        <w:t>vi</w:t>
      </w:r>
      <w:r w:rsidR="0099401D">
        <w:rPr>
          <w:rFonts w:ascii="Times New Roman" w:hAnsi="Times New Roman" w:cs="Times New Roman"/>
          <w:color w:val="2E3033"/>
          <w:szCs w:val="20"/>
          <w:shd w:val="clear" w:color="auto" w:fill="FFFFFF"/>
        </w:rPr>
        <w:t>a</w:t>
      </w:r>
      <w:r w:rsidR="00D71554">
        <w:rPr>
          <w:rFonts w:ascii="Times New Roman" w:hAnsi="Times New Roman" w:cs="Times New Roman"/>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spatial </w:t>
      </w:r>
      <w:r w:rsidRPr="00EC7982">
        <w:rPr>
          <w:rFonts w:ascii="Times New Roman" w:hAnsi="Times New Roman" w:cs="Times New Roman"/>
          <w:color w:val="2E3033"/>
          <w:szCs w:val="20"/>
          <w:shd w:val="clear" w:color="auto" w:fill="FFFFFF"/>
        </w:rPr>
        <w:t>adjacency</w:t>
      </w:r>
      <w:r>
        <w:rPr>
          <w:rFonts w:ascii="Times New Roman" w:hAnsi="Times New Roman" w:cs="Times New Roman" w:hint="eastAsia"/>
          <w:color w:val="2E3033"/>
          <w:szCs w:val="20"/>
          <w:shd w:val="clear" w:color="auto" w:fill="FFFFFF"/>
        </w:rPr>
        <w:t xml:space="preserve">. </w:t>
      </w:r>
      <w:r>
        <w:rPr>
          <w:rFonts w:ascii="Times New Roman" w:hAnsi="Times New Roman" w:cs="Times New Roman"/>
          <w:color w:val="2E3033"/>
          <w:szCs w:val="20"/>
          <w:shd w:val="clear" w:color="auto" w:fill="FFFFFF"/>
        </w:rPr>
        <w:t>T</w:t>
      </w:r>
      <w:r>
        <w:rPr>
          <w:rFonts w:ascii="Times New Roman" w:hAnsi="Times New Roman" w:cs="Times New Roman" w:hint="eastAsia"/>
          <w:color w:val="2E3033"/>
          <w:szCs w:val="20"/>
          <w:shd w:val="clear" w:color="auto" w:fill="FFFFFF"/>
        </w:rPr>
        <w:t xml:space="preserve">he </w:t>
      </w:r>
      <w:r w:rsidR="00D71554">
        <w:rPr>
          <w:rFonts w:ascii="Times New Roman" w:hAnsi="Times New Roman" w:cs="Times New Roman"/>
          <w:color w:val="2E3033"/>
          <w:szCs w:val="20"/>
          <w:shd w:val="clear" w:color="auto" w:fill="FFFFFF"/>
        </w:rPr>
        <w:t xml:space="preserve">landscapes fragmented </w:t>
      </w:r>
      <w:r>
        <w:rPr>
          <w:rFonts w:ascii="Times New Roman" w:hAnsi="Times New Roman" w:cs="Times New Roman" w:hint="eastAsia"/>
          <w:color w:val="2E3033"/>
          <w:szCs w:val="20"/>
          <w:shd w:val="clear" w:color="auto" w:fill="FFFFFF"/>
        </w:rPr>
        <w:t xml:space="preserve">by urban sprawl will </w:t>
      </w:r>
      <w:r>
        <w:rPr>
          <w:rFonts w:ascii="Times New Roman" w:hAnsi="Times New Roman" w:cs="Times New Roman"/>
          <w:color w:val="2E3033"/>
          <w:szCs w:val="20"/>
          <w:shd w:val="clear" w:color="auto" w:fill="FFFFFF"/>
        </w:rPr>
        <w:t>cause</w:t>
      </w:r>
      <w:r>
        <w:rPr>
          <w:rFonts w:ascii="Times New Roman" w:hAnsi="Times New Roman" w:cs="Times New Roman" w:hint="eastAsia"/>
          <w:color w:val="2E3033"/>
          <w:szCs w:val="20"/>
          <w:shd w:val="clear" w:color="auto" w:fill="FFFFFF"/>
        </w:rPr>
        <w:t xml:space="preserve"> new ecotone areas </w:t>
      </w:r>
      <w:r w:rsidR="00D71554">
        <w:rPr>
          <w:rFonts w:ascii="Times New Roman" w:hAnsi="Times New Roman" w:cs="Times New Roman"/>
          <w:color w:val="2E3033"/>
          <w:szCs w:val="20"/>
          <w:shd w:val="clear" w:color="auto" w:fill="FFFFFF"/>
        </w:rPr>
        <w:t xml:space="preserve">to emerge </w:t>
      </w:r>
      <w:r>
        <w:rPr>
          <w:rFonts w:ascii="Times New Roman" w:hAnsi="Times New Roman" w:cs="Times New Roman" w:hint="eastAsia"/>
          <w:color w:val="2E3033"/>
          <w:szCs w:val="20"/>
          <w:shd w:val="clear" w:color="auto" w:fill="FFFFFF"/>
        </w:rPr>
        <w:t xml:space="preserve">between the urban and natural landscapes. </w:t>
      </w:r>
      <w:r w:rsidR="00D71554">
        <w:rPr>
          <w:rFonts w:ascii="Times New Roman" w:hAnsi="Times New Roman" w:cs="Times New Roman"/>
          <w:color w:val="2E3033"/>
          <w:szCs w:val="20"/>
          <w:shd w:val="clear" w:color="auto" w:fill="FFFFFF"/>
        </w:rPr>
        <w:t xml:space="preserve">Although </w:t>
      </w:r>
      <w:r>
        <w:rPr>
          <w:rFonts w:ascii="Times New Roman" w:hAnsi="Times New Roman" w:cs="Times New Roman" w:hint="eastAsia"/>
          <w:color w:val="2E3033"/>
          <w:szCs w:val="20"/>
          <w:shd w:val="clear" w:color="auto" w:fill="FFFFFF"/>
        </w:rPr>
        <w:t xml:space="preserve">urban </w:t>
      </w:r>
      <w:r w:rsidRPr="00EC7982">
        <w:rPr>
          <w:rFonts w:ascii="Times New Roman" w:hAnsi="Times New Roman" w:cs="Times New Roman"/>
          <w:color w:val="2E3033"/>
          <w:szCs w:val="20"/>
          <w:shd w:val="clear" w:color="auto" w:fill="FFFFFF"/>
        </w:rPr>
        <w:t>landscape</w:t>
      </w:r>
      <w:r>
        <w:rPr>
          <w:rFonts w:ascii="Times New Roman" w:hAnsi="Times New Roman" w:cs="Times New Roman" w:hint="eastAsia"/>
          <w:color w:val="2E3033"/>
          <w:szCs w:val="20"/>
          <w:shd w:val="clear" w:color="auto" w:fill="FFFFFF"/>
        </w:rPr>
        <w:t>s</w:t>
      </w:r>
      <w:r w:rsidRPr="00EC7982">
        <w:rPr>
          <w:rFonts w:ascii="Times New Roman" w:hAnsi="Times New Roman" w:cs="Times New Roman"/>
          <w:color w:val="2E3033"/>
          <w:szCs w:val="20"/>
          <w:shd w:val="clear" w:color="auto" w:fill="FFFFFF"/>
        </w:rPr>
        <w:t xml:space="preserve"> </w:t>
      </w:r>
      <w:r w:rsidR="006B2C41" w:rsidRPr="00EC7982">
        <w:rPr>
          <w:rFonts w:ascii="Times New Roman" w:hAnsi="Times New Roman" w:cs="Times New Roman"/>
          <w:color w:val="2E3033"/>
          <w:szCs w:val="20"/>
          <w:shd w:val="clear" w:color="auto" w:fill="FFFFFF"/>
        </w:rPr>
        <w:t>remain</w:t>
      </w:r>
      <w:r w:rsidRPr="00EC7982">
        <w:rPr>
          <w:rFonts w:ascii="Times New Roman" w:hAnsi="Times New Roman" w:cs="Times New Roman"/>
          <w:color w:val="2E3033"/>
          <w:szCs w:val="20"/>
          <w:shd w:val="clear" w:color="auto" w:fill="FFFFFF"/>
        </w:rPr>
        <w:t xml:space="preserve"> unchanged</w:t>
      </w:r>
      <w:r>
        <w:rPr>
          <w:rFonts w:ascii="Times New Roman" w:hAnsi="Times New Roman" w:cs="Times New Roman" w:hint="eastAsia"/>
          <w:color w:val="2E3033"/>
          <w:szCs w:val="20"/>
          <w:shd w:val="clear" w:color="auto" w:fill="FFFFFF"/>
        </w:rPr>
        <w:t xml:space="preserve"> </w:t>
      </w:r>
      <w:r w:rsidR="00D71554">
        <w:rPr>
          <w:rFonts w:ascii="Times New Roman" w:hAnsi="Times New Roman" w:cs="Times New Roman"/>
          <w:color w:val="2E3033"/>
          <w:szCs w:val="20"/>
          <w:shd w:val="clear" w:color="auto" w:fill="FFFFFF"/>
        </w:rPr>
        <w:t>over short timescales</w:t>
      </w:r>
      <w:r>
        <w:rPr>
          <w:rFonts w:ascii="Times New Roman" w:hAnsi="Times New Roman" w:cs="Times New Roman" w:hint="eastAsia"/>
          <w:color w:val="2E3033"/>
          <w:szCs w:val="20"/>
          <w:shd w:val="clear" w:color="auto" w:fill="FFFFFF"/>
        </w:rPr>
        <w:t xml:space="preserve">, the </w:t>
      </w:r>
      <w:r w:rsidRPr="00EC7982">
        <w:rPr>
          <w:rFonts w:ascii="Times New Roman" w:hAnsi="Times New Roman" w:cs="Times New Roman"/>
          <w:color w:val="2E3033"/>
          <w:szCs w:val="20"/>
          <w:shd w:val="clear" w:color="auto" w:fill="FFFFFF"/>
        </w:rPr>
        <w:t>human interference</w:t>
      </w:r>
      <w:r>
        <w:rPr>
          <w:rFonts w:ascii="Times New Roman" w:hAnsi="Times New Roman" w:cs="Times New Roman" w:hint="eastAsia"/>
          <w:color w:val="2E3033"/>
          <w:szCs w:val="20"/>
          <w:shd w:val="clear" w:color="auto" w:fill="FFFFFF"/>
        </w:rPr>
        <w:t xml:space="preserve"> and </w:t>
      </w:r>
      <w:r w:rsidR="007E4FCC">
        <w:rPr>
          <w:rFonts w:ascii="Times New Roman" w:hAnsi="Times New Roman" w:cs="Times New Roman"/>
          <w:color w:val="2E3033"/>
          <w:szCs w:val="20"/>
          <w:shd w:val="clear" w:color="auto" w:fill="FFFFFF"/>
        </w:rPr>
        <w:t>reduced</w:t>
      </w:r>
      <w:r>
        <w:rPr>
          <w:rFonts w:ascii="Times New Roman" w:hAnsi="Times New Roman" w:cs="Times New Roman" w:hint="eastAsia"/>
          <w:color w:val="2E3033"/>
          <w:szCs w:val="20"/>
          <w:shd w:val="clear" w:color="auto" w:fill="FFFFFF"/>
        </w:rPr>
        <w:t xml:space="preserve"> </w:t>
      </w:r>
      <w:r w:rsidR="009C1386">
        <w:rPr>
          <w:rFonts w:ascii="Times New Roman" w:hAnsi="Times New Roman" w:cs="Times New Roman"/>
          <w:color w:val="2E3033"/>
          <w:szCs w:val="20"/>
          <w:shd w:val="clear" w:color="auto" w:fill="FFFFFF"/>
        </w:rPr>
        <w:t xml:space="preserve">ecological </w:t>
      </w:r>
      <w:r w:rsidRPr="00EC7982">
        <w:rPr>
          <w:rFonts w:ascii="Times New Roman" w:hAnsi="Times New Roman" w:cs="Times New Roman"/>
          <w:color w:val="2E3033"/>
          <w:szCs w:val="20"/>
          <w:shd w:val="clear" w:color="auto" w:fill="FFFFFF"/>
        </w:rPr>
        <w:t>connectivity</w:t>
      </w:r>
      <w:r>
        <w:rPr>
          <w:rFonts w:ascii="Times New Roman" w:hAnsi="Times New Roman" w:cs="Times New Roman" w:hint="eastAsia"/>
          <w:color w:val="2E3033"/>
          <w:szCs w:val="20"/>
          <w:shd w:val="clear" w:color="auto" w:fill="FFFFFF"/>
        </w:rPr>
        <w:t xml:space="preserve"> </w:t>
      </w:r>
      <w:r w:rsidR="009C1386">
        <w:rPr>
          <w:rFonts w:ascii="Times New Roman" w:hAnsi="Times New Roman" w:cs="Times New Roman"/>
          <w:color w:val="2E3033"/>
          <w:szCs w:val="20"/>
          <w:shd w:val="clear" w:color="auto" w:fill="FFFFFF"/>
        </w:rPr>
        <w:t>may</w:t>
      </w:r>
      <w:r>
        <w:rPr>
          <w:rFonts w:ascii="Times New Roman" w:hAnsi="Times New Roman" w:cs="Times New Roman" w:hint="eastAsia"/>
          <w:color w:val="2E3033"/>
          <w:szCs w:val="20"/>
          <w:shd w:val="clear" w:color="auto" w:fill="FFFFFF"/>
        </w:rPr>
        <w:t xml:space="preserve"> exert continual stress </w:t>
      </w:r>
      <w:r w:rsidR="00D71554">
        <w:rPr>
          <w:rFonts w:ascii="Times New Roman" w:hAnsi="Times New Roman" w:cs="Times New Roman"/>
          <w:color w:val="2E3033"/>
          <w:szCs w:val="20"/>
          <w:shd w:val="clear" w:color="auto" w:fill="FFFFFF"/>
        </w:rPr>
        <w:t xml:space="preserve">on </w:t>
      </w:r>
      <w:r>
        <w:rPr>
          <w:rFonts w:ascii="Times New Roman" w:hAnsi="Times New Roman" w:cs="Times New Roman" w:hint="eastAsia"/>
          <w:color w:val="2E3033"/>
          <w:szCs w:val="20"/>
          <w:shd w:val="clear" w:color="auto" w:fill="FFFFFF"/>
        </w:rPr>
        <w:t xml:space="preserve">the </w:t>
      </w:r>
      <w:r>
        <w:rPr>
          <w:rFonts w:ascii="Times New Roman" w:hAnsi="Times New Roman" w:cs="Times New Roman"/>
          <w:color w:val="2E3033"/>
          <w:szCs w:val="20"/>
          <w:shd w:val="clear" w:color="auto" w:fill="FFFFFF"/>
        </w:rPr>
        <w:t>neighboring</w:t>
      </w:r>
      <w:r>
        <w:rPr>
          <w:rFonts w:ascii="Times New Roman" w:hAnsi="Times New Roman" w:cs="Times New Roman" w:hint="eastAsia"/>
          <w:color w:val="2E3033"/>
          <w:szCs w:val="20"/>
          <w:shd w:val="clear" w:color="auto" w:fill="FFFFFF"/>
        </w:rPr>
        <w:t xml:space="preserve"> </w:t>
      </w:r>
      <w:r w:rsidRPr="00EC7982">
        <w:rPr>
          <w:rFonts w:ascii="Times New Roman" w:hAnsi="Times New Roman" w:cs="Times New Roman"/>
          <w:color w:val="2E3033"/>
          <w:szCs w:val="20"/>
          <w:shd w:val="clear" w:color="auto" w:fill="FFFFFF"/>
        </w:rPr>
        <w:t>natural landscape</w:t>
      </w:r>
      <w:r>
        <w:rPr>
          <w:rFonts w:ascii="Times New Roman" w:hAnsi="Times New Roman" w:cs="Times New Roman" w:hint="eastAsia"/>
          <w:color w:val="2E3033"/>
          <w:szCs w:val="20"/>
          <w:shd w:val="clear" w:color="auto" w:fill="FFFFFF"/>
        </w:rPr>
        <w:t xml:space="preserve">s. </w:t>
      </w:r>
      <w:r>
        <w:rPr>
          <w:rFonts w:ascii="Times New Roman" w:hAnsi="Times New Roman" w:cs="Times New Roman"/>
          <w:color w:val="2E3033"/>
          <w:szCs w:val="20"/>
          <w:shd w:val="clear" w:color="auto" w:fill="FFFFFF"/>
        </w:rPr>
        <w:t>T</w:t>
      </w:r>
      <w:r>
        <w:rPr>
          <w:rFonts w:ascii="Times New Roman" w:hAnsi="Times New Roman" w:cs="Times New Roman" w:hint="eastAsia"/>
          <w:color w:val="2E3033"/>
          <w:szCs w:val="20"/>
          <w:shd w:val="clear" w:color="auto" w:fill="FFFFFF"/>
        </w:rPr>
        <w:t xml:space="preserve">he human interference </w:t>
      </w:r>
      <w:r w:rsidR="007E4FCC">
        <w:rPr>
          <w:rFonts w:ascii="Times New Roman" w:hAnsi="Times New Roman" w:cs="Times New Roman"/>
          <w:color w:val="2E3033"/>
          <w:szCs w:val="20"/>
          <w:shd w:val="clear" w:color="auto" w:fill="FFFFFF"/>
        </w:rPr>
        <w:t>is well represented</w:t>
      </w:r>
      <w:r>
        <w:rPr>
          <w:rFonts w:ascii="Times New Roman" w:hAnsi="Times New Roman" w:cs="Times New Roman" w:hint="eastAsia"/>
          <w:color w:val="2E3033"/>
          <w:szCs w:val="20"/>
          <w:shd w:val="clear" w:color="auto" w:fill="FFFFFF"/>
        </w:rPr>
        <w:t xml:space="preserve"> by</w:t>
      </w:r>
      <w:r w:rsidRPr="005D2672">
        <w:rPr>
          <w:rFonts w:ascii="Times New Roman" w:hAnsi="Times New Roman" w:cs="Times New Roman"/>
          <w:color w:val="2E3033"/>
          <w:szCs w:val="20"/>
          <w:shd w:val="clear" w:color="auto" w:fill="FFFFFF"/>
        </w:rPr>
        <w:t xml:space="preserve"> </w:t>
      </w:r>
      <w:r w:rsidRPr="00D26C12">
        <w:rPr>
          <w:rFonts w:ascii="Times New Roman" w:hAnsi="Times New Roman" w:cs="Times New Roman"/>
          <w:i/>
          <w:color w:val="2E3033"/>
          <w:szCs w:val="20"/>
          <w:shd w:val="clear" w:color="auto" w:fill="FFFFFF"/>
        </w:rPr>
        <w:t>PB</w:t>
      </w:r>
      <w:r w:rsidRPr="00D26C12">
        <w:rPr>
          <w:rFonts w:ascii="Times New Roman" w:hAnsi="Times New Roman" w:cs="Times New Roman" w:hint="eastAsia"/>
          <w:i/>
          <w:color w:val="2E3033"/>
          <w:szCs w:val="20"/>
          <w:shd w:val="clear" w:color="auto" w:fill="FFFFFF"/>
        </w:rPr>
        <w:t xml:space="preserve"> </w:t>
      </w:r>
      <w:r w:rsidR="007E4FCC">
        <w:rPr>
          <w:rFonts w:ascii="Times New Roman" w:hAnsi="Times New Roman" w:cs="Times New Roman"/>
          <w:color w:val="2E3033"/>
          <w:szCs w:val="20"/>
          <w:shd w:val="clear" w:color="auto" w:fill="FFFFFF"/>
        </w:rPr>
        <w:t>while</w:t>
      </w:r>
      <w:r w:rsidR="007E4FCC">
        <w:rPr>
          <w:rFonts w:ascii="Times New Roman" w:hAnsi="Times New Roman" w:cs="Times New Roman" w:hint="eastAsia"/>
          <w:color w:val="2E3033"/>
          <w:szCs w:val="20"/>
          <w:shd w:val="clear" w:color="auto" w:fill="FFFFFF"/>
        </w:rPr>
        <w:t xml:space="preserve"> </w:t>
      </w:r>
      <w:r w:rsidR="007E4FCC">
        <w:rPr>
          <w:rFonts w:ascii="Times New Roman" w:hAnsi="Times New Roman" w:cs="Times New Roman"/>
          <w:color w:val="2E3033"/>
          <w:szCs w:val="20"/>
          <w:shd w:val="clear" w:color="auto" w:fill="FFFFFF"/>
        </w:rPr>
        <w:t>reduced</w:t>
      </w:r>
      <w:r w:rsidR="007E4FCC">
        <w:rPr>
          <w:rFonts w:ascii="Times New Roman" w:hAnsi="Times New Roman" w:cs="Times New Roman" w:hint="eastAsia"/>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connectivity </w:t>
      </w:r>
      <w:r w:rsidR="007E4FCC">
        <w:rPr>
          <w:rFonts w:ascii="Times New Roman" w:hAnsi="Times New Roman" w:cs="Times New Roman"/>
          <w:color w:val="2E3033"/>
          <w:szCs w:val="20"/>
          <w:shd w:val="clear" w:color="auto" w:fill="FFFFFF"/>
        </w:rPr>
        <w:t xml:space="preserve">is </w:t>
      </w:r>
      <w:r w:rsidR="00910FAB">
        <w:rPr>
          <w:rFonts w:ascii="Times New Roman" w:hAnsi="Times New Roman" w:cs="Times New Roman"/>
          <w:color w:val="2E3033"/>
          <w:szCs w:val="20"/>
          <w:shd w:val="clear" w:color="auto" w:fill="FFFFFF"/>
        </w:rPr>
        <w:t>better</w:t>
      </w:r>
      <w:r>
        <w:rPr>
          <w:rFonts w:ascii="Times New Roman" w:hAnsi="Times New Roman" w:cs="Times New Roman" w:hint="eastAsia"/>
          <w:color w:val="2E3033"/>
          <w:szCs w:val="20"/>
          <w:shd w:val="clear" w:color="auto" w:fill="FFFFFF"/>
        </w:rPr>
        <w:t xml:space="preserve"> indicated by </w:t>
      </w:r>
      <w:proofErr w:type="gramStart"/>
      <w:r w:rsidRPr="00D26C12">
        <w:rPr>
          <w:rFonts w:ascii="Times New Roman" w:hAnsi="Times New Roman" w:cs="Times New Roman" w:hint="eastAsia"/>
          <w:i/>
          <w:color w:val="2E3033"/>
          <w:szCs w:val="20"/>
          <w:shd w:val="clear" w:color="auto" w:fill="FFFFFF"/>
        </w:rPr>
        <w:t>Vi</w:t>
      </w:r>
      <w:proofErr w:type="gramEnd"/>
      <w:r>
        <w:rPr>
          <w:rFonts w:ascii="Times New Roman" w:hAnsi="Times New Roman" w:cs="Times New Roman" w:hint="eastAsia"/>
          <w:color w:val="2E3033"/>
          <w:szCs w:val="20"/>
          <w:shd w:val="clear" w:color="auto" w:fill="FFFFFF"/>
        </w:rPr>
        <w:t xml:space="preserve">. </w:t>
      </w:r>
      <w:r>
        <w:rPr>
          <w:rFonts w:ascii="Times New Roman" w:hAnsi="Times New Roman" w:cs="Times New Roman"/>
          <w:color w:val="2E3033"/>
          <w:szCs w:val="20"/>
          <w:shd w:val="clear" w:color="auto" w:fill="FFFFFF"/>
        </w:rPr>
        <w:t>T</w:t>
      </w:r>
      <w:r>
        <w:rPr>
          <w:rFonts w:ascii="Times New Roman" w:hAnsi="Times New Roman" w:cs="Times New Roman" w:hint="eastAsia"/>
          <w:color w:val="2E3033"/>
          <w:szCs w:val="20"/>
          <w:shd w:val="clear" w:color="auto" w:fill="FFFFFF"/>
        </w:rPr>
        <w:t xml:space="preserve">hus, </w:t>
      </w:r>
      <w:r w:rsidR="009C1386" w:rsidRPr="00D26C12">
        <w:rPr>
          <w:rFonts w:ascii="Times New Roman" w:hAnsi="Times New Roman" w:cs="Times New Roman" w:hint="eastAsia"/>
          <w:i/>
          <w:color w:val="2E3033"/>
          <w:szCs w:val="20"/>
          <w:shd w:val="clear" w:color="auto" w:fill="FFFFFF"/>
        </w:rPr>
        <w:t>EEI</w:t>
      </w:r>
      <w:r w:rsidRPr="00D26C12">
        <w:rPr>
          <w:rFonts w:ascii="Times New Roman" w:hAnsi="Times New Roman" w:cs="Times New Roman" w:hint="eastAsia"/>
          <w:i/>
          <w:color w:val="2E3033"/>
          <w:szCs w:val="20"/>
          <w:shd w:val="clear" w:color="auto" w:fill="FFFFFF"/>
        </w:rPr>
        <w:t xml:space="preserve"> </w:t>
      </w:r>
      <w:r>
        <w:rPr>
          <w:rFonts w:ascii="Times New Roman" w:hAnsi="Times New Roman" w:cs="Times New Roman" w:hint="eastAsia"/>
          <w:color w:val="2E3033"/>
          <w:szCs w:val="20"/>
          <w:shd w:val="clear" w:color="auto" w:fill="FFFFFF"/>
        </w:rPr>
        <w:t xml:space="preserve">has higher </w:t>
      </w:r>
      <w:r w:rsidRPr="00EC7982">
        <w:rPr>
          <w:rFonts w:ascii="Times New Roman" w:hAnsi="Times New Roman" w:cs="Times New Roman"/>
          <w:color w:val="2E3033"/>
          <w:szCs w:val="20"/>
          <w:shd w:val="clear" w:color="auto" w:fill="FFFFFF"/>
        </w:rPr>
        <w:t>correlation coefficient</w:t>
      </w:r>
      <w:r w:rsidR="00D71554">
        <w:rPr>
          <w:rFonts w:ascii="Times New Roman" w:hAnsi="Times New Roman" w:cs="Times New Roman"/>
          <w:color w:val="2E3033"/>
          <w:szCs w:val="20"/>
          <w:shd w:val="clear" w:color="auto" w:fill="FFFFFF"/>
        </w:rPr>
        <w:t>s</w:t>
      </w:r>
      <w:r>
        <w:rPr>
          <w:rFonts w:ascii="Times New Roman" w:hAnsi="Times New Roman" w:cs="Times New Roman" w:hint="eastAsia"/>
          <w:color w:val="2E3033"/>
          <w:szCs w:val="20"/>
          <w:shd w:val="clear" w:color="auto" w:fill="FFFFFF"/>
        </w:rPr>
        <w:t xml:space="preserve"> with </w:t>
      </w:r>
      <w:r w:rsidRPr="00D26C12">
        <w:rPr>
          <w:rFonts w:ascii="Times New Roman" w:hAnsi="Times New Roman" w:cs="Times New Roman" w:hint="eastAsia"/>
          <w:i/>
          <w:color w:val="2E3033"/>
          <w:szCs w:val="20"/>
          <w:shd w:val="clear" w:color="auto" w:fill="FFFFFF"/>
        </w:rPr>
        <w:t xml:space="preserve">ESV </w:t>
      </w:r>
      <w:r>
        <w:rPr>
          <w:rFonts w:ascii="Times New Roman" w:hAnsi="Times New Roman" w:cs="Times New Roman" w:hint="eastAsia"/>
          <w:color w:val="2E3033"/>
          <w:szCs w:val="20"/>
          <w:shd w:val="clear" w:color="auto" w:fill="FFFFFF"/>
        </w:rPr>
        <w:t xml:space="preserve">than </w:t>
      </w:r>
      <w:r w:rsidRPr="00D26C12">
        <w:rPr>
          <w:rFonts w:ascii="Times New Roman" w:hAnsi="Times New Roman" w:cs="Times New Roman" w:hint="eastAsia"/>
          <w:i/>
          <w:color w:val="2E3033"/>
          <w:szCs w:val="20"/>
          <w:shd w:val="clear" w:color="auto" w:fill="FFFFFF"/>
        </w:rPr>
        <w:t>PB</w:t>
      </w:r>
      <w:r>
        <w:rPr>
          <w:rFonts w:ascii="Times New Roman" w:hAnsi="Times New Roman" w:cs="Times New Roman" w:hint="eastAsia"/>
          <w:color w:val="2E3033"/>
          <w:szCs w:val="20"/>
          <w:shd w:val="clear" w:color="auto" w:fill="FFFFFF"/>
        </w:rPr>
        <w:t xml:space="preserve"> and </w:t>
      </w:r>
      <w:proofErr w:type="gramStart"/>
      <w:r w:rsidRPr="00D26C12">
        <w:rPr>
          <w:rFonts w:ascii="Times New Roman" w:hAnsi="Times New Roman" w:cs="Times New Roman" w:hint="eastAsia"/>
          <w:i/>
          <w:color w:val="2E3033"/>
          <w:szCs w:val="20"/>
          <w:shd w:val="clear" w:color="auto" w:fill="FFFFFF"/>
        </w:rPr>
        <w:t>Vi</w:t>
      </w:r>
      <w:proofErr w:type="gramEnd"/>
      <w:r w:rsidR="009C1386" w:rsidRPr="00D26C12">
        <w:rPr>
          <w:rFonts w:ascii="Times New Roman" w:hAnsi="Times New Roman" w:cs="Times New Roman"/>
          <w:i/>
          <w:color w:val="2E3033"/>
          <w:szCs w:val="20"/>
          <w:shd w:val="clear" w:color="auto" w:fill="FFFFFF"/>
        </w:rPr>
        <w:t xml:space="preserve"> </w:t>
      </w:r>
      <w:r w:rsidR="009C1386">
        <w:rPr>
          <w:rFonts w:ascii="Times New Roman" w:hAnsi="Times New Roman" w:cs="Times New Roman"/>
          <w:color w:val="2E3033"/>
          <w:szCs w:val="20"/>
          <w:shd w:val="clear" w:color="auto" w:fill="FFFFFF"/>
        </w:rPr>
        <w:t xml:space="preserve">as it </w:t>
      </w:r>
      <w:r w:rsidR="009C1386">
        <w:rPr>
          <w:rFonts w:ascii="Times New Roman" w:hAnsi="Times New Roman" w:cs="Times New Roman" w:hint="eastAsia"/>
          <w:color w:val="2E3033"/>
          <w:szCs w:val="20"/>
          <w:shd w:val="clear" w:color="auto" w:fill="FFFFFF"/>
        </w:rPr>
        <w:t>combines the two</w:t>
      </w:r>
      <w:r w:rsidR="008E65E4">
        <w:rPr>
          <w:rFonts w:ascii="Times New Roman" w:hAnsi="Times New Roman" w:cs="Times New Roman" w:hint="eastAsia"/>
          <w:color w:val="2E3033"/>
          <w:szCs w:val="20"/>
          <w:shd w:val="clear" w:color="auto" w:fill="FFFFFF"/>
        </w:rPr>
        <w:t xml:space="preserve"> kinds of</w:t>
      </w:r>
      <w:r w:rsidR="009C1386">
        <w:rPr>
          <w:rFonts w:ascii="Times New Roman" w:hAnsi="Times New Roman" w:cs="Times New Roman" w:hint="eastAsia"/>
          <w:color w:val="2E3033"/>
          <w:szCs w:val="20"/>
          <w:shd w:val="clear" w:color="auto" w:fill="FFFFFF"/>
        </w:rPr>
        <w:t xml:space="preserve"> urban ecological stresses from both spatial occupation and adjacency effects.</w:t>
      </w:r>
    </w:p>
    <w:p w14:paraId="5446342C" w14:textId="687C5392" w:rsidR="00007400" w:rsidRPr="002C5A44" w:rsidRDefault="005D2672" w:rsidP="00EA7CA6">
      <w:pPr>
        <w:spacing w:line="276" w:lineRule="auto"/>
        <w:rPr>
          <w:b/>
          <w:sz w:val="22"/>
        </w:rPr>
      </w:pPr>
      <w:r w:rsidRPr="00A94C6D" w:rsidDel="00414C8B">
        <w:rPr>
          <w:rFonts w:ascii="Times New Roman" w:hAnsi="Times New Roman" w:cs="Times New Roman"/>
          <w:bCs/>
          <w:sz w:val="22"/>
        </w:rPr>
        <w:t xml:space="preserve"> </w:t>
      </w:r>
    </w:p>
    <w:p w14:paraId="692B47CC" w14:textId="52A154C0" w:rsidR="0012309B" w:rsidRPr="005E3A5E" w:rsidRDefault="00FA63F5" w:rsidP="00320172">
      <w:pPr>
        <w:spacing w:line="276" w:lineRule="auto"/>
        <w:outlineLvl w:val="0"/>
        <w:rPr>
          <w:rFonts w:ascii="Times New Roman" w:hAnsi="Times New Roman" w:cs="Times New Roman"/>
          <w:b/>
          <w:sz w:val="22"/>
        </w:rPr>
      </w:pPr>
      <w:r w:rsidRPr="005E3A5E">
        <w:rPr>
          <w:rFonts w:ascii="Times New Roman" w:hAnsi="Times New Roman" w:cs="Times New Roman"/>
          <w:b/>
          <w:sz w:val="22"/>
        </w:rPr>
        <w:t>4</w:t>
      </w:r>
      <w:r w:rsidR="009C1386" w:rsidRPr="005E3A5E">
        <w:rPr>
          <w:rFonts w:ascii="Times New Roman" w:hAnsi="Times New Roman" w:cs="Times New Roman"/>
          <w:b/>
          <w:sz w:val="22"/>
        </w:rPr>
        <w:t xml:space="preserve"> Conclusion</w:t>
      </w:r>
    </w:p>
    <w:p w14:paraId="08EEF392" w14:textId="3F929FF3" w:rsidR="00951263" w:rsidRDefault="00951263" w:rsidP="00AC469D">
      <w:pPr>
        <w:pStyle w:val="ListParagraph"/>
        <w:spacing w:line="276" w:lineRule="auto"/>
        <w:rPr>
          <w:rFonts w:ascii="Times New Roman" w:hAnsi="Times New Roman" w:cs="Times New Roman"/>
          <w:color w:val="2E3033"/>
          <w:szCs w:val="20"/>
          <w:shd w:val="clear" w:color="auto" w:fill="FFFFFF"/>
        </w:rPr>
      </w:pPr>
      <w:r>
        <w:rPr>
          <w:rFonts w:ascii="Times New Roman" w:eastAsia="SimSun" w:hAnsi="Times New Roman" w:cs="Times New Roman" w:hint="eastAsia"/>
          <w:color w:val="2E3033"/>
          <w:kern w:val="0"/>
          <w:szCs w:val="20"/>
        </w:rPr>
        <w:t>U</w:t>
      </w:r>
      <w:r>
        <w:rPr>
          <w:rFonts w:ascii="Times New Roman" w:eastAsia="SimSun" w:hAnsi="Times New Roman" w:cs="Times New Roman"/>
          <w:color w:val="2E3033"/>
          <w:kern w:val="0"/>
          <w:szCs w:val="20"/>
        </w:rPr>
        <w:t>rban agglomeration is a highly integrated cluster of cities</w:t>
      </w:r>
      <w:r w:rsidR="007E4FCC">
        <w:rPr>
          <w:rFonts w:ascii="Times New Roman" w:eastAsia="SimSun" w:hAnsi="Times New Roman" w:cs="Times New Roman"/>
          <w:color w:val="2E3033"/>
          <w:kern w:val="0"/>
          <w:szCs w:val="20"/>
        </w:rPr>
        <w:t xml:space="preserve">. It </w:t>
      </w:r>
      <w:r w:rsidR="00EE7949">
        <w:rPr>
          <w:rFonts w:ascii="Times New Roman" w:eastAsia="SimSun" w:hAnsi="Times New Roman" w:cs="Times New Roman"/>
          <w:color w:val="2E3033"/>
          <w:kern w:val="0"/>
          <w:szCs w:val="20"/>
        </w:rPr>
        <w:t>has become the</w:t>
      </w:r>
      <w:r w:rsidR="00EE7949">
        <w:rPr>
          <w:rFonts w:ascii="Times New Roman" w:eastAsia="SimSun" w:hAnsi="Times New Roman" w:cs="Times New Roman" w:hint="eastAsia"/>
          <w:color w:val="2E3033"/>
          <w:kern w:val="0"/>
          <w:szCs w:val="20"/>
        </w:rPr>
        <w:t xml:space="preserve"> </w:t>
      </w:r>
      <w:r w:rsidR="00F72F98" w:rsidRPr="00EC7982">
        <w:rPr>
          <w:rFonts w:ascii="Times New Roman" w:eastAsia="SimSun" w:hAnsi="Times New Roman" w:cs="Times New Roman"/>
          <w:color w:val="2E3033"/>
          <w:kern w:val="0"/>
          <w:szCs w:val="20"/>
        </w:rPr>
        <w:t xml:space="preserve">main form of </w:t>
      </w:r>
      <w:r w:rsidR="00F72F98">
        <w:rPr>
          <w:rFonts w:ascii="Times New Roman" w:eastAsia="SimSun" w:hAnsi="Times New Roman" w:cs="Times New Roman" w:hint="eastAsia"/>
          <w:color w:val="2E3033"/>
          <w:kern w:val="0"/>
          <w:szCs w:val="20"/>
        </w:rPr>
        <w:t xml:space="preserve">spatial </w:t>
      </w:r>
      <w:r w:rsidR="00F72F98" w:rsidRPr="00EC7982">
        <w:rPr>
          <w:rFonts w:ascii="Times New Roman" w:eastAsia="SimSun" w:hAnsi="Times New Roman" w:cs="Times New Roman"/>
          <w:color w:val="2E3033"/>
          <w:kern w:val="0"/>
          <w:szCs w:val="20"/>
        </w:rPr>
        <w:t>urbanization</w:t>
      </w:r>
      <w:r w:rsidR="00F72F98">
        <w:rPr>
          <w:rFonts w:ascii="Times New Roman" w:eastAsia="SimSun" w:hAnsi="Times New Roman" w:cs="Times New Roman" w:hint="eastAsia"/>
          <w:color w:val="2E3033"/>
          <w:kern w:val="0"/>
          <w:szCs w:val="20"/>
        </w:rPr>
        <w:t xml:space="preserve"> </w:t>
      </w:r>
      <w:r w:rsidR="00F72F98" w:rsidRPr="00EC7982">
        <w:rPr>
          <w:rFonts w:ascii="Times New Roman" w:eastAsia="SimSun" w:hAnsi="Times New Roman" w:cs="Times New Roman"/>
          <w:color w:val="2E3033"/>
          <w:kern w:val="0"/>
          <w:szCs w:val="20"/>
        </w:rPr>
        <w:t>in China</w:t>
      </w:r>
      <w:r w:rsidR="00F72F98">
        <w:rPr>
          <w:rFonts w:ascii="Times New Roman" w:eastAsia="SimSun" w:hAnsi="Times New Roman" w:cs="Times New Roman" w:hint="eastAsia"/>
          <w:color w:val="2E3033"/>
          <w:kern w:val="0"/>
          <w:szCs w:val="20"/>
        </w:rPr>
        <w:t xml:space="preserve"> </w:t>
      </w:r>
      <w:r w:rsidR="00EE7949">
        <w:rPr>
          <w:rFonts w:ascii="Times New Roman" w:eastAsia="SimSun" w:hAnsi="Times New Roman" w:cs="Times New Roman"/>
          <w:color w:val="2E3033"/>
          <w:kern w:val="0"/>
          <w:szCs w:val="20"/>
        </w:rPr>
        <w:t>and</w:t>
      </w:r>
      <w:r w:rsidR="00EE7949" w:rsidRPr="00EC7982">
        <w:rPr>
          <w:rFonts w:ascii="Times New Roman" w:eastAsia="SimSun" w:hAnsi="Times New Roman" w:cs="Times New Roman"/>
          <w:color w:val="2E3033"/>
          <w:kern w:val="0"/>
          <w:szCs w:val="20"/>
        </w:rPr>
        <w:t xml:space="preserve"> </w:t>
      </w:r>
      <w:r>
        <w:rPr>
          <w:rFonts w:ascii="Times New Roman" w:eastAsia="SimSun" w:hAnsi="Times New Roman" w:cs="Times New Roman" w:hint="eastAsia"/>
          <w:color w:val="2E3033"/>
          <w:kern w:val="0"/>
          <w:szCs w:val="20"/>
        </w:rPr>
        <w:t xml:space="preserve">exerts </w:t>
      </w:r>
      <w:r w:rsidR="00EE7949">
        <w:rPr>
          <w:rFonts w:ascii="Times New Roman" w:eastAsia="SimSun" w:hAnsi="Times New Roman" w:cs="Times New Roman"/>
          <w:color w:val="2E3033"/>
          <w:kern w:val="0"/>
          <w:szCs w:val="20"/>
        </w:rPr>
        <w:t xml:space="preserve">considerable </w:t>
      </w:r>
      <w:r w:rsidRPr="00EC7982">
        <w:rPr>
          <w:rFonts w:ascii="Times New Roman" w:eastAsia="SimSun" w:hAnsi="Times New Roman" w:cs="Times New Roman"/>
          <w:color w:val="2E3033"/>
          <w:kern w:val="0"/>
          <w:szCs w:val="20"/>
        </w:rPr>
        <w:t xml:space="preserve">stress on </w:t>
      </w:r>
      <w:r w:rsidR="00F72F98">
        <w:rPr>
          <w:rFonts w:ascii="Times New Roman" w:eastAsia="SimSun" w:hAnsi="Times New Roman" w:cs="Times New Roman" w:hint="eastAsia"/>
          <w:color w:val="2E3033"/>
          <w:kern w:val="0"/>
          <w:szCs w:val="20"/>
        </w:rPr>
        <w:t xml:space="preserve">natural </w:t>
      </w:r>
      <w:r w:rsidRPr="00EC7982">
        <w:rPr>
          <w:rFonts w:ascii="Times New Roman" w:eastAsia="SimSun" w:hAnsi="Times New Roman" w:cs="Times New Roman"/>
          <w:color w:val="2E3033"/>
          <w:kern w:val="0"/>
          <w:szCs w:val="20"/>
        </w:rPr>
        <w:t>ecosystem</w:t>
      </w:r>
      <w:r w:rsidR="00F72F98">
        <w:rPr>
          <w:rFonts w:ascii="Times New Roman" w:eastAsia="SimSun" w:hAnsi="Times New Roman" w:cs="Times New Roman" w:hint="eastAsia"/>
          <w:color w:val="2E3033"/>
          <w:kern w:val="0"/>
          <w:szCs w:val="20"/>
        </w:rPr>
        <w:t>s</w:t>
      </w:r>
      <w:r w:rsidR="007E4FCC">
        <w:rPr>
          <w:rFonts w:ascii="Times New Roman" w:eastAsia="SimSun" w:hAnsi="Times New Roman" w:cs="Times New Roman"/>
          <w:color w:val="2E3033"/>
          <w:kern w:val="0"/>
          <w:szCs w:val="20"/>
        </w:rPr>
        <w:t xml:space="preserve"> at a </w:t>
      </w:r>
      <w:r w:rsidR="007E4FCC" w:rsidRPr="00EC7982">
        <w:rPr>
          <w:rFonts w:ascii="Times New Roman" w:eastAsia="SimSun" w:hAnsi="Times New Roman" w:cs="Times New Roman"/>
          <w:color w:val="2E3033"/>
          <w:kern w:val="0"/>
          <w:szCs w:val="20"/>
        </w:rPr>
        <w:t>regional</w:t>
      </w:r>
      <w:r w:rsidR="007E4FCC">
        <w:rPr>
          <w:rFonts w:ascii="Times New Roman" w:eastAsia="SimSun" w:hAnsi="Times New Roman" w:cs="Times New Roman"/>
          <w:color w:val="2E3033"/>
          <w:kern w:val="0"/>
          <w:szCs w:val="20"/>
        </w:rPr>
        <w:t xml:space="preserve"> scale</w:t>
      </w:r>
      <w:r w:rsidR="00F72F98">
        <w:rPr>
          <w:rFonts w:ascii="Times New Roman" w:eastAsia="SimSun" w:hAnsi="Times New Roman" w:cs="Times New Roman" w:hint="eastAsia"/>
          <w:color w:val="2E3033"/>
          <w:kern w:val="0"/>
          <w:szCs w:val="20"/>
        </w:rPr>
        <w:t xml:space="preserve">. </w:t>
      </w:r>
      <w:r w:rsidR="005933E6">
        <w:rPr>
          <w:rFonts w:ascii="Times New Roman" w:hAnsi="Times New Roman" w:cs="Times New Roman" w:hint="eastAsia"/>
          <w:color w:val="2E3033"/>
          <w:szCs w:val="20"/>
          <w:shd w:val="clear" w:color="auto" w:fill="FFFFFF"/>
        </w:rPr>
        <w:t>L</w:t>
      </w:r>
      <w:r w:rsidR="005933E6" w:rsidRPr="00EC7982">
        <w:rPr>
          <w:rFonts w:ascii="Times New Roman" w:hAnsi="Times New Roman" w:cs="Times New Roman"/>
          <w:color w:val="2E3033"/>
          <w:szCs w:val="20"/>
          <w:shd w:val="clear" w:color="auto" w:fill="FFFFFF"/>
        </w:rPr>
        <w:t xml:space="preserve">andscape </w:t>
      </w:r>
      <w:r w:rsidR="00EE7949">
        <w:rPr>
          <w:rFonts w:ascii="Times New Roman" w:hAnsi="Times New Roman" w:cs="Times New Roman"/>
          <w:color w:val="2E3033"/>
          <w:szCs w:val="20"/>
          <w:shd w:val="clear" w:color="auto" w:fill="FFFFFF"/>
        </w:rPr>
        <w:t>indices</w:t>
      </w:r>
      <w:r w:rsidR="00EE7949">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 xml:space="preserve">have great </w:t>
      </w:r>
      <w:r w:rsidR="005933E6">
        <w:rPr>
          <w:rFonts w:ascii="Times New Roman" w:hAnsi="Times New Roman" w:cs="Times New Roman"/>
          <w:color w:val="2E3033"/>
          <w:szCs w:val="20"/>
          <w:shd w:val="clear" w:color="auto" w:fill="FFFFFF"/>
        </w:rPr>
        <w:t>potential</w:t>
      </w:r>
      <w:r w:rsidR="005933E6">
        <w:rPr>
          <w:rFonts w:ascii="Times New Roman" w:hAnsi="Times New Roman" w:cs="Times New Roman" w:hint="eastAsia"/>
          <w:color w:val="2E3033"/>
          <w:szCs w:val="20"/>
          <w:shd w:val="clear" w:color="auto" w:fill="FFFFFF"/>
        </w:rPr>
        <w:t xml:space="preserve"> to explore the </w:t>
      </w:r>
      <w:r w:rsidR="00EE7949">
        <w:rPr>
          <w:rFonts w:ascii="Times New Roman" w:hAnsi="Times New Roman" w:cs="Times New Roman"/>
          <w:color w:val="2E3033"/>
          <w:szCs w:val="20"/>
          <w:shd w:val="clear" w:color="auto" w:fill="FFFFFF"/>
        </w:rPr>
        <w:t xml:space="preserve">degree of </w:t>
      </w:r>
      <w:r w:rsidR="005933E6">
        <w:rPr>
          <w:rFonts w:ascii="Times New Roman" w:hAnsi="Times New Roman" w:cs="Times New Roman" w:hint="eastAsia"/>
          <w:color w:val="2E3033"/>
          <w:szCs w:val="20"/>
          <w:shd w:val="clear" w:color="auto" w:fill="FFFFFF"/>
        </w:rPr>
        <w:t xml:space="preserve">regional </w:t>
      </w:r>
      <w:r w:rsidR="005933E6" w:rsidRPr="00EC7982">
        <w:rPr>
          <w:rFonts w:ascii="Times New Roman" w:hAnsi="Times New Roman" w:cs="Times New Roman"/>
          <w:color w:val="2E3033"/>
          <w:szCs w:val="20"/>
          <w:shd w:val="clear" w:color="auto" w:fill="FFFFFF"/>
        </w:rPr>
        <w:t xml:space="preserve">ecological stress </w:t>
      </w:r>
      <w:r w:rsidR="00EE7949">
        <w:rPr>
          <w:rFonts w:ascii="Times New Roman" w:hAnsi="Times New Roman" w:cs="Times New Roman"/>
          <w:color w:val="2E3033"/>
          <w:szCs w:val="20"/>
          <w:shd w:val="clear" w:color="auto" w:fill="FFFFFF"/>
        </w:rPr>
        <w:t>due to</w:t>
      </w:r>
      <w:r w:rsidR="00EE7949">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urbanization</w:t>
      </w:r>
      <w:r w:rsidR="005933E6" w:rsidRPr="00EC7982">
        <w:rPr>
          <w:rFonts w:ascii="Times New Roman" w:hAnsi="Times New Roman" w:cs="Times New Roman"/>
          <w:color w:val="2E3033"/>
          <w:szCs w:val="20"/>
          <w:shd w:val="clear" w:color="auto" w:fill="FFFFFF"/>
        </w:rPr>
        <w:t xml:space="preserve">. </w:t>
      </w:r>
      <w:r w:rsidR="005933E6">
        <w:rPr>
          <w:rFonts w:ascii="Times New Roman" w:hAnsi="Times New Roman" w:cs="Times New Roman"/>
          <w:color w:val="2E3033"/>
          <w:szCs w:val="20"/>
          <w:shd w:val="clear" w:color="auto" w:fill="FFFFFF"/>
        </w:rPr>
        <w:t>H</w:t>
      </w:r>
      <w:r w:rsidR="005933E6">
        <w:rPr>
          <w:rFonts w:ascii="Times New Roman" w:hAnsi="Times New Roman" w:cs="Times New Roman" w:hint="eastAsia"/>
          <w:color w:val="2E3033"/>
          <w:szCs w:val="20"/>
          <w:shd w:val="clear" w:color="auto" w:fill="FFFFFF"/>
        </w:rPr>
        <w:t xml:space="preserve">owever, </w:t>
      </w:r>
      <w:r w:rsidR="005933E6">
        <w:rPr>
          <w:rFonts w:ascii="Times New Roman" w:eastAsia="SimSun" w:hAnsi="Times New Roman" w:cs="Times New Roman" w:hint="eastAsia"/>
          <w:color w:val="2E3033"/>
          <w:kern w:val="0"/>
          <w:szCs w:val="20"/>
        </w:rPr>
        <w:t>f</w:t>
      </w:r>
      <w:r w:rsidR="005933E6">
        <w:rPr>
          <w:rFonts w:ascii="Times New Roman" w:eastAsia="SimSun" w:hAnsi="Times New Roman" w:cs="Times New Roman"/>
          <w:color w:val="2E3033"/>
          <w:kern w:val="0"/>
          <w:szCs w:val="20"/>
        </w:rPr>
        <w:t>ew</w:t>
      </w:r>
      <w:r w:rsidR="005933E6" w:rsidRPr="00EC7982">
        <w:rPr>
          <w:rFonts w:ascii="Times New Roman" w:eastAsia="SimSun" w:hAnsi="Times New Roman" w:cs="Times New Roman"/>
          <w:color w:val="2E3033"/>
          <w:kern w:val="0"/>
          <w:szCs w:val="20"/>
        </w:rPr>
        <w:t xml:space="preserve"> of </w:t>
      </w:r>
      <w:r w:rsidR="00EE7949">
        <w:rPr>
          <w:rFonts w:ascii="Times New Roman" w:eastAsia="SimSun" w:hAnsi="Times New Roman" w:cs="Times New Roman"/>
          <w:color w:val="2E3033"/>
          <w:kern w:val="0"/>
          <w:szCs w:val="20"/>
        </w:rPr>
        <w:t>these indices</w:t>
      </w:r>
      <w:r w:rsidR="00EE7949" w:rsidRPr="00EC7982">
        <w:rPr>
          <w:rFonts w:ascii="Times New Roman" w:eastAsia="SimSun" w:hAnsi="Times New Roman" w:cs="Times New Roman"/>
          <w:color w:val="2E3033"/>
          <w:kern w:val="0"/>
          <w:szCs w:val="20"/>
        </w:rPr>
        <w:t xml:space="preserve"> </w:t>
      </w:r>
      <w:r w:rsidR="005933E6" w:rsidRPr="00EC7982">
        <w:rPr>
          <w:rFonts w:ascii="Times New Roman" w:eastAsia="SimSun" w:hAnsi="Times New Roman" w:cs="Times New Roman"/>
          <w:color w:val="2E3033"/>
          <w:kern w:val="0"/>
          <w:szCs w:val="20"/>
        </w:rPr>
        <w:t>consid</w:t>
      </w:r>
      <w:r w:rsidR="005933E6" w:rsidRPr="00655A38">
        <w:rPr>
          <w:rFonts w:ascii="Times New Roman" w:eastAsia="SimSun" w:hAnsi="Times New Roman" w:cs="Times New Roman"/>
          <w:color w:val="2E3033"/>
          <w:kern w:val="0"/>
          <w:szCs w:val="20"/>
        </w:rPr>
        <w:t>er the spatial adjacency relations</w:t>
      </w:r>
      <w:r w:rsidR="00EE7949">
        <w:rPr>
          <w:rFonts w:ascii="Times New Roman" w:eastAsia="SimSun" w:hAnsi="Times New Roman" w:cs="Times New Roman"/>
          <w:color w:val="2E3033"/>
          <w:kern w:val="0"/>
          <w:szCs w:val="20"/>
        </w:rPr>
        <w:t>hips</w:t>
      </w:r>
      <w:r w:rsidR="005933E6" w:rsidRPr="00655A38">
        <w:rPr>
          <w:rFonts w:ascii="Times New Roman" w:eastAsia="SimSun" w:hAnsi="Times New Roman" w:cs="Times New Roman"/>
          <w:color w:val="2E3033"/>
          <w:kern w:val="0"/>
          <w:szCs w:val="20"/>
        </w:rPr>
        <w:t xml:space="preserve"> </w:t>
      </w:r>
      <w:r w:rsidR="007E4FCC">
        <w:rPr>
          <w:rFonts w:ascii="Times New Roman" w:eastAsia="SimSun" w:hAnsi="Times New Roman" w:cs="Times New Roman"/>
          <w:color w:val="2E3033"/>
          <w:kern w:val="0"/>
          <w:szCs w:val="20"/>
        </w:rPr>
        <w:t>between</w:t>
      </w:r>
      <w:r w:rsidR="007E4FCC" w:rsidRPr="00655A38">
        <w:rPr>
          <w:rFonts w:ascii="Times New Roman" w:eastAsia="SimSun" w:hAnsi="Times New Roman" w:cs="Times New Roman"/>
          <w:color w:val="2E3033"/>
          <w:kern w:val="0"/>
          <w:szCs w:val="20"/>
        </w:rPr>
        <w:t xml:space="preserve"> </w:t>
      </w:r>
      <w:r w:rsidR="005933E6" w:rsidRPr="00655A38">
        <w:rPr>
          <w:rFonts w:ascii="Times New Roman" w:eastAsia="SimSun" w:hAnsi="Times New Roman" w:cs="Times New Roman"/>
          <w:color w:val="2E3033"/>
          <w:kern w:val="0"/>
          <w:szCs w:val="20"/>
        </w:rPr>
        <w:t>n</w:t>
      </w:r>
      <w:r w:rsidR="005933E6">
        <w:rPr>
          <w:rFonts w:ascii="Times New Roman" w:eastAsia="SimSun" w:hAnsi="Times New Roman" w:cs="Times New Roman"/>
          <w:color w:val="2E3033"/>
          <w:kern w:val="0"/>
          <w:szCs w:val="20"/>
        </w:rPr>
        <w:t>atural and urban landscapes</w:t>
      </w:r>
      <w:r w:rsidR="005933E6" w:rsidRPr="00EC7982">
        <w:rPr>
          <w:rFonts w:ascii="Times New Roman" w:eastAsia="SimSun" w:hAnsi="Times New Roman" w:cs="Times New Roman"/>
          <w:color w:val="2E3033"/>
          <w:kern w:val="0"/>
          <w:szCs w:val="20"/>
        </w:rPr>
        <w:t xml:space="preserve">, which </w:t>
      </w:r>
      <w:r w:rsidR="00EE7949">
        <w:rPr>
          <w:rFonts w:ascii="Times New Roman" w:eastAsia="SimSun" w:hAnsi="Times New Roman" w:cs="Times New Roman"/>
          <w:color w:val="2E3033"/>
          <w:kern w:val="0"/>
          <w:szCs w:val="20"/>
        </w:rPr>
        <w:t>is a key mechanism of impact of</w:t>
      </w:r>
      <w:r w:rsidR="005933E6">
        <w:rPr>
          <w:rFonts w:ascii="Times New Roman" w:hAnsi="Times New Roman" w:cs="Times New Roman" w:hint="eastAsia"/>
          <w:color w:val="2E3033"/>
          <w:szCs w:val="20"/>
          <w:shd w:val="clear" w:color="auto" w:fill="FFFFFF"/>
        </w:rPr>
        <w:t xml:space="preserve"> urban </w:t>
      </w:r>
      <w:r w:rsidR="00EE7949">
        <w:rPr>
          <w:rFonts w:ascii="Times New Roman" w:hAnsi="Times New Roman" w:cs="Times New Roman"/>
          <w:color w:val="2E3033"/>
          <w:szCs w:val="20"/>
          <w:shd w:val="clear" w:color="auto" w:fill="FFFFFF"/>
        </w:rPr>
        <w:t>expansion on</w:t>
      </w:r>
      <w:r w:rsidR="005933E6">
        <w:rPr>
          <w:rFonts w:ascii="Times New Roman" w:hAnsi="Times New Roman" w:cs="Times New Roman" w:hint="eastAsia"/>
          <w:color w:val="2E3033"/>
          <w:szCs w:val="20"/>
          <w:shd w:val="clear" w:color="auto" w:fill="FFFFFF"/>
        </w:rPr>
        <w:t xml:space="preserve"> natural </w:t>
      </w:r>
      <w:r w:rsidR="007E4FCC">
        <w:rPr>
          <w:rFonts w:ascii="Times New Roman" w:hAnsi="Times New Roman" w:cs="Times New Roman"/>
          <w:color w:val="2E3033"/>
          <w:szCs w:val="20"/>
          <w:shd w:val="clear" w:color="auto" w:fill="FFFFFF"/>
        </w:rPr>
        <w:t>areas</w:t>
      </w:r>
      <w:r w:rsidR="005933E6">
        <w:rPr>
          <w:rFonts w:ascii="Times New Roman" w:hAnsi="Times New Roman" w:cs="Times New Roman" w:hint="eastAsia"/>
          <w:color w:val="2E3033"/>
          <w:szCs w:val="20"/>
          <w:shd w:val="clear" w:color="auto" w:fill="FFFFFF"/>
        </w:rPr>
        <w:t xml:space="preserve">. </w:t>
      </w:r>
      <w:r w:rsidR="00F72F98" w:rsidRPr="00EC7982">
        <w:rPr>
          <w:rFonts w:ascii="Times New Roman" w:hAnsi="Times New Roman" w:cs="Times New Roman"/>
          <w:color w:val="2E3033"/>
          <w:szCs w:val="20"/>
          <w:shd w:val="clear" w:color="auto" w:fill="FFFFFF"/>
        </w:rPr>
        <w:t xml:space="preserve">Taking the Yangtze </w:t>
      </w:r>
      <w:r w:rsidR="00F72F98">
        <w:rPr>
          <w:rFonts w:ascii="Times New Roman" w:hAnsi="Times New Roman" w:cs="Times New Roman" w:hint="eastAsia"/>
          <w:color w:val="2E3033"/>
          <w:szCs w:val="20"/>
          <w:shd w:val="clear" w:color="auto" w:fill="FFFFFF"/>
        </w:rPr>
        <w:t>R</w:t>
      </w:r>
      <w:r w:rsidR="00F72F98" w:rsidRPr="00EC7982">
        <w:rPr>
          <w:rFonts w:ascii="Times New Roman" w:hAnsi="Times New Roman" w:cs="Times New Roman"/>
          <w:color w:val="2E3033"/>
          <w:szCs w:val="20"/>
          <w:shd w:val="clear" w:color="auto" w:fill="FFFFFF"/>
        </w:rPr>
        <w:t xml:space="preserve">iver </w:t>
      </w:r>
      <w:r w:rsidR="00F72F98">
        <w:rPr>
          <w:rFonts w:ascii="Times New Roman" w:hAnsi="Times New Roman" w:cs="Times New Roman" w:hint="eastAsia"/>
          <w:color w:val="2E3033"/>
          <w:szCs w:val="20"/>
          <w:shd w:val="clear" w:color="auto" w:fill="FFFFFF"/>
        </w:rPr>
        <w:t>D</w:t>
      </w:r>
      <w:r w:rsidR="00F72F98" w:rsidRPr="00EC7982">
        <w:rPr>
          <w:rFonts w:ascii="Times New Roman" w:hAnsi="Times New Roman" w:cs="Times New Roman"/>
          <w:color w:val="2E3033"/>
          <w:szCs w:val="20"/>
          <w:shd w:val="clear" w:color="auto" w:fill="FFFFFF"/>
        </w:rPr>
        <w:t xml:space="preserve">elta </w:t>
      </w:r>
      <w:r w:rsidR="00DC7094">
        <w:rPr>
          <w:rFonts w:ascii="Times New Roman" w:hAnsi="Times New Roman" w:cs="Times New Roman"/>
          <w:color w:val="2E3033"/>
          <w:szCs w:val="20"/>
          <w:shd w:val="clear" w:color="auto" w:fill="FFFFFF"/>
        </w:rPr>
        <w:t>U</w:t>
      </w:r>
      <w:r w:rsidR="00DC7094" w:rsidRPr="00EC7982">
        <w:rPr>
          <w:rFonts w:ascii="Times New Roman" w:hAnsi="Times New Roman" w:cs="Times New Roman"/>
          <w:color w:val="2E3033"/>
          <w:szCs w:val="20"/>
          <w:shd w:val="clear" w:color="auto" w:fill="FFFFFF"/>
        </w:rPr>
        <w:t xml:space="preserve">rban </w:t>
      </w:r>
      <w:r w:rsidR="00DC7094">
        <w:rPr>
          <w:rFonts w:ascii="Times New Roman" w:hAnsi="Times New Roman" w:cs="Times New Roman"/>
          <w:color w:val="2E3033"/>
          <w:szCs w:val="20"/>
          <w:shd w:val="clear" w:color="auto" w:fill="FFFFFF"/>
        </w:rPr>
        <w:t>A</w:t>
      </w:r>
      <w:r w:rsidR="00DC7094" w:rsidRPr="00EC7982">
        <w:rPr>
          <w:rFonts w:ascii="Times New Roman" w:hAnsi="Times New Roman" w:cs="Times New Roman"/>
          <w:color w:val="2E3033"/>
          <w:szCs w:val="20"/>
          <w:shd w:val="clear" w:color="auto" w:fill="FFFFFF"/>
        </w:rPr>
        <w:t xml:space="preserve">gglomeration </w:t>
      </w:r>
      <w:r w:rsidR="00F72F98">
        <w:rPr>
          <w:rFonts w:ascii="Times New Roman" w:hAnsi="Times New Roman" w:cs="Times New Roman" w:hint="eastAsia"/>
          <w:color w:val="2E3033"/>
          <w:szCs w:val="20"/>
          <w:shd w:val="clear" w:color="auto" w:fill="FFFFFF"/>
        </w:rPr>
        <w:t xml:space="preserve">in China </w:t>
      </w:r>
      <w:r w:rsidR="00F72F98" w:rsidRPr="00EC7982">
        <w:rPr>
          <w:rFonts w:ascii="Times New Roman" w:hAnsi="Times New Roman" w:cs="Times New Roman"/>
          <w:color w:val="2E3033"/>
          <w:szCs w:val="20"/>
          <w:shd w:val="clear" w:color="auto" w:fill="FFFFFF"/>
        </w:rPr>
        <w:t>as the research area,</w:t>
      </w:r>
      <w:r w:rsidR="00F72F98">
        <w:rPr>
          <w:rFonts w:ascii="Times New Roman" w:hAnsi="Times New Roman" w:cs="Times New Roman" w:hint="eastAsia"/>
          <w:color w:val="2E3033"/>
          <w:szCs w:val="20"/>
          <w:shd w:val="clear" w:color="auto" w:fill="FFFFFF"/>
        </w:rPr>
        <w:t xml:space="preserve"> we </w:t>
      </w:r>
      <w:r w:rsidR="0099401D">
        <w:rPr>
          <w:rFonts w:ascii="Times New Roman" w:hAnsi="Times New Roman" w:cs="Times New Roman"/>
          <w:color w:val="2E3033"/>
          <w:szCs w:val="20"/>
          <w:shd w:val="clear" w:color="auto" w:fill="FFFFFF"/>
        </w:rPr>
        <w:t>developed and applied a new index</w:t>
      </w:r>
      <w:r w:rsidR="00F72F98">
        <w:rPr>
          <w:rFonts w:ascii="Times New Roman" w:hAnsi="Times New Roman" w:cs="Times New Roman" w:hint="eastAsia"/>
          <w:color w:val="2E3033"/>
          <w:szCs w:val="20"/>
          <w:shd w:val="clear" w:color="auto" w:fill="FFFFFF"/>
        </w:rPr>
        <w:t xml:space="preserve"> </w:t>
      </w:r>
      <w:r w:rsidR="00F72F98" w:rsidRPr="00D26C12">
        <w:rPr>
          <w:rFonts w:ascii="Times New Roman" w:hAnsi="Times New Roman" w:cs="Times New Roman" w:hint="eastAsia"/>
          <w:i/>
          <w:color w:val="2E3033"/>
          <w:szCs w:val="20"/>
          <w:shd w:val="clear" w:color="auto" w:fill="FFFFFF"/>
        </w:rPr>
        <w:t>EEI</w:t>
      </w:r>
      <w:r w:rsidR="00F72F98">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which consider</w:t>
      </w:r>
      <w:r w:rsidR="00EE7949">
        <w:rPr>
          <w:rFonts w:ascii="Times New Roman" w:hAnsi="Times New Roman" w:cs="Times New Roman"/>
          <w:color w:val="2E3033"/>
          <w:szCs w:val="20"/>
          <w:shd w:val="clear" w:color="auto" w:fill="FFFFFF"/>
        </w:rPr>
        <w:t>s</w:t>
      </w:r>
      <w:r w:rsidR="005933E6">
        <w:rPr>
          <w:rFonts w:ascii="Times New Roman" w:hAnsi="Times New Roman" w:cs="Times New Roman" w:hint="eastAsia"/>
          <w:color w:val="2E3033"/>
          <w:szCs w:val="20"/>
          <w:shd w:val="clear" w:color="auto" w:fill="FFFFFF"/>
        </w:rPr>
        <w:t xml:space="preserve"> both spatial occupation (</w:t>
      </w:r>
      <w:r w:rsidR="005933E6" w:rsidRPr="00D26C12">
        <w:rPr>
          <w:rFonts w:ascii="Times New Roman" w:hAnsi="Times New Roman" w:cs="Times New Roman" w:hint="eastAsia"/>
          <w:i/>
          <w:color w:val="2E3033"/>
          <w:szCs w:val="20"/>
          <w:shd w:val="clear" w:color="auto" w:fill="FFFFFF"/>
        </w:rPr>
        <w:t>PB</w:t>
      </w:r>
      <w:r w:rsidR="005933E6">
        <w:rPr>
          <w:rFonts w:ascii="Times New Roman" w:hAnsi="Times New Roman" w:cs="Times New Roman" w:hint="eastAsia"/>
          <w:color w:val="2E3033"/>
          <w:szCs w:val="20"/>
          <w:shd w:val="clear" w:color="auto" w:fill="FFFFFF"/>
        </w:rPr>
        <w:t>) and adjacency effects (</w:t>
      </w:r>
      <w:proofErr w:type="gramStart"/>
      <w:r w:rsidR="005933E6" w:rsidRPr="00D26C12">
        <w:rPr>
          <w:rFonts w:ascii="Times New Roman" w:hAnsi="Times New Roman" w:cs="Times New Roman" w:hint="eastAsia"/>
          <w:i/>
          <w:color w:val="2E3033"/>
          <w:szCs w:val="20"/>
          <w:shd w:val="clear" w:color="auto" w:fill="FFFFFF"/>
        </w:rPr>
        <w:t>Vi</w:t>
      </w:r>
      <w:proofErr w:type="gramEnd"/>
      <w:r w:rsidR="005933E6">
        <w:rPr>
          <w:rFonts w:ascii="Times New Roman" w:hAnsi="Times New Roman" w:cs="Times New Roman" w:hint="eastAsia"/>
          <w:color w:val="2E3033"/>
          <w:szCs w:val="20"/>
          <w:shd w:val="clear" w:color="auto" w:fill="FFFFFF"/>
        </w:rPr>
        <w:t xml:space="preserve">) </w:t>
      </w:r>
      <w:r w:rsidR="00F72F98">
        <w:rPr>
          <w:rFonts w:ascii="Times New Roman" w:hAnsi="Times New Roman" w:cs="Times New Roman" w:hint="eastAsia"/>
          <w:color w:val="2E3033"/>
          <w:szCs w:val="20"/>
          <w:shd w:val="clear" w:color="auto" w:fill="FFFFFF"/>
        </w:rPr>
        <w:t xml:space="preserve">to assess the regional ecological stress </w:t>
      </w:r>
      <w:r w:rsidR="00EE7949">
        <w:rPr>
          <w:rFonts w:ascii="Times New Roman" w:hAnsi="Times New Roman" w:cs="Times New Roman"/>
          <w:color w:val="2E3033"/>
          <w:szCs w:val="20"/>
          <w:shd w:val="clear" w:color="auto" w:fill="FFFFFF"/>
        </w:rPr>
        <w:t xml:space="preserve">from urbanization </w:t>
      </w:r>
      <w:r w:rsidR="00F72F98">
        <w:rPr>
          <w:rFonts w:ascii="Times New Roman" w:hAnsi="Times New Roman" w:cs="Times New Roman" w:hint="eastAsia"/>
          <w:color w:val="2E3033"/>
          <w:szCs w:val="20"/>
          <w:shd w:val="clear" w:color="auto" w:fill="FFFFFF"/>
        </w:rPr>
        <w:t>on natural landscapes</w:t>
      </w:r>
      <w:r w:rsidR="00EE7949">
        <w:rPr>
          <w:rFonts w:ascii="Times New Roman" w:hAnsi="Times New Roman" w:cs="Times New Roman"/>
          <w:color w:val="2E3033"/>
          <w:szCs w:val="20"/>
          <w:shd w:val="clear" w:color="auto" w:fill="FFFFFF"/>
        </w:rPr>
        <w:t>,</w:t>
      </w:r>
      <w:r w:rsidR="009C1386">
        <w:rPr>
          <w:rFonts w:ascii="Times New Roman" w:hAnsi="Times New Roman" w:cs="Times New Roman"/>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 xml:space="preserve">at </w:t>
      </w:r>
      <w:r w:rsidR="005933E6" w:rsidRPr="000A6CA4">
        <w:rPr>
          <w:rFonts w:ascii="Times New Roman" w:hAnsi="Times New Roman" w:cs="Times New Roman"/>
          <w:color w:val="2E3033"/>
          <w:szCs w:val="20"/>
          <w:shd w:val="clear" w:color="auto" w:fill="FFFFFF"/>
        </w:rPr>
        <w:t>provincial</w:t>
      </w:r>
      <w:r w:rsidR="005933E6" w:rsidRPr="000A6CA4">
        <w:rPr>
          <w:rFonts w:ascii="Times New Roman" w:hAnsi="Times New Roman" w:cs="Times New Roman" w:hint="eastAsia"/>
          <w:color w:val="2E3033"/>
          <w:szCs w:val="20"/>
          <w:shd w:val="clear" w:color="auto" w:fill="FFFFFF"/>
        </w:rPr>
        <w:t xml:space="preserve">, </w:t>
      </w:r>
      <w:r w:rsidR="005933E6" w:rsidRPr="000A6CA4">
        <w:rPr>
          <w:rFonts w:ascii="Times New Roman" w:hAnsi="Times New Roman" w:cs="Times New Roman"/>
          <w:color w:val="2E3033"/>
          <w:szCs w:val="20"/>
          <w:shd w:val="clear" w:color="auto" w:fill="FFFFFF"/>
        </w:rPr>
        <w:t>municipal</w:t>
      </w:r>
      <w:r w:rsidR="005933E6" w:rsidRPr="000A6CA4">
        <w:rPr>
          <w:rFonts w:ascii="Times New Roman" w:hAnsi="Times New Roman" w:cs="Times New Roman" w:hint="eastAsia"/>
          <w:color w:val="2E3033"/>
          <w:szCs w:val="20"/>
          <w:shd w:val="clear" w:color="auto" w:fill="FFFFFF"/>
        </w:rPr>
        <w:t xml:space="preserve"> and </w:t>
      </w:r>
      <w:r w:rsidR="005933E6" w:rsidRPr="000A6CA4">
        <w:rPr>
          <w:rFonts w:ascii="Times New Roman" w:hAnsi="Times New Roman" w:cs="Times New Roman"/>
          <w:color w:val="2E3033"/>
          <w:szCs w:val="20"/>
          <w:shd w:val="clear" w:color="auto" w:fill="FFFFFF"/>
        </w:rPr>
        <w:t>5</w:t>
      </w:r>
      <w:r w:rsidR="005933E6" w:rsidRPr="000A6CA4">
        <w:rPr>
          <w:rFonts w:ascii="Times New Roman" w:hAnsi="Times New Roman" w:cs="Times New Roman" w:hint="eastAsia"/>
          <w:color w:val="2E3033"/>
          <w:szCs w:val="20"/>
          <w:shd w:val="clear" w:color="auto" w:fill="FFFFFF"/>
        </w:rPr>
        <w:t xml:space="preserve"> </w:t>
      </w:r>
      <w:r w:rsidR="005933E6" w:rsidRPr="000A6CA4">
        <w:rPr>
          <w:rFonts w:ascii="Times New Roman" w:hAnsi="Times New Roman" w:cs="Times New Roman"/>
          <w:color w:val="2E3033"/>
          <w:szCs w:val="20"/>
          <w:shd w:val="clear" w:color="auto" w:fill="FFFFFF"/>
        </w:rPr>
        <w:t>km-grid scale</w:t>
      </w:r>
      <w:r w:rsidR="005933E6" w:rsidRPr="000A6CA4">
        <w:rPr>
          <w:rFonts w:ascii="Times New Roman" w:hAnsi="Times New Roman" w:cs="Times New Roman" w:hint="eastAsia"/>
          <w:color w:val="2E3033"/>
          <w:szCs w:val="20"/>
          <w:shd w:val="clear" w:color="auto" w:fill="FFFFFF"/>
        </w:rPr>
        <w:t>s</w:t>
      </w:r>
      <w:r w:rsidR="005933E6">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color w:val="2E3033"/>
          <w:szCs w:val="20"/>
          <w:shd w:val="clear" w:color="auto" w:fill="FFFFFF"/>
        </w:rPr>
        <w:t>W</w:t>
      </w:r>
      <w:r w:rsidR="00890A46">
        <w:rPr>
          <w:rFonts w:ascii="Times New Roman" w:hAnsi="Times New Roman" w:cs="Times New Roman" w:hint="eastAsia"/>
          <w:color w:val="2E3033"/>
          <w:szCs w:val="20"/>
          <w:shd w:val="clear" w:color="auto" w:fill="FFFFFF"/>
        </w:rPr>
        <w:t xml:space="preserve">e found a </w:t>
      </w:r>
      <w:r w:rsidR="00EE7949">
        <w:rPr>
          <w:rFonts w:ascii="Times New Roman" w:hAnsi="Times New Roman" w:cs="Times New Roman"/>
          <w:color w:val="2E3033"/>
          <w:szCs w:val="20"/>
          <w:shd w:val="clear" w:color="auto" w:fill="FFFFFF"/>
        </w:rPr>
        <w:t>clear</w:t>
      </w:r>
      <w:r w:rsidR="00EE7949" w:rsidRPr="00EC7982">
        <w:rPr>
          <w:rFonts w:ascii="Times New Roman" w:hAnsi="Times New Roman" w:cs="Times New Roman"/>
          <w:color w:val="2E3033"/>
          <w:szCs w:val="20"/>
          <w:shd w:val="clear" w:color="auto" w:fill="FFFFFF"/>
        </w:rPr>
        <w:t xml:space="preserve"> </w:t>
      </w:r>
      <w:r w:rsidR="00890A46" w:rsidRPr="00EC7982">
        <w:rPr>
          <w:rFonts w:ascii="Times New Roman" w:hAnsi="Times New Roman" w:cs="Times New Roman"/>
          <w:color w:val="2E3033"/>
          <w:szCs w:val="20"/>
          <w:shd w:val="clear" w:color="auto" w:fill="FFFFFF"/>
        </w:rPr>
        <w:t xml:space="preserve">gradient </w:t>
      </w:r>
      <w:r w:rsidR="00EE7949">
        <w:rPr>
          <w:rFonts w:ascii="Times New Roman" w:hAnsi="Times New Roman" w:cs="Times New Roman"/>
          <w:color w:val="2E3033"/>
          <w:szCs w:val="20"/>
          <w:shd w:val="clear" w:color="auto" w:fill="FFFFFF"/>
        </w:rPr>
        <w:t>away</w:t>
      </w:r>
      <w:r w:rsidR="00890A46" w:rsidRPr="00EC7982">
        <w:rPr>
          <w:rFonts w:ascii="Times New Roman" w:hAnsi="Times New Roman" w:cs="Times New Roman"/>
          <w:color w:val="2E3033"/>
          <w:szCs w:val="20"/>
          <w:shd w:val="clear" w:color="auto" w:fill="FFFFFF"/>
        </w:rPr>
        <w:t xml:space="preserve"> </w:t>
      </w:r>
      <w:r w:rsidR="00890A46">
        <w:rPr>
          <w:rFonts w:ascii="Times New Roman" w:hAnsi="Times New Roman" w:cs="Times New Roman" w:hint="eastAsia"/>
          <w:color w:val="2E3033"/>
          <w:szCs w:val="20"/>
          <w:shd w:val="clear" w:color="auto" w:fill="FFFFFF"/>
        </w:rPr>
        <w:t xml:space="preserve">from </w:t>
      </w:r>
      <w:r w:rsidR="00890A46" w:rsidRPr="00EC7982">
        <w:rPr>
          <w:rFonts w:ascii="Times New Roman" w:hAnsi="Times New Roman" w:cs="Times New Roman"/>
          <w:color w:val="2E3033"/>
          <w:szCs w:val="20"/>
          <w:shd w:val="clear" w:color="auto" w:fill="FFFFFF"/>
        </w:rPr>
        <w:t xml:space="preserve">Shanghai </w:t>
      </w:r>
      <w:r w:rsidR="00890A46">
        <w:rPr>
          <w:rFonts w:ascii="Times New Roman" w:hAnsi="Times New Roman" w:cs="Times New Roman" w:hint="eastAsia"/>
          <w:color w:val="2E3033"/>
          <w:szCs w:val="20"/>
          <w:shd w:val="clear" w:color="auto" w:fill="FFFFFF"/>
        </w:rPr>
        <w:t>with</w:t>
      </w:r>
      <w:r w:rsidR="00890A46" w:rsidRPr="00EC7982">
        <w:rPr>
          <w:rFonts w:ascii="Times New Roman" w:hAnsi="Times New Roman" w:cs="Times New Roman"/>
          <w:color w:val="2E3033"/>
          <w:szCs w:val="20"/>
          <w:shd w:val="clear" w:color="auto" w:fill="FFFFFF"/>
        </w:rPr>
        <w:t xml:space="preserve"> </w:t>
      </w:r>
      <w:r w:rsidR="00EE7949">
        <w:rPr>
          <w:rFonts w:ascii="Times New Roman" w:hAnsi="Times New Roman" w:cs="Times New Roman"/>
          <w:color w:val="2E3033"/>
          <w:szCs w:val="20"/>
          <w:shd w:val="clear" w:color="auto" w:fill="FFFFFF"/>
        </w:rPr>
        <w:t>the highest</w:t>
      </w:r>
      <w:r w:rsidR="00890A46">
        <w:rPr>
          <w:rFonts w:ascii="Times New Roman" w:hAnsi="Times New Roman" w:cs="Times New Roman" w:hint="eastAsia"/>
          <w:color w:val="2E3033"/>
          <w:szCs w:val="20"/>
          <w:shd w:val="clear" w:color="auto" w:fill="FFFFFF"/>
        </w:rPr>
        <w:t xml:space="preserve"> </w:t>
      </w:r>
      <w:r w:rsidR="00890A46" w:rsidRPr="00D26C12">
        <w:rPr>
          <w:rFonts w:ascii="Times New Roman" w:hAnsi="Times New Roman" w:cs="Times New Roman" w:hint="eastAsia"/>
          <w:i/>
          <w:color w:val="2E3033"/>
          <w:szCs w:val="20"/>
          <w:shd w:val="clear" w:color="auto" w:fill="FFFFFF"/>
        </w:rPr>
        <w:t xml:space="preserve">EEI </w:t>
      </w:r>
      <w:r w:rsidR="00890A46">
        <w:rPr>
          <w:rFonts w:ascii="Times New Roman" w:hAnsi="Times New Roman" w:cs="Times New Roman" w:hint="eastAsia"/>
          <w:color w:val="2E3033"/>
          <w:szCs w:val="20"/>
          <w:shd w:val="clear" w:color="auto" w:fill="FFFFFF"/>
        </w:rPr>
        <w:t xml:space="preserve">values </w:t>
      </w:r>
      <w:r w:rsidR="007E4FCC">
        <w:rPr>
          <w:rFonts w:ascii="Times New Roman" w:hAnsi="Times New Roman" w:cs="Times New Roman"/>
          <w:color w:val="2E3033"/>
          <w:szCs w:val="20"/>
          <w:shd w:val="clear" w:color="auto" w:fill="FFFFFF"/>
        </w:rPr>
        <w:t>for</w:t>
      </w:r>
      <w:r w:rsidR="007E4FCC">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hint="eastAsia"/>
          <w:color w:val="2E3033"/>
          <w:szCs w:val="20"/>
          <w:shd w:val="clear" w:color="auto" w:fill="FFFFFF"/>
        </w:rPr>
        <w:t xml:space="preserve">the cities or areas </w:t>
      </w:r>
      <w:r w:rsidR="00EE7949">
        <w:rPr>
          <w:rFonts w:ascii="Times New Roman" w:hAnsi="Times New Roman" w:cs="Times New Roman"/>
          <w:color w:val="2E3033"/>
          <w:szCs w:val="20"/>
          <w:shd w:val="clear" w:color="auto" w:fill="FFFFFF"/>
        </w:rPr>
        <w:t>near</w:t>
      </w:r>
      <w:r w:rsidR="007E4FCC">
        <w:rPr>
          <w:rFonts w:ascii="Times New Roman" w:hAnsi="Times New Roman" w:cs="Times New Roman"/>
          <w:color w:val="2E3033"/>
          <w:szCs w:val="20"/>
          <w:shd w:val="clear" w:color="auto" w:fill="FFFFFF"/>
        </w:rPr>
        <w:t>est</w:t>
      </w:r>
      <w:r w:rsidR="00EE7949">
        <w:rPr>
          <w:rFonts w:ascii="Times New Roman" w:hAnsi="Times New Roman" w:cs="Times New Roman"/>
          <w:color w:val="2E3033"/>
          <w:szCs w:val="20"/>
          <w:shd w:val="clear" w:color="auto" w:fill="FFFFFF"/>
        </w:rPr>
        <w:t xml:space="preserve"> to Shanghai</w:t>
      </w:r>
      <w:r w:rsidR="00890A46">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color w:val="2E3033"/>
          <w:szCs w:val="20"/>
          <w:shd w:val="clear" w:color="auto" w:fill="FFFFFF"/>
        </w:rPr>
        <w:t>I</w:t>
      </w:r>
      <w:r w:rsidR="005933E6">
        <w:rPr>
          <w:rFonts w:ascii="Times New Roman" w:hAnsi="Times New Roman" w:cs="Times New Roman" w:hint="eastAsia"/>
          <w:color w:val="2E3033"/>
          <w:szCs w:val="20"/>
          <w:shd w:val="clear" w:color="auto" w:fill="FFFFFF"/>
        </w:rPr>
        <w:t xml:space="preserve">n order to evaluate the validity of </w:t>
      </w:r>
      <w:r w:rsidR="005933E6" w:rsidRPr="00D26C12">
        <w:rPr>
          <w:rFonts w:ascii="Times New Roman" w:hAnsi="Times New Roman" w:cs="Times New Roman" w:hint="eastAsia"/>
          <w:i/>
          <w:color w:val="2E3033"/>
          <w:szCs w:val="20"/>
          <w:shd w:val="clear" w:color="auto" w:fill="FFFFFF"/>
        </w:rPr>
        <w:t>EEI</w:t>
      </w:r>
      <w:r w:rsidR="005933E6">
        <w:rPr>
          <w:rFonts w:ascii="Times New Roman" w:hAnsi="Times New Roman" w:cs="Times New Roman" w:hint="eastAsia"/>
          <w:color w:val="2E3033"/>
          <w:szCs w:val="20"/>
          <w:shd w:val="clear" w:color="auto" w:fill="FFFFFF"/>
        </w:rPr>
        <w:t>, we compare</w:t>
      </w:r>
      <w:r w:rsidR="00591BA1">
        <w:rPr>
          <w:rFonts w:ascii="Times New Roman" w:hAnsi="Times New Roman" w:cs="Times New Roman"/>
          <w:color w:val="2E3033"/>
          <w:szCs w:val="20"/>
          <w:shd w:val="clear" w:color="auto" w:fill="FFFFFF"/>
        </w:rPr>
        <w:t>d</w:t>
      </w:r>
      <w:r w:rsidR="005933E6">
        <w:rPr>
          <w:rFonts w:ascii="Times New Roman" w:hAnsi="Times New Roman" w:cs="Times New Roman" w:hint="eastAsia"/>
          <w:color w:val="2E3033"/>
          <w:szCs w:val="20"/>
          <w:shd w:val="clear" w:color="auto" w:fill="FFFFFF"/>
        </w:rPr>
        <w:t xml:space="preserve"> its relationship with</w:t>
      </w:r>
      <w:r w:rsidR="00DB28F7">
        <w:rPr>
          <w:rFonts w:ascii="Times New Roman" w:hAnsi="Times New Roman" w:cs="Times New Roman"/>
          <w:color w:val="2E3033"/>
          <w:szCs w:val="20"/>
          <w:shd w:val="clear" w:color="auto" w:fill="FFFFFF"/>
        </w:rPr>
        <w:t xml:space="preserve"> </w:t>
      </w:r>
      <w:r w:rsidR="005933E6" w:rsidRPr="00D26C12">
        <w:rPr>
          <w:rFonts w:ascii="Times New Roman" w:hAnsi="Times New Roman" w:cs="Times New Roman" w:hint="eastAsia"/>
          <w:i/>
          <w:color w:val="2E3033"/>
          <w:szCs w:val="20"/>
          <w:shd w:val="clear" w:color="auto" w:fill="FFFFFF"/>
        </w:rPr>
        <w:t>PB</w:t>
      </w:r>
      <w:r>
        <w:rPr>
          <w:rFonts w:ascii="Times New Roman" w:hAnsi="Times New Roman" w:cs="Times New Roman" w:hint="eastAsia"/>
          <w:color w:val="2E3033"/>
          <w:szCs w:val="20"/>
          <w:shd w:val="clear" w:color="auto" w:fill="FFFFFF"/>
        </w:rPr>
        <w:t xml:space="preserve"> and </w:t>
      </w:r>
      <w:r w:rsidRPr="00D26C12">
        <w:rPr>
          <w:rFonts w:ascii="Times New Roman" w:hAnsi="Times New Roman" w:cs="Times New Roman" w:hint="eastAsia"/>
          <w:i/>
          <w:color w:val="2E3033"/>
          <w:szCs w:val="20"/>
          <w:shd w:val="clear" w:color="auto" w:fill="FFFFFF"/>
        </w:rPr>
        <w:t>ESV</w:t>
      </w:r>
      <w:r>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 xml:space="preserve">which </w:t>
      </w:r>
      <w:r>
        <w:rPr>
          <w:rFonts w:ascii="Times New Roman" w:hAnsi="Times New Roman" w:cs="Times New Roman" w:hint="eastAsia"/>
          <w:color w:val="2E3033"/>
          <w:szCs w:val="20"/>
          <w:shd w:val="clear" w:color="auto" w:fill="FFFFFF"/>
        </w:rPr>
        <w:t xml:space="preserve">are </w:t>
      </w:r>
      <w:r w:rsidR="005933E6">
        <w:rPr>
          <w:rFonts w:ascii="Times New Roman" w:hAnsi="Times New Roman" w:cs="Times New Roman" w:hint="eastAsia"/>
          <w:color w:val="2E3033"/>
          <w:szCs w:val="20"/>
          <w:shd w:val="clear" w:color="auto" w:fill="FFFFFF"/>
        </w:rPr>
        <w:t xml:space="preserve">two </w:t>
      </w:r>
      <w:r w:rsidR="00EE7949">
        <w:rPr>
          <w:rFonts w:ascii="Times New Roman" w:hAnsi="Times New Roman" w:cs="Times New Roman"/>
          <w:color w:val="2E3033"/>
          <w:szCs w:val="20"/>
          <w:shd w:val="clear" w:color="auto" w:fill="FFFFFF"/>
        </w:rPr>
        <w:t>widely used</w:t>
      </w:r>
      <w:r w:rsidR="00EE7949">
        <w:rPr>
          <w:rFonts w:ascii="Times New Roman" w:hAnsi="Times New Roman" w:cs="Times New Roman" w:hint="eastAsia"/>
          <w:color w:val="2E3033"/>
          <w:szCs w:val="20"/>
          <w:shd w:val="clear" w:color="auto" w:fill="FFFFFF"/>
        </w:rPr>
        <w:t xml:space="preserve"> </w:t>
      </w:r>
      <w:r>
        <w:rPr>
          <w:rFonts w:ascii="Times New Roman" w:hAnsi="Times New Roman" w:cs="Times New Roman" w:hint="eastAsia"/>
          <w:color w:val="2E3033"/>
          <w:szCs w:val="20"/>
          <w:shd w:val="clear" w:color="auto" w:fill="FFFFFF"/>
        </w:rPr>
        <w:t>indicators</w:t>
      </w:r>
      <w:r w:rsidR="009C1386">
        <w:rPr>
          <w:rFonts w:ascii="Times New Roman" w:hAnsi="Times New Roman" w:cs="Times New Roman"/>
          <w:color w:val="2E3033"/>
          <w:szCs w:val="20"/>
          <w:shd w:val="clear" w:color="auto" w:fill="FFFFFF"/>
        </w:rPr>
        <w:t xml:space="preserve"> of</w:t>
      </w:r>
      <w:r>
        <w:rPr>
          <w:rFonts w:ascii="Times New Roman" w:hAnsi="Times New Roman" w:cs="Times New Roman" w:hint="eastAsia"/>
          <w:color w:val="2E3033"/>
          <w:szCs w:val="20"/>
          <w:shd w:val="clear" w:color="auto" w:fill="FFFFFF"/>
        </w:rPr>
        <w:t xml:space="preserve"> regional ecological impacts</w:t>
      </w:r>
      <w:r w:rsidR="009C1386">
        <w:rPr>
          <w:rFonts w:ascii="Times New Roman" w:hAnsi="Times New Roman" w:cs="Times New Roman"/>
          <w:color w:val="2E3033"/>
          <w:szCs w:val="20"/>
          <w:shd w:val="clear" w:color="auto" w:fill="FFFFFF"/>
        </w:rPr>
        <w:t xml:space="preserve"> </w:t>
      </w:r>
      <w:r w:rsidR="00EE7949">
        <w:rPr>
          <w:rFonts w:ascii="Times New Roman" w:hAnsi="Times New Roman" w:cs="Times New Roman"/>
          <w:color w:val="2E3033"/>
          <w:szCs w:val="20"/>
          <w:shd w:val="clear" w:color="auto" w:fill="FFFFFF"/>
        </w:rPr>
        <w:t xml:space="preserve">from </w:t>
      </w:r>
      <w:r>
        <w:rPr>
          <w:rFonts w:ascii="Times New Roman" w:hAnsi="Times New Roman" w:cs="Times New Roman" w:hint="eastAsia"/>
          <w:color w:val="2E3033"/>
          <w:szCs w:val="20"/>
          <w:shd w:val="clear" w:color="auto" w:fill="FFFFFF"/>
        </w:rPr>
        <w:t xml:space="preserve">urban spatial expansion. </w:t>
      </w:r>
      <w:r w:rsidR="005933E6">
        <w:rPr>
          <w:rFonts w:ascii="Times New Roman" w:hAnsi="Times New Roman" w:cs="Times New Roman"/>
          <w:color w:val="2E3033"/>
          <w:szCs w:val="20"/>
          <w:shd w:val="clear" w:color="auto" w:fill="FFFFFF"/>
        </w:rPr>
        <w:t>W</w:t>
      </w:r>
      <w:r w:rsidR="005933E6">
        <w:rPr>
          <w:rFonts w:ascii="Times New Roman" w:hAnsi="Times New Roman" w:cs="Times New Roman" w:hint="eastAsia"/>
          <w:color w:val="2E3033"/>
          <w:szCs w:val="20"/>
          <w:shd w:val="clear" w:color="auto" w:fill="FFFFFF"/>
        </w:rPr>
        <w:t xml:space="preserve">e found that </w:t>
      </w:r>
      <w:r w:rsidR="005933E6" w:rsidRPr="00D26C12">
        <w:rPr>
          <w:rFonts w:ascii="Times New Roman" w:hAnsi="Times New Roman" w:cs="Times New Roman" w:hint="eastAsia"/>
          <w:i/>
          <w:color w:val="2E3033"/>
          <w:szCs w:val="20"/>
          <w:shd w:val="clear" w:color="auto" w:fill="FFFFFF"/>
        </w:rPr>
        <w:t>PB</w:t>
      </w:r>
      <w:r w:rsidR="005933E6">
        <w:rPr>
          <w:rFonts w:ascii="Times New Roman" w:hAnsi="Times New Roman" w:cs="Times New Roman" w:hint="eastAsia"/>
          <w:color w:val="2E3033"/>
          <w:szCs w:val="20"/>
          <w:shd w:val="clear" w:color="auto" w:fill="FFFFFF"/>
        </w:rPr>
        <w:t xml:space="preserve">, </w:t>
      </w:r>
      <w:proofErr w:type="gramStart"/>
      <w:r w:rsidR="005933E6" w:rsidRPr="00D26C12">
        <w:rPr>
          <w:rFonts w:ascii="Times New Roman" w:hAnsi="Times New Roman" w:cs="Times New Roman" w:hint="eastAsia"/>
          <w:i/>
          <w:color w:val="2E3033"/>
          <w:szCs w:val="20"/>
          <w:shd w:val="clear" w:color="auto" w:fill="FFFFFF"/>
        </w:rPr>
        <w:t>Vi</w:t>
      </w:r>
      <w:proofErr w:type="gramEnd"/>
      <w:r w:rsidR="005933E6">
        <w:rPr>
          <w:rFonts w:ascii="Times New Roman" w:hAnsi="Times New Roman" w:cs="Times New Roman" w:hint="eastAsia"/>
          <w:color w:val="2E3033"/>
          <w:szCs w:val="20"/>
          <w:shd w:val="clear" w:color="auto" w:fill="FFFFFF"/>
        </w:rPr>
        <w:t xml:space="preserve"> and </w:t>
      </w:r>
      <w:r w:rsidR="005933E6" w:rsidRPr="00D26C12">
        <w:rPr>
          <w:rFonts w:ascii="Times New Roman" w:hAnsi="Times New Roman" w:cs="Times New Roman" w:hint="eastAsia"/>
          <w:i/>
          <w:color w:val="2E3033"/>
          <w:szCs w:val="20"/>
          <w:shd w:val="clear" w:color="auto" w:fill="FFFFFF"/>
        </w:rPr>
        <w:t>EEI</w:t>
      </w:r>
      <w:r w:rsidR="005933E6">
        <w:rPr>
          <w:rFonts w:ascii="Times New Roman" w:hAnsi="Times New Roman" w:cs="Times New Roman" w:hint="eastAsia"/>
          <w:color w:val="2E3033"/>
          <w:szCs w:val="20"/>
          <w:shd w:val="clear" w:color="auto" w:fill="FFFFFF"/>
        </w:rPr>
        <w:t xml:space="preserve"> </w:t>
      </w:r>
      <w:r w:rsidR="00DB622A">
        <w:rPr>
          <w:rFonts w:ascii="Times New Roman" w:hAnsi="Times New Roman" w:cs="Times New Roman"/>
          <w:color w:val="2E3033"/>
          <w:szCs w:val="20"/>
          <w:shd w:val="clear" w:color="auto" w:fill="FFFFFF"/>
        </w:rPr>
        <w:lastRenderedPageBreak/>
        <w:t>are</w:t>
      </w:r>
      <w:r w:rsidR="00DB622A">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significant</w:t>
      </w:r>
      <w:r w:rsidR="00DB622A">
        <w:rPr>
          <w:rFonts w:ascii="Times New Roman" w:hAnsi="Times New Roman" w:cs="Times New Roman"/>
          <w:color w:val="2E3033"/>
          <w:szCs w:val="20"/>
          <w:shd w:val="clear" w:color="auto" w:fill="FFFFFF"/>
        </w:rPr>
        <w:t>ly</w:t>
      </w:r>
      <w:r w:rsidR="005933E6">
        <w:rPr>
          <w:rFonts w:ascii="Times New Roman" w:hAnsi="Times New Roman" w:cs="Times New Roman" w:hint="eastAsia"/>
          <w:color w:val="2E3033"/>
          <w:szCs w:val="20"/>
          <w:shd w:val="clear" w:color="auto" w:fill="FFFFFF"/>
        </w:rPr>
        <w:t xml:space="preserve"> </w:t>
      </w:r>
      <w:r w:rsidR="00DB622A">
        <w:rPr>
          <w:rFonts w:ascii="Times New Roman" w:hAnsi="Times New Roman" w:cs="Times New Roman"/>
          <w:color w:val="2E3033"/>
          <w:szCs w:val="20"/>
          <w:shd w:val="clear" w:color="auto" w:fill="FFFFFF"/>
        </w:rPr>
        <w:t xml:space="preserve">correlated </w:t>
      </w:r>
      <w:r w:rsidR="005933E6">
        <w:rPr>
          <w:rFonts w:ascii="Times New Roman" w:hAnsi="Times New Roman" w:cs="Times New Roman" w:hint="eastAsia"/>
          <w:color w:val="2E3033"/>
          <w:szCs w:val="20"/>
          <w:shd w:val="clear" w:color="auto" w:fill="FFFFFF"/>
        </w:rPr>
        <w:t xml:space="preserve">with </w:t>
      </w:r>
      <w:r w:rsidR="005933E6" w:rsidRPr="00D26C12">
        <w:rPr>
          <w:rFonts w:ascii="Times New Roman" w:hAnsi="Times New Roman" w:cs="Times New Roman" w:hint="eastAsia"/>
          <w:i/>
          <w:color w:val="2E3033"/>
          <w:szCs w:val="20"/>
          <w:shd w:val="clear" w:color="auto" w:fill="FFFFFF"/>
        </w:rPr>
        <w:t>ESV</w:t>
      </w:r>
      <w:r w:rsidR="005933E6">
        <w:rPr>
          <w:rFonts w:ascii="Times New Roman" w:hAnsi="Times New Roman" w:cs="Times New Roman" w:hint="eastAsia"/>
          <w:color w:val="2E3033"/>
          <w:szCs w:val="20"/>
          <w:shd w:val="clear" w:color="auto" w:fill="FFFFFF"/>
        </w:rPr>
        <w:t xml:space="preserve"> </w:t>
      </w:r>
      <w:r w:rsidR="009C1386">
        <w:rPr>
          <w:rFonts w:ascii="Times New Roman" w:hAnsi="Times New Roman" w:cs="Times New Roman"/>
          <w:color w:val="2E3033"/>
          <w:szCs w:val="20"/>
          <w:shd w:val="clear" w:color="auto" w:fill="FFFFFF"/>
        </w:rPr>
        <w:t>but</w:t>
      </w:r>
      <w:r w:rsidR="009C1386">
        <w:rPr>
          <w:rFonts w:ascii="Times New Roman" w:hAnsi="Times New Roman" w:cs="Times New Roman" w:hint="eastAsia"/>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the</w:t>
      </w:r>
      <w:r w:rsidR="005933E6" w:rsidRPr="00EC7982">
        <w:rPr>
          <w:rFonts w:ascii="Times New Roman" w:hAnsi="Times New Roman" w:cs="Times New Roman"/>
          <w:color w:val="2E3033"/>
          <w:szCs w:val="20"/>
          <w:shd w:val="clear" w:color="auto" w:fill="FFFFFF"/>
        </w:rPr>
        <w:t xml:space="preserve"> </w:t>
      </w:r>
      <w:r w:rsidR="005933E6" w:rsidRPr="00D26C12">
        <w:rPr>
          <w:rFonts w:ascii="Times New Roman" w:hAnsi="Times New Roman" w:cs="Times New Roman" w:hint="eastAsia"/>
          <w:i/>
          <w:color w:val="2E3033"/>
          <w:szCs w:val="20"/>
          <w:shd w:val="clear" w:color="auto" w:fill="FFFFFF"/>
        </w:rPr>
        <w:t>EEI</w:t>
      </w:r>
      <w:r w:rsidR="005933E6">
        <w:rPr>
          <w:rFonts w:ascii="Times New Roman" w:hAnsi="Times New Roman" w:cs="Times New Roman" w:hint="eastAsia"/>
          <w:color w:val="2E3033"/>
          <w:szCs w:val="20"/>
          <w:shd w:val="clear" w:color="auto" w:fill="FFFFFF"/>
        </w:rPr>
        <w:t xml:space="preserve"> is more</w:t>
      </w:r>
      <w:r w:rsidR="005933E6" w:rsidRPr="00EC7982">
        <w:rPr>
          <w:rFonts w:ascii="Times New Roman" w:hAnsi="Times New Roman" w:cs="Times New Roman"/>
          <w:color w:val="2E3033"/>
          <w:szCs w:val="20"/>
          <w:shd w:val="clear" w:color="auto" w:fill="FFFFFF"/>
        </w:rPr>
        <w:t xml:space="preserve"> </w:t>
      </w:r>
      <w:r w:rsidR="005933E6">
        <w:rPr>
          <w:rFonts w:ascii="Times New Roman" w:hAnsi="Times New Roman" w:cs="Times New Roman" w:hint="eastAsia"/>
          <w:color w:val="2E3033"/>
          <w:szCs w:val="20"/>
          <w:shd w:val="clear" w:color="auto" w:fill="FFFFFF"/>
        </w:rPr>
        <w:t>sensitive to</w:t>
      </w:r>
      <w:r w:rsidR="005933E6" w:rsidRPr="00EC7982">
        <w:rPr>
          <w:rFonts w:ascii="Times New Roman" w:hAnsi="Times New Roman" w:cs="Times New Roman"/>
          <w:color w:val="2E3033"/>
          <w:szCs w:val="20"/>
          <w:shd w:val="clear" w:color="auto" w:fill="FFFFFF"/>
        </w:rPr>
        <w:t xml:space="preserve"> the degree of urban stress</w:t>
      </w:r>
      <w:r w:rsidR="005933E6" w:rsidRPr="00EC7982" w:rsidDel="00F2537B">
        <w:rPr>
          <w:rFonts w:ascii="Times New Roman" w:hAnsi="Times New Roman" w:cs="Times New Roman"/>
          <w:color w:val="2E3033"/>
          <w:szCs w:val="20"/>
          <w:shd w:val="clear" w:color="auto" w:fill="FFFFFF"/>
        </w:rPr>
        <w:t xml:space="preserve"> </w:t>
      </w:r>
      <w:r w:rsidR="005933E6" w:rsidRPr="00EC7982">
        <w:rPr>
          <w:rFonts w:ascii="Times New Roman" w:hAnsi="Times New Roman" w:cs="Times New Roman"/>
          <w:color w:val="2E3033"/>
          <w:szCs w:val="20"/>
          <w:shd w:val="clear" w:color="auto" w:fill="FFFFFF"/>
        </w:rPr>
        <w:t xml:space="preserve">than </w:t>
      </w:r>
      <w:r w:rsidR="005933E6" w:rsidRPr="00D26C12">
        <w:rPr>
          <w:rFonts w:ascii="Times New Roman" w:hAnsi="Times New Roman" w:cs="Times New Roman"/>
          <w:i/>
          <w:color w:val="2E3033"/>
          <w:szCs w:val="20"/>
          <w:shd w:val="clear" w:color="auto" w:fill="FFFFFF"/>
        </w:rPr>
        <w:t>PB</w:t>
      </w:r>
      <w:r w:rsidR="005933E6" w:rsidRPr="00EC7982">
        <w:rPr>
          <w:rFonts w:ascii="Times New Roman" w:hAnsi="Times New Roman" w:cs="Times New Roman"/>
          <w:color w:val="2E3033"/>
          <w:szCs w:val="20"/>
          <w:shd w:val="clear" w:color="auto" w:fill="FFFFFF"/>
        </w:rPr>
        <w:t xml:space="preserve"> and </w:t>
      </w:r>
      <w:r w:rsidR="005933E6" w:rsidRPr="00D26C12">
        <w:rPr>
          <w:rFonts w:ascii="Times New Roman" w:hAnsi="Times New Roman" w:cs="Times New Roman"/>
          <w:i/>
          <w:color w:val="2E3033"/>
          <w:szCs w:val="20"/>
          <w:shd w:val="clear" w:color="auto" w:fill="FFFFFF"/>
        </w:rPr>
        <w:t>Vi</w:t>
      </w:r>
      <w:r w:rsidR="00890A46" w:rsidRPr="00890A46">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hint="eastAsia"/>
          <w:color w:val="2E3033"/>
          <w:szCs w:val="20"/>
          <w:shd w:val="clear" w:color="auto" w:fill="FFFFFF"/>
        </w:rPr>
        <w:t xml:space="preserve">as it </w:t>
      </w:r>
      <w:r w:rsidR="00DB28F7">
        <w:rPr>
          <w:rFonts w:ascii="Times New Roman" w:hAnsi="Times New Roman" w:cs="Times New Roman"/>
          <w:color w:val="2E3033"/>
          <w:szCs w:val="20"/>
          <w:shd w:val="clear" w:color="auto" w:fill="FFFFFF"/>
        </w:rPr>
        <w:t>represents</w:t>
      </w:r>
      <w:r w:rsidR="00591BA1">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hint="eastAsia"/>
          <w:color w:val="2E3033"/>
          <w:szCs w:val="20"/>
          <w:shd w:val="clear" w:color="auto" w:fill="FFFFFF"/>
        </w:rPr>
        <w:t>both spatial occupation and adjacency effects</w:t>
      </w:r>
      <w:r w:rsidR="005933E6" w:rsidRPr="00EC7982">
        <w:rPr>
          <w:rFonts w:ascii="Times New Roman" w:hAnsi="Times New Roman" w:cs="Times New Roman"/>
          <w:color w:val="2E3033"/>
          <w:szCs w:val="20"/>
          <w:shd w:val="clear" w:color="auto" w:fill="FFFFFF"/>
        </w:rPr>
        <w:t xml:space="preserve">. </w:t>
      </w:r>
      <w:r w:rsidR="00D43923">
        <w:rPr>
          <w:rFonts w:ascii="Times New Roman" w:hAnsi="Times New Roman" w:cs="Times New Roman"/>
          <w:color w:val="2E3033"/>
          <w:szCs w:val="20"/>
          <w:shd w:val="clear" w:color="auto" w:fill="FFFFFF"/>
        </w:rPr>
        <w:t>F</w:t>
      </w:r>
      <w:r w:rsidR="00D43923">
        <w:rPr>
          <w:rFonts w:ascii="Times New Roman" w:hAnsi="Times New Roman" w:cs="Times New Roman" w:hint="eastAsia"/>
          <w:color w:val="2E3033"/>
          <w:szCs w:val="20"/>
          <w:shd w:val="clear" w:color="auto" w:fill="FFFFFF"/>
        </w:rPr>
        <w:t xml:space="preserve">urthermore, </w:t>
      </w:r>
      <w:r w:rsidR="00915E0C" w:rsidRPr="000A6CA4">
        <w:rPr>
          <w:rFonts w:ascii="Times New Roman" w:hAnsi="Times New Roman" w:cs="Times New Roman"/>
          <w:color w:val="2E3033"/>
          <w:szCs w:val="20"/>
          <w:shd w:val="clear" w:color="auto" w:fill="FFFFFF"/>
        </w:rPr>
        <w:t xml:space="preserve">the </w:t>
      </w:r>
      <w:r w:rsidR="00915E0C" w:rsidRPr="00D26C12">
        <w:rPr>
          <w:rFonts w:ascii="Times New Roman" w:hAnsi="Times New Roman" w:cs="Times New Roman"/>
          <w:i/>
          <w:color w:val="2E3033"/>
          <w:szCs w:val="20"/>
          <w:shd w:val="clear" w:color="auto" w:fill="FFFFFF"/>
        </w:rPr>
        <w:t>EEI</w:t>
      </w:r>
      <w:r w:rsidR="00915E0C" w:rsidRPr="000A6CA4">
        <w:rPr>
          <w:rFonts w:ascii="Times New Roman" w:hAnsi="Times New Roman" w:cs="Times New Roman"/>
          <w:color w:val="2E3033"/>
          <w:szCs w:val="20"/>
          <w:shd w:val="clear" w:color="auto" w:fill="FFFFFF"/>
        </w:rPr>
        <w:t xml:space="preserve"> value</w:t>
      </w:r>
      <w:r w:rsidR="00D43923">
        <w:rPr>
          <w:rFonts w:ascii="Times New Roman" w:hAnsi="Times New Roman" w:cs="Times New Roman" w:hint="eastAsia"/>
          <w:color w:val="2E3033"/>
          <w:szCs w:val="20"/>
          <w:shd w:val="clear" w:color="auto" w:fill="FFFFFF"/>
        </w:rPr>
        <w:t xml:space="preserve"> </w:t>
      </w:r>
      <w:r w:rsidR="007E4FCC">
        <w:rPr>
          <w:rFonts w:ascii="Times New Roman" w:hAnsi="Times New Roman" w:cs="Times New Roman"/>
          <w:color w:val="2E3033"/>
          <w:szCs w:val="20"/>
          <w:shd w:val="clear" w:color="auto" w:fill="FFFFFF"/>
        </w:rPr>
        <w:t>demonstrates</w:t>
      </w:r>
      <w:r w:rsidR="007E4FCC">
        <w:rPr>
          <w:rFonts w:ascii="Times New Roman" w:hAnsi="Times New Roman" w:cs="Times New Roman" w:hint="eastAsia"/>
          <w:color w:val="2E3033"/>
          <w:szCs w:val="20"/>
          <w:shd w:val="clear" w:color="auto" w:fill="FFFFFF"/>
        </w:rPr>
        <w:t xml:space="preserve"> </w:t>
      </w:r>
      <w:r w:rsidR="00DB622A">
        <w:rPr>
          <w:rFonts w:ascii="Times New Roman" w:hAnsi="Times New Roman" w:cs="Times New Roman"/>
          <w:color w:val="2E3033"/>
          <w:szCs w:val="20"/>
          <w:shd w:val="clear" w:color="auto" w:fill="FFFFFF"/>
        </w:rPr>
        <w:t xml:space="preserve">a </w:t>
      </w:r>
      <w:r w:rsidR="00D43923">
        <w:rPr>
          <w:rFonts w:ascii="Times New Roman" w:hAnsi="Times New Roman" w:cs="Times New Roman" w:hint="eastAsia"/>
          <w:color w:val="2E3033"/>
          <w:szCs w:val="20"/>
          <w:shd w:val="clear" w:color="auto" w:fill="FFFFFF"/>
        </w:rPr>
        <w:t xml:space="preserve">strong scale effect </w:t>
      </w:r>
      <w:r w:rsidR="00890A46">
        <w:rPr>
          <w:rFonts w:ascii="Times New Roman" w:hAnsi="Times New Roman" w:cs="Times New Roman" w:hint="eastAsia"/>
          <w:color w:val="2E3033"/>
          <w:szCs w:val="20"/>
          <w:shd w:val="clear" w:color="auto" w:fill="FFFFFF"/>
        </w:rPr>
        <w:t>i.e.</w:t>
      </w:r>
      <w:r w:rsidR="00D43923">
        <w:rPr>
          <w:rFonts w:ascii="Times New Roman" w:hAnsi="Times New Roman" w:cs="Times New Roman" w:hint="eastAsia"/>
          <w:color w:val="2E3033"/>
          <w:szCs w:val="20"/>
          <w:shd w:val="clear" w:color="auto" w:fill="FFFFFF"/>
        </w:rPr>
        <w:t xml:space="preserve"> the value</w:t>
      </w:r>
      <w:r w:rsidR="00915E0C" w:rsidRPr="000A6CA4">
        <w:rPr>
          <w:rFonts w:ascii="Times New Roman" w:hAnsi="Times New Roman" w:cs="Times New Roman"/>
          <w:color w:val="2E3033"/>
          <w:szCs w:val="20"/>
          <w:shd w:val="clear" w:color="auto" w:fill="FFFFFF"/>
        </w:rPr>
        <w:t xml:space="preserve"> obtained </w:t>
      </w:r>
      <w:r w:rsidR="007E4FCC">
        <w:rPr>
          <w:rFonts w:ascii="Times New Roman" w:hAnsi="Times New Roman" w:cs="Times New Roman"/>
          <w:color w:val="2E3033"/>
          <w:szCs w:val="20"/>
          <w:shd w:val="clear" w:color="auto" w:fill="FFFFFF"/>
        </w:rPr>
        <w:t>at</w:t>
      </w:r>
      <w:r w:rsidR="007E4FCC" w:rsidRPr="000A6CA4">
        <w:rPr>
          <w:rFonts w:ascii="Times New Roman" w:hAnsi="Times New Roman" w:cs="Times New Roman"/>
          <w:color w:val="2E3033"/>
          <w:szCs w:val="20"/>
          <w:shd w:val="clear" w:color="auto" w:fill="FFFFFF"/>
        </w:rPr>
        <w:t xml:space="preserve"> </w:t>
      </w:r>
      <w:r w:rsidR="007E4FCC">
        <w:rPr>
          <w:rFonts w:ascii="Times New Roman" w:hAnsi="Times New Roman" w:cs="Times New Roman"/>
          <w:color w:val="2E3033"/>
          <w:szCs w:val="20"/>
          <w:shd w:val="clear" w:color="auto" w:fill="FFFFFF"/>
        </w:rPr>
        <w:t>coarse</w:t>
      </w:r>
      <w:r w:rsidR="007E4FCC" w:rsidRPr="000A6CA4">
        <w:rPr>
          <w:rFonts w:ascii="Times New Roman" w:hAnsi="Times New Roman" w:cs="Times New Roman"/>
          <w:color w:val="2E3033"/>
          <w:szCs w:val="20"/>
          <w:shd w:val="clear" w:color="auto" w:fill="FFFFFF"/>
        </w:rPr>
        <w:t xml:space="preserve"> </w:t>
      </w:r>
      <w:r w:rsidR="00915E0C" w:rsidRPr="000A6CA4">
        <w:rPr>
          <w:rFonts w:ascii="Times New Roman" w:hAnsi="Times New Roman" w:cs="Times New Roman"/>
          <w:color w:val="2E3033"/>
          <w:szCs w:val="20"/>
          <w:shd w:val="clear" w:color="auto" w:fill="FFFFFF"/>
        </w:rPr>
        <w:t>scale</w:t>
      </w:r>
      <w:r w:rsidR="007E4FCC">
        <w:rPr>
          <w:rFonts w:ascii="Times New Roman" w:hAnsi="Times New Roman" w:cs="Times New Roman"/>
          <w:color w:val="2E3033"/>
          <w:szCs w:val="20"/>
          <w:shd w:val="clear" w:color="auto" w:fill="FFFFFF"/>
        </w:rPr>
        <w:t>s</w:t>
      </w:r>
      <w:r w:rsidR="00915E0C" w:rsidRPr="000A6CA4">
        <w:rPr>
          <w:rFonts w:ascii="Times New Roman" w:hAnsi="Times New Roman" w:cs="Times New Roman"/>
          <w:color w:val="2E3033"/>
          <w:szCs w:val="20"/>
          <w:shd w:val="clear" w:color="auto" w:fill="FFFFFF"/>
        </w:rPr>
        <w:t xml:space="preserve"> is not equal to the arithmetic mean value of </w:t>
      </w:r>
      <w:r w:rsidR="00915E0C" w:rsidRPr="00D26C12">
        <w:rPr>
          <w:rFonts w:ascii="Times New Roman" w:hAnsi="Times New Roman" w:cs="Times New Roman"/>
          <w:i/>
          <w:color w:val="2E3033"/>
          <w:szCs w:val="20"/>
          <w:shd w:val="clear" w:color="auto" w:fill="FFFFFF"/>
        </w:rPr>
        <w:t xml:space="preserve">EEI </w:t>
      </w:r>
      <w:r w:rsidR="00915E0C" w:rsidRPr="000A6CA4">
        <w:rPr>
          <w:rFonts w:ascii="Times New Roman" w:hAnsi="Times New Roman" w:cs="Times New Roman"/>
          <w:color w:val="2E3033"/>
          <w:szCs w:val="20"/>
          <w:shd w:val="clear" w:color="auto" w:fill="FFFFFF"/>
        </w:rPr>
        <w:t xml:space="preserve">value </w:t>
      </w:r>
      <w:r w:rsidR="007E4FCC">
        <w:rPr>
          <w:rFonts w:ascii="Times New Roman" w:hAnsi="Times New Roman" w:cs="Times New Roman"/>
          <w:color w:val="2E3033"/>
          <w:szCs w:val="20"/>
          <w:shd w:val="clear" w:color="auto" w:fill="FFFFFF"/>
        </w:rPr>
        <w:t>at</w:t>
      </w:r>
      <w:r w:rsidR="007E4FCC" w:rsidRPr="000A6CA4">
        <w:rPr>
          <w:rFonts w:ascii="Times New Roman" w:hAnsi="Times New Roman" w:cs="Times New Roman"/>
          <w:color w:val="2E3033"/>
          <w:szCs w:val="20"/>
          <w:shd w:val="clear" w:color="auto" w:fill="FFFFFF"/>
        </w:rPr>
        <w:t xml:space="preserve"> </w:t>
      </w:r>
      <w:r w:rsidR="007E4FCC">
        <w:rPr>
          <w:rFonts w:ascii="Times New Roman" w:hAnsi="Times New Roman" w:cs="Times New Roman"/>
          <w:color w:val="2E3033"/>
          <w:szCs w:val="20"/>
          <w:shd w:val="clear" w:color="auto" w:fill="FFFFFF"/>
        </w:rPr>
        <w:t>finer</w:t>
      </w:r>
      <w:r w:rsidR="007E4FCC" w:rsidRPr="000A6CA4">
        <w:rPr>
          <w:rFonts w:ascii="Times New Roman" w:hAnsi="Times New Roman" w:cs="Times New Roman"/>
          <w:color w:val="2E3033"/>
          <w:szCs w:val="20"/>
          <w:shd w:val="clear" w:color="auto" w:fill="FFFFFF"/>
        </w:rPr>
        <w:t xml:space="preserve"> </w:t>
      </w:r>
      <w:r w:rsidR="00915E0C" w:rsidRPr="000A6CA4">
        <w:rPr>
          <w:rFonts w:ascii="Times New Roman" w:hAnsi="Times New Roman" w:cs="Times New Roman"/>
          <w:color w:val="2E3033"/>
          <w:szCs w:val="20"/>
          <w:shd w:val="clear" w:color="auto" w:fill="FFFFFF"/>
        </w:rPr>
        <w:t>scale</w:t>
      </w:r>
      <w:r w:rsidR="00D43923">
        <w:rPr>
          <w:rFonts w:ascii="Times New Roman" w:hAnsi="Times New Roman" w:cs="Times New Roman" w:hint="eastAsia"/>
          <w:color w:val="2E3033"/>
          <w:szCs w:val="20"/>
          <w:shd w:val="clear" w:color="auto" w:fill="FFFFFF"/>
        </w:rPr>
        <w:t>.</w:t>
      </w:r>
      <w:r w:rsidR="00915E0C" w:rsidRPr="000A6CA4">
        <w:rPr>
          <w:rFonts w:ascii="Times New Roman" w:hAnsi="Times New Roman" w:cs="Times New Roman"/>
          <w:color w:val="2E3033"/>
          <w:szCs w:val="20"/>
          <w:shd w:val="clear" w:color="auto" w:fill="FFFFFF"/>
        </w:rPr>
        <w:t xml:space="preserve"> </w:t>
      </w:r>
      <w:r w:rsidR="00D43923">
        <w:rPr>
          <w:rFonts w:ascii="Times New Roman" w:hAnsi="Times New Roman" w:cs="Times New Roman" w:hint="eastAsia"/>
          <w:color w:val="2E3033"/>
          <w:szCs w:val="20"/>
          <w:shd w:val="clear" w:color="auto" w:fill="FFFFFF"/>
        </w:rPr>
        <w:t xml:space="preserve">However, </w:t>
      </w:r>
      <w:r w:rsidR="00915E0C" w:rsidRPr="000A6CA4">
        <w:rPr>
          <w:rFonts w:ascii="Times New Roman" w:hAnsi="Times New Roman" w:cs="Times New Roman"/>
          <w:color w:val="2E3033"/>
          <w:szCs w:val="20"/>
          <w:shd w:val="clear" w:color="auto" w:fill="FFFFFF"/>
        </w:rPr>
        <w:t xml:space="preserve">the </w:t>
      </w:r>
      <w:r w:rsidR="002B16E0">
        <w:rPr>
          <w:rFonts w:ascii="Times New Roman" w:hAnsi="Times New Roman" w:cs="Times New Roman"/>
          <w:color w:val="2E3033"/>
          <w:szCs w:val="20"/>
          <w:shd w:val="clear" w:color="auto" w:fill="FFFFFF"/>
        </w:rPr>
        <w:t xml:space="preserve">trends of </w:t>
      </w:r>
      <w:r w:rsidR="00915E0C" w:rsidRPr="000A6CA4">
        <w:rPr>
          <w:rFonts w:ascii="Times New Roman" w:hAnsi="Times New Roman" w:cs="Times New Roman" w:hint="eastAsia"/>
          <w:color w:val="2E3033"/>
          <w:szCs w:val="20"/>
          <w:shd w:val="clear" w:color="auto" w:fill="FFFFFF"/>
        </w:rPr>
        <w:t xml:space="preserve">change </w:t>
      </w:r>
      <w:r w:rsidR="002B16E0">
        <w:rPr>
          <w:rFonts w:ascii="Times New Roman" w:hAnsi="Times New Roman" w:cs="Times New Roman"/>
          <w:color w:val="2E3033"/>
          <w:szCs w:val="20"/>
          <w:shd w:val="clear" w:color="auto" w:fill="FFFFFF"/>
        </w:rPr>
        <w:t xml:space="preserve">in </w:t>
      </w:r>
      <w:r w:rsidR="00915E0C" w:rsidRPr="00D26C12">
        <w:rPr>
          <w:rFonts w:ascii="Times New Roman" w:hAnsi="Times New Roman" w:cs="Times New Roman"/>
          <w:i/>
          <w:color w:val="2E3033"/>
          <w:szCs w:val="20"/>
          <w:shd w:val="clear" w:color="auto" w:fill="FFFFFF"/>
        </w:rPr>
        <w:t>EEI</w:t>
      </w:r>
      <w:r w:rsidR="00915E0C" w:rsidRPr="000A6CA4">
        <w:rPr>
          <w:rFonts w:ascii="Times New Roman" w:hAnsi="Times New Roman" w:cs="Times New Roman"/>
          <w:color w:val="2E3033"/>
          <w:szCs w:val="20"/>
          <w:shd w:val="clear" w:color="auto" w:fill="FFFFFF"/>
        </w:rPr>
        <w:t xml:space="preserve"> </w:t>
      </w:r>
      <w:r w:rsidR="002B16E0">
        <w:rPr>
          <w:rFonts w:ascii="Times New Roman" w:hAnsi="Times New Roman" w:cs="Times New Roman"/>
          <w:color w:val="2E3033"/>
          <w:szCs w:val="20"/>
          <w:shd w:val="clear" w:color="auto" w:fill="FFFFFF"/>
        </w:rPr>
        <w:t xml:space="preserve">over time </w:t>
      </w:r>
      <w:r w:rsidR="00915E0C" w:rsidRPr="000A6CA4">
        <w:rPr>
          <w:rFonts w:ascii="Times New Roman" w:hAnsi="Times New Roman" w:cs="Times New Roman" w:hint="eastAsia"/>
          <w:color w:val="2E3033"/>
          <w:szCs w:val="20"/>
          <w:shd w:val="clear" w:color="auto" w:fill="FFFFFF"/>
        </w:rPr>
        <w:t>are</w:t>
      </w:r>
      <w:r w:rsidR="00915E0C" w:rsidRPr="000A6CA4">
        <w:rPr>
          <w:rFonts w:ascii="Times New Roman" w:hAnsi="Times New Roman" w:cs="Times New Roman"/>
          <w:color w:val="2E3033"/>
          <w:szCs w:val="20"/>
          <w:shd w:val="clear" w:color="auto" w:fill="FFFFFF"/>
        </w:rPr>
        <w:t xml:space="preserve"> consistent</w:t>
      </w:r>
      <w:r w:rsidR="002B16E0">
        <w:rPr>
          <w:rFonts w:ascii="Times New Roman" w:hAnsi="Times New Roman" w:cs="Times New Roman"/>
          <w:color w:val="2E3033"/>
          <w:szCs w:val="20"/>
          <w:shd w:val="clear" w:color="auto" w:fill="FFFFFF"/>
        </w:rPr>
        <w:t xml:space="preserve"> across scales</w:t>
      </w:r>
      <w:r w:rsidR="00915E0C" w:rsidRPr="000A6CA4">
        <w:rPr>
          <w:rFonts w:ascii="Times New Roman" w:hAnsi="Times New Roman" w:cs="Times New Roman"/>
          <w:color w:val="2E3033"/>
          <w:szCs w:val="20"/>
          <w:shd w:val="clear" w:color="auto" w:fill="FFFFFF"/>
        </w:rPr>
        <w:t>.</w:t>
      </w:r>
      <w:r w:rsidR="00D43923">
        <w:rPr>
          <w:rFonts w:ascii="Times New Roman" w:hAnsi="Times New Roman" w:cs="Times New Roman" w:hint="eastAsia"/>
          <w:color w:val="2E3033"/>
          <w:szCs w:val="20"/>
          <w:shd w:val="clear" w:color="auto" w:fill="FFFFFF"/>
        </w:rPr>
        <w:t xml:space="preserve"> </w:t>
      </w:r>
      <w:r w:rsidRPr="00D43923">
        <w:rPr>
          <w:rFonts w:ascii="Times New Roman" w:hAnsi="Times New Roman" w:cs="Times New Roman"/>
          <w:color w:val="2E3033"/>
          <w:szCs w:val="20"/>
          <w:shd w:val="clear" w:color="auto" w:fill="FFFFFF"/>
        </w:rPr>
        <w:t>T</w:t>
      </w:r>
      <w:r w:rsidRPr="00D43923">
        <w:rPr>
          <w:rFonts w:ascii="Times New Roman" w:hAnsi="Times New Roman" w:cs="Times New Roman" w:hint="eastAsia"/>
          <w:color w:val="2E3033"/>
          <w:szCs w:val="20"/>
          <w:shd w:val="clear" w:color="auto" w:fill="FFFFFF"/>
        </w:rPr>
        <w:t xml:space="preserve">he </w:t>
      </w:r>
      <w:r w:rsidRPr="00D26C12">
        <w:rPr>
          <w:rFonts w:ascii="Times New Roman" w:hAnsi="Times New Roman" w:cs="Times New Roman" w:hint="eastAsia"/>
          <w:i/>
          <w:color w:val="2E3033"/>
          <w:szCs w:val="20"/>
          <w:shd w:val="clear" w:color="auto" w:fill="FFFFFF"/>
        </w:rPr>
        <w:t>EEI</w:t>
      </w:r>
      <w:r w:rsidRPr="00D43923">
        <w:rPr>
          <w:rFonts w:ascii="Times New Roman" w:hAnsi="Times New Roman" w:cs="Times New Roman" w:hint="eastAsia"/>
          <w:color w:val="2E3033"/>
          <w:szCs w:val="20"/>
          <w:shd w:val="clear" w:color="auto" w:fill="FFFFFF"/>
        </w:rPr>
        <w:t xml:space="preserve"> </w:t>
      </w:r>
      <w:r w:rsidR="00DB622A">
        <w:rPr>
          <w:rFonts w:ascii="Times New Roman" w:hAnsi="Times New Roman" w:cs="Times New Roman"/>
          <w:color w:val="2E3033"/>
          <w:szCs w:val="20"/>
          <w:shd w:val="clear" w:color="auto" w:fill="FFFFFF"/>
        </w:rPr>
        <w:t xml:space="preserve">calculated </w:t>
      </w:r>
      <w:r w:rsidRPr="00D43923">
        <w:rPr>
          <w:rFonts w:ascii="Times New Roman" w:hAnsi="Times New Roman" w:cs="Times New Roman" w:hint="eastAsia"/>
          <w:color w:val="2E3033"/>
          <w:szCs w:val="20"/>
          <w:shd w:val="clear" w:color="auto" w:fill="FFFFFF"/>
        </w:rPr>
        <w:t xml:space="preserve">at fine scale </w:t>
      </w:r>
      <w:r w:rsidR="00DB622A">
        <w:rPr>
          <w:rFonts w:ascii="Times New Roman" w:hAnsi="Times New Roman" w:cs="Times New Roman"/>
          <w:color w:val="2E3033"/>
          <w:szCs w:val="20"/>
          <w:shd w:val="clear" w:color="auto" w:fill="FFFFFF"/>
        </w:rPr>
        <w:t>can</w:t>
      </w:r>
      <w:r w:rsidR="00DB622A" w:rsidRPr="00D43923">
        <w:rPr>
          <w:rFonts w:ascii="Times New Roman" w:hAnsi="Times New Roman" w:cs="Times New Roman" w:hint="eastAsia"/>
          <w:color w:val="2E3033"/>
          <w:szCs w:val="20"/>
          <w:shd w:val="clear" w:color="auto" w:fill="FFFFFF"/>
        </w:rPr>
        <w:t xml:space="preserve"> </w:t>
      </w:r>
      <w:r w:rsidRPr="00D43923">
        <w:rPr>
          <w:rFonts w:ascii="Times New Roman" w:hAnsi="Times New Roman" w:cs="Times New Roman" w:hint="eastAsia"/>
          <w:color w:val="2E3033"/>
          <w:szCs w:val="20"/>
          <w:shd w:val="clear" w:color="auto" w:fill="FFFFFF"/>
        </w:rPr>
        <w:t xml:space="preserve">provide more details about the ecological stress from urban spatial expansion than </w:t>
      </w:r>
      <w:r w:rsidR="00B2346F" w:rsidRPr="00D43923">
        <w:rPr>
          <w:rFonts w:ascii="Times New Roman" w:hAnsi="Times New Roman" w:cs="Times New Roman" w:hint="eastAsia"/>
          <w:color w:val="2E3033"/>
          <w:szCs w:val="20"/>
          <w:shd w:val="clear" w:color="auto" w:fill="FFFFFF"/>
        </w:rPr>
        <w:t>simpl</w:t>
      </w:r>
      <w:r w:rsidR="00B2346F">
        <w:rPr>
          <w:rFonts w:ascii="Times New Roman" w:hAnsi="Times New Roman" w:cs="Times New Roman"/>
          <w:color w:val="2E3033"/>
          <w:szCs w:val="20"/>
          <w:shd w:val="clear" w:color="auto" w:fill="FFFFFF"/>
        </w:rPr>
        <w:t>y</w:t>
      </w:r>
      <w:r w:rsidR="00B2346F" w:rsidRPr="00D43923">
        <w:rPr>
          <w:rFonts w:ascii="Times New Roman" w:hAnsi="Times New Roman" w:cs="Times New Roman" w:hint="eastAsia"/>
          <w:color w:val="2E3033"/>
          <w:szCs w:val="20"/>
          <w:shd w:val="clear" w:color="auto" w:fill="FFFFFF"/>
        </w:rPr>
        <w:t xml:space="preserve"> </w:t>
      </w:r>
      <w:r w:rsidRPr="00D43923">
        <w:rPr>
          <w:rFonts w:ascii="Times New Roman" w:hAnsi="Times New Roman" w:cs="Times New Roman" w:hint="eastAsia"/>
          <w:color w:val="2E3033"/>
          <w:szCs w:val="20"/>
          <w:shd w:val="clear" w:color="auto" w:fill="FFFFFF"/>
        </w:rPr>
        <w:t xml:space="preserve">accounting </w:t>
      </w:r>
      <w:r w:rsidR="00DB622A">
        <w:rPr>
          <w:rFonts w:ascii="Times New Roman" w:hAnsi="Times New Roman" w:cs="Times New Roman"/>
          <w:color w:val="2E3033"/>
          <w:szCs w:val="20"/>
          <w:shd w:val="clear" w:color="auto" w:fill="FFFFFF"/>
        </w:rPr>
        <w:t xml:space="preserve">for </w:t>
      </w:r>
      <w:r w:rsidRPr="00D43923">
        <w:rPr>
          <w:rFonts w:ascii="Times New Roman" w:hAnsi="Times New Roman" w:cs="Times New Roman" w:hint="eastAsia"/>
          <w:color w:val="2E3033"/>
          <w:szCs w:val="20"/>
          <w:shd w:val="clear" w:color="auto" w:fill="FFFFFF"/>
        </w:rPr>
        <w:t xml:space="preserve">the LUCC and </w:t>
      </w:r>
      <w:r w:rsidRPr="00DC74B1">
        <w:rPr>
          <w:rFonts w:ascii="Times New Roman" w:hAnsi="Times New Roman" w:cs="Times New Roman" w:hint="eastAsia"/>
          <w:i/>
          <w:color w:val="2E3033"/>
          <w:szCs w:val="20"/>
          <w:shd w:val="clear" w:color="auto" w:fill="FFFFFF"/>
        </w:rPr>
        <w:t>ESV</w:t>
      </w:r>
      <w:r w:rsidRPr="00D43923">
        <w:rPr>
          <w:rFonts w:ascii="Times New Roman" w:hAnsi="Times New Roman" w:cs="Times New Roman" w:hint="eastAsia"/>
          <w:color w:val="2E3033"/>
          <w:szCs w:val="20"/>
          <w:shd w:val="clear" w:color="auto" w:fill="FFFFFF"/>
        </w:rPr>
        <w:t xml:space="preserve"> changes.</w:t>
      </w:r>
      <w:r>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color w:val="2E3033"/>
          <w:szCs w:val="20"/>
          <w:shd w:val="clear" w:color="auto" w:fill="FFFFFF"/>
        </w:rPr>
        <w:t>I</w:t>
      </w:r>
      <w:r w:rsidR="00890A46">
        <w:rPr>
          <w:rFonts w:ascii="Times New Roman" w:hAnsi="Times New Roman" w:cs="Times New Roman" w:hint="eastAsia"/>
          <w:color w:val="2E3033"/>
          <w:szCs w:val="20"/>
          <w:shd w:val="clear" w:color="auto" w:fill="FFFFFF"/>
        </w:rPr>
        <w:t xml:space="preserve">n summary, we </w:t>
      </w:r>
      <w:r w:rsidR="00DB622A">
        <w:rPr>
          <w:rFonts w:ascii="Times New Roman" w:hAnsi="Times New Roman" w:cs="Times New Roman"/>
          <w:color w:val="2E3033"/>
          <w:szCs w:val="20"/>
          <w:shd w:val="clear" w:color="auto" w:fill="FFFFFF"/>
        </w:rPr>
        <w:t>demonstrate that</w:t>
      </w:r>
      <w:r w:rsidR="00DB622A">
        <w:rPr>
          <w:rFonts w:ascii="Times New Roman" w:hAnsi="Times New Roman" w:cs="Times New Roman" w:hint="eastAsia"/>
          <w:color w:val="2E3033"/>
          <w:szCs w:val="20"/>
          <w:shd w:val="clear" w:color="auto" w:fill="FFFFFF"/>
        </w:rPr>
        <w:t xml:space="preserve"> </w:t>
      </w:r>
      <w:r w:rsidR="00890A46" w:rsidRPr="00D26C12">
        <w:rPr>
          <w:rFonts w:ascii="Times New Roman" w:hAnsi="Times New Roman" w:cs="Times New Roman" w:hint="eastAsia"/>
          <w:i/>
          <w:color w:val="2E3033"/>
          <w:szCs w:val="20"/>
          <w:shd w:val="clear" w:color="auto" w:fill="FFFFFF"/>
        </w:rPr>
        <w:t>EEI</w:t>
      </w:r>
      <w:r w:rsidR="00890A46">
        <w:rPr>
          <w:rFonts w:ascii="Times New Roman" w:hAnsi="Times New Roman" w:cs="Times New Roman" w:hint="eastAsia"/>
          <w:color w:val="2E3033"/>
          <w:szCs w:val="20"/>
          <w:shd w:val="clear" w:color="auto" w:fill="FFFFFF"/>
        </w:rPr>
        <w:t xml:space="preserve"> is a </w:t>
      </w:r>
      <w:r w:rsidR="00DB622A">
        <w:rPr>
          <w:rFonts w:ascii="Times New Roman" w:hAnsi="Times New Roman" w:cs="Times New Roman"/>
          <w:color w:val="2E3033"/>
          <w:szCs w:val="20"/>
          <w:shd w:val="clear" w:color="auto" w:fill="FFFFFF"/>
        </w:rPr>
        <w:t>useful</w:t>
      </w:r>
      <w:r w:rsidR="00DB622A">
        <w:rPr>
          <w:rFonts w:ascii="Times New Roman" w:hAnsi="Times New Roman" w:cs="Times New Roman" w:hint="eastAsia"/>
          <w:color w:val="2E3033"/>
          <w:szCs w:val="20"/>
          <w:shd w:val="clear" w:color="auto" w:fill="FFFFFF"/>
        </w:rPr>
        <w:t xml:space="preserve"> </w:t>
      </w:r>
      <w:r w:rsidR="00890A46">
        <w:rPr>
          <w:rFonts w:ascii="Times New Roman" w:hAnsi="Times New Roman" w:cs="Times New Roman" w:hint="eastAsia"/>
          <w:color w:val="2E3033"/>
          <w:szCs w:val="20"/>
          <w:shd w:val="clear" w:color="auto" w:fill="FFFFFF"/>
        </w:rPr>
        <w:t>indicator</w:t>
      </w:r>
      <w:r w:rsidR="002B16E0">
        <w:rPr>
          <w:rFonts w:ascii="Times New Roman" w:hAnsi="Times New Roman" w:cs="Times New Roman"/>
          <w:color w:val="2E3033"/>
          <w:szCs w:val="20"/>
          <w:shd w:val="clear" w:color="auto" w:fill="FFFFFF"/>
        </w:rPr>
        <w:t xml:space="preserve"> with which</w:t>
      </w:r>
      <w:r w:rsidR="00890A46">
        <w:rPr>
          <w:rFonts w:ascii="Times New Roman" w:hAnsi="Times New Roman" w:cs="Times New Roman" w:hint="eastAsia"/>
          <w:color w:val="2E3033"/>
          <w:szCs w:val="20"/>
          <w:shd w:val="clear" w:color="auto" w:fill="FFFFFF"/>
        </w:rPr>
        <w:t xml:space="preserve"> to assess ecological stress </w:t>
      </w:r>
      <w:r w:rsidR="00DB622A">
        <w:rPr>
          <w:rFonts w:ascii="Times New Roman" w:hAnsi="Times New Roman" w:cs="Times New Roman"/>
          <w:color w:val="2E3033"/>
          <w:szCs w:val="20"/>
          <w:shd w:val="clear" w:color="auto" w:fill="FFFFFF"/>
        </w:rPr>
        <w:t>due to</w:t>
      </w:r>
      <w:r w:rsidR="00890A46">
        <w:rPr>
          <w:rFonts w:ascii="Times New Roman" w:hAnsi="Times New Roman" w:cs="Times New Roman" w:hint="eastAsia"/>
          <w:color w:val="2E3033"/>
          <w:szCs w:val="20"/>
          <w:shd w:val="clear" w:color="auto" w:fill="FFFFFF"/>
        </w:rPr>
        <w:t xml:space="preserve"> urban spatial expansion at different scales</w:t>
      </w:r>
      <w:r w:rsidR="00B2346F">
        <w:rPr>
          <w:rFonts w:ascii="Times New Roman" w:hAnsi="Times New Roman" w:cs="Times New Roman"/>
          <w:color w:val="2E3033"/>
          <w:szCs w:val="20"/>
          <w:shd w:val="clear" w:color="auto" w:fill="FFFFFF"/>
        </w:rPr>
        <w:t xml:space="preserve"> and can provide </w:t>
      </w:r>
      <w:r w:rsidR="00DB622A">
        <w:rPr>
          <w:rFonts w:ascii="Times New Roman" w:hAnsi="Times New Roman" w:cs="Times New Roman"/>
          <w:color w:val="2E3033"/>
          <w:szCs w:val="20"/>
          <w:shd w:val="clear" w:color="auto" w:fill="FFFFFF"/>
        </w:rPr>
        <w:t xml:space="preserve">additional </w:t>
      </w:r>
      <w:r w:rsidR="00B2346F">
        <w:rPr>
          <w:rFonts w:ascii="Times New Roman" w:hAnsi="Times New Roman" w:cs="Times New Roman"/>
          <w:color w:val="2E3033"/>
          <w:szCs w:val="20"/>
          <w:shd w:val="clear" w:color="auto" w:fill="FFFFFF"/>
        </w:rPr>
        <w:t xml:space="preserve">detail </w:t>
      </w:r>
      <w:r w:rsidR="00DB622A">
        <w:rPr>
          <w:rFonts w:ascii="Times New Roman" w:hAnsi="Times New Roman" w:cs="Times New Roman"/>
          <w:color w:val="2E3033"/>
          <w:szCs w:val="20"/>
          <w:shd w:val="clear" w:color="auto" w:fill="FFFFFF"/>
        </w:rPr>
        <w:t xml:space="preserve">to guide </w:t>
      </w:r>
      <w:r w:rsidR="00B2346F">
        <w:rPr>
          <w:rFonts w:ascii="Times New Roman" w:hAnsi="Times New Roman" w:cs="Times New Roman"/>
          <w:color w:val="2E3033"/>
          <w:szCs w:val="20"/>
          <w:shd w:val="clear" w:color="auto" w:fill="FFFFFF"/>
        </w:rPr>
        <w:t>sustainable urban landscape management</w:t>
      </w:r>
      <w:r w:rsidR="00DB622A">
        <w:rPr>
          <w:rFonts w:ascii="Times New Roman" w:hAnsi="Times New Roman" w:cs="Times New Roman"/>
          <w:color w:val="2E3033"/>
          <w:szCs w:val="20"/>
          <w:shd w:val="clear" w:color="auto" w:fill="FFFFFF"/>
        </w:rPr>
        <w:t xml:space="preserve"> at finer scale</w:t>
      </w:r>
      <w:r w:rsidR="00890A46">
        <w:rPr>
          <w:rFonts w:ascii="Times New Roman" w:hAnsi="Times New Roman" w:cs="Times New Roman" w:hint="eastAsia"/>
          <w:color w:val="2E3033"/>
          <w:szCs w:val="20"/>
          <w:shd w:val="clear" w:color="auto" w:fill="FFFFFF"/>
        </w:rPr>
        <w:t>.</w:t>
      </w:r>
    </w:p>
    <w:p w14:paraId="0DB6C5C4" w14:textId="37CDA21B" w:rsidR="00AA7687" w:rsidRDefault="00AA7687" w:rsidP="00AC469D">
      <w:pPr>
        <w:pStyle w:val="ListParagraph"/>
        <w:spacing w:line="276" w:lineRule="auto"/>
        <w:rPr>
          <w:rFonts w:ascii="Times New Roman" w:hAnsi="Times New Roman" w:cs="Times New Roman"/>
          <w:color w:val="2E3033"/>
          <w:szCs w:val="20"/>
          <w:shd w:val="clear" w:color="auto" w:fill="FFFFFF"/>
        </w:rPr>
      </w:pPr>
    </w:p>
    <w:p w14:paraId="66D0BE99" w14:textId="2B70FB12" w:rsidR="00AA7687" w:rsidRPr="00D0412C" w:rsidRDefault="00AA7687" w:rsidP="00D26C12">
      <w:pPr>
        <w:spacing w:line="276" w:lineRule="auto"/>
        <w:rPr>
          <w:rFonts w:ascii="Times New Roman" w:hAnsi="Times New Roman" w:cs="Times New Roman"/>
          <w:b/>
          <w:color w:val="2E3033"/>
          <w:szCs w:val="20"/>
          <w:shd w:val="clear" w:color="auto" w:fill="FFFFFF"/>
        </w:rPr>
      </w:pPr>
      <w:r w:rsidRPr="00D0412C">
        <w:rPr>
          <w:rFonts w:ascii="Times New Roman" w:hAnsi="Times New Roman" w:cs="Times New Roman" w:hint="eastAsia"/>
          <w:b/>
          <w:color w:val="2E3033"/>
          <w:szCs w:val="20"/>
          <w:shd w:val="clear" w:color="auto" w:fill="FFFFFF"/>
        </w:rPr>
        <w:t>Acknowledgement</w:t>
      </w:r>
    </w:p>
    <w:p w14:paraId="618664B0" w14:textId="3111C862" w:rsidR="00AA7687" w:rsidRPr="00D26C12" w:rsidRDefault="00AA7687" w:rsidP="00D26C12">
      <w:pPr>
        <w:pStyle w:val="ListParagraph"/>
        <w:spacing w:line="276" w:lineRule="auto"/>
        <w:rPr>
          <w:color w:val="2E3033"/>
          <w:szCs w:val="20"/>
          <w:shd w:val="clear" w:color="auto" w:fill="FFFFFF"/>
        </w:rPr>
      </w:pPr>
      <w:r w:rsidRPr="00D26C12">
        <w:rPr>
          <w:rFonts w:ascii="Times New Roman" w:hAnsi="Times New Roman" w:cs="Times New Roman"/>
          <w:color w:val="2E3033"/>
          <w:szCs w:val="20"/>
          <w:shd w:val="clear" w:color="auto" w:fill="FFFFFF"/>
        </w:rPr>
        <w:t>The authors are grateful for the support of</w:t>
      </w:r>
      <w:bookmarkStart w:id="35" w:name="OLE_LINK19"/>
      <w:bookmarkStart w:id="36" w:name="OLE_LINK20"/>
      <w:r w:rsidRPr="00D26C12">
        <w:rPr>
          <w:rFonts w:ascii="Times New Roman" w:hAnsi="Times New Roman" w:cs="Times New Roman"/>
          <w:color w:val="2E3033"/>
          <w:szCs w:val="20"/>
          <w:shd w:val="clear" w:color="auto" w:fill="FFFFFF"/>
        </w:rPr>
        <w:t xml:space="preserve"> the National Key Research &amp; Development Program of China (2016YFC0502702)</w:t>
      </w:r>
      <w:bookmarkEnd w:id="35"/>
      <w:bookmarkEnd w:id="36"/>
      <w:r w:rsidRPr="00D26C12">
        <w:rPr>
          <w:rFonts w:ascii="Times New Roman" w:hAnsi="Times New Roman" w:cs="Times New Roman"/>
          <w:color w:val="2E3033"/>
          <w:szCs w:val="20"/>
          <w:shd w:val="clear" w:color="auto" w:fill="FFFFFF"/>
        </w:rPr>
        <w:t xml:space="preserve"> and the National </w:t>
      </w:r>
      <w:r w:rsidR="00846447">
        <w:rPr>
          <w:rFonts w:ascii="Times New Roman" w:hAnsi="Times New Roman" w:cs="Times New Roman" w:hint="eastAsia"/>
          <w:color w:val="2E3033"/>
          <w:szCs w:val="20"/>
          <w:shd w:val="clear" w:color="auto" w:fill="FFFFFF"/>
        </w:rPr>
        <w:t>Natural</w:t>
      </w:r>
      <w:r w:rsidR="00846447">
        <w:rPr>
          <w:rFonts w:ascii="Times New Roman" w:hAnsi="Times New Roman" w:cs="Times New Roman"/>
          <w:color w:val="2E3033"/>
          <w:szCs w:val="20"/>
          <w:shd w:val="clear" w:color="auto" w:fill="FFFFFF"/>
        </w:rPr>
        <w:t xml:space="preserve"> </w:t>
      </w:r>
      <w:r w:rsidRPr="00D26C12">
        <w:rPr>
          <w:rFonts w:ascii="Times New Roman" w:hAnsi="Times New Roman" w:cs="Times New Roman"/>
          <w:color w:val="2E3033"/>
          <w:szCs w:val="20"/>
          <w:shd w:val="clear" w:color="auto" w:fill="FFFFFF"/>
        </w:rPr>
        <w:t xml:space="preserve">Science Foundation of China (41771573, 41371540). </w:t>
      </w:r>
    </w:p>
    <w:p w14:paraId="285CBCA7" w14:textId="77777777" w:rsidR="00AA7687" w:rsidRPr="00D26C12" w:rsidRDefault="00AA7687" w:rsidP="00D26C12">
      <w:pPr>
        <w:spacing w:line="276" w:lineRule="auto"/>
        <w:rPr>
          <w:rFonts w:ascii="Times New Roman" w:hAnsi="Times New Roman" w:cs="Times New Roman"/>
          <w:color w:val="2E3033"/>
          <w:szCs w:val="20"/>
          <w:shd w:val="clear" w:color="auto" w:fill="FFFFFF"/>
          <w:lang w:val="en-GB"/>
        </w:rPr>
      </w:pPr>
    </w:p>
    <w:p w14:paraId="410C7DFC" w14:textId="77777777" w:rsidR="007F5179" w:rsidRPr="00D81BD1" w:rsidRDefault="007F5179" w:rsidP="00EA7CA6">
      <w:pPr>
        <w:spacing w:line="276" w:lineRule="auto"/>
        <w:rPr>
          <w:b/>
          <w:sz w:val="22"/>
        </w:rPr>
      </w:pPr>
    </w:p>
    <w:p w14:paraId="60B9D97B" w14:textId="77777777" w:rsidR="003B6634" w:rsidRDefault="00DC5873" w:rsidP="003B6634">
      <w:pPr>
        <w:autoSpaceDE w:val="0"/>
        <w:autoSpaceDN w:val="0"/>
        <w:adjustRightInd w:val="0"/>
        <w:jc w:val="left"/>
        <w:rPr>
          <w:rFonts w:ascii="Times New Roman" w:hAnsi="Times New Roman" w:cs="Times New Roman"/>
          <w:kern w:val="0"/>
          <w:sz w:val="24"/>
          <w:szCs w:val="24"/>
        </w:rPr>
      </w:pPr>
      <w:r w:rsidRPr="005468AB">
        <w:rPr>
          <w:rFonts w:ascii="Times New Roman" w:hAnsi="Times New Roman" w:cs="Times New Roman"/>
          <w:b/>
          <w:sz w:val="22"/>
        </w:rPr>
        <w:t>Reference</w:t>
      </w:r>
      <w:r w:rsidR="007955B9">
        <w:rPr>
          <w:rFonts w:ascii="Times New Roman" w:eastAsia="SimSun" w:hAnsi="Times New Roman" w:cs="Times New Roman"/>
          <w:sz w:val="20"/>
        </w:rPr>
        <w:fldChar w:fldCharType="begin"/>
      </w:r>
      <w:r w:rsidR="007955B9" w:rsidRPr="005468AB">
        <w:rPr>
          <w:rFonts w:ascii="Times New Roman" w:eastAsia="SimSun" w:hAnsi="Times New Roman" w:cs="Times New Roman"/>
          <w:sz w:val="20"/>
        </w:rPr>
        <w:instrText xml:space="preserve"> ADDIN NE.Bib</w:instrText>
      </w:r>
      <w:r w:rsidR="007955B9">
        <w:rPr>
          <w:rFonts w:ascii="Times New Roman" w:eastAsia="SimSun" w:hAnsi="Times New Roman" w:cs="Times New Roman"/>
          <w:sz w:val="20"/>
        </w:rPr>
        <w:fldChar w:fldCharType="separate"/>
      </w:r>
    </w:p>
    <w:p w14:paraId="2B6D8B67" w14:textId="77777777" w:rsidR="003B6634" w:rsidRDefault="003B6634" w:rsidP="003B6634">
      <w:pPr>
        <w:autoSpaceDE w:val="0"/>
        <w:autoSpaceDN w:val="0"/>
        <w:adjustRightInd w:val="0"/>
        <w:rPr>
          <w:rFonts w:ascii="Times New Roman" w:hAnsi="Times New Roman" w:cs="Times New Roman"/>
          <w:kern w:val="0"/>
          <w:sz w:val="24"/>
          <w:szCs w:val="24"/>
        </w:rPr>
      </w:pPr>
      <w:bookmarkStart w:id="37" w:name="_neb04094EF5_CF1F_4AE9_8B83_85927491C340"/>
      <w:r>
        <w:rPr>
          <w:rFonts w:ascii="Times New Roman" w:hAnsi="Times New Roman" w:cs="Times New Roman"/>
          <w:color w:val="000000"/>
          <w:kern w:val="0"/>
          <w:sz w:val="20"/>
          <w:szCs w:val="20"/>
        </w:rPr>
        <w:t>Alberti, M., Marzluff, J.M., 2004. Ecological resilience in urban ecosystems: Linking urban patterns to human and ecological functions. URBAN ECOSYST 7, 241-265.</w:t>
      </w:r>
      <w:bookmarkEnd w:id="37"/>
    </w:p>
    <w:p w14:paraId="2489A6B1" w14:textId="77777777" w:rsidR="003B6634" w:rsidRDefault="003B6634" w:rsidP="003B6634">
      <w:pPr>
        <w:autoSpaceDE w:val="0"/>
        <w:autoSpaceDN w:val="0"/>
        <w:adjustRightInd w:val="0"/>
        <w:rPr>
          <w:rFonts w:ascii="Times New Roman" w:hAnsi="Times New Roman" w:cs="Times New Roman"/>
          <w:kern w:val="0"/>
          <w:sz w:val="24"/>
          <w:szCs w:val="24"/>
        </w:rPr>
      </w:pPr>
      <w:bookmarkStart w:id="38" w:name="_nebF828E4CE_65B8_478C_9B94_F46CB3F8B750"/>
      <w:r>
        <w:rPr>
          <w:rFonts w:ascii="Times New Roman" w:hAnsi="Times New Roman" w:cs="Times New Roman"/>
          <w:color w:val="000000"/>
          <w:kern w:val="0"/>
          <w:sz w:val="20"/>
          <w:szCs w:val="20"/>
        </w:rPr>
        <w:t>Alberti, M., Marzluff, J.M., Shulenberger, E., Bradley, G., Ryan, C., Zumbrunnen, C., 2003. Integrating Humans into Ecology: Opportunities and Challenges for Studying Urban Ecosystems. BIOSCIENCE 53, 1169-1179.</w:t>
      </w:r>
      <w:bookmarkEnd w:id="38"/>
    </w:p>
    <w:p w14:paraId="4FCC9796" w14:textId="77777777" w:rsidR="003B6634" w:rsidRDefault="003B6634" w:rsidP="003B6634">
      <w:pPr>
        <w:autoSpaceDE w:val="0"/>
        <w:autoSpaceDN w:val="0"/>
        <w:adjustRightInd w:val="0"/>
        <w:rPr>
          <w:rFonts w:ascii="Times New Roman" w:hAnsi="Times New Roman" w:cs="Times New Roman"/>
          <w:kern w:val="0"/>
          <w:sz w:val="24"/>
          <w:szCs w:val="24"/>
        </w:rPr>
      </w:pPr>
      <w:bookmarkStart w:id="39" w:name="_neb81E03EE5_3E97_43FB_8FD8_AE399CD4CB11"/>
      <w:r>
        <w:rPr>
          <w:rFonts w:ascii="Times New Roman" w:hAnsi="Times New Roman" w:cs="Times New Roman"/>
          <w:color w:val="000000"/>
          <w:kern w:val="0"/>
          <w:sz w:val="20"/>
          <w:szCs w:val="20"/>
        </w:rPr>
        <w:t>Bryan, B.A., Gao, L., Ye, Y., Sun, X., Connor, J.D., Crossman, N.D., Stafford-Smith, M., Wu, J., He, C., Yu, D., Liu, Z., Li, A., Huang, Q., Ren, H., Deng, X., Zheng, H., Niu, J., Han, G., Hou, X., 2018. China</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s response to a national land-system sustainability emergency. NATURE 559, 193-204.</w:t>
      </w:r>
      <w:bookmarkEnd w:id="39"/>
    </w:p>
    <w:p w14:paraId="76E033AD" w14:textId="77777777" w:rsidR="003B6634" w:rsidRDefault="003B6634" w:rsidP="003B6634">
      <w:pPr>
        <w:autoSpaceDE w:val="0"/>
        <w:autoSpaceDN w:val="0"/>
        <w:adjustRightInd w:val="0"/>
        <w:rPr>
          <w:rFonts w:ascii="Times New Roman" w:hAnsi="Times New Roman" w:cs="Times New Roman"/>
          <w:kern w:val="0"/>
          <w:sz w:val="24"/>
          <w:szCs w:val="24"/>
        </w:rPr>
      </w:pPr>
      <w:bookmarkStart w:id="40" w:name="_neb1BAC5F9F_0A03_4EBA_90BD_054E8C574807"/>
      <w:r>
        <w:rPr>
          <w:rFonts w:ascii="Times New Roman" w:hAnsi="Times New Roman" w:cs="Times New Roman"/>
          <w:color w:val="000000"/>
          <w:kern w:val="0"/>
          <w:sz w:val="20"/>
          <w:szCs w:val="20"/>
        </w:rPr>
        <w:t>Caniani, D., Labella, A., Lioi, D.S., Mancini, I.M., Masi, S., 2016. Habitat ecological integrity and environmental impact assessment of anthropic activities: a GIS-based fuzzy logic model for sites of high biodiversity conservation interest. ECOL INDIC, 238-249.</w:t>
      </w:r>
      <w:bookmarkEnd w:id="40"/>
    </w:p>
    <w:p w14:paraId="122B5A0E"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Costanza, R., D'Arge, R., de Groot, R., Farber, S., Grasso, M., Hannon, B., Limburg, K., Naeem, S., O'Neill, R.V., Paruelo, J., Raskin, R.G., Sutton, P., van den Belt, M., 1997. The value of the world's ecosystem services and natural capital. ECOL </w:t>
      </w:r>
      <w:r>
        <w:rPr>
          <w:rFonts w:ascii="Times New Roman" w:hAnsi="Times New Roman" w:cs="Times New Roman"/>
          <w:color w:val="000000"/>
          <w:kern w:val="0"/>
          <w:sz w:val="20"/>
          <w:szCs w:val="20"/>
        </w:rPr>
        <w:lastRenderedPageBreak/>
        <w:t>ECON 6630, 253-260.</w:t>
      </w:r>
    </w:p>
    <w:p w14:paraId="242A7546" w14:textId="77777777" w:rsidR="003B6634" w:rsidRDefault="003B6634" w:rsidP="003B6634">
      <w:pPr>
        <w:autoSpaceDE w:val="0"/>
        <w:autoSpaceDN w:val="0"/>
        <w:adjustRightInd w:val="0"/>
        <w:rPr>
          <w:rFonts w:ascii="Times New Roman" w:hAnsi="Times New Roman" w:cs="Times New Roman"/>
          <w:kern w:val="0"/>
          <w:sz w:val="24"/>
          <w:szCs w:val="24"/>
        </w:rPr>
      </w:pPr>
      <w:bookmarkStart w:id="41" w:name="_nebEDDBA031_C51A_4889_A9D1_F634A52DB885"/>
      <w:r>
        <w:rPr>
          <w:rFonts w:ascii="Times New Roman" w:hAnsi="Times New Roman" w:cs="Times New Roman"/>
          <w:color w:val="000000"/>
          <w:kern w:val="0"/>
          <w:sz w:val="20"/>
          <w:szCs w:val="20"/>
        </w:rPr>
        <w:t>Du, H., Wang, D., Wang, Y., Zhao, X., Qin, F., Jiang, H., Cai, Y., 2016. Influences of land cover types, meteorological conditions, anthropogenic heat and urban area on surface urban heat island in the Yangtze River Delta Urban Agglomeration. SCI TOTAL ENVIRON 571, 461-470.</w:t>
      </w:r>
      <w:bookmarkEnd w:id="41"/>
    </w:p>
    <w:p w14:paraId="0BE1BC06" w14:textId="77777777" w:rsidR="003B6634" w:rsidRDefault="003B6634" w:rsidP="003B6634">
      <w:pPr>
        <w:autoSpaceDE w:val="0"/>
        <w:autoSpaceDN w:val="0"/>
        <w:adjustRightInd w:val="0"/>
        <w:rPr>
          <w:rFonts w:ascii="Times New Roman" w:hAnsi="Times New Roman" w:cs="Times New Roman"/>
          <w:kern w:val="0"/>
          <w:sz w:val="24"/>
          <w:szCs w:val="24"/>
        </w:rPr>
      </w:pPr>
      <w:bookmarkStart w:id="42" w:name="_neb82431F32_B3A9_4FE2_8184_E66E0E1D5028"/>
      <w:r>
        <w:rPr>
          <w:rFonts w:ascii="Times New Roman" w:hAnsi="Times New Roman" w:cs="Times New Roman"/>
          <w:color w:val="000000"/>
          <w:kern w:val="0"/>
          <w:sz w:val="20"/>
          <w:szCs w:val="20"/>
        </w:rPr>
        <w:t>Eigenbrod, F., Bell, V.A., Davies, H.N., Heinemeyer, A., Armsworth, P.R., Gaston, K.J., 2011. The impact of projected increases in urbanization on ecosystem services. Proceedings of the Royal Society B: Biological Sciences 278, 3201-3208.</w:t>
      </w:r>
      <w:bookmarkEnd w:id="42"/>
    </w:p>
    <w:p w14:paraId="6DF6F17E" w14:textId="77777777" w:rsidR="003B6634" w:rsidRDefault="003B6634" w:rsidP="003B6634">
      <w:pPr>
        <w:autoSpaceDE w:val="0"/>
        <w:autoSpaceDN w:val="0"/>
        <w:adjustRightInd w:val="0"/>
        <w:rPr>
          <w:rFonts w:ascii="Times New Roman" w:hAnsi="Times New Roman" w:cs="Times New Roman"/>
          <w:kern w:val="0"/>
          <w:sz w:val="24"/>
          <w:szCs w:val="24"/>
        </w:rPr>
      </w:pPr>
      <w:bookmarkStart w:id="43" w:name="_neb72F2DCA7_CB56_4FCE_8E3F_84CE6787ACEB"/>
      <w:r>
        <w:rPr>
          <w:rFonts w:ascii="Times New Roman" w:hAnsi="Times New Roman" w:cs="Times New Roman"/>
          <w:color w:val="000000"/>
          <w:kern w:val="0"/>
          <w:sz w:val="20"/>
          <w:szCs w:val="20"/>
        </w:rPr>
        <w:t>Elmqvist, T., Fragkias, M., Goodness, J., Güneralp, B., Marcotullio, P.J., McDonald, R.I., Parnell, S., Schewenius, M., Sendstad, M., Seto, K.C., Wilkinson, C., 2013. Urbanization, Biodiversity and Ecosystem Services: Challenges and Opportunities.</w:t>
      </w:r>
      <w:bookmarkEnd w:id="43"/>
    </w:p>
    <w:p w14:paraId="359B5B45" w14:textId="77777777" w:rsidR="003B6634" w:rsidRDefault="003B6634" w:rsidP="003B6634">
      <w:pPr>
        <w:autoSpaceDE w:val="0"/>
        <w:autoSpaceDN w:val="0"/>
        <w:adjustRightInd w:val="0"/>
        <w:rPr>
          <w:rFonts w:ascii="Times New Roman" w:hAnsi="Times New Roman" w:cs="Times New Roman"/>
          <w:kern w:val="0"/>
          <w:sz w:val="24"/>
          <w:szCs w:val="24"/>
        </w:rPr>
      </w:pPr>
      <w:bookmarkStart w:id="44" w:name="_neb2B7610C1_128C_4CE3_B4E9_64285E58F746"/>
      <w:r>
        <w:rPr>
          <w:rFonts w:ascii="Times New Roman" w:hAnsi="Times New Roman" w:cs="Times New Roman"/>
          <w:color w:val="000000"/>
          <w:kern w:val="0"/>
          <w:sz w:val="20"/>
          <w:szCs w:val="20"/>
        </w:rPr>
        <w:t>Fang, C., Yu, D., 2017. Urban agglomeration: An evolving concept of an emerging phenomenon. LANDSCAPE URBAN PLAN 162, 126-136.</w:t>
      </w:r>
      <w:bookmarkEnd w:id="44"/>
    </w:p>
    <w:p w14:paraId="24094082" w14:textId="77777777" w:rsidR="003B6634" w:rsidRDefault="003B6634" w:rsidP="003B6634">
      <w:pPr>
        <w:autoSpaceDE w:val="0"/>
        <w:autoSpaceDN w:val="0"/>
        <w:adjustRightInd w:val="0"/>
        <w:rPr>
          <w:rFonts w:ascii="Times New Roman" w:hAnsi="Times New Roman" w:cs="Times New Roman"/>
          <w:kern w:val="0"/>
          <w:sz w:val="24"/>
          <w:szCs w:val="24"/>
        </w:rPr>
      </w:pPr>
      <w:bookmarkStart w:id="45" w:name="_neb3E7A4984_BABE_4E03_B124_D3FA540943A7"/>
      <w:r>
        <w:rPr>
          <w:rFonts w:ascii="Times New Roman" w:hAnsi="Times New Roman" w:cs="Times New Roman"/>
          <w:color w:val="000000"/>
          <w:kern w:val="0"/>
          <w:sz w:val="20"/>
          <w:szCs w:val="20"/>
        </w:rPr>
        <w:t>Fang, C., Zhou, C., Gu, C., Chen, L., Li, S., 2017. A proposal for the theoretical analysis of the interactive coupled effects between urbanization and the eco-environment in mega-urban agglomerations. J GEOGR SCI 27, 1431-1449.</w:t>
      </w:r>
      <w:bookmarkEnd w:id="45"/>
    </w:p>
    <w:p w14:paraId="11FC77EC" w14:textId="77777777" w:rsidR="003B6634" w:rsidRDefault="003B6634" w:rsidP="003B6634">
      <w:pPr>
        <w:autoSpaceDE w:val="0"/>
        <w:autoSpaceDN w:val="0"/>
        <w:adjustRightInd w:val="0"/>
        <w:rPr>
          <w:rFonts w:ascii="Times New Roman" w:hAnsi="Times New Roman" w:cs="Times New Roman"/>
          <w:kern w:val="0"/>
          <w:sz w:val="24"/>
          <w:szCs w:val="24"/>
        </w:rPr>
      </w:pPr>
      <w:bookmarkStart w:id="46" w:name="_nebF128236D_C4B1_47C0_89C9_7A317CBEA572"/>
      <w:r>
        <w:rPr>
          <w:rFonts w:ascii="Times New Roman" w:hAnsi="Times New Roman" w:cs="Times New Roman"/>
          <w:color w:val="000000"/>
          <w:kern w:val="0"/>
          <w:sz w:val="20"/>
          <w:szCs w:val="20"/>
        </w:rPr>
        <w:t>Fei, W., Zhao, S., 2019. Urban land expansion in China's six megacities from 1978 to 2015. SCI TOTAL ENVIRON 664, 60-71.</w:t>
      </w:r>
      <w:bookmarkEnd w:id="46"/>
    </w:p>
    <w:p w14:paraId="1D915128" w14:textId="77777777" w:rsidR="003B6634" w:rsidRDefault="003B6634" w:rsidP="003B6634">
      <w:pPr>
        <w:autoSpaceDE w:val="0"/>
        <w:autoSpaceDN w:val="0"/>
        <w:adjustRightInd w:val="0"/>
        <w:rPr>
          <w:rFonts w:ascii="Times New Roman" w:hAnsi="Times New Roman" w:cs="Times New Roman"/>
          <w:kern w:val="0"/>
          <w:sz w:val="24"/>
          <w:szCs w:val="24"/>
        </w:rPr>
      </w:pPr>
      <w:bookmarkStart w:id="47" w:name="_nebF47A956F_90F2_419F_A898_67D65173569B"/>
      <w:r>
        <w:rPr>
          <w:rFonts w:ascii="Times New Roman" w:hAnsi="Times New Roman" w:cs="Times New Roman"/>
          <w:color w:val="000000"/>
          <w:kern w:val="0"/>
          <w:sz w:val="20"/>
          <w:szCs w:val="20"/>
        </w:rPr>
        <w:t>Feng, Y., Yang, Q., Tong, X., Chen, L., 2018. Evaluating land ecological security and examining its relationships with driving factors using GIS and generalized additive model. SCI TOTAL ENVIRON 633, 1469-1479.</w:t>
      </w:r>
      <w:bookmarkEnd w:id="47"/>
    </w:p>
    <w:p w14:paraId="6AE33CC0" w14:textId="77777777" w:rsidR="003B6634" w:rsidRDefault="003B6634" w:rsidP="003B6634">
      <w:pPr>
        <w:autoSpaceDE w:val="0"/>
        <w:autoSpaceDN w:val="0"/>
        <w:adjustRightInd w:val="0"/>
        <w:rPr>
          <w:rFonts w:ascii="Times New Roman" w:hAnsi="Times New Roman" w:cs="Times New Roman"/>
          <w:kern w:val="0"/>
          <w:sz w:val="24"/>
          <w:szCs w:val="24"/>
        </w:rPr>
      </w:pPr>
      <w:bookmarkStart w:id="48" w:name="_nebAFA11235_D49D_45C4_8BD1_9AADD3E4843B"/>
      <w:r>
        <w:rPr>
          <w:rFonts w:ascii="Times New Roman" w:hAnsi="Times New Roman" w:cs="Times New Roman"/>
          <w:color w:val="000000"/>
          <w:kern w:val="0"/>
          <w:sz w:val="20"/>
          <w:szCs w:val="20"/>
        </w:rPr>
        <w:t>Grimm, N.B., Faeth, S.H., Golubiewski, N.E., Redman, C.L., Wu, J., Bai, X., Briggs, J.M., 2008. Global Change and the Ecology of Cities. SCIENCE 319, 756-760.</w:t>
      </w:r>
      <w:bookmarkEnd w:id="48"/>
    </w:p>
    <w:p w14:paraId="2A9E8E0F" w14:textId="77777777" w:rsidR="003B6634" w:rsidRDefault="003B6634" w:rsidP="003B6634">
      <w:pPr>
        <w:autoSpaceDE w:val="0"/>
        <w:autoSpaceDN w:val="0"/>
        <w:adjustRightInd w:val="0"/>
        <w:rPr>
          <w:rFonts w:ascii="Times New Roman" w:hAnsi="Times New Roman" w:cs="Times New Roman"/>
          <w:kern w:val="0"/>
          <w:sz w:val="24"/>
          <w:szCs w:val="24"/>
        </w:rPr>
      </w:pPr>
      <w:bookmarkStart w:id="49" w:name="_nebA6D2DC30_CD12_43D8_B298_FF932A8C309F"/>
      <w:r>
        <w:rPr>
          <w:rFonts w:ascii="Times New Roman" w:hAnsi="Times New Roman" w:cs="Times New Roman"/>
          <w:color w:val="000000"/>
          <w:kern w:val="0"/>
          <w:sz w:val="20"/>
          <w:szCs w:val="20"/>
        </w:rPr>
        <w:t>Hák, T., Janoušková, S., Moldan, B., 2016. Sustainable Development Goals: A need for relevant indicators. ECOL INDIC 60, 565-573.</w:t>
      </w:r>
      <w:bookmarkEnd w:id="49"/>
    </w:p>
    <w:p w14:paraId="1FBC961D" w14:textId="77777777" w:rsidR="003B6634" w:rsidRDefault="003B6634" w:rsidP="003B6634">
      <w:pPr>
        <w:autoSpaceDE w:val="0"/>
        <w:autoSpaceDN w:val="0"/>
        <w:adjustRightInd w:val="0"/>
        <w:rPr>
          <w:rFonts w:ascii="Times New Roman" w:hAnsi="Times New Roman" w:cs="Times New Roman"/>
          <w:kern w:val="0"/>
          <w:sz w:val="24"/>
          <w:szCs w:val="24"/>
        </w:rPr>
      </w:pPr>
      <w:bookmarkStart w:id="50" w:name="_neb236E1E98_8AB2_4B8D_8964_F7148CB20F21"/>
      <w:r>
        <w:rPr>
          <w:rFonts w:ascii="Times New Roman" w:hAnsi="Times New Roman" w:cs="Times New Roman"/>
          <w:color w:val="000000"/>
          <w:kern w:val="0"/>
          <w:sz w:val="20"/>
          <w:szCs w:val="20"/>
        </w:rPr>
        <w:t>Hufkens, K., Scheunders, P., Ceulemans, R., 2009. Ecotones in vegetation ecology: methodologies and definitions revisited. ECOL RES 24, 977-986.</w:t>
      </w:r>
      <w:bookmarkEnd w:id="50"/>
    </w:p>
    <w:p w14:paraId="20D7A703" w14:textId="77777777" w:rsidR="003B6634" w:rsidRDefault="003B6634" w:rsidP="003B6634">
      <w:pPr>
        <w:autoSpaceDE w:val="0"/>
        <w:autoSpaceDN w:val="0"/>
        <w:adjustRightInd w:val="0"/>
        <w:rPr>
          <w:rFonts w:ascii="Times New Roman" w:hAnsi="Times New Roman" w:cs="Times New Roman"/>
          <w:kern w:val="0"/>
          <w:sz w:val="24"/>
          <w:szCs w:val="24"/>
        </w:rPr>
      </w:pPr>
      <w:bookmarkStart w:id="51" w:name="_neb06B28BE6_9A0C_4347_9435_B9F84B69912A"/>
      <w:r>
        <w:rPr>
          <w:rFonts w:ascii="Times New Roman" w:hAnsi="Times New Roman" w:cs="Times New Roman"/>
          <w:color w:val="000000"/>
          <w:kern w:val="0"/>
          <w:sz w:val="20"/>
          <w:szCs w:val="20"/>
        </w:rPr>
        <w:t>Laurance, W.F., Didham, R.K., Power, M.E., 2001. Ecological boundaries: a search for synthesis. TRENDS ECOL EVOL 16, 70-71.</w:t>
      </w:r>
      <w:bookmarkEnd w:id="51"/>
    </w:p>
    <w:p w14:paraId="0C2ED4B7" w14:textId="77777777" w:rsidR="003B6634" w:rsidRDefault="003B6634" w:rsidP="003B6634">
      <w:pPr>
        <w:autoSpaceDE w:val="0"/>
        <w:autoSpaceDN w:val="0"/>
        <w:adjustRightInd w:val="0"/>
        <w:rPr>
          <w:rFonts w:ascii="Times New Roman" w:hAnsi="Times New Roman" w:cs="Times New Roman"/>
          <w:kern w:val="0"/>
          <w:sz w:val="24"/>
          <w:szCs w:val="24"/>
        </w:rPr>
      </w:pPr>
      <w:bookmarkStart w:id="52" w:name="_neb29F20C16_6538_420B_B81F_F1BBA08290DA"/>
      <w:r>
        <w:rPr>
          <w:rFonts w:ascii="Times New Roman" w:hAnsi="Times New Roman" w:cs="Times New Roman"/>
          <w:color w:val="000000"/>
          <w:kern w:val="0"/>
          <w:sz w:val="20"/>
          <w:szCs w:val="20"/>
        </w:rPr>
        <w:t>Li, Y., Sun, X., Zhu, X., Cao, H., 2010. An early warning method of landscape ecological security in rapid urbanizing coastal areas and its application in Xiamen, China. ECOL MODEL 221, 2251-2260.</w:t>
      </w:r>
      <w:bookmarkEnd w:id="52"/>
    </w:p>
    <w:p w14:paraId="7BA333EA" w14:textId="77777777" w:rsidR="003B6634" w:rsidRDefault="003B6634" w:rsidP="003B6634">
      <w:pPr>
        <w:autoSpaceDE w:val="0"/>
        <w:autoSpaceDN w:val="0"/>
        <w:adjustRightInd w:val="0"/>
        <w:rPr>
          <w:rFonts w:ascii="Times New Roman" w:hAnsi="Times New Roman" w:cs="Times New Roman"/>
          <w:kern w:val="0"/>
          <w:sz w:val="24"/>
          <w:szCs w:val="24"/>
        </w:rPr>
      </w:pPr>
      <w:bookmarkStart w:id="53" w:name="_nebADEC122D_C833_4B85_B068_9053DFE41AAD"/>
      <w:r>
        <w:rPr>
          <w:rFonts w:ascii="Times New Roman" w:hAnsi="Times New Roman" w:cs="Times New Roman"/>
          <w:color w:val="000000"/>
          <w:kern w:val="0"/>
          <w:sz w:val="20"/>
          <w:szCs w:val="20"/>
        </w:rPr>
        <w:t>Lin, T., Grimm, N.B., 2015. Comparative study of urban ecology development in the U.S. and China: Opportunity and Challenge. URBAN ECOSYST 18, 599-611.</w:t>
      </w:r>
      <w:bookmarkEnd w:id="53"/>
    </w:p>
    <w:p w14:paraId="3F0B8421" w14:textId="77777777" w:rsidR="003B6634" w:rsidRDefault="003B6634" w:rsidP="003B6634">
      <w:pPr>
        <w:autoSpaceDE w:val="0"/>
        <w:autoSpaceDN w:val="0"/>
        <w:adjustRightInd w:val="0"/>
        <w:rPr>
          <w:rFonts w:ascii="Times New Roman" w:hAnsi="Times New Roman" w:cs="Times New Roman"/>
          <w:kern w:val="0"/>
          <w:sz w:val="24"/>
          <w:szCs w:val="24"/>
        </w:rPr>
      </w:pPr>
      <w:bookmarkStart w:id="54" w:name="_nebFB88FF96_328F_4343_A504_F609E0D3E304"/>
      <w:r>
        <w:rPr>
          <w:rFonts w:ascii="Times New Roman" w:hAnsi="Times New Roman" w:cs="Times New Roman"/>
          <w:color w:val="000000"/>
          <w:kern w:val="0"/>
          <w:sz w:val="20"/>
          <w:szCs w:val="20"/>
        </w:rPr>
        <w:t>Lin, T., Sun, C., Li, X., Zhao, Q., Zhang, G., Ge, R., Ye, H., Huang, N., Yin, K., 2016. Spatial pattern of urban functional landscapes along an urban</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rural gradient: A case study in Xiamen City, China. INT J APPL EARTH OBS 46, 22-30.</w:t>
      </w:r>
      <w:bookmarkEnd w:id="54"/>
    </w:p>
    <w:p w14:paraId="37D8C406" w14:textId="77777777" w:rsidR="003B6634" w:rsidRDefault="003B6634" w:rsidP="003B6634">
      <w:pPr>
        <w:autoSpaceDE w:val="0"/>
        <w:autoSpaceDN w:val="0"/>
        <w:adjustRightInd w:val="0"/>
        <w:rPr>
          <w:rFonts w:ascii="Times New Roman" w:hAnsi="Times New Roman" w:cs="Times New Roman"/>
          <w:kern w:val="0"/>
          <w:sz w:val="24"/>
          <w:szCs w:val="24"/>
        </w:rPr>
      </w:pPr>
      <w:bookmarkStart w:id="55" w:name="_neb40DDF1AE_1963_411A_A792_E132EE9E60B8"/>
      <w:r>
        <w:rPr>
          <w:rFonts w:ascii="Times New Roman" w:hAnsi="Times New Roman" w:cs="Times New Roman"/>
          <w:color w:val="000000"/>
          <w:kern w:val="0"/>
          <w:sz w:val="20"/>
          <w:szCs w:val="20"/>
        </w:rPr>
        <w:t>Luck, M., Wu, J., 2002. A gradient analysis of urban landscape pattern: a case study from the Phoenix metropolitan region, Arizona, USA. LANDSCAPE ECOL 17, 327-339.</w:t>
      </w:r>
      <w:bookmarkEnd w:id="55"/>
    </w:p>
    <w:p w14:paraId="11E4F273" w14:textId="77777777" w:rsidR="003B6634" w:rsidRDefault="003B6634" w:rsidP="003B6634">
      <w:pPr>
        <w:autoSpaceDE w:val="0"/>
        <w:autoSpaceDN w:val="0"/>
        <w:adjustRightInd w:val="0"/>
        <w:rPr>
          <w:rFonts w:ascii="Times New Roman" w:hAnsi="Times New Roman" w:cs="Times New Roman"/>
          <w:kern w:val="0"/>
          <w:sz w:val="24"/>
          <w:szCs w:val="24"/>
        </w:rPr>
      </w:pPr>
      <w:bookmarkStart w:id="56" w:name="_nebBDEF12AC_1DEB_44B6_A6D7_80295A9BBE71"/>
      <w:r>
        <w:rPr>
          <w:rFonts w:ascii="Times New Roman" w:hAnsi="Times New Roman" w:cs="Times New Roman"/>
          <w:color w:val="000000"/>
          <w:kern w:val="0"/>
          <w:sz w:val="20"/>
          <w:szCs w:val="20"/>
        </w:rPr>
        <w:t>McKINNEY, M.L., 2002. Urbanization, Biodiversity, and Conservation. BioScience 52, 883-890.</w:t>
      </w:r>
      <w:bookmarkEnd w:id="56"/>
    </w:p>
    <w:p w14:paraId="1735D835" w14:textId="77777777" w:rsidR="003B6634" w:rsidRDefault="003B6634" w:rsidP="003B6634">
      <w:pPr>
        <w:autoSpaceDE w:val="0"/>
        <w:autoSpaceDN w:val="0"/>
        <w:adjustRightInd w:val="0"/>
        <w:rPr>
          <w:rFonts w:ascii="Times New Roman" w:hAnsi="Times New Roman" w:cs="Times New Roman"/>
          <w:kern w:val="0"/>
          <w:sz w:val="24"/>
          <w:szCs w:val="24"/>
        </w:rPr>
      </w:pPr>
      <w:bookmarkStart w:id="57" w:name="_nebBDA63380_77AB_4A19_ADB3_0A8855D5C605"/>
      <w:r>
        <w:rPr>
          <w:rFonts w:ascii="Times New Roman" w:hAnsi="Times New Roman" w:cs="Times New Roman"/>
          <w:color w:val="000000"/>
          <w:kern w:val="0"/>
          <w:sz w:val="20"/>
          <w:szCs w:val="20"/>
        </w:rPr>
        <w:t>Millennium Ecosystem Assessment, 2005. Ecosystems and Human Well-being: Synthesis, Island Press, Washington, DC.</w:t>
      </w:r>
      <w:bookmarkEnd w:id="57"/>
    </w:p>
    <w:p w14:paraId="07B42619" w14:textId="77777777" w:rsidR="003B6634" w:rsidRDefault="003B6634" w:rsidP="003B6634">
      <w:pPr>
        <w:autoSpaceDE w:val="0"/>
        <w:autoSpaceDN w:val="0"/>
        <w:adjustRightInd w:val="0"/>
        <w:rPr>
          <w:rFonts w:ascii="Times New Roman" w:hAnsi="Times New Roman" w:cs="Times New Roman"/>
          <w:kern w:val="0"/>
          <w:sz w:val="24"/>
          <w:szCs w:val="24"/>
        </w:rPr>
      </w:pPr>
      <w:bookmarkStart w:id="58" w:name="_nebBAA3B7A0_6BF5_48DB_8CA8_A659D1BA67F0"/>
      <w:r>
        <w:rPr>
          <w:rFonts w:ascii="Times New Roman" w:hAnsi="Times New Roman" w:cs="Times New Roman"/>
          <w:color w:val="000000"/>
          <w:kern w:val="0"/>
          <w:sz w:val="20"/>
          <w:szCs w:val="20"/>
        </w:rPr>
        <w:t>National Development And Reform Commission,2016.The development plan for the Yangtze river delta Urban agglomeration.http://www.ndrc.gov.cn/zcfb/zcfbghwb/201606/t20160603_806390.html/</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accessed 3/12/2019</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w:t>
      </w:r>
      <w:bookmarkEnd w:id="58"/>
    </w:p>
    <w:p w14:paraId="25265371"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O'Neill, R.V., Krummel, J.R., Gardner, R.H., Sugihara, G., Jackson, B., DeAngelis, D.L., Milne, B.T., Turner, M.G., Zygmunt, B., Christensen, S.W., Dale, V.H., Graham, R.L., 1988. Indices of landscape  pattern. Landscape Ecology 1, 153-162.</w:t>
      </w:r>
    </w:p>
    <w:p w14:paraId="4A5BDF08" w14:textId="77777777" w:rsidR="003B6634" w:rsidRDefault="003B6634" w:rsidP="003B6634">
      <w:pPr>
        <w:autoSpaceDE w:val="0"/>
        <w:autoSpaceDN w:val="0"/>
        <w:adjustRightInd w:val="0"/>
        <w:rPr>
          <w:rFonts w:ascii="Times New Roman" w:hAnsi="Times New Roman" w:cs="Times New Roman"/>
          <w:kern w:val="0"/>
          <w:sz w:val="24"/>
          <w:szCs w:val="24"/>
        </w:rPr>
      </w:pPr>
      <w:bookmarkStart w:id="59" w:name="_nebAE8F3FF0_89E7_4928_9522_5B07C4604863"/>
      <w:r>
        <w:rPr>
          <w:rFonts w:ascii="Times New Roman" w:hAnsi="Times New Roman" w:cs="Times New Roman"/>
          <w:color w:val="000000"/>
          <w:kern w:val="0"/>
          <w:sz w:val="20"/>
          <w:szCs w:val="20"/>
        </w:rPr>
        <w:t xml:space="preserve">Peng, J., Yang, Y., Liu, Y., Hu, Y., Du, Y., Meersmans, J., Qiu, S., 2018. Linking ecosystem services and circuit theory to </w:t>
      </w:r>
      <w:r>
        <w:rPr>
          <w:rFonts w:ascii="Times New Roman" w:hAnsi="Times New Roman" w:cs="Times New Roman"/>
          <w:color w:val="000000"/>
          <w:kern w:val="0"/>
          <w:sz w:val="20"/>
          <w:szCs w:val="20"/>
        </w:rPr>
        <w:lastRenderedPageBreak/>
        <w:t>identify ecological security patterns. SCI TOTAL ENVIRON 644, 781-790.</w:t>
      </w:r>
      <w:bookmarkEnd w:id="59"/>
    </w:p>
    <w:p w14:paraId="41880C99"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Qiu, L., Pan, Y., Zhu, J., Amable, G.S., Xu, B., 2019. Integrated analysis of urbanization-triggered land use change trajectory and implications for ecological land management: A case study in Fuyang, China. SCI TOTAL ENVIRON 660, 209-217.</w:t>
      </w:r>
    </w:p>
    <w:p w14:paraId="1B58297E" w14:textId="77777777" w:rsidR="003B6634" w:rsidRDefault="003B6634" w:rsidP="003B6634">
      <w:pPr>
        <w:autoSpaceDE w:val="0"/>
        <w:autoSpaceDN w:val="0"/>
        <w:adjustRightInd w:val="0"/>
        <w:rPr>
          <w:rFonts w:ascii="Times New Roman" w:hAnsi="Times New Roman" w:cs="Times New Roman"/>
          <w:kern w:val="0"/>
          <w:sz w:val="24"/>
          <w:szCs w:val="24"/>
        </w:rPr>
      </w:pPr>
      <w:bookmarkStart w:id="60" w:name="_nebB766AB47_04CC_4C2F_A869_F2E9A6E4FD4D"/>
      <w:r>
        <w:rPr>
          <w:rFonts w:ascii="Times New Roman" w:hAnsi="Times New Roman" w:cs="Times New Roman"/>
          <w:color w:val="000000"/>
          <w:kern w:val="0"/>
          <w:sz w:val="20"/>
          <w:szCs w:val="20"/>
        </w:rPr>
        <w:t>Saunders, S.C., Chen, J., Drummer, T.D., Crow, T.R., 1999. Modeling temperature gradients across edges over time in a managed landscape. FOREST ECOL MANAG 117, 17-31.</w:t>
      </w:r>
      <w:bookmarkEnd w:id="60"/>
    </w:p>
    <w:p w14:paraId="203C8D6F" w14:textId="77777777" w:rsidR="003B6634" w:rsidRDefault="003B6634" w:rsidP="003B6634">
      <w:pPr>
        <w:autoSpaceDE w:val="0"/>
        <w:autoSpaceDN w:val="0"/>
        <w:adjustRightInd w:val="0"/>
        <w:rPr>
          <w:rFonts w:ascii="Times New Roman" w:hAnsi="Times New Roman" w:cs="Times New Roman"/>
          <w:kern w:val="0"/>
          <w:sz w:val="24"/>
          <w:szCs w:val="24"/>
        </w:rPr>
      </w:pPr>
      <w:bookmarkStart w:id="61" w:name="_nebDB343B93_CCF3_44DC_82E4_CA266D71FAD2"/>
      <w:r>
        <w:rPr>
          <w:rFonts w:ascii="Times New Roman" w:hAnsi="Times New Roman" w:cs="Times New Roman"/>
          <w:color w:val="000000"/>
          <w:kern w:val="0"/>
          <w:sz w:val="20"/>
          <w:szCs w:val="20"/>
        </w:rPr>
        <w:t>Seto, K.C., Fragkias, M., Güneralp, B., Reilly, M.K., 2011. A meta-analysis of global urban land expansion. PLOS ONE 6, e23777.</w:t>
      </w:r>
      <w:bookmarkEnd w:id="61"/>
    </w:p>
    <w:p w14:paraId="4E0A99D0" w14:textId="77777777" w:rsidR="003B6634" w:rsidRDefault="003B6634" w:rsidP="003B6634">
      <w:pPr>
        <w:autoSpaceDE w:val="0"/>
        <w:autoSpaceDN w:val="0"/>
        <w:adjustRightInd w:val="0"/>
        <w:rPr>
          <w:rFonts w:ascii="Times New Roman" w:hAnsi="Times New Roman" w:cs="Times New Roman"/>
          <w:kern w:val="0"/>
          <w:sz w:val="24"/>
          <w:szCs w:val="24"/>
        </w:rPr>
      </w:pPr>
      <w:bookmarkStart w:id="62" w:name="_nebE7156D4B_408F_4533_BBB4_AC5DF77F3647"/>
      <w:r>
        <w:rPr>
          <w:rFonts w:ascii="Times New Roman" w:hAnsi="Times New Roman" w:cs="Times New Roman"/>
          <w:color w:val="000000"/>
          <w:kern w:val="0"/>
          <w:sz w:val="20"/>
          <w:szCs w:val="20"/>
        </w:rPr>
        <w:t>Su, M., Fath, B.D., Yang, Z., 2010. Urban ecosystem health assessment: A review. SCI TOTAL ENVIRON 408, 2425-2434.</w:t>
      </w:r>
      <w:bookmarkEnd w:id="62"/>
    </w:p>
    <w:p w14:paraId="07BBAD23" w14:textId="77777777" w:rsidR="003B6634" w:rsidRDefault="003B6634" w:rsidP="003B6634">
      <w:pPr>
        <w:autoSpaceDE w:val="0"/>
        <w:autoSpaceDN w:val="0"/>
        <w:adjustRightInd w:val="0"/>
        <w:rPr>
          <w:rFonts w:ascii="Times New Roman" w:hAnsi="Times New Roman" w:cs="Times New Roman"/>
          <w:kern w:val="0"/>
          <w:sz w:val="24"/>
          <w:szCs w:val="24"/>
        </w:rPr>
      </w:pPr>
      <w:bookmarkStart w:id="63" w:name="_nebD7120FAA_31A9_4980_A7E6_FAFD68B97790"/>
      <w:r>
        <w:rPr>
          <w:rFonts w:ascii="Times New Roman" w:hAnsi="Times New Roman" w:cs="Times New Roman"/>
          <w:color w:val="000000"/>
          <w:kern w:val="0"/>
          <w:sz w:val="20"/>
          <w:szCs w:val="20"/>
        </w:rPr>
        <w:t>Sun, C., Lin, T., Zhao, Q., Li, X., Ye, H., Zhang, G., Liu, X., Zhao, Y., 2019. Spatial pattern of urban green spaces in a long-term compact urbanization process</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A case study in China. ECOL INDIC 96, 111-119.</w:t>
      </w:r>
      <w:bookmarkEnd w:id="63"/>
    </w:p>
    <w:p w14:paraId="45EDD2C2" w14:textId="77777777" w:rsidR="003B6634" w:rsidRDefault="003B6634" w:rsidP="003B6634">
      <w:pPr>
        <w:autoSpaceDE w:val="0"/>
        <w:autoSpaceDN w:val="0"/>
        <w:adjustRightInd w:val="0"/>
        <w:rPr>
          <w:rFonts w:ascii="Times New Roman" w:hAnsi="Times New Roman" w:cs="Times New Roman"/>
          <w:kern w:val="0"/>
          <w:sz w:val="24"/>
          <w:szCs w:val="24"/>
        </w:rPr>
      </w:pPr>
      <w:bookmarkStart w:id="64" w:name="_neb5C0F50CD_5997_4586_8CDD_23058D5334EF"/>
      <w:r>
        <w:rPr>
          <w:rFonts w:ascii="Times New Roman" w:hAnsi="Times New Roman" w:cs="Times New Roman"/>
          <w:color w:val="000000"/>
          <w:kern w:val="0"/>
          <w:sz w:val="20"/>
          <w:szCs w:val="20"/>
        </w:rPr>
        <w:t>Sun, J., Li, Y.P., Gao, P.P., Xia, B.C., 2018. A Mamdani fuzzy inference approach for assessing ecological security in the Pearl River Delta urban agglomeration, China. ECOL INDIC 94, 386-396.</w:t>
      </w:r>
      <w:bookmarkEnd w:id="64"/>
    </w:p>
    <w:p w14:paraId="4FBB3B69"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Tian, J., Gang, G., 2012. Research on Regional Ecological Security Assessment. Energy Procedia 16, 1180-1186.</w:t>
      </w:r>
    </w:p>
    <w:p w14:paraId="5CE30A4D" w14:textId="77777777" w:rsidR="003B6634" w:rsidRDefault="003B6634" w:rsidP="003B6634">
      <w:pPr>
        <w:autoSpaceDE w:val="0"/>
        <w:autoSpaceDN w:val="0"/>
        <w:adjustRightInd w:val="0"/>
        <w:rPr>
          <w:rFonts w:ascii="Times New Roman" w:hAnsi="Times New Roman" w:cs="Times New Roman"/>
          <w:kern w:val="0"/>
          <w:sz w:val="24"/>
          <w:szCs w:val="24"/>
        </w:rPr>
      </w:pPr>
      <w:bookmarkStart w:id="65" w:name="_nebE51C9DD4_15CA_434E_9976_A4A128B4B473"/>
      <w:r>
        <w:rPr>
          <w:rFonts w:ascii="Times New Roman" w:hAnsi="Times New Roman" w:cs="Times New Roman"/>
          <w:color w:val="000000"/>
          <w:kern w:val="0"/>
          <w:sz w:val="20"/>
          <w:szCs w:val="20"/>
        </w:rPr>
        <w:t>United Nations, 2014. World Urbanization Prospects: The 2014 Revision.</w:t>
      </w:r>
      <w:bookmarkEnd w:id="65"/>
    </w:p>
    <w:p w14:paraId="0D0F200A" w14:textId="77777777" w:rsidR="003B6634" w:rsidRDefault="003B6634" w:rsidP="003B6634">
      <w:pPr>
        <w:autoSpaceDE w:val="0"/>
        <w:autoSpaceDN w:val="0"/>
        <w:adjustRightInd w:val="0"/>
        <w:rPr>
          <w:rFonts w:ascii="Times New Roman" w:hAnsi="Times New Roman" w:cs="Times New Roman"/>
          <w:kern w:val="0"/>
          <w:sz w:val="24"/>
          <w:szCs w:val="24"/>
        </w:rPr>
      </w:pPr>
      <w:bookmarkStart w:id="66" w:name="_neb0C62E940_B46E_4EC6_9946_08F202EB4CE3"/>
      <w:r>
        <w:rPr>
          <w:rFonts w:ascii="Times New Roman" w:hAnsi="Times New Roman" w:cs="Times New Roman"/>
          <w:color w:val="000000"/>
          <w:kern w:val="0"/>
          <w:sz w:val="20"/>
          <w:szCs w:val="20"/>
        </w:rPr>
        <w:t>Wang, Z., Zhou, J., Loaiciga, H., Guo, H., Hong, S., 2015. A DPSIR Model for Ecological Security Assessment through Indicator Screening: A Case Study at Dianchi Lake in China. PLOS ONE 10, e131732.</w:t>
      </w:r>
      <w:bookmarkEnd w:id="66"/>
    </w:p>
    <w:p w14:paraId="184CE0F9" w14:textId="77777777" w:rsidR="003B6634" w:rsidRDefault="003B6634" w:rsidP="003B6634">
      <w:pPr>
        <w:autoSpaceDE w:val="0"/>
        <w:autoSpaceDN w:val="0"/>
        <w:adjustRightInd w:val="0"/>
        <w:rPr>
          <w:rFonts w:ascii="Times New Roman" w:hAnsi="Times New Roman" w:cs="Times New Roman"/>
          <w:kern w:val="0"/>
          <w:sz w:val="24"/>
          <w:szCs w:val="24"/>
        </w:rPr>
      </w:pPr>
      <w:bookmarkStart w:id="67" w:name="_neb8338B7ED_9C78_49C4_B4B9_A112435FB60C"/>
      <w:r>
        <w:rPr>
          <w:rFonts w:ascii="Times New Roman" w:hAnsi="Times New Roman" w:cs="Times New Roman"/>
          <w:color w:val="000000"/>
          <w:kern w:val="0"/>
          <w:sz w:val="20"/>
          <w:szCs w:val="20"/>
        </w:rPr>
        <w:t>Weng, Q., 2001. A remote sensing GIS evaluation of urban expansion and its impact on surface temperature in the Zhujiang Delta, China. INT J REMOTE SENS 22, 1999-2014.</w:t>
      </w:r>
      <w:bookmarkEnd w:id="67"/>
    </w:p>
    <w:p w14:paraId="585F72EB"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Wu, J., 2014. Urban ecology and sustainability: The state-of-the-science and future directions. LANDSCAPE URBAN PLAN 125, 209-221.</w:t>
      </w:r>
    </w:p>
    <w:p w14:paraId="60C87FA1"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Wu, J., Jenerette, G.D., Buyantuyev, A., Redman, C.L., 2011. Quantifying spatiotemporal patterns of urbanization: The case of the two fastest growing metropolitan regions in the United States. ECOL COMPLEX 8, 1-8.</w:t>
      </w:r>
    </w:p>
    <w:p w14:paraId="06D530AA" w14:textId="77777777" w:rsidR="003B6634" w:rsidRDefault="003B6634" w:rsidP="003B6634">
      <w:pPr>
        <w:autoSpaceDE w:val="0"/>
        <w:autoSpaceDN w:val="0"/>
        <w:adjustRightInd w:val="0"/>
        <w:rPr>
          <w:rFonts w:ascii="Times New Roman" w:hAnsi="Times New Roman" w:cs="Times New Roman"/>
          <w:kern w:val="0"/>
          <w:sz w:val="24"/>
          <w:szCs w:val="24"/>
        </w:rPr>
      </w:pPr>
      <w:bookmarkStart w:id="68" w:name="_nebD8364F28_E236_4264_BC79_F5C8D192F74C"/>
      <w:r>
        <w:rPr>
          <w:rFonts w:ascii="Times New Roman" w:hAnsi="Times New Roman" w:cs="Times New Roman"/>
          <w:color w:val="000000"/>
          <w:kern w:val="0"/>
          <w:sz w:val="20"/>
          <w:szCs w:val="20"/>
        </w:rPr>
        <w:t>Chen, L., Zhou, W., Han, L., Sun, R., 2016. Developing key technologies for establishing ecological security patterns at the Beijing-Tianjin-Hebei urban megaregion. ACTA ECOLOGICA SINICA 36, 7125-7129.(In Chinese)</w:t>
      </w:r>
      <w:bookmarkEnd w:id="68"/>
    </w:p>
    <w:p w14:paraId="3BB88FD2" w14:textId="77777777" w:rsidR="003B6634" w:rsidRDefault="003B6634" w:rsidP="003B6634">
      <w:pPr>
        <w:autoSpaceDE w:val="0"/>
        <w:autoSpaceDN w:val="0"/>
        <w:adjustRightInd w:val="0"/>
        <w:rPr>
          <w:rFonts w:ascii="Times New Roman" w:hAnsi="Times New Roman" w:cs="Times New Roman"/>
          <w:kern w:val="0"/>
          <w:sz w:val="24"/>
          <w:szCs w:val="24"/>
        </w:rPr>
      </w:pPr>
      <w:bookmarkStart w:id="69" w:name="_nebE7B3D97A_B565_4218_93BA_8F0EB6AE4F69"/>
      <w:r>
        <w:rPr>
          <w:rFonts w:ascii="Times New Roman" w:hAnsi="Times New Roman" w:cs="Times New Roman"/>
          <w:color w:val="000000"/>
          <w:kern w:val="0"/>
          <w:sz w:val="20"/>
          <w:szCs w:val="20"/>
        </w:rPr>
        <w:t>Huang, G., An, C., Fan, Y., Xu, L., Li, Y., Cai, Y., Li, Y., Li, F., 2016. Development of ecological security protection techniques for the urban agglomeration area in the Great Pearl River Delta. ACTA ECOLOGICA SINICA 36, 7119-7124.(In Chinese)</w:t>
      </w:r>
      <w:bookmarkEnd w:id="69"/>
    </w:p>
    <w:p w14:paraId="32724F9F" w14:textId="77777777" w:rsidR="003B6634" w:rsidRDefault="003B6634" w:rsidP="003B6634">
      <w:pPr>
        <w:autoSpaceDE w:val="0"/>
        <w:autoSpaceDN w:val="0"/>
        <w:adjustRightInd w:val="0"/>
        <w:rPr>
          <w:rFonts w:ascii="Times New Roman" w:hAnsi="Times New Roman" w:cs="Times New Roman"/>
          <w:kern w:val="0"/>
          <w:sz w:val="24"/>
          <w:szCs w:val="24"/>
        </w:rPr>
      </w:pPr>
      <w:bookmarkStart w:id="70" w:name="_neb47EC86B0_2273_4EAF_A078_819334D78E0F"/>
      <w:r>
        <w:rPr>
          <w:rFonts w:ascii="Times New Roman" w:hAnsi="Times New Roman" w:cs="Times New Roman"/>
          <w:color w:val="000000"/>
          <w:kern w:val="0"/>
          <w:sz w:val="20"/>
          <w:szCs w:val="20"/>
        </w:rPr>
        <w:t>Lin, T., Xue, X., Cui, S., Shi, L., 2009. Study on landscape pattern changes in islands under stress of rapid urbanization. Marine Environmental Science 28, 87-91.(In Chinese)</w:t>
      </w:r>
      <w:bookmarkEnd w:id="70"/>
    </w:p>
    <w:p w14:paraId="6665428D" w14:textId="77777777" w:rsidR="003B6634" w:rsidRDefault="003B6634" w:rsidP="003B6634">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Liu, G., Zhang, L., Zhang, Q., 2014. Spatial and temporal dynamics of land use and its influence on ecosystem service value in Yangtze </w:t>
      </w:r>
      <w:r>
        <w:rPr>
          <w:rFonts w:ascii="SimSun" w:eastAsia="SimSun" w:hAnsi="Times New Roman" w:cs="SimSun" w:hint="eastAsia"/>
          <w:color w:val="000000"/>
          <w:kern w:val="0"/>
          <w:sz w:val="20"/>
          <w:szCs w:val="20"/>
        </w:rPr>
        <w:t>Ｒ</w:t>
      </w:r>
      <w:r>
        <w:rPr>
          <w:rFonts w:ascii="Times New Roman" w:hAnsi="Times New Roman" w:cs="Times New Roman"/>
          <w:color w:val="000000"/>
          <w:kern w:val="0"/>
          <w:sz w:val="20"/>
          <w:szCs w:val="20"/>
        </w:rPr>
        <w:t>iver Delta. ACTA ECOLOGICA SINICA 34, 3311-3319.(In Chinese)</w:t>
      </w:r>
    </w:p>
    <w:p w14:paraId="55B7197A" w14:textId="77777777" w:rsidR="003B6634" w:rsidRDefault="003B6634" w:rsidP="003B6634">
      <w:pPr>
        <w:autoSpaceDE w:val="0"/>
        <w:autoSpaceDN w:val="0"/>
        <w:adjustRightInd w:val="0"/>
        <w:rPr>
          <w:rFonts w:ascii="Times New Roman" w:hAnsi="Times New Roman" w:cs="Times New Roman"/>
          <w:kern w:val="0"/>
          <w:sz w:val="24"/>
          <w:szCs w:val="24"/>
        </w:rPr>
      </w:pPr>
      <w:bookmarkStart w:id="71" w:name="_nebFE9AA033_E30E_41BE_A80F_B3DB3D67B624"/>
      <w:r>
        <w:rPr>
          <w:rFonts w:ascii="Times New Roman" w:hAnsi="Times New Roman" w:cs="Times New Roman"/>
          <w:color w:val="000000"/>
          <w:kern w:val="0"/>
          <w:sz w:val="20"/>
          <w:szCs w:val="20"/>
        </w:rPr>
        <w:t>Wang, X., Fan, Z., Xie, Y., Li, K., Zeng, G., Guan, Q., Ren, Y., Gao, J., 2016. Integration and demonstration of key technologies for eco-security guarantee in the urban agglomerations: a case study of Yangtze River Delta</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China. ACTA ECOLOGICA SINICA 36, 7114-7118.(In Chinese)</w:t>
      </w:r>
      <w:bookmarkEnd w:id="71"/>
    </w:p>
    <w:p w14:paraId="6C5939A1" w14:textId="77777777" w:rsidR="003B6634" w:rsidRDefault="003B6634" w:rsidP="003B6634">
      <w:pPr>
        <w:autoSpaceDE w:val="0"/>
        <w:autoSpaceDN w:val="0"/>
        <w:adjustRightInd w:val="0"/>
        <w:rPr>
          <w:rFonts w:ascii="Times New Roman" w:hAnsi="Times New Roman" w:cs="Times New Roman"/>
          <w:kern w:val="0"/>
          <w:sz w:val="24"/>
          <w:szCs w:val="24"/>
        </w:rPr>
      </w:pPr>
      <w:bookmarkStart w:id="72" w:name="_nebA93A0792_F192_4871_95FF_9B7F17F9FC28"/>
      <w:r>
        <w:rPr>
          <w:rFonts w:ascii="Times New Roman" w:hAnsi="Times New Roman" w:cs="Times New Roman"/>
          <w:color w:val="000000"/>
          <w:kern w:val="0"/>
          <w:sz w:val="20"/>
          <w:szCs w:val="20"/>
        </w:rPr>
        <w:t>Wu, W., Chen, M., Fan, S., Ou, M., 2016. A dynamic approach to land ecological security assessment: a case study of Su-Xi-Chang area</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China. ACTA ECOLOGICA SINICA, 7453-7461.(In Chinese)</w:t>
      </w:r>
      <w:bookmarkEnd w:id="72"/>
    </w:p>
    <w:p w14:paraId="3604CD4D" w14:textId="77777777" w:rsidR="003B6634" w:rsidRDefault="003B6634" w:rsidP="003B6634">
      <w:pPr>
        <w:autoSpaceDE w:val="0"/>
        <w:autoSpaceDN w:val="0"/>
        <w:adjustRightInd w:val="0"/>
        <w:rPr>
          <w:rFonts w:ascii="Times New Roman" w:hAnsi="Times New Roman" w:cs="Times New Roman"/>
          <w:kern w:val="0"/>
          <w:sz w:val="24"/>
          <w:szCs w:val="24"/>
        </w:rPr>
      </w:pPr>
      <w:bookmarkStart w:id="73" w:name="_nebE0B35908_36FF_43DE_B215_017D53E260BC"/>
      <w:r>
        <w:rPr>
          <w:rFonts w:ascii="Times New Roman" w:hAnsi="Times New Roman" w:cs="Times New Roman"/>
          <w:color w:val="000000"/>
          <w:kern w:val="0"/>
          <w:sz w:val="20"/>
          <w:szCs w:val="20"/>
        </w:rPr>
        <w:t xml:space="preserve">Xiao, D., Chen, W., Guo, F., 2002. On the basic concepts and contents of ecological security. CHINESE JOURNAL OF </w:t>
      </w:r>
      <w:r>
        <w:rPr>
          <w:rFonts w:ascii="Times New Roman" w:hAnsi="Times New Roman" w:cs="Times New Roman"/>
          <w:color w:val="000000"/>
          <w:kern w:val="0"/>
          <w:sz w:val="20"/>
          <w:szCs w:val="20"/>
        </w:rPr>
        <w:lastRenderedPageBreak/>
        <w:t>APPLIED ECOLOGY 13, 354-358.(In Chinese)</w:t>
      </w:r>
      <w:bookmarkEnd w:id="73"/>
    </w:p>
    <w:p w14:paraId="7144C788" w14:textId="77777777" w:rsidR="003B6634" w:rsidRDefault="003B6634" w:rsidP="003B6634">
      <w:pPr>
        <w:autoSpaceDE w:val="0"/>
        <w:autoSpaceDN w:val="0"/>
        <w:adjustRightInd w:val="0"/>
        <w:rPr>
          <w:rFonts w:ascii="Times New Roman" w:hAnsi="Times New Roman" w:cs="Times New Roman"/>
          <w:kern w:val="0"/>
          <w:sz w:val="24"/>
          <w:szCs w:val="24"/>
        </w:rPr>
      </w:pPr>
      <w:bookmarkStart w:id="74" w:name="_neb5399A340_C669_470A_AAA0_26A64CCF690C"/>
      <w:r>
        <w:rPr>
          <w:rFonts w:ascii="Times New Roman" w:hAnsi="Times New Roman" w:cs="Times New Roman"/>
          <w:color w:val="000000"/>
          <w:kern w:val="0"/>
          <w:sz w:val="20"/>
          <w:szCs w:val="20"/>
        </w:rPr>
        <w:t>Xie, G., Zhang, C., Zhang, C., Xiao, Y., Lu, C., 2015. The value of ecosystem services in China. Resources Science, 1740-1746.(In Chinese)</w:t>
      </w:r>
      <w:bookmarkEnd w:id="74"/>
    </w:p>
    <w:p w14:paraId="76A78DF6" w14:textId="77777777" w:rsidR="003B6634" w:rsidRDefault="003B6634" w:rsidP="003B6634">
      <w:pPr>
        <w:autoSpaceDE w:val="0"/>
        <w:autoSpaceDN w:val="0"/>
        <w:adjustRightInd w:val="0"/>
        <w:rPr>
          <w:rFonts w:ascii="Times New Roman" w:hAnsi="Times New Roman" w:cs="Times New Roman"/>
          <w:kern w:val="0"/>
          <w:sz w:val="24"/>
          <w:szCs w:val="24"/>
        </w:rPr>
      </w:pPr>
      <w:bookmarkStart w:id="75" w:name="_nebE174FF66_09F6_41B9_9C14_B5C8E1344BF9"/>
      <w:r>
        <w:rPr>
          <w:rFonts w:ascii="Times New Roman" w:hAnsi="Times New Roman" w:cs="Times New Roman"/>
          <w:color w:val="000000"/>
          <w:kern w:val="0"/>
          <w:sz w:val="20"/>
          <w:szCs w:val="20"/>
        </w:rPr>
        <w:t>Xie, Z., 2013. A new method to measure the neighboring relations of landscapes: Boundary adjacency index. Geography and Geo-Information Science 29, 60-63.(In Chinese)</w:t>
      </w:r>
      <w:bookmarkEnd w:id="75"/>
    </w:p>
    <w:p w14:paraId="5351F99E" w14:textId="747E018C" w:rsidR="00FF7DF2" w:rsidRPr="00A227C6" w:rsidRDefault="007955B9" w:rsidP="007B184B">
      <w:pPr>
        <w:spacing w:line="276" w:lineRule="auto"/>
        <w:rPr>
          <w:rFonts w:ascii="Times New Roman" w:eastAsia="SimSun" w:hAnsi="Times New Roman"/>
          <w:sz w:val="20"/>
        </w:rPr>
      </w:pPr>
      <w:r>
        <w:rPr>
          <w:rFonts w:ascii="Times New Roman" w:eastAsia="SimSun" w:hAnsi="Times New Roman"/>
          <w:sz w:val="20"/>
        </w:rPr>
        <w:fldChar w:fldCharType="end"/>
      </w:r>
    </w:p>
    <w:sectPr w:rsidR="00FF7DF2" w:rsidRPr="00A227C6" w:rsidSect="00806E07">
      <w:pgSz w:w="11906" w:h="16838" w:code="9"/>
      <w:pgMar w:top="1440" w:right="1797" w:bottom="1440" w:left="1797" w:header="851" w:footer="992" w:gutter="0"/>
      <w:lnNumType w:countBy="1" w:restart="newSecti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55D3A" w14:textId="77777777" w:rsidR="00973751" w:rsidRDefault="00973751" w:rsidP="006A5AC4">
      <w:r>
        <w:separator/>
      </w:r>
    </w:p>
  </w:endnote>
  <w:endnote w:type="continuationSeparator" w:id="0">
    <w:p w14:paraId="644F376B" w14:textId="77777777" w:rsidR="00973751" w:rsidRDefault="00973751" w:rsidP="006A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仿宋">
    <w:altName w:val="Malgun Gothic Semilight"/>
    <w:charset w:val="86"/>
    <w:family w:val="modern"/>
    <w:pitch w:val="fixed"/>
    <w:sig w:usb0="00000000" w:usb1="38CF7CFA" w:usb2="00000016" w:usb3="00000000" w:csb0="00040001" w:csb1="00000000"/>
  </w:font>
  <w:font w:name="DengXian Light">
    <w:altName w:val="Microsoft YaHe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AE3EF" w14:textId="77777777" w:rsidR="00973751" w:rsidRDefault="00973751" w:rsidP="006A5AC4">
      <w:r>
        <w:separator/>
      </w:r>
    </w:p>
  </w:footnote>
  <w:footnote w:type="continuationSeparator" w:id="0">
    <w:p w14:paraId="75846CB2" w14:textId="77777777" w:rsidR="00973751" w:rsidRDefault="00973751" w:rsidP="006A5AC4">
      <w:r>
        <w:continuationSeparator/>
      </w:r>
    </w:p>
  </w:footnote>
  <w:footnote w:id="1">
    <w:p w14:paraId="4DD85967" w14:textId="77777777" w:rsidR="007A5788" w:rsidRDefault="007A5788" w:rsidP="00806E07">
      <w:pPr>
        <w:pStyle w:val="FootnoteText"/>
        <w:rPr>
          <w:rFonts w:ascii="Times New Roman" w:hAnsi="Times New Roman" w:cs="Times New Roman"/>
        </w:rPr>
      </w:pPr>
      <w:r>
        <w:rPr>
          <w:rStyle w:val="FootnoteReference"/>
          <w:rFonts w:ascii="Times New Roman" w:hAnsi="Times New Roman" w:cs="Times New Roman"/>
        </w:rPr>
        <w:t>*</w:t>
      </w:r>
      <w:r>
        <w:rPr>
          <w:rFonts w:ascii="Times New Roman" w:hAnsi="Times New Roman" w:cs="Times New Roman"/>
        </w:rPr>
        <w:t xml:space="preserve"> Corresponding author at: Key Lab of Urban Environment and Health, Institute of Urban Environment, Chinese Academy of Sciences, Xiamen 361021, China. </w:t>
      </w:r>
    </w:p>
    <w:p w14:paraId="7FEA9FC1" w14:textId="77777777" w:rsidR="007A5788" w:rsidRDefault="007A5788" w:rsidP="00806E07">
      <w:pPr>
        <w:pStyle w:val="FootnoteText"/>
        <w:ind w:firstLineChars="50" w:firstLine="90"/>
        <w:rPr>
          <w:rFonts w:ascii="Times New Roman" w:hAnsi="Times New Roman" w:cs="Times New Roman"/>
        </w:rPr>
      </w:pPr>
      <w:r>
        <w:rPr>
          <w:rFonts w:ascii="Times New Roman" w:hAnsi="Times New Roman" w:cs="Times New Roman"/>
        </w:rPr>
        <w:t>E-mail address: tlin@iue.ac.cn (T. Lin)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90B27" w14:textId="77777777" w:rsidR="007A5788" w:rsidRDefault="007A5788" w:rsidP="00EB21B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285"/>
    <w:multiLevelType w:val="hybridMultilevel"/>
    <w:tmpl w:val="5036B3EE"/>
    <w:lvl w:ilvl="0" w:tplc="8320DF68">
      <w:start w:val="1"/>
      <w:numFmt w:val="decimal"/>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95EE8"/>
    <w:multiLevelType w:val="hybridMultilevel"/>
    <w:tmpl w:val="6D32AF94"/>
    <w:lvl w:ilvl="0" w:tplc="3230E62C">
      <w:start w:val="1"/>
      <w:numFmt w:val="bullet"/>
      <w:lvlText w:val=""/>
      <w:lvlJc w:val="left"/>
      <w:pPr>
        <w:tabs>
          <w:tab w:val="num" w:pos="720"/>
        </w:tabs>
        <w:ind w:left="720" w:hanging="360"/>
      </w:pPr>
      <w:rPr>
        <w:rFonts w:ascii="Wingdings" w:hAnsi="Wingdings" w:hint="default"/>
      </w:rPr>
    </w:lvl>
    <w:lvl w:ilvl="1" w:tplc="D6F06940" w:tentative="1">
      <w:start w:val="1"/>
      <w:numFmt w:val="bullet"/>
      <w:lvlText w:val=""/>
      <w:lvlJc w:val="left"/>
      <w:pPr>
        <w:tabs>
          <w:tab w:val="num" w:pos="1440"/>
        </w:tabs>
        <w:ind w:left="1440" w:hanging="360"/>
      </w:pPr>
      <w:rPr>
        <w:rFonts w:ascii="Wingdings" w:hAnsi="Wingdings" w:hint="default"/>
      </w:rPr>
    </w:lvl>
    <w:lvl w:ilvl="2" w:tplc="2292889C" w:tentative="1">
      <w:start w:val="1"/>
      <w:numFmt w:val="bullet"/>
      <w:lvlText w:val=""/>
      <w:lvlJc w:val="left"/>
      <w:pPr>
        <w:tabs>
          <w:tab w:val="num" w:pos="2160"/>
        </w:tabs>
        <w:ind w:left="2160" w:hanging="360"/>
      </w:pPr>
      <w:rPr>
        <w:rFonts w:ascii="Wingdings" w:hAnsi="Wingdings" w:hint="default"/>
      </w:rPr>
    </w:lvl>
    <w:lvl w:ilvl="3" w:tplc="37AE6FDE" w:tentative="1">
      <w:start w:val="1"/>
      <w:numFmt w:val="bullet"/>
      <w:lvlText w:val=""/>
      <w:lvlJc w:val="left"/>
      <w:pPr>
        <w:tabs>
          <w:tab w:val="num" w:pos="2880"/>
        </w:tabs>
        <w:ind w:left="2880" w:hanging="360"/>
      </w:pPr>
      <w:rPr>
        <w:rFonts w:ascii="Wingdings" w:hAnsi="Wingdings" w:hint="default"/>
      </w:rPr>
    </w:lvl>
    <w:lvl w:ilvl="4" w:tplc="05FE54A6" w:tentative="1">
      <w:start w:val="1"/>
      <w:numFmt w:val="bullet"/>
      <w:lvlText w:val=""/>
      <w:lvlJc w:val="left"/>
      <w:pPr>
        <w:tabs>
          <w:tab w:val="num" w:pos="3600"/>
        </w:tabs>
        <w:ind w:left="3600" w:hanging="360"/>
      </w:pPr>
      <w:rPr>
        <w:rFonts w:ascii="Wingdings" w:hAnsi="Wingdings" w:hint="default"/>
      </w:rPr>
    </w:lvl>
    <w:lvl w:ilvl="5" w:tplc="D7542B98" w:tentative="1">
      <w:start w:val="1"/>
      <w:numFmt w:val="bullet"/>
      <w:lvlText w:val=""/>
      <w:lvlJc w:val="left"/>
      <w:pPr>
        <w:tabs>
          <w:tab w:val="num" w:pos="4320"/>
        </w:tabs>
        <w:ind w:left="4320" w:hanging="360"/>
      </w:pPr>
      <w:rPr>
        <w:rFonts w:ascii="Wingdings" w:hAnsi="Wingdings" w:hint="default"/>
      </w:rPr>
    </w:lvl>
    <w:lvl w:ilvl="6" w:tplc="CB44A60E" w:tentative="1">
      <w:start w:val="1"/>
      <w:numFmt w:val="bullet"/>
      <w:lvlText w:val=""/>
      <w:lvlJc w:val="left"/>
      <w:pPr>
        <w:tabs>
          <w:tab w:val="num" w:pos="5040"/>
        </w:tabs>
        <w:ind w:left="5040" w:hanging="360"/>
      </w:pPr>
      <w:rPr>
        <w:rFonts w:ascii="Wingdings" w:hAnsi="Wingdings" w:hint="default"/>
      </w:rPr>
    </w:lvl>
    <w:lvl w:ilvl="7" w:tplc="D490458E" w:tentative="1">
      <w:start w:val="1"/>
      <w:numFmt w:val="bullet"/>
      <w:lvlText w:val=""/>
      <w:lvlJc w:val="left"/>
      <w:pPr>
        <w:tabs>
          <w:tab w:val="num" w:pos="5760"/>
        </w:tabs>
        <w:ind w:left="5760" w:hanging="360"/>
      </w:pPr>
      <w:rPr>
        <w:rFonts w:ascii="Wingdings" w:hAnsi="Wingdings" w:hint="default"/>
      </w:rPr>
    </w:lvl>
    <w:lvl w:ilvl="8" w:tplc="A7D6656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446FA"/>
    <w:multiLevelType w:val="hybridMultilevel"/>
    <w:tmpl w:val="4782C13C"/>
    <w:lvl w:ilvl="0" w:tplc="BFBADF8A">
      <w:start w:val="1"/>
      <w:numFmt w:val="bullet"/>
      <w:lvlText w:val=""/>
      <w:lvlJc w:val="left"/>
      <w:pPr>
        <w:tabs>
          <w:tab w:val="num" w:pos="720"/>
        </w:tabs>
        <w:ind w:left="720" w:hanging="360"/>
      </w:pPr>
      <w:rPr>
        <w:rFonts w:ascii="Wingdings" w:hAnsi="Wingdings" w:hint="default"/>
      </w:rPr>
    </w:lvl>
    <w:lvl w:ilvl="1" w:tplc="56CA1378" w:tentative="1">
      <w:start w:val="1"/>
      <w:numFmt w:val="bullet"/>
      <w:lvlText w:val=""/>
      <w:lvlJc w:val="left"/>
      <w:pPr>
        <w:tabs>
          <w:tab w:val="num" w:pos="1440"/>
        </w:tabs>
        <w:ind w:left="1440" w:hanging="360"/>
      </w:pPr>
      <w:rPr>
        <w:rFonts w:ascii="Wingdings" w:hAnsi="Wingdings" w:hint="default"/>
      </w:rPr>
    </w:lvl>
    <w:lvl w:ilvl="2" w:tplc="639A8724" w:tentative="1">
      <w:start w:val="1"/>
      <w:numFmt w:val="bullet"/>
      <w:lvlText w:val=""/>
      <w:lvlJc w:val="left"/>
      <w:pPr>
        <w:tabs>
          <w:tab w:val="num" w:pos="2160"/>
        </w:tabs>
        <w:ind w:left="2160" w:hanging="360"/>
      </w:pPr>
      <w:rPr>
        <w:rFonts w:ascii="Wingdings" w:hAnsi="Wingdings" w:hint="default"/>
      </w:rPr>
    </w:lvl>
    <w:lvl w:ilvl="3" w:tplc="E4ECCD34" w:tentative="1">
      <w:start w:val="1"/>
      <w:numFmt w:val="bullet"/>
      <w:lvlText w:val=""/>
      <w:lvlJc w:val="left"/>
      <w:pPr>
        <w:tabs>
          <w:tab w:val="num" w:pos="2880"/>
        </w:tabs>
        <w:ind w:left="2880" w:hanging="360"/>
      </w:pPr>
      <w:rPr>
        <w:rFonts w:ascii="Wingdings" w:hAnsi="Wingdings" w:hint="default"/>
      </w:rPr>
    </w:lvl>
    <w:lvl w:ilvl="4" w:tplc="D90C326A" w:tentative="1">
      <w:start w:val="1"/>
      <w:numFmt w:val="bullet"/>
      <w:lvlText w:val=""/>
      <w:lvlJc w:val="left"/>
      <w:pPr>
        <w:tabs>
          <w:tab w:val="num" w:pos="3600"/>
        </w:tabs>
        <w:ind w:left="3600" w:hanging="360"/>
      </w:pPr>
      <w:rPr>
        <w:rFonts w:ascii="Wingdings" w:hAnsi="Wingdings" w:hint="default"/>
      </w:rPr>
    </w:lvl>
    <w:lvl w:ilvl="5" w:tplc="5FE65A3E" w:tentative="1">
      <w:start w:val="1"/>
      <w:numFmt w:val="bullet"/>
      <w:lvlText w:val=""/>
      <w:lvlJc w:val="left"/>
      <w:pPr>
        <w:tabs>
          <w:tab w:val="num" w:pos="4320"/>
        </w:tabs>
        <w:ind w:left="4320" w:hanging="360"/>
      </w:pPr>
      <w:rPr>
        <w:rFonts w:ascii="Wingdings" w:hAnsi="Wingdings" w:hint="default"/>
      </w:rPr>
    </w:lvl>
    <w:lvl w:ilvl="6" w:tplc="52EA3A6A" w:tentative="1">
      <w:start w:val="1"/>
      <w:numFmt w:val="bullet"/>
      <w:lvlText w:val=""/>
      <w:lvlJc w:val="left"/>
      <w:pPr>
        <w:tabs>
          <w:tab w:val="num" w:pos="5040"/>
        </w:tabs>
        <w:ind w:left="5040" w:hanging="360"/>
      </w:pPr>
      <w:rPr>
        <w:rFonts w:ascii="Wingdings" w:hAnsi="Wingdings" w:hint="default"/>
      </w:rPr>
    </w:lvl>
    <w:lvl w:ilvl="7" w:tplc="48EA9314" w:tentative="1">
      <w:start w:val="1"/>
      <w:numFmt w:val="bullet"/>
      <w:lvlText w:val=""/>
      <w:lvlJc w:val="left"/>
      <w:pPr>
        <w:tabs>
          <w:tab w:val="num" w:pos="5760"/>
        </w:tabs>
        <w:ind w:left="5760" w:hanging="360"/>
      </w:pPr>
      <w:rPr>
        <w:rFonts w:ascii="Wingdings" w:hAnsi="Wingdings" w:hint="default"/>
      </w:rPr>
    </w:lvl>
    <w:lvl w:ilvl="8" w:tplc="CF98AB4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E71E6"/>
    <w:multiLevelType w:val="hybridMultilevel"/>
    <w:tmpl w:val="B3043470"/>
    <w:lvl w:ilvl="0" w:tplc="BD329BDC">
      <w:start w:val="1"/>
      <w:numFmt w:val="lowerLetter"/>
      <w:lvlText w:val="（%1）"/>
      <w:lvlJc w:val="left"/>
      <w:pPr>
        <w:ind w:left="1120" w:hanging="72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 w15:restartNumberingAfterBreak="0">
    <w:nsid w:val="2F4C2E1F"/>
    <w:multiLevelType w:val="multilevel"/>
    <w:tmpl w:val="068A5580"/>
    <w:lvl w:ilvl="0">
      <w:start w:val="1"/>
      <w:numFmt w:val="decimal"/>
      <w:lvlText w:val="%1."/>
      <w:lvlJc w:val="left"/>
      <w:pPr>
        <w:ind w:left="360" w:hanging="360"/>
      </w:pPr>
      <w:rPr>
        <w:rFonts w:hint="default"/>
      </w:rPr>
    </w:lvl>
    <w:lvl w:ilvl="1">
      <w:start w:val="1"/>
      <w:numFmt w:val="decimal"/>
      <w:isLgl/>
      <w:lvlText w:val="%1.%2"/>
      <w:lvlJc w:val="left"/>
      <w:pPr>
        <w:ind w:left="538"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73B1473"/>
    <w:multiLevelType w:val="hybridMultilevel"/>
    <w:tmpl w:val="5DF63E80"/>
    <w:lvl w:ilvl="0" w:tplc="10CA525A">
      <w:start w:val="1"/>
      <w:numFmt w:val="bullet"/>
      <w:lvlText w:val=""/>
      <w:lvlJc w:val="left"/>
      <w:pPr>
        <w:tabs>
          <w:tab w:val="num" w:pos="720"/>
        </w:tabs>
        <w:ind w:left="720" w:hanging="360"/>
      </w:pPr>
      <w:rPr>
        <w:rFonts w:ascii="Wingdings" w:hAnsi="Wingdings" w:hint="default"/>
      </w:rPr>
    </w:lvl>
    <w:lvl w:ilvl="1" w:tplc="CCD2405C" w:tentative="1">
      <w:start w:val="1"/>
      <w:numFmt w:val="bullet"/>
      <w:lvlText w:val=""/>
      <w:lvlJc w:val="left"/>
      <w:pPr>
        <w:tabs>
          <w:tab w:val="num" w:pos="1440"/>
        </w:tabs>
        <w:ind w:left="1440" w:hanging="360"/>
      </w:pPr>
      <w:rPr>
        <w:rFonts w:ascii="Wingdings" w:hAnsi="Wingdings" w:hint="default"/>
      </w:rPr>
    </w:lvl>
    <w:lvl w:ilvl="2" w:tplc="6CB6ED4E" w:tentative="1">
      <w:start w:val="1"/>
      <w:numFmt w:val="bullet"/>
      <w:lvlText w:val=""/>
      <w:lvlJc w:val="left"/>
      <w:pPr>
        <w:tabs>
          <w:tab w:val="num" w:pos="2160"/>
        </w:tabs>
        <w:ind w:left="2160" w:hanging="360"/>
      </w:pPr>
      <w:rPr>
        <w:rFonts w:ascii="Wingdings" w:hAnsi="Wingdings" w:hint="default"/>
      </w:rPr>
    </w:lvl>
    <w:lvl w:ilvl="3" w:tplc="4D0C5022" w:tentative="1">
      <w:start w:val="1"/>
      <w:numFmt w:val="bullet"/>
      <w:lvlText w:val=""/>
      <w:lvlJc w:val="left"/>
      <w:pPr>
        <w:tabs>
          <w:tab w:val="num" w:pos="2880"/>
        </w:tabs>
        <w:ind w:left="2880" w:hanging="360"/>
      </w:pPr>
      <w:rPr>
        <w:rFonts w:ascii="Wingdings" w:hAnsi="Wingdings" w:hint="default"/>
      </w:rPr>
    </w:lvl>
    <w:lvl w:ilvl="4" w:tplc="B846EBCE" w:tentative="1">
      <w:start w:val="1"/>
      <w:numFmt w:val="bullet"/>
      <w:lvlText w:val=""/>
      <w:lvlJc w:val="left"/>
      <w:pPr>
        <w:tabs>
          <w:tab w:val="num" w:pos="3600"/>
        </w:tabs>
        <w:ind w:left="3600" w:hanging="360"/>
      </w:pPr>
      <w:rPr>
        <w:rFonts w:ascii="Wingdings" w:hAnsi="Wingdings" w:hint="default"/>
      </w:rPr>
    </w:lvl>
    <w:lvl w:ilvl="5" w:tplc="D7F6AEC4" w:tentative="1">
      <w:start w:val="1"/>
      <w:numFmt w:val="bullet"/>
      <w:lvlText w:val=""/>
      <w:lvlJc w:val="left"/>
      <w:pPr>
        <w:tabs>
          <w:tab w:val="num" w:pos="4320"/>
        </w:tabs>
        <w:ind w:left="4320" w:hanging="360"/>
      </w:pPr>
      <w:rPr>
        <w:rFonts w:ascii="Wingdings" w:hAnsi="Wingdings" w:hint="default"/>
      </w:rPr>
    </w:lvl>
    <w:lvl w:ilvl="6" w:tplc="261C71C0" w:tentative="1">
      <w:start w:val="1"/>
      <w:numFmt w:val="bullet"/>
      <w:lvlText w:val=""/>
      <w:lvlJc w:val="left"/>
      <w:pPr>
        <w:tabs>
          <w:tab w:val="num" w:pos="5040"/>
        </w:tabs>
        <w:ind w:left="5040" w:hanging="360"/>
      </w:pPr>
      <w:rPr>
        <w:rFonts w:ascii="Wingdings" w:hAnsi="Wingdings" w:hint="default"/>
      </w:rPr>
    </w:lvl>
    <w:lvl w:ilvl="7" w:tplc="57F81E28" w:tentative="1">
      <w:start w:val="1"/>
      <w:numFmt w:val="bullet"/>
      <w:lvlText w:val=""/>
      <w:lvlJc w:val="left"/>
      <w:pPr>
        <w:tabs>
          <w:tab w:val="num" w:pos="5760"/>
        </w:tabs>
        <w:ind w:left="5760" w:hanging="360"/>
      </w:pPr>
      <w:rPr>
        <w:rFonts w:ascii="Wingdings" w:hAnsi="Wingdings" w:hint="default"/>
      </w:rPr>
    </w:lvl>
    <w:lvl w:ilvl="8" w:tplc="3AFE79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7D5C06"/>
    <w:multiLevelType w:val="hybridMultilevel"/>
    <w:tmpl w:val="4E8A5920"/>
    <w:lvl w:ilvl="0" w:tplc="79982B52">
      <w:start w:val="1"/>
      <w:numFmt w:val="bullet"/>
      <w:lvlText w:val=""/>
      <w:lvlJc w:val="left"/>
      <w:pPr>
        <w:tabs>
          <w:tab w:val="num" w:pos="720"/>
        </w:tabs>
        <w:ind w:left="720" w:hanging="360"/>
      </w:pPr>
      <w:rPr>
        <w:rFonts w:ascii="Wingdings" w:hAnsi="Wingdings" w:hint="default"/>
      </w:rPr>
    </w:lvl>
    <w:lvl w:ilvl="1" w:tplc="38DCA5FE">
      <w:start w:val="1"/>
      <w:numFmt w:val="lowerLetter"/>
      <w:lvlText w:val="%2)"/>
      <w:lvlJc w:val="left"/>
      <w:pPr>
        <w:tabs>
          <w:tab w:val="num" w:pos="1440"/>
        </w:tabs>
        <w:ind w:left="1440" w:hanging="360"/>
      </w:pPr>
    </w:lvl>
    <w:lvl w:ilvl="2" w:tplc="AF1086F2" w:tentative="1">
      <w:start w:val="1"/>
      <w:numFmt w:val="bullet"/>
      <w:lvlText w:val=""/>
      <w:lvlJc w:val="left"/>
      <w:pPr>
        <w:tabs>
          <w:tab w:val="num" w:pos="2160"/>
        </w:tabs>
        <w:ind w:left="2160" w:hanging="360"/>
      </w:pPr>
      <w:rPr>
        <w:rFonts w:ascii="Wingdings" w:hAnsi="Wingdings" w:hint="default"/>
      </w:rPr>
    </w:lvl>
    <w:lvl w:ilvl="3" w:tplc="7570D4A0" w:tentative="1">
      <w:start w:val="1"/>
      <w:numFmt w:val="bullet"/>
      <w:lvlText w:val=""/>
      <w:lvlJc w:val="left"/>
      <w:pPr>
        <w:tabs>
          <w:tab w:val="num" w:pos="2880"/>
        </w:tabs>
        <w:ind w:left="2880" w:hanging="360"/>
      </w:pPr>
      <w:rPr>
        <w:rFonts w:ascii="Wingdings" w:hAnsi="Wingdings" w:hint="default"/>
      </w:rPr>
    </w:lvl>
    <w:lvl w:ilvl="4" w:tplc="A4ACDD4E" w:tentative="1">
      <w:start w:val="1"/>
      <w:numFmt w:val="bullet"/>
      <w:lvlText w:val=""/>
      <w:lvlJc w:val="left"/>
      <w:pPr>
        <w:tabs>
          <w:tab w:val="num" w:pos="3600"/>
        </w:tabs>
        <w:ind w:left="3600" w:hanging="360"/>
      </w:pPr>
      <w:rPr>
        <w:rFonts w:ascii="Wingdings" w:hAnsi="Wingdings" w:hint="default"/>
      </w:rPr>
    </w:lvl>
    <w:lvl w:ilvl="5" w:tplc="B68E128A" w:tentative="1">
      <w:start w:val="1"/>
      <w:numFmt w:val="bullet"/>
      <w:lvlText w:val=""/>
      <w:lvlJc w:val="left"/>
      <w:pPr>
        <w:tabs>
          <w:tab w:val="num" w:pos="4320"/>
        </w:tabs>
        <w:ind w:left="4320" w:hanging="360"/>
      </w:pPr>
      <w:rPr>
        <w:rFonts w:ascii="Wingdings" w:hAnsi="Wingdings" w:hint="default"/>
      </w:rPr>
    </w:lvl>
    <w:lvl w:ilvl="6" w:tplc="A5DEA8B4" w:tentative="1">
      <w:start w:val="1"/>
      <w:numFmt w:val="bullet"/>
      <w:lvlText w:val=""/>
      <w:lvlJc w:val="left"/>
      <w:pPr>
        <w:tabs>
          <w:tab w:val="num" w:pos="5040"/>
        </w:tabs>
        <w:ind w:left="5040" w:hanging="360"/>
      </w:pPr>
      <w:rPr>
        <w:rFonts w:ascii="Wingdings" w:hAnsi="Wingdings" w:hint="default"/>
      </w:rPr>
    </w:lvl>
    <w:lvl w:ilvl="7" w:tplc="885833FE" w:tentative="1">
      <w:start w:val="1"/>
      <w:numFmt w:val="bullet"/>
      <w:lvlText w:val=""/>
      <w:lvlJc w:val="left"/>
      <w:pPr>
        <w:tabs>
          <w:tab w:val="num" w:pos="5760"/>
        </w:tabs>
        <w:ind w:left="5760" w:hanging="360"/>
      </w:pPr>
      <w:rPr>
        <w:rFonts w:ascii="Wingdings" w:hAnsi="Wingdings" w:hint="default"/>
      </w:rPr>
    </w:lvl>
    <w:lvl w:ilvl="8" w:tplc="E9B8C5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812ECF"/>
    <w:multiLevelType w:val="hybridMultilevel"/>
    <w:tmpl w:val="7FBA96C6"/>
    <w:lvl w:ilvl="0" w:tplc="53C046F4">
      <w:start w:val="1"/>
      <w:numFmt w:val="decimal"/>
      <w:lvlText w:val="%1)"/>
      <w:lvlJc w:val="left"/>
      <w:pPr>
        <w:ind w:left="384" w:hanging="384"/>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9A0048"/>
    <w:multiLevelType w:val="multilevel"/>
    <w:tmpl w:val="CB8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DA0A05"/>
    <w:multiLevelType w:val="hybridMultilevel"/>
    <w:tmpl w:val="277C31C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5BA2132B"/>
    <w:multiLevelType w:val="hybridMultilevel"/>
    <w:tmpl w:val="65DAC73A"/>
    <w:lvl w:ilvl="0" w:tplc="985204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6C5B62"/>
    <w:multiLevelType w:val="hybridMultilevel"/>
    <w:tmpl w:val="99FCD786"/>
    <w:lvl w:ilvl="0" w:tplc="0F44244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68A71359"/>
    <w:multiLevelType w:val="hybridMultilevel"/>
    <w:tmpl w:val="5FCEF9E2"/>
    <w:lvl w:ilvl="0" w:tplc="DE924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2"/>
  </w:num>
  <w:num w:numId="3">
    <w:abstractNumId w:val="2"/>
  </w:num>
  <w:num w:numId="4">
    <w:abstractNumId w:val="0"/>
  </w:num>
  <w:num w:numId="5">
    <w:abstractNumId w:val="6"/>
  </w:num>
  <w:num w:numId="6">
    <w:abstractNumId w:val="1"/>
  </w:num>
  <w:num w:numId="7">
    <w:abstractNumId w:val="5"/>
  </w:num>
  <w:num w:numId="8">
    <w:abstractNumId w:val="11"/>
  </w:num>
  <w:num w:numId="9">
    <w:abstractNumId w:val="10"/>
  </w:num>
  <w:num w:numId="10">
    <w:abstractNumId w:val="8"/>
  </w:num>
  <w:num w:numId="11">
    <w:abstractNumId w:val="7"/>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28AE41-00FD-47A1-93AF-130D551D3302}" w:val=" ADDIN NE.Ref.{0028AE41-00FD-47A1-93AF-130D551D3302}&lt;Citation SecTmpl=&quot;1&quot;&gt;&lt;Group&gt;&lt;References&gt;&lt;Item&gt;&lt;ID&gt;48&lt;/ID&gt;&lt;UID&gt;{A93A0792-F192-4871-95FF-9B7F17F9FC28}&lt;/UID&gt;&lt;Title&gt;基于空间扩张互侵过程的土地生态安全动态评价——以(中国)苏锡常地区为例&lt;/Title&gt;&lt;Template&gt;Journal Article&lt;/Template&gt;&lt;Star&gt;0&lt;/Star&gt;&lt;Tag&gt;0&lt;/Tag&gt;&lt;Author&gt;吴未; 陈明; 范诗薇; 欧名豪&lt;/Author&gt;&lt;Year&gt;2016&lt;/Year&gt;&lt;Details&gt;&lt;_accessed&gt;62531775&lt;/_accessed&gt;&lt;_author_aff&gt;南京农业大学土地管理学院;农村土地资源利用与整治国家地方联合工程研究中心;&lt;/_author_aff&gt;&lt;_collection_scope&gt;中国科技核心期刊;中文核心期刊;CSCD;&lt;/_collection_scope&gt;&lt;_created&gt;62531774&lt;/_created&gt;&lt;_date&gt;61480800&lt;/_date&gt;&lt;_db_provider&gt;CNKI: 期刊&lt;/_db_provider&gt;&lt;_db_updated&gt;CNKI - Reference&lt;/_db_updated&gt;&lt;_issue&gt;22&lt;/_issue&gt;&lt;_journal&gt;生态学报&lt;/_journal&gt;&lt;_keywords&gt;土地生态安全;动态评价;空间扩张互侵;生态系统服务;生态风险;快速城市化地区&lt;/_keywords&gt;&lt;_language&gt;Chinese&lt;/_language&gt;&lt;_modified&gt;62659793&lt;/_modified&gt;&lt;_pages&gt;7453-7461&lt;/_pages&gt;&lt;_tertiary_title&gt;ACTA ECOLOGICA SINICA&lt;/_tertiary_title&gt;&lt;_translated_author&gt;Wu, Wei; Chen, Ming; Fan, Shiwei; Ou, Minghao&lt;/_translated_author&gt;&lt;_translated_title&gt;A dynamic approach to land ecological security assessment: a case study of Su-Xi-Chang area，China&lt;/_translated_title&gt;&lt;_url&gt;http://kns.cnki.net/KCMS/detail/detail.aspx?FileName=STXB201622058&amp;amp;DbName=CJFQ2016&lt;/_url&gt;&lt;/Details&gt;&lt;Extra&gt;&lt;DBUID&gt;{B7265490-EC07-4A80-8E9F-7D70E50C4A49}&lt;/DBUID&gt;&lt;/Extra&gt;&lt;/Item&gt;&lt;/References&gt;&lt;/Group&gt;&lt;/Citation&gt;_x000a_"/>
    <w:docVar w:name="NE.Ref{02B97922-982E-40DE-B7A7-927B0E3EFCF1}" w:val=" ADDIN NE.Ref.{02B97922-982E-40DE-B7A7-927B0E3EFCF1}&lt;Citation&gt;&lt;Group&gt;&lt;References&gt;&lt;Item&gt;&lt;ID&gt;159&lt;/ID&gt;&lt;UID&gt;{1822172E-3073-4138-8E96-769F66FCB198}&lt;/UID&gt;&lt;Title&gt;The value of the world&amp;apos;s ecosystem services and natural capital&lt;/Title&gt;&lt;Template&gt;Journal Article&lt;/Template&gt;&lt;Star&gt;0&lt;/Star&gt;&lt;Tag&gt;0&lt;/Tag&gt;&lt;Author&gt;Costanza, Robert; D&amp;apos;Arge, Ralph; de Groot, Rudolf; Farber, Stephen; Grasso, Monica; Hannon, Bruce; Limburg, Karin; Naeem, Shahid; O&amp;apos;Neill, Robert V; Paruelo, Jose; Raskin, Robert G; Sutton, Paul; van den Belt, Marjan&lt;/Author&gt;&lt;Year&gt;1997&lt;/Year&gt;&lt;Details&gt;&lt;_accessed&gt;62659443&lt;/_accessed&gt;&lt;_collection_scope&gt;SCI;SCIE;SSCI&lt;/_collection_scope&gt;&lt;_created&gt;62659443&lt;/_created&gt;&lt;_db_updated&gt;CrossRef&lt;/_db_updated&gt;&lt;_doi&gt;10.1016/S0921-8009(98)00020-2&lt;/_doi&gt;&lt;_impact_factor&gt;   3.895&lt;/_impact_factor&gt;&lt;_isbn&gt;09218009&lt;/_isbn&gt;&lt;_issue&gt;387&lt;/_issue&gt;&lt;_journal&gt;Ecological Economics&lt;/_journal&gt;&lt;_modified&gt;62659600&lt;/_modified&gt;&lt;_pages&gt;253-260&lt;/_pages&gt;&lt;_tertiary_title&gt;Ecological Economics&lt;/_tertiary_title&gt;&lt;_url&gt;http://linkinghub.elsevier.com/retrieve/pii/S0921800998000202_x000d__x000a_http://api.elsevier.com/content/article/PII:S0921800998000202?httpAccept=text/xml&lt;/_url&gt;&lt;_volume&gt;6630&lt;/_volume&gt;&lt;/Details&gt;&lt;Extra&gt;&lt;DBUID&gt;{B7265490-EC07-4A80-8E9F-7D70E50C4A49}&lt;/DBUID&gt;&lt;/Extra&gt;&lt;/Item&gt;&lt;/References&gt;&lt;/Group&gt;&lt;/Citation&gt;_x000a_"/>
    <w:docVar w:name="NE.Ref{03D3C4EB-60C1-4C92-BF4F-EC3DFB9FDD01}" w:val=" ADDIN NE.Ref.{03D3C4EB-60C1-4C92-BF4F-EC3DFB9FDD01}&lt;Citation SecTmpl=&quot;1&quot;&gt;&lt;Group&gt;&lt;References&gt;&lt;Item&gt;&lt;ID&gt;130&lt;/ID&gt;&lt;UID&gt;{2DEC8DFA-A24B-4814-9DF4-57EAD6F9B4D9}&lt;/UID&gt;&lt;Title&gt;长三角地区土地利用时空变化对生态系统服务价值的影响&lt;/Title&gt;&lt;Template&gt;Journal Article&lt;/Template&gt;&lt;Star&gt;0&lt;/Star&gt;&lt;Tag&gt;0&lt;/Tag&gt;&lt;Author&gt;刘桂林; 张落成; 张倩&lt;/Author&gt;&lt;Year&gt;2014&lt;/Year&gt;&lt;Details&gt;&lt;_accessed&gt;62659971&lt;/_accessed&gt;&lt;_author_aff&gt;中国科学院南京地理与湖泊研究所湖泊与环境国家重点实验室;中国科学院大学;特里尔大学环境遥感与地理信息系;南京林业大学风景园林学院;&lt;/_author_aff&gt;&lt;_collection_scope&gt;CSCD;PKU&lt;/_collection_scope&gt;&lt;_created&gt;62659428&lt;/_created&gt;&lt;_date&gt;60207840&lt;/_date&gt;&lt;_db_provider&gt;CNKI: 期刊&lt;/_db_provider&gt;&lt;_db_updated&gt;CNKI - Reference&lt;/_db_updated&gt;&lt;_issue&gt;12&lt;/_issue&gt;&lt;_journal&gt;生态学报&lt;/_journal&gt;&lt;_keywords&gt;土地利用;生态系统服务价值;时空动态;长三角&lt;/_keywords&gt;&lt;_language&gt;Chinese&lt;/_language&gt;&lt;_modified&gt;62659999&lt;/_modified&gt;&lt;_pages&gt;3311-3319&lt;/_pages&gt;&lt;_tertiary_title&gt;ACTA ECOLOGICA SINICA&lt;/_tertiary_title&gt;&lt;_translated_author&gt;Liu, Guilin; Zhang, Luocheng; Zhang, Qian&lt;/_translated_author&gt;&lt;_translated_title&gt;Spatial and temporal dynamics of land use and its influence on ecosystem service value in Yangtze Ｒiver Delta&lt;/_translated_title&gt;&lt;_url&gt;http://kns.cnki.net/KCMS/detail/detail.aspx?FileName=STXB201412019&amp;amp;DbName=CJFQ2014&lt;/_url&gt;&lt;_volume&gt;34&lt;/_volume&gt;&lt;/Details&gt;&lt;Extra&gt;&lt;DBUID&gt;{B7265490-EC07-4A80-8E9F-7D70E50C4A49}&lt;/DBUID&gt;&lt;/Extra&gt;&lt;/Item&gt;&lt;/References&gt;&lt;/Group&gt;&lt;/Citation&gt;_x000a_"/>
    <w:docVar w:name="NE.Ref{078C8947-213B-4439-A0EA-71F520E5DBEE}" w:val=" ADDIN NE.Ref.{078C8947-213B-4439-A0EA-71F520E5DBEE}&lt;Citation SecTmpl=&quot;1&quot;&gt;&lt;Group&gt;&lt;References&gt;&lt;Item&gt;&lt;ID&gt;50&lt;/ID&gt;&lt;UID&gt;{71E91A04-8AB0-4838-BF07-9C778A13C454}&lt;/UID&gt;&lt;Title&gt;珠江三角洲城市群生态安全保障技术研究&lt;/Title&gt;&lt;Template&gt;Journal Article&lt;/Template&gt;&lt;Star&gt;0&lt;/Star&gt;&lt;Tag&gt;2&lt;/Tag&gt;&lt;Author&gt;黄国和; 安春江; 范玉瑞; 徐琳瑜; 李永平; 蔡宴朋; 李延峰; 李锋&lt;/Author&gt;&lt;Year&gt;2016&lt;/Year&gt;&lt;Details&gt;&lt;_accessed&gt;62531775&lt;/_accessed&gt;&lt;_author_aff&gt;北京师范大学环境学院环境模拟与污染控制国家重点联合实验室;中国科学院生态环境研究中心城市与区域生态国家重点实验室;&lt;/_author_aff&gt;&lt;_collection_scope&gt;中国科技核心期刊;中文核心期刊;CSCD;&lt;/_collection_scope&gt;&lt;_created&gt;62531774&lt;/_created&gt;&lt;_date&gt;61480800&lt;/_date&gt;&lt;_db_provider&gt;CNKI: 期刊&lt;/_db_provider&gt;&lt;_db_updated&gt;CNKI - Reference&lt;/_db_updated&gt;&lt;_issue&gt;22&lt;/_issue&gt;&lt;_journal&gt;生态学报&lt;/_journal&gt;&lt;_keywords&gt;生态安全;城市群;珠江三角洲&lt;/_keywords&gt;&lt;_language&gt;Chinese&lt;/_language&gt;&lt;_modified&gt;62659976&lt;/_modified&gt;&lt;_pages&gt;7119-7124&lt;/_pages&gt;&lt;_url&gt;http://kns.cnki.net/KCMS/detail/detail.aspx?FileName=STXB201622020&amp;amp;DbName=CJFQ2016&lt;/_url&gt;&lt;_translated_author&gt;Huang, Guohe;An, Chunjiang;Fan, Yurui;Xu, Linyu;Li, Yongping;Cai, Yanpeng;Li, Yanfeng;Li, Feng&lt;/_translated_author&gt;&lt;/Details&gt;&lt;Extra&gt;&lt;DBUID&gt;{B7265490-EC07-4A80-8E9F-7D70E50C4A49}&lt;/DBUID&gt;&lt;/Extra&gt;&lt;/Item&gt;&lt;/References&gt;&lt;/Group&gt;&lt;/Citation&gt;_x000a_"/>
    <w:docVar w:name="NE.Ref{0B4E15E1-902A-4E55-9CE8-9AAEDE6EAA18}" w:val=" ADDIN NE.Ref.{0B4E15E1-902A-4E55-9CE8-9AAEDE6EAA18}&lt;Citation&gt;&lt;Group&gt;&lt;References&gt;&lt;Item&gt;&lt;ID&gt;93&lt;/ID&gt;&lt;UID&gt;{51ACD399-0733-4CB2-982B-E6F091C12F75}&lt;/UID&gt;&lt;Title&gt;城市生态安全及其动态评价方法&lt;/Title&gt;&lt;Template&gt;Journal Article&lt;/Template&gt;&lt;Star&gt;0&lt;/Star&gt;&lt;Tag&gt;0&lt;/Tag&gt;&lt;Author&gt;施晓清; 赵景柱; 欧阳志云&lt;/Author&gt;&lt;Year&gt;2005&lt;/Year&gt;&lt;Details&gt;&lt;_created&gt;62659426&lt;/_created&gt;&lt;_modified&gt;62659426&lt;/_modified&gt;&lt;_url&gt;http://kns.cnki.net/KCMS/detail/detail.aspx?FileName=STXB200512017&amp;amp;DbName=CJFQ2005&lt;/_url&gt;&lt;_journal&gt;生态学报&lt;/_journal&gt;&lt;_issue&gt;12&lt;/_issue&gt;&lt;_pages&gt;3237-3243&lt;/_pages&gt;&lt;_date&gt;55740960&lt;/_date&gt;&lt;_keywords&gt;城市生态;生态安全;动态评价&lt;/_keywords&gt;&lt;_author_aff&gt;中国科学院生态环境研究中心系统生态重点实验室;中国科学院生态环境研究中心系统生态重点实验室;中国科学院生态环境研究中心系统生态重点实验室 北京100085;北京100085;北京100085&lt;/_author_aff&gt;&lt;_db_provider&gt;CNKI: 期刊&lt;/_db_provider&gt;&lt;_accessed&gt;62659426&lt;/_accessed&gt;&lt;_db_updated&gt;CNKI - Reference&lt;/_db_updated&gt;&lt;_collection_scope&gt;CSCD;PKU&lt;/_collection_scope&gt;&lt;_translated_author&gt;Shi, Xiaoqing;Zhao, Jingzhu;Ou, Yangzhiyun&lt;/_translated_author&gt;&lt;/Details&gt;&lt;Extra&gt;&lt;DBUID&gt;{B7265490-EC07-4A80-8E9F-7D70E50C4A49}&lt;/DBUID&gt;&lt;/Extra&gt;&lt;/Item&gt;&lt;/References&gt;&lt;/Group&gt;&lt;/Citation&gt;_x000a_"/>
    <w:docVar w:name="NE.Ref{22CFCDD1-1B9E-42C2-B260-8215E7DF26C2}" w:val=" ADDIN NE.Ref.{22CFCDD1-1B9E-42C2-B260-8215E7DF26C2}&lt;Citation SecTmpl=&quot;1&quot;&gt;&lt;Group&gt;&lt;References&gt;&lt;Item&gt;&lt;ID&gt;160&lt;/ID&gt;&lt;UID&gt;{FAF13C8F-7B01-4486-A86C-D38F61ACC334}&lt;/UID&gt;&lt;Title&gt;不同类型城市快速扩张区域人工景观对自然景观的生态安全胁迫效应比较&lt;/Title&gt;&lt;Template&gt;Journal Article&lt;/Template&gt;&lt;Star&gt;0&lt;/Star&gt;&lt;Tag&gt;0&lt;/Tag&gt;&lt;Author&gt;林美霞; 吝涛; 邱全毅; 孙彩歌; 邓富亮; 张国钦&lt;/Author&gt;&lt;Year&gt;2017&lt;/Year&gt;&lt;Details&gt;&lt;_accessed&gt;62659632&lt;/_accessed&gt;&lt;_author_aff&gt;西安科技大学测绘科学与技术学院;中国科学院城市环境研究所/城市环境与健康重点实验室;中国科学院大学;厦门理工学院空间信息技术研究所;&lt;/_author_aff&gt;&lt;_collection_scope&gt;CSCD;PKU&lt;/_collection_scope&gt;&lt;_created&gt;62659632&lt;/_created&gt;&lt;_date&gt;61655040&lt;/_date&gt;&lt;_db_provider&gt;CNKI: 期刊&lt;/_db_provider&gt;&lt;_db_updated&gt;CNKI - Reference&lt;/_db_updated&gt;&lt;_issue&gt;04&lt;/_issue&gt;&lt;_journal&gt;应用生态学报&lt;/_journal&gt;&lt;_keywords&gt;城镇化;区域生态安全;生态威胁;景观格局;生态保护&lt;/_keywords&gt;&lt;_language&gt;Chinese&lt;/_language&gt;&lt;_modified&gt;62659932&lt;/_modified&gt;&lt;_pages&gt;1326-1336&lt;/_pages&gt;&lt;_tertiary_title&gt;Chinese Journal of Applied Ecology&lt;/_tertiary_title&gt;&lt;_translated_author&gt;Lin, Meixia; Lin, Tao; Qiu, Quanyi; Sun, Caige; Deng, Fuliang; Zhang, Guoqin&lt;/_translated_author&gt;&lt;_translated_title&gt;Comparition of ecological security stress effects of artificial landscapes on natural landscapes in different rapid urban sprawl areas&lt;/_translated_title&gt;&lt;_url&gt;http://kns.cnki.net/KCMS/detail/detail.aspx?FileName=YYSB201704032&amp;amp;DbName=CJFQ2017&lt;/_url&gt;&lt;_volume&gt;28&lt;/_volume&gt;&lt;/Details&gt;&lt;Extra&gt;&lt;DBUID&gt;{B7265490-EC07-4A80-8E9F-7D70E50C4A49}&lt;/DBUID&gt;&lt;/Extra&gt;&lt;/Item&gt;&lt;/References&gt;&lt;/Group&gt;&lt;/Citation&gt;_x000a_"/>
    <w:docVar w:name="NE.Ref{26F2D80F-FB8C-4D49-AB60-6E4B2802FAC0}" w:val=" ADDIN NE.Ref.{26F2D80F-FB8C-4D49-AB60-6E4B2802FAC0}&lt;Citation&gt;&lt;Group&gt;&lt;References&gt;&lt;Item&gt;&lt;ID&gt;216&lt;/ID&gt;&lt;UID&gt;{E7156D4B-408F-4533-BBB4-AC5DF77F3647}&lt;/UID&gt;&lt;Title&gt;Urban ecosystem health assessment: A review&lt;/Title&gt;&lt;Template&gt;Journal Article&lt;/Template&gt;&lt;Star&gt;0&lt;/Star&gt;&lt;Tag&gt;0&lt;/Tag&gt;&lt;Author&gt;Su, Meirong; Fath, Brian D; Yang, Zhifeng&lt;/Author&gt;&lt;Year&gt;2010&lt;/Year&gt;&lt;Details&gt;&lt;_accessed&gt;62729086&lt;/_accessed&gt;&lt;_collection_scope&gt;SCI;SCIE;EI&lt;/_collection_scope&gt;&lt;_created&gt;62729086&lt;/_created&gt;&lt;_db_updated&gt;CrossRef&lt;/_db_updated&gt;&lt;_doi&gt;10.1016/j.scitotenv.2010.03.009&lt;/_doi&gt;&lt;_impact_factor&gt;   4.610&lt;/_impact_factor&gt;&lt;_isbn&gt;00489697&lt;/_isbn&gt;&lt;_issue&gt;12&lt;/_issue&gt;&lt;_journal&gt;Science of The Total Environment&lt;/_journal&gt;&lt;_modified&gt;62729086&lt;/_modified&gt;&lt;_pages&gt;2425-2434&lt;/_pages&gt;&lt;_tertiary_title&gt;Science of The Total Environment&lt;/_tertiary_title&gt;&lt;_url&gt;https://linkinghub.elsevier.com/retrieve/pii/S0048969710002561_x000d__x000a_https://api.elsevier.com/content/article/PII:S0048969710002561?httpAccept=text/xml&lt;/_url&gt;&lt;_volume&gt;408&lt;/_volume&gt;&lt;/Details&gt;&lt;Extra&gt;&lt;DBUID&gt;{B7265490-EC07-4A80-8E9F-7D70E50C4A49}&lt;/DBUID&gt;&lt;/Extra&gt;&lt;/Item&gt;&lt;/References&gt;&lt;/Group&gt;&lt;Group&gt;&lt;References&gt;&lt;Item&gt;&lt;ID&gt;218&lt;/ID&gt;&lt;UID&gt;{1D2B6791-8B24-4C62-A7BC-27DB9947229F}&lt;/UID&gt;&lt;Title&gt;Urban ecology and sustainability: The state-of-the-science and future directions&lt;/Title&gt;&lt;Template&gt;Journal Article&lt;/Template&gt;&lt;Star&gt;0&lt;/Star&gt;&lt;Tag&gt;0&lt;/Tag&gt;&lt;Author&gt;Wu, Jianguo&lt;/Author&gt;&lt;Year&gt;2014&lt;/Year&gt;&lt;Details&gt;&lt;_accessed&gt;62729113&lt;/_accessed&gt;&lt;_collection_scope&gt;SCIE;SSCI;EI&lt;/_collection_scope&gt;&lt;_created&gt;62729113&lt;/_created&gt;&lt;_db_updated&gt;CrossRef&lt;/_db_updated&gt;&lt;_doi&gt;10.1016/j.landurbplan.2014.01.018&lt;/_doi&gt;&lt;_impact_factor&gt;   4.994&lt;/_impact_factor&gt;&lt;_isbn&gt;01692046&lt;/_isbn&gt;&lt;_journal&gt;Landscape and Urban Planning&lt;/_journal&gt;&lt;_modified&gt;62729113&lt;/_modified&gt;&lt;_pages&gt;209-221&lt;/_pages&gt;&lt;_tertiary_title&gt;Landscape and Urban Planning&lt;/_tertiary_title&gt;&lt;_url&gt;https://linkinghub.elsevier.com/retrieve/pii/S0169204614000322_x000d__x000a_https://api.elsevier.com/content/article/PII:S0169204614000322?httpAccept=text/xml&lt;/_url&gt;&lt;_volume&gt;125&lt;/_volume&gt;&lt;/Details&gt;&lt;Extra&gt;&lt;DBUID&gt;{B7265490-EC07-4A80-8E9F-7D70E50C4A49}&lt;/DBUID&gt;&lt;/Extra&gt;&lt;/Item&gt;&lt;/References&gt;&lt;/Group&gt;&lt;/Citation&gt;_x000a_"/>
    <w:docVar w:name="NE.Ref{29A13EFC-E0C9-49E7-9A5D-5431AAA6CEDD}" w:val=" ADDIN NE.Ref.{29A13EFC-E0C9-49E7-9A5D-5431AAA6CEDD}&lt;Citation&gt;&lt;Group&gt;&lt;References&gt;&lt;Item&gt;&lt;ID&gt;90&lt;/ID&gt;&lt;UID&gt;{72F2DCA7-CB56-4FCE-8E3F-84CE6787ACEB}&lt;/UID&gt;&lt;Title&gt;Urbanization, Biodiversity and Ecosystem Services: Challenges and Opportunities&lt;/Title&gt;&lt;Template&gt;Book Section&lt;/Template&gt;&lt;Star&gt;0&lt;/Star&gt;&lt;Tag&gt;0&lt;/Tag&gt;&lt;Author&gt;Elmqvist, Thomas; Fragkias, Michail; Goodness, Julie; Güneralp, Burak; Marcotullio, Peter J; McDonald, Robert I; Parnell, Susan; Schewenius, Maria; Sendstad, Marte; Seto, Karen C; Wilkinson, Cathy&lt;/Author&gt;&lt;Year&gt;2013&lt;/Year&gt;&lt;Details&gt;&lt;_accessed&gt;62659359&lt;/_accessed&gt;&lt;_created&gt;62659318&lt;/_created&gt;&lt;_journal&gt;Springer&lt;/_journal&gt;&lt;_modified&gt;62659362&lt;/_modified&gt;&lt;/Details&gt;&lt;Extra&gt;&lt;DBUID&gt;{B7265490-EC07-4A80-8E9F-7D70E50C4A49}&lt;/DBUID&gt;&lt;/Extra&gt;&lt;/Item&gt;&lt;/References&gt;&lt;/Group&gt;&lt;/Citation&gt;_x000a_"/>
    <w:docVar w:name="NE.Ref{2DBC97A0-B8F8-49DA-85DC-2AC44395DE4C}" w:val=" ADDIN NE.Ref.{2DBC97A0-B8F8-49DA-85DC-2AC44395DE4C}&lt;Citation&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606434&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Citation&gt;_x000a_"/>
    <w:docVar w:name="NE.Ref{2FE4F4A9-1B4C-44DB-B0F0-39B78CD2F0DC}" w:val=" ADDIN NE.Ref.{2FE4F4A9-1B4C-44DB-B0F0-39B78CD2F0DC}&lt;Citation&gt;&lt;Group&gt;&lt;References&gt;&lt;Item&gt;&lt;ID&gt;205&lt;/ID&gt;&lt;UID&gt;{5C0F50CD-5997-4586-8CDD-23058D5334EF}&lt;/UID&gt;&lt;Title&gt;A Mamdani fuzzy inference approach for assessing ecological security in the Pearl River Delta urban agglomeration, China&lt;/Title&gt;&lt;Template&gt;Journal Article&lt;/Template&gt;&lt;Star&gt;0&lt;/Star&gt;&lt;Tag&gt;0&lt;/Tag&gt;&lt;Author&gt;Sun, J; Li, Y P; Gao, P P; Xia, B C&lt;/Author&gt;&lt;Year&gt;2018&lt;/Year&gt;&lt;Details&gt;&lt;_accessed&gt;62681265&lt;/_accessed&gt;&lt;_collection_scope&gt;SCIE;EI&lt;/_collection_scope&gt;&lt;_created&gt;62681265&lt;/_created&gt;&lt;_db_updated&gt;CrossRef&lt;/_db_updated&gt;&lt;_doi&gt;10.1016/j.ecolind.2018.07.011&lt;/_doi&gt;&lt;_impact_factor&gt;   3.983&lt;/_impact_factor&gt;&lt;_isbn&gt;1470160X&lt;/_isbn&gt;&lt;_journal&gt;Ecological Indicators&lt;/_journal&gt;&lt;_modified&gt;62681265&lt;/_modified&gt;&lt;_pages&gt;386-396&lt;/_pages&gt;&lt;_tertiary_title&gt;Ecological Indicators&lt;/_tertiary_title&gt;&lt;_url&gt;https://linkinghub.elsevier.com/retrieve/pii/S1470160X18305284_x000d__x000a_https://api.elsevier.com/content/article/PII:S1470160X18305284?httpAccept=text/xml&lt;/_url&gt;&lt;_volume&gt;94&lt;/_volume&gt;&lt;/Details&gt;&lt;Extra&gt;&lt;DBUID&gt;{B7265490-EC07-4A80-8E9F-7D70E50C4A49}&lt;/DBUID&gt;&lt;/Extra&gt;&lt;/Item&gt;&lt;/References&gt;&lt;/Group&gt;&lt;Group&gt;&lt;References&gt;&lt;Item&gt;&lt;ID&gt;203&lt;/ID&gt;&lt;UID&gt;{0C62E940-B46E-4EC6-9946-08F202EB4CE3}&lt;/UID&gt;&lt;Title&gt;A DPSIR Model for Ecological Security Assessment through Indicator Screening: A Case Study at Dianchi Lake in China&lt;/Title&gt;&lt;Template&gt;Journal Article&lt;/Template&gt;&lt;Star&gt;0&lt;/Star&gt;&lt;Tag&gt;0&lt;/Tag&gt;&lt;Author&gt;Wang, Zhen; Zhou, Jingqing; Loaiciga, Hugo; Guo, Huaicheng; Hong, Song&lt;/Author&gt;&lt;Year&gt;2015&lt;/Year&gt;&lt;Details&gt;&lt;_accessed&gt;62679875&lt;/_accessed&gt;&lt;_collection_scope&gt;SCIE&lt;/_collection_scope&gt;&lt;_created&gt;62679875&lt;/_created&gt;&lt;_date&gt;60734880&lt;/_date&gt;&lt;_db_updated&gt;CrossRef&lt;/_db_updated&gt;&lt;_doi&gt;10.1371/journal.pone.0131732&lt;/_doi&gt;&lt;_impact_factor&gt;   2.766&lt;/_impact_factor&gt;&lt;_isbn&gt;1932-6203&lt;/_isbn&gt;&lt;_issue&gt;6&lt;/_issue&gt;&lt;_journal&gt;PLOS ONE&lt;/_journal&gt;&lt;_modified&gt;62688156&lt;/_modified&gt;&lt;_pages&gt;e0131732&lt;/_pages&gt;&lt;_tertiary_title&gt;PLoS ONE&lt;/_tertiary_title&gt;&lt;_url&gt;https://dx.plos.org/10.1371/journal.pone.0131732_x000d__x000a_http://dx.plos.org/10.1371/journal.pone.0131732&lt;/_url&gt;&lt;_volume&gt;10&lt;/_volume&gt;&lt;/Details&gt;&lt;Extra&gt;&lt;DBUID&gt;{B7265490-EC07-4A80-8E9F-7D70E50C4A49}&lt;/DBUID&gt;&lt;/Extra&gt;&lt;/Item&gt;&lt;/References&gt;&lt;/Group&gt;&lt;Group&gt;&lt;References&gt;&lt;Item&gt;&lt;ID&gt;211&lt;/ID&gt;&lt;UID&gt;{A70A62EC-7C31-47B2-BEEB-416E135E0B76}&lt;/UID&gt;&lt;Title&gt;Environmental response indicators for the industrial and energy sector in Flanders&lt;/Title&gt;&lt;Template&gt;Journal Article&lt;/Template&gt;&lt;Star&gt;0&lt;/Star&gt;&lt;Tag&gt;0&lt;/Tag&gt;&lt;Author&gt;Van Gerven, T; Block, C; Geens, J; Cornelis, G; Vandecasteele, C&lt;/Author&gt;&lt;Year&gt;2007&lt;/Year&gt;&lt;Details&gt;&lt;_accessed&gt;62688168&lt;/_accessed&gt;&lt;_collection_scope&gt;SCIE;EI&lt;/_collection_scope&gt;&lt;_created&gt;62688168&lt;/_created&gt;&lt;_db_updated&gt;CrossRef&lt;/_db_updated&gt;&lt;_doi&gt;10.1016/j.jclepro.2006.01.016&lt;/_doi&gt;&lt;_impact_factor&gt;   5.651&lt;/_impact_factor&gt;&lt;_isbn&gt;09596526&lt;/_isbn&gt;&lt;_issue&gt;10&lt;/_issue&gt;&lt;_journal&gt;Journal of Cleaner Production&lt;/_journal&gt;&lt;_modified&gt;62688168&lt;/_modified&gt;&lt;_pages&gt;886-894&lt;/_pages&gt;&lt;_tertiary_title&gt;Journal of Cleaner Production&lt;/_tertiary_title&gt;&lt;_url&gt;https://linkinghub.elsevier.com/retrieve/pii/S0959652606000758_x000d__x000a_https://api.elsevier.com/content/article/PII:S0959652606000758?httpAccept=text/xml&lt;/_url&gt;&lt;_volume&gt;15&lt;/_volume&gt;&lt;/Details&gt;&lt;Extra&gt;&lt;DBUID&gt;{B7265490-EC07-4A80-8E9F-7D70E50C4A49}&lt;/DBUID&gt;&lt;/Extra&gt;&lt;/Item&gt;&lt;/References&gt;&lt;/Group&gt;&lt;/Citation&gt;_x000a_"/>
    <w:docVar w:name="NE.Ref{32546335-A150-43D5-ABEE-91022B78C837}" w:val=" ADDIN NE.Ref.{32546335-A150-43D5-ABEE-91022B78C837}&lt;Citation SecTmpl=&quot;1&quot;&gt;&lt;Group&gt;&lt;References&gt;&lt;Item&gt;&lt;ID&gt;121&lt;/ID&gt;&lt;UID&gt;{47EC86B0-2273-4EAF-A078-819334D78E0F}&lt;/UID&gt;&lt;Title&gt;快速城市化进程中海岛景观格局变化研究&lt;/Title&gt;&lt;Template&gt;Journal Article&lt;/Template&gt;&lt;Star&gt;0&lt;/Star&gt;&lt;Tag&gt;0&lt;/Tag&gt;&lt;Author&gt;吝涛; 薛雄志; 崔胜辉; 石龙宇&lt;/Author&gt;&lt;Year&gt;2009&lt;/Year&gt;&lt;Details&gt;&lt;_accessed&gt;62659971&lt;/_accessed&gt;&lt;_author_aff&gt;中国科学院城市环境研究所;厦门大学环境科学研究中心;&lt;/_author_aff&gt;&lt;_collection_scope&gt;CSCD;PKU&lt;/_collection_scope&gt;&lt;_created&gt;62659428&lt;/_created&gt;&lt;_date&gt;57401280&lt;/_date&gt;&lt;_db_provider&gt;CNKI: 期刊&lt;/_db_provider&gt;&lt;_db_updated&gt;CNKI - Reference&lt;/_db_updated&gt;&lt;_issue&gt;01&lt;/_issue&gt;&lt;_journal&gt;海洋环境科学&lt;/_journal&gt;&lt;_keywords&gt;城市化;景观格局;海岛&lt;/_keywords&gt;&lt;_language&gt;Chinese&lt;/_language&gt;&lt;_modified&gt;62659999&lt;/_modified&gt;&lt;_pages&gt;87-91&lt;/_pages&gt;&lt;_tertiary_title&gt;Marine Environmental Science&lt;/_tertiary_title&gt;&lt;_translated_author&gt;Lin, Tao; Xue, Xiongzhi; Cui, Shenghui; Shi, Longyu&lt;/_translated_author&gt;&lt;_translated_title&gt;Study on landscape pattern changes in islands under stress of rapid urbanization&lt;/_translated_title&gt;&lt;_url&gt;http://kns.cnki.net/KCMS/detail/detail.aspx?FileName=HYHJ200901021&amp;amp;DbName=CJFQ2009&lt;/_url&gt;&lt;_volume&gt;28&lt;/_volume&gt;&lt;/Details&gt;&lt;Extra&gt;&lt;DBUID&gt;{B7265490-EC07-4A80-8E9F-7D70E50C4A49}&lt;/DBUID&gt;&lt;/Extra&gt;&lt;/Item&gt;&lt;/References&gt;&lt;/Group&gt;&lt;/Citation&gt;_x000a_"/>
    <w:docVar w:name="NE.Ref{3E2F85BC-F117-42A0-9894-2E183B1B85D5}" w:val=" ADDIN NE.Ref.{3E2F85BC-F117-42A0-9894-2E183B1B85D5}&lt;Citation SecTmpl=&quot;1&quot;&gt;&lt;Group&gt;&lt;References&gt;&lt;Item&gt;&lt;ID&gt;93&lt;/ID&gt;&lt;UID&gt;{51ACD399-0733-4CB2-982B-E6F091C12F75}&lt;/UID&gt;&lt;Title&gt;城市生态安全及其动态评价方法&lt;/Title&gt;&lt;Template&gt;Journal Article&lt;/Template&gt;&lt;Star&gt;1&lt;/Star&gt;&lt;Tag&gt;0&lt;/Tag&gt;&lt;Author&gt;施晓清; 赵景柱; 欧阳志云&lt;/Author&gt;&lt;Year&gt;2005&lt;/Year&gt;&lt;Details&gt;&lt;_accessed&gt;62659758&lt;/_accessed&gt;&lt;_author_aff&gt;中国科学院生态环境研究中心系统生态重点实验室;中国科学院生态环境研究中心系统生态重点实验室;中国科学院生态环境研究中心系统生态重点实验室 北京100085;北京100085;北京100085&lt;/_author_aff&gt;&lt;_collection_scope&gt;CSCD;PKU&lt;/_collection_scope&gt;&lt;_created&gt;62659426&lt;/_created&gt;&lt;_date&gt;55740960&lt;/_date&gt;&lt;_db_provider&gt;CNKI: 期刊&lt;/_db_provider&gt;&lt;_db_updated&gt;CNKI - Reference&lt;/_db_updated&gt;&lt;_issue&gt;12&lt;/_issue&gt;&lt;_journal&gt;生态学报&lt;/_journal&gt;&lt;_keywords&gt;城市生态;生态安全;动态评价&lt;/_keywords&gt;&lt;_modified&gt;62679840&lt;/_modified&gt;&lt;_pages&gt;3237-3243&lt;/_pages&gt;&lt;_tertiary_title&gt;ACTA ECOLOGICA SINICA&lt;/_tertiary_title&gt;&lt;_translated_author&gt;Shi, Xiaoqing; Zhao, Jingzhu; Ouyang, Zhiyun&lt;/_translated_author&gt;&lt;_translated_title&gt;Urban eco-security and its dynamic assessment method&lt;/_translated_title&gt;&lt;_url&gt;http://kns.cnki.net/KCMS/detail/detail.aspx?FileName=STXB200512017&amp;amp;DbName=CJFQ2005&lt;/_url&gt;&lt;/Details&gt;&lt;Extra&gt;&lt;DBUID&gt;{B7265490-EC07-4A80-8E9F-7D70E50C4A49}&lt;/DBUID&gt;&lt;/Extra&gt;&lt;/Item&gt;&lt;/References&gt;&lt;/Group&gt;&lt;/Citation&gt;_x000a_"/>
    <w:docVar w:name="NE.Ref{3E8CC6EC-E64E-4067-B566-05BB1EC7E264}" w:val=" ADDIN NE.Ref.{3E8CC6EC-E64E-4067-B566-05BB1EC7E264}&lt;Citation SecTmpl=&quot;1&quot;&gt;&lt;Group&gt;&lt;References&gt;&lt;Item&gt;&lt;ID&gt;135&lt;/ID&gt;&lt;UID&gt;{1AF4CB82-4DEF-47F4-B387-FD89A60FC7DB}&lt;/UID&gt;&lt;Title&gt;绿洲景观空间邻接特征与生态安全分析&lt;/Title&gt;&lt;Template&gt;Journal Article&lt;/Template&gt;&lt;Star&gt;0&lt;/Star&gt;&lt;Tag&gt;0&lt;/Tag&gt;&lt;Author&gt;角媛梅; 肖笃宁&lt;/Author&gt;&lt;Year&gt;2004&lt;/Year&gt;&lt;Details&gt;&lt;_accessed&gt;62659430&lt;/_accessed&gt;&lt;_author_aff&gt;中国科学院寒区旱区环境与工程研究所冻土工程国家重点实验室;中国科学院寒区旱区环境与工程研究所冻土工程国家重点实验室 兰州730000;云南师范大学旅游与地理科学学院;昆明650092_x000d__x000a__x000d__x000a__x000d__x000a__x000d__x000a__x000d__x000a__x000d__x000a__x000d__x000a__x000d__x000a_;兰州730000&lt;/_author_aff&gt;&lt;_collection_scope&gt;CSCD;PKU&lt;/_collection_scope&gt;&lt;_created&gt;62659428&lt;/_created&gt;&lt;_date&gt;54722880&lt;/_date&gt;&lt;_db_provider&gt;CNKI: 期刊&lt;/_db_provider&gt;&lt;_db_updated&gt;CNKI - Reference&lt;/_db_updated&gt;&lt;_issue&gt;01&lt;/_issue&gt;&lt;_journal&gt;应用生态学报&lt;/_journal&gt;&lt;_keywords&gt;空间邻接特征分析;绿洲;生态安全评价;金塔县&lt;/_keywords&gt;&lt;_language&gt;Chinese&lt;/_language&gt;&lt;_modified&gt;62660001&lt;/_modified&gt;&lt;_pages&gt;31-35&lt;/_pages&gt;&lt;_tertiary_title&gt;Chinese Journal of Applied Ecology&lt;/_tertiary_title&gt;&lt;_translated_author&gt;Jiao, Yuanmei; Xiao, Duning&lt;/_translated_author&gt;&lt;_translated_title&gt;Spatial neighboring characteristics among patch types in oasis and its ecological security&lt;/_translated_title&gt;&lt;_url&gt;http://kns.cnki.net/KCMS/detail/detail.aspx?FileName=YYSB200401006&amp;amp;DbName=CJFQ2004&lt;/_url&gt;&lt;/Details&gt;&lt;Extra&gt;&lt;DBUID&gt;{B7265490-EC07-4A80-8E9F-7D70E50C4A49}&lt;/DBUID&gt;&lt;/Extra&gt;&lt;/Item&gt;&lt;/References&gt;&lt;/Group&gt;&lt;/Citation&gt;_x000a_"/>
    <w:docVar w:name="NE.Ref{46EA2E95-7DD4-4431-8AA4-F4B7C146CA0C}" w:val=" ADDIN NE.Ref.{46EA2E95-7DD4-4431-8AA4-F4B7C146CA0C}&lt;Citation SecTmpl=&quot;1&quot;&gt;&lt;Group&gt;&lt;References&gt;&lt;Item&gt;&lt;ID&gt;157&lt;/ID&gt;&lt;UID&gt;{E0B35908-36FF-43DE-B215-017D53E260BC}&lt;/UID&gt;&lt;Title&gt;论生态安全的基本概念和研究内容&lt;/Title&gt;&lt;Template&gt;Journal Article&lt;/Template&gt;&lt;Star&gt;0&lt;/Star&gt;&lt;Tag&gt;0&lt;/Tag&gt;&lt;Author&gt;肖笃宁; 陈文波; 郭福良&lt;/Author&gt;&lt;Year&gt;2002&lt;/Year&gt;&lt;Details&gt;&lt;_accessed&gt;62659430&lt;/_accessed&gt;&lt;_author_adr&gt;中国科学院寒区旱区环境与工程研究所; 中国科学院沈阳应用生态研究所; 内蒙古大兴安岭毕拉河林业局&lt;/_author_adr&gt;&lt;_author_aff&gt;中国科学院寒区旱区环境与工程研究所; 中国科学院沈阳应用生态研究所; 内蒙古大兴安岭毕拉河林业局&lt;/_author_aff&gt;&lt;_collection_scope&gt;CSCD;PKU&lt;/_collection_scope&gt;&lt;_created&gt;62659428&lt;/_created&gt;&lt;_db_provider&gt;北京万方数据股份有限公司&lt;/_db_provider&gt;&lt;_db_updated&gt;Wanfangdata&lt;/_db_updated&gt;&lt;_isbn&gt;1001-9332&lt;/_isbn&gt;&lt;_issue&gt;3&lt;/_issue&gt;&lt;_journal&gt;应用生态学报&lt;/_journal&gt;&lt;_keywords&gt;生态安全; 生态风险; 生态系统健康; 预警; 管理&lt;/_keywords&gt;&lt;_language&gt;chi&lt;/_language&gt;&lt;_modified&gt;62679842&lt;/_modified&gt;&lt;_pages&gt;354-358&lt;/_pages&gt;&lt;_tertiary_title&gt;CHINESE JOURNAL OF APPLIED ECOLOGY&lt;/_tertiary_title&gt;&lt;_translated_author&gt;Xiao, Duning; Chen, Wenbo; Guo, Fuliang&lt;/_translated_author&gt;&lt;_translated_title&gt;On the basic concepts and contents of ecological security&lt;/_translated_title&gt;&lt;_url&gt;http://www.wanfangdata.com.cn/details/detail.do?_type=perio&amp;amp;id=yystxb200203024&lt;/_url&gt;&lt;_volume&gt;13&lt;/_volume&gt;&lt;/Details&gt;&lt;Extra&gt;&lt;DBUID&gt;{B7265490-EC07-4A80-8E9F-7D70E50C4A49}&lt;/DBUID&gt;&lt;/Extra&gt;&lt;/Item&gt;&lt;/References&gt;&lt;/Group&gt;&lt;/Citation&gt;_x000a_"/>
    <w:docVar w:name="NE.Ref{4ED93EAD-3D24-4295-AB31-EEADD5785785}" w:val=" ADDIN NE.Ref.{4ED93EAD-3D24-4295-AB31-EEADD5785785}&lt;Citation SecTmpl=&quot;1&quot;&gt;&lt;Group&gt;&lt;References&gt;&lt;Item&gt;&lt;ID&gt;91&lt;/ID&gt;&lt;UID&gt;{FA18DD8E-BE0E-40E0-A3CF-4ED7BF815C55}&lt;/UID&gt;&lt;Title&gt;中外城市增长边界研究进展&lt;/Title&gt;&lt;Template&gt;Journal Article&lt;/Template&gt;&lt;Star&gt;0&lt;/Star&gt;&lt;Tag&gt;0&lt;/Tag&gt;&lt;Author&gt;王颖; 顾朝林; 李晓江&lt;/Author&gt;&lt;Year&gt;2014&lt;/Year&gt;&lt;Details&gt;&lt;_accessed&gt;62659424&lt;/_accessed&gt;&lt;_author_aff&gt;中国城市规划设计研究院;清华大学建筑学院;&lt;/_author_aff&gt;&lt;_collection_scope&gt;CSSCI-E;PKU&lt;/_collection_scope&gt;&lt;_created&gt;62659424&lt;/_created&gt;&lt;_date&gt;60289920&lt;/_date&gt;&lt;_db_provider&gt;CNKI: 期刊&lt;/_db_provider&gt;&lt;_db_updated&gt;CNKI - Reference&lt;/_db_updated&gt;&lt;_impact_factor&gt; &lt;/_impact_factor&gt;&lt;_issue&gt;04&lt;/_issue&gt;&lt;_journal&gt;国际城市规划&lt;/_journal&gt;&lt;_keywords&gt;城市增长边界;城市总体规划;城市增长管理&lt;/_keywords&gt;&lt;_language&gt;Chinese&lt;/_language&gt;&lt;_modified&gt;62659995&lt;/_modified&gt;&lt;_pages&gt;1-11&lt;/_pages&gt;&lt;_tertiary_title&gt;Urban Planning International&lt;/_tertiary_title&gt;&lt;_translated_author&gt;Wang, Ying; Gu, Chaolin; Li, Xiaojiang&lt;/_translated_author&gt;&lt;_translated_title&gt;Research Progress of Urban Growth Boundary at Home and Abroad&lt;/_translated_title&gt;&lt;_url&gt;http://kns.cnki.net/KCMS/detail/detail.aspx?FileName=GWCG201404001&amp;amp;DbName=CJFQ2014&lt;/_url&gt;&lt;_volume&gt;29&lt;/_volume&gt;&lt;/Details&gt;&lt;Extra&gt;&lt;DBUID&gt;{B7265490-EC07-4A80-8E9F-7D70E50C4A49}&lt;/DBUID&gt;&lt;/Extra&gt;&lt;/Item&gt;&lt;/References&gt;&lt;/Group&gt;&lt;/Citation&gt;_x000a_"/>
    <w:docVar w:name="NE.Ref{50893050-4F50-43EC-A562-E975111E96E2}" w:val=" ADDIN NE.Ref.{50893050-4F50-43EC-A562-E975111E96E2}&lt;Citation&gt;&lt;Group&gt;&lt;References&gt;&lt;Item&gt;&lt;ID&gt;89&lt;/ID&gt;&lt;UID&gt;{F828E4CE-65B8-478C-9B94-F46CB3F8B750}&lt;/UID&gt;&lt;Title&gt;Integrating Humans into Ecology: Opportunities and Challenges for Studying Urban Ecosystems&lt;/Title&gt;&lt;Template&gt;Journal Article&lt;/Template&gt;&lt;Star&gt;0&lt;/Star&gt;&lt;Tag&gt;0&lt;/Tag&gt;&lt;Author&gt;ALBERTI, MARINA; MARZLUFF, JOHN M; SHULENBERGER, ERIC; BRADLEY, GORDON; RYAN, CLARE; ZUMBRUNNEN, CRAIG&lt;/Author&gt;&lt;Year&gt;2003&lt;/Year&gt;&lt;Details&gt;&lt;_created&gt;62658249&lt;/_created&gt;&lt;_modified&gt;62658249&lt;/_modified&gt;&lt;_url&gt;http://pku.summon.serialssolutions.com/2.0.0/link/0/eLvHCXMwrV3fb9MwELbGAGkvjJ9aGVR-4ymQ2LHTgCboSqsVMWUPTEJMyLJjG01ISWnah_333CVOWaeJB8RLVam-U5q7fL6L774jhLPXcXQDE8DSXiTaGRFbaz3j3gkLD2lumM1sjO3P305Hn8_YbCo-7ZCzvjUmmLtHyRa6bV3iW_M3DKmwGGRT7xe_Ihwjhcet_UwNHWYt2KOEJ9hifRdyH4E1f9nXTUaG3HYhPpYRF0i3es9c1nXltnapgNVdveKNRrgeuVuUne3__yt_SB6E0JSOO196RHZc9Zjc74ZVXsG3aUtwffWEXMwDxwRse7Q9BWjoZbWqaVjxlhYLDOvXVUvXSnVl6aQf2tJQCJMpli9igxU9XxpdoWBHKd08Jeez6ZfJSRSGNESJyJiMjMw5d5l3PDYssyzTomTGwb6YZzncVyt17PSotHGZj0wOSauTwkJU4D3gMARfz8huBXf8gNBUIHdlYpiHuELLFGIX4blITSqsHyVyQIrOOmrRMXEoPKJQmMbINMFjdKnQigrSSAArxXJAGCWOk0Tmio_nJ_NpMVbiI1OxmhSKH7MB-dCbeaPzFnWoDFW1ioKaoARUDNE9FHJpVFis80Ovm0aNYQ_BYFaIAXkVFvh6tdSlDn0P8D-Qemtr5VHrYv9-Ke_ANW-VjrakL65Jf_8jfdg7qwo41qiNpz7_66-HZK8rcsQynxdkd7Vcu5fkzuLnetg-cMO21BY-T1nxG2IlMq0&lt;/_url&gt;&lt;_place_published&gt;Circulation, AIBS, 1313 Dolley Madison Blvd., Suite 402, McLean, VA 22101. USA&lt;/_place_published&gt;&lt;_journal&gt;BioScience&lt;/_journal&gt;&lt;_volume&gt;53&lt;/_volume&gt;&lt;_issue&gt;12&lt;/_issue&gt;&lt;_number&gt;1&lt;/_number&gt;&lt;_pages&gt;1169-1179&lt;/_pages&gt;&lt;_doi&gt;10.1641/0006-3568(2003)053[1169:IHIEOA]2.0.CO;2&lt;/_doi&gt;&lt;_date_display&gt;2003&lt;/_date_display&gt;&lt;_date&gt;54172800&lt;/_date&gt;&lt;_isbn&gt;0006-3568&lt;/_isbn&gt;&lt;_ori_publication&gt;American Institute of Biological Sciences&lt;/_ori_publication&gt;&lt;_keywords&gt;urban patterns; ecology; niche; emergence; human-dominated ecosystems; Population ecology; Environmental social sciences; Ecosystems; Urban ecology; Zoology; Humans; Biology; Population genetics; OVERVIEW ARTICLES; Social behavior; Ecological genetics; Primates; Genetics; Environmental studies; Social sciences; Behavioral sciences; Mammals; Human ecology; Urban studies; Animals; Social interaction; Biological sciences; Ecological processes; Human behavior; Applied ecology; Urban areas&lt;/_keywords&gt;&lt;_accessed&gt;62658249&lt;/_accessed&gt;&lt;_db_updated&gt;PKU Search&lt;/_db_updated&gt;&lt;_impact_factor&gt;   5.876&lt;/_impact_factor&gt;&lt;_collection_scope&gt;SCI;SCIE&lt;/_collection_scope&gt;&lt;/Details&gt;&lt;Extra&gt;&lt;DBUID&gt;{B7265490-EC07-4A80-8E9F-7D70E50C4A49}&lt;/DBUID&gt;&lt;/Extra&gt;&lt;/Item&gt;&lt;/References&gt;&lt;/Group&gt;&lt;/Citation&gt;_x000a_"/>
    <w:docVar w:name="NE.Ref{509052B1-A6D0-4512-B947-471A2435BBCA}" w:val=" ADDIN NE.Ref.{509052B1-A6D0-4512-B947-471A2435BBCA}&lt;Citation&gt;&lt;Group&gt;&lt;References&gt;&lt;Item&gt;&lt;ID&gt;8&lt;/ID&gt;&lt;UID&gt;{3E7A4984-BABE-4E03-B124-D3FA540943A7}&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Gu, Chaolin; Chen, Liding; Li, Shuangcheng&lt;/Author&gt;&lt;Year&gt;2017&lt;/Year&gt;&lt;Details&gt;&lt;_accessed&gt;62531762&lt;/_accessed&gt;&lt;_collection_scope&gt;CSCD;SCIE;中国科技核心期刊;&lt;/_collection_scope&gt;&lt;_created&gt;62531761&lt;/_created&gt;&lt;_db_updated&gt;CrossRef&lt;/_db_updated&gt;&lt;_doi&gt;10.1007/s11442-017-1445-x&lt;/_doi&gt;&lt;_impact_factor&gt;   1.623&lt;/_impact_factor&gt;&lt;_isbn&gt;1009-637X&lt;/_isbn&gt;&lt;_issue&gt;12&lt;/_issue&gt;&lt;_journal&gt;Journal of Geographical Sciences&lt;/_journal&gt;&lt;_modified&gt;62659409&lt;/_modified&gt;&lt;_pages&gt;1431-1449&lt;/_pages&gt;&lt;_tertiary_title&gt;J. Geogr. Sci.&lt;/_tertiary_title&gt;&lt;_url&gt;http://link.springer.com/10.1007/s11442-017-1445-x_x000d__x000a_http://link.springer.com/content/pdf/10.1007/s11442-017-1445-x.pdf&lt;/_url&gt;&lt;_volume&gt;27&lt;/_volume&gt;&lt;/Details&gt;&lt;Extra&gt;&lt;DBUID&gt;{B7265490-EC07-4A80-8E9F-7D70E50C4A49}&lt;/DBUID&gt;&lt;/Extra&gt;&lt;/Item&gt;&lt;/References&gt;&lt;/Group&gt;&lt;/Citation&gt;_x000a_"/>
    <w:docVar w:name="NE.Ref{51045E2A-3FDF-4C21-A0E0-FD46D938DCC3}" w:val=" ADDIN NE.Ref.{51045E2A-3FDF-4C21-A0E0-FD46D938DCC3}&lt;Citation SecTmpl=&quot;1&quot;&gt;&lt;Group&gt;&lt;References&gt;&lt;Item&gt;&lt;ID&gt;112&lt;/ID&gt;&lt;UID&gt;{FE9AA033-E30E-41BE-A80F-B3DB3D67B624}&lt;/UID&gt;&lt;Title&gt;城市群生态安全保障关键技术研究与集成示范——以长三角城市群为例&lt;/Title&gt;&lt;Template&gt;Journal Article&lt;/Template&gt;&lt;Star&gt;0&lt;/Star&gt;&lt;Tag&gt;0&lt;/Tag&gt;&lt;Author&gt;王祥荣; 樊正球; 谢玉静; 李昆; 曾刚; 苏德; 关庆伟; 任引; 高峻&lt;/Author&gt;&lt;Year&gt;2016&lt;/Year&gt;&lt;Details&gt;&lt;_accessed&gt;62659971&lt;/_accessed&gt;&lt;_author_aff&gt;复旦大学;华东师范大学;中国环境科学研究院;南京林业大学;中国科学院城市环境研究所;上海师范大学;&lt;/_author_aff&gt;&lt;_collection_scope&gt;CSCD;PKU&lt;/_collection_scope&gt;&lt;_created&gt;62659428&lt;/_created&gt;&lt;_date&gt;61480800&lt;/_date&gt;&lt;_db_provider&gt;CNKI: 期刊&lt;/_db_provider&gt;&lt;_db_updated&gt;CNKI - Reference&lt;/_db_updated&gt;&lt;_issue&gt;22&lt;/_issue&gt;&lt;_journal&gt;生态学报&lt;/_journal&gt;&lt;_keywords&gt;生态安全评价;生态修复;生态格局网络设计;集成示范;协同联动系统与平台;长三角城市群&lt;/_keywords&gt;&lt;_language&gt;Chinese&lt;/_language&gt;&lt;_modified&gt;62659983&lt;/_modified&gt;&lt;_pages&gt;7114-7118&lt;/_pages&gt;&lt;_tertiary_title&gt;ACTA ECOLOGICA SINICA&lt;/_tertiary_title&gt;&lt;_translated_author&gt;Wang, Xiangrong; Fan, Zhengqiu; Xie, Yujing; Li, Kun; Zeng, Gang; Guan, Qingwei; Ren, Yin; Gao, Jun&lt;/_translated_author&gt;&lt;_translated_title&gt;Integration and demonstration of key technologies for eco-security guarantee in the urban agglomerations: a case study of Yangtze River Delta，China&lt;/_translated_title&gt;&lt;_url&gt;http://kns.cnki.net/KCMS/detail/detail.aspx?FileName=STXB201622019&amp;amp;DbName=CJFQ2016&lt;/_url&gt;&lt;_volume&gt;36&lt;/_volume&gt;&lt;/Details&gt;&lt;Extra&gt;&lt;DBUID&gt;{B7265490-EC07-4A80-8E9F-7D70E50C4A49}&lt;/DBUID&gt;&lt;/Extra&gt;&lt;/Item&gt;&lt;/References&gt;&lt;/Group&gt;&lt;/Citation&gt;_x000a_"/>
    <w:docVar w:name="NE.Ref{532F33A2-18D4-4CEA-8F95-F13A09B364FC}" w:val=" ADDIN NE.Ref.{532F33A2-18D4-4CEA-8F95-F13A09B364FC}&lt;Citation SecTmpl=&quot;1&quot;&gt;&lt;Group&gt;&lt;References&gt;&lt;Item&gt;&lt;ID&gt;121&lt;/ID&gt;&lt;UID&gt;{47EC86B0-2273-4EAF-A078-819334D78E0F}&lt;/UID&gt;&lt;Title&gt;快速城市化进程中海岛景观格局变化研究&lt;/Title&gt;&lt;Template&gt;Journal Article&lt;/Template&gt;&lt;Star&gt;0&lt;/Star&gt;&lt;Tag&gt;0&lt;/Tag&gt;&lt;Author&gt;吝涛; 薛雄志; 崔胜辉; 石龙宇&lt;/Author&gt;&lt;Year&gt;2009&lt;/Year&gt;&lt;Details&gt;&lt;_accessed&gt;62659429&lt;/_accessed&gt;&lt;_author_aff&gt;中国科学院城市环境研究所;厦门大学环境科学研究中心;&lt;/_author_aff&gt;&lt;_collection_scope&gt;CSCD;PKU&lt;/_collection_scope&gt;&lt;_created&gt;62659428&lt;/_created&gt;&lt;_date&gt;57401280&lt;/_date&gt;&lt;_db_provider&gt;CNKI: 期刊&lt;/_db_provider&gt;&lt;_db_updated&gt;CNKI - Reference&lt;/_db_updated&gt;&lt;_issue&gt;01&lt;/_issue&gt;&lt;_journal&gt;海洋环境科学&lt;/_journal&gt;&lt;_keywords&gt;城市化;景观格局;海岛&lt;/_keywords&gt;&lt;_language&gt;Chinese&lt;/_language&gt;&lt;_modified&gt;62659917&lt;/_modified&gt;&lt;_pages&gt;87-91&lt;/_pages&gt;&lt;_url&gt;http://kns.cnki.net/KCMS/detail/detail.aspx?FileName=HYHJ200901021&amp;amp;DbName=CJFQ2009&lt;/_url&gt;&lt;_volume&gt;28&lt;/_volume&gt;&lt;_translated_title&gt;Study on landscape pattern changes in islands under stress of rapid urbanization&lt;/_translated_title&gt;&lt;_translated_author&gt;Lin, Tao; Xue, Xiongzhi; Cui, Shenghui; Shi, Longyu&lt;/_translated_author&gt;&lt;_impact_factor&gt;Marine Environmental Science&lt;/_impact_factor&gt;&lt;/Details&gt;&lt;Extra&gt;&lt;DBUID&gt;{B7265490-EC07-4A80-8E9F-7D70E50C4A49}&lt;/DBUID&gt;&lt;/Extra&gt;&lt;/Item&gt;&lt;/References&gt;&lt;/Group&gt;&lt;/Citation&gt;_x000a_"/>
    <w:docVar w:name="NE.Ref{54E1AAA4-CBD7-4288-9734-F5C1D83213C8}" w:val=" ADDIN NE.Ref.{54E1AAA4-CBD7-4288-9734-F5C1D83213C8}&lt;Citation SecTmpl=&quot;1&quot;&gt;&lt;Group&gt;&lt;References&gt;&lt;Item&gt;&lt;ID&gt;56&lt;/ID&gt;&lt;UID&gt;{98A7BBDC-1DB6-42B6-983E-131BA7C05CCC}&lt;/UID&gt;&lt;Title&gt;京津冀城市群扩张模式对区域生态安全的影响预测&lt;/Title&gt;&lt;Template&gt;Journal Article&lt;/Template&gt;&lt;Star&gt;0&lt;/Star&gt;&lt;Tag&gt;2&lt;/Tag&gt;&lt;Author&gt;刘菁华; 李伟峰; 周伟奇; 韩立建; 钱雨果&lt;/Author&gt;&lt;Year&gt;2018&lt;/Year&gt;&lt;Details&gt;&lt;_accessed&gt;62531775&lt;/_accessed&gt;&lt;_author_aff&gt;中国科学院生态环境研究中心城市与区域生态国家重点实验室;中国科学院大学;&lt;/_author_aff&gt;&lt;_collection_scope&gt;中国科技核心期刊;中文核心期刊;CSCD;&lt;/_collection_scope&gt;&lt;_created&gt;62531774&lt;/_created&gt;&lt;_date&gt;62157600&lt;/_date&gt;&lt;_db_provider&gt;CNKI: 期刊&lt;/_db_provider&gt;&lt;_db_updated&gt;CNKI - Reference&lt;/_db_updated&gt;&lt;_issue&gt;05&lt;/_issue&gt;&lt;_journal&gt;生态学报&lt;/_journal&gt;&lt;_keywords&gt;京津冀城市群;均衡发展;生态安全格局;扩张模式预测&lt;/_keywords&gt;&lt;_language&gt;Chinese&lt;/_language&gt;&lt;_modified&gt;62659976&lt;/_modified&gt;&lt;_pages&gt;1650-1660&lt;/_pages&gt;&lt;_url&gt;http://kns.cnki.net/KCMS/detail/detail.aspx?FileName=STXB201805014&amp;amp;DbName=CJFQ2018&lt;/_url&gt;&lt;_translated_author&gt;Liu, Jinghua;Li, Weifeng;Zhou, Weiqi;Han, Lijian;Qian, Yuguo&lt;/_translated_author&gt;&lt;/Details&gt;&lt;Extra&gt;&lt;DBUID&gt;{B7265490-EC07-4A80-8E9F-7D70E50C4A49}&lt;/DBUID&gt;&lt;/Extra&gt;&lt;/Item&gt;&lt;/References&gt;&lt;/Group&gt;&lt;/Citation&gt;_x000a_"/>
    <w:docVar w:name="NE.Ref{5AE8B965-81CB-4423-8105-E30A7EB1C810}" w:val=" ADDIN NE.Ref.{5AE8B965-81CB-4423-8105-E30A7EB1C810}&lt;Citation SecTmpl=&quot;1&quot;&gt;&lt;Group&gt;&lt;References&gt;&lt;Item&gt;&lt;ID&gt;106&lt;/ID&gt;&lt;UID&gt;{F3FC8905-9AD1-4665-A1BB-69944FECB7EA}&lt;/UID&gt;&lt;Title&gt;京津冀城市群扩张模式对区域生态安全的影响预测&lt;/Title&gt;&lt;Template&gt;Journal Article&lt;/Template&gt;&lt;Star&gt;0&lt;/Star&gt;&lt;Tag&gt;0&lt;/Tag&gt;&lt;Author&gt;刘菁华; 李伟峰; 周伟奇; 韩立建; 钱雨果&lt;/Author&gt;&lt;Year&gt;2018&lt;/Year&gt;&lt;Details&gt;&lt;_accessed&gt;62659971&lt;/_accessed&gt;&lt;_author_aff&gt;中国科学院生态环境研究中心城市与区域生态国家重点实验室;中国科学院大学;&lt;/_author_aff&gt;&lt;_collection_scope&gt;CSCD;PKU&lt;/_collection_scope&gt;&lt;_created&gt;62659428&lt;/_created&gt;&lt;_date&gt;62157600&lt;/_date&gt;&lt;_db_provider&gt;CNKI: 期刊&lt;/_db_provider&gt;&lt;_db_updated&gt;CNKI - Reference&lt;/_db_updated&gt;&lt;_issue&gt;05&lt;/_issue&gt;&lt;_journal&gt;生态学报&lt;/_journal&gt;&lt;_keywords&gt;京津冀城市群;均衡发展;生态安全格局;扩张模式预测&lt;/_keywords&gt;&lt;_language&gt;Chinese&lt;/_language&gt;&lt;_modified&gt;62659983&lt;/_modified&gt;&lt;_pages&gt;1650-1660&lt;/_pages&gt;&lt;_tertiary_title&gt;ACTA ECOLOGICA SINICA&lt;/_tertiary_title&gt;&lt;_translated_author&gt;Liu, Jinghua; Li, Weifeng; Zhou, Weiqi; Han, Lijian; Qian, Yuguo&lt;/_translated_author&gt;&lt;_translated_title&gt;Prediction of expansion pattern and impact on regional ecological security of Beijing-Tianjin-Hebei Metropolitan Region&lt;/_translated_title&gt;&lt;_url&gt;http://kns.cnki.net/KCMS/detail/detail.aspx?FileName=STXB201805014&amp;amp;DbName=CJFQ2018&lt;/_url&gt;&lt;_volume&gt;38&lt;/_volume&gt;&lt;/Details&gt;&lt;Extra&gt;&lt;DBUID&gt;{B7265490-EC07-4A80-8E9F-7D70E50C4A49}&lt;/DBUID&gt;&lt;/Extra&gt;&lt;/Item&gt;&lt;/References&gt;&lt;/Group&gt;&lt;/Citation&gt;_x000a_"/>
    <w:docVar w:name="NE.Ref{5D8051C0-5399-4CD4-9E34-87CCA15F4807}" w:val=" ADDIN NE.Ref.{5D8051C0-5399-4CD4-9E34-87CCA15F4807}&lt;Citation&gt;&lt;Group&gt;&lt;References&gt;&lt;Item&gt;&lt;ID&gt;222&lt;/ID&gt;&lt;UID&gt;{04094EF5-CF1F-4AE9-8B83-85927491C340}&lt;/UID&gt;&lt;Title&gt;Ecological resilience in urban ecosystems: Linking urban patterns to human and ecological functions&lt;/Title&gt;&lt;Template&gt;Journal Article&lt;/Template&gt;&lt;Star&gt;0&lt;/Star&gt;&lt;Tag&gt;0&lt;/Tag&gt;&lt;Author&gt;Alberti, Marina; Marzluff, John M&lt;/Author&gt;&lt;Year&gt;2004&lt;/Year&gt;&lt;Details&gt;&lt;_accessed&gt;62729870&lt;/_accessed&gt;&lt;_collection_scope&gt;SCIE&lt;/_collection_scope&gt;&lt;_created&gt;62729870&lt;/_created&gt;&lt;_date&gt;54698400&lt;/_date&gt;&lt;_date_display&gt;2004&lt;/_date_display&gt;&lt;_db_updated&gt;PKU Search&lt;/_db_updated&gt;&lt;_doi&gt;10.1023/B:UECO.0000044038.90173.c6&lt;/_doi&gt;&lt;_impact_factor&gt;   2.005&lt;/_impact_factor&gt;&lt;_isbn&gt;1083-8155_x000d__x000a_&lt;/_isbn&gt;&lt;_issue&gt;3_x000d__x000a_&lt;/_issue&gt;&lt;_journal&gt;Urban Ecosystems&lt;/_journal&gt;&lt;_keywords&gt;Life Sciences_x000d__x000a_; aquatic macroinvertebrates_x000d__x000a_; Nature Conservation_x000d__x000a_; urban sprawl_x000d__x000a_; Ecology_x000d__x000a_; birds_x000d__x000a_; resilience_x000d__x000a_; urbanization_x000d__x000a_; fragmentation_x000d__x000a_; land cover_x000d__x000a_; Environmental Management_x000d__x000a_; Ecosystems_x000d__x000a_; Analysis_x000d__x000a_; Land use_x000d__x000a_&lt;/_keywords&gt;&lt;_modified&gt;62729871&lt;/_modified&gt;&lt;_number&gt;1&lt;/_number&gt;&lt;_ori_publication&gt;Kluwer Academic Publishers_x000d__x000a_&lt;/_ori_publication&gt;&lt;_pages&gt;241_x000d__x000a_-265_x000d__x000a_&lt;/_pages&gt;&lt;_place_published&gt;Boston_x000d__x000a_&lt;/_place_published&gt;&lt;_url&gt;http://pku.summon.serialssolutions.com/2.0.0/link/0/eLvHCXMwpV1LaxwxDBZJSqGX9E03aYtvPe121u9JT0nYpZSE9NBQ2ovxayCkTJZ9HPLvY9njhCRQCr0MhpHtQbIleSR_AmB00owf6ISgGh595zkPMRmwtlPOxcY3ItooOMf7zr9P9cl3Op-Jb1vw5fZPRn85qQHKrLcrNM_Rwfns-KygD3LeMD1Jhk2xiZfb8ARRy7CaQY4w1moGjS7X4jQb62REKwDpX8e6Z6wequxHsdNskubP_-vrX8Du4ImSw7J0XsJW7F_B01lGsb5-Db60UIYkHckv_mQdQC56slk625N0bC0o0KsDclIKMAxvFhmys1-R9RXJJQCJ7QPS1-HQlubl_gbO57Mfx1_HQ0UGhCps9Di2Afe86Dz1PnlnPsTkf0x1SGZetNZRK7l1jqJgpZvaKXcqaCmSD4HpqlP2Fnb6qz6-AyJjxzvnecA01si6VkbB2qhcamvZ6RGwynqzKMAbJgfMKTNHBtln7thnMvuMlyP4hFIyuDvXS-vtcMkgzYk4V-YQEeeSE0bZCParIM2wbVcmHZ5Yq3nbjOBzFdzd7MkXpFi2k5tBNEZQpYTUZhG6NPOjHpm2dFOGVeq9f6bch2clUQhT2t7Dznq5iR9ge3G5-ZgXd3qqn7_S85Se3QD-avg6&lt;/_url&gt;&lt;_volume&gt;7&lt;/_volume&gt;&lt;/Details&gt;&lt;Extra&gt;&lt;DBUID&gt;{B7265490-EC07-4A80-8E9F-7D70E50C4A49}&lt;/DBUID&gt;&lt;/Extra&gt;&lt;/Item&gt;&lt;/References&gt;&lt;/Group&gt;&lt;Group&gt;&lt;References&gt;&lt;Item&gt;&lt;ID&gt;214&lt;/ID&gt;&lt;UID&gt;{BDEF12AC-1DEB-44B6-A6D7-80295A9BBE71}&lt;/UID&gt;&lt;Title&gt;Urbanization, Biodiversity, and Conservation&lt;/Title&gt;&lt;Template&gt;Journal Article&lt;/Template&gt;&lt;Star&gt;0&lt;/Star&gt;&lt;Tag&gt;0&lt;/Tag&gt;&lt;Author&gt;McKINNEY, MICHAEL L&lt;/Author&gt;&lt;Year&gt;2002&lt;/Year&gt;&lt;Details&gt;&lt;_created&gt;62729062&lt;/_created&gt;&lt;_impact_factor&gt;   5.876&lt;/_impact_factor&gt;&lt;_issue&gt;10&lt;/_issue&gt;&lt;_journal&gt; BioScience&lt;/_journal&gt;&lt;_modified&gt;62729074&lt;/_modified&gt;&lt;_pages&gt;883-890&lt;/_pages&gt;&lt;_volume&gt;52&lt;/_volume&gt;&lt;/Details&gt;&lt;Extra&gt;&lt;DBUID&gt;{B7265490-EC07-4A80-8E9F-7D70E50C4A49}&lt;/DBUID&gt;&lt;/Extra&gt;&lt;/Item&gt;&lt;/References&gt;&lt;/Group&gt;&lt;Group&gt;&lt;References&gt;&lt;Item&gt;&lt;ID&gt;215&lt;/ID&gt;&lt;UID&gt;{8338B7ED-9C78-49C4-B4B9-A112435FB60C}&lt;/UID&gt;&lt;Title&gt;A remote sensing GIS evaluation of urban expansion and its impact on surface temperature in the Zhujiang Delta, China&lt;/Title&gt;&lt;Template&gt;Journal Article&lt;/Template&gt;&lt;Star&gt;0&lt;/Star&gt;&lt;Tag&gt;0&lt;/Tag&gt;&lt;Author&gt;Weng, Q&lt;/Author&gt;&lt;Year&gt;2001&lt;/Year&gt;&lt;Details&gt;&lt;_collection_scope&gt;SCI;SCIE;EI&lt;/_collection_scope&gt;&lt;_created&gt;62729069&lt;/_created&gt;&lt;_impact_factor&gt;   1.782&lt;/_impact_factor&gt;&lt;_issue&gt;10&lt;/_issue&gt;&lt;_journal&gt;International Journal of remote sensing&lt;/_journal&gt;&lt;_modified&gt;62729073&lt;/_modified&gt;&lt;_pages&gt;1999-2014&lt;/_pages&gt;&lt;_volume&gt;22&lt;/_volume&gt;&lt;/Details&gt;&lt;Extra&gt;&lt;DBUID&gt;{B7265490-EC07-4A80-8E9F-7D70E50C4A49}&lt;/DBUID&gt;&lt;/Extra&gt;&lt;/Item&gt;&lt;/References&gt;&lt;/Group&gt;&lt;/Citation&gt;_x000a_"/>
    <w:docVar w:name="NE.Ref{5DBBFF16-584F-4365-8CE7-2A15DFC12DE9}" w:val=" ADDIN NE.Ref.{5DBBFF16-584F-4365-8CE7-2A15DFC12DE9}&lt;Citation&gt;&lt;Group&gt;&lt;References&gt;&lt;Item&gt;&lt;ID&gt;89&lt;/ID&gt;&lt;UID&gt;{F828E4CE-65B8-478C-9B94-F46CB3F8B750}&lt;/UID&gt;&lt;Title&gt;Integrating Humans into Ecology: Opportunities and Challenges for Studying Urban Ecosystems&lt;/Title&gt;&lt;Template&gt;Journal Article&lt;/Template&gt;&lt;Star&gt;0&lt;/Star&gt;&lt;Tag&gt;0&lt;/Tag&gt;&lt;Author&gt;Alberti, Marina; Marzluff, John M; Shulenberger, Eric; Bradley, Gordon; Ryan, Clare; Zumbrunnen, Craig&lt;/Author&gt;&lt;Year&gt;2003&lt;/Year&gt;&lt;Details&gt;&lt;_accessed&gt;62658258&lt;/_accessed&gt;&lt;_collection_scope&gt;SCI;SCIE&lt;/_collection_scope&gt;&lt;_created&gt;62658249&lt;/_created&gt;&lt;_date&gt;54172800&lt;/_date&gt;&lt;_date_display&gt;2003&lt;/_date_display&gt;&lt;_db_updated&gt;PKU Search&lt;/_db_updated&gt;&lt;_doi&gt;10.1641/0006-3568(2003)053[1169:IHIEOA]2.0.CO;2&lt;/_doi&gt;&lt;_impact_factor&gt;   5.876&lt;/_impact_factor&gt;&lt;_isbn&gt;0006-3568&lt;/_isbn&gt;&lt;_issue&gt;12&lt;/_issue&gt;&lt;_journal&gt;BioScience&lt;/_journal&gt;&lt;_keywords&gt;urban patterns; ecology; niche; emergence; human-dominated ecosystems; Population ecology; Environmental social sciences; Ecosystems; Urban ecology; Zoology; Humans; Biology; Population genetics; OVERVIEW ARTICLES; Social behavior; Ecological genetics; Primates; Genetics; Environmental studies; Social sciences; Behavioral sciences; Mammals; Human ecology; Urban studies; Animals; Social interaction; Biological sciences; Ecological processes; Human behavior; Applied ecology; Urban areas&lt;/_keywords&gt;&lt;_modified&gt;62658258&lt;/_modified&gt;&lt;_number&gt;1&lt;/_number&gt;&lt;_ori_publication&gt;American Institute of Biological Sciences&lt;/_ori_publication&gt;&lt;_pages&gt;1169-1179&lt;/_pages&gt;&lt;_place_published&gt;Circulation, AIBS, 1313 Dolley Madison Blvd., Suite 402, McLean, VA 22101. USA&lt;/_place_published&gt;&lt;_url&gt;http://pku.summon.serialssolutions.com/2.0.0/link/0/eLvHCXMwrV3fb9MwELbGAGkvjJ9aGVR-4ymQ2LHTgCboSqsVMWUPTEJMyLJjG01ISWnah_333CVOWaeJB8RLVam-U5q7fL6L774jhLPXcXQDE8DSXiTaGRFbaz3j3gkLD2lumM1sjO3P305Hn8_YbCo-7ZCzvjUmmLtHyRa6bV3iW_M3DKmwGGRT7xe_Ihwjhcet_UwNHWYt2KOEJ9hifRdyH4E1f9nXTUaG3HYhPpYRF0i3es9c1nXltnapgNVdveKNRrgeuVuUne3__yt_SB6E0JSOO196RHZc9Zjc74ZVXsG3aUtwffWEXMwDxwRse7Q9BWjoZbWqaVjxlhYLDOvXVUvXSnVl6aQf2tJQCJMpli9igxU9XxpdoWBHKd08Jeez6ZfJSRSGNESJyJiMjMw5d5l3PDYssyzTomTGwb6YZzncVyt17PSotHGZj0wOSauTwkJU4D3gMARfz8huBXf8gNBUIHdlYpiHuELLFGIX4blITSqsHyVyQIrOOmrRMXEoPKJQmMbINMFjdKnQigrSSAArxXJAGCWOk0Tmio_nJ_NpMVbiI1OxmhSKH7MB-dCbeaPzFnWoDFW1ioKaoARUDNE9FHJpVFis80Ovm0aNYQ_BYFaIAXkVFvh6tdSlDn0P8D-Qemtr5VHrYv9-Ke_ANW-VjrakL65Jf_8jfdg7qwo41qiNpz7_66-HZK8rcsQynxdkd7Vcu5fkzuLnetg-cMO21BY-T1nxG2IlMq0&lt;/_url&gt;&lt;_volume&gt;53&lt;/_volume&gt;&lt;/Details&gt;&lt;Extra&gt;&lt;DBUID&gt;{B7265490-EC07-4A80-8E9F-7D70E50C4A49}&lt;/DBUID&gt;&lt;/Extra&gt;&lt;/Item&gt;&lt;/References&gt;&lt;/Group&gt;&lt;Group&gt;&lt;References&gt;&lt;Item&gt;&lt;ID&gt;164&lt;/ID&gt;&lt;UID&gt;{BDA63380-77AB-4A19-ADB3-0A8855D5C605}&lt;/UID&gt;&lt;Title&gt;Ecosystems and Human Well-being: Synthesis&lt;/Title&gt;&lt;Template&gt;Book&lt;/Template&gt;&lt;Star&gt;0&lt;/Star&gt;&lt;Tag&gt;0&lt;/Tag&gt;&lt;Author&gt;&amp;quot;Millennium Ecosystem Assessment&amp;quot;&lt;/Author&gt;&lt;Year&gt;2005&lt;/Year&gt;&lt;Details&gt;&lt;_author_aff&gt;Millennium Ecosystem Assessment&lt;/_author_aff&gt;&lt;_created&gt;62659654&lt;/_created&gt;&lt;_modified&gt;62693145&lt;/_modified&gt;&lt;_place_published&gt;Washington, DC&lt;/_place_published&gt;&lt;_publisher&gt;Island Press&lt;/_publisher&gt;&lt;/Details&gt;&lt;Extra&gt;&lt;DBUID&gt;{B7265490-EC07-4A80-8E9F-7D70E50C4A49}&lt;/DBUID&gt;&lt;/Extra&gt;&lt;/Item&gt;&lt;/References&gt;&lt;/Group&gt;&lt;/Citation&gt;_x000a_"/>
    <w:docVar w:name="NE.Ref{5DF03686-9EAF-4593-840F-1A530453C61C}" w:val=" ADDIN NE.Ref.{5DF03686-9EAF-4593-840F-1A530453C61C}&lt;Citation&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606434&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Citation&gt;_x000a_"/>
    <w:docVar w:name="NE.Ref{67E693A5-7B2A-4984-B0F3-5FFC5FE7B046}" w:val=" ADDIN NE.Ref.{67E693A5-7B2A-4984-B0F3-5FFC5FE7B046}&lt;Citation&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560596&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Citation&gt;_x000a_"/>
    <w:docVar w:name="NE.Ref{6895F593-E6B2-41C6-8BFD-75D07AB6FFC6}" w:val=" ADDIN NE.Ref.{6895F593-E6B2-41C6-8BFD-75D07AB6FFC6}&lt;Citation&gt;&lt;Group&gt;&lt;References&gt;&lt;Item&gt;&lt;ID&gt;200&lt;/ID&gt;&lt;UID&gt;{236E1E98-8AB2-4B8D-8964-F7148CB20F21}&lt;/UID&gt;&lt;Title&gt;Ecotones in vegetation ecology: methodologies and definitions revisited&lt;/Title&gt;&lt;Template&gt;Journal Article&lt;/Template&gt;&lt;Star&gt;0&lt;/Star&gt;&lt;Tag&gt;0&lt;/Tag&gt;&lt;Author&gt;Hufkens, Koen; Scheunders, Paul; Ceulemans, Reinhart&lt;/Author&gt;&lt;Year&gt;2009&lt;/Year&gt;&lt;Details&gt;&lt;_accessed&gt;62679822&lt;/_accessed&gt;&lt;_collection_scope&gt;SCI;SCIE&lt;/_collection_scope&gt;&lt;_created&gt;62679822&lt;/_created&gt;&lt;_db_updated&gt;CrossRef&lt;/_db_updated&gt;&lt;_doi&gt;10.1007/s11284-009-0584-7&lt;/_doi&gt;&lt;_impact_factor&gt;   1.531&lt;/_impact_factor&gt;&lt;_isbn&gt;0912-3814&lt;/_isbn&gt;&lt;_issue&gt;5&lt;/_issue&gt;&lt;_journal&gt;Ecological Research&lt;/_journal&gt;&lt;_modified&gt;62679822&lt;/_modified&gt;&lt;_pages&gt;977-986&lt;/_pages&gt;&lt;_tertiary_title&gt;Ecol Res&lt;/_tertiary_title&gt;&lt;_url&gt;http://doi.wiley.com/10.1007/s11284-009-0584-7_x000d__x000a_http://www.springerlink.com/index/pdf/10.1007/s11284-009-0584-7&lt;/_url&gt;&lt;_volume&gt;24&lt;/_volume&gt;&lt;/Details&gt;&lt;Extra&gt;&lt;DBUID&gt;{B7265490-EC07-4A80-8E9F-7D70E50C4A49}&lt;/DBUID&gt;&lt;/Extra&gt;&lt;/Item&gt;&lt;/References&gt;&lt;/Group&gt;&lt;Group&gt;&lt;References&gt;&lt;Item&gt;&lt;ID&gt;201&lt;/ID&gt;&lt;UID&gt;{06B28BE6-9A0C-4347-9435-B9F84B69912A}&lt;/UID&gt;&lt;Title&gt;Ecological boundaries: a search for synthesis&lt;/Title&gt;&lt;Template&gt;Journal Article&lt;/Template&gt;&lt;Star&gt;0&lt;/Star&gt;&lt;Tag&gt;0&lt;/Tag&gt;&lt;Author&gt;Laurance, William F; Didham, Raphael K; Power, Mary E&lt;/Author&gt;&lt;Year&gt;2001&lt;/Year&gt;&lt;Details&gt;&lt;_accessed&gt;62679829&lt;/_accessed&gt;&lt;_collection_scope&gt;SCI;SCIE&lt;/_collection_scope&gt;&lt;_created&gt;62679829&lt;/_created&gt;&lt;_date&gt;53121600&lt;/_date&gt;&lt;_date_display&gt;2001&lt;/_date_display&gt;&lt;_db_updated&gt;PKU Search&lt;/_db_updated&gt;&lt;_doi&gt;10.1016/S0169-5347(00)02070-X&lt;/_doi&gt;&lt;_impact_factor&gt;  15.938&lt;/_impact_factor&gt;&lt;_isbn&gt;0169-5347_x000d__x000a_&lt;/_isbn&gt;&lt;_issue&gt;2_x000d__x000a_&lt;/_issue&gt;&lt;_journal&gt;Trends in Ecology &amp;amp; Evolution&lt;/_journal&gt;&lt;_keywords&gt;Edge effect_x000d__x000a_; Landscape boundary_x000d__x000a_; Ecological mosaic_x000d__x000a_&lt;/_keywords&gt;&lt;_modified&gt;62679829&lt;/_modified&gt;&lt;_number&gt;1&lt;/_number&gt;&lt;_ori_publication&gt;Elsevier Ltd_x000d__x000a_&lt;/_ori_publication&gt;&lt;_pages&gt;70_x000d__x000a_-71_x000d__x000a_&lt;/_pages&gt;&lt;_url&gt;http://pku.summon.serialssolutions.com/2.0.0/link/0/eLvHCXMwrV3NS8MwFH_MgeDF7-H8okc9dEuWNG286WwRURBUGF5CmyYwhFqsO-y_Nx8dmyIeROghhPdCeel775f0fQCQ0QCF32wCp5qwBOeUs0Ipo2AkloRHiSZKmoORvdl-uU_uHkZZGt12YLxIjbFRlq0r8CbeGe92ZtgKd1hPp8NHW1YkIjR2P9diNHEJ7cw2Nciur5bGmXtEbIhDS71M6vEruMkzhM7dIuHkZ3e14oKyrX95223YbBFocOnpdqCjql1Y9z0p52aUynbUS5dJcIahtQLNHoSexG5vULi2TPa8fRHkgdebwADhoJlXBls202YfnrP0aXwTtm0XQmncOw0jo5ZlThRmOdKRJFjrhFNMlWS5AU9WyYsRU7hk2paSwgyVDBXSILFCGjSGSQ-61VulDiAgKlYlJoWMc0l1gRLJI3MWZ1JxzWRM-zBYSFfUvrqGWAk7Y1xYGQmEhJOSmPQhWeyB-CJpYTzA76yHf2c9gg0femafY-h-vM_UCazVr7NT93V9AjL609E&lt;/_url&gt;&lt;_volume&gt;16&lt;/_volume&gt;&lt;/Details&gt;&lt;Extra&gt;&lt;DBUID&gt;{B7265490-EC07-4A80-8E9F-7D70E50C4A49}&lt;/DBUID&gt;&lt;/Extra&gt;&lt;/Item&gt;&lt;/References&gt;&lt;/Group&gt;&lt;/Citation&gt;_x000a_"/>
    <w:docVar w:name="NE.Ref{6B097FFD-4A95-4338-944F-AA480B931102}" w:val=" ADDIN NE.Ref.{6B097FFD-4A95-4338-944F-AA480B931102}&lt;Citation SecTmpl=&quot;1&quot;&gt;&lt;Group&gt;&lt;References&gt;&lt;Item&gt;&lt;ID&gt;130&lt;/ID&gt;&lt;UID&gt;{2DEC8DFA-A24B-4814-9DF4-57EAD6F9B4D9}&lt;/UID&gt;&lt;Title&gt;长三角地区土地利用时空变化对生态系统服务价值的影响&lt;/Title&gt;&lt;Template&gt;Journal Article&lt;/Template&gt;&lt;Star&gt;0&lt;/Star&gt;&lt;Tag&gt;0&lt;/Tag&gt;&lt;Author&gt;刘桂林; 张落成; 张倩&lt;/Author&gt;&lt;Year&gt;2014&lt;/Year&gt;&lt;Details&gt;&lt;_accessed&gt;62659971&lt;/_accessed&gt;&lt;_author_aff&gt;中国科学院南京地理与湖泊研究所湖泊与环境国家重点实验室;中国科学院大学;特里尔大学环境遥感与地理信息系;南京林业大学风景园林学院;&lt;/_author_aff&gt;&lt;_collection_scope&gt;CSCD;PKU&lt;/_collection_scope&gt;&lt;_created&gt;62659428&lt;/_created&gt;&lt;_date&gt;60207840&lt;/_date&gt;&lt;_db_provider&gt;CNKI: 期刊&lt;/_db_provider&gt;&lt;_db_updated&gt;CNKI - Reference&lt;/_db_updated&gt;&lt;_issue&gt;12&lt;/_issue&gt;&lt;_journal&gt;生态学报&lt;/_journal&gt;&lt;_keywords&gt;土地利用;生态系统服务价值;时空动态;长三角&lt;/_keywords&gt;&lt;_language&gt;Chinese&lt;/_language&gt;&lt;_modified&gt;62659999&lt;/_modified&gt;&lt;_pages&gt;3311-3319&lt;/_pages&gt;&lt;_tertiary_title&gt;ACTA ECOLOGICA SINICA&lt;/_tertiary_title&gt;&lt;_translated_author&gt;Liu, Guilin; Zhang, Luocheng; Zhang, Qian&lt;/_translated_author&gt;&lt;_translated_title&gt;Spatial and temporal dynamics of land use and its influence on ecosystem service value in Yangtze Ｒiver Delta&lt;/_translated_title&gt;&lt;_url&gt;http://kns.cnki.net/KCMS/detail/detail.aspx?FileName=STXB201412019&amp;amp;DbName=CJFQ2014&lt;/_url&gt;&lt;_volume&gt;34&lt;/_volume&gt;&lt;/Details&gt;&lt;Extra&gt;&lt;DBUID&gt;{B7265490-EC07-4A80-8E9F-7D70E50C4A49}&lt;/DBUID&gt;&lt;/Extra&gt;&lt;/Item&gt;&lt;/References&gt;&lt;/Group&gt;&lt;/Citation&gt;_x000a_"/>
    <w:docVar w:name="NE.Ref{6DDB0564-C46E-46EF-9B03-A363F062F980}" w:val=" ADDIN NE.Ref.{6DDB0564-C46E-46EF-9B03-A363F062F980}&lt;Citation&gt;&lt;Group&gt;&lt;References&gt;&lt;Item&gt;&lt;ID&gt;89&lt;/ID&gt;&lt;UID&gt;{F828E4CE-65B8-478C-9B94-F46CB3F8B750}&lt;/UID&gt;&lt;Title&gt;Integrating Humans into Ecology: Opportunities and Challenges for Studying Urban Ecosystems&lt;/Title&gt;&lt;Template&gt;Journal Article&lt;/Template&gt;&lt;Star&gt;0&lt;/Star&gt;&lt;Tag&gt;0&lt;/Tag&gt;&lt;Author&gt;ALBERTI, MARINA; MARZLUFF, JOHN M; SHULENBERGER, ERIC; BRADLEY, GORDON; RYAN, CLARE; ZUMBRUNNEN, CRAIG&lt;/Author&gt;&lt;Year&gt;2003&lt;/Year&gt;&lt;Details&gt;&lt;_created&gt;62658249&lt;/_created&gt;&lt;_modified&gt;62658249&lt;/_modified&gt;&lt;_url&gt;http://pku.summon.serialssolutions.com/2.0.0/link/0/eLvHCXMwrV3fb9MwELbGAGkvjJ9aGVR-4ymQ2LHTgCboSqsVMWUPTEJMyLJjG01ISWnah_333CVOWaeJB8RLVam-U5q7fL6L774jhLPXcXQDE8DSXiTaGRFbaz3j3gkLD2lumM1sjO3P305Hn8_YbCo-7ZCzvjUmmLtHyRa6bV3iW_M3DKmwGGRT7xe_Ihwjhcet_UwNHWYt2KOEJ9hifRdyH4E1f9nXTUaG3HYhPpYRF0i3es9c1nXltnapgNVdveKNRrgeuVuUne3__yt_SB6E0JSOO196RHZc9Zjc74ZVXsG3aUtwffWEXMwDxwRse7Q9BWjoZbWqaVjxlhYLDOvXVUvXSnVl6aQf2tJQCJMpli9igxU9XxpdoWBHKd08Jeez6ZfJSRSGNESJyJiMjMw5d5l3PDYssyzTomTGwb6YZzncVyt17PSotHGZj0wOSauTwkJU4D3gMARfz8huBXf8gNBUIHdlYpiHuELLFGIX4blITSqsHyVyQIrOOmrRMXEoPKJQmMbINMFjdKnQigrSSAArxXJAGCWOk0Tmio_nJ_NpMVbiI1OxmhSKH7MB-dCbeaPzFnWoDFW1ioKaoARUDNE9FHJpVFis80Ovm0aNYQ_BYFaIAXkVFvh6tdSlDn0P8D-Qemtr5VHrYv9-Ke_ANW-VjrakL65Jf_8jfdg7qwo41qiNpz7_66-HZK8rcsQynxdkd7Vcu5fkzuLnetg-cMO21BY-T1nxG2IlMq0&lt;/_url&gt;&lt;_place_published&gt;Circulation, AIBS, 1313 Dolley Madison Blvd., Suite 402, McLean, VA 22101. USA&lt;/_place_published&gt;&lt;_journal&gt;BioScience&lt;/_journal&gt;&lt;_volume&gt;53&lt;/_volume&gt;&lt;_issue&gt;12&lt;/_issue&gt;&lt;_number&gt;1&lt;/_number&gt;&lt;_pages&gt;1169-1179&lt;/_pages&gt;&lt;_doi&gt;10.1641/0006-3568(2003)053[1169:IHIEOA]2.0.CO;2&lt;/_doi&gt;&lt;_date_display&gt;2003&lt;/_date_display&gt;&lt;_date&gt;54172800&lt;/_date&gt;&lt;_isbn&gt;0006-3568&lt;/_isbn&gt;&lt;_ori_publication&gt;American Institute of Biological Sciences&lt;/_ori_publication&gt;&lt;_keywords&gt;urban patterns; ecology; niche; emergence; human-dominated ecosystems; Population ecology; Environmental social sciences; Ecosystems; Urban ecology; Zoology; Humans; Biology; Population genetics; OVERVIEW ARTICLES; Social behavior; Ecological genetics; Primates; Genetics; Environmental studies; Social sciences; Behavioral sciences; Mammals; Human ecology; Urban studies; Animals; Social interaction; Biological sciences; Ecological processes; Human behavior; Applied ecology; Urban areas&lt;/_keywords&gt;&lt;_accessed&gt;62658249&lt;/_accessed&gt;&lt;_db_updated&gt;PKU Search&lt;/_db_updated&gt;&lt;_impact_factor&gt;   5.876&lt;/_impact_factor&gt;&lt;_collection_scope&gt;SCI;SCIE&lt;/_collection_scope&gt;&lt;/Details&gt;&lt;Extra&gt;&lt;DBUID&gt;{B7265490-EC07-4A80-8E9F-7D70E50C4A49}&lt;/DBUID&gt;&lt;/Extra&gt;&lt;/Item&gt;&lt;/References&gt;&lt;/Group&gt;&lt;/Citation&gt;_x000a_"/>
    <w:docVar w:name="NE.Ref{768186CF-F405-4D3C-8BA6-6220D2109BD1}" w:val=" ADDIN NE.Ref.{768186CF-F405-4D3C-8BA6-6220D2109BD1}&lt;Citation&gt;&lt;Group&gt;&lt;References&gt;&lt;Item&gt;&lt;ID&gt;221&lt;/ID&gt;&lt;UID&gt;{1F28BF55-5D4D-4B6E-A9ED-965D376CE3A7}&lt;/UID&gt;&lt;Title&gt;Indices of landscape  pattern&lt;/Title&gt;&lt;Template&gt;Journal Article&lt;/Template&gt;&lt;Star&gt;0&lt;/Star&gt;&lt;Tag&gt;0&lt;/Tag&gt;&lt;Author&gt;O&amp;apos;Neill, R V; Krummel, J R; Gardner, R H; Sugihara, G; Jackson, B; DeAngelis, D L; Milne, B T; Turner, M G; Zygmunt, B; Christensen, S W; Dale, V H; Graham, R L&lt;/Author&gt;&lt;Year&gt;1988&lt;/Year&gt;&lt;Details&gt;&lt;_accessed&gt;62729165&lt;/_accessed&gt;&lt;_created&gt;62729154&lt;/_created&gt;&lt;_impact_factor&gt;   3.833&lt;/_impact_factor&gt;&lt;_issue&gt;3&lt;/_issue&gt;&lt;_journal&gt;Landscape Ecology &lt;/_journal&gt;&lt;_modified&gt;62729166&lt;/_modified&gt;&lt;_pages&gt;153-162&lt;/_pages&gt;&lt;_tertiary_title&gt;Landscape Ecology &lt;/_tertiary_title&gt;&lt;_translated_author&gt;O&amp;apos;Neill, R V; Krummel, J R; Gardner, R H; Sugihara, G; Jackson, B; DeAngelis, D L; Milne, B T; Turner, M G; Zygmunt, B; Christensen, S W; Dale, V H; Graham, R L&lt;/_translated_author&gt;&lt;_translated_title&gt;Indices of landscape  pattern&lt;/_translated_title&gt;&lt;_volume&gt;1&lt;/_volume&gt;&lt;/Details&gt;&lt;Extra&gt;&lt;DBUID&gt;{B7265490-EC07-4A80-8E9F-7D70E50C4A49}&lt;/DBUID&gt;&lt;/Extra&gt;&lt;/Item&gt;&lt;/References&gt;&lt;/Group&gt;&lt;Group&gt;&lt;References&gt;&lt;Item&gt;&lt;ID&gt;223&lt;/ID&gt;&lt;UID&gt;{5439B1B9-4DFA-4BF7-9320-36BF87B56E53}&lt;/UID&gt;&lt;Title&gt;Integrated analysis of urbanization-triggered land use change trajectory and implications for ecological land management: A case study in Fuyang, China&lt;/Title&gt;&lt;Template&gt;Journal Article&lt;/Template&gt;&lt;Star&gt;0&lt;/Star&gt;&lt;Tag&gt;0&lt;/Tag&gt;&lt;Author&gt;Qiu, Lefeng; Pan, Yi; Zhu, Jinxia; Amable, Gabriel S; Xu, Baogen&lt;/Author&gt;&lt;Year&gt;2019&lt;/Year&gt;&lt;Details&gt;&lt;_accessed&gt;62730579&lt;/_accessed&gt;&lt;_collection_scope&gt;SCI;SCIE;EI&lt;/_collection_scope&gt;&lt;_created&gt;62730579&lt;/_created&gt;&lt;_db_updated&gt;CrossRef&lt;/_db_updated&gt;&lt;_doi&gt;10.1016/j.scitotenv.2018.12.320&lt;/_doi&gt;&lt;_impact_factor&gt;   4.610&lt;/_impact_factor&gt;&lt;_isbn&gt;00489697&lt;/_isbn&gt;&lt;_journal&gt;Science of The Total Environment&lt;/_journal&gt;&lt;_modified&gt;62730579&lt;/_modified&gt;&lt;_pages&gt;209-217&lt;/_pages&gt;&lt;_tertiary_title&gt;Science of The Total Environment&lt;/_tertiary_title&gt;&lt;_url&gt;https://linkinghub.elsevier.com/retrieve/pii/S0048969718351994_x000d__x000a_https://api.elsevier.com/content/article/PII:S0048969718351994?httpAccept=text/xml&lt;/_url&gt;&lt;_volume&gt;660&lt;/_volume&gt;&lt;/Details&gt;&lt;Extra&gt;&lt;DBUID&gt;{B7265490-EC07-4A80-8E9F-7D70E50C4A49}&lt;/DBUID&gt;&lt;/Extra&gt;&lt;/Item&gt;&lt;/References&gt;&lt;/Group&gt;&lt;Group&gt;&lt;References&gt;&lt;Item&gt;&lt;ID&gt;224&lt;/ID&gt;&lt;UID&gt;{F128236D-C4B1-47C0-89C9-7A317CBEA572}&lt;/UID&gt;&lt;Title&gt;Urban land expansion in China&amp;apos;s six megacities from 1978 to 2015&lt;/Title&gt;&lt;Template&gt;Journal Article&lt;/Template&gt;&lt;Star&gt;0&lt;/Star&gt;&lt;Tag&gt;0&lt;/Tag&gt;&lt;Author&gt;Fei, Weicheng; Zhao, Shuqing&lt;/Author&gt;&lt;Year&gt;2019&lt;/Year&gt;&lt;Details&gt;&lt;_accessed&gt;62730582&lt;/_accessed&gt;&lt;_collection_scope&gt;SCI;SCIE;EI&lt;/_collection_scope&gt;&lt;_created&gt;62730582&lt;/_created&gt;&lt;_db_updated&gt;CrossRef&lt;/_db_updated&gt;&lt;_doi&gt;10.1016/j.scitotenv.2019.02.008&lt;/_doi&gt;&lt;_impact_factor&gt;   4.610&lt;/_impact_factor&gt;&lt;_isbn&gt;00489697&lt;/_isbn&gt;&lt;_journal&gt;Science of The Total Environment&lt;/_journal&gt;&lt;_modified&gt;62730582&lt;/_modified&gt;&lt;_pages&gt;60-71&lt;/_pages&gt;&lt;_tertiary_title&gt;Science of The Total Environment&lt;/_tertiary_title&gt;&lt;_url&gt;https://linkinghub.elsevier.com/retrieve/pii/S0048969719304875_x000d__x000a_https://api.elsevier.com/content/article/PII:S0048969719304875?httpAccept=text/xml&lt;/_url&gt;&lt;_volume&gt;664&lt;/_volume&gt;&lt;/Details&gt;&lt;Extra&gt;&lt;DBUID&gt;{B7265490-EC07-4A80-8E9F-7D70E50C4A49}&lt;/DBUID&gt;&lt;/Extra&gt;&lt;/Item&gt;&lt;/References&gt;&lt;/Group&gt;&lt;/Citation&gt;_x000a_"/>
    <w:docVar w:name="NE.Ref{79FEBF33-4432-4414-947A-B44F0BDAE97A}" w:val=" ADDIN NE.Ref.{79FEBF33-4432-4414-947A-B44F0BDAE97A}&lt;Citation&gt;&lt;Group&gt;&lt;References&gt;&lt;Item&gt;&lt;ID&gt;12&lt;/ID&gt;&lt;UID&gt;{C24EAA7C-7A79-4DBF-B7E1-B5825BA66B88}&lt;/UID&gt;&lt;Title&gt;特大城市群地区城镇化与生态环境交互耦合效应解析的理论框架及技术路径&lt;/Title&gt;&lt;Template&gt;Journal Article&lt;/Template&gt;&lt;Star&gt;0&lt;/Star&gt;&lt;Tag&gt;0&lt;/Tag&gt;&lt;Author&gt;方创琳; 周成虎; 顾朝林; 陈利顶; 李双成&lt;/Author&gt;&lt;Year&gt;2016&lt;/Year&gt;&lt;Details&gt;&lt;_accessed&gt;62531762&lt;/_accessed&gt;&lt;_author_aff&gt;中国科学院地理科学与资源研究所;清华大学建筑学院;中国科学院生态环境研究中心;北京大学城市与环境学院;&lt;/_author_aff&gt;&lt;_collection_scope&gt;中国科技核心期刊;中文核心期刊;CSCD;&lt;/_collection_scope&gt;&lt;_created&gt;62531761&lt;/_created&gt;&lt;_date&gt;61161120&lt;/_date&gt;&lt;_db_provider&gt;CNKI: 期刊&lt;/_db_provider&gt;&lt;_db_updated&gt;CNKI - Reference&lt;/_db_updated&gt;&lt;_issue&gt;04&lt;/_issue&gt;&lt;_journal&gt;地理学报&lt;/_journal&gt;&lt;_keywords&gt;特大城市群;城镇化;生态环境;交互耦合效应;耦合圈理论框架;技术路径&lt;/_keywords&gt;&lt;_language&gt;Chinese&lt;/_language&gt;&lt;_modified&gt;62580521&lt;/_modified&gt;&lt;_pages&gt;531-550&lt;/_pages&gt;&lt;_url&gt;http://kns.cnki.net/KCMS/detail/detail.aspx?FileName=DLXB201604002&amp;amp;DbName=CJFQ2016&lt;/_url&gt;&lt;_translated_author&gt;Fang, Chuanglin;Zhou, Chenghu;Gu, Chaolin;Chen, Liding;Li, Shuangcheng&lt;/_translated_author&gt;&lt;/Details&gt;&lt;Extra&gt;&lt;DBUID&gt;{B7265490-EC07-4A80-8E9F-7D70E50C4A49}&lt;/DBUID&gt;&lt;/Extra&gt;&lt;/Item&gt;&lt;/References&gt;&lt;/Group&gt;&lt;/Citation&gt;_x000a_"/>
    <w:docVar w:name="NE.Ref{7ABFC9D8-3B22-4A50-BB78-290DA1D15671}" w:val=" ADDIN NE.Ref.{7ABFC9D8-3B22-4A50-BB78-290DA1D15671}&lt;Citation&gt;&lt;Group&gt;&lt;References&gt;&lt;Item&gt;&lt;ID&gt;206&lt;/ID&gt;&lt;UID&gt;{1BAC5F9F-0A03-4EBA-90BD-054E8C574807}&lt;/UID&gt;&lt;Title&gt;Habitat ecological integrity and environmental impact assessment of anthropic activities: a GIS-based fuzzy logic model for sites of high biodiversity conservation interest&lt;/Title&gt;&lt;Template&gt;Journal Article&lt;/Template&gt;&lt;Star&gt;0&lt;/Star&gt;&lt;Tag&gt;0&lt;/Tag&gt;&lt;Author&gt;Caniani, Donatella; Labella, Alessandro; Lioi, Donata Serafina; Mancini, Ignazio M; Masi, S&lt;/Author&gt;&lt;Year&gt;2016&lt;/Year&gt;&lt;Details&gt;&lt;_accessed&gt;62681323&lt;/_accessed&gt;&lt;_collection_scope&gt;SCIE;EI&lt;/_collection_scope&gt;&lt;_created&gt;62681323&lt;/_created&gt;&lt;_impact_factor&gt;   3.983&lt;/_impact_factor&gt;&lt;_issue&gt;67&lt;/_issue&gt;&lt;_journal&gt;ECOLOGICAL INDICATORS&lt;/_journal&gt;&lt;_modified&gt;62681334&lt;/_modified&gt;&lt;_pages&gt;238-249&lt;/_pages&gt;&lt;/Details&gt;&lt;Extra&gt;&lt;DBUID&gt;{B7265490-EC07-4A80-8E9F-7D70E50C4A49}&lt;/DBUID&gt;&lt;/Extra&gt;&lt;/Item&gt;&lt;/References&gt;&lt;/Group&gt;&lt;Group&gt;&lt;References&gt;&lt;Item&gt;&lt;ID&gt;205&lt;/ID&gt;&lt;UID&gt;{5C0F50CD-5997-4586-8CDD-23058D5334EF}&lt;/UID&gt;&lt;Title&gt;A Mamdani fuzzy inference approach for assessing ecological security in the Pearl River Delta urban agglomeration, China&lt;/Title&gt;&lt;Template&gt;Journal Article&lt;/Template&gt;&lt;Star&gt;0&lt;/Star&gt;&lt;Tag&gt;0&lt;/Tag&gt;&lt;Author&gt;Sun, J; Li, Y P; Gao, P P; Xia, B C&lt;/Author&gt;&lt;Year&gt;2018&lt;/Year&gt;&lt;Details&gt;&lt;_accessed&gt;62681265&lt;/_accessed&gt;&lt;_collection_scope&gt;SCIE;EI&lt;/_collection_scope&gt;&lt;_created&gt;62681265&lt;/_created&gt;&lt;_db_updated&gt;CrossRef&lt;/_db_updated&gt;&lt;_doi&gt;10.1016/j.ecolind.2018.07.011&lt;/_doi&gt;&lt;_impact_factor&gt;   3.983&lt;/_impact_factor&gt;&lt;_isbn&gt;1470160X&lt;/_isbn&gt;&lt;_journal&gt;Ecological Indicators&lt;/_journal&gt;&lt;_modified&gt;62681265&lt;/_modified&gt;&lt;_pages&gt;386-396&lt;/_pages&gt;&lt;_tertiary_title&gt;Ecological Indicators&lt;/_tertiary_title&gt;&lt;_url&gt;https://linkinghub.elsevier.com/retrieve/pii/S1470160X18305284_x000d__x000a_https://api.elsevier.com/content/article/PII:S1470160X18305284?httpAccept=text/xml&lt;/_url&gt;&lt;_volume&gt;94&lt;/_volume&gt;&lt;/Details&gt;&lt;Extra&gt;&lt;DBUID&gt;{B7265490-EC07-4A80-8E9F-7D70E50C4A49}&lt;/DBUID&gt;&lt;/Extra&gt;&lt;/Item&gt;&lt;/References&gt;&lt;/Group&gt;&lt;Group&gt;&lt;References&gt;&lt;Item&gt;&lt;ID&gt;209&lt;/ID&gt;&lt;UID&gt;{EDDBA031-C51A-4889-A9D1-F634A52DB885}&lt;/UID&gt;&lt;Title&gt;Influences of land cover types, meteorological conditions, anthropogenic heat and urban area on surface urban heat island in the Yangtze River Delta Urban Agglomeration&lt;/Title&gt;&lt;Template&gt;Journal Article&lt;/Template&gt;&lt;Star&gt;0&lt;/Star&gt;&lt;Tag&gt;0&lt;/Tag&gt;&lt;Author&gt;Du, Hongyu; Wang, Duoduo; Wang, Yuanyuan; Zhao, Xiaolei; Qin, Fei; Jiang, Hong; Cai, Yongli&lt;/Author&gt;&lt;Year&gt;2016&lt;/Year&gt;&lt;Details&gt;&lt;_accessed&gt;62681348&lt;/_accessed&gt;&lt;_collection_scope&gt;SCI;SCIE;EI&lt;/_collection_scope&gt;&lt;_created&gt;62681348&lt;/_created&gt;&lt;_db_updated&gt;CrossRef&lt;/_db_updated&gt;&lt;_doi&gt;10.1016/j.scitotenv.2016.07.012&lt;/_doi&gt;&lt;_impact_factor&gt;   4.610&lt;/_impact_factor&gt;&lt;_isbn&gt;00489697&lt;/_isbn&gt;&lt;_journal&gt;Science of The Total Environment&lt;/_journal&gt;&lt;_modified&gt;62681348&lt;/_modified&gt;&lt;_pages&gt;461-470&lt;/_pages&gt;&lt;_tertiary_title&gt;Science of The Total Environment&lt;/_tertiary_title&gt;&lt;_url&gt;https://linkinghub.elsevier.com/retrieve/pii/S0048969716314577_x000d__x000a_https://api.elsevier.com/content/article/PII:S0048969716314577?httpAccept=text/xml&lt;/_url&gt;&lt;_volume&gt;571&lt;/_volume&gt;&lt;/Details&gt;&lt;Extra&gt;&lt;DBUID&gt;{B7265490-EC07-4A80-8E9F-7D70E50C4A49}&lt;/DBUID&gt;&lt;/Extra&gt;&lt;/Item&gt;&lt;/References&gt;&lt;/Group&gt;&lt;/Citation&gt;_x000a_"/>
    <w:docVar w:name="NE.Ref{7BD63009-C5DE-49B1-9E04-B86EF9BD0F85}" w:val=" ADDIN NE.Ref.{7BD63009-C5DE-49B1-9E04-B86EF9BD0F85}&lt;Citation SecTmpl=&quot;1&quot;&gt;&lt;Group&gt;&lt;References&gt;&lt;Item&gt;&lt;ID&gt;130&lt;/ID&gt;&lt;UID&gt;{2DEC8DFA-A24B-4814-9DF4-57EAD6F9B4D9}&lt;/UID&gt;&lt;Title&gt;长三角地区土地利用时空变化对生态系统服务价值的影响&lt;/Title&gt;&lt;Template&gt;Journal Article&lt;/Template&gt;&lt;Star&gt;0&lt;/Star&gt;&lt;Tag&gt;0&lt;/Tag&gt;&lt;Author&gt;刘桂林; 张落成; 张倩&lt;/Author&gt;&lt;Year&gt;2014&lt;/Year&gt;&lt;Details&gt;&lt;_accessed&gt;62659971&lt;/_accessed&gt;&lt;_author_aff&gt;中国科学院南京地理与湖泊研究所湖泊与环境国家重点实验室;中国科学院大学;特里尔大学环境遥感与地理信息系;南京林业大学风景园林学院;&lt;/_author_aff&gt;&lt;_collection_scope&gt;CSCD;PKU&lt;/_collection_scope&gt;&lt;_created&gt;62659428&lt;/_created&gt;&lt;_date&gt;60207840&lt;/_date&gt;&lt;_db_provider&gt;CNKI: 期刊&lt;/_db_provider&gt;&lt;_db_updated&gt;CNKI - Reference&lt;/_db_updated&gt;&lt;_issue&gt;12&lt;/_issue&gt;&lt;_journal&gt;生态学报&lt;/_journal&gt;&lt;_keywords&gt;土地利用;生态系统服务价值;时空动态;长三角&lt;/_keywords&gt;&lt;_language&gt;Chinese&lt;/_language&gt;&lt;_modified&gt;62659999&lt;/_modified&gt;&lt;_pages&gt;3311-3319&lt;/_pages&gt;&lt;_tertiary_title&gt;ACTA ECOLOGICA SINICA&lt;/_tertiary_title&gt;&lt;_translated_author&gt;Liu, Guilin; Zhang, Luocheng; Zhang, Qian&lt;/_translated_author&gt;&lt;_translated_title&gt;Spatial and temporal dynamics of land use and its influence on ecosystem service value in Yangtze Ｒiver Delta&lt;/_translated_title&gt;&lt;_url&gt;http://kns.cnki.net/KCMS/detail/detail.aspx?FileName=STXB201412019&amp;amp;DbName=CJFQ2014&lt;/_url&gt;&lt;_volume&gt;34&lt;/_volume&gt;&lt;/Details&gt;&lt;Extra&gt;&lt;DBUID&gt;{B7265490-EC07-4A80-8E9F-7D70E50C4A49}&lt;/DBUID&gt;&lt;/Extra&gt;&lt;/Item&gt;&lt;/References&gt;&lt;/Group&gt;&lt;/Citation&gt;_x000a_"/>
    <w:docVar w:name="NE.Ref{7BF024FF-4D09-40B9-9677-C58265421423}" w:val=" ADDIN NE.Ref.{7BF024FF-4D09-40B9-9677-C58265421423}&lt;Citation&gt;&lt;Group&gt;&lt;References&gt;&lt;Item&gt;&lt;ID&gt;51&lt;/ID&gt;&lt;UID&gt;{48B21128-CB12-4BFC-B01B-43BAFD5D3E7D}&lt;/UID&gt;&lt;Title&gt;京津冀城市群地区生态安全格局构建与保障对策&lt;/Title&gt;&lt;Template&gt;Journal Article&lt;/Template&gt;&lt;Star&gt;0&lt;/Star&gt;&lt;Tag&gt;0&lt;/Tag&gt;&lt;Author&gt;陈利顶; 周伟奇; 韩立建; 孙然好&lt;/Author&gt;&lt;Year&gt;2016&lt;/Year&gt;&lt;Details&gt;&lt;_accessed&gt;62531775&lt;/_accessed&gt;&lt;_author_aff&gt;中国科学院生态环境研究中心城市与区域生态国家重点实验室;&lt;/_author_aff&gt;&lt;_collection_scope&gt;中国科技核心期刊;中文核心期刊;CSCD;&lt;/_collection_scope&gt;&lt;_created&gt;62531774&lt;/_created&gt;&lt;_date&gt;61480800&lt;/_date&gt;&lt;_db_provider&gt;CNKI: 期刊&lt;/_db_provider&gt;&lt;_db_updated&gt;CNKI - Reference&lt;/_db_updated&gt;&lt;_issue&gt;22&lt;/_issue&gt;&lt;_journal&gt;生态学报&lt;/_journal&gt;&lt;_keywords&gt;京津冀城市群地区;生态安全;受损生态空间;生态修复;生态重建&lt;/_keywords&gt;&lt;_language&gt;Chinese&lt;/_language&gt;&lt;_modified&gt;62659419&lt;/_modified&gt;&lt;_pages&gt;7125-7129&lt;/_pages&gt;&lt;_url&gt;http://kns.cnki.net/KCMS/detail/detail.aspx?FileName=STXB201622021&amp;amp;DbName=CJFQ2016&lt;/_url&gt;&lt;_translated_author&gt;Chen, Liding;Zhou, Weiqi;Han, Lijian;Sun, Ranhao&lt;/_translated_author&gt;&lt;/Details&gt;&lt;Extra&gt;&lt;DBUID&gt;{B7265490-EC07-4A80-8E9F-7D70E50C4A49}&lt;/DBUID&gt;&lt;/Extra&gt;&lt;/Item&gt;&lt;/References&gt;&lt;/Group&gt;&lt;/Citation&gt;_x000a_"/>
    <w:docVar w:name="NE.Ref{7CB46695-4D9E-4EF1-B081-35F6B81C8615}" w:val=" ADDIN NE.Ref.{7CB46695-4D9E-4EF1-B081-35F6B81C8615}&lt;Citation&gt;&lt;Group&gt;&lt;References&gt;&lt;Item&gt;&lt;ID&gt;87&lt;/ID&gt;&lt;UID&gt;{A6D2DC30-CD12-43D8-B298-FF932A8C309F}&lt;/UID&gt;&lt;Title&gt;Sustainable Development Goals: A need for relevant indicators&lt;/Title&gt;&lt;Template&gt;Journal Article&lt;/Template&gt;&lt;Star&gt;0&lt;/Star&gt;&lt;Tag&gt;0&lt;/Tag&gt;&lt;Author&gt;Hák, Tomáš; Janoušková, Svatava; Moldan, Bedřich&lt;/Author&gt;&lt;Year&gt;2016&lt;/Year&gt;&lt;Details&gt;&lt;_accessed&gt;62611103&lt;/_accessed&gt;&lt;_collection_scope&gt;EI;SCIE;&lt;/_collection_scope&gt;&lt;_created&gt;62611102&lt;/_created&gt;&lt;_db_updated&gt;CrossRef&lt;/_db_updated&gt;&lt;_doi&gt;10.1016/j.ecolind.2015.08.003&lt;/_doi&gt;&lt;_impact_factor&gt;   3.983&lt;/_impact_factor&gt;&lt;_isbn&gt;1470160X&lt;/_isbn&gt;&lt;_journal&gt;Ecological Indicators&lt;/_journal&gt;&lt;_modified&gt;62611103&lt;/_modified&gt;&lt;_pages&gt;565-573&lt;/_pages&gt;&lt;_tertiary_title&gt;Ecological Indicators&lt;/_tertiary_title&gt;&lt;_url&gt;https://linkinghub.elsevier.com/retrieve/pii/S1470160X15004240_x000d__x000a_https://api.elsevier.com/content/article/PII:S1470160X15004240?httpAccept=text/plain&lt;/_url&gt;&lt;_volume&gt;60&lt;/_volume&gt;&lt;/Details&gt;&lt;Extra&gt;&lt;DBUID&gt;{B7265490-EC07-4A80-8E9F-7D70E50C4A49}&lt;/DBUID&gt;&lt;/Extra&gt;&lt;/Item&gt;&lt;/References&gt;&lt;/Group&gt;&lt;Group&gt;&lt;References&gt;&lt;Item&gt;&lt;ID&gt;76&lt;/ID&gt;&lt;UID&gt;{AFA11235-D49D-45C4-8BD1-9AADD3E4843B}&lt;/UID&gt;&lt;Title&gt;Global Change and the Ecology of Cities&lt;/Title&gt;&lt;Template&gt;Journal Article&lt;/Template&gt;&lt;Star&gt;0&lt;/Star&gt;&lt;Tag&gt;0&lt;/Tag&gt;&lt;Author&gt;Grimm, N B; Faeth, S H; Golubiewski, N E; Redman, C L; Wu, J; Bai, X; Briggs, J M&lt;/Author&gt;&lt;Year&gt;2008&lt;/Year&gt;&lt;Details&gt;&lt;_accessed&gt;62567194&lt;/_accessed&gt;&lt;_collection_scope&gt;SCI;SCIE;&lt;/_collection_scope&gt;&lt;_created&gt;62560596&lt;/_created&gt;&lt;_date&gt;56856960&lt;/_date&gt;&lt;_db_updated&gt;CrossRef&lt;/_db_updated&gt;&lt;_doi&gt;10.1126/science.1150195&lt;/_doi&gt;&lt;_impact_factor&gt;  41.058&lt;/_impact_factor&gt;&lt;_isbn&gt;0036-8075&lt;/_isbn&gt;&lt;_issue&gt;5864&lt;/_issue&gt;&lt;_journal&gt;Science&lt;/_journal&gt;&lt;_modified&gt;62560596&lt;/_modified&gt;&lt;_pages&gt;756-760&lt;/_pages&gt;&lt;_tertiary_title&gt;Science&lt;/_tertiary_title&gt;&lt;_url&gt;http://www.sciencemag.org/cgi/doi/10.1126/science.1150195_x000d__x000a_https://syndication.highwire.org/content/doi/10.1126/science.1150195&lt;/_url&gt;&lt;_volume&gt;319&lt;/_volume&gt;&lt;/Details&gt;&lt;Extra&gt;&lt;DBUID&gt;{B7265490-EC07-4A80-8E9F-7D70E50C4A49}&lt;/DBUID&gt;&lt;/Extra&gt;&lt;/Item&gt;&lt;/References&gt;&lt;/Group&gt;&lt;/Citation&gt;_x000a_"/>
    <w:docVar w:name="NE.Ref{87B57D52-5A1C-4C84-974F-0A5219D3BBBC}" w:val=" ADDIN NE.Ref.{87B57D52-5A1C-4C84-974F-0A5219D3BBBC}&lt;Citation&gt;&lt;Group&gt;&lt;References&gt;&lt;Item&gt;&lt;ID&gt;212&lt;/ID&gt;&lt;UID&gt;{BAA3B7A0-6BF5-48DB-8CA8-A659D1BA67F0}&lt;/UID&gt;&lt;Title&gt;The development plan for the Yangtze river delta Urban agglomeration&lt;/Title&gt;&lt;Template&gt;Web Page&lt;/Template&gt;&lt;Star&gt;0&lt;/Star&gt;&lt;Tag&gt;0&lt;/Tag&gt;&lt;Author&gt;&amp;quot;National Development And Reform Commission&amp;quot;&lt;/Author&gt;&lt;Year&gt;2016&lt;/Year&gt;&lt;Details&gt;&lt;_accessed&gt;62689640&lt;/_accessed&gt;&lt;_author_aff&gt;National Development And Reform Commission&lt;/_author_aff&gt;&lt;_created&gt;62689640&lt;/_created&gt;&lt;_date&gt;61228800&lt;/_date&gt;&lt;_date_display&gt;2019/3/12&lt;/_date_display&gt;&lt;_issue&gt;3/12&lt;/_issue&gt;&lt;_modified&gt;62693145&lt;/_modified&gt;&lt;_url&gt;http://www.ndrc.gov.cn/zcfb/zcfbghwb/201606/t20160603_806390.html&lt;/_url&gt;&lt;_volume&gt;2019&lt;/_volume&gt;&lt;/Details&gt;&lt;Extra&gt;&lt;DBUID&gt;{B7265490-EC07-4A80-8E9F-7D70E50C4A49}&lt;/DBUID&gt;&lt;/Extra&gt;&lt;/Item&gt;&lt;/References&gt;&lt;/Group&gt;&lt;/Citation&gt;_x000a_"/>
    <w:docVar w:name="NE.Ref{8BD6DD68-0331-49F4-B54A-55327E81EB57}" w:val=" ADDIN NE.Ref.{8BD6DD68-0331-49F4-B54A-55327E81EB57}&lt;Citation&gt;&lt;Group&gt;&lt;References&gt;&lt;Item&gt;&lt;ID&gt;88&lt;/ID&gt;&lt;UID&gt;{D7120FAA-31A9-4980-A7E6-FAFD68B97790}&lt;/UID&gt;&lt;Title&gt;Spatial pattern of urban green spaces in a long-term compact urbanization process—A case study in China&lt;/Title&gt;&lt;Template&gt;Journal Article&lt;/Template&gt;&lt;Star&gt;0&lt;/Star&gt;&lt;Tag&gt;0&lt;/Tag&gt;&lt;Author&gt;Sun, Caige; Lin, Tao; Zhao, Qianjun; Li, Xinhu; Ye, Hong; Zhang, Guoqin; Liu, Xiaofang; Zhao, Yu&lt;/Author&gt;&lt;Year&gt;2019&lt;/Year&gt;&lt;Details&gt;&lt;_accessed&gt;62693960&lt;/_accessed&gt;&lt;_collection_scope&gt;EI;SCIE;&lt;/_collection_scope&gt;&lt;_created&gt;62611104&lt;/_created&gt;&lt;_db_updated&gt;CrossRef&lt;/_db_updated&gt;&lt;_doi&gt;10.1016/j.ecolind.2017.09.043&lt;/_doi&gt;&lt;_impact_factor&gt;   3.983&lt;/_impact_factor&gt;&lt;_isbn&gt;1470160X&lt;/_isbn&gt;&lt;_journal&gt;Ecological Indicators&lt;/_journal&gt;&lt;_modified&gt;62611104&lt;/_modified&gt;&lt;_pages&gt;111-119&lt;/_pages&gt;&lt;_tertiary_title&gt;Ecological Indicators&lt;/_tertiary_title&gt;&lt;_url&gt;https://linkinghub.elsevier.com/retrieve/pii/S1470160X17306118_x000d__x000a_https://api.elsevier.com/content/article/PII:S1470160X17306118?httpAccept=text/xml&lt;/_url&gt;&lt;_volume&gt;96&lt;/_volume&gt;&lt;/Details&gt;&lt;Extra&gt;&lt;DBUID&gt;{B7265490-EC07-4A80-8E9F-7D70E50C4A49}&lt;/DBUID&gt;&lt;/Extra&gt;&lt;/Item&gt;&lt;/References&gt;&lt;/Group&gt;&lt;Group&gt;&lt;References&gt;&lt;Item&gt;&lt;ID&gt;213&lt;/ID&gt;&lt;UID&gt;{DB343B93-CCF3-44DC-82E4-CA266D71FAD2}&lt;/UID&gt;&lt;Title&gt;A meta-analysis of global urban land expansion&lt;/Title&gt;&lt;Template&gt;Journal Article&lt;/Template&gt;&lt;Star&gt;0&lt;/Star&gt;&lt;Tag&gt;0&lt;/Tag&gt;&lt;Author&gt;Seto, Karen C; Fragkias, Michail; Güneralp, Burak; Reilly, Michael K&lt;/Author&gt;&lt;Year&gt;2011&lt;/Year&gt;&lt;Details&gt;&lt;_accessed&gt;62729051&lt;/_accessed&gt;&lt;_collection_scope&gt;SCIE&lt;/_collection_scope&gt;&lt;_created&gt;62729051&lt;/_created&gt;&lt;_date&gt;58380480&lt;/_date&gt;&lt;_date_display&gt;2011&lt;/_date_display&gt;&lt;_db_updated&gt;PKU Search&lt;/_db_updated&gt;&lt;_doi&gt;10.1371/journal.pone.0023777&lt;/_doi&gt;&lt;_impact_factor&gt;   2.766&lt;/_impact_factor&gt;&lt;_isbn&gt;1932-6203_x000d__x000a_&lt;/_isbn&gt;&lt;_issue&gt;8_x000d__x000a_&lt;/_issue&gt;&lt;_journal&gt;PloS one&lt;/_journal&gt;&lt;_keywords&gt;Geography_x000d__x000a_; Regression Analysis_x000d__x000a_; Population Growth_x000d__x000a_; Internationality_x000d__x000a_; Gross Domestic Product_x000d__x000a_; Urbanization_x000d__x000a_; Conservation of Natural Resources_x000d__x000a_; Forecasting_x000d__x000a_; Land use_x000d__x000a_; Planning_x000d__x000a_; Agricultural land_x000d__x000a_; Energy consumption_x000d__x000a_; Growth rate_x000d__x000a_; Land settlement_x000d__x000a_; Human influences_x000d__x000a_; Carbon dioxide_x000d__x000a_; Urban sprawl_x000d__x000a_; Earth surface_x000d__x000a_; Land cover_x000d__x000a_; Biodiversity_x000d__x000a_; Remote sensing_x000d__x000a_; Developing countries--LDCs_x000d__x000a_; Literature reviews_x000d__x000a_; Biosphere_x000d__x000a_; Environmental studies_x000d__x000a_; Population_x000d__x000a_; Expansion_x000d__x000a_; Economics_x000d__x000a_; Urban areas_x000d__x000a_; Informal economy_x000d__x000a_; Capital_x000d__x000a_; Earth science_x000d__x000a_; Greenhouse gases_x000d__x000a_; Conversion_x000d__x000a_; Agricultural economics_x000d__x000a_; Biological diversity_x000d__x000a_; Emissions_x000d__x000a_; Climate change_x000d__x000a_; Urban studies_x000d__x000a_; Urban development_x000d__x000a_; Urban populations_x000d__x000a_; Cities_x000d__x000a_; Farmlands_x000d__x000a_; Developing countries_x000d__x000a_; LDCs_x000d__x000a_&lt;/_keywords&gt;&lt;_modified&gt;62729051&lt;/_modified&gt;&lt;_number&gt;1&lt;/_number&gt;&lt;_ori_publication&gt;Public Library of Science_x000d__x000a_&lt;/_ori_publication&gt;&lt;_pages&gt;e23777_x000d__x000a_&lt;/_pages&gt;&lt;_place_published&gt;United States_x000d__x000a_&lt;/_place_published&gt;&lt;_url&gt;http://pku.summon.serialssolutions.com/2.0.0/link/0/eLvHCXMwlV1Lj9MwEB7RcoAL--CxXZbKN-CQYseOxz0W1ApQV6zEQ9wiO3Yui9Kq7Ur8_B0nTles6GEvURTn4cx4xt-MNZ8BZD7h2T2fUKGmucZTcGAdOU3hJD0Zagxqaj2dxmrpS7O8yhfz4utd3HhvQV-i-JBEPFmvmhCzIRIRB_A4jwWkkeXxatk7YjJlrVO13KEn_5mNWtL-vWserv-stodxZzv_LI4e2tVjeJaQJpt1Q-MEHoXmFJ70hcjbUzhJdr1l7xL59PvnMJmxy7CzWU9WwlY16_YFYD83zjZsaRvP5n_JicQ82wv4vpj_-PQ5S3sqZJEVJs9cZZzgxovgBfdTS4ArL1xubCgqbqzy3HuOU-21qCVWyvhaYE24UPOgvXwJw4b-5gyY8ZWsNVqUVihb5JaUyytEJyOlmTIjyHrJluuOOKNsV8-QAo5OAmUUTJkEM4KPUfz7eyPtdXuBJFomKyq9l64oMASnlKoitgwSvc2184RsgxjB26i8MhrnbmMrm2oM6DuR5qqcKYquCBIJPoKzqN--K9u4rGdk5Oqhpote5_9vftWNg31XCSWhRuTnh9_5Gp72yWguLmC429yENzBYX9-MYYC_cdzmAsbt-KXjl2-_bgFMt-5X&lt;/_url&gt;&lt;_volume&gt;6&lt;/_volume&gt;&lt;/Details&gt;&lt;Extra&gt;&lt;DBUID&gt;{B7265490-EC07-4A80-8E9F-7D70E50C4A49}&lt;/DBUID&gt;&lt;/Extra&gt;&lt;/Item&gt;&lt;/References&gt;&lt;/Group&gt;&lt;/Citation&gt;_x000a_"/>
    <w:docVar w:name="NE.Ref{8EC2116B-3DAC-41C6-A3DD-978386A0B26B}" w:val=" ADDIN NE.Ref.{8EC2116B-3DAC-41C6-A3DD-978386A0B26B}&lt;Citation&gt;&lt;Group&gt;&lt;References&gt;&lt;Item&gt;&lt;ID&gt;204&lt;/ID&gt;&lt;UID&gt;{F47A956F-90F2-419F-A898-67D65173569B}&lt;/UID&gt;&lt;Title&gt;Evaluating land ecological security and examining its relationships with driving factors using GIS and generalized additive model&lt;/Title&gt;&lt;Template&gt;Journal Article&lt;/Template&gt;&lt;Star&gt;0&lt;/Star&gt;&lt;Tag&gt;0&lt;/Tag&gt;&lt;Author&gt;Feng, Yongjiu; Yang, Qianqian; Tong, Xiaohua; Chen, Lijuan&lt;/Author&gt;&lt;Year&gt;2018&lt;/Year&gt;&lt;Details&gt;&lt;_accessed&gt;62679878&lt;/_accessed&gt;&lt;_collection_scope&gt;SCI;SCIE;EI&lt;/_collection_scope&gt;&lt;_created&gt;62679878&lt;/_created&gt;&lt;_db_updated&gt;CrossRef&lt;/_db_updated&gt;&lt;_doi&gt;10.1016/j.scitotenv.2018.03.272&lt;/_doi&gt;&lt;_impact_factor&gt;   4.610&lt;/_impact_factor&gt;&lt;_isbn&gt;00489697&lt;/_isbn&gt;&lt;_journal&gt;Science of The Total Environment&lt;/_journal&gt;&lt;_modified&gt;62679878&lt;/_modified&gt;&lt;_pages&gt;1469-1479&lt;/_pages&gt;&lt;_tertiary_title&gt;Science of The Total Environment&lt;/_tertiary_title&gt;&lt;_url&gt;https://linkinghub.elsevier.com/retrieve/pii/S0048969718310313_x000d__x000a_https://dul.usage.elsevier.com/doi/&lt;/_url&gt;&lt;_volume&gt;633&lt;/_volume&gt;&lt;/Details&gt;&lt;Extra&gt;&lt;DBUID&gt;{B7265490-EC07-4A80-8E9F-7D70E50C4A49}&lt;/DBUID&gt;&lt;/Extra&gt;&lt;/Item&gt;&lt;/References&gt;&lt;/Group&gt;&lt;Group&gt;&lt;References&gt;&lt;Item&gt;&lt;ID&gt;203&lt;/ID&gt;&lt;UID&gt;{0C62E940-B46E-4EC6-9946-08F202EB4CE3}&lt;/UID&gt;&lt;Title&gt;A DPSIR Model for Ecological Security Assessment through Indicator Screening: A Case Study at Dianchi Lake in China&lt;/Title&gt;&lt;Template&gt;Journal Article&lt;/Template&gt;&lt;Star&gt;0&lt;/Star&gt;&lt;Tag&gt;0&lt;/Tag&gt;&lt;Author&gt;Wang, Zhen; Zhou, Jingqing; Loaiciga, Hugo; Guo, Huaicheng; Hong, Song&lt;/Author&gt;&lt;Year&gt;2015&lt;/Year&gt;&lt;Details&gt;&lt;_accessed&gt;62679875&lt;/_accessed&gt;&lt;_collection_scope&gt;SCIE&lt;/_collection_scope&gt;&lt;_created&gt;62679875&lt;/_created&gt;&lt;_date&gt;60734880&lt;/_date&gt;&lt;_db_updated&gt;CrossRef&lt;/_db_updated&gt;&lt;_doi&gt;10.1371/journal.pone.0131732&lt;/_doi&gt;&lt;_impact_factor&gt;   2.766&lt;/_impact_factor&gt;&lt;_isbn&gt;1932-6203&lt;/_isbn&gt;&lt;_issue&gt;6&lt;/_issue&gt;&lt;_journal&gt;PLOS ONE&lt;/_journal&gt;&lt;_modified&gt;62688156&lt;/_modified&gt;&lt;_pages&gt;e0131732&lt;/_pages&gt;&lt;_tertiary_title&gt;PLoS ONE&lt;/_tertiary_title&gt;&lt;_url&gt;https://dx.plos.org/10.1371/journal.pone.0131732_x000d__x000a_http://dx.plos.org/10.1371/journal.pone.0131732&lt;/_url&gt;&lt;_volume&gt;10&lt;/_volume&gt;&lt;/Details&gt;&lt;Extra&gt;&lt;DBUID&gt;{B7265490-EC07-4A80-8E9F-7D70E50C4A49}&lt;/DBUID&gt;&lt;/Extra&gt;&lt;/Item&gt;&lt;/References&gt;&lt;/Group&gt;&lt;/Citation&gt;_x000a_"/>
    <w:docVar w:name="NE.Ref{8F9B572F-BFC5-43AF-BB2C-9FB0A9808089}" w:val=" ADDIN NE.Ref.{8F9B572F-BFC5-43AF-BB2C-9FB0A9808089}&lt;Citation&gt;&lt;Group&gt;&lt;References&gt;&lt;Item&gt;&lt;ID&gt;215&lt;/ID&gt;&lt;UID&gt;{8338B7ED-9C78-49C4-B4B9-A112435FB60C}&lt;/UID&gt;&lt;Title&gt;A remote sensing GIS evaluation of urban expansion and its impact on surface temperature in the Zhujiang Delta, China&lt;/Title&gt;&lt;Template&gt;Journal Article&lt;/Template&gt;&lt;Star&gt;0&lt;/Star&gt;&lt;Tag&gt;0&lt;/Tag&gt;&lt;Author&gt;Weng, Q&lt;/Author&gt;&lt;Year&gt;2001&lt;/Year&gt;&lt;Details&gt;&lt;_created&gt;62729069&lt;/_created&gt;&lt;_modified&gt;62729073&lt;/_modified&gt;&lt;_journal&gt;International Journal of remote sensing&lt;/_journal&gt;&lt;_collection_scope&gt;SCI;SCIE;EI&lt;/_collection_scope&gt;&lt;_issue&gt;10&lt;/_issue&gt;&lt;_volume&gt;22&lt;/_volume&gt;&lt;_pages&gt;1999-2014&lt;/_pages&gt;&lt;_impact_factor&gt;   1.782&lt;/_impact_factor&gt;&lt;/Details&gt;&lt;Extra&gt;&lt;DBUID&gt;{B7265490-EC07-4A80-8E9F-7D70E50C4A49}&lt;/DBUID&gt;&lt;/Extra&gt;&lt;/Item&gt;&lt;/References&gt;&lt;/Group&gt;&lt;/Citation&gt;_x000a_"/>
    <w:docVar w:name="NE.Ref{91A96E80-2E7E-4A99-B5E6-9ECA7EDD1F31}" w:val=" ADDIN NE.Ref.{91A96E80-2E7E-4A99-B5E6-9ECA7EDD1F31}&lt;Citation&gt;&lt;Group&gt;&lt;References&gt;&lt;Item&gt;&lt;ID&gt;220&lt;/ID&gt;&lt;UID&gt;{9DAA6109-C6F3-4F2E-925F-F9583A7DA92E}&lt;/UID&gt;&lt;Title&gt;Research on Regional Ecological Security Assessment&lt;/Title&gt;&lt;Template&gt;Journal Article&lt;/Template&gt;&lt;Star&gt;0&lt;/Star&gt;&lt;Tag&gt;0&lt;/Tag&gt;&lt;Author&gt;Tian, Jingyi; Gang, Gengshi&lt;/Author&gt;&lt;Year&gt;2012&lt;/Year&gt;&lt;Details&gt;&lt;_accessed&gt;62729124&lt;/_accessed&gt;&lt;_collection_scope&gt;EI&lt;/_collection_scope&gt;&lt;_created&gt;62729124&lt;/_created&gt;&lt;_db_updated&gt;CrossRef&lt;/_db_updated&gt;&lt;_doi&gt;10.1016/j.egypro.2012.01.188&lt;/_doi&gt;&lt;_isbn&gt;18766102&lt;/_isbn&gt;&lt;_journal&gt;Energy Procedia&lt;/_journal&gt;&lt;_modified&gt;62729124&lt;/_modified&gt;&lt;_pages&gt;1180-1186&lt;/_pages&gt;&lt;_tertiary_title&gt;Energy Procedia&lt;/_tertiary_title&gt;&lt;_url&gt;https://linkinghub.elsevier.com/retrieve/pii/S1876610212001981_x000d__x000a_https://api.elsevier.com/content/article/PII:S1876610212001981?httpAccept=text/xml&lt;/_url&gt;&lt;_volume&gt;16&lt;/_volume&gt;&lt;/Details&gt;&lt;Extra&gt;&lt;DBUID&gt;{B7265490-EC07-4A80-8E9F-7D70E50C4A49}&lt;/DBUID&gt;&lt;/Extra&gt;&lt;/Item&gt;&lt;/References&gt;&lt;/Group&gt;&lt;/Citation&gt;_x000a_"/>
    <w:docVar w:name="NE.Ref{91E55A87-C67F-4287-ADF6-DB49573A615C}" w:val=" ADDIN NE.Ref.{91E55A87-C67F-4287-ADF6-DB49573A615C}&lt;Citation&gt;&lt;Group&gt;&lt;References&gt;&lt;Item&gt;&lt;ID&gt;159&lt;/ID&gt;&lt;UID&gt;{1822172E-3073-4138-8E96-769F66FCB198}&lt;/UID&gt;&lt;Title&gt;The value of the world&amp;apos;s ecosystem services and natural capital&lt;/Title&gt;&lt;Template&gt;Journal Article&lt;/Template&gt;&lt;Star&gt;0&lt;/Star&gt;&lt;Tag&gt;0&lt;/Tag&gt;&lt;Author&gt;Costanza, Robert; D&amp;apos;Arge, Ralph; de Groot, Rudolf; Farber, Stephen; Grasso, Monica; Hannon, Bruce; Limburg, Karin; Naeem, Shahid; O&amp;apos;Neill, Robert V; Paruelo, Jose; Raskin, Robert G; Sutton, Paul; van den Belt, Marjan&lt;/Author&gt;&lt;Year&gt;1997&lt;/Year&gt;&lt;Details&gt;&lt;_accessed&gt;62659443&lt;/_accessed&gt;&lt;_collection_scope&gt;SCI;SCIE;SSCI&lt;/_collection_scope&gt;&lt;_created&gt;62659443&lt;/_created&gt;&lt;_db_updated&gt;CrossRef&lt;/_db_updated&gt;&lt;_doi&gt;10.1016/S0921-8009(98)00020-2&lt;/_doi&gt;&lt;_impact_factor&gt;   3.895&lt;/_impact_factor&gt;&lt;_isbn&gt;09218009&lt;/_isbn&gt;&lt;_issue&gt;387&lt;/_issue&gt;&lt;_journal&gt;Ecological Economics&lt;/_journal&gt;&lt;_modified&gt;62659600&lt;/_modified&gt;&lt;_pages&gt;253-260&lt;/_pages&gt;&lt;_tertiary_title&gt;Ecological Economics&lt;/_tertiary_title&gt;&lt;_url&gt;http://linkinghub.elsevier.com/retrieve/pii/S0921800998000202_x000d__x000a_http://api.elsevier.com/content/article/PII:S0921800998000202?httpAccept=text/xml&lt;/_url&gt;&lt;_volume&gt;6630&lt;/_volume&gt;&lt;/Details&gt;&lt;Extra&gt;&lt;DBUID&gt;{B7265490-EC07-4A80-8E9F-7D70E50C4A49}&lt;/DBUID&gt;&lt;/Extra&gt;&lt;/Item&gt;&lt;/References&gt;&lt;/Group&gt;&lt;/Citation&gt;_x000a_"/>
    <w:docVar w:name="NE.Ref{968FE25A-D2D3-4880-8033-36C277FC0E27}" w:val=" ADDIN NE.Ref.{968FE25A-D2D3-4880-8033-36C277FC0E27}&lt;Citation&gt;&lt;Group&gt;&lt;References&gt;&lt;Item&gt;&lt;ID&gt;6&lt;/ID&gt;&lt;UID&gt;{2B7610C1-128C-4CE3-B4E9-64285E58F746}&lt;/UID&gt;&lt;Title&gt;Urban agglomeration: An evolving concept of an emerging phenomenon&lt;/Title&gt;&lt;Template&gt;Journal Article&lt;/Template&gt;&lt;Star&gt;0&lt;/Star&gt;&lt;Tag&gt;0&lt;/Tag&gt;&lt;Author&gt;Fang, Chuanglin; Yu, Danlin&lt;/Author&gt;&lt;Year&gt;2017&lt;/Year&gt;&lt;Details&gt;&lt;_accessed&gt;62531762&lt;/_accessed&gt;&lt;_collection_scope&gt;EI;SCIE;SSCI;&lt;/_collection_scope&gt;&lt;_created&gt;62531761&lt;/_created&gt;&lt;_db_updated&gt;CrossRef&lt;/_db_updated&gt;&lt;_doi&gt;10.1016/j.landurbplan.2017.02.014&lt;/_doi&gt;&lt;_impact_factor&gt;   4.994&lt;/_impact_factor&gt;&lt;_isbn&gt;01692046&lt;/_isbn&gt;&lt;_journal&gt;Landscape and Urban Planning&lt;/_journal&gt;&lt;_modified&gt;62531782&lt;/_modified&gt;&lt;_pages&gt;126-136&lt;/_pages&gt;&lt;_tertiary_title&gt;Landscape and Urban Planning&lt;/_tertiary_title&gt;&lt;_url&gt;https://linkinghub.elsevier.com/retrieve/pii/S0169204617300439_x000d__x000a_https://api.elsevier.com/content/article/PII:S0169204617300439?httpAccept=text/xml&lt;/_url&gt;&lt;_volume&gt;162&lt;/_volume&gt;&lt;/Details&gt;&lt;Extra&gt;&lt;DBUID&gt;{B7265490-EC07-4A80-8E9F-7D70E50C4A49}&lt;/DBUID&gt;&lt;/Extra&gt;&lt;/Item&gt;&lt;/References&gt;&lt;/Group&gt;&lt;/Citation&gt;_x000a_"/>
    <w:docVar w:name="NE.Ref{97D8BBE6-04B6-47A5-AB02-02D79D9914F4}" w:val=" ADDIN NE.Ref.{97D8BBE6-04B6-47A5-AB02-02D79D9914F4}&lt;Citation&gt;&lt;Group&gt;&lt;References&gt;&lt;Item&gt;&lt;ID&gt;210&lt;/ID&gt;&lt;UID&gt;{E51C9DD4-15CA-434E-9976-A4A128B4B473}&lt;/UID&gt;&lt;Title&gt;World Urbanization Prospects: The 2014 Revision&lt;/Title&gt;&lt;Template&gt;Report&lt;/Template&gt;&lt;Star&gt;0&lt;/Star&gt;&lt;Tag&gt;0&lt;/Tag&gt;&lt;Author&gt;&amp;quot;United Nations&amp;quot;&lt;/Author&gt;&lt;Year&gt;2014&lt;/Year&gt;&lt;Details&gt;&lt;_created&gt;62688112&lt;/_created&gt;&lt;_modified&gt;62693146&lt;/_modified&gt;&lt;_publisher&gt;United Nations&lt;/_publisher&gt;&lt;/Details&gt;&lt;Extra&gt;&lt;DBUID&gt;{B7265490-EC07-4A80-8E9F-7D70E50C4A49}&lt;/DBUID&gt;&lt;/Extra&gt;&lt;/Item&gt;&lt;/References&gt;&lt;/Group&gt;&lt;/Citation&gt;_x000a_"/>
    <w:docVar w:name="NE.Ref{9F3E9EB5-7E65-4FFF-A631-2E67CBDE3C04}" w:val=" ADDIN NE.Ref.{9F3E9EB5-7E65-4FFF-A631-2E67CBDE3C04}&lt;Citation&gt;&lt;Group&gt;&lt;References&gt;&lt;Item&gt;&lt;ID&gt;161&lt;/ID&gt;&lt;UID&gt;{FB88FF96-328F-4343-A504-F609E0D3E304}&lt;/UID&gt;&lt;Title&gt;Spatial pattern of urban functional landscapes along an urban–rural gradient: A case study in Xiamen City, China&lt;/Title&gt;&lt;Template&gt;Journal Article&lt;/Template&gt;&lt;Star&gt;0&lt;/Star&gt;&lt;Tag&gt;0&lt;/Tag&gt;&lt;Author&gt;Lin, Tao; Sun, Caige; Li, Xinhu; Zhao, Qianjun; Zhang, Guoqin; Ge, Rubing; Ye, Hong; Huang, Ning; Yin, Kai&lt;/Author&gt;&lt;Year&gt;2016&lt;/Year&gt;&lt;Details&gt;&lt;_accessed&gt;62659646&lt;/_accessed&gt;&lt;_collection_scope&gt;SCIE&lt;/_collection_scope&gt;&lt;_created&gt;62659646&lt;/_created&gt;&lt;_db_updated&gt;CrossRef&lt;/_db_updated&gt;&lt;_doi&gt;10.1016/j.jag.2015.11.014&lt;/_doi&gt;&lt;_impact_factor&gt;   4.003&lt;/_impact_factor&gt;&lt;_isbn&gt;03032434&lt;/_isbn&gt;&lt;_journal&gt;International Journal of Applied Earth Observation and Geoinformation&lt;/_journal&gt;&lt;_modified&gt;62659646&lt;/_modified&gt;&lt;_pages&gt;22-30&lt;/_pages&gt;&lt;_tertiary_title&gt;International Journal of Applied Earth Observation and Geoinformation&lt;/_tertiary_title&gt;&lt;_url&gt;https://linkinghub.elsevier.com/retrieve/pii/S030324341530060X_x000d__x000a_https://api.elsevier.com/content/article/PII:S030324341530060X?httpAccept=text/xml&lt;/_url&gt;&lt;_volume&gt;46&lt;/_volume&gt;&lt;/Details&gt;&lt;Extra&gt;&lt;DBUID&gt;{B7265490-EC07-4A80-8E9F-7D70E50C4A49}&lt;/DBUID&gt;&lt;/Extra&gt;&lt;/Item&gt;&lt;/References&gt;&lt;/Group&gt;&lt;Group&gt;&lt;References&gt;&lt;Item&gt;&lt;ID&gt;162&lt;/ID&gt;&lt;UID&gt;{ADEC122D-C833-4B85-B068-9053DFE41AAD}&lt;/UID&gt;&lt;Title&gt;Comparative study of urban ecology development in the U.S. and China: Opportunity and Challenge&lt;/Title&gt;&lt;Template&gt;Journal Article&lt;/Template&gt;&lt;Star&gt;0&lt;/Star&gt;&lt;Tag&gt;0&lt;/Tag&gt;&lt;Author&gt;Lin, Tao; Grimm, Nancy B&lt;/Author&gt;&lt;Year&gt;2015&lt;/Year&gt;&lt;Details&gt;&lt;_accessed&gt;62659648&lt;/_accessed&gt;&lt;_collection_scope&gt;SCIE&lt;/_collection_scope&gt;&lt;_created&gt;62659648&lt;/_created&gt;&lt;_db_updated&gt;CrossRef&lt;/_db_updated&gt;&lt;_doi&gt;10.1007/s11252-014-0413-9&lt;/_doi&gt;&lt;_impact_factor&gt;   2.005&lt;/_impact_factor&gt;&lt;_isbn&gt;1083-8155&lt;/_isbn&gt;&lt;_issue&gt;2&lt;/_issue&gt;&lt;_journal&gt;Urban Ecosystems&lt;/_journal&gt;&lt;_modified&gt;62659648&lt;/_modified&gt;&lt;_pages&gt;599-611&lt;/_pages&gt;&lt;_tertiary_title&gt;Urban Ecosyst&lt;/_tertiary_title&gt;&lt;_url&gt;http://link.springer.com/10.1007/s11252-014-0413-9_x000d__x000a_http://link.springer.com/content/pdf/10.1007/s11252-014-0413-9&lt;/_url&gt;&lt;_volume&gt;18&lt;/_volume&gt;&lt;/Details&gt;&lt;Extra&gt;&lt;DBUID&gt;{B7265490-EC07-4A80-8E9F-7D70E50C4A49}&lt;/DBUID&gt;&lt;/Extra&gt;&lt;/Item&gt;&lt;/References&gt;&lt;/Group&gt;&lt;/Citation&gt;_x000a_"/>
    <w:docVar w:name="NE.Ref{A2300231-3714-4A02-9546-EF285B99B28A}" w:val=" ADDIN NE.Ref.{A2300231-3714-4A02-9546-EF285B99B28A}&lt;Citation&gt;&lt;Group&gt;&lt;References&gt;&lt;Item&gt;&lt;ID&gt;202&lt;/ID&gt;&lt;UID&gt;{B766AB47-04CC-4C2F-A869-F2E9A6E4FD4D}&lt;/UID&gt;&lt;Title&gt;Modeling temperature gradients across edges over time in a managed landscape&lt;/Title&gt;&lt;Template&gt;Journal Article&lt;/Template&gt;&lt;Star&gt;0&lt;/Star&gt;&lt;Tag&gt;0&lt;/Tag&gt;&lt;Author&gt;Saunders, Sari C; Chen, Jiquan; Drummer, Thomas D; Crow, Thomas R&lt;/Author&gt;&lt;Year&gt;1999&lt;/Year&gt;&lt;Details&gt;&lt;_accessed&gt;62679829&lt;/_accessed&gt;&lt;_collection_scope&gt;SCI;SCIE;EI&lt;/_collection_scope&gt;&lt;_created&gt;62679829&lt;/_created&gt;&lt;_date&gt;52068960&lt;/_date&gt;&lt;_date_display&gt;1999&lt;/_date_display&gt;&lt;_db_updated&gt;PKU Search&lt;/_db_updated&gt;&lt;_doi&gt;10.1016/S0378-1127(98)00468-X&lt;/_doi&gt;&lt;_impact_factor&gt;   3.169&lt;/_impact_factor&gt;&lt;_isbn&gt;0378-1127_x000d__x000a_&lt;/_isbn&gt;&lt;_issue&gt;1_x000d__x000a_&lt;/_issue&gt;&lt;_journal&gt;Forest Ecology and Management&lt;/_journal&gt;&lt;_keywords&gt;Depth of edge influence (DEI)_x000d__x000a_; Temperature_x000d__x000a_; Microclimate_x000d__x000a_; Edge effects_x000d__x000a_; Fragmentation_x000d__x000a_; Area of edge influence (AEI)_x000d__x000a_&lt;/_keywords&gt;&lt;_modified&gt;62679833&lt;/_modified&gt;&lt;_number&gt;1&lt;/_number&gt;&lt;_ori_publication&gt;Elsevier B.V_x000d__x000a_&lt;/_ori_publication&gt;&lt;_pages&gt;17_x000d__x000a_-31_x000d__x000a_&lt;/_pages&gt;&lt;_url&gt;http://pku.summon.serialssolutions.com/2.0.0/link/0/eLvHCXMwrV1LSwMxEB5qQfHioyrWFznqYdttdrNJjlq7iFQQVCheQja7kSKspY-D_95MdktVxIN4DZNhmF2-ScI38wFEtBMG3zDBRMxYbakUSZgnosg4yiIZ0Su4tXGGL9vPd2J4T9MBu21Af9kagyzLuhRUEO_Bu17p1sntTsbj7kMYYdMk5VLgnU-MfEN7gqIG6fXVivXBvKAWGgdovWrqqTz4xXMpLryTYPRzufpUgtLtf4l2B7bqEyi5rOx2oVGULVivNCnfW7CBYp2oALcHQxRKw3Z1ggOs6unL5GXqWWLzGdE-ZoIvcjOCVFCCSvVkXBJNKlZsTnwrMZKs9uEpHTz2b4JafSFwRwBOA51TkWmWxRKJojJiocl70krGdMKk1C56V_7ywsYRzx3e0kxQYyw30ojEIUN0AM3yrSwOgeg4xmtfJHPuimYmdNGTRgrj4MX55LoNnWWS1aQasqFW7DOXKYWpUlIonyw1aoNYfgr1JeHKFYLftx79fesxbFZDG_AB5gSa8-miOIW1yevizP9kH9Mj2FY&lt;/_url&gt;&lt;_volume&gt;117&lt;/_volume&gt;&lt;/Details&gt;&lt;Extra&gt;&lt;DBUID&gt;{B7265490-EC07-4A80-8E9F-7D70E50C4A49}&lt;/DBUID&gt;&lt;/Extra&gt;&lt;/Item&gt;&lt;/References&gt;&lt;/Group&gt;&lt;/Citation&gt;_x000a_"/>
    <w:docVar w:name="NE.Ref{A7E2C6AD-CFBA-445F-AE97-D6216C882A65}" w:val=" ADDIN NE.Ref.{A7E2C6AD-CFBA-445F-AE97-D6216C882A65}&lt;Citation&gt;&lt;Group&gt;&lt;References&gt;&lt;Item&gt;&lt;ID&gt;74&lt;/ID&gt;&lt;UID&gt;{82431F32-B3A9-4FE2-8184-E66E0E1D5028}&lt;/UID&gt;&lt;Title&gt;The impact of projected increases in urbanization on ecosystem services&lt;/Title&gt;&lt;Template&gt;Journal Article&lt;/Template&gt;&lt;Star&gt;0&lt;/Star&gt;&lt;Tag&gt;0&lt;/Tag&gt;&lt;Author&gt;Eigenbrod, F; Bell, V A; Davies, H N; Heinemeyer, A; Armsworth, P R; Gaston, K J&lt;/Author&gt;&lt;Year&gt;2011&lt;/Year&gt;&lt;Details&gt;&lt;_accessed&gt;62560596&lt;/_accessed&gt;&lt;_created&gt;62560596&lt;/_created&gt;&lt;_date&gt;58826880&lt;/_date&gt;&lt;_db_updated&gt;CrossRef&lt;/_db_updated&gt;&lt;_doi&gt;10.1098/rspb.2010.2754&lt;/_doi&gt;&lt;_impact_factor&gt;   4.847&lt;/_impact_factor&gt;&lt;_isbn&gt;0962-8452&lt;/_isbn&gt;&lt;_issue&gt;1722&lt;/_issue&gt;&lt;_journal&gt;Proceedings of the Royal Society B: Biological Sciences&lt;/_journal&gt;&lt;_modified&gt;62570441&lt;/_modified&gt;&lt;_pages&gt;3201-3208&lt;/_pages&gt;&lt;_tertiary_title&gt;Proceedings of the Royal Society B: Biological Sciences&lt;/_tertiary_title&gt;&lt;_url&gt;http://rspb.royalsocietypublishing.org/cgi/doi/10.1098/rspb.2010.2754_x000d__x000a_https://syndication.highwire.org/content/doi/10.1098/rspb.2010.2754&lt;/_url&gt;&lt;_volume&gt;278&lt;/_volume&gt;&lt;/Details&gt;&lt;Extra&gt;&lt;DBUID&gt;{B7265490-EC07-4A80-8E9F-7D70E50C4A49}&lt;/DBUID&gt;&lt;/Extra&gt;&lt;/Item&gt;&lt;/References&gt;&lt;/Group&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611086&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Group&gt;&lt;References&gt;&lt;Item&gt;&lt;ID&gt;199&lt;/ID&gt;&lt;UID&gt;{AE8F3FF0-89E7-4928-9522-5B07C4604863}&lt;/UID&gt;&lt;Title&gt;Linking ecosystem services and circuit theory to identify ecological security patterns&lt;/Title&gt;&lt;Template&gt;Journal Article&lt;/Template&gt;&lt;Star&gt;0&lt;/Star&gt;&lt;Tag&gt;0&lt;/Tag&gt;&lt;Author&gt;Peng, Jian; Yang, Yang; Liu, Yanxu; Hu, Yi&amp;apos;na; Du, Yueyue; Meersmans, Jeroen; Qiu, Sijing&lt;/Author&gt;&lt;Year&gt;2018&lt;/Year&gt;&lt;Details&gt;&lt;_accessed&gt;62659740&lt;/_accessed&gt;&lt;_collection_scope&gt;SCI;SCIE;EI&lt;/_collection_scope&gt;&lt;_created&gt;62659740&lt;/_created&gt;&lt;_doi&gt;10.1016/j.scitotenv.2018.06.292&lt;/_doi&gt;&lt;_impact_factor&gt;   4.610&lt;/_impact_factor&gt;&lt;_isbn&gt;0048-9697&lt;/_isbn&gt;&lt;_journal&gt;SCIENCE OF THE TOTAL ENVIRONMENT&lt;/_journal&gt;&lt;_keywords&gt;Ecological security patterns; Ecosystem services; Circuit theory; Ecological corridors; Pinch-points; Yunnan Province, China&lt;/_keywords&gt;&lt;_modified&gt;62659740&lt;/_modified&gt;&lt;_pages&gt;781-790&lt;/_pages&gt;&lt;_volume&gt;644&lt;/_volume&gt;&lt;/Details&gt;&lt;Extra&gt;&lt;DBUID&gt;{B7265490-EC07-4A80-8E9F-7D70E50C4A49}&lt;/DBUID&gt;&lt;/Extra&gt;&lt;/Item&gt;&lt;/References&gt;&lt;/Group&gt;&lt;/Citation&gt;_x000a_"/>
    <w:docVar w:name="NE.Ref{A900B5AB-805A-4117-9C9D-F2A73F9562B8}" w:val=" ADDIN NE.Ref.{A900B5AB-805A-4117-9C9D-F2A73F9562B8}&lt;Citation&gt;&lt;Group&gt;&lt;References&gt;&lt;Item&gt;&lt;ID&gt;223&lt;/ID&gt;&lt;UID&gt;{5439B1B9-4DFA-4BF7-9320-36BF87B56E53}&lt;/UID&gt;&lt;Title&gt;Integrated analysis of urbanization-triggered land use change trajectory and implications for ecological land management: A case study in Fuyang, China&lt;/Title&gt;&lt;Template&gt;Journal Article&lt;/Template&gt;&lt;Star&gt;0&lt;/Star&gt;&lt;Tag&gt;0&lt;/Tag&gt;&lt;Author&gt;Qiu, Lefeng; Pan, Yi; Zhu, Jinxia; Amable, Gabriel S; Xu, Baogen&lt;/Author&gt;&lt;Year&gt;2019&lt;/Year&gt;&lt;Details&gt;&lt;_doi&gt;10.1016/j.scitotenv.2018.12.320&lt;/_doi&gt;&lt;_created&gt;62730579&lt;/_created&gt;&lt;_modified&gt;62730579&lt;/_modified&gt;&lt;_url&gt;https://linkinghub.elsevier.com/retrieve/pii/S0048969718351994_x000d__x000a_https://api.elsevier.com/content/article/PII:S0048969718351994?httpAccept=text/xml&lt;/_url&gt;&lt;_journal&gt;Science of The Total Environment&lt;/_journal&gt;&lt;_volume&gt;660&lt;/_volume&gt;&lt;_pages&gt;209-217&lt;/_pages&gt;&lt;_tertiary_title&gt;Science of The Total Environment&lt;/_tertiary_title&gt;&lt;_isbn&gt;00489697&lt;/_isbn&gt;&lt;_accessed&gt;62730579&lt;/_accessed&gt;&lt;_db_updated&gt;CrossRef&lt;/_db_updated&gt;&lt;_impact_factor&gt;   4.610&lt;/_impact_factor&gt;&lt;_collection_scope&gt;SCI;SCIE;EI&lt;/_collection_scope&gt;&lt;/Details&gt;&lt;Extra&gt;&lt;DBUID&gt;{B7265490-EC07-4A80-8E9F-7D70E50C4A49}&lt;/DBUID&gt;&lt;/Extra&gt;&lt;/Item&gt;&lt;/References&gt;&lt;/Group&gt;&lt;/Citation&gt;_x000a_"/>
    <w:docVar w:name="NE.Ref{B131D2F0-A19B-477B-8FE3-1379A92D857A}" w:val=" ADDIN NE.Ref.{B131D2F0-A19B-477B-8FE3-1379A92D857A}&lt;Citation&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560596&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Citation&gt;_x000a_"/>
    <w:docVar w:name="NE.Ref{B9E12663-828A-4776-9343-D1678CEF7EDA}" w:val=" ADDIN NE.Ref.{B9E12663-828A-4776-9343-D1678CEF7EDA}&lt;Citation SecTmpl=&quot;1&quot;&gt;&lt;Group&gt;&lt;References&gt;&lt;Item&gt;&lt;ID&gt;52&lt;/ID&gt;&lt;UID&gt;{5399A340-C669-470A-AAA0-26A64CCF690C}&lt;/UID&gt;&lt;Title&gt;中国生态系统服务的价值&lt;/Title&gt;&lt;Template&gt;Journal Article&lt;/Template&gt;&lt;Star&gt;0&lt;/Star&gt;&lt;Tag&gt;0&lt;/Tag&gt;&lt;Author&gt;谢高地; 张彩霞; 张昌顺; 肖玉; 鲁春霞&lt;/Author&gt;&lt;Year&gt;2015&lt;/Year&gt;&lt;Details&gt;&lt;_accessed&gt;62531775&lt;/_accessed&gt;&lt;_author_aff&gt;中国科学院地理科学与资源研究所;&lt;/_author_aff&gt;&lt;_collection_scope&gt;CSSCI;中国科技核心期刊;中文核心期刊;CSCD;&lt;/_collection_scope&gt;&lt;_created&gt;62531774&lt;/_created&gt;&lt;_date&gt;60854400&lt;/_date&gt;&lt;_db_provider&gt;CNKI: 期刊&lt;/_db_provider&gt;&lt;_db_updated&gt;CNKI - Reference&lt;/_db_updated&gt;&lt;_issue&gt;09&lt;/_issue&gt;&lt;_journal&gt;资源科学&lt;/_journal&gt;&lt;_keywords&gt;生态系统服务;价值方法;价值评估;时空动态;中国&lt;/_keywords&gt;&lt;_language&gt;Chinese&lt;/_language&gt;&lt;_modified&gt;62659992&lt;/_modified&gt;&lt;_pages&gt;1740-1746&lt;/_pages&gt;&lt;_tertiary_title&gt;Resources Science&lt;/_tertiary_title&gt;&lt;_translated_author&gt;Xie, Gaodi; Zhang, Caixia; Zhang, Changshun; Xiao, Yu; Lu, Chunxia&lt;/_translated_author&gt;&lt;_translated_title&gt;The value of ecosystem services in China&lt;/_translated_title&gt;&lt;_url&gt;http://kns.cnki.net/KCMS/detail/detail.aspx?FileName=ZRZY201509008&amp;amp;DbName=CJFQ2015&lt;/_url&gt;&lt;/Details&gt;&lt;Extra&gt;&lt;DBUID&gt;{B7265490-EC07-4A80-8E9F-7D70E50C4A49}&lt;/DBUID&gt;&lt;/Extra&gt;&lt;/Item&gt;&lt;/References&gt;&lt;/Group&gt;&lt;/Citation&gt;_x000a_"/>
    <w:docVar w:name="NE.Ref{BE58B9BD-E37C-4FDC-AF44-7589711ABD7D}" w:val=" ADDIN NE.Ref.{BE58B9BD-E37C-4FDC-AF44-7589711ABD7D}&lt;Citation SecTmpl=&quot;1&quot;&gt;&lt;Group&gt;&lt;References&gt;&lt;Item&gt;&lt;ID&gt;135&lt;/ID&gt;&lt;UID&gt;{1AF4CB82-4DEF-47F4-B387-FD89A60FC7DB}&lt;/UID&gt;&lt;Title&gt;绿洲景观空间邻接特征与生态安全分析&lt;/Title&gt;&lt;Template&gt;Journal Article&lt;/Template&gt;&lt;Star&gt;0&lt;/Star&gt;&lt;Tag&gt;0&lt;/Tag&gt;&lt;Author&gt;角媛梅; 肖笃宁&lt;/Author&gt;&lt;Year&gt;2004&lt;/Year&gt;&lt;Details&gt;&lt;_accessed&gt;62659430&lt;/_accessed&gt;&lt;_author_aff&gt;中国科学院寒区旱区环境与工程研究所冻土工程国家重点实验室;中国科学院寒区旱区环境与工程研究所冻土工程国家重点实验室 兰州730000;云南师范大学旅游与地理科学学院;昆明650092_x000d__x000a__x000d__x000a__x000d__x000a__x000d__x000a__x000d__x000a__x000d__x000a__x000d__x000a__x000d__x000a_;兰州730000&lt;/_author_aff&gt;&lt;_collection_scope&gt;CSCD;PKU&lt;/_collection_scope&gt;&lt;_created&gt;62659428&lt;/_created&gt;&lt;_date&gt;54722880&lt;/_date&gt;&lt;_db_provider&gt;CNKI: 期刊&lt;/_db_provider&gt;&lt;_db_updated&gt;CNKI - Reference&lt;/_db_updated&gt;&lt;_issue&gt;01&lt;/_issue&gt;&lt;_journal&gt;应用生态学报&lt;/_journal&gt;&lt;_keywords&gt;空间邻接特征分析;绿洲;生态安全评价;金塔县&lt;/_keywords&gt;&lt;_language&gt;Chinese&lt;/_language&gt;&lt;_modified&gt;62660001&lt;/_modified&gt;&lt;_pages&gt;31-35&lt;/_pages&gt;&lt;_tertiary_title&gt;Chinese Journal of Applied Ecology&lt;/_tertiary_title&gt;&lt;_translated_author&gt;Jiao, Yuanmei; Xiao, Duning&lt;/_translated_author&gt;&lt;_translated_title&gt;Spatial neighboring characteristics among patch types in oasis and its ecological security&lt;/_translated_title&gt;&lt;_url&gt;http://kns.cnki.net/KCMS/detail/detail.aspx?FileName=YYSB200401006&amp;amp;DbName=CJFQ2004&lt;/_url&gt;&lt;/Details&gt;&lt;Extra&gt;&lt;DBUID&gt;{B7265490-EC07-4A80-8E9F-7D70E50C4A49}&lt;/DBUID&gt;&lt;/Extra&gt;&lt;/Item&gt;&lt;/References&gt;&lt;/Group&gt;&lt;/Citation&gt;_x000a_"/>
    <w:docVar w:name="NE.Ref{C9A0FB30-A2B4-45AA-A820-F51317BA388B}" w:val=" ADDIN NE.Ref.{C9A0FB30-A2B4-45AA-A820-F51317BA388B}&lt;Citation SecTmpl=&quot;1&quot;&gt;&lt;Group&gt;&lt;References&gt;&lt;Item&gt;&lt;ID&gt;54&lt;/ID&gt;&lt;UID&gt;{F6F56C2D-6360-420C-A730-401B193EDB5D}&lt;/UID&gt;&lt;Title&gt;城市群生态安全保障关键技术研究与集成示范——以长三角城市群为例&lt;/Title&gt;&lt;Template&gt;Journal Article&lt;/Template&gt;&lt;Star&gt;0&lt;/Star&gt;&lt;Tag&gt;2&lt;/Tag&gt;&lt;Author&gt;王祥荣; 樊正球; 谢玉静; 李昆; 曾刚; 苏德; 关庆伟; 任引; 高峻&lt;/Author&gt;&lt;Year&gt;2016&lt;/Year&gt;&lt;Details&gt;&lt;_accessed&gt;62531775&lt;/_accessed&gt;&lt;_author_aff&gt;复旦大学;华东师范大学;中国环境科学研究院;南京林业大学;中国科学院城市环境研究所;上海师范大学;&lt;/_author_aff&gt;&lt;_collection_scope&gt;中国科技核心期刊;中文核心期刊;CSCD;&lt;/_collection_scope&gt;&lt;_created&gt;62531774&lt;/_created&gt;&lt;_date&gt;61480800&lt;/_date&gt;&lt;_db_provider&gt;CNKI: 期刊&lt;/_db_provider&gt;&lt;_db_updated&gt;CNKI - Reference&lt;/_db_updated&gt;&lt;_issue&gt;22&lt;/_issue&gt;&lt;_journal&gt;生态学报&lt;/_journal&gt;&lt;_keywords&gt;生态安全评价;生态修复;生态格局网络设计;集成示范;协同联动系统与平台;长三角城市群&lt;/_keywords&gt;&lt;_language&gt;Chinese&lt;/_language&gt;&lt;_modified&gt;62659976&lt;/_modified&gt;&lt;_pages&gt;7114-7118&lt;/_pages&gt;&lt;_url&gt;http://kns.cnki.net/KCMS/detail/detail.aspx?FileName=STXB201622019&amp;amp;DbName=CJFQ2016&lt;/_url&gt;&lt;_translated_author&gt;Wang, Xiangrong;Fan, Zhengqiu;Xie, Yujing;Li, Kun;Ceng, Gang;Su, De;Guan, Qingwei;Ren, Yin;Gao, Jun&lt;/_translated_author&gt;&lt;/Details&gt;&lt;Extra&gt;&lt;DBUID&gt;{B7265490-EC07-4A80-8E9F-7D70E50C4A49}&lt;/DBUID&gt;&lt;/Extra&gt;&lt;/Item&gt;&lt;/References&gt;&lt;/Group&gt;&lt;/Citation&gt;_x000a_"/>
    <w:docVar w:name="NE.Ref{D4EC41EF-452C-4504-AA18-1B2F8EA98A6E}" w:val=" ADDIN NE.Ref.{D4EC41EF-452C-4504-AA18-1B2F8EA98A6E}&lt;Citation SecTmpl=&quot;1&quot;&gt;&lt;Group&gt;&lt;References&gt;&lt;Item&gt;&lt;ID&gt;52&lt;/ID&gt;&lt;UID&gt;{5399A340-C669-470A-AAA0-26A64CCF690C}&lt;/UID&gt;&lt;Title&gt;中国生态系统服务的价值&lt;/Title&gt;&lt;Template&gt;Journal Article&lt;/Template&gt;&lt;Star&gt;0&lt;/Star&gt;&lt;Tag&gt;0&lt;/Tag&gt;&lt;Author&gt;谢高地; 张彩霞; 张昌顺; 肖玉; 鲁春霞&lt;/Author&gt;&lt;Year&gt;2015&lt;/Year&gt;&lt;Details&gt;&lt;_accessed&gt;62531775&lt;/_accessed&gt;&lt;_author_aff&gt;中国科学院地理科学与资源研究所;&lt;/_author_aff&gt;&lt;_collection_scope&gt;CSSCI;中国科技核心期刊;中文核心期刊;CSCD;&lt;/_collection_scope&gt;&lt;_created&gt;62531774&lt;/_created&gt;&lt;_date&gt;60854400&lt;/_date&gt;&lt;_db_provider&gt;CNKI: 期刊&lt;/_db_provider&gt;&lt;_db_updated&gt;CNKI - Reference&lt;/_db_updated&gt;&lt;_issue&gt;09&lt;/_issue&gt;&lt;_journal&gt;资源科学&lt;/_journal&gt;&lt;_keywords&gt;生态系统服务;价值方法;价值评估;时空动态;中国&lt;/_keywords&gt;&lt;_language&gt;Chinese&lt;/_language&gt;&lt;_modified&gt;62659992&lt;/_modified&gt;&lt;_pages&gt;1740-1746&lt;/_pages&gt;&lt;_tertiary_title&gt;Resources Science&lt;/_tertiary_title&gt;&lt;_translated_author&gt;Xie, Gaodi; Zhang, Caixia; Zhang, Changshun; Xiao, Yu; Lu, Chunxia&lt;/_translated_author&gt;&lt;_translated_title&gt;The value of ecosystem services in China&lt;/_translated_title&gt;&lt;_url&gt;http://kns.cnki.net/KCMS/detail/detail.aspx?FileName=ZRZY201509008&amp;amp;DbName=CJFQ2015&lt;/_url&gt;&lt;/Details&gt;&lt;Extra&gt;&lt;DBUID&gt;{B7265490-EC07-4A80-8E9F-7D70E50C4A49}&lt;/DBUID&gt;&lt;/Extra&gt;&lt;/Item&gt;&lt;/References&gt;&lt;/Group&gt;&lt;/Citation&gt;_x000a_"/>
    <w:docVar w:name="NE.Ref{D6B992A8-B07F-4890-B275-715070793927}" w:val=" ADDIN NE.Ref.{D6B992A8-B07F-4890-B275-715070793927}&lt;Citation SecTmpl=&quot;1&quot;&gt;&lt;Group&gt;&lt;References&gt;&lt;Item&gt;&lt;ID&gt;136&lt;/ID&gt;&lt;UID&gt;{E174FF66-09F6-41B9-9C14-B5C8E1344BF9}&lt;/UID&gt;&lt;Title&gt;—种测度景观相邻关系的新方法——边界邻接指数&lt;/Title&gt;&lt;Template&gt;Journal Article&lt;/Template&gt;&lt;Star&gt;0&lt;/Star&gt;&lt;Tag&gt;0&lt;/Tag&gt;&lt;Author&gt;谢正峰&lt;/Author&gt;&lt;Year&gt;2013&lt;/Year&gt;&lt;Details&gt;&lt;_accessed&gt;62730257&lt;/_accessed&gt;&lt;_author_aff&gt;嘉应学院地理科学与旅游学院;&lt;/_author_aff&gt;&lt;_collection_scope&gt;CSCD;PKU&lt;/_collection_scope&gt;&lt;_created&gt;62659428&lt;/_created&gt;&lt;_date&gt;59453280&lt;/_date&gt;&lt;_db_provider&gt;CNKI: 期刊&lt;/_db_provider&gt;&lt;_db_updated&gt;CNKI - Reference&lt;/_db_updated&gt;&lt;_issue&gt;01&lt;/_issue&gt;&lt;_journal&gt;地理与地理信息科学&lt;/_journal&gt;&lt;_keywords&gt;景观结构;景观指数;边界邻接指数;斑块水平;类型水平&lt;/_keywords&gt;&lt;_language&gt;Chinese&lt;/_language&gt;&lt;_modified&gt;62659985&lt;/_modified&gt;&lt;_pages&gt;60-63+95+1&lt;/_pages&gt;&lt;_tertiary_title&gt;Geography and Geo-Information Science&lt;/_tertiary_title&gt;&lt;_translated_author&gt;Xie, Zhengfeng&lt;/_translated_author&gt;&lt;_translated_title&gt;A new method to measure the neighboring relations of landscapes: Boundary adjacency index&lt;/_translated_title&gt;&lt;_url&gt;http://kns.cnki.net/KCMS/detail/detail.aspx?FileName=DLGT201301014&amp;amp;DbName=CJFQ2013&lt;/_url&gt;&lt;_volume&gt;29&lt;/_volume&gt;&lt;/Details&gt;&lt;Extra&gt;&lt;DBUID&gt;{B7265490-EC07-4A80-8E9F-7D70E50C4A49}&lt;/DBUID&gt;&lt;/Extra&gt;&lt;/Item&gt;&lt;/References&gt;&lt;/Group&gt;&lt;/Citation&gt;_x000a_"/>
    <w:docVar w:name="NE.Ref{DA08CCFA-596A-4937-902C-519DB0AB0272}" w:val=" ADDIN NE.Ref.{DA08CCFA-596A-4937-902C-519DB0AB0272}&lt;Citation&gt;&lt;Group&gt;&lt;References&gt;&lt;Item&gt;&lt;ID&gt;70&lt;/ID&gt;&lt;UID&gt;{902793DB-FB09-498D-90A0-4FCC87C6C06C}&lt;/UID&gt;&lt;Title&gt;Millennium Ecosystem Assessment&lt;/Title&gt;&lt;Template&gt;Journal Article&lt;/Template&gt;&lt;Star&gt;0&lt;/Star&gt;&lt;Tag&gt;0&lt;/Tag&gt;&lt;Author/&gt;&lt;Year&gt;0&lt;/Year&gt;&lt;Details&gt;&lt;_created&gt;62560596&lt;/_created&gt;&lt;_modified&gt;62560597&lt;/_modified&gt;&lt;/Details&gt;&lt;Extra&gt;&lt;DBUID&gt;{B7265490-EC07-4A80-8E9F-7D70E50C4A49}&lt;/DBUID&gt;&lt;/Extra&gt;&lt;/Item&gt;&lt;/References&gt;&lt;/Group&gt;&lt;/Citation&gt;_x000a_"/>
    <w:docVar w:name="NE.Ref{DBED3C46-D458-4AE2-A15B-3185A8A59AB8}" w:val=" ADDIN NE.Ref.{DBED3C46-D458-4AE2-A15B-3185A8A59AB8}&lt;Citation&gt;&lt;Group&gt;&lt;References&gt;&lt;Item&gt;&lt;ID&gt;217&lt;/ID&gt;&lt;UID&gt;{0D17C5F9-CA89-4317-8823-7CA7E983B082}&lt;/UID&gt;&lt;Title&gt;Quantifying spatiotemporal patterns of urbanization: The case of the two fastest growing metropolitan regions in the United States&lt;/Title&gt;&lt;Template&gt;Journal Article&lt;/Template&gt;&lt;Star&gt;0&lt;/Star&gt;&lt;Tag&gt;0&lt;/Tag&gt;&lt;Author&gt;Wu, Jianguo; Jenerette, G Darrel; Buyantuyev, Alexander; Redman, Charles L&lt;/Author&gt;&lt;Year&gt;2011&lt;/Year&gt;&lt;Details&gt;&lt;_accessed&gt;62729107&lt;/_accessed&gt;&lt;_collection_scope&gt;SCIE&lt;/_collection_scope&gt;&lt;_created&gt;62729107&lt;/_created&gt;&lt;_db_updated&gt;CrossRef&lt;/_db_updated&gt;&lt;_doi&gt;10.1016/j.ecocom.2010.03.002&lt;/_doi&gt;&lt;_impact_factor&gt;   1.634&lt;/_impact_factor&gt;&lt;_isbn&gt;1476945X&lt;/_isbn&gt;&lt;_issue&gt;1&lt;/_issue&gt;&lt;_journal&gt;Ecological Complexity&lt;/_journal&gt;&lt;_modified&gt;62729107&lt;/_modified&gt;&lt;_pages&gt;1-8&lt;/_pages&gt;&lt;_tertiary_title&gt;Ecological Complexity&lt;/_tertiary_title&gt;&lt;_url&gt;https://linkinghub.elsevier.com/retrieve/pii/S1476945X10000188_x000d__x000a_https://api.elsevier.com/content/article/PII:S1476945X10000188?httpAccept=text/xml&lt;/_url&gt;&lt;_volume&gt;8&lt;/_volume&gt;&lt;/Details&gt;&lt;Extra&gt;&lt;DBUID&gt;{B7265490-EC07-4A80-8E9F-7D70E50C4A49}&lt;/DBUID&gt;&lt;/Extra&gt;&lt;/Item&gt;&lt;/References&gt;&lt;/Group&gt;&lt;Group&gt;&lt;References&gt;&lt;Item&gt;&lt;ID&gt;219&lt;/ID&gt;&lt;UID&gt;{29F20C16-6538-420B-B81F-F1BBA08290DA}&lt;/UID&gt;&lt;Title&gt;An early warning method of landscape ecological security in rapid urbanizing coastal areas and its application in Xiamen, China&lt;/Title&gt;&lt;Template&gt;Journal Article&lt;/Template&gt;&lt;Star&gt;0&lt;/Star&gt;&lt;Tag&gt;0&lt;/Tag&gt;&lt;Author&gt;Li, Yangfan; Sun, Xiang; Zhu, Xiaodong; Cao, Huhua&lt;/Author&gt;&lt;Year&gt;2010&lt;/Year&gt;&lt;Details&gt;&lt;_accessed&gt;62729118&lt;/_accessed&gt;&lt;_collection_scope&gt;SCI;SCIE;EI&lt;/_collection_scope&gt;&lt;_created&gt;62729118&lt;/_created&gt;&lt;_db_updated&gt;CrossRef&lt;/_db_updated&gt;&lt;_doi&gt;10.1016/j.ecolmodel.2010.04.016&lt;/_doi&gt;&lt;_impact_factor&gt;   2.507&lt;/_impact_factor&gt;&lt;_isbn&gt;03043800&lt;/_isbn&gt;&lt;_issue&gt;19&lt;/_issue&gt;&lt;_journal&gt;Ecological Modelling&lt;/_journal&gt;&lt;_modified&gt;62729118&lt;/_modified&gt;&lt;_pages&gt;2251-2260&lt;/_pages&gt;&lt;_tertiary_title&gt;Ecological Modelling&lt;/_tertiary_title&gt;&lt;_url&gt;https://linkinghub.elsevier.com/retrieve/pii/S0304380010002322_x000d__x000a_https://api.elsevier.com/content/article/PII:S0304380010002322?httpAccept=text/xml&lt;/_url&gt;&lt;_volume&gt;221&lt;/_volume&gt;&lt;/Details&gt;&lt;Extra&gt;&lt;DBUID&gt;{B7265490-EC07-4A80-8E9F-7D70E50C4A49}&lt;/DBUID&gt;&lt;/Extra&gt;&lt;/Item&gt;&lt;/References&gt;&lt;/Group&gt;&lt;/Citation&gt;_x000a_"/>
    <w:docVar w:name="NE.Ref{DE6F7680-1900-457C-B978-E40F0416DA58}" w:val=" ADDIN NE.Ref.{DE6F7680-1900-457C-B978-E40F0416DA58}&lt;Citation SecTmpl=&quot;1&quot;&gt;&lt;Group&gt;&lt;References&gt;&lt;Item&gt;&lt;ID&gt;136&lt;/ID&gt;&lt;UID&gt;{E174FF66-09F6-41B9-9C14-B5C8E1344BF9}&lt;/UID&gt;&lt;Title&gt;—种测度景观相邻关系的新方法——边界邻接指数&lt;/Title&gt;&lt;Template&gt;Journal Article&lt;/Template&gt;&lt;Star&gt;0&lt;/Star&gt;&lt;Tag&gt;0&lt;/Tag&gt;&lt;Author&gt;谢正峰&lt;/Author&gt;&lt;Year&gt;2013&lt;/Year&gt;&lt;Details&gt;&lt;_accessed&gt;62659430&lt;/_accessed&gt;&lt;_author_aff&gt;嘉应学院地理科学与旅游学院;&lt;/_author_aff&gt;&lt;_collection_scope&gt;CSCD;PKU&lt;/_collection_scope&gt;&lt;_created&gt;62659428&lt;/_created&gt;&lt;_date&gt;59453280&lt;/_date&gt;&lt;_db_provider&gt;CNKI: 期刊&lt;/_db_provider&gt;&lt;_db_updated&gt;CNKI - Reference&lt;/_db_updated&gt;&lt;_issue&gt;01&lt;/_issue&gt;&lt;_journal&gt;地理与地理信息科学&lt;/_journal&gt;&lt;_keywords&gt;景观结构;景观指数;边界邻接指数;斑块水平;类型水平&lt;/_keywords&gt;&lt;_language&gt;Chinese&lt;/_language&gt;&lt;_modified&gt;62659985&lt;/_modified&gt;&lt;_pages&gt;60-63+95+1&lt;/_pages&gt;&lt;_tertiary_title&gt;Geography and Geo-Information Science&lt;/_tertiary_title&gt;&lt;_translated_author&gt;Xie, Zhengfeng&lt;/_translated_author&gt;&lt;_translated_title&gt;A new method to measure the neighboring relations of landscapes: Boundary adjacency index&lt;/_translated_title&gt;&lt;_url&gt;http://kns.cnki.net/KCMS/detail/detail.aspx?FileName=DLGT201301014&amp;amp;DbName=CJFQ2013&lt;/_url&gt;&lt;_volume&gt;29&lt;/_volume&gt;&lt;/Details&gt;&lt;Extra&gt;&lt;DBUID&gt;{B7265490-EC07-4A80-8E9F-7D70E50C4A49}&lt;/DBUID&gt;&lt;/Extra&gt;&lt;/Item&gt;&lt;/References&gt;&lt;/Group&gt;&lt;/Citation&gt;_x000a_"/>
    <w:docVar w:name="NE.Ref{EC8BFAD0-1DA1-4FE8-860C-4E19CD89E62A}" w:val=" ADDIN NE.Ref.{EC8BFAD0-1DA1-4FE8-860C-4E19CD89E62A}&lt;Citation SecTmpl=&quot;1&quot;&gt;&lt;Group&gt;&lt;References&gt;&lt;Item&gt;&lt;ID&gt;121&lt;/ID&gt;&lt;UID&gt;{47EC86B0-2273-4EAF-A078-819334D78E0F}&lt;/UID&gt;&lt;Title&gt;快速城市化进程中海岛景观格局变化研究&lt;/Title&gt;&lt;Template&gt;Journal Article&lt;/Template&gt;&lt;Star&gt;0&lt;/Star&gt;&lt;Tag&gt;0&lt;/Tag&gt;&lt;Author&gt;吝涛; 薛雄志; 崔胜辉; 石龙宇&lt;/Author&gt;&lt;Year&gt;2009&lt;/Year&gt;&lt;Details&gt;&lt;_accessed&gt;62659971&lt;/_accessed&gt;&lt;_author_aff&gt;中国科学院城市环境研究所;厦门大学环境科学研究中心;&lt;/_author_aff&gt;&lt;_collection_scope&gt;CSCD;PKU&lt;/_collection_scope&gt;&lt;_created&gt;62659428&lt;/_created&gt;&lt;_date&gt;57401280&lt;/_date&gt;&lt;_db_provider&gt;CNKI: 期刊&lt;/_db_provider&gt;&lt;_db_updated&gt;CNKI - Reference&lt;/_db_updated&gt;&lt;_issue&gt;01&lt;/_issue&gt;&lt;_journal&gt;海洋环境科学&lt;/_journal&gt;&lt;_keywords&gt;城市化;景观格局;海岛&lt;/_keywords&gt;&lt;_language&gt;Chinese&lt;/_language&gt;&lt;_modified&gt;62659999&lt;/_modified&gt;&lt;_pages&gt;87-91&lt;/_pages&gt;&lt;_tertiary_title&gt;Marine Environmental Science&lt;/_tertiary_title&gt;&lt;_translated_author&gt;Lin, Tao; Xue, Xiongzhi; Cui, Shenghui; Shi, Longyu&lt;/_translated_author&gt;&lt;_translated_title&gt;Study on landscape pattern changes in islands under stress of rapid urbanization&lt;/_translated_title&gt;&lt;_url&gt;http://kns.cnki.net/KCMS/detail/detail.aspx?FileName=HYHJ200901021&amp;amp;DbName=CJFQ2009&lt;/_url&gt;&lt;_volume&gt;28&lt;/_volume&gt;&lt;/Details&gt;&lt;Extra&gt;&lt;DBUID&gt;{B7265490-EC07-4A80-8E9F-7D70E50C4A49}&lt;/DBUID&gt;&lt;/Extra&gt;&lt;/Item&gt;&lt;/References&gt;&lt;/Group&gt;&lt;/Citation&gt;_x000a_"/>
    <w:docVar w:name="NE.Ref{ED6C371A-89FA-40A8-9AAB-B8F8E0251FB9}" w:val=" ADDIN NE.Ref.{ED6C371A-89FA-40A8-9AAB-B8F8E0251FB9}&lt;Citation SecTmpl=&quot;1&quot;&gt;&lt;Group&gt;&lt;References&gt;&lt;Item&gt;&lt;ID&gt;52&lt;/ID&gt;&lt;UID&gt;{5399A340-C669-470A-AAA0-26A64CCF690C}&lt;/UID&gt;&lt;Title&gt;中国生态系统服务的价值&lt;/Title&gt;&lt;Template&gt;Journal Article&lt;/Template&gt;&lt;Star&gt;0&lt;/Star&gt;&lt;Tag&gt;0&lt;/Tag&gt;&lt;Author&gt;谢高地; 张彩霞; 张昌顺; 肖玉; 鲁春霞&lt;/Author&gt;&lt;Year&gt;2015&lt;/Year&gt;&lt;Details&gt;&lt;_accessed&gt;62531775&lt;/_accessed&gt;&lt;_author_aff&gt;中国科学院地理科学与资源研究所;&lt;/_author_aff&gt;&lt;_collection_scope&gt;CSSCI;中国科技核心期刊;中文核心期刊;CSCD;&lt;/_collection_scope&gt;&lt;_created&gt;62531774&lt;/_created&gt;&lt;_date&gt;60854400&lt;/_date&gt;&lt;_db_provider&gt;CNKI: 期刊&lt;/_db_provider&gt;&lt;_db_updated&gt;CNKI - Reference&lt;/_db_updated&gt;&lt;_issue&gt;09&lt;/_issue&gt;&lt;_journal&gt;资源科学&lt;/_journal&gt;&lt;_keywords&gt;生态系统服务;价值方法;价值评估;时空动态;中国&lt;/_keywords&gt;&lt;_language&gt;Chinese&lt;/_language&gt;&lt;_modified&gt;62659992&lt;/_modified&gt;&lt;_pages&gt;1740-1746&lt;/_pages&gt;&lt;_tertiary_title&gt;Resources Science&lt;/_tertiary_title&gt;&lt;_translated_author&gt;Xie, Gaodi; Zhang, Caixia; Zhang, Changshun; Xiao, Yu; Lu, Chunxia&lt;/_translated_author&gt;&lt;_translated_title&gt;The value of ecosystem services in China&lt;/_translated_title&gt;&lt;_url&gt;http://kns.cnki.net/KCMS/detail/detail.aspx?FileName=ZRZY201509008&amp;amp;DbName=CJFQ2015&lt;/_url&gt;&lt;/Details&gt;&lt;Extra&gt;&lt;DBUID&gt;{B7265490-EC07-4A80-8E9F-7D70E50C4A49}&lt;/DBUID&gt;&lt;/Extra&gt;&lt;/Item&gt;&lt;/References&gt;&lt;/Group&gt;&lt;/Citation&gt;_x000a_"/>
    <w:docVar w:name="NE.Ref{EE37863A-0690-4AD0-BC8D-395897DF5E45}" w:val=" ADDIN NE.Ref.{EE37863A-0690-4AD0-BC8D-395897DF5E45}&lt;Citation&gt;&lt;Group&gt;&lt;References&gt;&lt;Item&gt;&lt;ID&gt;68&lt;/ID&gt;&lt;UID&gt;{40DDF1AE-1963-411A-A792-E132EE9E60B8}&lt;/UID&gt;&lt;Title&gt;A gradient analysis of urban landscape pattern: a case study from the Phoenix metropolitan region, Arizona, USA&lt;/Title&gt;&lt;Template&gt;Journal Article&lt;/Template&gt;&lt;Star&gt;0&lt;/Star&gt;&lt;Tag&gt;0&lt;/Tag&gt;&lt;Author&gt;Luck, Matthew; Wu, Jianguo&lt;/Author&gt;&lt;Year&gt;2002&lt;/Year&gt;&lt;Details&gt;&lt;_accessed&gt;62606434&lt;/_accessed&gt;&lt;_collection_scope&gt;SCIE;&lt;/_collection_scope&gt;&lt;_created&gt;62560596&lt;/_created&gt;&lt;_date&gt;53647200&lt;/_date&gt;&lt;_date_display&gt;2002&lt;/_date_display&gt;&lt;_db_updated&gt;PKU Search&lt;/_db_updated&gt;&lt;_doi&gt;10.1023/A:1020512723753&lt;/_doi&gt;&lt;_impact_factor&gt;   3.833&lt;/_impact_factor&gt;&lt;_isbn&gt;0921-2973_x000d__x000a_&lt;/_isbn&gt;&lt;_issue&gt;4_x000d__x000a_&lt;/_issue&gt;&lt;_journal&gt;Landscape Ecology&lt;/_journal&gt;&lt;_keywords&gt;Life Sciences_x000d__x000a_; Land use pattern_x000d__x000a_; Landscape Ecology_x000d__x000a_; Urban ecology_x000d__x000a_; Forestry_x000d__x000a_; Forestry Management_x000d__x000a_; Urbanization_x000d__x000a_; Gradient analysis_x000d__x000a_; Ecology_x000d__x000a_; Plant Sciences_x000d__x000a_; Landscape metrics_x000d__x000a_; Plant Ecology_x000d__x000a_; Land use_x000d__x000a_; Biological diversity_x000d__x000a_&lt;/_keywords&gt;&lt;_modified&gt;62560610&lt;/_modified&gt;&lt;_number&gt;1&lt;/_number&gt;&lt;_ori_publication&gt;Kluwer Academic Publishers_x000d__x000a_&lt;/_ori_publication&gt;&lt;_pages&gt;327_x000d__x000a_-339_x000d__x000a_&lt;/_pages&gt;&lt;_place_published&gt;Dordrecht_x000d__x000a_&lt;/_place_published&gt;&lt;_url&gt;http://pku.summon.serialssolutions.com/2.0.0/link/0/eLvHCXMwlV1La9wwEB7yIKWXNo-GbjcNc-slDnpYttzbUnYppYVAmksuxpbkZAmxzWYX2vz6jLTabbq5tDcdNEZYI81L830AUpyzZONOSKXNDJkmYZu0EI6n1rna5kXTCJM549OS1z_09wsxGatvW8DWmYz27nxVoAz39nNoHkEKJXIhyePehl2KZHJ_MkNZMV7FFKyHJEsheOJJmjawfZ594C8Hc6MmGkzN5O3_r2of3kS3EkdLPTiALdcewt6SaPI3jcYmjo7HfzrbSCAe7YdDeOVJOj3z2xF0I7yZhadgc6wiaAl2DS5mddViaA72z6awD9ic7Wes0JAxxABVi75hBcmtxIvbzrXTX3jv5oGKYUp-KHoiiK49o5VOHykIOMOry9E7uJqMf375mkRihqTnmslEFdqkvEnJ2-LKZEXFjeLWVWQQc8esKKxSuhbSSqlYU-fWakXGmHa7rkyupTyGnbZr3XtAkTbGgwBS3Ge9klRKWVmRxeTMZEwXAxiu9qWMp-uhzGWR-ciVD2C9D2W_ROfwJXXNPLtmWsafXlLQyjJd9rYZwKcXAv6ZSpTieZnG2R_-eeYQXq8oYhg_gZ35bOE-wnZ_tzgN2vgEtzvcdw&lt;/_url&gt;&lt;_volume&gt;17&lt;/_volume&gt;&lt;/Details&gt;&lt;Extra&gt;&lt;DBUID&gt;{B7265490-EC07-4A80-8E9F-7D70E50C4A49}&lt;/DBUID&gt;&lt;/Extra&gt;&lt;/Item&gt;&lt;/References&gt;&lt;/Group&gt;&lt;/Citation&gt;_x000a_"/>
    <w:docVar w:name="NE.Ref{F105039D-0C2E-4201-AF43-EE79F9BBB608}" w:val=" ADDIN NE.Ref.{F105039D-0C2E-4201-AF43-EE79F9BBB608}&lt;Citation SecTmpl=&quot;1&quot;&gt;&lt;Group&gt;&lt;References&gt;&lt;Item&gt;&lt;ID&gt;128&lt;/ID&gt;&lt;UID&gt;{E7B3D97A-B565-4218-93BA-8F0EB6AE4F69}&lt;/UID&gt;&lt;Title&gt;珠江三角洲城市群生态安全保障技术研究&lt;/Title&gt;&lt;Template&gt;Journal Article&lt;/Template&gt;&lt;Star&gt;0&lt;/Star&gt;&lt;Tag&gt;0&lt;/Tag&gt;&lt;Author&gt;黄国和; 安春江; 范玉瑞; 徐琳瑜; 李永平; 蔡宴朋; 李延峰; 李锋&lt;/Author&gt;&lt;Year&gt;2016&lt;/Year&gt;&lt;Details&gt;&lt;_accessed&gt;62659971&lt;/_accessed&gt;&lt;_author_aff&gt;北京师范大学环境学院环境模拟与污染控制国家重点联合实验室;中国科学院生态环境研究中心城市与区域生态国家重点实验室;&lt;/_author_aff&gt;&lt;_collection_scope&gt;CSCD;PKU&lt;/_collection_scope&gt;&lt;_created&gt;62659428&lt;/_created&gt;&lt;_date&gt;61480800&lt;/_date&gt;&lt;_db_provider&gt;CNKI: 期刊&lt;/_db_provider&gt;&lt;_db_updated&gt;CNKI - Reference&lt;/_db_updated&gt;&lt;_issue&gt;22&lt;/_issue&gt;&lt;_journal&gt;生态学报&lt;/_journal&gt;&lt;_keywords&gt;生态安全;城市群;珠江三角洲&lt;/_keywords&gt;&lt;_language&gt;Chinese&lt;/_language&gt;&lt;_modified&gt;62659983&lt;/_modified&gt;&lt;_pages&gt;7119-7124&lt;/_pages&gt;&lt;_tertiary_title&gt;ACTA ECOLOGICA SINICA&lt;/_tertiary_title&gt;&lt;_translated_author&gt;Huang, Guohe; An, Chunjiang; Fan, Yurui; Xu, Linyu; Li, Yongping; Cai, Yanpeng; Li, Yanfeng; Li, Feng&lt;/_translated_author&gt;&lt;_translated_title&gt;Development of ecological security protection techniques for the urban agglomeration area in the Great Pearl River Delta&lt;/_translated_title&gt;&lt;_url&gt;http://kns.cnki.net/KCMS/detail/detail.aspx?FileName=STXB201622020&amp;amp;DbName=CJFQ2016&lt;/_url&gt;&lt;_volume&gt;36&lt;/_volume&gt;&lt;/Details&gt;&lt;Extra&gt;&lt;DBUID&gt;{B7265490-EC07-4A80-8E9F-7D70E50C4A49}&lt;/DBUID&gt;&lt;/Extra&gt;&lt;/Item&gt;&lt;/References&gt;&lt;/Group&gt;&lt;/Citation&gt;_x000a_"/>
    <w:docVar w:name="NE.Ref{F5E11172-E382-4CD0-BFF4-6C00D6A8306A}" w:val=" ADDIN NE.Ref.{F5E11172-E382-4CD0-BFF4-6C00D6A8306A}&lt;Citation SecTmpl=&quot;1&quot;&gt;&lt;Group&gt;&lt;References&gt;&lt;Item&gt;&lt;ID&gt;105&lt;/ID&gt;&lt;UID&gt;{D8364F28-E236-4264-BC79-F5C8D192F74C}&lt;/UID&gt;&lt;Title&gt;京津冀城市群地区生态安全格局构建与保障对策&lt;/Title&gt;&lt;Template&gt;Journal Article&lt;/Template&gt;&lt;Star&gt;0&lt;/Star&gt;&lt;Tag&gt;0&lt;/Tag&gt;&lt;Author&gt;陈利顶; 周伟奇; 韩立建; 孙然好&lt;/Author&gt;&lt;Year&gt;2016&lt;/Year&gt;&lt;Details&gt;&lt;_accessed&gt;62659971&lt;/_accessed&gt;&lt;_author_aff&gt;中国科学院生态环境研究中心城市与区域生态国家重点实验室;&lt;/_author_aff&gt;&lt;_collection_scope&gt;CSCD;PKU&lt;/_collection_scope&gt;&lt;_created&gt;62659428&lt;/_created&gt;&lt;_date&gt;61480800&lt;/_date&gt;&lt;_db_provider&gt;CNKI: 期刊&lt;/_db_provider&gt;&lt;_db_updated&gt;CNKI - Reference&lt;/_db_updated&gt;&lt;_issue&gt;22&lt;/_issue&gt;&lt;_journal&gt;生态学报&lt;/_journal&gt;&lt;_keywords&gt;京津冀城市群地区;生态安全;受损生态空间;生态修复;生态重建&lt;/_keywords&gt;&lt;_language&gt;Chinese&lt;/_language&gt;&lt;_modified&gt;62659983&lt;/_modified&gt;&lt;_pages&gt;7125-7129&lt;/_pages&gt;&lt;_tertiary_title&gt;ACTA ECOLOGICA SINICA&lt;/_tertiary_title&gt;&lt;_translated_author&gt;Chen, Liding; Zhou, Weiqi; Han, Lijian; Sun, Ranhao&lt;/_translated_author&gt;&lt;_translated_title&gt;Developing key technologies for establishing ecological security patterns at the Beijing-Tianjin-Hebei urban megaregion&lt;/_translated_title&gt;&lt;_url&gt;http://kns.cnki.net/KCMS/detail/detail.aspx?FileName=STXB201622021&amp;amp;DbName=CJFQ2016&lt;/_url&gt;&lt;_volume&gt;36&lt;/_volume&gt;&lt;/Details&gt;&lt;Extra&gt;&lt;DBUID&gt;{B7265490-EC07-4A80-8E9F-7D70E50C4A49}&lt;/DBUID&gt;&lt;/Extra&gt;&lt;/Item&gt;&lt;/References&gt;&lt;/Group&gt;&lt;/Citation&gt;_x000a_"/>
    <w:docVar w:name="NE.Ref{F9A98C9A-5915-4E31-AA0E-A11D722CDFDC}" w:val=" ADDIN NE.Ref.{F9A98C9A-5915-4E31-AA0E-A11D722CDFDC}&lt;Citation&gt;&lt;Group&gt;&lt;References&gt;&lt;Item&gt;&lt;ID&gt;75&lt;/ID&gt;&lt;UID&gt;{81E03EE5-3E97-43FB-8FD8-AE399CD4CB11}&lt;/UID&gt;&lt;Title&gt;China’s response to a national land-system sustainability emergency&lt;/Title&gt;&lt;Template&gt;Journal Article&lt;/Template&gt;&lt;Star&gt;0&lt;/Star&gt;&lt;Tag&gt;0&lt;/Tag&gt;&lt;Author&gt;Bryan, Brett A; Gao, Lei; Ye, Yanqiong; Sun, Xiufeng; Connor, Jeffery D; Crossman, Neville D; Stafford-Smith, Mark; Wu, Jianguo; He, Chunyang; Yu, Deyong; Liu, Zhifeng; Li, Ang; Huang, Qingxu; Ren, Hai; Deng, Xiangzheng; Zheng, Hua; Niu, Jianming; Han, Guodong; Hou, Xiangyang&lt;/Author&gt;&lt;Year&gt;2018&lt;/Year&gt;&lt;Details&gt;&lt;_accessed&gt;62560596&lt;/_accessed&gt;&lt;_collection_scope&gt;SCI;SCIE;&lt;/_collection_scope&gt;&lt;_created&gt;62560596&lt;/_created&gt;&lt;_db_updated&gt;CrossRef&lt;/_db_updated&gt;&lt;_doi&gt;10.1038/s41586-018-0280-2&lt;/_doi&gt;&lt;_impact_factor&gt;  41.577&lt;/_impact_factor&gt;&lt;_isbn&gt;0028-0836&lt;/_isbn&gt;&lt;_issue&gt;7713&lt;/_issue&gt;&lt;_journal&gt;Nature&lt;/_journal&gt;&lt;_modified&gt;62560596&lt;/_modified&gt;&lt;_pages&gt;193-204&lt;/_pages&gt;&lt;_tertiary_title&gt;Nature&lt;/_tertiary_title&gt;&lt;_url&gt;http://www.nature.com/articles/s41586-018-0280-2_x000d__x000a_http://www.nature.com/articles/s41586-018-0280-2.pdf&lt;/_url&gt;&lt;_volume&gt;559&lt;/_volume&gt;&lt;/Details&gt;&lt;Extra&gt;&lt;DBUID&gt;{B7265490-EC07-4A80-8E9F-7D70E50C4A49}&lt;/DBUID&gt;&lt;/Extra&gt;&lt;/Item&gt;&lt;/References&gt;&lt;/Group&gt;&lt;/Citation&gt;_x000a_"/>
    <w:docVar w:name="ne_docsoft" w:val="MSWord"/>
    <w:docVar w:name="ne_docversion" w:val="NoteExpress 2.0"/>
    <w:docVar w:name="ne_stylename" w:val="Ecological Indicators"/>
  </w:docVars>
  <w:rsids>
    <w:rsidRoot w:val="00FF34AF"/>
    <w:rsid w:val="00001550"/>
    <w:rsid w:val="0000363C"/>
    <w:rsid w:val="00004054"/>
    <w:rsid w:val="00007400"/>
    <w:rsid w:val="000079B3"/>
    <w:rsid w:val="0001397B"/>
    <w:rsid w:val="00015712"/>
    <w:rsid w:val="00017C5E"/>
    <w:rsid w:val="0002347F"/>
    <w:rsid w:val="00023838"/>
    <w:rsid w:val="00023D24"/>
    <w:rsid w:val="00025433"/>
    <w:rsid w:val="000275B2"/>
    <w:rsid w:val="00027DB7"/>
    <w:rsid w:val="00027F05"/>
    <w:rsid w:val="00032387"/>
    <w:rsid w:val="00034343"/>
    <w:rsid w:val="00034BE5"/>
    <w:rsid w:val="00037E26"/>
    <w:rsid w:val="00043F1B"/>
    <w:rsid w:val="0004538A"/>
    <w:rsid w:val="00046BEE"/>
    <w:rsid w:val="00047D64"/>
    <w:rsid w:val="000510F0"/>
    <w:rsid w:val="00051ADB"/>
    <w:rsid w:val="00057153"/>
    <w:rsid w:val="0006005C"/>
    <w:rsid w:val="0006409A"/>
    <w:rsid w:val="0006411A"/>
    <w:rsid w:val="000663DA"/>
    <w:rsid w:val="00073BA8"/>
    <w:rsid w:val="000748F3"/>
    <w:rsid w:val="00074D96"/>
    <w:rsid w:val="00075B5A"/>
    <w:rsid w:val="00076A20"/>
    <w:rsid w:val="000833D4"/>
    <w:rsid w:val="00083AAE"/>
    <w:rsid w:val="00083DB7"/>
    <w:rsid w:val="00083EFB"/>
    <w:rsid w:val="000841C7"/>
    <w:rsid w:val="00084F93"/>
    <w:rsid w:val="0008503F"/>
    <w:rsid w:val="0008606C"/>
    <w:rsid w:val="0008614A"/>
    <w:rsid w:val="00087AF0"/>
    <w:rsid w:val="00087C77"/>
    <w:rsid w:val="00090CB6"/>
    <w:rsid w:val="00092DB7"/>
    <w:rsid w:val="00093283"/>
    <w:rsid w:val="0009413A"/>
    <w:rsid w:val="0009590B"/>
    <w:rsid w:val="00095A64"/>
    <w:rsid w:val="00095D2A"/>
    <w:rsid w:val="000964E4"/>
    <w:rsid w:val="00096EA8"/>
    <w:rsid w:val="00096F24"/>
    <w:rsid w:val="000A2782"/>
    <w:rsid w:val="000A4200"/>
    <w:rsid w:val="000A7F30"/>
    <w:rsid w:val="000B1A6E"/>
    <w:rsid w:val="000B1AE8"/>
    <w:rsid w:val="000B38D1"/>
    <w:rsid w:val="000B42E3"/>
    <w:rsid w:val="000B5CF7"/>
    <w:rsid w:val="000B6E34"/>
    <w:rsid w:val="000B7867"/>
    <w:rsid w:val="000B79F5"/>
    <w:rsid w:val="000C0377"/>
    <w:rsid w:val="000C2705"/>
    <w:rsid w:val="000C3E9C"/>
    <w:rsid w:val="000C5564"/>
    <w:rsid w:val="000C6B91"/>
    <w:rsid w:val="000D24B9"/>
    <w:rsid w:val="000D29A7"/>
    <w:rsid w:val="000D3A3A"/>
    <w:rsid w:val="000D7357"/>
    <w:rsid w:val="000D7961"/>
    <w:rsid w:val="000D7DAE"/>
    <w:rsid w:val="000E2982"/>
    <w:rsid w:val="000E3B8F"/>
    <w:rsid w:val="000E425B"/>
    <w:rsid w:val="000E44CC"/>
    <w:rsid w:val="000E51EB"/>
    <w:rsid w:val="000E5627"/>
    <w:rsid w:val="000E5731"/>
    <w:rsid w:val="000F105F"/>
    <w:rsid w:val="000F1B47"/>
    <w:rsid w:val="000F1BDC"/>
    <w:rsid w:val="000F1BF8"/>
    <w:rsid w:val="000F1F35"/>
    <w:rsid w:val="000F3431"/>
    <w:rsid w:val="000F4A74"/>
    <w:rsid w:val="00101890"/>
    <w:rsid w:val="00102B00"/>
    <w:rsid w:val="00103307"/>
    <w:rsid w:val="00107085"/>
    <w:rsid w:val="001122CD"/>
    <w:rsid w:val="001127D6"/>
    <w:rsid w:val="00114648"/>
    <w:rsid w:val="0011707D"/>
    <w:rsid w:val="0012181C"/>
    <w:rsid w:val="00122738"/>
    <w:rsid w:val="0012309B"/>
    <w:rsid w:val="00123D6A"/>
    <w:rsid w:val="00124232"/>
    <w:rsid w:val="0012508C"/>
    <w:rsid w:val="00125DDF"/>
    <w:rsid w:val="0012678F"/>
    <w:rsid w:val="00127CD1"/>
    <w:rsid w:val="001319BD"/>
    <w:rsid w:val="001332B4"/>
    <w:rsid w:val="001362B5"/>
    <w:rsid w:val="00136BC5"/>
    <w:rsid w:val="001403DB"/>
    <w:rsid w:val="00144333"/>
    <w:rsid w:val="001447B2"/>
    <w:rsid w:val="00145EEC"/>
    <w:rsid w:val="00147B9E"/>
    <w:rsid w:val="0015076A"/>
    <w:rsid w:val="001524B4"/>
    <w:rsid w:val="0015298E"/>
    <w:rsid w:val="00152C17"/>
    <w:rsid w:val="00155F77"/>
    <w:rsid w:val="00156F3E"/>
    <w:rsid w:val="001577A7"/>
    <w:rsid w:val="00157D84"/>
    <w:rsid w:val="00160166"/>
    <w:rsid w:val="00160E7E"/>
    <w:rsid w:val="001640CD"/>
    <w:rsid w:val="001677E2"/>
    <w:rsid w:val="001677E3"/>
    <w:rsid w:val="00181C1C"/>
    <w:rsid w:val="00183255"/>
    <w:rsid w:val="001843E5"/>
    <w:rsid w:val="00184DFB"/>
    <w:rsid w:val="00185B9C"/>
    <w:rsid w:val="00185C8C"/>
    <w:rsid w:val="0019120C"/>
    <w:rsid w:val="00193A49"/>
    <w:rsid w:val="00194014"/>
    <w:rsid w:val="00194226"/>
    <w:rsid w:val="001A0C65"/>
    <w:rsid w:val="001A22C1"/>
    <w:rsid w:val="001A244B"/>
    <w:rsid w:val="001A6E67"/>
    <w:rsid w:val="001A7A42"/>
    <w:rsid w:val="001B2310"/>
    <w:rsid w:val="001B3458"/>
    <w:rsid w:val="001B5A97"/>
    <w:rsid w:val="001B7DC0"/>
    <w:rsid w:val="001C07ED"/>
    <w:rsid w:val="001C0D8F"/>
    <w:rsid w:val="001C1F86"/>
    <w:rsid w:val="001C4BD0"/>
    <w:rsid w:val="001D21D7"/>
    <w:rsid w:val="001D2C45"/>
    <w:rsid w:val="001D537E"/>
    <w:rsid w:val="001E0D96"/>
    <w:rsid w:val="001E2C3F"/>
    <w:rsid w:val="001E3021"/>
    <w:rsid w:val="001E4080"/>
    <w:rsid w:val="001E4214"/>
    <w:rsid w:val="001F0A12"/>
    <w:rsid w:val="001F0C19"/>
    <w:rsid w:val="001F25FF"/>
    <w:rsid w:val="001F3754"/>
    <w:rsid w:val="001F3D15"/>
    <w:rsid w:val="001F3D7A"/>
    <w:rsid w:val="001F3E86"/>
    <w:rsid w:val="001F644B"/>
    <w:rsid w:val="001F747E"/>
    <w:rsid w:val="00200515"/>
    <w:rsid w:val="00200EA6"/>
    <w:rsid w:val="002015AB"/>
    <w:rsid w:val="00201648"/>
    <w:rsid w:val="00202145"/>
    <w:rsid w:val="00202778"/>
    <w:rsid w:val="00203B10"/>
    <w:rsid w:val="00205BA6"/>
    <w:rsid w:val="00207304"/>
    <w:rsid w:val="002112DE"/>
    <w:rsid w:val="00213874"/>
    <w:rsid w:val="00214377"/>
    <w:rsid w:val="00215620"/>
    <w:rsid w:val="00215808"/>
    <w:rsid w:val="002160EF"/>
    <w:rsid w:val="00217D83"/>
    <w:rsid w:val="002208BD"/>
    <w:rsid w:val="00223424"/>
    <w:rsid w:val="00227BAC"/>
    <w:rsid w:val="00230997"/>
    <w:rsid w:val="00230DCC"/>
    <w:rsid w:val="0023273F"/>
    <w:rsid w:val="00235A91"/>
    <w:rsid w:val="00236211"/>
    <w:rsid w:val="002366E8"/>
    <w:rsid w:val="00236B8F"/>
    <w:rsid w:val="00236DA5"/>
    <w:rsid w:val="002371D2"/>
    <w:rsid w:val="002378AB"/>
    <w:rsid w:val="002437F4"/>
    <w:rsid w:val="002470BB"/>
    <w:rsid w:val="00250407"/>
    <w:rsid w:val="0025355A"/>
    <w:rsid w:val="0025792E"/>
    <w:rsid w:val="00257A17"/>
    <w:rsid w:val="00260FDF"/>
    <w:rsid w:val="002650E2"/>
    <w:rsid w:val="00265A57"/>
    <w:rsid w:val="00266EBF"/>
    <w:rsid w:val="00272980"/>
    <w:rsid w:val="00273062"/>
    <w:rsid w:val="00273881"/>
    <w:rsid w:val="00274B07"/>
    <w:rsid w:val="00274CE5"/>
    <w:rsid w:val="00276FBE"/>
    <w:rsid w:val="00280ED7"/>
    <w:rsid w:val="00281774"/>
    <w:rsid w:val="00281EE5"/>
    <w:rsid w:val="00283248"/>
    <w:rsid w:val="002847A3"/>
    <w:rsid w:val="0028661D"/>
    <w:rsid w:val="00287816"/>
    <w:rsid w:val="0028794B"/>
    <w:rsid w:val="00287AF6"/>
    <w:rsid w:val="00287C79"/>
    <w:rsid w:val="00287E96"/>
    <w:rsid w:val="00292404"/>
    <w:rsid w:val="00293EF3"/>
    <w:rsid w:val="002964D7"/>
    <w:rsid w:val="002A269F"/>
    <w:rsid w:val="002A2DC1"/>
    <w:rsid w:val="002A343C"/>
    <w:rsid w:val="002A4C32"/>
    <w:rsid w:val="002A5EB9"/>
    <w:rsid w:val="002B029A"/>
    <w:rsid w:val="002B047E"/>
    <w:rsid w:val="002B16E0"/>
    <w:rsid w:val="002B2D43"/>
    <w:rsid w:val="002B2F1D"/>
    <w:rsid w:val="002B3F75"/>
    <w:rsid w:val="002B6087"/>
    <w:rsid w:val="002B6FD1"/>
    <w:rsid w:val="002B7587"/>
    <w:rsid w:val="002C1228"/>
    <w:rsid w:val="002C4330"/>
    <w:rsid w:val="002C4E15"/>
    <w:rsid w:val="002C5A44"/>
    <w:rsid w:val="002C5F48"/>
    <w:rsid w:val="002D3403"/>
    <w:rsid w:val="002D4F59"/>
    <w:rsid w:val="002D52A7"/>
    <w:rsid w:val="002D57C5"/>
    <w:rsid w:val="002D6E32"/>
    <w:rsid w:val="002E1D68"/>
    <w:rsid w:val="002E24F4"/>
    <w:rsid w:val="002E49A0"/>
    <w:rsid w:val="002E5962"/>
    <w:rsid w:val="002E766D"/>
    <w:rsid w:val="002E7DC8"/>
    <w:rsid w:val="002E7EC0"/>
    <w:rsid w:val="002F3479"/>
    <w:rsid w:val="002F601B"/>
    <w:rsid w:val="003000B0"/>
    <w:rsid w:val="003020C9"/>
    <w:rsid w:val="0030270B"/>
    <w:rsid w:val="003047A6"/>
    <w:rsid w:val="0030526D"/>
    <w:rsid w:val="00306159"/>
    <w:rsid w:val="0030696B"/>
    <w:rsid w:val="003077A2"/>
    <w:rsid w:val="003137BA"/>
    <w:rsid w:val="00314225"/>
    <w:rsid w:val="00314D84"/>
    <w:rsid w:val="00320172"/>
    <w:rsid w:val="00320A07"/>
    <w:rsid w:val="003210AC"/>
    <w:rsid w:val="0032110F"/>
    <w:rsid w:val="003239E0"/>
    <w:rsid w:val="003317EE"/>
    <w:rsid w:val="00331CBF"/>
    <w:rsid w:val="003369A9"/>
    <w:rsid w:val="003373A9"/>
    <w:rsid w:val="00337A8B"/>
    <w:rsid w:val="003426BA"/>
    <w:rsid w:val="003427CF"/>
    <w:rsid w:val="003437B4"/>
    <w:rsid w:val="00344337"/>
    <w:rsid w:val="00344FE8"/>
    <w:rsid w:val="00346F00"/>
    <w:rsid w:val="00347A2F"/>
    <w:rsid w:val="003528D1"/>
    <w:rsid w:val="00356579"/>
    <w:rsid w:val="003565D8"/>
    <w:rsid w:val="003571E3"/>
    <w:rsid w:val="00365EBF"/>
    <w:rsid w:val="0036683E"/>
    <w:rsid w:val="00367342"/>
    <w:rsid w:val="00367B39"/>
    <w:rsid w:val="00367D98"/>
    <w:rsid w:val="0037088A"/>
    <w:rsid w:val="003725B2"/>
    <w:rsid w:val="003727A0"/>
    <w:rsid w:val="00372F0A"/>
    <w:rsid w:val="003754CE"/>
    <w:rsid w:val="003755FB"/>
    <w:rsid w:val="003762BA"/>
    <w:rsid w:val="00376830"/>
    <w:rsid w:val="003777A9"/>
    <w:rsid w:val="003823BA"/>
    <w:rsid w:val="0038277A"/>
    <w:rsid w:val="00384055"/>
    <w:rsid w:val="00386C88"/>
    <w:rsid w:val="00386DE3"/>
    <w:rsid w:val="00386F4F"/>
    <w:rsid w:val="00387CB9"/>
    <w:rsid w:val="00387F13"/>
    <w:rsid w:val="0039108E"/>
    <w:rsid w:val="003915A9"/>
    <w:rsid w:val="00393728"/>
    <w:rsid w:val="0039437D"/>
    <w:rsid w:val="00395EE0"/>
    <w:rsid w:val="00397640"/>
    <w:rsid w:val="00397F2C"/>
    <w:rsid w:val="003A03D6"/>
    <w:rsid w:val="003A1239"/>
    <w:rsid w:val="003A2D01"/>
    <w:rsid w:val="003A4371"/>
    <w:rsid w:val="003A4FA6"/>
    <w:rsid w:val="003A596A"/>
    <w:rsid w:val="003A6E28"/>
    <w:rsid w:val="003B04CC"/>
    <w:rsid w:val="003B075E"/>
    <w:rsid w:val="003B1236"/>
    <w:rsid w:val="003B2BF7"/>
    <w:rsid w:val="003B2DCB"/>
    <w:rsid w:val="003B394B"/>
    <w:rsid w:val="003B5D8E"/>
    <w:rsid w:val="003B6634"/>
    <w:rsid w:val="003B6905"/>
    <w:rsid w:val="003B6B7D"/>
    <w:rsid w:val="003C344B"/>
    <w:rsid w:val="003C4EC0"/>
    <w:rsid w:val="003C5E26"/>
    <w:rsid w:val="003C6731"/>
    <w:rsid w:val="003E0B3A"/>
    <w:rsid w:val="003E0F1C"/>
    <w:rsid w:val="003E3A2D"/>
    <w:rsid w:val="003E3B12"/>
    <w:rsid w:val="003E4177"/>
    <w:rsid w:val="003E4CFF"/>
    <w:rsid w:val="003E558D"/>
    <w:rsid w:val="003F04F3"/>
    <w:rsid w:val="003F0B9F"/>
    <w:rsid w:val="003F26F1"/>
    <w:rsid w:val="003F5BA4"/>
    <w:rsid w:val="003F68E3"/>
    <w:rsid w:val="003F7754"/>
    <w:rsid w:val="003F77A8"/>
    <w:rsid w:val="003F7D01"/>
    <w:rsid w:val="0040080D"/>
    <w:rsid w:val="00400940"/>
    <w:rsid w:val="00401799"/>
    <w:rsid w:val="0040434E"/>
    <w:rsid w:val="00404DCA"/>
    <w:rsid w:val="00410315"/>
    <w:rsid w:val="004107EF"/>
    <w:rsid w:val="0041119E"/>
    <w:rsid w:val="0041497F"/>
    <w:rsid w:val="00414C8B"/>
    <w:rsid w:val="00423300"/>
    <w:rsid w:val="0042335E"/>
    <w:rsid w:val="0043326D"/>
    <w:rsid w:val="0043448A"/>
    <w:rsid w:val="00434729"/>
    <w:rsid w:val="00434AE1"/>
    <w:rsid w:val="00435410"/>
    <w:rsid w:val="0043679F"/>
    <w:rsid w:val="00437C9E"/>
    <w:rsid w:val="00441EE4"/>
    <w:rsid w:val="00442947"/>
    <w:rsid w:val="00443466"/>
    <w:rsid w:val="0044409B"/>
    <w:rsid w:val="004448A6"/>
    <w:rsid w:val="004465DE"/>
    <w:rsid w:val="00446E4E"/>
    <w:rsid w:val="00446F10"/>
    <w:rsid w:val="00450EA1"/>
    <w:rsid w:val="0045286B"/>
    <w:rsid w:val="00452B15"/>
    <w:rsid w:val="00453899"/>
    <w:rsid w:val="004540FF"/>
    <w:rsid w:val="0045604C"/>
    <w:rsid w:val="0045698F"/>
    <w:rsid w:val="0045723B"/>
    <w:rsid w:val="00457A77"/>
    <w:rsid w:val="004615B4"/>
    <w:rsid w:val="0046211B"/>
    <w:rsid w:val="0046239D"/>
    <w:rsid w:val="0046284A"/>
    <w:rsid w:val="00462FAF"/>
    <w:rsid w:val="00463556"/>
    <w:rsid w:val="00464334"/>
    <w:rsid w:val="00464807"/>
    <w:rsid w:val="00471426"/>
    <w:rsid w:val="00471F33"/>
    <w:rsid w:val="00472470"/>
    <w:rsid w:val="004730C0"/>
    <w:rsid w:val="00475E93"/>
    <w:rsid w:val="00477570"/>
    <w:rsid w:val="0048265C"/>
    <w:rsid w:val="004830E9"/>
    <w:rsid w:val="00485C42"/>
    <w:rsid w:val="004867C6"/>
    <w:rsid w:val="00487B19"/>
    <w:rsid w:val="00490972"/>
    <w:rsid w:val="004924A6"/>
    <w:rsid w:val="004952F6"/>
    <w:rsid w:val="00495DDE"/>
    <w:rsid w:val="00497C19"/>
    <w:rsid w:val="004A151B"/>
    <w:rsid w:val="004A3B8E"/>
    <w:rsid w:val="004A4EEA"/>
    <w:rsid w:val="004A5E90"/>
    <w:rsid w:val="004A67A5"/>
    <w:rsid w:val="004A6830"/>
    <w:rsid w:val="004B05CF"/>
    <w:rsid w:val="004B0B45"/>
    <w:rsid w:val="004B2998"/>
    <w:rsid w:val="004C147A"/>
    <w:rsid w:val="004C3205"/>
    <w:rsid w:val="004C332E"/>
    <w:rsid w:val="004C3996"/>
    <w:rsid w:val="004C7E96"/>
    <w:rsid w:val="004D11C9"/>
    <w:rsid w:val="004D2DF5"/>
    <w:rsid w:val="004D4AA8"/>
    <w:rsid w:val="004D7568"/>
    <w:rsid w:val="004D788D"/>
    <w:rsid w:val="004E2874"/>
    <w:rsid w:val="004E3272"/>
    <w:rsid w:val="004E43C3"/>
    <w:rsid w:val="004E4EA6"/>
    <w:rsid w:val="004F08B3"/>
    <w:rsid w:val="004F1C3F"/>
    <w:rsid w:val="004F4D3A"/>
    <w:rsid w:val="004F588A"/>
    <w:rsid w:val="004F6481"/>
    <w:rsid w:val="005015D6"/>
    <w:rsid w:val="00502BB1"/>
    <w:rsid w:val="005050CA"/>
    <w:rsid w:val="00510370"/>
    <w:rsid w:val="00514694"/>
    <w:rsid w:val="00514BDA"/>
    <w:rsid w:val="005161D6"/>
    <w:rsid w:val="0052008B"/>
    <w:rsid w:val="005209AF"/>
    <w:rsid w:val="005222BF"/>
    <w:rsid w:val="00522A94"/>
    <w:rsid w:val="005267D9"/>
    <w:rsid w:val="00531669"/>
    <w:rsid w:val="00531E1F"/>
    <w:rsid w:val="0053303D"/>
    <w:rsid w:val="00535C82"/>
    <w:rsid w:val="00536A6A"/>
    <w:rsid w:val="00536D71"/>
    <w:rsid w:val="00537563"/>
    <w:rsid w:val="00537FEC"/>
    <w:rsid w:val="00541909"/>
    <w:rsid w:val="00542B13"/>
    <w:rsid w:val="005468AB"/>
    <w:rsid w:val="00546B7B"/>
    <w:rsid w:val="00546E76"/>
    <w:rsid w:val="005530F9"/>
    <w:rsid w:val="00553F8C"/>
    <w:rsid w:val="00554066"/>
    <w:rsid w:val="00554270"/>
    <w:rsid w:val="005544AE"/>
    <w:rsid w:val="005546BC"/>
    <w:rsid w:val="00555159"/>
    <w:rsid w:val="005560B8"/>
    <w:rsid w:val="00556BE4"/>
    <w:rsid w:val="0055747F"/>
    <w:rsid w:val="00557693"/>
    <w:rsid w:val="00561758"/>
    <w:rsid w:val="0056612E"/>
    <w:rsid w:val="005670D2"/>
    <w:rsid w:val="005700F4"/>
    <w:rsid w:val="00571CE9"/>
    <w:rsid w:val="00572D55"/>
    <w:rsid w:val="005730CE"/>
    <w:rsid w:val="0057583A"/>
    <w:rsid w:val="00577F29"/>
    <w:rsid w:val="00582330"/>
    <w:rsid w:val="00585250"/>
    <w:rsid w:val="00591212"/>
    <w:rsid w:val="00591666"/>
    <w:rsid w:val="005917DE"/>
    <w:rsid w:val="00591BA1"/>
    <w:rsid w:val="0059304B"/>
    <w:rsid w:val="005933E6"/>
    <w:rsid w:val="0059694D"/>
    <w:rsid w:val="005A1AEB"/>
    <w:rsid w:val="005A42DF"/>
    <w:rsid w:val="005A5048"/>
    <w:rsid w:val="005A53C6"/>
    <w:rsid w:val="005A5E8F"/>
    <w:rsid w:val="005B0CFF"/>
    <w:rsid w:val="005B1B9C"/>
    <w:rsid w:val="005B31A9"/>
    <w:rsid w:val="005B3A45"/>
    <w:rsid w:val="005B3F5E"/>
    <w:rsid w:val="005B4381"/>
    <w:rsid w:val="005B4D31"/>
    <w:rsid w:val="005B63B7"/>
    <w:rsid w:val="005C3575"/>
    <w:rsid w:val="005C36F7"/>
    <w:rsid w:val="005C3DF9"/>
    <w:rsid w:val="005C413B"/>
    <w:rsid w:val="005C4247"/>
    <w:rsid w:val="005C680A"/>
    <w:rsid w:val="005D20FD"/>
    <w:rsid w:val="005D217F"/>
    <w:rsid w:val="005D2672"/>
    <w:rsid w:val="005D3607"/>
    <w:rsid w:val="005D6FCD"/>
    <w:rsid w:val="005E07CC"/>
    <w:rsid w:val="005E2934"/>
    <w:rsid w:val="005E3A5E"/>
    <w:rsid w:val="005E464E"/>
    <w:rsid w:val="005F26A9"/>
    <w:rsid w:val="005F2719"/>
    <w:rsid w:val="005F3437"/>
    <w:rsid w:val="005F38B0"/>
    <w:rsid w:val="005F46BA"/>
    <w:rsid w:val="005F48AF"/>
    <w:rsid w:val="005F4B87"/>
    <w:rsid w:val="005F5751"/>
    <w:rsid w:val="005F5BF4"/>
    <w:rsid w:val="005F5E78"/>
    <w:rsid w:val="005F5FC9"/>
    <w:rsid w:val="005F600D"/>
    <w:rsid w:val="005F6044"/>
    <w:rsid w:val="005F6270"/>
    <w:rsid w:val="00602D3E"/>
    <w:rsid w:val="00603966"/>
    <w:rsid w:val="00604F90"/>
    <w:rsid w:val="006054A7"/>
    <w:rsid w:val="00611725"/>
    <w:rsid w:val="0061426B"/>
    <w:rsid w:val="006150DE"/>
    <w:rsid w:val="006156B9"/>
    <w:rsid w:val="00615D76"/>
    <w:rsid w:val="00616DBD"/>
    <w:rsid w:val="00617420"/>
    <w:rsid w:val="006216F7"/>
    <w:rsid w:val="0062454E"/>
    <w:rsid w:val="00624F0E"/>
    <w:rsid w:val="0062755E"/>
    <w:rsid w:val="00627ED9"/>
    <w:rsid w:val="0063068E"/>
    <w:rsid w:val="00630A74"/>
    <w:rsid w:val="00630C5A"/>
    <w:rsid w:val="006335D1"/>
    <w:rsid w:val="00634637"/>
    <w:rsid w:val="006358AF"/>
    <w:rsid w:val="00635B55"/>
    <w:rsid w:val="00637298"/>
    <w:rsid w:val="00640B7A"/>
    <w:rsid w:val="00641D91"/>
    <w:rsid w:val="006422EC"/>
    <w:rsid w:val="00642581"/>
    <w:rsid w:val="00642806"/>
    <w:rsid w:val="00643E40"/>
    <w:rsid w:val="00644121"/>
    <w:rsid w:val="00644DF5"/>
    <w:rsid w:val="00647994"/>
    <w:rsid w:val="00650EFF"/>
    <w:rsid w:val="006514D7"/>
    <w:rsid w:val="00654706"/>
    <w:rsid w:val="00654C32"/>
    <w:rsid w:val="00655A38"/>
    <w:rsid w:val="00655D5F"/>
    <w:rsid w:val="00656510"/>
    <w:rsid w:val="006602E5"/>
    <w:rsid w:val="006607F2"/>
    <w:rsid w:val="006609A0"/>
    <w:rsid w:val="006618F1"/>
    <w:rsid w:val="00667218"/>
    <w:rsid w:val="00667A11"/>
    <w:rsid w:val="006708A0"/>
    <w:rsid w:val="0067332A"/>
    <w:rsid w:val="0067452A"/>
    <w:rsid w:val="0067556C"/>
    <w:rsid w:val="00677B40"/>
    <w:rsid w:val="00681F6E"/>
    <w:rsid w:val="00682378"/>
    <w:rsid w:val="00682573"/>
    <w:rsid w:val="006859BD"/>
    <w:rsid w:val="00685C5C"/>
    <w:rsid w:val="006861F8"/>
    <w:rsid w:val="00686F3D"/>
    <w:rsid w:val="00687B97"/>
    <w:rsid w:val="00694470"/>
    <w:rsid w:val="00696F0E"/>
    <w:rsid w:val="006A01D2"/>
    <w:rsid w:val="006A055C"/>
    <w:rsid w:val="006A1176"/>
    <w:rsid w:val="006A3AB3"/>
    <w:rsid w:val="006A552E"/>
    <w:rsid w:val="006A55F3"/>
    <w:rsid w:val="006A5AC4"/>
    <w:rsid w:val="006A6C18"/>
    <w:rsid w:val="006B1C4D"/>
    <w:rsid w:val="006B2C41"/>
    <w:rsid w:val="006B34B1"/>
    <w:rsid w:val="006B3DDC"/>
    <w:rsid w:val="006B4390"/>
    <w:rsid w:val="006B7B1F"/>
    <w:rsid w:val="006C2A84"/>
    <w:rsid w:val="006C3BCD"/>
    <w:rsid w:val="006C532A"/>
    <w:rsid w:val="006C578C"/>
    <w:rsid w:val="006C5B3E"/>
    <w:rsid w:val="006C65D7"/>
    <w:rsid w:val="006D1040"/>
    <w:rsid w:val="006D23C6"/>
    <w:rsid w:val="006D323B"/>
    <w:rsid w:val="006D32DB"/>
    <w:rsid w:val="006D382C"/>
    <w:rsid w:val="006D396C"/>
    <w:rsid w:val="006D6E2E"/>
    <w:rsid w:val="006E1287"/>
    <w:rsid w:val="006E31E5"/>
    <w:rsid w:val="006E36C5"/>
    <w:rsid w:val="006E46B0"/>
    <w:rsid w:val="006E5352"/>
    <w:rsid w:val="006F027C"/>
    <w:rsid w:val="006F06A0"/>
    <w:rsid w:val="006F13C6"/>
    <w:rsid w:val="006F50EF"/>
    <w:rsid w:val="006F5A51"/>
    <w:rsid w:val="006F6026"/>
    <w:rsid w:val="006F6ACC"/>
    <w:rsid w:val="006F717F"/>
    <w:rsid w:val="006F76CA"/>
    <w:rsid w:val="006F793A"/>
    <w:rsid w:val="00700611"/>
    <w:rsid w:val="00700D18"/>
    <w:rsid w:val="0070106C"/>
    <w:rsid w:val="0070215D"/>
    <w:rsid w:val="00702EAA"/>
    <w:rsid w:val="007030B3"/>
    <w:rsid w:val="00703EB3"/>
    <w:rsid w:val="00710677"/>
    <w:rsid w:val="00710FAC"/>
    <w:rsid w:val="007119AC"/>
    <w:rsid w:val="0071292B"/>
    <w:rsid w:val="00712C89"/>
    <w:rsid w:val="007160C5"/>
    <w:rsid w:val="007161F2"/>
    <w:rsid w:val="00716254"/>
    <w:rsid w:val="00716B61"/>
    <w:rsid w:val="0072010E"/>
    <w:rsid w:val="00720580"/>
    <w:rsid w:val="0073251F"/>
    <w:rsid w:val="00733B87"/>
    <w:rsid w:val="00740299"/>
    <w:rsid w:val="00744744"/>
    <w:rsid w:val="007450AF"/>
    <w:rsid w:val="00745539"/>
    <w:rsid w:val="00747AEE"/>
    <w:rsid w:val="007504B7"/>
    <w:rsid w:val="00750B9E"/>
    <w:rsid w:val="007511A4"/>
    <w:rsid w:val="007524F6"/>
    <w:rsid w:val="0076044B"/>
    <w:rsid w:val="00760E53"/>
    <w:rsid w:val="00762494"/>
    <w:rsid w:val="007639DB"/>
    <w:rsid w:val="007642FC"/>
    <w:rsid w:val="007665B4"/>
    <w:rsid w:val="0076660A"/>
    <w:rsid w:val="00767146"/>
    <w:rsid w:val="0076730A"/>
    <w:rsid w:val="00767479"/>
    <w:rsid w:val="0076764E"/>
    <w:rsid w:val="00770B66"/>
    <w:rsid w:val="0077123E"/>
    <w:rsid w:val="007720F3"/>
    <w:rsid w:val="0077233C"/>
    <w:rsid w:val="00772B6E"/>
    <w:rsid w:val="007739DE"/>
    <w:rsid w:val="00773CDE"/>
    <w:rsid w:val="00774DA6"/>
    <w:rsid w:val="00777A67"/>
    <w:rsid w:val="007813A4"/>
    <w:rsid w:val="00786A89"/>
    <w:rsid w:val="00786BCA"/>
    <w:rsid w:val="00792CAB"/>
    <w:rsid w:val="00792FF1"/>
    <w:rsid w:val="00793769"/>
    <w:rsid w:val="007953E2"/>
    <w:rsid w:val="007955B9"/>
    <w:rsid w:val="00795733"/>
    <w:rsid w:val="007958AE"/>
    <w:rsid w:val="00797ACD"/>
    <w:rsid w:val="007A1813"/>
    <w:rsid w:val="007A1DC1"/>
    <w:rsid w:val="007A2612"/>
    <w:rsid w:val="007A29F2"/>
    <w:rsid w:val="007A3370"/>
    <w:rsid w:val="007A5788"/>
    <w:rsid w:val="007A6102"/>
    <w:rsid w:val="007A77C5"/>
    <w:rsid w:val="007B184B"/>
    <w:rsid w:val="007B2A51"/>
    <w:rsid w:val="007B66B9"/>
    <w:rsid w:val="007C2144"/>
    <w:rsid w:val="007C524F"/>
    <w:rsid w:val="007C7AAF"/>
    <w:rsid w:val="007C7EB2"/>
    <w:rsid w:val="007D0082"/>
    <w:rsid w:val="007D0F61"/>
    <w:rsid w:val="007D2B32"/>
    <w:rsid w:val="007D63D8"/>
    <w:rsid w:val="007D69BB"/>
    <w:rsid w:val="007D6E4C"/>
    <w:rsid w:val="007D6FB5"/>
    <w:rsid w:val="007E36A1"/>
    <w:rsid w:val="007E3ED4"/>
    <w:rsid w:val="007E4FCC"/>
    <w:rsid w:val="007E5735"/>
    <w:rsid w:val="007E58E6"/>
    <w:rsid w:val="007F0CC7"/>
    <w:rsid w:val="007F0E30"/>
    <w:rsid w:val="007F13D2"/>
    <w:rsid w:val="007F46BE"/>
    <w:rsid w:val="007F5179"/>
    <w:rsid w:val="00805DBA"/>
    <w:rsid w:val="008060D6"/>
    <w:rsid w:val="00806E07"/>
    <w:rsid w:val="008077F6"/>
    <w:rsid w:val="008101EC"/>
    <w:rsid w:val="00811273"/>
    <w:rsid w:val="008115FC"/>
    <w:rsid w:val="00813547"/>
    <w:rsid w:val="00813B71"/>
    <w:rsid w:val="008141E6"/>
    <w:rsid w:val="008164F0"/>
    <w:rsid w:val="00823049"/>
    <w:rsid w:val="0083189D"/>
    <w:rsid w:val="00832302"/>
    <w:rsid w:val="008324A3"/>
    <w:rsid w:val="00833A79"/>
    <w:rsid w:val="00833C15"/>
    <w:rsid w:val="00834689"/>
    <w:rsid w:val="00837120"/>
    <w:rsid w:val="008371B8"/>
    <w:rsid w:val="00837736"/>
    <w:rsid w:val="0084029B"/>
    <w:rsid w:val="008415C0"/>
    <w:rsid w:val="00841872"/>
    <w:rsid w:val="00842B16"/>
    <w:rsid w:val="00843380"/>
    <w:rsid w:val="00843DAE"/>
    <w:rsid w:val="00844934"/>
    <w:rsid w:val="00844A8C"/>
    <w:rsid w:val="00845CD5"/>
    <w:rsid w:val="00846447"/>
    <w:rsid w:val="00846784"/>
    <w:rsid w:val="008479CF"/>
    <w:rsid w:val="00850D2F"/>
    <w:rsid w:val="0085193A"/>
    <w:rsid w:val="00852787"/>
    <w:rsid w:val="008529AC"/>
    <w:rsid w:val="00852CF6"/>
    <w:rsid w:val="008530B1"/>
    <w:rsid w:val="0085587D"/>
    <w:rsid w:val="008563F1"/>
    <w:rsid w:val="00860950"/>
    <w:rsid w:val="00860C9C"/>
    <w:rsid w:val="00862133"/>
    <w:rsid w:val="00862CF0"/>
    <w:rsid w:val="00864E72"/>
    <w:rsid w:val="00870048"/>
    <w:rsid w:val="008728A6"/>
    <w:rsid w:val="00872CB1"/>
    <w:rsid w:val="00873B03"/>
    <w:rsid w:val="00874BEF"/>
    <w:rsid w:val="00874D27"/>
    <w:rsid w:val="008764D5"/>
    <w:rsid w:val="008765BE"/>
    <w:rsid w:val="00876C55"/>
    <w:rsid w:val="008777D8"/>
    <w:rsid w:val="0088018F"/>
    <w:rsid w:val="00881DCF"/>
    <w:rsid w:val="008822CB"/>
    <w:rsid w:val="008837AE"/>
    <w:rsid w:val="0088556F"/>
    <w:rsid w:val="008879C1"/>
    <w:rsid w:val="00890A46"/>
    <w:rsid w:val="00891503"/>
    <w:rsid w:val="00893C4C"/>
    <w:rsid w:val="008952B0"/>
    <w:rsid w:val="00896EBE"/>
    <w:rsid w:val="008A14F9"/>
    <w:rsid w:val="008A3309"/>
    <w:rsid w:val="008A4205"/>
    <w:rsid w:val="008A66C4"/>
    <w:rsid w:val="008A6FDF"/>
    <w:rsid w:val="008B1CE3"/>
    <w:rsid w:val="008B1FEF"/>
    <w:rsid w:val="008B4E27"/>
    <w:rsid w:val="008B528D"/>
    <w:rsid w:val="008C076B"/>
    <w:rsid w:val="008C0E31"/>
    <w:rsid w:val="008C1C3F"/>
    <w:rsid w:val="008C2128"/>
    <w:rsid w:val="008C74E1"/>
    <w:rsid w:val="008C76BB"/>
    <w:rsid w:val="008D04C4"/>
    <w:rsid w:val="008D0A82"/>
    <w:rsid w:val="008D0E18"/>
    <w:rsid w:val="008D2073"/>
    <w:rsid w:val="008D35A5"/>
    <w:rsid w:val="008D4AEA"/>
    <w:rsid w:val="008D6C01"/>
    <w:rsid w:val="008E2D36"/>
    <w:rsid w:val="008E44B8"/>
    <w:rsid w:val="008E4F1C"/>
    <w:rsid w:val="008E65E4"/>
    <w:rsid w:val="008E66C6"/>
    <w:rsid w:val="008F4C3E"/>
    <w:rsid w:val="008F6051"/>
    <w:rsid w:val="008F7026"/>
    <w:rsid w:val="009039FE"/>
    <w:rsid w:val="00904A41"/>
    <w:rsid w:val="009067E6"/>
    <w:rsid w:val="00910FAB"/>
    <w:rsid w:val="0091111E"/>
    <w:rsid w:val="009129BF"/>
    <w:rsid w:val="00913753"/>
    <w:rsid w:val="00915638"/>
    <w:rsid w:val="00915E0C"/>
    <w:rsid w:val="009170EF"/>
    <w:rsid w:val="0092078C"/>
    <w:rsid w:val="00920F84"/>
    <w:rsid w:val="00923223"/>
    <w:rsid w:val="009233E0"/>
    <w:rsid w:val="009237F6"/>
    <w:rsid w:val="00931C28"/>
    <w:rsid w:val="009334A1"/>
    <w:rsid w:val="00933A3C"/>
    <w:rsid w:val="00933AFD"/>
    <w:rsid w:val="009361CE"/>
    <w:rsid w:val="00936827"/>
    <w:rsid w:val="00937613"/>
    <w:rsid w:val="00941A7C"/>
    <w:rsid w:val="0094362A"/>
    <w:rsid w:val="00944E16"/>
    <w:rsid w:val="009466F2"/>
    <w:rsid w:val="009503E3"/>
    <w:rsid w:val="00950B2F"/>
    <w:rsid w:val="00951263"/>
    <w:rsid w:val="009531D5"/>
    <w:rsid w:val="0095431C"/>
    <w:rsid w:val="009564CF"/>
    <w:rsid w:val="00956ED2"/>
    <w:rsid w:val="00960D92"/>
    <w:rsid w:val="00962B16"/>
    <w:rsid w:val="00963C5B"/>
    <w:rsid w:val="00966C71"/>
    <w:rsid w:val="009670F7"/>
    <w:rsid w:val="009675AB"/>
    <w:rsid w:val="00973751"/>
    <w:rsid w:val="0097488C"/>
    <w:rsid w:val="00974F1C"/>
    <w:rsid w:val="009810EA"/>
    <w:rsid w:val="009815A2"/>
    <w:rsid w:val="0098161F"/>
    <w:rsid w:val="0098393E"/>
    <w:rsid w:val="00987F96"/>
    <w:rsid w:val="00990610"/>
    <w:rsid w:val="009922C1"/>
    <w:rsid w:val="0099401D"/>
    <w:rsid w:val="00996EC1"/>
    <w:rsid w:val="0099768D"/>
    <w:rsid w:val="00997A8B"/>
    <w:rsid w:val="00997D38"/>
    <w:rsid w:val="009A0320"/>
    <w:rsid w:val="009A1636"/>
    <w:rsid w:val="009A2DF2"/>
    <w:rsid w:val="009A3BF1"/>
    <w:rsid w:val="009A5F6E"/>
    <w:rsid w:val="009A6C50"/>
    <w:rsid w:val="009B0BA7"/>
    <w:rsid w:val="009B0CC1"/>
    <w:rsid w:val="009B174F"/>
    <w:rsid w:val="009B45BE"/>
    <w:rsid w:val="009B4D20"/>
    <w:rsid w:val="009C055A"/>
    <w:rsid w:val="009C1386"/>
    <w:rsid w:val="009C1D71"/>
    <w:rsid w:val="009C3DC5"/>
    <w:rsid w:val="009C64E6"/>
    <w:rsid w:val="009C6CDC"/>
    <w:rsid w:val="009D3B7F"/>
    <w:rsid w:val="009D4AB3"/>
    <w:rsid w:val="009D5499"/>
    <w:rsid w:val="009D580B"/>
    <w:rsid w:val="009D714B"/>
    <w:rsid w:val="009D79FC"/>
    <w:rsid w:val="009E13E2"/>
    <w:rsid w:val="009E2854"/>
    <w:rsid w:val="009E771E"/>
    <w:rsid w:val="009E7B90"/>
    <w:rsid w:val="009F57C7"/>
    <w:rsid w:val="009F65B4"/>
    <w:rsid w:val="009F7255"/>
    <w:rsid w:val="009F7F90"/>
    <w:rsid w:val="00A01706"/>
    <w:rsid w:val="00A03AB8"/>
    <w:rsid w:val="00A0438D"/>
    <w:rsid w:val="00A07237"/>
    <w:rsid w:val="00A107AA"/>
    <w:rsid w:val="00A11811"/>
    <w:rsid w:val="00A11BC2"/>
    <w:rsid w:val="00A12001"/>
    <w:rsid w:val="00A21C2C"/>
    <w:rsid w:val="00A21E50"/>
    <w:rsid w:val="00A227C6"/>
    <w:rsid w:val="00A228AA"/>
    <w:rsid w:val="00A22A0E"/>
    <w:rsid w:val="00A25631"/>
    <w:rsid w:val="00A262E8"/>
    <w:rsid w:val="00A27FAA"/>
    <w:rsid w:val="00A301F7"/>
    <w:rsid w:val="00A308BC"/>
    <w:rsid w:val="00A30959"/>
    <w:rsid w:val="00A33A48"/>
    <w:rsid w:val="00A33ABD"/>
    <w:rsid w:val="00A3567B"/>
    <w:rsid w:val="00A366A9"/>
    <w:rsid w:val="00A44F6D"/>
    <w:rsid w:val="00A52082"/>
    <w:rsid w:val="00A5236E"/>
    <w:rsid w:val="00A550D8"/>
    <w:rsid w:val="00A55136"/>
    <w:rsid w:val="00A56BF2"/>
    <w:rsid w:val="00A60069"/>
    <w:rsid w:val="00A62445"/>
    <w:rsid w:val="00A63855"/>
    <w:rsid w:val="00A644A0"/>
    <w:rsid w:val="00A64C2E"/>
    <w:rsid w:val="00A65BB1"/>
    <w:rsid w:val="00A660F7"/>
    <w:rsid w:val="00A70643"/>
    <w:rsid w:val="00A71F70"/>
    <w:rsid w:val="00A722D7"/>
    <w:rsid w:val="00A727EB"/>
    <w:rsid w:val="00A73DE3"/>
    <w:rsid w:val="00A7712A"/>
    <w:rsid w:val="00A778E2"/>
    <w:rsid w:val="00A77EA5"/>
    <w:rsid w:val="00A77FCF"/>
    <w:rsid w:val="00A803C9"/>
    <w:rsid w:val="00A831E0"/>
    <w:rsid w:val="00A8444A"/>
    <w:rsid w:val="00A84A0D"/>
    <w:rsid w:val="00A90D42"/>
    <w:rsid w:val="00A92594"/>
    <w:rsid w:val="00A936F7"/>
    <w:rsid w:val="00A94146"/>
    <w:rsid w:val="00A94C6D"/>
    <w:rsid w:val="00A9535C"/>
    <w:rsid w:val="00A96078"/>
    <w:rsid w:val="00A97E3F"/>
    <w:rsid w:val="00AA1E3B"/>
    <w:rsid w:val="00AA73CF"/>
    <w:rsid w:val="00AA7687"/>
    <w:rsid w:val="00AB0363"/>
    <w:rsid w:val="00AB2613"/>
    <w:rsid w:val="00AB5C3A"/>
    <w:rsid w:val="00AB75DB"/>
    <w:rsid w:val="00AC16C2"/>
    <w:rsid w:val="00AC3BE9"/>
    <w:rsid w:val="00AC3F4F"/>
    <w:rsid w:val="00AC469D"/>
    <w:rsid w:val="00AC7FAF"/>
    <w:rsid w:val="00AD159A"/>
    <w:rsid w:val="00AD398E"/>
    <w:rsid w:val="00AD4560"/>
    <w:rsid w:val="00AE04D8"/>
    <w:rsid w:val="00AE14F3"/>
    <w:rsid w:val="00AE2C80"/>
    <w:rsid w:val="00AE3EDD"/>
    <w:rsid w:val="00AE4F9D"/>
    <w:rsid w:val="00AE6078"/>
    <w:rsid w:val="00AE664F"/>
    <w:rsid w:val="00AF0B6D"/>
    <w:rsid w:val="00AF214D"/>
    <w:rsid w:val="00AF2A89"/>
    <w:rsid w:val="00AF5DC4"/>
    <w:rsid w:val="00AF6404"/>
    <w:rsid w:val="00B029FF"/>
    <w:rsid w:val="00B037DB"/>
    <w:rsid w:val="00B03CA9"/>
    <w:rsid w:val="00B046B6"/>
    <w:rsid w:val="00B078E2"/>
    <w:rsid w:val="00B10C5E"/>
    <w:rsid w:val="00B10D42"/>
    <w:rsid w:val="00B1315F"/>
    <w:rsid w:val="00B1393F"/>
    <w:rsid w:val="00B1399A"/>
    <w:rsid w:val="00B13F7F"/>
    <w:rsid w:val="00B14D35"/>
    <w:rsid w:val="00B16A4D"/>
    <w:rsid w:val="00B178D0"/>
    <w:rsid w:val="00B21902"/>
    <w:rsid w:val="00B21C73"/>
    <w:rsid w:val="00B2346F"/>
    <w:rsid w:val="00B2407E"/>
    <w:rsid w:val="00B276B2"/>
    <w:rsid w:val="00B307BE"/>
    <w:rsid w:val="00B31F6E"/>
    <w:rsid w:val="00B37B71"/>
    <w:rsid w:val="00B46632"/>
    <w:rsid w:val="00B51241"/>
    <w:rsid w:val="00B522DE"/>
    <w:rsid w:val="00B565C6"/>
    <w:rsid w:val="00B600C5"/>
    <w:rsid w:val="00B608F0"/>
    <w:rsid w:val="00B62334"/>
    <w:rsid w:val="00B62344"/>
    <w:rsid w:val="00B638C9"/>
    <w:rsid w:val="00B65828"/>
    <w:rsid w:val="00B66F9A"/>
    <w:rsid w:val="00B70D9D"/>
    <w:rsid w:val="00B729AB"/>
    <w:rsid w:val="00B73B30"/>
    <w:rsid w:val="00B73F59"/>
    <w:rsid w:val="00B74358"/>
    <w:rsid w:val="00B7470B"/>
    <w:rsid w:val="00B761E4"/>
    <w:rsid w:val="00B806BF"/>
    <w:rsid w:val="00B81915"/>
    <w:rsid w:val="00B81D96"/>
    <w:rsid w:val="00B830AD"/>
    <w:rsid w:val="00B8382E"/>
    <w:rsid w:val="00B840F5"/>
    <w:rsid w:val="00B86ED1"/>
    <w:rsid w:val="00B87721"/>
    <w:rsid w:val="00B92852"/>
    <w:rsid w:val="00B935B8"/>
    <w:rsid w:val="00B93B08"/>
    <w:rsid w:val="00BA082D"/>
    <w:rsid w:val="00BA3608"/>
    <w:rsid w:val="00BA3C25"/>
    <w:rsid w:val="00BA7315"/>
    <w:rsid w:val="00BB348B"/>
    <w:rsid w:val="00BB5BD3"/>
    <w:rsid w:val="00BB6060"/>
    <w:rsid w:val="00BB6977"/>
    <w:rsid w:val="00BB7BD4"/>
    <w:rsid w:val="00BC069C"/>
    <w:rsid w:val="00BC0921"/>
    <w:rsid w:val="00BC0FE9"/>
    <w:rsid w:val="00BC1FF3"/>
    <w:rsid w:val="00BC3961"/>
    <w:rsid w:val="00BC79EE"/>
    <w:rsid w:val="00BD1187"/>
    <w:rsid w:val="00BD1624"/>
    <w:rsid w:val="00BD2232"/>
    <w:rsid w:val="00BD23EE"/>
    <w:rsid w:val="00BD2CDE"/>
    <w:rsid w:val="00BD2DA6"/>
    <w:rsid w:val="00BD2EE8"/>
    <w:rsid w:val="00BD4AEE"/>
    <w:rsid w:val="00BD4F09"/>
    <w:rsid w:val="00BE0E42"/>
    <w:rsid w:val="00BE1A7B"/>
    <w:rsid w:val="00BE5DED"/>
    <w:rsid w:val="00BE7463"/>
    <w:rsid w:val="00BE7480"/>
    <w:rsid w:val="00BF1153"/>
    <w:rsid w:val="00BF199C"/>
    <w:rsid w:val="00BF2714"/>
    <w:rsid w:val="00BF42E0"/>
    <w:rsid w:val="00BF566B"/>
    <w:rsid w:val="00C040C6"/>
    <w:rsid w:val="00C04539"/>
    <w:rsid w:val="00C05EC3"/>
    <w:rsid w:val="00C07A0C"/>
    <w:rsid w:val="00C11070"/>
    <w:rsid w:val="00C11C27"/>
    <w:rsid w:val="00C1512A"/>
    <w:rsid w:val="00C201DE"/>
    <w:rsid w:val="00C202DA"/>
    <w:rsid w:val="00C20CD3"/>
    <w:rsid w:val="00C22D9E"/>
    <w:rsid w:val="00C23781"/>
    <w:rsid w:val="00C239E2"/>
    <w:rsid w:val="00C25340"/>
    <w:rsid w:val="00C27DF1"/>
    <w:rsid w:val="00C30607"/>
    <w:rsid w:val="00C313C5"/>
    <w:rsid w:val="00C31885"/>
    <w:rsid w:val="00C3213E"/>
    <w:rsid w:val="00C3442C"/>
    <w:rsid w:val="00C344D0"/>
    <w:rsid w:val="00C3788D"/>
    <w:rsid w:val="00C40DE1"/>
    <w:rsid w:val="00C43392"/>
    <w:rsid w:val="00C43965"/>
    <w:rsid w:val="00C440DE"/>
    <w:rsid w:val="00C4479D"/>
    <w:rsid w:val="00C44FD0"/>
    <w:rsid w:val="00C45475"/>
    <w:rsid w:val="00C45FA8"/>
    <w:rsid w:val="00C46B2D"/>
    <w:rsid w:val="00C46B9E"/>
    <w:rsid w:val="00C46EC7"/>
    <w:rsid w:val="00C5246B"/>
    <w:rsid w:val="00C524A2"/>
    <w:rsid w:val="00C54EA5"/>
    <w:rsid w:val="00C55A36"/>
    <w:rsid w:val="00C57894"/>
    <w:rsid w:val="00C57E44"/>
    <w:rsid w:val="00C60291"/>
    <w:rsid w:val="00C60F15"/>
    <w:rsid w:val="00C61F91"/>
    <w:rsid w:val="00C63000"/>
    <w:rsid w:val="00C638DE"/>
    <w:rsid w:val="00C6390A"/>
    <w:rsid w:val="00C63CC2"/>
    <w:rsid w:val="00C63E2F"/>
    <w:rsid w:val="00C63FCF"/>
    <w:rsid w:val="00C64662"/>
    <w:rsid w:val="00C6479D"/>
    <w:rsid w:val="00C66320"/>
    <w:rsid w:val="00C6667C"/>
    <w:rsid w:val="00C66788"/>
    <w:rsid w:val="00C66975"/>
    <w:rsid w:val="00C708DA"/>
    <w:rsid w:val="00C71012"/>
    <w:rsid w:val="00C72E4C"/>
    <w:rsid w:val="00C7411C"/>
    <w:rsid w:val="00C7494B"/>
    <w:rsid w:val="00C76865"/>
    <w:rsid w:val="00C77698"/>
    <w:rsid w:val="00C831EF"/>
    <w:rsid w:val="00C835F4"/>
    <w:rsid w:val="00C85273"/>
    <w:rsid w:val="00C85EFA"/>
    <w:rsid w:val="00C9046B"/>
    <w:rsid w:val="00C92645"/>
    <w:rsid w:val="00C92E22"/>
    <w:rsid w:val="00C93B72"/>
    <w:rsid w:val="00C93D29"/>
    <w:rsid w:val="00C941A9"/>
    <w:rsid w:val="00C94634"/>
    <w:rsid w:val="00C94D08"/>
    <w:rsid w:val="00C95867"/>
    <w:rsid w:val="00C95D69"/>
    <w:rsid w:val="00C96296"/>
    <w:rsid w:val="00C96BCF"/>
    <w:rsid w:val="00CA6509"/>
    <w:rsid w:val="00CA7069"/>
    <w:rsid w:val="00CB0C9F"/>
    <w:rsid w:val="00CB18F8"/>
    <w:rsid w:val="00CB1F93"/>
    <w:rsid w:val="00CB3D81"/>
    <w:rsid w:val="00CB4672"/>
    <w:rsid w:val="00CB5778"/>
    <w:rsid w:val="00CB6062"/>
    <w:rsid w:val="00CC0C7A"/>
    <w:rsid w:val="00CC17EF"/>
    <w:rsid w:val="00CC24FF"/>
    <w:rsid w:val="00CC30EA"/>
    <w:rsid w:val="00CC321A"/>
    <w:rsid w:val="00CC413F"/>
    <w:rsid w:val="00CC4D65"/>
    <w:rsid w:val="00CC53FD"/>
    <w:rsid w:val="00CC6446"/>
    <w:rsid w:val="00CC693D"/>
    <w:rsid w:val="00CD0060"/>
    <w:rsid w:val="00CD07A5"/>
    <w:rsid w:val="00CD0F31"/>
    <w:rsid w:val="00CD3FCB"/>
    <w:rsid w:val="00CD5100"/>
    <w:rsid w:val="00CD6080"/>
    <w:rsid w:val="00CD716E"/>
    <w:rsid w:val="00CD7D95"/>
    <w:rsid w:val="00CE047E"/>
    <w:rsid w:val="00CE123D"/>
    <w:rsid w:val="00CE3BB3"/>
    <w:rsid w:val="00CE3DD6"/>
    <w:rsid w:val="00CE744C"/>
    <w:rsid w:val="00CF1AEB"/>
    <w:rsid w:val="00CF1D96"/>
    <w:rsid w:val="00CF2FA3"/>
    <w:rsid w:val="00CF3C39"/>
    <w:rsid w:val="00CF5169"/>
    <w:rsid w:val="00D0288F"/>
    <w:rsid w:val="00D028B9"/>
    <w:rsid w:val="00D02C66"/>
    <w:rsid w:val="00D0412C"/>
    <w:rsid w:val="00D1066D"/>
    <w:rsid w:val="00D10E03"/>
    <w:rsid w:val="00D14EF9"/>
    <w:rsid w:val="00D16307"/>
    <w:rsid w:val="00D16CA3"/>
    <w:rsid w:val="00D16E73"/>
    <w:rsid w:val="00D205A3"/>
    <w:rsid w:val="00D22687"/>
    <w:rsid w:val="00D2522E"/>
    <w:rsid w:val="00D2603F"/>
    <w:rsid w:val="00D26127"/>
    <w:rsid w:val="00D26C12"/>
    <w:rsid w:val="00D27B44"/>
    <w:rsid w:val="00D30109"/>
    <w:rsid w:val="00D31023"/>
    <w:rsid w:val="00D311FB"/>
    <w:rsid w:val="00D326E1"/>
    <w:rsid w:val="00D337BA"/>
    <w:rsid w:val="00D352D2"/>
    <w:rsid w:val="00D426FE"/>
    <w:rsid w:val="00D42C95"/>
    <w:rsid w:val="00D43149"/>
    <w:rsid w:val="00D431BC"/>
    <w:rsid w:val="00D43482"/>
    <w:rsid w:val="00D43923"/>
    <w:rsid w:val="00D44562"/>
    <w:rsid w:val="00D467C6"/>
    <w:rsid w:val="00D468C6"/>
    <w:rsid w:val="00D46CCD"/>
    <w:rsid w:val="00D4728E"/>
    <w:rsid w:val="00D50FA7"/>
    <w:rsid w:val="00D5170E"/>
    <w:rsid w:val="00D52E74"/>
    <w:rsid w:val="00D5306B"/>
    <w:rsid w:val="00D556F4"/>
    <w:rsid w:val="00D57A4B"/>
    <w:rsid w:val="00D6280B"/>
    <w:rsid w:val="00D62811"/>
    <w:rsid w:val="00D62A7B"/>
    <w:rsid w:val="00D6398D"/>
    <w:rsid w:val="00D66E1B"/>
    <w:rsid w:val="00D673C7"/>
    <w:rsid w:val="00D70DB9"/>
    <w:rsid w:val="00D71554"/>
    <w:rsid w:val="00D7171A"/>
    <w:rsid w:val="00D73F26"/>
    <w:rsid w:val="00D77E88"/>
    <w:rsid w:val="00D80FAB"/>
    <w:rsid w:val="00D81B05"/>
    <w:rsid w:val="00D81BD1"/>
    <w:rsid w:val="00D82D1E"/>
    <w:rsid w:val="00D840D8"/>
    <w:rsid w:val="00D85299"/>
    <w:rsid w:val="00D86905"/>
    <w:rsid w:val="00D87152"/>
    <w:rsid w:val="00D878C6"/>
    <w:rsid w:val="00D90086"/>
    <w:rsid w:val="00D908F9"/>
    <w:rsid w:val="00D92181"/>
    <w:rsid w:val="00D933F6"/>
    <w:rsid w:val="00D93C7A"/>
    <w:rsid w:val="00D95C20"/>
    <w:rsid w:val="00D965CD"/>
    <w:rsid w:val="00D96D3F"/>
    <w:rsid w:val="00DA03EA"/>
    <w:rsid w:val="00DA0927"/>
    <w:rsid w:val="00DA0DC3"/>
    <w:rsid w:val="00DA1482"/>
    <w:rsid w:val="00DA272E"/>
    <w:rsid w:val="00DA307A"/>
    <w:rsid w:val="00DA3117"/>
    <w:rsid w:val="00DA5F11"/>
    <w:rsid w:val="00DA750D"/>
    <w:rsid w:val="00DA7F16"/>
    <w:rsid w:val="00DB0E47"/>
    <w:rsid w:val="00DB28F7"/>
    <w:rsid w:val="00DB52F0"/>
    <w:rsid w:val="00DB5F3C"/>
    <w:rsid w:val="00DB6051"/>
    <w:rsid w:val="00DB622A"/>
    <w:rsid w:val="00DB6A84"/>
    <w:rsid w:val="00DC0A7E"/>
    <w:rsid w:val="00DC0D8B"/>
    <w:rsid w:val="00DC1821"/>
    <w:rsid w:val="00DC1CAC"/>
    <w:rsid w:val="00DC441E"/>
    <w:rsid w:val="00DC4EF5"/>
    <w:rsid w:val="00DC5464"/>
    <w:rsid w:val="00DC5495"/>
    <w:rsid w:val="00DC5873"/>
    <w:rsid w:val="00DC5F6C"/>
    <w:rsid w:val="00DC7094"/>
    <w:rsid w:val="00DC74B1"/>
    <w:rsid w:val="00DD0DD5"/>
    <w:rsid w:val="00DD14A9"/>
    <w:rsid w:val="00DD1F16"/>
    <w:rsid w:val="00DD2C3A"/>
    <w:rsid w:val="00DD545D"/>
    <w:rsid w:val="00DD6278"/>
    <w:rsid w:val="00DD7F0E"/>
    <w:rsid w:val="00DE01FF"/>
    <w:rsid w:val="00DE2735"/>
    <w:rsid w:val="00DE41E7"/>
    <w:rsid w:val="00DE6009"/>
    <w:rsid w:val="00DE607F"/>
    <w:rsid w:val="00DF1388"/>
    <w:rsid w:val="00DF1BB1"/>
    <w:rsid w:val="00DF2042"/>
    <w:rsid w:val="00DF2284"/>
    <w:rsid w:val="00DF5841"/>
    <w:rsid w:val="00DF5F85"/>
    <w:rsid w:val="00DF60A5"/>
    <w:rsid w:val="00DF6DCE"/>
    <w:rsid w:val="00E01D97"/>
    <w:rsid w:val="00E02B1D"/>
    <w:rsid w:val="00E03000"/>
    <w:rsid w:val="00E030FA"/>
    <w:rsid w:val="00E0530B"/>
    <w:rsid w:val="00E05764"/>
    <w:rsid w:val="00E10DC8"/>
    <w:rsid w:val="00E117D4"/>
    <w:rsid w:val="00E13936"/>
    <w:rsid w:val="00E15DD6"/>
    <w:rsid w:val="00E16492"/>
    <w:rsid w:val="00E16FE8"/>
    <w:rsid w:val="00E21290"/>
    <w:rsid w:val="00E240C9"/>
    <w:rsid w:val="00E24DBD"/>
    <w:rsid w:val="00E2679E"/>
    <w:rsid w:val="00E31C65"/>
    <w:rsid w:val="00E32AD2"/>
    <w:rsid w:val="00E33C61"/>
    <w:rsid w:val="00E33FA3"/>
    <w:rsid w:val="00E366C2"/>
    <w:rsid w:val="00E41BC8"/>
    <w:rsid w:val="00E4231F"/>
    <w:rsid w:val="00E43832"/>
    <w:rsid w:val="00E446F3"/>
    <w:rsid w:val="00E4540B"/>
    <w:rsid w:val="00E47290"/>
    <w:rsid w:val="00E50752"/>
    <w:rsid w:val="00E51194"/>
    <w:rsid w:val="00E5393A"/>
    <w:rsid w:val="00E55970"/>
    <w:rsid w:val="00E563EA"/>
    <w:rsid w:val="00E61071"/>
    <w:rsid w:val="00E62166"/>
    <w:rsid w:val="00E645F2"/>
    <w:rsid w:val="00E65210"/>
    <w:rsid w:val="00E6525A"/>
    <w:rsid w:val="00E663A0"/>
    <w:rsid w:val="00E7031E"/>
    <w:rsid w:val="00E70E94"/>
    <w:rsid w:val="00E7180C"/>
    <w:rsid w:val="00E74D42"/>
    <w:rsid w:val="00E77100"/>
    <w:rsid w:val="00E854E4"/>
    <w:rsid w:val="00E86C70"/>
    <w:rsid w:val="00E873CA"/>
    <w:rsid w:val="00E87594"/>
    <w:rsid w:val="00E90B9A"/>
    <w:rsid w:val="00E90F91"/>
    <w:rsid w:val="00EA11EE"/>
    <w:rsid w:val="00EA2914"/>
    <w:rsid w:val="00EA437E"/>
    <w:rsid w:val="00EA5060"/>
    <w:rsid w:val="00EA7CA6"/>
    <w:rsid w:val="00EB21B0"/>
    <w:rsid w:val="00EB254D"/>
    <w:rsid w:val="00EB357D"/>
    <w:rsid w:val="00EB5560"/>
    <w:rsid w:val="00EB59F4"/>
    <w:rsid w:val="00EB6A81"/>
    <w:rsid w:val="00EB6AC7"/>
    <w:rsid w:val="00EB7A7D"/>
    <w:rsid w:val="00EC041C"/>
    <w:rsid w:val="00EC0B7A"/>
    <w:rsid w:val="00EC1F12"/>
    <w:rsid w:val="00EC2BE9"/>
    <w:rsid w:val="00EC676D"/>
    <w:rsid w:val="00EC7982"/>
    <w:rsid w:val="00ED0080"/>
    <w:rsid w:val="00ED0505"/>
    <w:rsid w:val="00ED1F8B"/>
    <w:rsid w:val="00ED4F7F"/>
    <w:rsid w:val="00ED50F9"/>
    <w:rsid w:val="00ED5EFD"/>
    <w:rsid w:val="00ED7D7B"/>
    <w:rsid w:val="00EE0F38"/>
    <w:rsid w:val="00EE2B9B"/>
    <w:rsid w:val="00EE2BD2"/>
    <w:rsid w:val="00EE2CF4"/>
    <w:rsid w:val="00EE30CC"/>
    <w:rsid w:val="00EE46C9"/>
    <w:rsid w:val="00EE6F81"/>
    <w:rsid w:val="00EE74EF"/>
    <w:rsid w:val="00EE7949"/>
    <w:rsid w:val="00EF38E8"/>
    <w:rsid w:val="00EF5F08"/>
    <w:rsid w:val="00EF656E"/>
    <w:rsid w:val="00EF7BE3"/>
    <w:rsid w:val="00F00CC6"/>
    <w:rsid w:val="00F0184D"/>
    <w:rsid w:val="00F020F0"/>
    <w:rsid w:val="00F0244A"/>
    <w:rsid w:val="00F04CD7"/>
    <w:rsid w:val="00F04E2A"/>
    <w:rsid w:val="00F07A67"/>
    <w:rsid w:val="00F108CA"/>
    <w:rsid w:val="00F10C01"/>
    <w:rsid w:val="00F1123A"/>
    <w:rsid w:val="00F11586"/>
    <w:rsid w:val="00F12045"/>
    <w:rsid w:val="00F125AE"/>
    <w:rsid w:val="00F13F4D"/>
    <w:rsid w:val="00F14007"/>
    <w:rsid w:val="00F16224"/>
    <w:rsid w:val="00F22F47"/>
    <w:rsid w:val="00F2537B"/>
    <w:rsid w:val="00F27ED9"/>
    <w:rsid w:val="00F3043C"/>
    <w:rsid w:val="00F32BA2"/>
    <w:rsid w:val="00F3551E"/>
    <w:rsid w:val="00F35832"/>
    <w:rsid w:val="00F35C24"/>
    <w:rsid w:val="00F37528"/>
    <w:rsid w:val="00F40DE5"/>
    <w:rsid w:val="00F42FA3"/>
    <w:rsid w:val="00F4365E"/>
    <w:rsid w:val="00F4475B"/>
    <w:rsid w:val="00F452D5"/>
    <w:rsid w:val="00F47CD0"/>
    <w:rsid w:val="00F5273C"/>
    <w:rsid w:val="00F57901"/>
    <w:rsid w:val="00F57ABD"/>
    <w:rsid w:val="00F62616"/>
    <w:rsid w:val="00F62987"/>
    <w:rsid w:val="00F64B43"/>
    <w:rsid w:val="00F671A3"/>
    <w:rsid w:val="00F6728F"/>
    <w:rsid w:val="00F70B44"/>
    <w:rsid w:val="00F70F3E"/>
    <w:rsid w:val="00F72F98"/>
    <w:rsid w:val="00F73421"/>
    <w:rsid w:val="00F734EE"/>
    <w:rsid w:val="00F74147"/>
    <w:rsid w:val="00F74918"/>
    <w:rsid w:val="00F772B1"/>
    <w:rsid w:val="00F82670"/>
    <w:rsid w:val="00F87E5E"/>
    <w:rsid w:val="00F90B2D"/>
    <w:rsid w:val="00F91AC0"/>
    <w:rsid w:val="00F93BB3"/>
    <w:rsid w:val="00F94E95"/>
    <w:rsid w:val="00F96E03"/>
    <w:rsid w:val="00F97D0E"/>
    <w:rsid w:val="00FA21B7"/>
    <w:rsid w:val="00FA3FDA"/>
    <w:rsid w:val="00FA5143"/>
    <w:rsid w:val="00FA5180"/>
    <w:rsid w:val="00FA63F5"/>
    <w:rsid w:val="00FB0309"/>
    <w:rsid w:val="00FB2570"/>
    <w:rsid w:val="00FB3698"/>
    <w:rsid w:val="00FB75B9"/>
    <w:rsid w:val="00FC3E99"/>
    <w:rsid w:val="00FC442B"/>
    <w:rsid w:val="00FC49F2"/>
    <w:rsid w:val="00FC5436"/>
    <w:rsid w:val="00FD23E2"/>
    <w:rsid w:val="00FD3D0D"/>
    <w:rsid w:val="00FD5527"/>
    <w:rsid w:val="00FD5A4B"/>
    <w:rsid w:val="00FD7C7E"/>
    <w:rsid w:val="00FE2E59"/>
    <w:rsid w:val="00FE476A"/>
    <w:rsid w:val="00FE5437"/>
    <w:rsid w:val="00FE5C40"/>
    <w:rsid w:val="00FE6B06"/>
    <w:rsid w:val="00FF013F"/>
    <w:rsid w:val="00FF1327"/>
    <w:rsid w:val="00FF34AF"/>
    <w:rsid w:val="00FF4222"/>
    <w:rsid w:val="00FF4287"/>
    <w:rsid w:val="00FF54AE"/>
    <w:rsid w:val="00FF7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C3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7B2"/>
    <w:pPr>
      <w:widowControl w:val="0"/>
      <w:jc w:val="both"/>
    </w:pPr>
  </w:style>
  <w:style w:type="paragraph" w:styleId="Heading3">
    <w:name w:val="heading 3"/>
    <w:basedOn w:val="Normal"/>
    <w:next w:val="Normal"/>
    <w:link w:val="Heading3Char"/>
    <w:uiPriority w:val="9"/>
    <w:semiHidden/>
    <w:unhideWhenUsed/>
    <w:qFormat/>
    <w:rsid w:val="007119AC"/>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93A"/>
    <w:pPr>
      <w:ind w:firstLineChars="200" w:firstLine="420"/>
    </w:pPr>
  </w:style>
  <w:style w:type="character" w:styleId="Hyperlink">
    <w:name w:val="Hyperlink"/>
    <w:basedOn w:val="DefaultParagraphFont"/>
    <w:uiPriority w:val="99"/>
    <w:unhideWhenUsed/>
    <w:rsid w:val="00E50752"/>
    <w:rPr>
      <w:color w:val="0563C1" w:themeColor="hyperlink"/>
      <w:u w:val="single"/>
    </w:rPr>
  </w:style>
  <w:style w:type="character" w:customStyle="1" w:styleId="1">
    <w:name w:val="未处理的提及1"/>
    <w:basedOn w:val="DefaultParagraphFont"/>
    <w:uiPriority w:val="99"/>
    <w:semiHidden/>
    <w:unhideWhenUsed/>
    <w:rsid w:val="00E50752"/>
    <w:rPr>
      <w:color w:val="605E5C"/>
      <w:shd w:val="clear" w:color="auto" w:fill="E1DFDD"/>
    </w:rPr>
  </w:style>
  <w:style w:type="paragraph" w:styleId="Header">
    <w:name w:val="header"/>
    <w:basedOn w:val="Normal"/>
    <w:link w:val="HeaderChar"/>
    <w:uiPriority w:val="99"/>
    <w:unhideWhenUsed/>
    <w:rsid w:val="006A5A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A5AC4"/>
    <w:rPr>
      <w:sz w:val="18"/>
      <w:szCs w:val="18"/>
    </w:rPr>
  </w:style>
  <w:style w:type="paragraph" w:styleId="Footer">
    <w:name w:val="footer"/>
    <w:basedOn w:val="Normal"/>
    <w:link w:val="FooterChar"/>
    <w:uiPriority w:val="99"/>
    <w:unhideWhenUsed/>
    <w:rsid w:val="006A5AC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A5AC4"/>
    <w:rPr>
      <w:sz w:val="18"/>
      <w:szCs w:val="18"/>
    </w:rPr>
  </w:style>
  <w:style w:type="paragraph" w:styleId="BalloonText">
    <w:name w:val="Balloon Text"/>
    <w:basedOn w:val="Normal"/>
    <w:link w:val="BalloonTextChar"/>
    <w:uiPriority w:val="99"/>
    <w:semiHidden/>
    <w:unhideWhenUsed/>
    <w:rsid w:val="00223424"/>
    <w:rPr>
      <w:sz w:val="18"/>
      <w:szCs w:val="18"/>
    </w:rPr>
  </w:style>
  <w:style w:type="character" w:customStyle="1" w:styleId="BalloonTextChar">
    <w:name w:val="Balloon Text Char"/>
    <w:basedOn w:val="DefaultParagraphFont"/>
    <w:link w:val="BalloonText"/>
    <w:uiPriority w:val="99"/>
    <w:semiHidden/>
    <w:rsid w:val="00223424"/>
    <w:rPr>
      <w:sz w:val="18"/>
      <w:szCs w:val="18"/>
    </w:rPr>
  </w:style>
  <w:style w:type="table" w:styleId="TableGrid">
    <w:name w:val="Table Grid"/>
    <w:basedOn w:val="TableNormal"/>
    <w:uiPriority w:val="39"/>
    <w:rsid w:val="00C63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768D"/>
    <w:pPr>
      <w:widowControl/>
      <w:spacing w:before="100" w:beforeAutospacing="1" w:after="100" w:afterAutospacing="1"/>
      <w:jc w:val="left"/>
    </w:pPr>
    <w:rPr>
      <w:rFonts w:ascii="SimSun" w:eastAsia="SimSun" w:hAnsi="SimSun" w:cs="SimSun"/>
      <w:kern w:val="0"/>
      <w:sz w:val="24"/>
      <w:szCs w:val="24"/>
    </w:rPr>
  </w:style>
  <w:style w:type="table" w:customStyle="1" w:styleId="21">
    <w:name w:val="无格式表格 21"/>
    <w:basedOn w:val="TableNormal"/>
    <w:uiPriority w:val="42"/>
    <w:rsid w:val="009976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TableNormal"/>
    <w:uiPriority w:val="43"/>
    <w:rsid w:val="005A5E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5E07CC"/>
    <w:rPr>
      <w:sz w:val="21"/>
      <w:szCs w:val="21"/>
    </w:rPr>
  </w:style>
  <w:style w:type="paragraph" w:styleId="CommentText">
    <w:name w:val="annotation text"/>
    <w:basedOn w:val="Normal"/>
    <w:link w:val="CommentTextChar"/>
    <w:uiPriority w:val="99"/>
    <w:semiHidden/>
    <w:unhideWhenUsed/>
    <w:rsid w:val="005E07CC"/>
    <w:pPr>
      <w:jc w:val="left"/>
    </w:pPr>
  </w:style>
  <w:style w:type="character" w:customStyle="1" w:styleId="CommentTextChar">
    <w:name w:val="Comment Text Char"/>
    <w:basedOn w:val="DefaultParagraphFont"/>
    <w:link w:val="CommentText"/>
    <w:uiPriority w:val="99"/>
    <w:semiHidden/>
    <w:rsid w:val="005E07CC"/>
  </w:style>
  <w:style w:type="paragraph" w:styleId="CommentSubject">
    <w:name w:val="annotation subject"/>
    <w:basedOn w:val="CommentText"/>
    <w:next w:val="CommentText"/>
    <w:link w:val="CommentSubjectChar"/>
    <w:uiPriority w:val="99"/>
    <w:semiHidden/>
    <w:unhideWhenUsed/>
    <w:rsid w:val="005E07CC"/>
    <w:rPr>
      <w:b/>
      <w:bCs/>
    </w:rPr>
  </w:style>
  <w:style w:type="character" w:customStyle="1" w:styleId="CommentSubjectChar">
    <w:name w:val="Comment Subject Char"/>
    <w:basedOn w:val="CommentTextChar"/>
    <w:link w:val="CommentSubject"/>
    <w:uiPriority w:val="99"/>
    <w:semiHidden/>
    <w:rsid w:val="005E07CC"/>
    <w:rPr>
      <w:b/>
      <w:bCs/>
    </w:rPr>
  </w:style>
  <w:style w:type="character" w:customStyle="1" w:styleId="Heading3Char">
    <w:name w:val="Heading 3 Char"/>
    <w:basedOn w:val="DefaultParagraphFont"/>
    <w:link w:val="Heading3"/>
    <w:uiPriority w:val="9"/>
    <w:semiHidden/>
    <w:rsid w:val="007119AC"/>
    <w:rPr>
      <w:b/>
      <w:bCs/>
      <w:sz w:val="32"/>
      <w:szCs w:val="32"/>
    </w:rPr>
  </w:style>
  <w:style w:type="character" w:customStyle="1" w:styleId="tran">
    <w:name w:val="tran"/>
    <w:basedOn w:val="DefaultParagraphFont"/>
    <w:rsid w:val="00485C42"/>
  </w:style>
  <w:style w:type="character" w:customStyle="1" w:styleId="apple-converted-space">
    <w:name w:val="apple-converted-space"/>
    <w:basedOn w:val="DefaultParagraphFont"/>
    <w:rsid w:val="00485C42"/>
  </w:style>
  <w:style w:type="character" w:customStyle="1" w:styleId="tgt">
    <w:name w:val="tgt"/>
    <w:basedOn w:val="DefaultParagraphFont"/>
    <w:rsid w:val="0076730A"/>
  </w:style>
  <w:style w:type="paragraph" w:styleId="Revision">
    <w:name w:val="Revision"/>
    <w:hidden/>
    <w:uiPriority w:val="99"/>
    <w:semiHidden/>
    <w:rsid w:val="00453899"/>
  </w:style>
  <w:style w:type="character" w:customStyle="1" w:styleId="2">
    <w:name w:val="未处理的提及2"/>
    <w:basedOn w:val="DefaultParagraphFont"/>
    <w:uiPriority w:val="99"/>
    <w:semiHidden/>
    <w:unhideWhenUsed/>
    <w:rsid w:val="00D933F6"/>
    <w:rPr>
      <w:color w:val="605E5C"/>
      <w:shd w:val="clear" w:color="auto" w:fill="E1DFDD"/>
    </w:rPr>
  </w:style>
  <w:style w:type="paragraph" w:styleId="FootnoteText">
    <w:name w:val="footnote text"/>
    <w:basedOn w:val="Normal"/>
    <w:link w:val="FootnoteTextChar"/>
    <w:uiPriority w:val="99"/>
    <w:semiHidden/>
    <w:unhideWhenUsed/>
    <w:rsid w:val="00EB21B0"/>
    <w:pPr>
      <w:snapToGrid w:val="0"/>
      <w:jc w:val="left"/>
    </w:pPr>
    <w:rPr>
      <w:sz w:val="18"/>
      <w:szCs w:val="18"/>
    </w:rPr>
  </w:style>
  <w:style w:type="character" w:customStyle="1" w:styleId="FootnoteTextChar">
    <w:name w:val="Footnote Text Char"/>
    <w:basedOn w:val="DefaultParagraphFont"/>
    <w:link w:val="FootnoteText"/>
    <w:uiPriority w:val="99"/>
    <w:semiHidden/>
    <w:rsid w:val="00EB21B0"/>
    <w:rPr>
      <w:sz w:val="18"/>
      <w:szCs w:val="18"/>
    </w:rPr>
  </w:style>
  <w:style w:type="character" w:styleId="FootnoteReference">
    <w:name w:val="footnote reference"/>
    <w:basedOn w:val="DefaultParagraphFont"/>
    <w:uiPriority w:val="99"/>
    <w:semiHidden/>
    <w:unhideWhenUsed/>
    <w:rsid w:val="00EB21B0"/>
    <w:rPr>
      <w:vertAlign w:val="superscript"/>
    </w:rPr>
  </w:style>
  <w:style w:type="paragraph" w:customStyle="1" w:styleId="Paragraph">
    <w:name w:val="Paragraph"/>
    <w:basedOn w:val="Normal"/>
    <w:next w:val="Normal"/>
    <w:link w:val="Paragraph0"/>
    <w:qFormat/>
    <w:rsid w:val="00AA7687"/>
    <w:pPr>
      <w:spacing w:before="240" w:line="480" w:lineRule="auto"/>
      <w:jc w:val="left"/>
    </w:pPr>
    <w:rPr>
      <w:rFonts w:ascii="Times New Roman" w:hAnsi="Times New Roman" w:cs="Times New Roman"/>
      <w:kern w:val="0"/>
      <w:sz w:val="24"/>
      <w:szCs w:val="24"/>
      <w:lang w:val="en-GB" w:eastAsia="en-GB"/>
    </w:rPr>
  </w:style>
  <w:style w:type="character" w:customStyle="1" w:styleId="Paragraph0">
    <w:name w:val="Paragraph 字符"/>
    <w:basedOn w:val="DefaultParagraphFont"/>
    <w:link w:val="Paragraph"/>
    <w:rsid w:val="00AA7687"/>
    <w:rPr>
      <w:rFonts w:ascii="Times New Roman" w:hAnsi="Times New Roman" w:cs="Times New Roman"/>
      <w:kern w:val="0"/>
      <w:sz w:val="24"/>
      <w:szCs w:val="24"/>
      <w:lang w:val="en-GB" w:eastAsia="en-GB"/>
    </w:rPr>
  </w:style>
  <w:style w:type="character" w:styleId="LineNumber">
    <w:name w:val="line number"/>
    <w:basedOn w:val="DefaultParagraphFont"/>
    <w:uiPriority w:val="99"/>
    <w:semiHidden/>
    <w:unhideWhenUsed/>
    <w:rsid w:val="00546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7556">
      <w:bodyDiv w:val="1"/>
      <w:marLeft w:val="0"/>
      <w:marRight w:val="0"/>
      <w:marTop w:val="0"/>
      <w:marBottom w:val="0"/>
      <w:divBdr>
        <w:top w:val="none" w:sz="0" w:space="0" w:color="auto"/>
        <w:left w:val="none" w:sz="0" w:space="0" w:color="auto"/>
        <w:bottom w:val="none" w:sz="0" w:space="0" w:color="auto"/>
        <w:right w:val="none" w:sz="0" w:space="0" w:color="auto"/>
      </w:divBdr>
    </w:div>
    <w:div w:id="308293817">
      <w:bodyDiv w:val="1"/>
      <w:marLeft w:val="0"/>
      <w:marRight w:val="0"/>
      <w:marTop w:val="0"/>
      <w:marBottom w:val="0"/>
      <w:divBdr>
        <w:top w:val="none" w:sz="0" w:space="0" w:color="auto"/>
        <w:left w:val="none" w:sz="0" w:space="0" w:color="auto"/>
        <w:bottom w:val="none" w:sz="0" w:space="0" w:color="auto"/>
        <w:right w:val="none" w:sz="0" w:space="0" w:color="auto"/>
      </w:divBdr>
    </w:div>
    <w:div w:id="430929385">
      <w:bodyDiv w:val="1"/>
      <w:marLeft w:val="0"/>
      <w:marRight w:val="0"/>
      <w:marTop w:val="0"/>
      <w:marBottom w:val="0"/>
      <w:divBdr>
        <w:top w:val="none" w:sz="0" w:space="0" w:color="auto"/>
        <w:left w:val="none" w:sz="0" w:space="0" w:color="auto"/>
        <w:bottom w:val="none" w:sz="0" w:space="0" w:color="auto"/>
        <w:right w:val="none" w:sz="0" w:space="0" w:color="auto"/>
      </w:divBdr>
    </w:div>
    <w:div w:id="502935774">
      <w:bodyDiv w:val="1"/>
      <w:marLeft w:val="0"/>
      <w:marRight w:val="0"/>
      <w:marTop w:val="0"/>
      <w:marBottom w:val="0"/>
      <w:divBdr>
        <w:top w:val="none" w:sz="0" w:space="0" w:color="auto"/>
        <w:left w:val="none" w:sz="0" w:space="0" w:color="auto"/>
        <w:bottom w:val="none" w:sz="0" w:space="0" w:color="auto"/>
        <w:right w:val="none" w:sz="0" w:space="0" w:color="auto"/>
      </w:divBdr>
    </w:div>
    <w:div w:id="507907546">
      <w:bodyDiv w:val="1"/>
      <w:marLeft w:val="0"/>
      <w:marRight w:val="0"/>
      <w:marTop w:val="0"/>
      <w:marBottom w:val="0"/>
      <w:divBdr>
        <w:top w:val="none" w:sz="0" w:space="0" w:color="auto"/>
        <w:left w:val="none" w:sz="0" w:space="0" w:color="auto"/>
        <w:bottom w:val="none" w:sz="0" w:space="0" w:color="auto"/>
        <w:right w:val="none" w:sz="0" w:space="0" w:color="auto"/>
      </w:divBdr>
    </w:div>
    <w:div w:id="509216604">
      <w:bodyDiv w:val="1"/>
      <w:marLeft w:val="0"/>
      <w:marRight w:val="0"/>
      <w:marTop w:val="0"/>
      <w:marBottom w:val="0"/>
      <w:divBdr>
        <w:top w:val="none" w:sz="0" w:space="0" w:color="auto"/>
        <w:left w:val="none" w:sz="0" w:space="0" w:color="auto"/>
        <w:bottom w:val="none" w:sz="0" w:space="0" w:color="auto"/>
        <w:right w:val="none" w:sz="0" w:space="0" w:color="auto"/>
      </w:divBdr>
    </w:div>
    <w:div w:id="555555446">
      <w:bodyDiv w:val="1"/>
      <w:marLeft w:val="0"/>
      <w:marRight w:val="0"/>
      <w:marTop w:val="0"/>
      <w:marBottom w:val="0"/>
      <w:divBdr>
        <w:top w:val="none" w:sz="0" w:space="0" w:color="auto"/>
        <w:left w:val="none" w:sz="0" w:space="0" w:color="auto"/>
        <w:bottom w:val="none" w:sz="0" w:space="0" w:color="auto"/>
        <w:right w:val="none" w:sz="0" w:space="0" w:color="auto"/>
      </w:divBdr>
    </w:div>
    <w:div w:id="561916144">
      <w:bodyDiv w:val="1"/>
      <w:marLeft w:val="0"/>
      <w:marRight w:val="0"/>
      <w:marTop w:val="0"/>
      <w:marBottom w:val="0"/>
      <w:divBdr>
        <w:top w:val="none" w:sz="0" w:space="0" w:color="auto"/>
        <w:left w:val="none" w:sz="0" w:space="0" w:color="auto"/>
        <w:bottom w:val="none" w:sz="0" w:space="0" w:color="auto"/>
        <w:right w:val="none" w:sz="0" w:space="0" w:color="auto"/>
      </w:divBdr>
    </w:div>
    <w:div w:id="567155947">
      <w:bodyDiv w:val="1"/>
      <w:marLeft w:val="0"/>
      <w:marRight w:val="0"/>
      <w:marTop w:val="0"/>
      <w:marBottom w:val="0"/>
      <w:divBdr>
        <w:top w:val="none" w:sz="0" w:space="0" w:color="auto"/>
        <w:left w:val="none" w:sz="0" w:space="0" w:color="auto"/>
        <w:bottom w:val="none" w:sz="0" w:space="0" w:color="auto"/>
        <w:right w:val="none" w:sz="0" w:space="0" w:color="auto"/>
      </w:divBdr>
    </w:div>
    <w:div w:id="572543004">
      <w:bodyDiv w:val="1"/>
      <w:marLeft w:val="0"/>
      <w:marRight w:val="0"/>
      <w:marTop w:val="0"/>
      <w:marBottom w:val="0"/>
      <w:divBdr>
        <w:top w:val="none" w:sz="0" w:space="0" w:color="auto"/>
        <w:left w:val="none" w:sz="0" w:space="0" w:color="auto"/>
        <w:bottom w:val="none" w:sz="0" w:space="0" w:color="auto"/>
        <w:right w:val="none" w:sz="0" w:space="0" w:color="auto"/>
      </w:divBdr>
    </w:div>
    <w:div w:id="579415036">
      <w:bodyDiv w:val="1"/>
      <w:marLeft w:val="0"/>
      <w:marRight w:val="0"/>
      <w:marTop w:val="0"/>
      <w:marBottom w:val="0"/>
      <w:divBdr>
        <w:top w:val="none" w:sz="0" w:space="0" w:color="auto"/>
        <w:left w:val="none" w:sz="0" w:space="0" w:color="auto"/>
        <w:bottom w:val="none" w:sz="0" w:space="0" w:color="auto"/>
        <w:right w:val="none" w:sz="0" w:space="0" w:color="auto"/>
      </w:divBdr>
      <w:divsChild>
        <w:div w:id="1324040840">
          <w:marLeft w:val="547"/>
          <w:marRight w:val="0"/>
          <w:marTop w:val="0"/>
          <w:marBottom w:val="0"/>
          <w:divBdr>
            <w:top w:val="none" w:sz="0" w:space="0" w:color="auto"/>
            <w:left w:val="none" w:sz="0" w:space="0" w:color="auto"/>
            <w:bottom w:val="none" w:sz="0" w:space="0" w:color="auto"/>
            <w:right w:val="none" w:sz="0" w:space="0" w:color="auto"/>
          </w:divBdr>
        </w:div>
        <w:div w:id="1326546300">
          <w:marLeft w:val="547"/>
          <w:marRight w:val="0"/>
          <w:marTop w:val="0"/>
          <w:marBottom w:val="0"/>
          <w:divBdr>
            <w:top w:val="none" w:sz="0" w:space="0" w:color="auto"/>
            <w:left w:val="none" w:sz="0" w:space="0" w:color="auto"/>
            <w:bottom w:val="none" w:sz="0" w:space="0" w:color="auto"/>
            <w:right w:val="none" w:sz="0" w:space="0" w:color="auto"/>
          </w:divBdr>
        </w:div>
      </w:divsChild>
    </w:div>
    <w:div w:id="601690132">
      <w:bodyDiv w:val="1"/>
      <w:marLeft w:val="0"/>
      <w:marRight w:val="0"/>
      <w:marTop w:val="0"/>
      <w:marBottom w:val="0"/>
      <w:divBdr>
        <w:top w:val="none" w:sz="0" w:space="0" w:color="auto"/>
        <w:left w:val="none" w:sz="0" w:space="0" w:color="auto"/>
        <w:bottom w:val="none" w:sz="0" w:space="0" w:color="auto"/>
        <w:right w:val="none" w:sz="0" w:space="0" w:color="auto"/>
      </w:divBdr>
      <w:divsChild>
        <w:div w:id="105197719">
          <w:marLeft w:val="1210"/>
          <w:marRight w:val="0"/>
          <w:marTop w:val="0"/>
          <w:marBottom w:val="0"/>
          <w:divBdr>
            <w:top w:val="none" w:sz="0" w:space="0" w:color="auto"/>
            <w:left w:val="none" w:sz="0" w:space="0" w:color="auto"/>
            <w:bottom w:val="none" w:sz="0" w:space="0" w:color="auto"/>
            <w:right w:val="none" w:sz="0" w:space="0" w:color="auto"/>
          </w:divBdr>
        </w:div>
        <w:div w:id="169410614">
          <w:marLeft w:val="1210"/>
          <w:marRight w:val="0"/>
          <w:marTop w:val="0"/>
          <w:marBottom w:val="0"/>
          <w:divBdr>
            <w:top w:val="none" w:sz="0" w:space="0" w:color="auto"/>
            <w:left w:val="none" w:sz="0" w:space="0" w:color="auto"/>
            <w:bottom w:val="none" w:sz="0" w:space="0" w:color="auto"/>
            <w:right w:val="none" w:sz="0" w:space="0" w:color="auto"/>
          </w:divBdr>
        </w:div>
        <w:div w:id="401372252">
          <w:marLeft w:val="446"/>
          <w:marRight w:val="0"/>
          <w:marTop w:val="0"/>
          <w:marBottom w:val="0"/>
          <w:divBdr>
            <w:top w:val="none" w:sz="0" w:space="0" w:color="auto"/>
            <w:left w:val="none" w:sz="0" w:space="0" w:color="auto"/>
            <w:bottom w:val="none" w:sz="0" w:space="0" w:color="auto"/>
            <w:right w:val="none" w:sz="0" w:space="0" w:color="auto"/>
          </w:divBdr>
        </w:div>
        <w:div w:id="895094265">
          <w:marLeft w:val="446"/>
          <w:marRight w:val="0"/>
          <w:marTop w:val="0"/>
          <w:marBottom w:val="0"/>
          <w:divBdr>
            <w:top w:val="none" w:sz="0" w:space="0" w:color="auto"/>
            <w:left w:val="none" w:sz="0" w:space="0" w:color="auto"/>
            <w:bottom w:val="none" w:sz="0" w:space="0" w:color="auto"/>
            <w:right w:val="none" w:sz="0" w:space="0" w:color="auto"/>
          </w:divBdr>
        </w:div>
        <w:div w:id="1250238103">
          <w:marLeft w:val="1210"/>
          <w:marRight w:val="0"/>
          <w:marTop w:val="0"/>
          <w:marBottom w:val="0"/>
          <w:divBdr>
            <w:top w:val="none" w:sz="0" w:space="0" w:color="auto"/>
            <w:left w:val="none" w:sz="0" w:space="0" w:color="auto"/>
            <w:bottom w:val="none" w:sz="0" w:space="0" w:color="auto"/>
            <w:right w:val="none" w:sz="0" w:space="0" w:color="auto"/>
          </w:divBdr>
        </w:div>
        <w:div w:id="1418213166">
          <w:marLeft w:val="446"/>
          <w:marRight w:val="0"/>
          <w:marTop w:val="0"/>
          <w:marBottom w:val="0"/>
          <w:divBdr>
            <w:top w:val="none" w:sz="0" w:space="0" w:color="auto"/>
            <w:left w:val="none" w:sz="0" w:space="0" w:color="auto"/>
            <w:bottom w:val="none" w:sz="0" w:space="0" w:color="auto"/>
            <w:right w:val="none" w:sz="0" w:space="0" w:color="auto"/>
          </w:divBdr>
        </w:div>
        <w:div w:id="2092433943">
          <w:marLeft w:val="1210"/>
          <w:marRight w:val="0"/>
          <w:marTop w:val="0"/>
          <w:marBottom w:val="0"/>
          <w:divBdr>
            <w:top w:val="none" w:sz="0" w:space="0" w:color="auto"/>
            <w:left w:val="none" w:sz="0" w:space="0" w:color="auto"/>
            <w:bottom w:val="none" w:sz="0" w:space="0" w:color="auto"/>
            <w:right w:val="none" w:sz="0" w:space="0" w:color="auto"/>
          </w:divBdr>
        </w:div>
      </w:divsChild>
    </w:div>
    <w:div w:id="634797939">
      <w:bodyDiv w:val="1"/>
      <w:marLeft w:val="0"/>
      <w:marRight w:val="0"/>
      <w:marTop w:val="0"/>
      <w:marBottom w:val="0"/>
      <w:divBdr>
        <w:top w:val="none" w:sz="0" w:space="0" w:color="auto"/>
        <w:left w:val="none" w:sz="0" w:space="0" w:color="auto"/>
        <w:bottom w:val="none" w:sz="0" w:space="0" w:color="auto"/>
        <w:right w:val="none" w:sz="0" w:space="0" w:color="auto"/>
      </w:divBdr>
    </w:div>
    <w:div w:id="740981672">
      <w:bodyDiv w:val="1"/>
      <w:marLeft w:val="0"/>
      <w:marRight w:val="0"/>
      <w:marTop w:val="0"/>
      <w:marBottom w:val="0"/>
      <w:divBdr>
        <w:top w:val="none" w:sz="0" w:space="0" w:color="auto"/>
        <w:left w:val="none" w:sz="0" w:space="0" w:color="auto"/>
        <w:bottom w:val="none" w:sz="0" w:space="0" w:color="auto"/>
        <w:right w:val="none" w:sz="0" w:space="0" w:color="auto"/>
      </w:divBdr>
    </w:div>
    <w:div w:id="756097209">
      <w:bodyDiv w:val="1"/>
      <w:marLeft w:val="0"/>
      <w:marRight w:val="0"/>
      <w:marTop w:val="0"/>
      <w:marBottom w:val="0"/>
      <w:divBdr>
        <w:top w:val="none" w:sz="0" w:space="0" w:color="auto"/>
        <w:left w:val="none" w:sz="0" w:space="0" w:color="auto"/>
        <w:bottom w:val="none" w:sz="0" w:space="0" w:color="auto"/>
        <w:right w:val="none" w:sz="0" w:space="0" w:color="auto"/>
      </w:divBdr>
    </w:div>
    <w:div w:id="789594945">
      <w:bodyDiv w:val="1"/>
      <w:marLeft w:val="0"/>
      <w:marRight w:val="0"/>
      <w:marTop w:val="0"/>
      <w:marBottom w:val="0"/>
      <w:divBdr>
        <w:top w:val="none" w:sz="0" w:space="0" w:color="auto"/>
        <w:left w:val="none" w:sz="0" w:space="0" w:color="auto"/>
        <w:bottom w:val="none" w:sz="0" w:space="0" w:color="auto"/>
        <w:right w:val="none" w:sz="0" w:space="0" w:color="auto"/>
      </w:divBdr>
      <w:divsChild>
        <w:div w:id="1706904783">
          <w:marLeft w:val="0"/>
          <w:marRight w:val="0"/>
          <w:marTop w:val="0"/>
          <w:marBottom w:val="0"/>
          <w:divBdr>
            <w:top w:val="none" w:sz="0" w:space="0" w:color="auto"/>
            <w:left w:val="none" w:sz="0" w:space="0" w:color="auto"/>
            <w:bottom w:val="none" w:sz="0" w:space="0" w:color="auto"/>
            <w:right w:val="none" w:sz="0" w:space="0" w:color="auto"/>
          </w:divBdr>
        </w:div>
        <w:div w:id="2140372316">
          <w:marLeft w:val="0"/>
          <w:marRight w:val="0"/>
          <w:marTop w:val="0"/>
          <w:marBottom w:val="0"/>
          <w:divBdr>
            <w:top w:val="none" w:sz="0" w:space="0" w:color="auto"/>
            <w:left w:val="none" w:sz="0" w:space="0" w:color="auto"/>
            <w:bottom w:val="none" w:sz="0" w:space="0" w:color="auto"/>
            <w:right w:val="none" w:sz="0" w:space="0" w:color="auto"/>
          </w:divBdr>
        </w:div>
      </w:divsChild>
    </w:div>
    <w:div w:id="832061672">
      <w:bodyDiv w:val="1"/>
      <w:marLeft w:val="0"/>
      <w:marRight w:val="0"/>
      <w:marTop w:val="0"/>
      <w:marBottom w:val="0"/>
      <w:divBdr>
        <w:top w:val="none" w:sz="0" w:space="0" w:color="auto"/>
        <w:left w:val="none" w:sz="0" w:space="0" w:color="auto"/>
        <w:bottom w:val="none" w:sz="0" w:space="0" w:color="auto"/>
        <w:right w:val="none" w:sz="0" w:space="0" w:color="auto"/>
      </w:divBdr>
      <w:divsChild>
        <w:div w:id="9181256">
          <w:marLeft w:val="547"/>
          <w:marRight w:val="0"/>
          <w:marTop w:val="0"/>
          <w:marBottom w:val="0"/>
          <w:divBdr>
            <w:top w:val="none" w:sz="0" w:space="0" w:color="auto"/>
            <w:left w:val="none" w:sz="0" w:space="0" w:color="auto"/>
            <w:bottom w:val="none" w:sz="0" w:space="0" w:color="auto"/>
            <w:right w:val="none" w:sz="0" w:space="0" w:color="auto"/>
          </w:divBdr>
        </w:div>
        <w:div w:id="279604376">
          <w:marLeft w:val="547"/>
          <w:marRight w:val="0"/>
          <w:marTop w:val="0"/>
          <w:marBottom w:val="0"/>
          <w:divBdr>
            <w:top w:val="none" w:sz="0" w:space="0" w:color="auto"/>
            <w:left w:val="none" w:sz="0" w:space="0" w:color="auto"/>
            <w:bottom w:val="none" w:sz="0" w:space="0" w:color="auto"/>
            <w:right w:val="none" w:sz="0" w:space="0" w:color="auto"/>
          </w:divBdr>
        </w:div>
      </w:divsChild>
    </w:div>
    <w:div w:id="914440250">
      <w:bodyDiv w:val="1"/>
      <w:marLeft w:val="0"/>
      <w:marRight w:val="0"/>
      <w:marTop w:val="0"/>
      <w:marBottom w:val="0"/>
      <w:divBdr>
        <w:top w:val="none" w:sz="0" w:space="0" w:color="auto"/>
        <w:left w:val="none" w:sz="0" w:space="0" w:color="auto"/>
        <w:bottom w:val="none" w:sz="0" w:space="0" w:color="auto"/>
        <w:right w:val="none" w:sz="0" w:space="0" w:color="auto"/>
      </w:divBdr>
    </w:div>
    <w:div w:id="1501460119">
      <w:bodyDiv w:val="1"/>
      <w:marLeft w:val="0"/>
      <w:marRight w:val="0"/>
      <w:marTop w:val="0"/>
      <w:marBottom w:val="0"/>
      <w:divBdr>
        <w:top w:val="none" w:sz="0" w:space="0" w:color="auto"/>
        <w:left w:val="none" w:sz="0" w:space="0" w:color="auto"/>
        <w:bottom w:val="none" w:sz="0" w:space="0" w:color="auto"/>
        <w:right w:val="none" w:sz="0" w:space="0" w:color="auto"/>
      </w:divBdr>
    </w:div>
    <w:div w:id="1646932944">
      <w:bodyDiv w:val="1"/>
      <w:marLeft w:val="0"/>
      <w:marRight w:val="0"/>
      <w:marTop w:val="0"/>
      <w:marBottom w:val="0"/>
      <w:divBdr>
        <w:top w:val="none" w:sz="0" w:space="0" w:color="auto"/>
        <w:left w:val="none" w:sz="0" w:space="0" w:color="auto"/>
        <w:bottom w:val="none" w:sz="0" w:space="0" w:color="auto"/>
        <w:right w:val="none" w:sz="0" w:space="0" w:color="auto"/>
      </w:divBdr>
    </w:div>
    <w:div w:id="1695037095">
      <w:bodyDiv w:val="1"/>
      <w:marLeft w:val="0"/>
      <w:marRight w:val="0"/>
      <w:marTop w:val="0"/>
      <w:marBottom w:val="0"/>
      <w:divBdr>
        <w:top w:val="none" w:sz="0" w:space="0" w:color="auto"/>
        <w:left w:val="none" w:sz="0" w:space="0" w:color="auto"/>
        <w:bottom w:val="none" w:sz="0" w:space="0" w:color="auto"/>
        <w:right w:val="none" w:sz="0" w:space="0" w:color="auto"/>
      </w:divBdr>
      <w:divsChild>
        <w:div w:id="858617790">
          <w:marLeft w:val="547"/>
          <w:marRight w:val="0"/>
          <w:marTop w:val="0"/>
          <w:marBottom w:val="0"/>
          <w:divBdr>
            <w:top w:val="none" w:sz="0" w:space="0" w:color="auto"/>
            <w:left w:val="none" w:sz="0" w:space="0" w:color="auto"/>
            <w:bottom w:val="none" w:sz="0" w:space="0" w:color="auto"/>
            <w:right w:val="none" w:sz="0" w:space="0" w:color="auto"/>
          </w:divBdr>
        </w:div>
      </w:divsChild>
    </w:div>
    <w:div w:id="1704163415">
      <w:bodyDiv w:val="1"/>
      <w:marLeft w:val="0"/>
      <w:marRight w:val="0"/>
      <w:marTop w:val="0"/>
      <w:marBottom w:val="0"/>
      <w:divBdr>
        <w:top w:val="none" w:sz="0" w:space="0" w:color="auto"/>
        <w:left w:val="none" w:sz="0" w:space="0" w:color="auto"/>
        <w:bottom w:val="none" w:sz="0" w:space="0" w:color="auto"/>
        <w:right w:val="none" w:sz="0" w:space="0" w:color="auto"/>
      </w:divBdr>
    </w:div>
    <w:div w:id="1823084304">
      <w:bodyDiv w:val="1"/>
      <w:marLeft w:val="0"/>
      <w:marRight w:val="0"/>
      <w:marTop w:val="0"/>
      <w:marBottom w:val="0"/>
      <w:divBdr>
        <w:top w:val="none" w:sz="0" w:space="0" w:color="auto"/>
        <w:left w:val="none" w:sz="0" w:space="0" w:color="auto"/>
        <w:bottom w:val="none" w:sz="0" w:space="0" w:color="auto"/>
        <w:right w:val="none" w:sz="0" w:space="0" w:color="auto"/>
      </w:divBdr>
    </w:div>
    <w:div w:id="1925649423">
      <w:bodyDiv w:val="1"/>
      <w:marLeft w:val="0"/>
      <w:marRight w:val="0"/>
      <w:marTop w:val="0"/>
      <w:marBottom w:val="0"/>
      <w:divBdr>
        <w:top w:val="none" w:sz="0" w:space="0" w:color="auto"/>
        <w:left w:val="none" w:sz="0" w:space="0" w:color="auto"/>
        <w:bottom w:val="none" w:sz="0" w:space="0" w:color="auto"/>
        <w:right w:val="none" w:sz="0" w:space="0" w:color="auto"/>
      </w:divBdr>
      <w:divsChild>
        <w:div w:id="889194222">
          <w:marLeft w:val="547"/>
          <w:marRight w:val="0"/>
          <w:marTop w:val="0"/>
          <w:marBottom w:val="0"/>
          <w:divBdr>
            <w:top w:val="none" w:sz="0" w:space="0" w:color="auto"/>
            <w:left w:val="none" w:sz="0" w:space="0" w:color="auto"/>
            <w:bottom w:val="none" w:sz="0" w:space="0" w:color="auto"/>
            <w:right w:val="none" w:sz="0" w:space="0" w:color="auto"/>
          </w:divBdr>
        </w:div>
      </w:divsChild>
    </w:div>
    <w:div w:id="202566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colind.2019.106028" TargetMode="External"/><Relationship Id="rId13" Type="http://schemas.openxmlformats.org/officeDocument/2006/relationships/hyperlink" Target="http://www.geodata.cn"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package" Target="embeddings/Microsoft_Visio___.vsdx"/><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ciencedirect.com/science/article/pii/S1470160X19310246" TargetMode="Externa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F:\1%20&#21533;&#32769;&#24072;\&amp;&#38271;&#19977;&#35282;\&#35770;&#25991;\&#32479;&#35745;&#22270;&#34920;201904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5399227576689"/>
          <c:y val="2.9956427015250545E-2"/>
          <c:w val="0.81088123375379906"/>
          <c:h val="0.91589200408526339"/>
        </c:manualLayout>
      </c:layout>
      <c:barChart>
        <c:barDir val="bar"/>
        <c:grouping val="stacked"/>
        <c:varyColors val="0"/>
        <c:ser>
          <c:idx val="0"/>
          <c:order val="0"/>
          <c:tx>
            <c:strRef>
              <c:f>Sheet3!$D$1</c:f>
              <c:strCache>
                <c:ptCount val="1"/>
                <c:pt idx="0">
                  <c:v>1990</c:v>
                </c:pt>
              </c:strCache>
            </c:strRef>
          </c:tx>
          <c:spPr>
            <a:solidFill>
              <a:schemeClr val="accent1"/>
            </a:solidFill>
            <a:ln>
              <a:noFill/>
            </a:ln>
            <a:effectLst/>
          </c:spPr>
          <c:invertIfNegative val="0"/>
          <c:dLbls>
            <c:dLbl>
              <c:idx val="0"/>
              <c:layout>
                <c:manualLayout>
                  <c:x val="7.2236937153864677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0E-472A-B047-4E3A095C7DB1}"/>
                </c:ext>
              </c:extLst>
            </c:dLbl>
            <c:dLbl>
              <c:idx val="1"/>
              <c:layout>
                <c:manualLayout>
                  <c:x val="2.4078979051288005E-3"/>
                  <c:y val="-1.5341524307572208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80E-472A-B047-4E3A095C7DB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Sheet3!$C$2:$C$31</c:f>
              <c:strCache>
                <c:ptCount val="30"/>
                <c:pt idx="0">
                  <c:v>Taizhou2</c:v>
                </c:pt>
                <c:pt idx="1">
                  <c:v>Chizhou</c:v>
                </c:pt>
                <c:pt idx="2">
                  <c:v>Xuancheng</c:v>
                </c:pt>
                <c:pt idx="3">
                  <c:v>Anqing</c:v>
                </c:pt>
                <c:pt idx="4">
                  <c:v>Hangzhou</c:v>
                </c:pt>
                <c:pt idx="5">
                  <c:v>Jinhua</c:v>
                </c:pt>
                <c:pt idx="6">
                  <c:v>Wuhu</c:v>
                </c:pt>
                <c:pt idx="7">
                  <c:v>Shaoxing</c:v>
                </c:pt>
                <c:pt idx="8">
                  <c:v>Huzhou</c:v>
                </c:pt>
                <c:pt idx="9">
                  <c:v>Chuzhou</c:v>
                </c:pt>
                <c:pt idx="10">
                  <c:v>Zhoushan</c:v>
                </c:pt>
                <c:pt idx="11">
                  <c:v>Maanshan</c:v>
                </c:pt>
                <c:pt idx="12">
                  <c:v>Ningbo</c:v>
                </c:pt>
                <c:pt idx="13">
                  <c:v>Hefei</c:v>
                </c:pt>
                <c:pt idx="14">
                  <c:v>Tongling</c:v>
                </c:pt>
                <c:pt idx="15">
                  <c:v>Changzhou</c:v>
                </c:pt>
                <c:pt idx="16">
                  <c:v>Nantong</c:v>
                </c:pt>
                <c:pt idx="17">
                  <c:v>Yancheng</c:v>
                </c:pt>
                <c:pt idx="18">
                  <c:v>Zhenjiang</c:v>
                </c:pt>
                <c:pt idx="19">
                  <c:v>Taizhou1</c:v>
                </c:pt>
                <c:pt idx="20">
                  <c:v>Yangzhou</c:v>
                </c:pt>
                <c:pt idx="21">
                  <c:v>Nanjing</c:v>
                </c:pt>
                <c:pt idx="22">
                  <c:v>Wuxi</c:v>
                </c:pt>
                <c:pt idx="23">
                  <c:v>Jiaxing</c:v>
                </c:pt>
                <c:pt idx="24">
                  <c:v>Suzhou</c:v>
                </c:pt>
                <c:pt idx="25">
                  <c:v>Shanghai</c:v>
                </c:pt>
                <c:pt idx="26">
                  <c:v>Zhejiang</c:v>
                </c:pt>
                <c:pt idx="27">
                  <c:v>Anhui</c:v>
                </c:pt>
                <c:pt idx="28">
                  <c:v>Jiangsu</c:v>
                </c:pt>
                <c:pt idx="29">
                  <c:v>YRD</c:v>
                </c:pt>
              </c:strCache>
            </c:strRef>
          </c:cat>
          <c:val>
            <c:numRef>
              <c:f>Sheet3!$D$2:$D$31</c:f>
              <c:numCache>
                <c:formatCode>0.000</c:formatCode>
                <c:ptCount val="30"/>
                <c:pt idx="0">
                  <c:v>6.3843300000000006E-2</c:v>
                </c:pt>
                <c:pt idx="1">
                  <c:v>7.6916799999999994E-2</c:v>
                </c:pt>
                <c:pt idx="2">
                  <c:v>0.10918799999999999</c:v>
                </c:pt>
                <c:pt idx="3">
                  <c:v>0.12649099999999999</c:v>
                </c:pt>
                <c:pt idx="4">
                  <c:v>0.134794</c:v>
                </c:pt>
                <c:pt idx="5">
                  <c:v>9.4270499999999993E-2</c:v>
                </c:pt>
                <c:pt idx="6">
                  <c:v>0.184589</c:v>
                </c:pt>
                <c:pt idx="7">
                  <c:v>0.15504100000000001</c:v>
                </c:pt>
                <c:pt idx="8">
                  <c:v>0.13719700000000001</c:v>
                </c:pt>
                <c:pt idx="9">
                  <c:v>0.18443499999999999</c:v>
                </c:pt>
                <c:pt idx="10">
                  <c:v>0.238706</c:v>
                </c:pt>
                <c:pt idx="11">
                  <c:v>0.186921</c:v>
                </c:pt>
                <c:pt idx="12">
                  <c:v>0.162549</c:v>
                </c:pt>
                <c:pt idx="13">
                  <c:v>0.25361499999999998</c:v>
                </c:pt>
                <c:pt idx="14">
                  <c:v>0.22604299999999999</c:v>
                </c:pt>
                <c:pt idx="15">
                  <c:v>0.26558399999999999</c:v>
                </c:pt>
                <c:pt idx="16">
                  <c:v>0.30674699999999999</c:v>
                </c:pt>
                <c:pt idx="17">
                  <c:v>0.47516000000000003</c:v>
                </c:pt>
                <c:pt idx="18">
                  <c:v>0.31317299999999998</c:v>
                </c:pt>
                <c:pt idx="19">
                  <c:v>0.43656200000000001</c:v>
                </c:pt>
                <c:pt idx="20">
                  <c:v>0.37537599999999999</c:v>
                </c:pt>
                <c:pt idx="21">
                  <c:v>0.38391599999999998</c:v>
                </c:pt>
                <c:pt idx="22">
                  <c:v>0.33574799999999999</c:v>
                </c:pt>
                <c:pt idx="23">
                  <c:v>0.51557299999999995</c:v>
                </c:pt>
                <c:pt idx="24">
                  <c:v>0.32346799999999998</c:v>
                </c:pt>
                <c:pt idx="25">
                  <c:v>0.45313999999999999</c:v>
                </c:pt>
                <c:pt idx="26">
                  <c:v>0.14555799999999999</c:v>
                </c:pt>
                <c:pt idx="27">
                  <c:v>0.158831</c:v>
                </c:pt>
                <c:pt idx="28">
                  <c:v>0.36117500000000002</c:v>
                </c:pt>
                <c:pt idx="29">
                  <c:v>0.197493</c:v>
                </c:pt>
              </c:numCache>
            </c:numRef>
          </c:val>
          <c:extLst>
            <c:ext xmlns:c16="http://schemas.microsoft.com/office/drawing/2014/chart" uri="{C3380CC4-5D6E-409C-BE32-E72D297353CC}">
              <c16:uniqueId val="{00000000-A80E-472A-B047-4E3A095C7DB1}"/>
            </c:ext>
          </c:extLst>
        </c:ser>
        <c:ser>
          <c:idx val="1"/>
          <c:order val="1"/>
          <c:tx>
            <c:strRef>
              <c:f>Sheet3!$E$1</c:f>
              <c:strCache>
                <c:ptCount val="1"/>
                <c:pt idx="0">
                  <c:v>2000</c:v>
                </c:pt>
              </c:strCache>
            </c:strRef>
          </c:tx>
          <c:spPr>
            <a:solidFill>
              <a:schemeClr val="accent2"/>
            </a:solidFill>
            <a:ln>
              <a:noFill/>
            </a:ln>
            <a:effectLst/>
          </c:spPr>
          <c:invertIfNegative val="0"/>
          <c:dLbls>
            <c:dLbl>
              <c:idx val="0"/>
              <c:layout>
                <c:manualLayout>
                  <c:x val="2.407897905128822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0E-472A-B047-4E3A095C7DB1}"/>
                </c:ext>
              </c:extLst>
            </c:dLbl>
            <c:dLbl>
              <c:idx val="1"/>
              <c:layout>
                <c:manualLayout>
                  <c:x val="1.6855285335901759E-2"/>
                  <c:y val="-1.5341524307572208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80E-472A-B047-4E3A095C7DB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Sheet3!$C$2:$C$31</c:f>
              <c:strCache>
                <c:ptCount val="30"/>
                <c:pt idx="0">
                  <c:v>Taizhou2</c:v>
                </c:pt>
                <c:pt idx="1">
                  <c:v>Chizhou</c:v>
                </c:pt>
                <c:pt idx="2">
                  <c:v>Xuancheng</c:v>
                </c:pt>
                <c:pt idx="3">
                  <c:v>Anqing</c:v>
                </c:pt>
                <c:pt idx="4">
                  <c:v>Hangzhou</c:v>
                </c:pt>
                <c:pt idx="5">
                  <c:v>Jinhua</c:v>
                </c:pt>
                <c:pt idx="6">
                  <c:v>Wuhu</c:v>
                </c:pt>
                <c:pt idx="7">
                  <c:v>Shaoxing</c:v>
                </c:pt>
                <c:pt idx="8">
                  <c:v>Huzhou</c:v>
                </c:pt>
                <c:pt idx="9">
                  <c:v>Chuzhou</c:v>
                </c:pt>
                <c:pt idx="10">
                  <c:v>Zhoushan</c:v>
                </c:pt>
                <c:pt idx="11">
                  <c:v>Maanshan</c:v>
                </c:pt>
                <c:pt idx="12">
                  <c:v>Ningbo</c:v>
                </c:pt>
                <c:pt idx="13">
                  <c:v>Hefei</c:v>
                </c:pt>
                <c:pt idx="14">
                  <c:v>Tongling</c:v>
                </c:pt>
                <c:pt idx="15">
                  <c:v>Changzhou</c:v>
                </c:pt>
                <c:pt idx="16">
                  <c:v>Nantong</c:v>
                </c:pt>
                <c:pt idx="17">
                  <c:v>Yancheng</c:v>
                </c:pt>
                <c:pt idx="18">
                  <c:v>Zhenjiang</c:v>
                </c:pt>
                <c:pt idx="19">
                  <c:v>Taizhou1</c:v>
                </c:pt>
                <c:pt idx="20">
                  <c:v>Yangzhou</c:v>
                </c:pt>
                <c:pt idx="21">
                  <c:v>Nanjing</c:v>
                </c:pt>
                <c:pt idx="22">
                  <c:v>Wuxi</c:v>
                </c:pt>
                <c:pt idx="23">
                  <c:v>Jiaxing</c:v>
                </c:pt>
                <c:pt idx="24">
                  <c:v>Suzhou</c:v>
                </c:pt>
                <c:pt idx="25">
                  <c:v>Shanghai</c:v>
                </c:pt>
                <c:pt idx="26">
                  <c:v>Zhejiang</c:v>
                </c:pt>
                <c:pt idx="27">
                  <c:v>Anhui</c:v>
                </c:pt>
                <c:pt idx="28">
                  <c:v>Jiangsu</c:v>
                </c:pt>
                <c:pt idx="29">
                  <c:v>YRD</c:v>
                </c:pt>
              </c:strCache>
            </c:strRef>
          </c:cat>
          <c:val>
            <c:numRef>
              <c:f>Sheet3!$E$2:$E$31</c:f>
              <c:numCache>
                <c:formatCode>0.000</c:formatCode>
                <c:ptCount val="30"/>
                <c:pt idx="0">
                  <c:v>7.90434E-2</c:v>
                </c:pt>
                <c:pt idx="1">
                  <c:v>8.5162100000000004E-2</c:v>
                </c:pt>
                <c:pt idx="2">
                  <c:v>0.128801</c:v>
                </c:pt>
                <c:pt idx="3">
                  <c:v>0.117019</c:v>
                </c:pt>
                <c:pt idx="4">
                  <c:v>0.164525</c:v>
                </c:pt>
                <c:pt idx="5">
                  <c:v>0.120812</c:v>
                </c:pt>
                <c:pt idx="6">
                  <c:v>0.233877</c:v>
                </c:pt>
                <c:pt idx="7">
                  <c:v>0.17252200000000001</c:v>
                </c:pt>
                <c:pt idx="8">
                  <c:v>0.15565899999999999</c:v>
                </c:pt>
                <c:pt idx="9">
                  <c:v>0.20959700000000001</c:v>
                </c:pt>
                <c:pt idx="10">
                  <c:v>0.23493600000000001</c:v>
                </c:pt>
                <c:pt idx="11">
                  <c:v>0.245168</c:v>
                </c:pt>
                <c:pt idx="12">
                  <c:v>0.20840900000000001</c:v>
                </c:pt>
                <c:pt idx="13">
                  <c:v>0.29195599999999999</c:v>
                </c:pt>
                <c:pt idx="14">
                  <c:v>0.24399999999999999</c:v>
                </c:pt>
                <c:pt idx="15">
                  <c:v>0.21618100000000001</c:v>
                </c:pt>
                <c:pt idx="16">
                  <c:v>0.33854800000000002</c:v>
                </c:pt>
                <c:pt idx="17">
                  <c:v>0.47185500000000002</c:v>
                </c:pt>
                <c:pt idx="18">
                  <c:v>0.43620799999999998</c:v>
                </c:pt>
                <c:pt idx="19">
                  <c:v>0.45710800000000001</c:v>
                </c:pt>
                <c:pt idx="20">
                  <c:v>0.40781800000000001</c:v>
                </c:pt>
                <c:pt idx="21">
                  <c:v>0.47460799999999997</c:v>
                </c:pt>
                <c:pt idx="22">
                  <c:v>0.46582800000000002</c:v>
                </c:pt>
                <c:pt idx="23">
                  <c:v>0.59412600000000004</c:v>
                </c:pt>
                <c:pt idx="24">
                  <c:v>0.49416100000000002</c:v>
                </c:pt>
                <c:pt idx="25">
                  <c:v>0.57191400000000003</c:v>
                </c:pt>
                <c:pt idx="26">
                  <c:v>0.17023099999999999</c:v>
                </c:pt>
                <c:pt idx="27">
                  <c:v>0.176458</c:v>
                </c:pt>
                <c:pt idx="28">
                  <c:v>0.43113200000000002</c:v>
                </c:pt>
                <c:pt idx="29">
                  <c:v>0.238479</c:v>
                </c:pt>
              </c:numCache>
            </c:numRef>
          </c:val>
          <c:extLst>
            <c:ext xmlns:c16="http://schemas.microsoft.com/office/drawing/2014/chart" uri="{C3380CC4-5D6E-409C-BE32-E72D297353CC}">
              <c16:uniqueId val="{00000001-A80E-472A-B047-4E3A095C7DB1}"/>
            </c:ext>
          </c:extLst>
        </c:ser>
        <c:ser>
          <c:idx val="2"/>
          <c:order val="2"/>
          <c:tx>
            <c:strRef>
              <c:f>Sheet3!$F$1</c:f>
              <c:strCache>
                <c:ptCount val="1"/>
                <c:pt idx="0">
                  <c:v>2010</c:v>
                </c:pt>
              </c:strCache>
            </c:strRef>
          </c:tx>
          <c:spPr>
            <a:solidFill>
              <a:schemeClr val="accent3"/>
            </a:solidFill>
            <a:ln>
              <a:noFill/>
            </a:ln>
            <a:effectLst/>
          </c:spPr>
          <c:invertIfNegative val="0"/>
          <c:dLbls>
            <c:dLbl>
              <c:idx val="0"/>
              <c:layout>
                <c:manualLayout>
                  <c:x val="4.57500601974476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80E-472A-B047-4E3A095C7DB1}"/>
                </c:ext>
              </c:extLst>
            </c:dLbl>
            <c:dLbl>
              <c:idx val="1"/>
              <c:layout>
                <c:manualLayout>
                  <c:x val="5.5381651817962917E-2"/>
                  <c:y val="-1.5341524307572208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80E-472A-B047-4E3A095C7DB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Sheet3!$C$2:$C$31</c:f>
              <c:strCache>
                <c:ptCount val="30"/>
                <c:pt idx="0">
                  <c:v>Taizhou2</c:v>
                </c:pt>
                <c:pt idx="1">
                  <c:v>Chizhou</c:v>
                </c:pt>
                <c:pt idx="2">
                  <c:v>Xuancheng</c:v>
                </c:pt>
                <c:pt idx="3">
                  <c:v>Anqing</c:v>
                </c:pt>
                <c:pt idx="4">
                  <c:v>Hangzhou</c:v>
                </c:pt>
                <c:pt idx="5">
                  <c:v>Jinhua</c:v>
                </c:pt>
                <c:pt idx="6">
                  <c:v>Wuhu</c:v>
                </c:pt>
                <c:pt idx="7">
                  <c:v>Shaoxing</c:v>
                </c:pt>
                <c:pt idx="8">
                  <c:v>Huzhou</c:v>
                </c:pt>
                <c:pt idx="9">
                  <c:v>Chuzhou</c:v>
                </c:pt>
                <c:pt idx="10">
                  <c:v>Zhoushan</c:v>
                </c:pt>
                <c:pt idx="11">
                  <c:v>Maanshan</c:v>
                </c:pt>
                <c:pt idx="12">
                  <c:v>Ningbo</c:v>
                </c:pt>
                <c:pt idx="13">
                  <c:v>Hefei</c:v>
                </c:pt>
                <c:pt idx="14">
                  <c:v>Tongling</c:v>
                </c:pt>
                <c:pt idx="15">
                  <c:v>Changzhou</c:v>
                </c:pt>
                <c:pt idx="16">
                  <c:v>Nantong</c:v>
                </c:pt>
                <c:pt idx="17">
                  <c:v>Yancheng</c:v>
                </c:pt>
                <c:pt idx="18">
                  <c:v>Zhenjiang</c:v>
                </c:pt>
                <c:pt idx="19">
                  <c:v>Taizhou1</c:v>
                </c:pt>
                <c:pt idx="20">
                  <c:v>Yangzhou</c:v>
                </c:pt>
                <c:pt idx="21">
                  <c:v>Nanjing</c:v>
                </c:pt>
                <c:pt idx="22">
                  <c:v>Wuxi</c:v>
                </c:pt>
                <c:pt idx="23">
                  <c:v>Jiaxing</c:v>
                </c:pt>
                <c:pt idx="24">
                  <c:v>Suzhou</c:v>
                </c:pt>
                <c:pt idx="25">
                  <c:v>Shanghai</c:v>
                </c:pt>
                <c:pt idx="26">
                  <c:v>Zhejiang</c:v>
                </c:pt>
                <c:pt idx="27">
                  <c:v>Anhui</c:v>
                </c:pt>
                <c:pt idx="28">
                  <c:v>Jiangsu</c:v>
                </c:pt>
                <c:pt idx="29">
                  <c:v>YRD</c:v>
                </c:pt>
              </c:strCache>
            </c:strRef>
          </c:cat>
          <c:val>
            <c:numRef>
              <c:f>Sheet3!$F$2:$F$31</c:f>
              <c:numCache>
                <c:formatCode>0.000</c:formatCode>
                <c:ptCount val="30"/>
                <c:pt idx="0">
                  <c:v>0.12472800000000001</c:v>
                </c:pt>
                <c:pt idx="1">
                  <c:v>0.114923</c:v>
                </c:pt>
                <c:pt idx="2">
                  <c:v>0.146425</c:v>
                </c:pt>
                <c:pt idx="3">
                  <c:v>0.16137199999999999</c:v>
                </c:pt>
                <c:pt idx="4">
                  <c:v>0.221003</c:v>
                </c:pt>
                <c:pt idx="5">
                  <c:v>0.22507199999999999</c:v>
                </c:pt>
                <c:pt idx="6">
                  <c:v>0.22915099999999999</c:v>
                </c:pt>
                <c:pt idx="7">
                  <c:v>0.24634600000000001</c:v>
                </c:pt>
                <c:pt idx="8">
                  <c:v>0.251496</c:v>
                </c:pt>
                <c:pt idx="9">
                  <c:v>0.26039299999999999</c:v>
                </c:pt>
                <c:pt idx="10">
                  <c:v>0.26668399999999998</c:v>
                </c:pt>
                <c:pt idx="11">
                  <c:v>0.28664200000000001</c:v>
                </c:pt>
                <c:pt idx="12">
                  <c:v>0.31272800000000001</c:v>
                </c:pt>
                <c:pt idx="13">
                  <c:v>0.38095800000000002</c:v>
                </c:pt>
                <c:pt idx="14">
                  <c:v>0.42221399999999998</c:v>
                </c:pt>
                <c:pt idx="15">
                  <c:v>0.44747100000000001</c:v>
                </c:pt>
                <c:pt idx="16">
                  <c:v>0.45982899999999999</c:v>
                </c:pt>
                <c:pt idx="17">
                  <c:v>0.47086</c:v>
                </c:pt>
                <c:pt idx="18">
                  <c:v>0.50205599999999995</c:v>
                </c:pt>
                <c:pt idx="19">
                  <c:v>0.522559</c:v>
                </c:pt>
                <c:pt idx="20">
                  <c:v>0.526142</c:v>
                </c:pt>
                <c:pt idx="21">
                  <c:v>0.56549199999999999</c:v>
                </c:pt>
                <c:pt idx="22">
                  <c:v>0.63744400000000001</c:v>
                </c:pt>
                <c:pt idx="23">
                  <c:v>0.72653100000000004</c:v>
                </c:pt>
                <c:pt idx="24">
                  <c:v>0.73569099999999998</c:v>
                </c:pt>
                <c:pt idx="25">
                  <c:v>0.81909799999999999</c:v>
                </c:pt>
                <c:pt idx="26">
                  <c:v>0.25878600000000002</c:v>
                </c:pt>
                <c:pt idx="27">
                  <c:v>0.228884</c:v>
                </c:pt>
                <c:pt idx="28">
                  <c:v>0.52829899999999996</c:v>
                </c:pt>
                <c:pt idx="29">
                  <c:v>0.32072000000000001</c:v>
                </c:pt>
              </c:numCache>
            </c:numRef>
          </c:val>
          <c:extLst>
            <c:ext xmlns:c16="http://schemas.microsoft.com/office/drawing/2014/chart" uri="{C3380CC4-5D6E-409C-BE32-E72D297353CC}">
              <c16:uniqueId val="{00000002-A80E-472A-B047-4E3A095C7DB1}"/>
            </c:ext>
          </c:extLst>
        </c:ser>
        <c:dLbls>
          <c:dLblPos val="ctr"/>
          <c:showLegendKey val="0"/>
          <c:showVal val="1"/>
          <c:showCatName val="0"/>
          <c:showSerName val="0"/>
          <c:showPercent val="0"/>
          <c:showBubbleSize val="0"/>
        </c:dLbls>
        <c:gapWidth val="77"/>
        <c:overlap val="100"/>
        <c:axId val="475971944"/>
        <c:axId val="475969200"/>
      </c:barChart>
      <c:catAx>
        <c:axId val="475971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5969200"/>
        <c:crosses val="autoZero"/>
        <c:auto val="0"/>
        <c:lblAlgn val="ctr"/>
        <c:lblOffset val="100"/>
        <c:noMultiLvlLbl val="0"/>
      </c:catAx>
      <c:valAx>
        <c:axId val="475969200"/>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b="1">
                    <a:latin typeface="Times New Roman" panose="02020603050405020304" pitchFamily="18" charset="0"/>
                    <a:cs typeface="Times New Roman" panose="02020603050405020304" pitchFamily="18" charset="0"/>
                  </a:rPr>
                  <a:t>EEI</a:t>
                </a:r>
                <a:endParaRPr lang="zh-CN" altLang="en-US" b="1">
                  <a:latin typeface="Times New Roman" panose="02020603050405020304" pitchFamily="18" charset="0"/>
                  <a:cs typeface="Times New Roman" panose="02020603050405020304" pitchFamily="18" charset="0"/>
                </a:endParaRPr>
              </a:p>
            </c:rich>
          </c:tx>
          <c:layout>
            <c:manualLayout>
              <c:xMode val="edge"/>
              <c:yMode val="edge"/>
              <c:x val="0.43400237161292965"/>
              <c:y val="0.96331899822919298"/>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971944"/>
        <c:crosses val="autoZero"/>
        <c:crossBetween val="between"/>
        <c:majorUnit val="0.5"/>
      </c:valAx>
      <c:spPr>
        <a:noFill/>
        <a:ln w="15875">
          <a:noFill/>
        </a:ln>
        <a:effectLst/>
      </c:spPr>
    </c:plotArea>
    <c:legend>
      <c:legendPos val="b"/>
      <c:layout>
        <c:manualLayout>
          <c:xMode val="edge"/>
          <c:yMode val="edge"/>
          <c:x val="0.78414067432517232"/>
          <c:y val="0.42258976206405574"/>
          <c:w val="9.406049152878096E-2"/>
          <c:h val="0.1293853893263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819E0-21DF-4556-A359-8B0032E5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2020-01-15T11:32:00Z</dcterms:created>
  <dcterms:modified xsi:type="dcterms:W3CDTF">2020-01-15T11:32:00Z</dcterms:modified>
</cp:coreProperties>
</file>