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5A307" w14:textId="17D5E90B" w:rsidR="00085C63" w:rsidRPr="00705EB2" w:rsidRDefault="00160F49" w:rsidP="00911C77">
      <w:pPr>
        <w:spacing w:after="0" w:line="360" w:lineRule="auto"/>
        <w:rPr>
          <w:rFonts w:cs="Times New Roman"/>
          <w:b/>
          <w:sz w:val="40"/>
          <w:szCs w:val="24"/>
          <w:lang w:val="en-GB"/>
        </w:rPr>
      </w:pPr>
      <w:r w:rsidRPr="00705EB2">
        <w:rPr>
          <w:rFonts w:cs="Times New Roman"/>
          <w:b/>
          <w:sz w:val="40"/>
          <w:szCs w:val="24"/>
          <w:lang w:val="en-GB"/>
        </w:rPr>
        <w:t xml:space="preserve">Conventional </w:t>
      </w:r>
      <w:r w:rsidR="00085C63" w:rsidRPr="00705EB2">
        <w:rPr>
          <w:rFonts w:cs="Times New Roman"/>
          <w:b/>
          <w:sz w:val="40"/>
          <w:szCs w:val="24"/>
          <w:lang w:val="en-GB"/>
        </w:rPr>
        <w:t xml:space="preserve">and molecular analysis of the diet of Gentoo penguins: </w:t>
      </w:r>
      <w:r w:rsidR="0092302C">
        <w:rPr>
          <w:rFonts w:cs="Times New Roman"/>
          <w:b/>
          <w:sz w:val="40"/>
          <w:szCs w:val="24"/>
          <w:lang w:val="en-GB"/>
        </w:rPr>
        <w:t xml:space="preserve">contributions to </w:t>
      </w:r>
      <w:r w:rsidR="00B9597C" w:rsidRPr="00705EB2">
        <w:rPr>
          <w:rFonts w:cs="Times New Roman"/>
          <w:b/>
          <w:sz w:val="40"/>
          <w:szCs w:val="24"/>
          <w:lang w:val="en-GB"/>
        </w:rPr>
        <w:t xml:space="preserve">assess scats </w:t>
      </w:r>
      <w:r w:rsidR="00607EE3">
        <w:rPr>
          <w:rFonts w:cs="Times New Roman"/>
          <w:b/>
          <w:sz w:val="40"/>
          <w:szCs w:val="24"/>
          <w:lang w:val="en-GB"/>
        </w:rPr>
        <w:t>for</w:t>
      </w:r>
      <w:r w:rsidR="00941951" w:rsidRPr="00705EB2">
        <w:rPr>
          <w:rFonts w:cs="Times New Roman"/>
          <w:b/>
          <w:sz w:val="40"/>
          <w:szCs w:val="24"/>
          <w:lang w:val="en-GB"/>
        </w:rPr>
        <w:t xml:space="preserve"> non</w:t>
      </w:r>
      <w:r w:rsidR="00F43E38" w:rsidRPr="00705EB2">
        <w:rPr>
          <w:rFonts w:cs="Times New Roman"/>
          <w:b/>
          <w:sz w:val="40"/>
          <w:szCs w:val="24"/>
          <w:lang w:val="en-GB"/>
        </w:rPr>
        <w:t>-</w:t>
      </w:r>
      <w:r w:rsidR="00941951" w:rsidRPr="00705EB2">
        <w:rPr>
          <w:rFonts w:cs="Times New Roman"/>
          <w:b/>
          <w:sz w:val="40"/>
          <w:szCs w:val="24"/>
          <w:lang w:val="en-GB"/>
        </w:rPr>
        <w:t xml:space="preserve">invasive </w:t>
      </w:r>
      <w:r w:rsidR="00085C63" w:rsidRPr="00705EB2">
        <w:rPr>
          <w:rFonts w:cs="Times New Roman"/>
          <w:b/>
          <w:sz w:val="40"/>
          <w:szCs w:val="24"/>
          <w:lang w:val="en-GB"/>
        </w:rPr>
        <w:t xml:space="preserve">penguin </w:t>
      </w:r>
      <w:r w:rsidR="006254BF" w:rsidRPr="00705EB2">
        <w:rPr>
          <w:rFonts w:cs="Times New Roman"/>
          <w:b/>
          <w:sz w:val="40"/>
          <w:szCs w:val="24"/>
          <w:lang w:val="en-GB"/>
        </w:rPr>
        <w:t xml:space="preserve">diet </w:t>
      </w:r>
      <w:r w:rsidR="00085C63" w:rsidRPr="00705EB2">
        <w:rPr>
          <w:rFonts w:cs="Times New Roman"/>
          <w:b/>
          <w:sz w:val="40"/>
          <w:szCs w:val="24"/>
          <w:lang w:val="en-GB"/>
        </w:rPr>
        <w:t xml:space="preserve">monitoring </w:t>
      </w:r>
    </w:p>
    <w:p w14:paraId="307C35E7" w14:textId="77777777" w:rsidR="00E0540C" w:rsidRPr="00911C77" w:rsidRDefault="00E0540C" w:rsidP="00C74854">
      <w:pPr>
        <w:spacing w:after="0" w:line="360" w:lineRule="auto"/>
        <w:rPr>
          <w:rFonts w:cs="Times New Roman"/>
          <w:sz w:val="24"/>
          <w:szCs w:val="24"/>
          <w:lang w:val="en-GB"/>
        </w:rPr>
      </w:pPr>
    </w:p>
    <w:p w14:paraId="7F120151" w14:textId="57F19F48" w:rsidR="00AB0C1F" w:rsidRPr="00D86648" w:rsidRDefault="00E0540C" w:rsidP="00E0540C">
      <w:pPr>
        <w:rPr>
          <w:rFonts w:cs="Times New Roman"/>
          <w:sz w:val="24"/>
          <w:szCs w:val="24"/>
        </w:rPr>
      </w:pPr>
      <w:r w:rsidRPr="00D86648">
        <w:rPr>
          <w:rFonts w:cs="Times New Roman"/>
          <w:sz w:val="24"/>
          <w:szCs w:val="24"/>
        </w:rPr>
        <w:t>José C. Xavier</w:t>
      </w:r>
      <w:r w:rsidRPr="00D86648">
        <w:rPr>
          <w:rFonts w:cs="Times New Roman"/>
          <w:sz w:val="24"/>
          <w:szCs w:val="24"/>
          <w:vertAlign w:val="superscript"/>
        </w:rPr>
        <w:t>1,2</w:t>
      </w:r>
      <w:r w:rsidR="001406B9">
        <w:rPr>
          <w:rFonts w:cs="Times New Roman"/>
          <w:sz w:val="24"/>
          <w:szCs w:val="24"/>
          <w:vertAlign w:val="superscript"/>
        </w:rPr>
        <w:t>,</w:t>
      </w:r>
      <w:r w:rsidR="008C7980">
        <w:rPr>
          <w:rFonts w:cs="Times New Roman"/>
          <w:sz w:val="24"/>
          <w:szCs w:val="24"/>
          <w:vertAlign w:val="superscript"/>
        </w:rPr>
        <w:t>*</w:t>
      </w:r>
      <w:r w:rsidRPr="00D86648">
        <w:rPr>
          <w:rFonts w:cs="Times New Roman"/>
          <w:sz w:val="24"/>
          <w:szCs w:val="24"/>
        </w:rPr>
        <w:t xml:space="preserve">, </w:t>
      </w:r>
      <w:r w:rsidR="00980A76" w:rsidRPr="00D86648">
        <w:rPr>
          <w:rFonts w:cs="Times New Roman"/>
          <w:sz w:val="24"/>
          <w:szCs w:val="24"/>
        </w:rPr>
        <w:t>Yves Cherel</w:t>
      </w:r>
      <w:r w:rsidR="00980A76" w:rsidRPr="00D86648">
        <w:rPr>
          <w:rFonts w:cs="Times New Roman"/>
          <w:sz w:val="24"/>
          <w:szCs w:val="24"/>
          <w:vertAlign w:val="superscript"/>
        </w:rPr>
        <w:t>3</w:t>
      </w:r>
      <w:r w:rsidR="00980A76" w:rsidRPr="00D86648">
        <w:rPr>
          <w:rFonts w:cs="Times New Roman"/>
          <w:sz w:val="24"/>
          <w:szCs w:val="24"/>
        </w:rPr>
        <w:t xml:space="preserve">, </w:t>
      </w:r>
      <w:r w:rsidRPr="00D86648">
        <w:rPr>
          <w:rFonts w:cs="Times New Roman"/>
          <w:sz w:val="24"/>
          <w:szCs w:val="24"/>
        </w:rPr>
        <w:t>Renata Medeiros</w:t>
      </w:r>
      <w:r w:rsidR="00980A76" w:rsidRPr="00D86648">
        <w:rPr>
          <w:rFonts w:cs="Times New Roman"/>
          <w:sz w:val="24"/>
          <w:szCs w:val="24"/>
          <w:vertAlign w:val="superscript"/>
        </w:rPr>
        <w:t>4</w:t>
      </w:r>
      <w:r w:rsidR="007D7F51" w:rsidRPr="00D86648">
        <w:rPr>
          <w:rFonts w:cs="Times New Roman"/>
          <w:sz w:val="24"/>
          <w:szCs w:val="24"/>
        </w:rPr>
        <w:t>, Nadja Velez</w:t>
      </w:r>
      <w:r w:rsidR="007D7F51" w:rsidRPr="00D86648">
        <w:rPr>
          <w:rFonts w:cs="Times New Roman"/>
          <w:sz w:val="24"/>
          <w:szCs w:val="24"/>
          <w:vertAlign w:val="superscript"/>
        </w:rPr>
        <w:t>1</w:t>
      </w:r>
      <w:r w:rsidR="00C632B7" w:rsidRPr="00D86648">
        <w:rPr>
          <w:rFonts w:cs="Times New Roman"/>
          <w:sz w:val="24"/>
          <w:szCs w:val="24"/>
        </w:rPr>
        <w:t xml:space="preserve">, </w:t>
      </w:r>
      <w:r w:rsidR="00C632B7" w:rsidRPr="00D86648">
        <w:rPr>
          <w:rFonts w:eastAsia="Times New Roman" w:cs="Times New Roman"/>
          <w:sz w:val="24"/>
          <w:szCs w:val="24"/>
        </w:rPr>
        <w:t>Meagan Dewar</w:t>
      </w:r>
      <w:r w:rsidR="00C632B7" w:rsidRPr="00D86648">
        <w:rPr>
          <w:rFonts w:eastAsia="Times New Roman" w:cs="Times New Roman"/>
          <w:sz w:val="24"/>
          <w:szCs w:val="24"/>
          <w:vertAlign w:val="superscript"/>
        </w:rPr>
        <w:t>5</w:t>
      </w:r>
      <w:r w:rsidR="00A8119A" w:rsidRPr="00D86648">
        <w:rPr>
          <w:rFonts w:eastAsia="Times New Roman" w:cs="Times New Roman"/>
          <w:sz w:val="24"/>
          <w:szCs w:val="24"/>
          <w:vertAlign w:val="superscript"/>
        </w:rPr>
        <w:t>,6</w:t>
      </w:r>
      <w:r w:rsidR="00D86648" w:rsidRPr="00D86648">
        <w:rPr>
          <w:rFonts w:eastAsia="Times New Roman" w:cs="Times New Roman"/>
        </w:rPr>
        <w:t xml:space="preserve">, </w:t>
      </w:r>
      <w:r w:rsidR="00577C9A">
        <w:rPr>
          <w:rFonts w:eastAsia="Times New Roman" w:cs="Times New Roman"/>
        </w:rPr>
        <w:t>Norman Ratcliffe</w:t>
      </w:r>
      <w:r w:rsidR="00577C9A" w:rsidRPr="001D2819">
        <w:rPr>
          <w:rFonts w:eastAsia="Times New Roman" w:cs="Times New Roman"/>
          <w:vertAlign w:val="superscript"/>
        </w:rPr>
        <w:t>2</w:t>
      </w:r>
      <w:r w:rsidR="00577C9A">
        <w:rPr>
          <w:rFonts w:eastAsia="Times New Roman" w:cs="Times New Roman"/>
        </w:rPr>
        <w:t xml:space="preserve">, </w:t>
      </w:r>
      <w:r w:rsidR="00D86648" w:rsidRPr="00D86648">
        <w:rPr>
          <w:rFonts w:eastAsia="Times New Roman" w:cs="Times New Roman"/>
        </w:rPr>
        <w:t>Ana R. Car</w:t>
      </w:r>
      <w:r w:rsidR="00DB35C2">
        <w:rPr>
          <w:rFonts w:eastAsia="Times New Roman" w:cs="Times New Roman"/>
        </w:rPr>
        <w:t>r</w:t>
      </w:r>
      <w:r w:rsidR="00D86648" w:rsidRPr="00D86648">
        <w:rPr>
          <w:rFonts w:eastAsia="Times New Roman" w:cs="Times New Roman"/>
        </w:rPr>
        <w:t>eiro</w:t>
      </w:r>
      <w:r w:rsidR="00D86648" w:rsidRPr="00D86648">
        <w:rPr>
          <w:rFonts w:eastAsia="Times New Roman" w:cs="Times New Roman"/>
          <w:vertAlign w:val="superscript"/>
        </w:rPr>
        <w:t>1</w:t>
      </w:r>
      <w:r w:rsidR="002A350C">
        <w:rPr>
          <w:rFonts w:eastAsia="Times New Roman" w:cs="Times New Roman"/>
        </w:rPr>
        <w:t xml:space="preserve">, </w:t>
      </w:r>
      <w:r w:rsidR="006E2B5B" w:rsidRPr="00D86648">
        <w:rPr>
          <w:rFonts w:cs="Times New Roman"/>
          <w:sz w:val="24"/>
          <w:szCs w:val="24"/>
        </w:rPr>
        <w:t>&amp; Phil N. Trathan</w:t>
      </w:r>
      <w:r w:rsidR="006E2B5B" w:rsidRPr="00D86648">
        <w:rPr>
          <w:rFonts w:cs="Times New Roman"/>
          <w:sz w:val="24"/>
          <w:szCs w:val="24"/>
          <w:vertAlign w:val="superscript"/>
        </w:rPr>
        <w:t>2</w:t>
      </w:r>
      <w:r w:rsidR="00980A76" w:rsidRPr="00D86648">
        <w:rPr>
          <w:rFonts w:cs="Times New Roman"/>
          <w:sz w:val="24"/>
          <w:szCs w:val="24"/>
        </w:rPr>
        <w:t xml:space="preserve"> </w:t>
      </w:r>
    </w:p>
    <w:p w14:paraId="27A3848C" w14:textId="77777777" w:rsidR="001C4412" w:rsidRPr="00D86648" w:rsidRDefault="001C4412" w:rsidP="00D86648">
      <w:pPr>
        <w:rPr>
          <w:rFonts w:cs="Times New Roman"/>
          <w:sz w:val="24"/>
          <w:szCs w:val="24"/>
          <w:vertAlign w:val="superscript"/>
        </w:rPr>
      </w:pPr>
    </w:p>
    <w:p w14:paraId="021A37B3" w14:textId="77777777" w:rsidR="00AB0C1F" w:rsidRPr="00833F1E" w:rsidRDefault="00AB0C1F" w:rsidP="00AB0C1F">
      <w:pPr>
        <w:spacing w:line="360" w:lineRule="auto"/>
        <w:rPr>
          <w:rFonts w:cs="Times New Roman"/>
          <w:sz w:val="24"/>
          <w:szCs w:val="24"/>
          <w:lang w:val="en-US"/>
        </w:rPr>
      </w:pPr>
      <w:r w:rsidRPr="00833F1E">
        <w:rPr>
          <w:rFonts w:cs="Times New Roman"/>
          <w:sz w:val="24"/>
          <w:szCs w:val="24"/>
          <w:vertAlign w:val="superscript"/>
          <w:lang w:val="en-US"/>
        </w:rPr>
        <w:t>1</w:t>
      </w:r>
      <w:r w:rsidRPr="00833F1E">
        <w:rPr>
          <w:rFonts w:cs="Times New Roman"/>
          <w:sz w:val="24"/>
          <w:szCs w:val="24"/>
          <w:lang w:val="en-US"/>
        </w:rPr>
        <w:t xml:space="preserve"> Institute of Marine Research, Department of Life Sciences, University of Coimbra, 3001-401 Coimbra.</w:t>
      </w:r>
    </w:p>
    <w:p w14:paraId="42D77E82" w14:textId="77777777" w:rsidR="00AB0C1F" w:rsidRPr="00833F1E" w:rsidRDefault="00AB0C1F" w:rsidP="00AB0C1F">
      <w:pPr>
        <w:spacing w:line="360" w:lineRule="auto"/>
        <w:rPr>
          <w:rFonts w:cs="Times New Roman"/>
          <w:sz w:val="24"/>
          <w:szCs w:val="24"/>
          <w:lang w:val="en-US"/>
        </w:rPr>
      </w:pPr>
      <w:r w:rsidRPr="00833F1E">
        <w:rPr>
          <w:rFonts w:cs="Times New Roman"/>
          <w:sz w:val="24"/>
          <w:szCs w:val="24"/>
          <w:vertAlign w:val="superscript"/>
          <w:lang w:val="en-US"/>
        </w:rPr>
        <w:t xml:space="preserve">2 </w:t>
      </w:r>
      <w:r w:rsidRPr="00833F1E">
        <w:rPr>
          <w:rFonts w:cs="Times New Roman"/>
          <w:sz w:val="24"/>
          <w:szCs w:val="24"/>
          <w:lang w:val="en-US"/>
        </w:rPr>
        <w:t>British Antarctic Survey, Natural Environment Research Council, High Cross, Madingley Road, Cambridge, CB3 0ET, UK.</w:t>
      </w:r>
    </w:p>
    <w:p w14:paraId="0D9E8566" w14:textId="22AF67EE" w:rsidR="00AB0C1F" w:rsidRPr="008772CA" w:rsidRDefault="00AB0C1F" w:rsidP="00AB0C1F">
      <w:pPr>
        <w:spacing w:after="0" w:line="240" w:lineRule="auto"/>
        <w:rPr>
          <w:rFonts w:cs="Times New Roman"/>
          <w:bCs/>
          <w:iCs/>
          <w:sz w:val="24"/>
          <w:szCs w:val="24"/>
          <w:lang w:val="fr-FR"/>
        </w:rPr>
      </w:pPr>
      <w:r w:rsidRPr="008772CA">
        <w:rPr>
          <w:rFonts w:cs="Times New Roman"/>
          <w:bCs/>
          <w:iCs/>
          <w:sz w:val="24"/>
          <w:szCs w:val="24"/>
          <w:vertAlign w:val="superscript"/>
          <w:lang w:val="fr-FR"/>
        </w:rPr>
        <w:t>3</w:t>
      </w:r>
      <w:r w:rsidR="00980A76" w:rsidRPr="008772CA">
        <w:rPr>
          <w:rFonts w:cs="Times New Roman"/>
          <w:bCs/>
          <w:iCs/>
          <w:sz w:val="24"/>
          <w:szCs w:val="24"/>
          <w:vertAlign w:val="superscript"/>
          <w:lang w:val="fr-FR"/>
        </w:rPr>
        <w:t xml:space="preserve"> </w:t>
      </w:r>
      <w:r w:rsidR="00980A76" w:rsidRPr="008772CA">
        <w:rPr>
          <w:rFonts w:cs="Times New Roman"/>
          <w:bCs/>
          <w:iCs/>
          <w:sz w:val="24"/>
          <w:szCs w:val="24"/>
          <w:lang w:val="fr-FR"/>
        </w:rPr>
        <w:t>Centre d´Etudes Biologiques de Chizé, U</w:t>
      </w:r>
      <w:r w:rsidR="00B2365A">
        <w:rPr>
          <w:rFonts w:cs="Times New Roman"/>
          <w:bCs/>
          <w:iCs/>
          <w:sz w:val="24"/>
          <w:szCs w:val="24"/>
          <w:lang w:val="fr-FR"/>
        </w:rPr>
        <w:t>M</w:t>
      </w:r>
      <w:r w:rsidR="00980A76" w:rsidRPr="008772CA">
        <w:rPr>
          <w:rFonts w:cs="Times New Roman"/>
          <w:bCs/>
          <w:iCs/>
          <w:sz w:val="24"/>
          <w:szCs w:val="24"/>
          <w:lang w:val="fr-FR"/>
        </w:rPr>
        <w:t xml:space="preserve">R </w:t>
      </w:r>
      <w:r w:rsidR="00B2365A">
        <w:rPr>
          <w:rFonts w:cs="Times New Roman"/>
          <w:bCs/>
          <w:iCs/>
          <w:sz w:val="24"/>
          <w:szCs w:val="24"/>
          <w:lang w:val="fr-FR"/>
        </w:rPr>
        <w:t>7372</w:t>
      </w:r>
      <w:r w:rsidR="00980A76" w:rsidRPr="008772CA">
        <w:rPr>
          <w:rFonts w:cs="Times New Roman"/>
          <w:bCs/>
          <w:iCs/>
          <w:sz w:val="24"/>
          <w:szCs w:val="24"/>
          <w:lang w:val="fr-FR"/>
        </w:rPr>
        <w:t xml:space="preserve"> du CNRS</w:t>
      </w:r>
      <w:r w:rsidR="00B2365A">
        <w:rPr>
          <w:rFonts w:cs="Times New Roman"/>
          <w:bCs/>
          <w:iCs/>
          <w:sz w:val="24"/>
          <w:szCs w:val="24"/>
          <w:lang w:val="fr-FR"/>
        </w:rPr>
        <w:t>-Université de La Rochelle</w:t>
      </w:r>
      <w:r w:rsidR="00980A76" w:rsidRPr="008772CA">
        <w:rPr>
          <w:rFonts w:cs="Times New Roman"/>
          <w:bCs/>
          <w:iCs/>
          <w:sz w:val="24"/>
          <w:szCs w:val="24"/>
          <w:lang w:val="fr-FR"/>
        </w:rPr>
        <w:t>,</w:t>
      </w:r>
      <w:r w:rsidR="00980A76" w:rsidRPr="008772CA">
        <w:rPr>
          <w:rFonts w:cs="Times New Roman"/>
          <w:b/>
          <w:bCs/>
          <w:iCs/>
          <w:sz w:val="24"/>
          <w:szCs w:val="24"/>
          <w:lang w:val="fr-FR"/>
        </w:rPr>
        <w:t xml:space="preserve"> </w:t>
      </w:r>
      <w:r w:rsidR="00980A76" w:rsidRPr="008772CA">
        <w:rPr>
          <w:rFonts w:cs="Times New Roman"/>
          <w:bCs/>
          <w:iCs/>
          <w:sz w:val="24"/>
          <w:szCs w:val="24"/>
          <w:lang w:val="fr-FR"/>
        </w:rPr>
        <w:t>79360 Villiers-en-Bois, France</w:t>
      </w:r>
    </w:p>
    <w:p w14:paraId="73E91D58" w14:textId="77777777" w:rsidR="003D6430" w:rsidRPr="003D6430" w:rsidRDefault="00AB0C1F" w:rsidP="003D6430">
      <w:pPr>
        <w:pStyle w:val="NormalWeb"/>
        <w:rPr>
          <w:rFonts w:asciiTheme="minorHAnsi" w:hAnsiTheme="minorHAnsi"/>
          <w:bCs/>
          <w:iCs/>
          <w:sz w:val="24"/>
          <w:szCs w:val="24"/>
          <w:lang w:val="en-GB"/>
        </w:rPr>
      </w:pPr>
      <w:r w:rsidRPr="00B2365A">
        <w:rPr>
          <w:rFonts w:asciiTheme="minorHAnsi" w:hAnsiTheme="minorHAnsi"/>
          <w:bCs/>
          <w:iCs/>
          <w:sz w:val="24"/>
          <w:szCs w:val="24"/>
          <w:vertAlign w:val="superscript"/>
        </w:rPr>
        <w:t>4</w:t>
      </w:r>
      <w:r w:rsidR="00980A76" w:rsidRPr="00B2365A">
        <w:rPr>
          <w:rFonts w:asciiTheme="minorHAnsi" w:hAnsiTheme="minorHAnsi"/>
          <w:bCs/>
          <w:iCs/>
          <w:sz w:val="24"/>
          <w:szCs w:val="24"/>
        </w:rPr>
        <w:t xml:space="preserve"> Cardiff University, Cardiff School of Biosciences, </w:t>
      </w:r>
      <w:r w:rsidR="003D6430" w:rsidRPr="003D6430">
        <w:rPr>
          <w:rFonts w:asciiTheme="minorHAnsi" w:hAnsiTheme="minorHAnsi"/>
          <w:bCs/>
          <w:iCs/>
          <w:sz w:val="24"/>
          <w:szCs w:val="24"/>
          <w:lang w:val="en-GB"/>
        </w:rPr>
        <w:t>The Sir Martin Evans Building,</w:t>
      </w:r>
    </w:p>
    <w:p w14:paraId="54E40389" w14:textId="189B75F0" w:rsidR="00AB0C1F" w:rsidRPr="00B2365A" w:rsidRDefault="003D6430" w:rsidP="00AB0C1F">
      <w:pPr>
        <w:pStyle w:val="NormalWeb"/>
        <w:rPr>
          <w:rFonts w:asciiTheme="minorHAnsi" w:hAnsiTheme="minorHAnsi"/>
          <w:bCs/>
          <w:iCs/>
          <w:sz w:val="24"/>
          <w:szCs w:val="24"/>
        </w:rPr>
      </w:pPr>
      <w:r w:rsidRPr="005072C6">
        <w:rPr>
          <w:rFonts w:asciiTheme="minorHAnsi" w:hAnsiTheme="minorHAnsi"/>
          <w:bCs/>
          <w:iCs/>
          <w:sz w:val="24"/>
          <w:szCs w:val="24"/>
          <w:lang w:val="en-GB"/>
        </w:rPr>
        <w:t>Museum Av</w:t>
      </w:r>
      <w:r w:rsidR="00980A76" w:rsidRPr="00B2365A">
        <w:rPr>
          <w:rFonts w:asciiTheme="minorHAnsi" w:hAnsiTheme="minorHAnsi"/>
          <w:bCs/>
          <w:iCs/>
          <w:sz w:val="24"/>
          <w:szCs w:val="24"/>
        </w:rPr>
        <w:t>, Cardiff, CF10 3AX, United Kingdom</w:t>
      </w:r>
    </w:p>
    <w:p w14:paraId="467EABBD" w14:textId="209AB815" w:rsidR="00A8119A" w:rsidRPr="00D86648" w:rsidRDefault="00C632B7" w:rsidP="00AB0C1F">
      <w:pPr>
        <w:pStyle w:val="NormalWeb"/>
        <w:rPr>
          <w:rFonts w:asciiTheme="minorHAnsi" w:hAnsiTheme="minorHAnsi"/>
          <w:bCs/>
          <w:iCs/>
          <w:sz w:val="24"/>
          <w:szCs w:val="24"/>
        </w:rPr>
      </w:pPr>
      <w:r w:rsidRPr="00833F1E">
        <w:rPr>
          <w:rFonts w:asciiTheme="minorHAnsi" w:hAnsiTheme="minorHAnsi"/>
          <w:bCs/>
          <w:iCs/>
          <w:sz w:val="24"/>
          <w:szCs w:val="24"/>
          <w:vertAlign w:val="superscript"/>
        </w:rPr>
        <w:t xml:space="preserve">5 </w:t>
      </w:r>
      <w:r w:rsidR="00A8119A">
        <w:rPr>
          <w:rFonts w:asciiTheme="minorHAnsi" w:hAnsiTheme="minorHAnsi"/>
          <w:bCs/>
          <w:iCs/>
          <w:sz w:val="24"/>
          <w:szCs w:val="24"/>
        </w:rPr>
        <w:t>School of Applied and Biomedical Sciences, Federation University, Australia</w:t>
      </w:r>
    </w:p>
    <w:p w14:paraId="1571548C" w14:textId="7C6BB950" w:rsidR="00C632B7" w:rsidRPr="00B2365A" w:rsidRDefault="00A8119A" w:rsidP="00AB0C1F">
      <w:pPr>
        <w:pStyle w:val="NormalWeb"/>
        <w:rPr>
          <w:rFonts w:asciiTheme="minorHAnsi" w:hAnsiTheme="minorHAnsi"/>
          <w:bCs/>
          <w:iCs/>
          <w:sz w:val="24"/>
          <w:szCs w:val="24"/>
        </w:rPr>
      </w:pPr>
      <w:r>
        <w:rPr>
          <w:rFonts w:asciiTheme="minorHAnsi" w:hAnsiTheme="minorHAnsi"/>
          <w:bCs/>
          <w:iCs/>
          <w:sz w:val="24"/>
          <w:szCs w:val="24"/>
          <w:vertAlign w:val="superscript"/>
        </w:rPr>
        <w:t xml:space="preserve">6. </w:t>
      </w:r>
      <w:r w:rsidR="00C632B7" w:rsidRPr="00833F1E">
        <w:rPr>
          <w:rFonts w:asciiTheme="minorHAnsi" w:hAnsiTheme="minorHAnsi"/>
          <w:bCs/>
          <w:iCs/>
          <w:sz w:val="24"/>
          <w:szCs w:val="24"/>
        </w:rPr>
        <w:t>School of Life and Environmental Sciences, Deakin University, Australia</w:t>
      </w:r>
    </w:p>
    <w:p w14:paraId="6C37C885" w14:textId="283112F2" w:rsidR="00A21DE5" w:rsidRDefault="001406B9" w:rsidP="00AB0C1F">
      <w:pPr>
        <w:pStyle w:val="NormalWeb"/>
        <w:rPr>
          <w:bCs/>
          <w:iCs/>
          <w:sz w:val="24"/>
          <w:szCs w:val="24"/>
          <w:lang w:val="en-GB"/>
        </w:rPr>
      </w:pPr>
      <w:r>
        <w:rPr>
          <w:bCs/>
          <w:iCs/>
          <w:sz w:val="24"/>
          <w:szCs w:val="24"/>
          <w:lang w:val="en-GB"/>
        </w:rPr>
        <w:t>* JCCX@cantab.net</w:t>
      </w:r>
    </w:p>
    <w:p w14:paraId="510CF9F5" w14:textId="77777777" w:rsidR="00D86648" w:rsidRDefault="00D86648" w:rsidP="00AB0C1F">
      <w:pPr>
        <w:pStyle w:val="NormalWeb"/>
        <w:rPr>
          <w:bCs/>
          <w:iCs/>
          <w:sz w:val="24"/>
          <w:szCs w:val="24"/>
          <w:lang w:val="en-GB"/>
        </w:rPr>
      </w:pPr>
    </w:p>
    <w:p w14:paraId="68254673" w14:textId="77777777" w:rsidR="00D86648" w:rsidRDefault="00D86648" w:rsidP="00AB0C1F">
      <w:pPr>
        <w:pStyle w:val="NormalWeb"/>
        <w:rPr>
          <w:bCs/>
          <w:iCs/>
          <w:sz w:val="24"/>
          <w:szCs w:val="24"/>
          <w:lang w:val="en-GB"/>
        </w:rPr>
      </w:pPr>
    </w:p>
    <w:p w14:paraId="0D6CBD93" w14:textId="77777777" w:rsidR="00D86648" w:rsidRDefault="00D86648" w:rsidP="00AB0C1F">
      <w:pPr>
        <w:pStyle w:val="NormalWeb"/>
        <w:rPr>
          <w:bCs/>
          <w:iCs/>
          <w:sz w:val="24"/>
          <w:szCs w:val="24"/>
          <w:lang w:val="en-GB"/>
        </w:rPr>
      </w:pPr>
    </w:p>
    <w:p w14:paraId="74BEB5F2" w14:textId="77777777" w:rsidR="00D86648" w:rsidRPr="00FD2354" w:rsidRDefault="00D86648" w:rsidP="00AB0C1F">
      <w:pPr>
        <w:pStyle w:val="NormalWeb"/>
        <w:rPr>
          <w:bCs/>
          <w:iCs/>
          <w:sz w:val="24"/>
          <w:szCs w:val="24"/>
          <w:lang w:val="en-GB"/>
        </w:rPr>
      </w:pPr>
    </w:p>
    <w:p w14:paraId="2EFF084C" w14:textId="77777777" w:rsidR="00A1246F" w:rsidRDefault="00A1246F" w:rsidP="00AB0C1F">
      <w:pPr>
        <w:spacing w:line="360" w:lineRule="auto"/>
        <w:rPr>
          <w:rFonts w:cs="Times New Roman"/>
          <w:sz w:val="32"/>
          <w:szCs w:val="32"/>
          <w:lang w:val="en-GB"/>
        </w:rPr>
      </w:pPr>
    </w:p>
    <w:p w14:paraId="3AB05B15" w14:textId="77777777" w:rsidR="001406B9" w:rsidRDefault="001406B9" w:rsidP="00AB0C1F">
      <w:pPr>
        <w:spacing w:line="360" w:lineRule="auto"/>
        <w:rPr>
          <w:rFonts w:cs="Times New Roman"/>
          <w:sz w:val="32"/>
          <w:szCs w:val="32"/>
          <w:lang w:val="en-GB"/>
        </w:rPr>
      </w:pPr>
    </w:p>
    <w:p w14:paraId="7CFEC72B" w14:textId="77777777" w:rsidR="00E0540C" w:rsidRPr="008772CA" w:rsidRDefault="00E0540C" w:rsidP="00601A2F">
      <w:pPr>
        <w:spacing w:after="0" w:line="360" w:lineRule="auto"/>
        <w:outlineLvl w:val="0"/>
        <w:rPr>
          <w:rFonts w:cs="Times New Roman"/>
          <w:sz w:val="28"/>
          <w:szCs w:val="32"/>
          <w:lang w:val="en-GB"/>
        </w:rPr>
      </w:pPr>
      <w:r w:rsidRPr="008772CA">
        <w:rPr>
          <w:rFonts w:cs="Times New Roman"/>
          <w:sz w:val="28"/>
          <w:szCs w:val="32"/>
          <w:lang w:val="en-GB"/>
        </w:rPr>
        <w:lastRenderedPageBreak/>
        <w:t>Abstract</w:t>
      </w:r>
    </w:p>
    <w:p w14:paraId="049DC15C" w14:textId="18DE5D22" w:rsidR="0080708C" w:rsidRPr="003C0D00" w:rsidRDefault="00322253" w:rsidP="003C0D00">
      <w:pPr>
        <w:spacing w:after="0" w:line="360" w:lineRule="auto"/>
        <w:jc w:val="both"/>
        <w:rPr>
          <w:rFonts w:cs="Times New Roman"/>
          <w:sz w:val="24"/>
          <w:szCs w:val="24"/>
          <w:lang w:val="en-GB"/>
        </w:rPr>
      </w:pPr>
      <w:r>
        <w:rPr>
          <w:sz w:val="24"/>
          <w:szCs w:val="24"/>
          <w:lang w:val="en-GB"/>
        </w:rPr>
        <w:t>There is a growing</w:t>
      </w:r>
      <w:r w:rsidRPr="008A55DD">
        <w:rPr>
          <w:sz w:val="24"/>
          <w:szCs w:val="24"/>
          <w:lang w:val="en-GB"/>
        </w:rPr>
        <w:t xml:space="preserve"> search for less invasive methods </w:t>
      </w:r>
      <w:r>
        <w:rPr>
          <w:sz w:val="24"/>
          <w:szCs w:val="24"/>
          <w:lang w:val="en-GB"/>
        </w:rPr>
        <w:t xml:space="preserve">while studying the diet of Antarctic animals in the wild. Therefore, </w:t>
      </w:r>
      <w:r>
        <w:rPr>
          <w:rFonts w:cs="Times New Roman"/>
          <w:sz w:val="24"/>
          <w:szCs w:val="24"/>
          <w:lang w:val="en-GB"/>
        </w:rPr>
        <w:t>w</w:t>
      </w:r>
      <w:r w:rsidR="003D039A" w:rsidRPr="00180A08">
        <w:rPr>
          <w:rFonts w:cs="Times New Roman"/>
          <w:sz w:val="24"/>
          <w:szCs w:val="24"/>
          <w:lang w:val="en-GB"/>
        </w:rPr>
        <w:t xml:space="preserve">e </w:t>
      </w:r>
      <w:r w:rsidR="002114F2">
        <w:rPr>
          <w:rFonts w:cs="Times New Roman"/>
          <w:sz w:val="24"/>
          <w:szCs w:val="24"/>
          <w:lang w:val="en-GB"/>
        </w:rPr>
        <w:t>compared</w:t>
      </w:r>
      <w:r w:rsidR="002114F2" w:rsidRPr="00180A08">
        <w:rPr>
          <w:rFonts w:cs="Times New Roman"/>
          <w:sz w:val="24"/>
          <w:szCs w:val="24"/>
          <w:lang w:val="en-GB"/>
        </w:rPr>
        <w:t xml:space="preserve"> </w:t>
      </w:r>
      <w:r w:rsidR="003D039A" w:rsidRPr="00180A08">
        <w:rPr>
          <w:rFonts w:cs="Times New Roman"/>
          <w:sz w:val="24"/>
          <w:szCs w:val="24"/>
          <w:lang w:val="en-GB"/>
        </w:rPr>
        <w:t xml:space="preserve">the diet of </w:t>
      </w:r>
      <w:r w:rsidR="00601A2F">
        <w:rPr>
          <w:rFonts w:cs="Times New Roman"/>
          <w:sz w:val="24"/>
          <w:szCs w:val="24"/>
          <w:lang w:val="en-GB"/>
        </w:rPr>
        <w:t>gentoo</w:t>
      </w:r>
      <w:r w:rsidR="003D039A" w:rsidRPr="00180A08">
        <w:rPr>
          <w:rFonts w:cs="Times New Roman"/>
          <w:sz w:val="24"/>
          <w:szCs w:val="24"/>
          <w:lang w:val="en-GB"/>
        </w:rPr>
        <w:t xml:space="preserve"> penguins </w:t>
      </w:r>
      <w:r w:rsidR="0092302C">
        <w:rPr>
          <w:rFonts w:cs="Times New Roman"/>
          <w:sz w:val="24"/>
          <w:szCs w:val="24"/>
          <w:lang w:val="en-GB"/>
        </w:rPr>
        <w:t>from stomach contents (i.e.</w:t>
      </w:r>
      <w:r w:rsidR="003D039A" w:rsidRPr="00180A08">
        <w:rPr>
          <w:rFonts w:cs="Times New Roman"/>
          <w:sz w:val="24"/>
          <w:szCs w:val="24"/>
          <w:lang w:val="en-GB"/>
        </w:rPr>
        <w:t xml:space="preserve"> </w:t>
      </w:r>
      <w:r w:rsidR="001406B9">
        <w:rPr>
          <w:rFonts w:cs="Times New Roman"/>
          <w:sz w:val="24"/>
          <w:szCs w:val="24"/>
          <w:lang w:val="en-GB"/>
        </w:rPr>
        <w:t xml:space="preserve">through </w:t>
      </w:r>
      <w:r w:rsidR="007E3AF4">
        <w:rPr>
          <w:rFonts w:cs="Times New Roman"/>
          <w:sz w:val="24"/>
          <w:szCs w:val="24"/>
          <w:lang w:val="en-GB"/>
        </w:rPr>
        <w:t>visual identification of prey remains</w:t>
      </w:r>
      <w:r w:rsidR="0092302C">
        <w:rPr>
          <w:rFonts w:cs="Times New Roman"/>
          <w:sz w:val="24"/>
          <w:szCs w:val="24"/>
          <w:lang w:val="en-GB"/>
        </w:rPr>
        <w:t>)</w:t>
      </w:r>
      <w:r w:rsidR="007E3AF4">
        <w:rPr>
          <w:rFonts w:cs="Times New Roman"/>
          <w:sz w:val="24"/>
          <w:szCs w:val="24"/>
          <w:lang w:val="en-GB"/>
        </w:rPr>
        <w:t xml:space="preserve"> and</w:t>
      </w:r>
      <w:r w:rsidR="007E3AF4" w:rsidRPr="00180A08">
        <w:rPr>
          <w:rFonts w:cs="Times New Roman"/>
          <w:sz w:val="24"/>
          <w:szCs w:val="24"/>
          <w:lang w:val="en-GB"/>
        </w:rPr>
        <w:t xml:space="preserve"> </w:t>
      </w:r>
      <w:r w:rsidR="003D039A" w:rsidRPr="00180A08">
        <w:rPr>
          <w:rFonts w:cs="Times New Roman"/>
          <w:sz w:val="24"/>
          <w:szCs w:val="24"/>
          <w:lang w:val="en-GB"/>
        </w:rPr>
        <w:t>scats</w:t>
      </w:r>
      <w:r w:rsidR="0065606E">
        <w:rPr>
          <w:rFonts w:cs="Times New Roman"/>
          <w:sz w:val="24"/>
          <w:szCs w:val="24"/>
          <w:lang w:val="en-GB"/>
        </w:rPr>
        <w:t xml:space="preserve"> (i.e. faeces)</w:t>
      </w:r>
      <w:r w:rsidR="002114F2">
        <w:rPr>
          <w:rFonts w:cs="Times New Roman"/>
          <w:sz w:val="24"/>
          <w:szCs w:val="24"/>
          <w:lang w:val="en-GB"/>
        </w:rPr>
        <w:t>,</w:t>
      </w:r>
      <w:r w:rsidR="003D039A" w:rsidRPr="00180A08">
        <w:rPr>
          <w:rFonts w:cs="Times New Roman"/>
          <w:sz w:val="24"/>
          <w:szCs w:val="24"/>
          <w:lang w:val="en-GB"/>
        </w:rPr>
        <w:t xml:space="preserve"> and </w:t>
      </w:r>
      <w:r w:rsidR="002114F2">
        <w:rPr>
          <w:rFonts w:cs="Times New Roman"/>
          <w:sz w:val="24"/>
          <w:szCs w:val="24"/>
          <w:lang w:val="en-GB"/>
        </w:rPr>
        <w:t xml:space="preserve">further compared </w:t>
      </w:r>
      <w:r w:rsidR="007E3AF4">
        <w:rPr>
          <w:rFonts w:cs="Times New Roman"/>
          <w:sz w:val="24"/>
          <w:szCs w:val="24"/>
          <w:lang w:val="en-GB"/>
        </w:rPr>
        <w:t xml:space="preserve">prey </w:t>
      </w:r>
      <w:r w:rsidR="003D039A" w:rsidRPr="00180A08">
        <w:rPr>
          <w:rFonts w:cs="Times New Roman"/>
          <w:sz w:val="24"/>
          <w:szCs w:val="24"/>
          <w:lang w:val="en-GB"/>
        </w:rPr>
        <w:t>DNA</w:t>
      </w:r>
      <w:r w:rsidR="007E3AF4">
        <w:rPr>
          <w:rFonts w:cs="Times New Roman"/>
          <w:sz w:val="24"/>
          <w:szCs w:val="24"/>
          <w:lang w:val="en-GB"/>
        </w:rPr>
        <w:t xml:space="preserve"> </w:t>
      </w:r>
      <w:r w:rsidR="002114F2">
        <w:rPr>
          <w:rFonts w:cs="Times New Roman"/>
          <w:sz w:val="24"/>
          <w:szCs w:val="24"/>
          <w:lang w:val="en-GB"/>
        </w:rPr>
        <w:t>assay</w:t>
      </w:r>
      <w:r w:rsidR="002114F2" w:rsidRPr="00180A08">
        <w:rPr>
          <w:rFonts w:cs="Times New Roman"/>
          <w:sz w:val="24"/>
          <w:szCs w:val="24"/>
          <w:lang w:val="en-GB"/>
        </w:rPr>
        <w:t xml:space="preserve"> </w:t>
      </w:r>
      <w:r w:rsidR="003D039A" w:rsidRPr="00180A08">
        <w:rPr>
          <w:rFonts w:cs="Times New Roman"/>
          <w:sz w:val="24"/>
          <w:szCs w:val="24"/>
          <w:lang w:val="en-GB"/>
        </w:rPr>
        <w:t xml:space="preserve">in </w:t>
      </w:r>
      <w:r w:rsidR="003D039A">
        <w:rPr>
          <w:rFonts w:cs="Times New Roman"/>
          <w:sz w:val="24"/>
          <w:szCs w:val="24"/>
          <w:lang w:val="en-GB"/>
        </w:rPr>
        <w:t xml:space="preserve">fresh and old </w:t>
      </w:r>
      <w:r w:rsidR="003D039A" w:rsidRPr="00180A08">
        <w:rPr>
          <w:rFonts w:cs="Times New Roman"/>
          <w:sz w:val="24"/>
          <w:szCs w:val="24"/>
          <w:lang w:val="en-GB"/>
        </w:rPr>
        <w:t>scats</w:t>
      </w:r>
      <w:r w:rsidR="002114F2">
        <w:rPr>
          <w:rFonts w:cs="Times New Roman"/>
          <w:sz w:val="24"/>
          <w:szCs w:val="24"/>
          <w:lang w:val="en-GB"/>
        </w:rPr>
        <w:t>.</w:t>
      </w:r>
      <w:r w:rsidR="002C410F">
        <w:rPr>
          <w:rFonts w:cs="Times New Roman"/>
          <w:sz w:val="24"/>
          <w:szCs w:val="24"/>
          <w:lang w:val="en-GB"/>
        </w:rPr>
        <w:t xml:space="preserve"> </w:t>
      </w:r>
      <w:r w:rsidR="00490718">
        <w:rPr>
          <w:rFonts w:cs="Times New Roman"/>
          <w:sz w:val="24"/>
          <w:szCs w:val="24"/>
          <w:lang w:val="en-GB"/>
        </w:rPr>
        <w:t>P</w:t>
      </w:r>
      <w:r w:rsidR="007E3AF4">
        <w:rPr>
          <w:rFonts w:cs="Times New Roman"/>
          <w:sz w:val="24"/>
          <w:szCs w:val="24"/>
          <w:lang w:val="en-GB"/>
        </w:rPr>
        <w:t>rey remains</w:t>
      </w:r>
      <w:r w:rsidR="006F0C65">
        <w:rPr>
          <w:rFonts w:cs="Times New Roman"/>
          <w:sz w:val="24"/>
          <w:szCs w:val="24"/>
          <w:lang w:val="en-GB"/>
        </w:rPr>
        <w:t xml:space="preserve"> </w:t>
      </w:r>
      <w:r w:rsidR="006F0C65" w:rsidRPr="00C13DED">
        <w:rPr>
          <w:rFonts w:cs="Times New Roman"/>
          <w:sz w:val="24"/>
          <w:szCs w:val="24"/>
          <w:lang w:val="en-GB"/>
        </w:rPr>
        <w:t>identified visually</w:t>
      </w:r>
      <w:r w:rsidR="007E3AF4">
        <w:rPr>
          <w:rFonts w:cs="Times New Roman"/>
          <w:sz w:val="24"/>
          <w:szCs w:val="24"/>
          <w:lang w:val="en-GB"/>
        </w:rPr>
        <w:t xml:space="preserve"> </w:t>
      </w:r>
      <w:r w:rsidR="00490718">
        <w:rPr>
          <w:rFonts w:cs="Times New Roman"/>
          <w:sz w:val="24"/>
          <w:szCs w:val="24"/>
          <w:lang w:val="en-GB"/>
        </w:rPr>
        <w:t xml:space="preserve">in </w:t>
      </w:r>
      <w:r w:rsidR="00E8430B">
        <w:rPr>
          <w:rFonts w:cs="Times New Roman"/>
          <w:sz w:val="24"/>
          <w:szCs w:val="24"/>
          <w:lang w:val="en-GB"/>
        </w:rPr>
        <w:t>stomach contents and scats</w:t>
      </w:r>
      <w:r w:rsidR="00490718">
        <w:rPr>
          <w:rFonts w:cs="Times New Roman"/>
          <w:sz w:val="24"/>
          <w:szCs w:val="24"/>
          <w:lang w:val="en-GB"/>
        </w:rPr>
        <w:t xml:space="preserve"> were broadly comparable:</w:t>
      </w:r>
      <w:r w:rsidR="00900533">
        <w:rPr>
          <w:rFonts w:cs="Times New Roman"/>
          <w:sz w:val="24"/>
          <w:szCs w:val="24"/>
          <w:lang w:val="en-GB"/>
        </w:rPr>
        <w:t xml:space="preserve"> </w:t>
      </w:r>
      <w:r w:rsidR="00E8430B" w:rsidRPr="00BA53D8">
        <w:rPr>
          <w:rFonts w:cs="Times New Roman"/>
          <w:sz w:val="24"/>
          <w:szCs w:val="24"/>
          <w:lang w:val="en-GB"/>
        </w:rPr>
        <w:t xml:space="preserve">the </w:t>
      </w:r>
      <w:r w:rsidR="004839A7" w:rsidRPr="00BA53D8">
        <w:rPr>
          <w:rFonts w:cs="Times New Roman"/>
          <w:sz w:val="24"/>
          <w:szCs w:val="24"/>
          <w:lang w:val="en-GB"/>
        </w:rPr>
        <w:t xml:space="preserve">crustaceans </w:t>
      </w:r>
      <w:r w:rsidR="007D10F6">
        <w:rPr>
          <w:rFonts w:cs="Times New Roman"/>
          <w:sz w:val="24"/>
          <w:szCs w:val="24"/>
          <w:lang w:val="en-GB"/>
        </w:rPr>
        <w:t xml:space="preserve">and fish </w:t>
      </w:r>
      <w:r w:rsidR="004839A7" w:rsidRPr="00BA53D8">
        <w:rPr>
          <w:rFonts w:cs="Times New Roman"/>
          <w:sz w:val="24"/>
          <w:szCs w:val="24"/>
          <w:lang w:val="en-GB"/>
        </w:rPr>
        <w:t>were the most important components</w:t>
      </w:r>
      <w:r w:rsidR="009529FF" w:rsidRPr="00BA53D8">
        <w:rPr>
          <w:rFonts w:cs="Times New Roman"/>
          <w:sz w:val="24"/>
          <w:szCs w:val="24"/>
          <w:lang w:val="en-GB"/>
        </w:rPr>
        <w:t>, with</w:t>
      </w:r>
      <w:r w:rsidR="004839A7" w:rsidRPr="00BA53D8">
        <w:rPr>
          <w:rFonts w:cs="Times New Roman"/>
          <w:sz w:val="24"/>
          <w:szCs w:val="24"/>
          <w:lang w:val="en-GB"/>
        </w:rPr>
        <w:t xml:space="preserve"> </w:t>
      </w:r>
      <w:r w:rsidR="009529FF" w:rsidRPr="00BA53D8">
        <w:rPr>
          <w:rFonts w:cs="Times New Roman"/>
          <w:i/>
          <w:sz w:val="24"/>
          <w:szCs w:val="24"/>
          <w:lang w:val="en-GB"/>
        </w:rPr>
        <w:t>T</w:t>
      </w:r>
      <w:r w:rsidR="007E3AF4" w:rsidRPr="00BA53D8">
        <w:rPr>
          <w:rFonts w:cs="Times New Roman"/>
          <w:i/>
          <w:sz w:val="24"/>
          <w:szCs w:val="24"/>
          <w:lang w:val="en-GB"/>
        </w:rPr>
        <w:t>hemisto</w:t>
      </w:r>
      <w:r w:rsidR="009529FF" w:rsidRPr="00BA53D8">
        <w:rPr>
          <w:rFonts w:cs="Times New Roman"/>
          <w:i/>
          <w:sz w:val="24"/>
          <w:szCs w:val="24"/>
          <w:lang w:val="en-GB"/>
        </w:rPr>
        <w:t xml:space="preserve"> gaudichaudii</w:t>
      </w:r>
      <w:r w:rsidR="009529FF" w:rsidRPr="00BA53D8">
        <w:rPr>
          <w:rFonts w:cs="Times New Roman"/>
          <w:sz w:val="24"/>
          <w:szCs w:val="24"/>
          <w:lang w:val="en-GB"/>
        </w:rPr>
        <w:t xml:space="preserve"> clearly </w:t>
      </w:r>
      <w:r w:rsidR="007E3AF4" w:rsidRPr="00BA53D8">
        <w:rPr>
          <w:rFonts w:cs="Times New Roman"/>
          <w:sz w:val="24"/>
          <w:szCs w:val="24"/>
          <w:lang w:val="en-GB"/>
        </w:rPr>
        <w:t xml:space="preserve">being </w:t>
      </w:r>
      <w:r w:rsidR="009529FF" w:rsidRPr="00BA53D8">
        <w:rPr>
          <w:rFonts w:cs="Times New Roman"/>
          <w:sz w:val="24"/>
          <w:szCs w:val="24"/>
          <w:lang w:val="en-GB"/>
        </w:rPr>
        <w:t xml:space="preserve">the most frequent </w:t>
      </w:r>
      <w:r w:rsidR="007D10F6">
        <w:rPr>
          <w:rFonts w:cs="Times New Roman"/>
          <w:sz w:val="24"/>
          <w:szCs w:val="24"/>
          <w:lang w:val="en-GB"/>
        </w:rPr>
        <w:t xml:space="preserve">and numerous </w:t>
      </w:r>
      <w:r w:rsidR="009529FF" w:rsidRPr="00BA53D8">
        <w:rPr>
          <w:rFonts w:cs="Times New Roman"/>
          <w:sz w:val="24"/>
          <w:szCs w:val="24"/>
          <w:lang w:val="en-GB"/>
        </w:rPr>
        <w:t xml:space="preserve">prey </w:t>
      </w:r>
      <w:r w:rsidR="00BA53D8">
        <w:rPr>
          <w:rFonts w:cs="Times New Roman"/>
          <w:sz w:val="24"/>
          <w:szCs w:val="24"/>
          <w:lang w:val="en-GB"/>
        </w:rPr>
        <w:t xml:space="preserve">species </w:t>
      </w:r>
      <w:r w:rsidR="009529FF" w:rsidRPr="00BA53D8">
        <w:rPr>
          <w:rFonts w:cs="Times New Roman"/>
          <w:sz w:val="24"/>
          <w:szCs w:val="24"/>
          <w:lang w:val="en-GB"/>
        </w:rPr>
        <w:t>in both sampling methods</w:t>
      </w:r>
      <w:r w:rsidR="007E3AF4">
        <w:rPr>
          <w:rFonts w:cs="Times New Roman"/>
          <w:sz w:val="24"/>
          <w:szCs w:val="24"/>
          <w:lang w:val="en-GB"/>
        </w:rPr>
        <w:t>.</w:t>
      </w:r>
      <w:r w:rsidR="009529FF" w:rsidRPr="00180A08">
        <w:rPr>
          <w:rFonts w:cs="Times New Roman"/>
          <w:sz w:val="24"/>
          <w:szCs w:val="24"/>
          <w:lang w:val="en-GB"/>
        </w:rPr>
        <w:t xml:space="preserve"> </w:t>
      </w:r>
      <w:r w:rsidR="00C9581C">
        <w:rPr>
          <w:rFonts w:cs="Times New Roman"/>
          <w:sz w:val="24"/>
          <w:szCs w:val="24"/>
          <w:lang w:val="en-GB"/>
        </w:rPr>
        <w:t>By mass, differen</w:t>
      </w:r>
      <w:r w:rsidR="008770A4">
        <w:rPr>
          <w:rFonts w:cs="Times New Roman"/>
          <w:sz w:val="24"/>
          <w:szCs w:val="24"/>
          <w:lang w:val="en-GB"/>
        </w:rPr>
        <w:t xml:space="preserve">ces in </w:t>
      </w:r>
      <w:r w:rsidR="00C9581C">
        <w:rPr>
          <w:rFonts w:cs="Times New Roman"/>
          <w:sz w:val="24"/>
          <w:szCs w:val="24"/>
          <w:lang w:val="en-GB"/>
        </w:rPr>
        <w:t xml:space="preserve">species </w:t>
      </w:r>
      <w:r w:rsidR="008770A4">
        <w:rPr>
          <w:rFonts w:cs="Times New Roman"/>
          <w:sz w:val="24"/>
          <w:szCs w:val="24"/>
          <w:lang w:val="en-GB"/>
        </w:rPr>
        <w:t xml:space="preserve">frequency </w:t>
      </w:r>
      <w:r w:rsidR="00C9581C">
        <w:rPr>
          <w:rFonts w:cs="Times New Roman"/>
          <w:sz w:val="24"/>
          <w:szCs w:val="24"/>
          <w:lang w:val="en-GB"/>
        </w:rPr>
        <w:t xml:space="preserve">were </w:t>
      </w:r>
      <w:r w:rsidR="008770A4">
        <w:rPr>
          <w:rFonts w:cs="Times New Roman"/>
          <w:sz w:val="24"/>
          <w:szCs w:val="24"/>
          <w:lang w:val="en-GB"/>
        </w:rPr>
        <w:t xml:space="preserve">observed </w:t>
      </w:r>
      <w:r w:rsidR="00C9581C">
        <w:rPr>
          <w:rFonts w:cs="Times New Roman"/>
          <w:sz w:val="24"/>
          <w:szCs w:val="24"/>
          <w:lang w:val="en-GB"/>
        </w:rPr>
        <w:t>in stomach contents (</w:t>
      </w:r>
      <w:r w:rsidR="00C9581C" w:rsidRPr="008647C1">
        <w:rPr>
          <w:rFonts w:cs="Times New Roman"/>
          <w:i/>
          <w:sz w:val="24"/>
          <w:szCs w:val="24"/>
          <w:lang w:val="en-GB"/>
        </w:rPr>
        <w:t>Parachaenichthys georgianus</w:t>
      </w:r>
      <w:r w:rsidR="00C9581C">
        <w:rPr>
          <w:rFonts w:cs="Times New Roman"/>
          <w:i/>
          <w:sz w:val="24"/>
          <w:szCs w:val="24"/>
          <w:lang w:val="en-GB"/>
        </w:rPr>
        <w:t xml:space="preserve">) </w:t>
      </w:r>
      <w:r w:rsidR="00C9581C" w:rsidRPr="009C032E">
        <w:rPr>
          <w:rFonts w:cs="Times New Roman"/>
          <w:sz w:val="24"/>
          <w:szCs w:val="24"/>
          <w:lang w:val="en-GB"/>
        </w:rPr>
        <w:t xml:space="preserve">and </w:t>
      </w:r>
      <w:r w:rsidR="00C9581C">
        <w:rPr>
          <w:rFonts w:cs="Times New Roman"/>
          <w:sz w:val="24"/>
          <w:szCs w:val="24"/>
          <w:lang w:val="en-GB"/>
        </w:rPr>
        <w:t>scats (</w:t>
      </w:r>
      <w:r w:rsidR="00C9581C" w:rsidRPr="008647C1">
        <w:rPr>
          <w:rFonts w:cs="Times New Roman"/>
          <w:i/>
          <w:sz w:val="24"/>
          <w:szCs w:val="24"/>
          <w:lang w:val="en-GB"/>
        </w:rPr>
        <w:t>Champsocephalus gunnar</w:t>
      </w:r>
      <w:r w:rsidR="00C9581C" w:rsidRPr="00D54EFC">
        <w:rPr>
          <w:rFonts w:cs="Times New Roman"/>
          <w:i/>
          <w:sz w:val="24"/>
          <w:szCs w:val="24"/>
          <w:lang w:val="en-GB"/>
        </w:rPr>
        <w:t>i</w:t>
      </w:r>
      <w:r w:rsidR="00C9581C" w:rsidRPr="009C032E">
        <w:rPr>
          <w:rFonts w:cs="Times New Roman"/>
          <w:sz w:val="24"/>
          <w:szCs w:val="24"/>
          <w:lang w:val="en-GB"/>
        </w:rPr>
        <w:t>)</w:t>
      </w:r>
      <w:r w:rsidR="00C9581C">
        <w:rPr>
          <w:rFonts w:cs="Times New Roman"/>
          <w:sz w:val="24"/>
          <w:szCs w:val="24"/>
          <w:lang w:val="en-GB"/>
        </w:rPr>
        <w:t>, with the former fish species absent in scats.</w:t>
      </w:r>
      <w:r w:rsidR="00A96CB7">
        <w:rPr>
          <w:rFonts w:cs="Times New Roman"/>
          <w:sz w:val="24"/>
          <w:szCs w:val="24"/>
          <w:lang w:val="en-GB"/>
        </w:rPr>
        <w:t xml:space="preserve"> Di</w:t>
      </w:r>
      <w:r w:rsidR="00180A08" w:rsidRPr="00BA53D8">
        <w:rPr>
          <w:rFonts w:cs="Times New Roman"/>
          <w:sz w:val="24"/>
          <w:szCs w:val="24"/>
          <w:lang w:val="en-GB"/>
        </w:rPr>
        <w:t>fferences were detected in the most frequent prey (</w:t>
      </w:r>
      <w:r w:rsidR="00180A08" w:rsidRPr="00BA53D8">
        <w:rPr>
          <w:rFonts w:cs="Times New Roman"/>
          <w:i/>
          <w:sz w:val="24"/>
          <w:szCs w:val="24"/>
          <w:lang w:val="en-GB"/>
        </w:rPr>
        <w:t>T</w:t>
      </w:r>
      <w:r w:rsidR="007E3AF4" w:rsidRPr="00BA53D8">
        <w:rPr>
          <w:rFonts w:cs="Times New Roman"/>
          <w:i/>
          <w:sz w:val="24"/>
          <w:szCs w:val="24"/>
          <w:lang w:val="en-GB"/>
        </w:rPr>
        <w:t>.</w:t>
      </w:r>
      <w:r w:rsidR="00180A08" w:rsidRPr="00BA53D8">
        <w:rPr>
          <w:rFonts w:cs="Times New Roman"/>
          <w:i/>
          <w:sz w:val="24"/>
          <w:szCs w:val="24"/>
          <w:lang w:val="en-GB"/>
        </w:rPr>
        <w:t xml:space="preserve"> gaudichaudii</w:t>
      </w:r>
      <w:r w:rsidR="00180A08" w:rsidRPr="00BA53D8">
        <w:rPr>
          <w:rFonts w:cs="Times New Roman"/>
          <w:sz w:val="24"/>
          <w:szCs w:val="24"/>
          <w:lang w:val="en-GB"/>
        </w:rPr>
        <w:t xml:space="preserve"> and </w:t>
      </w:r>
      <w:r w:rsidR="00180A08" w:rsidRPr="00BA53D8">
        <w:rPr>
          <w:rFonts w:cs="Times New Roman"/>
          <w:i/>
          <w:sz w:val="24"/>
          <w:szCs w:val="24"/>
          <w:lang w:val="en-GB"/>
        </w:rPr>
        <w:t>Euphausia superba</w:t>
      </w:r>
      <w:r w:rsidR="00180A08" w:rsidRPr="00BA53D8">
        <w:rPr>
          <w:rFonts w:cs="Times New Roman"/>
          <w:sz w:val="24"/>
          <w:szCs w:val="24"/>
          <w:lang w:val="en-GB"/>
        </w:rPr>
        <w:t>) and in various fish species</w:t>
      </w:r>
      <w:r w:rsidR="00387FC5">
        <w:rPr>
          <w:rFonts w:cs="Times New Roman"/>
          <w:sz w:val="24"/>
          <w:szCs w:val="24"/>
          <w:lang w:val="en-GB"/>
        </w:rPr>
        <w:t>, most with bigger sizes in scats</w:t>
      </w:r>
      <w:r w:rsidR="00E8430B" w:rsidRPr="00BA53D8">
        <w:rPr>
          <w:rFonts w:cs="Times New Roman"/>
          <w:sz w:val="24"/>
          <w:szCs w:val="24"/>
          <w:lang w:val="en-GB"/>
        </w:rPr>
        <w:t>.</w:t>
      </w:r>
      <w:r w:rsidR="00BF394D">
        <w:rPr>
          <w:rFonts w:cs="Times New Roman"/>
          <w:sz w:val="24"/>
          <w:szCs w:val="24"/>
          <w:lang w:val="en-GB"/>
        </w:rPr>
        <w:t xml:space="preserve"> Allometric equations to estimate most </w:t>
      </w:r>
      <w:r w:rsidR="008770A4">
        <w:rPr>
          <w:rFonts w:cs="Times New Roman"/>
          <w:sz w:val="24"/>
          <w:szCs w:val="24"/>
          <w:lang w:val="en-GB"/>
        </w:rPr>
        <w:t>crustacean’s</w:t>
      </w:r>
      <w:r w:rsidR="00BF394D">
        <w:rPr>
          <w:rFonts w:cs="Times New Roman"/>
          <w:sz w:val="24"/>
          <w:szCs w:val="24"/>
          <w:lang w:val="en-GB"/>
        </w:rPr>
        <w:t xml:space="preserve"> sizes (i.e. relationships between carapace and mass/total length) are needed.</w:t>
      </w:r>
      <w:r w:rsidR="00E8430B" w:rsidRPr="00180A08">
        <w:rPr>
          <w:rFonts w:cs="Times New Roman"/>
          <w:sz w:val="24"/>
          <w:szCs w:val="24"/>
          <w:lang w:val="en-GB"/>
        </w:rPr>
        <w:t xml:space="preserve"> For DNA studies</w:t>
      </w:r>
      <w:r w:rsidR="00E8430B">
        <w:rPr>
          <w:rFonts w:cs="Times New Roman"/>
          <w:sz w:val="24"/>
          <w:szCs w:val="24"/>
          <w:lang w:val="en-GB"/>
        </w:rPr>
        <w:t xml:space="preserve">, </w:t>
      </w:r>
      <w:r w:rsidR="00C9581C">
        <w:rPr>
          <w:rFonts w:cs="Times New Roman"/>
          <w:sz w:val="24"/>
          <w:szCs w:val="24"/>
          <w:lang w:val="en-GB"/>
        </w:rPr>
        <w:t>when comparing DNA from</w:t>
      </w:r>
      <w:r w:rsidR="00E8430B">
        <w:rPr>
          <w:rFonts w:cs="Times New Roman"/>
          <w:sz w:val="24"/>
          <w:szCs w:val="24"/>
          <w:lang w:val="en-GB"/>
        </w:rPr>
        <w:t xml:space="preserve"> fresh and old scats, </w:t>
      </w:r>
      <w:r w:rsidR="009D42C0">
        <w:rPr>
          <w:rFonts w:cs="Times New Roman"/>
          <w:sz w:val="24"/>
          <w:szCs w:val="24"/>
          <w:lang w:val="en-GB"/>
        </w:rPr>
        <w:t xml:space="preserve">both provided similar </w:t>
      </w:r>
      <w:r w:rsidR="008770A4">
        <w:rPr>
          <w:rFonts w:cs="Times New Roman"/>
          <w:sz w:val="24"/>
          <w:szCs w:val="24"/>
          <w:lang w:val="en-GB"/>
        </w:rPr>
        <w:t xml:space="preserve">results </w:t>
      </w:r>
      <w:r w:rsidR="000A417A">
        <w:rPr>
          <w:rFonts w:cs="Times New Roman"/>
          <w:sz w:val="24"/>
          <w:szCs w:val="24"/>
          <w:lang w:val="en-GB"/>
        </w:rPr>
        <w:t>that</w:t>
      </w:r>
      <w:r w:rsidR="00BE6334">
        <w:rPr>
          <w:rFonts w:cs="Times New Roman"/>
          <w:sz w:val="24"/>
          <w:szCs w:val="24"/>
          <w:lang w:val="en-GB"/>
        </w:rPr>
        <w:t>,</w:t>
      </w:r>
      <w:r w:rsidR="000A417A">
        <w:rPr>
          <w:rFonts w:cs="Times New Roman"/>
          <w:sz w:val="24"/>
          <w:szCs w:val="24"/>
          <w:lang w:val="en-GB"/>
        </w:rPr>
        <w:t xml:space="preserve"> in </w:t>
      </w:r>
      <w:r w:rsidR="008770A4">
        <w:rPr>
          <w:rFonts w:cs="Times New Roman"/>
          <w:sz w:val="24"/>
          <w:szCs w:val="24"/>
          <w:lang w:val="en-GB"/>
        </w:rPr>
        <w:t>general</w:t>
      </w:r>
      <w:r w:rsidR="00BE6334">
        <w:rPr>
          <w:rFonts w:cs="Times New Roman"/>
          <w:sz w:val="24"/>
          <w:szCs w:val="24"/>
          <w:lang w:val="en-GB"/>
        </w:rPr>
        <w:t>,</w:t>
      </w:r>
      <w:r w:rsidR="000A417A">
        <w:rPr>
          <w:rFonts w:cs="Times New Roman"/>
          <w:sz w:val="24"/>
          <w:szCs w:val="24"/>
          <w:lang w:val="en-GB"/>
        </w:rPr>
        <w:t xml:space="preserve"> w</w:t>
      </w:r>
      <w:r w:rsidR="008770A4">
        <w:rPr>
          <w:rFonts w:cs="Times New Roman"/>
          <w:sz w:val="24"/>
          <w:szCs w:val="24"/>
          <w:lang w:val="en-GB"/>
        </w:rPr>
        <w:t>ere</w:t>
      </w:r>
      <w:r w:rsidR="000A417A">
        <w:rPr>
          <w:rFonts w:cs="Times New Roman"/>
          <w:sz w:val="24"/>
          <w:szCs w:val="24"/>
          <w:lang w:val="en-GB"/>
        </w:rPr>
        <w:t xml:space="preserve"> also similar to the visual analysis</w:t>
      </w:r>
      <w:r w:rsidR="004A6C83" w:rsidRPr="00A1246F">
        <w:rPr>
          <w:rFonts w:cs="Times New Roman"/>
          <w:sz w:val="24"/>
          <w:szCs w:val="24"/>
          <w:lang w:val="en-US"/>
        </w:rPr>
        <w:t>.</w:t>
      </w:r>
      <w:r w:rsidR="005A6AB2" w:rsidRPr="00A1246F">
        <w:rPr>
          <w:rFonts w:cs="Times New Roman"/>
          <w:sz w:val="24"/>
          <w:szCs w:val="24"/>
          <w:lang w:val="en-US"/>
        </w:rPr>
        <w:t xml:space="preserve"> </w:t>
      </w:r>
      <w:r w:rsidR="00BF394D">
        <w:rPr>
          <w:rFonts w:cs="Times New Roman"/>
          <w:sz w:val="24"/>
          <w:szCs w:val="24"/>
          <w:lang w:val="en-GB"/>
        </w:rPr>
        <w:t xml:space="preserve">In order to use </w:t>
      </w:r>
      <w:r w:rsidR="00491E6B">
        <w:rPr>
          <w:rFonts w:cs="Times New Roman"/>
          <w:sz w:val="24"/>
          <w:szCs w:val="24"/>
          <w:lang w:val="en-GB"/>
        </w:rPr>
        <w:t xml:space="preserve">penguin </w:t>
      </w:r>
      <w:r w:rsidR="00BF394D">
        <w:rPr>
          <w:rFonts w:cs="Times New Roman"/>
          <w:sz w:val="24"/>
          <w:szCs w:val="24"/>
          <w:lang w:val="en-GB"/>
        </w:rPr>
        <w:t>scats (along with the use of DNA analyses) for monitoring purposes</w:t>
      </w:r>
      <w:r w:rsidR="008770A4">
        <w:rPr>
          <w:rFonts w:cs="Times New Roman"/>
          <w:sz w:val="24"/>
          <w:szCs w:val="24"/>
          <w:lang w:val="en-GB"/>
        </w:rPr>
        <w:t>,</w:t>
      </w:r>
      <w:r w:rsidR="00491E6B">
        <w:rPr>
          <w:rFonts w:cs="Times New Roman"/>
          <w:sz w:val="24"/>
          <w:szCs w:val="24"/>
          <w:lang w:val="en-GB"/>
        </w:rPr>
        <w:t xml:space="preserve"> allometric equations to estimate mass and size of prey (most crustaceans)</w:t>
      </w:r>
      <w:r w:rsidR="004A6C83">
        <w:rPr>
          <w:rFonts w:cs="Times New Roman"/>
          <w:sz w:val="24"/>
          <w:szCs w:val="24"/>
          <w:lang w:val="en-GB"/>
        </w:rPr>
        <w:t xml:space="preserve"> and</w:t>
      </w:r>
      <w:r w:rsidR="00491E6B">
        <w:rPr>
          <w:rFonts w:cs="Times New Roman"/>
          <w:sz w:val="24"/>
          <w:szCs w:val="24"/>
          <w:lang w:val="en-GB"/>
        </w:rPr>
        <w:t xml:space="preserve"> </w:t>
      </w:r>
      <w:r w:rsidR="008770A4">
        <w:rPr>
          <w:rFonts w:cs="Times New Roman"/>
          <w:sz w:val="24"/>
          <w:szCs w:val="24"/>
          <w:lang w:val="en-GB"/>
        </w:rPr>
        <w:t xml:space="preserve">better </w:t>
      </w:r>
      <w:r w:rsidR="004A6C83">
        <w:rPr>
          <w:rFonts w:cs="Times New Roman"/>
          <w:sz w:val="24"/>
          <w:szCs w:val="24"/>
          <w:lang w:val="en-GB"/>
        </w:rPr>
        <w:t>design</w:t>
      </w:r>
      <w:r w:rsidR="008770A4">
        <w:rPr>
          <w:rFonts w:cs="Times New Roman"/>
          <w:sz w:val="24"/>
          <w:szCs w:val="24"/>
          <w:lang w:val="en-GB"/>
        </w:rPr>
        <w:t>ed</w:t>
      </w:r>
      <w:r w:rsidR="004A6C83">
        <w:rPr>
          <w:rFonts w:cs="Times New Roman"/>
          <w:sz w:val="24"/>
          <w:szCs w:val="24"/>
          <w:lang w:val="en-GB"/>
        </w:rPr>
        <w:t xml:space="preserve"> </w:t>
      </w:r>
      <w:r w:rsidR="00491E6B">
        <w:rPr>
          <w:rFonts w:cs="Times New Roman"/>
          <w:sz w:val="24"/>
          <w:szCs w:val="24"/>
          <w:lang w:val="en-GB"/>
        </w:rPr>
        <w:t xml:space="preserve">species-specific primers </w:t>
      </w:r>
      <w:r w:rsidR="008770A4">
        <w:rPr>
          <w:rFonts w:cs="Times New Roman"/>
          <w:sz w:val="24"/>
          <w:szCs w:val="24"/>
          <w:lang w:val="en-GB"/>
        </w:rPr>
        <w:t xml:space="preserve">are needed for </w:t>
      </w:r>
      <w:r w:rsidR="00491E6B">
        <w:rPr>
          <w:rFonts w:cs="Times New Roman"/>
          <w:sz w:val="24"/>
          <w:szCs w:val="24"/>
          <w:lang w:val="en-GB"/>
        </w:rPr>
        <w:t xml:space="preserve">targeting key prey </w:t>
      </w:r>
      <w:r w:rsidR="00491E6B" w:rsidRPr="001D2819">
        <w:rPr>
          <w:rFonts w:cs="Times New Roman"/>
          <w:sz w:val="24"/>
          <w:szCs w:val="24"/>
          <w:lang w:val="en-GB"/>
        </w:rPr>
        <w:t xml:space="preserve">species </w:t>
      </w:r>
      <w:r w:rsidR="00491E6B" w:rsidRPr="001D2819">
        <w:rPr>
          <w:rFonts w:cs="Times New Roman"/>
          <w:color w:val="000000" w:themeColor="text1"/>
          <w:sz w:val="24"/>
          <w:szCs w:val="24"/>
          <w:lang w:val="en-GB"/>
        </w:rPr>
        <w:t xml:space="preserve">(e.g. </w:t>
      </w:r>
      <w:r w:rsidR="00491E6B" w:rsidRPr="001D2819">
        <w:rPr>
          <w:rFonts w:cs="Times New Roman"/>
          <w:i/>
          <w:color w:val="000000" w:themeColor="text1"/>
          <w:sz w:val="24"/>
          <w:szCs w:val="24"/>
          <w:lang w:val="en-GB"/>
        </w:rPr>
        <w:t>Euphausia superba, T. gaudichaudii</w:t>
      </w:r>
      <w:r w:rsidR="00491E6B" w:rsidRPr="001D2819">
        <w:rPr>
          <w:rFonts w:cs="Times New Roman"/>
          <w:color w:val="000000" w:themeColor="text1"/>
          <w:sz w:val="24"/>
          <w:szCs w:val="24"/>
          <w:lang w:val="en-GB"/>
        </w:rPr>
        <w:t>)</w:t>
      </w:r>
      <w:r w:rsidR="00491E6B">
        <w:rPr>
          <w:rFonts w:cs="Times New Roman"/>
          <w:sz w:val="24"/>
          <w:szCs w:val="24"/>
          <w:lang w:val="en-GB"/>
        </w:rPr>
        <w:t xml:space="preserve">. </w:t>
      </w:r>
      <w:r w:rsidR="003923C4">
        <w:rPr>
          <w:rFonts w:cs="Times New Roman"/>
          <w:sz w:val="24"/>
          <w:szCs w:val="24"/>
          <w:lang w:val="en-GB"/>
        </w:rPr>
        <w:t xml:space="preserve">These DNA methodologies </w:t>
      </w:r>
      <w:r w:rsidR="003923C4" w:rsidRPr="003C0D00">
        <w:rPr>
          <w:rFonts w:cs="Times New Roman"/>
          <w:sz w:val="24"/>
          <w:szCs w:val="24"/>
          <w:lang w:val="en-GB"/>
        </w:rPr>
        <w:t xml:space="preserve">can </w:t>
      </w:r>
      <w:r w:rsidR="00E8430B" w:rsidRPr="003C0D00">
        <w:rPr>
          <w:rFonts w:cs="Times New Roman"/>
          <w:sz w:val="24"/>
          <w:szCs w:val="24"/>
          <w:lang w:val="en-GB"/>
        </w:rPr>
        <w:t xml:space="preserve">complement </w:t>
      </w:r>
      <w:r w:rsidR="00607EE3" w:rsidRPr="003C0D00">
        <w:rPr>
          <w:rFonts w:cs="Times New Roman"/>
          <w:sz w:val="24"/>
          <w:szCs w:val="24"/>
          <w:lang w:val="en-GB"/>
        </w:rPr>
        <w:t xml:space="preserve">other methods (i.e. </w:t>
      </w:r>
      <w:r w:rsidR="00E8430B" w:rsidRPr="003C0D00">
        <w:rPr>
          <w:rFonts w:cs="Times New Roman"/>
          <w:sz w:val="24"/>
          <w:szCs w:val="24"/>
          <w:lang w:val="en-GB"/>
        </w:rPr>
        <w:t xml:space="preserve">visual analyses </w:t>
      </w:r>
      <w:r w:rsidR="006711B8" w:rsidRPr="003C0D00">
        <w:rPr>
          <w:rFonts w:cs="Times New Roman"/>
          <w:sz w:val="24"/>
          <w:szCs w:val="24"/>
          <w:lang w:val="en-GB"/>
        </w:rPr>
        <w:t>and stomach contents analyses</w:t>
      </w:r>
      <w:r w:rsidR="00607EE3" w:rsidRPr="003C0D00">
        <w:rPr>
          <w:rFonts w:cs="Times New Roman"/>
          <w:sz w:val="24"/>
          <w:szCs w:val="24"/>
          <w:lang w:val="en-GB"/>
        </w:rPr>
        <w:t>)</w:t>
      </w:r>
      <w:r w:rsidR="006711B8" w:rsidRPr="003C0D00">
        <w:rPr>
          <w:rFonts w:cs="Times New Roman"/>
          <w:sz w:val="24"/>
          <w:szCs w:val="24"/>
          <w:lang w:val="en-GB"/>
        </w:rPr>
        <w:t xml:space="preserve"> </w:t>
      </w:r>
      <w:r w:rsidR="00E8430B" w:rsidRPr="003C0D00">
        <w:rPr>
          <w:rFonts w:cs="Times New Roman"/>
          <w:sz w:val="24"/>
          <w:szCs w:val="24"/>
          <w:lang w:val="en-GB"/>
        </w:rPr>
        <w:t xml:space="preserve">in monitoring programs </w:t>
      </w:r>
      <w:r w:rsidR="00F953EF" w:rsidRPr="003C0D00">
        <w:rPr>
          <w:rFonts w:cs="Times New Roman"/>
          <w:sz w:val="24"/>
          <w:szCs w:val="24"/>
          <w:lang w:val="en-GB"/>
        </w:rPr>
        <w:t xml:space="preserve">of </w:t>
      </w:r>
      <w:r w:rsidR="00E8430B" w:rsidRPr="003C0D00">
        <w:rPr>
          <w:rFonts w:cs="Times New Roman"/>
          <w:sz w:val="24"/>
          <w:szCs w:val="24"/>
          <w:lang w:val="en-GB"/>
        </w:rPr>
        <w:t>penguins.</w:t>
      </w:r>
      <w:r w:rsidR="005A6AB2">
        <w:rPr>
          <w:rFonts w:cs="Times New Roman"/>
          <w:sz w:val="24"/>
          <w:szCs w:val="24"/>
          <w:lang w:val="en-GB"/>
        </w:rPr>
        <w:t xml:space="preserve"> </w:t>
      </w:r>
    </w:p>
    <w:p w14:paraId="7BDDD9C6" w14:textId="77777777" w:rsidR="0080708C" w:rsidRDefault="0080708C" w:rsidP="003C0D00">
      <w:pPr>
        <w:spacing w:after="0" w:line="360" w:lineRule="auto"/>
        <w:rPr>
          <w:rFonts w:cs="Times New Roman"/>
          <w:sz w:val="24"/>
          <w:szCs w:val="24"/>
          <w:lang w:val="en-GB"/>
        </w:rPr>
      </w:pPr>
    </w:p>
    <w:p w14:paraId="4BAF6888" w14:textId="77777777" w:rsidR="00491E6B" w:rsidRDefault="00491E6B" w:rsidP="003C0D00">
      <w:pPr>
        <w:spacing w:after="0" w:line="360" w:lineRule="auto"/>
        <w:rPr>
          <w:rFonts w:cs="Times New Roman"/>
          <w:sz w:val="24"/>
          <w:szCs w:val="24"/>
          <w:lang w:val="en-GB"/>
        </w:rPr>
      </w:pPr>
    </w:p>
    <w:p w14:paraId="01452DFD" w14:textId="77777777" w:rsidR="00491E6B" w:rsidRDefault="00491E6B" w:rsidP="003C0D00">
      <w:pPr>
        <w:spacing w:after="0" w:line="360" w:lineRule="auto"/>
        <w:rPr>
          <w:rFonts w:cs="Times New Roman"/>
          <w:sz w:val="24"/>
          <w:szCs w:val="24"/>
          <w:lang w:val="en-GB"/>
        </w:rPr>
      </w:pPr>
    </w:p>
    <w:p w14:paraId="2AA0321B" w14:textId="77777777" w:rsidR="001406B9" w:rsidRDefault="001406B9" w:rsidP="003C0D00">
      <w:pPr>
        <w:spacing w:after="0" w:line="360" w:lineRule="auto"/>
        <w:rPr>
          <w:rFonts w:cs="Times New Roman"/>
          <w:sz w:val="24"/>
          <w:szCs w:val="24"/>
          <w:lang w:val="en-GB"/>
        </w:rPr>
      </w:pPr>
    </w:p>
    <w:p w14:paraId="0E0EA3F2" w14:textId="77777777" w:rsidR="001406B9" w:rsidRDefault="001406B9" w:rsidP="003C0D00">
      <w:pPr>
        <w:spacing w:after="0" w:line="360" w:lineRule="auto"/>
        <w:rPr>
          <w:rFonts w:cs="Times New Roman"/>
          <w:sz w:val="24"/>
          <w:szCs w:val="24"/>
          <w:lang w:val="en-GB"/>
        </w:rPr>
      </w:pPr>
    </w:p>
    <w:p w14:paraId="26F4FDCA" w14:textId="77777777" w:rsidR="001406B9" w:rsidRDefault="001406B9" w:rsidP="003C0D00">
      <w:pPr>
        <w:spacing w:after="0" w:line="360" w:lineRule="auto"/>
        <w:rPr>
          <w:rFonts w:cs="Times New Roman"/>
          <w:sz w:val="24"/>
          <w:szCs w:val="24"/>
          <w:lang w:val="en-GB"/>
        </w:rPr>
      </w:pPr>
    </w:p>
    <w:p w14:paraId="0C5ACE31" w14:textId="77777777" w:rsidR="001406B9" w:rsidRPr="00E44552" w:rsidRDefault="001406B9" w:rsidP="001406B9">
      <w:pPr>
        <w:pStyle w:val="NormalWeb"/>
        <w:rPr>
          <w:rFonts w:asciiTheme="minorHAnsi" w:hAnsiTheme="minorHAnsi"/>
          <w:bCs/>
          <w:iCs/>
          <w:sz w:val="24"/>
          <w:szCs w:val="24"/>
          <w:lang w:val="fr-FR"/>
        </w:rPr>
      </w:pPr>
      <w:r w:rsidRPr="00182E41">
        <w:rPr>
          <w:rFonts w:asciiTheme="minorHAnsi" w:hAnsiTheme="minorHAnsi"/>
          <w:bCs/>
          <w:iCs/>
          <w:sz w:val="24"/>
          <w:szCs w:val="24"/>
        </w:rPr>
        <w:t xml:space="preserve">Keywords: </w:t>
      </w:r>
      <w:r w:rsidRPr="00182E41">
        <w:rPr>
          <w:rFonts w:asciiTheme="minorHAnsi" w:hAnsiTheme="minorHAnsi"/>
          <w:bCs/>
          <w:i/>
          <w:iCs/>
          <w:sz w:val="24"/>
          <w:szCs w:val="24"/>
        </w:rPr>
        <w:t>Pygoscelis papua</w:t>
      </w:r>
      <w:r w:rsidRPr="00182E41">
        <w:rPr>
          <w:rFonts w:asciiTheme="minorHAnsi" w:hAnsiTheme="minorHAnsi"/>
          <w:bCs/>
          <w:iCs/>
          <w:sz w:val="24"/>
          <w:szCs w:val="24"/>
        </w:rPr>
        <w:t>, Southern Ocean, Prey genetics, Feeding ecology, Conservation</w:t>
      </w:r>
    </w:p>
    <w:p w14:paraId="2F8D47CC" w14:textId="77777777" w:rsidR="001406B9" w:rsidRPr="00441891" w:rsidRDefault="001406B9" w:rsidP="003C0D00">
      <w:pPr>
        <w:spacing w:after="0" w:line="360" w:lineRule="auto"/>
        <w:rPr>
          <w:rFonts w:cs="Times New Roman"/>
          <w:sz w:val="24"/>
          <w:szCs w:val="24"/>
          <w:lang w:val="fr-FR"/>
        </w:rPr>
      </w:pPr>
    </w:p>
    <w:p w14:paraId="16053419" w14:textId="77777777" w:rsidR="001406B9" w:rsidRDefault="001406B9" w:rsidP="003C0D00">
      <w:pPr>
        <w:spacing w:after="0" w:line="360" w:lineRule="auto"/>
        <w:rPr>
          <w:rFonts w:cs="Times New Roman"/>
          <w:sz w:val="24"/>
          <w:szCs w:val="24"/>
          <w:lang w:val="en-GB"/>
        </w:rPr>
      </w:pPr>
    </w:p>
    <w:p w14:paraId="0814D221" w14:textId="77777777" w:rsidR="00E0540C" w:rsidRPr="008A55DD" w:rsidRDefault="00E0540C" w:rsidP="00843101">
      <w:pPr>
        <w:spacing w:after="0" w:line="360" w:lineRule="auto"/>
        <w:outlineLvl w:val="0"/>
        <w:rPr>
          <w:rFonts w:cs="Times New Roman"/>
          <w:sz w:val="24"/>
          <w:szCs w:val="24"/>
          <w:lang w:val="en-GB"/>
        </w:rPr>
      </w:pPr>
      <w:r w:rsidRPr="008A55DD">
        <w:rPr>
          <w:rFonts w:cs="Times New Roman"/>
          <w:sz w:val="24"/>
          <w:szCs w:val="24"/>
          <w:lang w:val="en-GB"/>
        </w:rPr>
        <w:lastRenderedPageBreak/>
        <w:t>Introduction</w:t>
      </w:r>
    </w:p>
    <w:p w14:paraId="53D39926" w14:textId="214DD3F7" w:rsidR="00535438" w:rsidRPr="008A55DD" w:rsidRDefault="00984E43" w:rsidP="00843101">
      <w:pPr>
        <w:pStyle w:val="p1"/>
        <w:spacing w:line="360" w:lineRule="auto"/>
        <w:rPr>
          <w:rFonts w:asciiTheme="minorHAnsi" w:hAnsiTheme="minorHAnsi"/>
          <w:sz w:val="24"/>
          <w:szCs w:val="24"/>
        </w:rPr>
      </w:pPr>
      <w:r w:rsidRPr="008A55DD">
        <w:rPr>
          <w:rFonts w:asciiTheme="minorHAnsi" w:hAnsiTheme="minorHAnsi"/>
          <w:sz w:val="24"/>
          <w:szCs w:val="24"/>
          <w:lang w:val="en-GB"/>
        </w:rPr>
        <w:tab/>
      </w:r>
      <w:r w:rsidR="00085C63" w:rsidRPr="008A55DD">
        <w:rPr>
          <w:rFonts w:asciiTheme="minorHAnsi" w:hAnsiTheme="minorHAnsi"/>
          <w:sz w:val="24"/>
          <w:szCs w:val="24"/>
          <w:lang w:val="en-GB"/>
        </w:rPr>
        <w:t>Investigating the diet of an organism is of primary importance for understanding its ecological requirements and its functional role in the ecosystems that it inhabits</w:t>
      </w:r>
      <w:r w:rsidR="00563927" w:rsidRPr="008A55DD">
        <w:rPr>
          <w:rFonts w:asciiTheme="minorHAnsi" w:hAnsiTheme="minorHAnsi"/>
          <w:sz w:val="24"/>
          <w:szCs w:val="24"/>
          <w:lang w:val="en-GB"/>
        </w:rPr>
        <w:t xml:space="preserve"> </w:t>
      </w:r>
      <w:r w:rsidR="00563927" w:rsidRPr="008A55DD">
        <w:rPr>
          <w:rFonts w:asciiTheme="minorHAnsi" w:hAnsiTheme="minorHAnsi"/>
          <w:sz w:val="24"/>
          <w:szCs w:val="24"/>
          <w:lang w:val="en-GB"/>
        </w:rPr>
        <w:fldChar w:fldCharType="begin">
          <w:fldData xml:space="preserve">PEVuZE5vdGU+PENpdGU+PEF1dGhvcj5Cb3lkPC9BdXRob3I+PFllYXI+MjAwMjwvWWVhcj48UmVj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</w:fldData>
        </w:fldChar>
      </w:r>
      <w:r w:rsidR="002D79BF">
        <w:rPr>
          <w:rFonts w:asciiTheme="minorHAnsi" w:hAnsiTheme="minorHAnsi"/>
          <w:sz w:val="24"/>
          <w:szCs w:val="24"/>
          <w:lang w:val="en-GB"/>
        </w:rPr>
        <w:instrText xml:space="preserve"> ADDIN EN.CITE </w:instrText>
      </w:r>
      <w:r w:rsidR="002D79BF">
        <w:rPr>
          <w:rFonts w:asciiTheme="minorHAnsi" w:hAnsiTheme="minorHAnsi"/>
          <w:sz w:val="24"/>
          <w:szCs w:val="24"/>
          <w:lang w:val="en-GB"/>
        </w:rPr>
        <w:fldChar w:fldCharType="begin">
          <w:fldData xml:space="preserve">PEVuZE5vdGU+PENpdGU+PEF1dGhvcj5Cb3lkPC9BdXRob3I+PFllYXI+MjAwMjwvWWVhcj48UmVj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</w:fldData>
        </w:fldChar>
      </w:r>
      <w:r w:rsidR="002D79BF">
        <w:rPr>
          <w:rFonts w:asciiTheme="minorHAnsi" w:hAnsiTheme="minorHAnsi"/>
          <w:sz w:val="24"/>
          <w:szCs w:val="24"/>
          <w:lang w:val="en-GB"/>
        </w:rPr>
        <w:instrText xml:space="preserve"> ADDIN EN.CITE.DATA </w:instrText>
      </w:r>
      <w:r w:rsidR="002D79BF">
        <w:rPr>
          <w:rFonts w:asciiTheme="minorHAnsi" w:hAnsiTheme="minorHAnsi"/>
          <w:sz w:val="24"/>
          <w:szCs w:val="24"/>
          <w:lang w:val="en-GB"/>
        </w:rPr>
      </w:r>
      <w:r w:rsidR="002D79BF">
        <w:rPr>
          <w:rFonts w:asciiTheme="minorHAnsi" w:hAnsiTheme="minorHAnsi"/>
          <w:sz w:val="24"/>
          <w:szCs w:val="24"/>
          <w:lang w:val="en-GB"/>
        </w:rPr>
        <w:fldChar w:fldCharType="end"/>
      </w:r>
      <w:r w:rsidR="00563927" w:rsidRPr="008A55DD">
        <w:rPr>
          <w:rFonts w:asciiTheme="minorHAnsi" w:hAnsiTheme="minorHAnsi"/>
          <w:sz w:val="24"/>
          <w:szCs w:val="24"/>
          <w:lang w:val="en-GB"/>
        </w:rPr>
      </w:r>
      <w:r w:rsidR="00563927" w:rsidRPr="008A55DD">
        <w:rPr>
          <w:rFonts w:asciiTheme="minorHAnsi" w:hAnsiTheme="minorHAnsi"/>
          <w:sz w:val="24"/>
          <w:szCs w:val="24"/>
          <w:lang w:val="en-GB"/>
        </w:rPr>
        <w:fldChar w:fldCharType="separate"/>
      </w:r>
      <w:r w:rsidR="002158EC" w:rsidRPr="008A55DD">
        <w:rPr>
          <w:rFonts w:asciiTheme="minorHAnsi" w:hAnsiTheme="minorHAnsi"/>
          <w:noProof/>
          <w:sz w:val="24"/>
          <w:szCs w:val="24"/>
          <w:lang w:val="en-GB"/>
        </w:rPr>
        <w:t>(Boyd 2002; Constable 2002; Croxall 1987; Pauly et al. 1998)</w:t>
      </w:r>
      <w:r w:rsidR="00563927" w:rsidRPr="008A55DD">
        <w:rPr>
          <w:rFonts w:asciiTheme="minorHAnsi" w:hAnsiTheme="minorHAnsi"/>
          <w:sz w:val="24"/>
          <w:szCs w:val="24"/>
          <w:lang w:val="en-GB"/>
        </w:rPr>
        <w:fldChar w:fldCharType="end"/>
      </w:r>
      <w:r w:rsidR="00085C63" w:rsidRPr="008A55DD">
        <w:rPr>
          <w:rFonts w:asciiTheme="minorHAnsi" w:hAnsiTheme="minorHAnsi"/>
          <w:sz w:val="24"/>
          <w:szCs w:val="24"/>
          <w:lang w:val="en-GB"/>
        </w:rPr>
        <w:t>.</w:t>
      </w:r>
      <w:r w:rsidR="003F0DD6" w:rsidRPr="008A55DD">
        <w:rPr>
          <w:rFonts w:asciiTheme="minorHAnsi" w:hAnsiTheme="minorHAnsi"/>
          <w:sz w:val="24"/>
          <w:szCs w:val="24"/>
          <w:lang w:val="en-GB"/>
        </w:rPr>
        <w:t xml:space="preserve"> T</w:t>
      </w:r>
      <w:r w:rsidR="00085C63" w:rsidRPr="008A55DD">
        <w:rPr>
          <w:rFonts w:asciiTheme="minorHAnsi" w:hAnsiTheme="minorHAnsi"/>
          <w:sz w:val="24"/>
          <w:szCs w:val="24"/>
          <w:lang w:val="en-GB"/>
        </w:rPr>
        <w:t>he study of the diet of top predators, such as seabirds,</w:t>
      </w:r>
      <w:r w:rsidR="003F0DD6" w:rsidRPr="008A55DD">
        <w:rPr>
          <w:rFonts w:asciiTheme="minorHAnsi" w:hAnsiTheme="minorHAnsi"/>
          <w:sz w:val="24"/>
          <w:szCs w:val="24"/>
          <w:lang w:val="en-GB"/>
        </w:rPr>
        <w:t xml:space="preserve"> has</w:t>
      </w:r>
      <w:r w:rsidR="00B3284D" w:rsidRPr="008A55DD">
        <w:rPr>
          <w:rFonts w:asciiTheme="minorHAnsi" w:hAnsiTheme="minorHAnsi"/>
          <w:sz w:val="24"/>
          <w:szCs w:val="24"/>
          <w:lang w:val="en-GB"/>
        </w:rPr>
        <w:t xml:space="preserve"> </w:t>
      </w:r>
      <w:r w:rsidR="00085C63" w:rsidRPr="008A55DD">
        <w:rPr>
          <w:rFonts w:asciiTheme="minorHAnsi" w:hAnsiTheme="minorHAnsi"/>
          <w:sz w:val="24"/>
          <w:szCs w:val="24"/>
          <w:lang w:val="en-GB"/>
        </w:rPr>
        <w:t>relie</w:t>
      </w:r>
      <w:r w:rsidR="003F0DD6" w:rsidRPr="008A55DD">
        <w:rPr>
          <w:rFonts w:asciiTheme="minorHAnsi" w:hAnsiTheme="minorHAnsi"/>
          <w:sz w:val="24"/>
          <w:szCs w:val="24"/>
          <w:lang w:val="en-GB"/>
        </w:rPr>
        <w:t>d</w:t>
      </w:r>
      <w:r w:rsidR="00085C63" w:rsidRPr="008A55DD">
        <w:rPr>
          <w:rFonts w:asciiTheme="minorHAnsi" w:hAnsiTheme="minorHAnsi"/>
          <w:sz w:val="24"/>
          <w:szCs w:val="24"/>
          <w:lang w:val="en-GB"/>
        </w:rPr>
        <w:t xml:space="preserve"> </w:t>
      </w:r>
      <w:r w:rsidR="002A4689" w:rsidRPr="008A55DD">
        <w:rPr>
          <w:rFonts w:asciiTheme="minorHAnsi" w:hAnsiTheme="minorHAnsi"/>
          <w:sz w:val="24"/>
          <w:szCs w:val="24"/>
          <w:lang w:val="en-GB"/>
        </w:rPr>
        <w:t xml:space="preserve">on </w:t>
      </w:r>
      <w:r w:rsidR="00085C63" w:rsidRPr="008A55DD">
        <w:rPr>
          <w:rFonts w:asciiTheme="minorHAnsi" w:hAnsiTheme="minorHAnsi"/>
          <w:sz w:val="24"/>
          <w:szCs w:val="24"/>
          <w:lang w:val="en-GB"/>
        </w:rPr>
        <w:t>traditional invasive methods developed over 40 years ago</w:t>
      </w:r>
      <w:r w:rsidR="003F0DD6" w:rsidRPr="008A55DD">
        <w:rPr>
          <w:rFonts w:asciiTheme="minorHAnsi" w:hAnsiTheme="minorHAnsi"/>
          <w:sz w:val="24"/>
          <w:szCs w:val="24"/>
          <w:lang w:val="en-GB"/>
        </w:rPr>
        <w:t xml:space="preserve">, such as </w:t>
      </w:r>
      <w:r w:rsidR="00085C63" w:rsidRPr="008A55DD">
        <w:rPr>
          <w:rFonts w:asciiTheme="minorHAnsi" w:hAnsiTheme="minorHAnsi"/>
          <w:sz w:val="24"/>
          <w:szCs w:val="24"/>
          <w:lang w:val="en-GB"/>
        </w:rPr>
        <w:t>stomach flushing</w:t>
      </w:r>
      <w:r w:rsidR="003C0D00" w:rsidRPr="008A55DD">
        <w:rPr>
          <w:rFonts w:asciiTheme="minorHAnsi" w:hAnsiTheme="minorHAnsi"/>
          <w:sz w:val="24"/>
          <w:szCs w:val="24"/>
          <w:lang w:val="en-GB"/>
        </w:rPr>
        <w:t xml:space="preserve"> (which </w:t>
      </w:r>
      <w:r w:rsidR="00FC5D60" w:rsidRPr="008A55DD">
        <w:rPr>
          <w:rFonts w:asciiTheme="minorHAnsi" w:hAnsiTheme="minorHAnsi"/>
          <w:sz w:val="24"/>
          <w:szCs w:val="24"/>
        </w:rPr>
        <w:t>involves pumping water through a tube inserted</w:t>
      </w:r>
      <w:r w:rsidR="003C0D00" w:rsidRPr="008A55DD">
        <w:rPr>
          <w:rFonts w:asciiTheme="minorHAnsi" w:hAnsiTheme="minorHAnsi"/>
          <w:sz w:val="24"/>
          <w:szCs w:val="24"/>
        </w:rPr>
        <w:t xml:space="preserve"> </w:t>
      </w:r>
      <w:r w:rsidR="00FC5D60" w:rsidRPr="008A55DD">
        <w:rPr>
          <w:rFonts w:asciiTheme="minorHAnsi" w:hAnsiTheme="minorHAnsi"/>
          <w:sz w:val="24"/>
          <w:szCs w:val="24"/>
        </w:rPr>
        <w:t>in the oesophagus of a bird and catching the regurgitated contents</w:t>
      </w:r>
      <w:r w:rsidR="003C0D00" w:rsidRPr="008A55DD">
        <w:rPr>
          <w:rFonts w:asciiTheme="minorHAnsi" w:hAnsiTheme="minorHAnsi"/>
          <w:sz w:val="24"/>
          <w:szCs w:val="24"/>
        </w:rPr>
        <w:t xml:space="preserve"> </w:t>
      </w:r>
      <w:r w:rsidR="00FC5D60" w:rsidRPr="008A55DD">
        <w:rPr>
          <w:rFonts w:asciiTheme="minorHAnsi" w:hAnsiTheme="minorHAnsi"/>
          <w:sz w:val="24"/>
          <w:szCs w:val="24"/>
        </w:rPr>
        <w:t>in</w:t>
      </w:r>
      <w:r w:rsidR="003C0D00" w:rsidRPr="008A55DD">
        <w:rPr>
          <w:rFonts w:asciiTheme="minorHAnsi" w:hAnsiTheme="minorHAnsi"/>
          <w:sz w:val="24"/>
          <w:szCs w:val="24"/>
        </w:rPr>
        <w:t>, for example,</w:t>
      </w:r>
      <w:r w:rsidR="00FC5D60" w:rsidRPr="008A55DD">
        <w:rPr>
          <w:rFonts w:asciiTheme="minorHAnsi" w:hAnsiTheme="minorHAnsi"/>
          <w:sz w:val="24"/>
          <w:szCs w:val="24"/>
        </w:rPr>
        <w:t xml:space="preserve"> a bag, sieve, or bucket</w:t>
      </w:r>
      <w:r w:rsidR="003C0D00" w:rsidRPr="008A55DD">
        <w:rPr>
          <w:rFonts w:asciiTheme="minorHAnsi" w:hAnsiTheme="minorHAnsi"/>
          <w:sz w:val="24"/>
          <w:szCs w:val="24"/>
        </w:rPr>
        <w:t>)</w:t>
      </w:r>
      <w:r w:rsidR="00957549" w:rsidRPr="008A55DD">
        <w:rPr>
          <w:rFonts w:asciiTheme="minorHAnsi" w:hAnsiTheme="minorHAnsi"/>
          <w:sz w:val="24"/>
          <w:szCs w:val="24"/>
          <w:lang w:val="en-GB"/>
        </w:rPr>
        <w:t xml:space="preserve"> </w:t>
      </w:r>
      <w:r w:rsidR="00957549" w:rsidRPr="008A55DD">
        <w:rPr>
          <w:rFonts w:asciiTheme="minorHAnsi" w:hAnsiTheme="minorHAnsi"/>
          <w:sz w:val="24"/>
          <w:szCs w:val="24"/>
          <w:lang w:val="en-GB"/>
        </w:rPr>
        <w:fldChar w:fldCharType="begin">
          <w:fldData xml:space="preserve">PEVuZE5vdGU+PENpdGU+PEF1dGhvcj5CYXJyZXR0PC9BdXRob3I+PFllYXI+MjAwNzwvWWVhcj48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</w:fldData>
        </w:fldChar>
      </w:r>
      <w:r w:rsidR="002D79BF">
        <w:rPr>
          <w:rFonts w:asciiTheme="minorHAnsi" w:hAnsiTheme="minorHAnsi"/>
          <w:sz w:val="24"/>
          <w:szCs w:val="24"/>
          <w:lang w:val="en-GB"/>
        </w:rPr>
        <w:instrText xml:space="preserve"> ADDIN EN.CITE </w:instrText>
      </w:r>
      <w:r w:rsidR="002D79BF">
        <w:rPr>
          <w:rFonts w:asciiTheme="minorHAnsi" w:hAnsiTheme="minorHAnsi"/>
          <w:sz w:val="24"/>
          <w:szCs w:val="24"/>
          <w:lang w:val="en-GB"/>
        </w:rPr>
        <w:fldChar w:fldCharType="begin">
          <w:fldData xml:space="preserve">PEVuZE5vdGU+PENpdGU+PEF1dGhvcj5CYXJyZXR0PC9BdXRob3I+PFllYXI+MjAwNzwvWWVhcj48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</w:fldData>
        </w:fldChar>
      </w:r>
      <w:r w:rsidR="002D79BF">
        <w:rPr>
          <w:rFonts w:asciiTheme="minorHAnsi" w:hAnsiTheme="minorHAnsi"/>
          <w:sz w:val="24"/>
          <w:szCs w:val="24"/>
          <w:lang w:val="en-GB"/>
        </w:rPr>
        <w:instrText xml:space="preserve"> ADDIN EN.CITE.DATA </w:instrText>
      </w:r>
      <w:r w:rsidR="002D79BF">
        <w:rPr>
          <w:rFonts w:asciiTheme="minorHAnsi" w:hAnsiTheme="minorHAnsi"/>
          <w:sz w:val="24"/>
          <w:szCs w:val="24"/>
          <w:lang w:val="en-GB"/>
        </w:rPr>
      </w:r>
      <w:r w:rsidR="002D79BF">
        <w:rPr>
          <w:rFonts w:asciiTheme="minorHAnsi" w:hAnsiTheme="minorHAnsi"/>
          <w:sz w:val="24"/>
          <w:szCs w:val="24"/>
          <w:lang w:val="en-GB"/>
        </w:rPr>
        <w:fldChar w:fldCharType="end"/>
      </w:r>
      <w:r w:rsidR="00957549" w:rsidRPr="008A55DD">
        <w:rPr>
          <w:rFonts w:asciiTheme="minorHAnsi" w:hAnsiTheme="minorHAnsi"/>
          <w:sz w:val="24"/>
          <w:szCs w:val="24"/>
          <w:lang w:val="en-GB"/>
        </w:rPr>
      </w:r>
      <w:r w:rsidR="00957549" w:rsidRPr="008A55DD">
        <w:rPr>
          <w:rFonts w:asciiTheme="minorHAnsi" w:hAnsiTheme="minorHAnsi"/>
          <w:sz w:val="24"/>
          <w:szCs w:val="24"/>
          <w:lang w:val="en-GB"/>
        </w:rPr>
        <w:fldChar w:fldCharType="separate"/>
      </w:r>
      <w:r w:rsidR="00A452B1">
        <w:rPr>
          <w:rFonts w:asciiTheme="minorHAnsi" w:hAnsiTheme="minorHAnsi"/>
          <w:noProof/>
          <w:sz w:val="24"/>
          <w:szCs w:val="24"/>
          <w:lang w:val="en-GB"/>
        </w:rPr>
        <w:t>(Barrett et al. 2007; Croxall 1993; Duffy and Jackson 1986; Karnovsky et al. 2012; Ratcliffe and Trathan 2011; Wilson 1984)</w:t>
      </w:r>
      <w:r w:rsidR="00957549" w:rsidRPr="008A55DD">
        <w:rPr>
          <w:rFonts w:asciiTheme="minorHAnsi" w:hAnsiTheme="minorHAnsi"/>
          <w:sz w:val="24"/>
          <w:szCs w:val="24"/>
          <w:lang w:val="en-GB"/>
        </w:rPr>
        <w:fldChar w:fldCharType="end"/>
      </w:r>
      <w:r w:rsidR="002872F5" w:rsidRPr="008A55DD">
        <w:rPr>
          <w:rFonts w:asciiTheme="minorHAnsi" w:hAnsiTheme="minorHAnsi"/>
          <w:sz w:val="24"/>
          <w:szCs w:val="24"/>
          <w:lang w:val="en-GB"/>
        </w:rPr>
        <w:t xml:space="preserve">, </w:t>
      </w:r>
      <w:r w:rsidR="00207046">
        <w:rPr>
          <w:rFonts w:asciiTheme="minorHAnsi" w:hAnsiTheme="minorHAnsi"/>
          <w:sz w:val="24"/>
          <w:szCs w:val="24"/>
          <w:lang w:val="en-GB"/>
        </w:rPr>
        <w:t>because it</w:t>
      </w:r>
      <w:r w:rsidR="003F0DD6" w:rsidRPr="008A55DD">
        <w:rPr>
          <w:rFonts w:asciiTheme="minorHAnsi" w:hAnsiTheme="minorHAnsi"/>
          <w:sz w:val="24"/>
          <w:szCs w:val="24"/>
          <w:lang w:val="en-GB"/>
        </w:rPr>
        <w:t xml:space="preserve"> allow</w:t>
      </w:r>
      <w:r w:rsidR="00207046">
        <w:rPr>
          <w:rFonts w:asciiTheme="minorHAnsi" w:hAnsiTheme="minorHAnsi"/>
          <w:sz w:val="24"/>
          <w:szCs w:val="24"/>
          <w:lang w:val="en-GB"/>
        </w:rPr>
        <w:t>ed</w:t>
      </w:r>
      <w:r w:rsidR="003F0DD6" w:rsidRPr="008A55DD">
        <w:rPr>
          <w:rFonts w:asciiTheme="minorHAnsi" w:hAnsiTheme="minorHAnsi"/>
          <w:sz w:val="24"/>
          <w:szCs w:val="24"/>
          <w:lang w:val="en-GB"/>
        </w:rPr>
        <w:t xml:space="preserve"> </w:t>
      </w:r>
      <w:r w:rsidR="00F953EF" w:rsidRPr="008A55DD">
        <w:rPr>
          <w:rFonts w:asciiTheme="minorHAnsi" w:hAnsiTheme="minorHAnsi"/>
          <w:sz w:val="24"/>
          <w:szCs w:val="24"/>
          <w:lang w:val="en-GB"/>
        </w:rPr>
        <w:t xml:space="preserve">scientists </w:t>
      </w:r>
      <w:r w:rsidR="003F0DD6" w:rsidRPr="008A55DD">
        <w:rPr>
          <w:rFonts w:asciiTheme="minorHAnsi" w:hAnsiTheme="minorHAnsi"/>
          <w:sz w:val="24"/>
          <w:szCs w:val="24"/>
          <w:lang w:val="en-GB"/>
        </w:rPr>
        <w:t xml:space="preserve">to determine and quantify both prey species and prey size </w:t>
      </w:r>
      <w:r w:rsidR="00207046">
        <w:rPr>
          <w:rFonts w:asciiTheme="minorHAnsi" w:hAnsiTheme="minorHAnsi"/>
          <w:sz w:val="24"/>
          <w:szCs w:val="24"/>
          <w:lang w:val="en-GB"/>
        </w:rPr>
        <w:t xml:space="preserve">very well </w:t>
      </w:r>
      <w:r w:rsidR="005574BA" w:rsidRPr="008A55DD">
        <w:rPr>
          <w:rFonts w:asciiTheme="minorHAnsi" w:hAnsiTheme="minorHAnsi"/>
          <w:sz w:val="24"/>
          <w:szCs w:val="24"/>
          <w:lang w:val="en-GB"/>
        </w:rPr>
        <w:t>despite their limitations</w:t>
      </w:r>
      <w:r w:rsidR="00341EEF" w:rsidRPr="008A55DD">
        <w:rPr>
          <w:rFonts w:asciiTheme="minorHAnsi" w:hAnsiTheme="minorHAnsi"/>
          <w:sz w:val="24"/>
          <w:szCs w:val="24"/>
          <w:lang w:val="en-GB"/>
        </w:rPr>
        <w:t xml:space="preserve"> </w:t>
      </w:r>
      <w:r w:rsidR="005574BA" w:rsidRPr="008A55DD">
        <w:rPr>
          <w:rFonts w:asciiTheme="minorHAnsi" w:hAnsiTheme="minorHAnsi"/>
          <w:sz w:val="24"/>
          <w:szCs w:val="24"/>
          <w:lang w:val="en-GB"/>
        </w:rPr>
        <w:fldChar w:fldCharType="begin"/>
      </w:r>
      <w:r w:rsidR="002D79BF">
        <w:rPr>
          <w:rFonts w:asciiTheme="minorHAnsi" w:hAnsiTheme="minorHAnsi"/>
          <w:sz w:val="24"/>
          <w:szCs w:val="24"/>
          <w:lang w:val="en-GB"/>
        </w:rPr>
        <w:instrText xml:space="preserve"> ADDIN EN.CITE &lt;EndNote&gt;&lt;Cite&gt;&lt;Author&gt;Barrett&lt;/Author&gt;&lt;Year&gt;2007&lt;/Year&gt;&lt;RecNum&gt;22&lt;/RecNum&gt;&lt;DisplayText&gt;(Barrett et al. 2007; Clarke and Kerry 1994)&lt;/DisplayText&gt;&lt;record&gt;&lt;rec-number&gt;22&lt;/rec-number&gt;&lt;foreign-keys&gt;&lt;key app="EN" db-id="waptd25zra9fsbe5p2h520rs09r5spvz9vw5" timestamp="1439992542"&gt;22&lt;/key&gt;&lt;/foreign-keys&gt;&lt;ref-type name="Journal Article"&gt;17&lt;/ref-type&gt;&lt;contributors&gt;&lt;authors&gt;&lt;author&gt;Barrett, R. T.&lt;/author&gt;&lt;author&gt;Camphusysen, C. J.&lt;/author&gt;&lt;author&gt;Anker-Nilssen, T.&lt;/author&gt;&lt;author&gt;Chardine, J. W.&lt;/author&gt;&lt;author&gt;Furness, R. W.&lt;/author&gt;&lt;author&gt;Garthe, S.&lt;/author&gt;&lt;author&gt;Hüppop, O.&lt;/author&gt;&lt;author&gt;Leopold, M. F.&lt;/author&gt;&lt;author&gt;Montevecchi, W. A.&lt;/author&gt;&lt;author&gt;Veit, R. R.&lt;/author&gt;&lt;/authors&gt;&lt;/contributors&gt;&lt;titles&gt;&lt;title&gt;Diet studies of seabirds: a review and recommendations&lt;/title&gt;&lt;secondary-title&gt;ICES J Mar Sci&lt;/secondary-title&gt;&lt;/titles&gt;&lt;periodical&gt;&lt;full-title&gt;ICES J Mar Sci&lt;/full-title&gt;&lt;/periodical&gt;&lt;pages&gt;1675-1691&lt;/pages&gt;&lt;volume&gt;64&lt;/volume&gt;&lt;dates&gt;&lt;year&gt;2007&lt;/year&gt;&lt;/dates&gt;&lt;urls&gt;&lt;/urls&gt;&lt;/record&gt;&lt;/Cite&gt;&lt;Cite&gt;&lt;Author&gt;Clarke&lt;/Author&gt;&lt;Year&gt;1994&lt;/Year&gt;&lt;RecNum&gt;66&lt;/RecNum&gt;&lt;record&gt;&lt;rec-number&gt;66&lt;/rec-number&gt;&lt;foreign-keys&gt;&lt;key app="EN" db-id="waptd25zra9fsbe5p2h520rs09r5spvz9vw5" timestamp="1460379762"&gt;66&lt;/key&gt;&lt;/foreign-keys&gt;&lt;ref-type name="Journal Article"&gt;17&lt;/ref-type&gt;&lt;contributors&gt;&lt;authors&gt;&lt;author&gt;Clarke, J.&lt;/author&gt;&lt;author&gt;Kerry, K.&lt;/author&gt;&lt;/authors&gt;&lt;/contributors&gt;&lt;titles&gt;&lt;title&gt;The effects of monitoring procedures on Adélie penguins&lt;/title&gt;&lt;secondary-title&gt;CCAMLR Sci&lt;/secondary-title&gt;&lt;/titles&gt;&lt;periodical&gt;&lt;full-title&gt;CCAMLR Sci&lt;/full-title&gt;&lt;/periodical&gt;&lt;pages&gt;155-164&lt;/pages&gt;&lt;volume&gt;1&lt;/volume&gt;&lt;dates&gt;&lt;year&gt;1994&lt;/year&gt;&lt;/dates&gt;&lt;urls&gt;&lt;/urls&gt;&lt;/record&gt;&lt;/Cite&gt;&lt;/EndNote&gt;</w:instrText>
      </w:r>
      <w:r w:rsidR="005574BA" w:rsidRPr="008A55DD">
        <w:rPr>
          <w:rFonts w:asciiTheme="minorHAnsi" w:hAnsiTheme="minorHAnsi"/>
          <w:sz w:val="24"/>
          <w:szCs w:val="24"/>
          <w:lang w:val="en-GB"/>
        </w:rPr>
        <w:fldChar w:fldCharType="separate"/>
      </w:r>
      <w:r w:rsidR="002158EC" w:rsidRPr="008A55DD">
        <w:rPr>
          <w:rFonts w:asciiTheme="minorHAnsi" w:hAnsiTheme="minorHAnsi"/>
          <w:noProof/>
          <w:sz w:val="24"/>
          <w:szCs w:val="24"/>
          <w:lang w:val="en-GB"/>
        </w:rPr>
        <w:t>(Barrett et al. 2007; Clarke and Kerry 1994)</w:t>
      </w:r>
      <w:r w:rsidR="005574BA" w:rsidRPr="008A55DD">
        <w:rPr>
          <w:rFonts w:asciiTheme="minorHAnsi" w:hAnsiTheme="minorHAnsi"/>
          <w:sz w:val="24"/>
          <w:szCs w:val="24"/>
          <w:lang w:val="en-GB"/>
        </w:rPr>
        <w:fldChar w:fldCharType="end"/>
      </w:r>
      <w:r w:rsidR="005574BA" w:rsidRPr="008A55DD">
        <w:rPr>
          <w:rFonts w:asciiTheme="minorHAnsi" w:hAnsiTheme="minorHAnsi"/>
          <w:sz w:val="24"/>
          <w:szCs w:val="24"/>
          <w:lang w:val="en-GB"/>
        </w:rPr>
        <w:t xml:space="preserve">. </w:t>
      </w:r>
      <w:r w:rsidR="00A95673" w:rsidRPr="008A55DD">
        <w:rPr>
          <w:rFonts w:asciiTheme="minorHAnsi" w:hAnsiTheme="minorHAnsi"/>
          <w:sz w:val="24"/>
          <w:szCs w:val="24"/>
          <w:lang w:val="en-GB"/>
        </w:rPr>
        <w:t xml:space="preserve">Understandably, </w:t>
      </w:r>
      <w:r w:rsidR="00F953EF" w:rsidRPr="008A55DD">
        <w:rPr>
          <w:rFonts w:asciiTheme="minorHAnsi" w:hAnsiTheme="minorHAnsi"/>
          <w:sz w:val="24"/>
          <w:szCs w:val="24"/>
          <w:lang w:val="en-GB"/>
        </w:rPr>
        <w:t xml:space="preserve">the </w:t>
      </w:r>
      <w:r w:rsidR="00BA5D12" w:rsidRPr="008A55DD">
        <w:rPr>
          <w:rFonts w:asciiTheme="minorHAnsi" w:hAnsiTheme="minorHAnsi"/>
          <w:sz w:val="24"/>
          <w:szCs w:val="24"/>
          <w:lang w:val="en-GB"/>
        </w:rPr>
        <w:t>search for less invasive methods</w:t>
      </w:r>
      <w:r w:rsidR="00F70218">
        <w:rPr>
          <w:rFonts w:asciiTheme="minorHAnsi" w:hAnsiTheme="minorHAnsi"/>
          <w:sz w:val="24"/>
          <w:szCs w:val="24"/>
          <w:lang w:val="en-GB"/>
        </w:rPr>
        <w:t xml:space="preserve"> to </w:t>
      </w:r>
      <w:r w:rsidR="001D0635">
        <w:rPr>
          <w:rFonts w:asciiTheme="minorHAnsi" w:hAnsiTheme="minorHAnsi"/>
          <w:sz w:val="24"/>
          <w:szCs w:val="24"/>
          <w:lang w:val="en-GB"/>
        </w:rPr>
        <w:t>minimize impact on the populations studied</w:t>
      </w:r>
      <w:r w:rsidR="00BA5D12" w:rsidRPr="008A55DD">
        <w:rPr>
          <w:rFonts w:asciiTheme="minorHAnsi" w:hAnsiTheme="minorHAnsi"/>
          <w:sz w:val="24"/>
          <w:szCs w:val="24"/>
          <w:lang w:val="en-GB"/>
        </w:rPr>
        <w:t xml:space="preserve"> is increasing as </w:t>
      </w:r>
      <w:r w:rsidR="00185458" w:rsidRPr="008A55DD">
        <w:rPr>
          <w:rFonts w:asciiTheme="minorHAnsi" w:hAnsiTheme="minorHAnsi"/>
          <w:sz w:val="24"/>
          <w:szCs w:val="24"/>
          <w:lang w:val="en-GB"/>
        </w:rPr>
        <w:t>animal</w:t>
      </w:r>
      <w:r w:rsidR="00C72978" w:rsidRPr="008A55DD">
        <w:rPr>
          <w:rFonts w:asciiTheme="minorHAnsi" w:hAnsiTheme="minorHAnsi"/>
          <w:sz w:val="24"/>
          <w:szCs w:val="24"/>
          <w:lang w:val="en-GB"/>
        </w:rPr>
        <w:t xml:space="preserve"> ethics approval for </w:t>
      </w:r>
      <w:r w:rsidR="00185458">
        <w:rPr>
          <w:rFonts w:asciiTheme="minorHAnsi" w:hAnsiTheme="minorHAnsi"/>
          <w:sz w:val="24"/>
          <w:szCs w:val="24"/>
          <w:lang w:val="en-GB"/>
        </w:rPr>
        <w:t>invasive</w:t>
      </w:r>
      <w:r w:rsidR="00185458" w:rsidRPr="008A55DD">
        <w:rPr>
          <w:rFonts w:asciiTheme="minorHAnsi" w:hAnsiTheme="minorHAnsi"/>
          <w:sz w:val="24"/>
          <w:szCs w:val="24"/>
          <w:lang w:val="en-GB"/>
        </w:rPr>
        <w:t xml:space="preserve"> </w:t>
      </w:r>
      <w:r w:rsidR="00C72978" w:rsidRPr="008A55DD">
        <w:rPr>
          <w:rFonts w:asciiTheme="minorHAnsi" w:hAnsiTheme="minorHAnsi"/>
          <w:sz w:val="24"/>
          <w:szCs w:val="24"/>
          <w:lang w:val="en-GB"/>
        </w:rPr>
        <w:t>approach</w:t>
      </w:r>
      <w:r w:rsidR="00185458">
        <w:rPr>
          <w:rFonts w:asciiTheme="minorHAnsi" w:hAnsiTheme="minorHAnsi"/>
          <w:sz w:val="24"/>
          <w:szCs w:val="24"/>
          <w:lang w:val="en-GB"/>
        </w:rPr>
        <w:t>es</w:t>
      </w:r>
      <w:r w:rsidR="00C72978" w:rsidRPr="008A55DD">
        <w:rPr>
          <w:rFonts w:asciiTheme="minorHAnsi" w:hAnsiTheme="minorHAnsi"/>
          <w:sz w:val="24"/>
          <w:szCs w:val="24"/>
          <w:lang w:val="en-GB"/>
        </w:rPr>
        <w:t xml:space="preserve"> is increasingly difficult to obtain</w:t>
      </w:r>
      <w:r w:rsidR="003C0D00" w:rsidRPr="008A55DD">
        <w:rPr>
          <w:rFonts w:asciiTheme="minorHAnsi" w:hAnsiTheme="minorHAnsi"/>
          <w:sz w:val="24"/>
          <w:szCs w:val="24"/>
          <w:lang w:val="en-GB"/>
        </w:rPr>
        <w:t xml:space="preserve"> </w:t>
      </w:r>
      <w:r w:rsidR="00885565" w:rsidRPr="008A55DD">
        <w:rPr>
          <w:rFonts w:asciiTheme="minorHAnsi" w:hAnsiTheme="minorHAnsi"/>
          <w:sz w:val="24"/>
          <w:szCs w:val="24"/>
          <w:lang w:val="en-GB"/>
        </w:rPr>
        <w:fldChar w:fldCharType="begin">
          <w:fldData xml:space="preserve">PEVuZE5vdGU+PENpdGU+PEF1dGhvcj5CYXJyZXR0PC9BdXRob3I+PFllYXI+MjAwNzwvWWVhcj48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</w:fldData>
        </w:fldChar>
      </w:r>
      <w:r w:rsidR="002D79BF">
        <w:rPr>
          <w:rFonts w:asciiTheme="minorHAnsi" w:hAnsiTheme="minorHAnsi"/>
          <w:sz w:val="24"/>
          <w:szCs w:val="24"/>
          <w:lang w:val="en-GB"/>
        </w:rPr>
        <w:instrText xml:space="preserve"> ADDIN EN.CITE </w:instrText>
      </w:r>
      <w:r w:rsidR="002D79BF">
        <w:rPr>
          <w:rFonts w:asciiTheme="minorHAnsi" w:hAnsiTheme="minorHAnsi"/>
          <w:sz w:val="24"/>
          <w:szCs w:val="24"/>
          <w:lang w:val="en-GB"/>
        </w:rPr>
        <w:fldChar w:fldCharType="begin">
          <w:fldData xml:space="preserve">PEVuZE5vdGU+PENpdGU+PEF1dGhvcj5CYXJyZXR0PC9BdXRob3I+PFllYXI+MjAwNzwvWWVhcj48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</w:fldData>
        </w:fldChar>
      </w:r>
      <w:r w:rsidR="002D79BF">
        <w:rPr>
          <w:rFonts w:asciiTheme="minorHAnsi" w:hAnsiTheme="minorHAnsi"/>
          <w:sz w:val="24"/>
          <w:szCs w:val="24"/>
          <w:lang w:val="en-GB"/>
        </w:rPr>
        <w:instrText xml:space="preserve"> ADDIN EN.CITE.DATA </w:instrText>
      </w:r>
      <w:r w:rsidR="002D79BF">
        <w:rPr>
          <w:rFonts w:asciiTheme="minorHAnsi" w:hAnsiTheme="minorHAnsi"/>
          <w:sz w:val="24"/>
          <w:szCs w:val="24"/>
          <w:lang w:val="en-GB"/>
        </w:rPr>
      </w:r>
      <w:r w:rsidR="002D79BF">
        <w:rPr>
          <w:rFonts w:asciiTheme="minorHAnsi" w:hAnsiTheme="minorHAnsi"/>
          <w:sz w:val="24"/>
          <w:szCs w:val="24"/>
          <w:lang w:val="en-GB"/>
        </w:rPr>
        <w:fldChar w:fldCharType="end"/>
      </w:r>
      <w:r w:rsidR="00885565" w:rsidRPr="008A55DD">
        <w:rPr>
          <w:rFonts w:asciiTheme="minorHAnsi" w:hAnsiTheme="minorHAnsi"/>
          <w:sz w:val="24"/>
          <w:szCs w:val="24"/>
          <w:lang w:val="en-GB"/>
        </w:rPr>
      </w:r>
      <w:r w:rsidR="00885565" w:rsidRPr="008A55DD">
        <w:rPr>
          <w:rFonts w:asciiTheme="minorHAnsi" w:hAnsiTheme="minorHAnsi"/>
          <w:sz w:val="24"/>
          <w:szCs w:val="24"/>
          <w:lang w:val="en-GB"/>
        </w:rPr>
        <w:fldChar w:fldCharType="separate"/>
      </w:r>
      <w:r w:rsidR="00885565" w:rsidRPr="008A55DD">
        <w:rPr>
          <w:rFonts w:asciiTheme="minorHAnsi" w:hAnsiTheme="minorHAnsi"/>
          <w:noProof/>
          <w:sz w:val="24"/>
          <w:szCs w:val="24"/>
          <w:lang w:val="en-GB"/>
        </w:rPr>
        <w:t>(Barrett et al. 2007; Duffy and Jackson 1986; Karnovsky et al. 2012)</w:t>
      </w:r>
      <w:r w:rsidR="00885565" w:rsidRPr="008A55DD">
        <w:rPr>
          <w:rFonts w:asciiTheme="minorHAnsi" w:hAnsiTheme="minorHAnsi"/>
          <w:sz w:val="24"/>
          <w:szCs w:val="24"/>
          <w:lang w:val="en-GB"/>
        </w:rPr>
        <w:fldChar w:fldCharType="end"/>
      </w:r>
      <w:r w:rsidR="003C0D00" w:rsidRPr="008A55DD">
        <w:rPr>
          <w:rFonts w:asciiTheme="minorHAnsi" w:hAnsiTheme="minorHAnsi"/>
          <w:sz w:val="24"/>
          <w:szCs w:val="24"/>
          <w:lang w:val="en-GB"/>
        </w:rPr>
        <w:t xml:space="preserve"> </w:t>
      </w:r>
      <w:r w:rsidR="00C72978" w:rsidRPr="008A55DD">
        <w:rPr>
          <w:rFonts w:asciiTheme="minorHAnsi" w:hAnsiTheme="minorHAnsi"/>
          <w:sz w:val="24"/>
          <w:szCs w:val="24"/>
          <w:lang w:val="en-GB"/>
        </w:rPr>
        <w:t xml:space="preserve">. </w:t>
      </w:r>
      <w:r w:rsidR="007C2CFB" w:rsidRPr="008A55DD">
        <w:rPr>
          <w:rFonts w:asciiTheme="minorHAnsi" w:hAnsiTheme="minorHAnsi"/>
          <w:sz w:val="24"/>
          <w:szCs w:val="24"/>
          <w:lang w:val="en-GB"/>
        </w:rPr>
        <w:t>Scats contain remains of prey, are readily available in seabird colonies, can be easily collected and</w:t>
      </w:r>
      <w:r w:rsidR="00A51B82" w:rsidRPr="008A55DD">
        <w:rPr>
          <w:rFonts w:asciiTheme="minorHAnsi" w:hAnsiTheme="minorHAnsi"/>
          <w:sz w:val="24"/>
          <w:szCs w:val="24"/>
          <w:lang w:val="en-GB"/>
        </w:rPr>
        <w:t xml:space="preserve"> </w:t>
      </w:r>
      <w:r w:rsidR="007C2CFB" w:rsidRPr="008A55DD">
        <w:rPr>
          <w:rFonts w:asciiTheme="minorHAnsi" w:hAnsiTheme="minorHAnsi"/>
          <w:sz w:val="24"/>
          <w:szCs w:val="24"/>
          <w:lang w:val="en-GB"/>
        </w:rPr>
        <w:t>causes</w:t>
      </w:r>
      <w:r w:rsidR="0058620B" w:rsidRPr="008A55DD">
        <w:rPr>
          <w:rFonts w:asciiTheme="minorHAnsi" w:hAnsiTheme="minorHAnsi"/>
          <w:sz w:val="24"/>
          <w:szCs w:val="24"/>
          <w:lang w:val="en-GB"/>
        </w:rPr>
        <w:t xml:space="preserve"> minimal disturbance to birds</w:t>
      </w:r>
      <w:r w:rsidR="007C2CFB" w:rsidRPr="008A55DD">
        <w:rPr>
          <w:rFonts w:asciiTheme="minorHAnsi" w:hAnsiTheme="minorHAnsi"/>
          <w:sz w:val="24"/>
          <w:szCs w:val="24"/>
          <w:lang w:val="en-GB"/>
        </w:rPr>
        <w:t xml:space="preserve"> and so may provide an alternative means of quantifying diet</w:t>
      </w:r>
      <w:r w:rsidR="0058620B" w:rsidRPr="008A55DD">
        <w:rPr>
          <w:rFonts w:asciiTheme="minorHAnsi" w:hAnsiTheme="minorHAnsi"/>
          <w:sz w:val="24"/>
          <w:szCs w:val="24"/>
          <w:lang w:val="en-GB"/>
        </w:rPr>
        <w:t>. Indeed, hard parts of ingested prey ha</w:t>
      </w:r>
      <w:r w:rsidR="00185458">
        <w:rPr>
          <w:rFonts w:asciiTheme="minorHAnsi" w:hAnsiTheme="minorHAnsi"/>
          <w:sz w:val="24"/>
          <w:szCs w:val="24"/>
          <w:lang w:val="en-GB"/>
        </w:rPr>
        <w:t>ve</w:t>
      </w:r>
      <w:r w:rsidR="0058620B" w:rsidRPr="008A55DD">
        <w:rPr>
          <w:rFonts w:asciiTheme="minorHAnsi" w:hAnsiTheme="minorHAnsi"/>
          <w:sz w:val="24"/>
          <w:szCs w:val="24"/>
          <w:lang w:val="en-GB"/>
        </w:rPr>
        <w:t xml:space="preserve"> been recovered from seabird </w:t>
      </w:r>
      <w:r w:rsidR="00F953EF" w:rsidRPr="008A55DD">
        <w:rPr>
          <w:rFonts w:asciiTheme="minorHAnsi" w:hAnsiTheme="minorHAnsi"/>
          <w:sz w:val="24"/>
          <w:szCs w:val="24"/>
          <w:lang w:val="en-GB"/>
        </w:rPr>
        <w:t xml:space="preserve">scats </w:t>
      </w:r>
      <w:r w:rsidR="00174499" w:rsidRPr="008A55DD">
        <w:rPr>
          <w:rFonts w:asciiTheme="minorHAnsi" w:hAnsiTheme="minorHAnsi"/>
          <w:sz w:val="24"/>
          <w:szCs w:val="24"/>
          <w:lang w:val="en-GB"/>
        </w:rPr>
        <w:fldChar w:fldCharType="begin"/>
      </w:r>
      <w:r w:rsidR="00885565" w:rsidRPr="008A55DD">
        <w:rPr>
          <w:rFonts w:asciiTheme="minorHAnsi" w:hAnsiTheme="minorHAnsi"/>
          <w:sz w:val="24"/>
          <w:szCs w:val="24"/>
          <w:lang w:val="en-GB"/>
        </w:rPr>
        <w:instrText xml:space="preserve"> ADDIN EN.CITE &lt;EndNote&gt;&lt;Cite&gt;&lt;Author&gt;Lumsden&lt;/Author&gt;&lt;Year&gt;1946&lt;/Year&gt;&lt;RecNum&gt;5342&lt;/RecNum&gt;&lt;DisplayText&gt;(Duffy and Jackson 1986; Lumsden and Fladdow 1946)&lt;/DisplayText&gt;&lt;record&gt;&lt;rec-number&gt;5342&lt;/rec-number&gt;&lt;foreign-keys&gt;&lt;key app="EN" db-id="9z5prrvrzzz29keptv55vexowpd22vd9s5xr" timestamp="1443782033"&gt;5342&lt;/key&gt;&lt;/foreign-keys&gt;&lt;ref-type name="Journal Article"&gt;17&lt;/ref-type&gt;&lt;contributors&gt;&lt;authors&gt;&lt;author&gt;Lumsden, W. H. R&lt;/author&gt;&lt;author&gt;Fladdow, A. J.&lt;/author&gt;&lt;/authors&gt;&lt;/contributors&gt;&lt;titles&gt;&lt;title&gt;&lt;style face="normal" font="default" size="100%"&gt;The food of the Shag &lt;/style&gt;&lt;style face="italic" font="default" size="100%"&gt;P. aristotelis&lt;/style&gt;&lt;style face="normal" font="default" size="100%"&gt; in the Clyde Sea area&lt;/style&gt;&lt;/title&gt;&lt;secondary-title&gt;Anim. Ecol.&lt;/secondary-title&gt;&lt;/titles&gt;&lt;periodical&gt;&lt;full-title&gt;Anim. Ecol.&lt;/full-title&gt;&lt;/periodical&gt;&lt;pages&gt;35-42&lt;/pages&gt;&lt;volume&gt;15&lt;/volume&gt;&lt;dates&gt;&lt;year&gt;1946&lt;/year&gt;&lt;/dates&gt;&lt;urls&gt;&lt;/urls&gt;&lt;/record&gt;&lt;/Cite&gt;&lt;Cite&gt;&lt;Author&gt;Duffy&lt;/Author&gt;&lt;Year&gt;1986&lt;/Year&gt;&lt;RecNum&gt;111&lt;/RecNum&gt;&lt;record&gt;&lt;rec-number&gt;111&lt;/rec-number&gt;&lt;foreign-keys&gt;&lt;key app="EN" db-id="waptd25zra9fsbe5p2h520rs09r5spvz9vw5" timestamp="1511538664"&gt;111&lt;/key&gt;&lt;/foreign-keys&gt;&lt;ref-type name="Journal Article"&gt;17&lt;/ref-type&gt;&lt;contributors&gt;&lt;authors&gt;&lt;author&gt;Duffy, D. C.&lt;/author&gt;&lt;author&gt;Jackson, S.&lt;/author&gt;&lt;/authors&gt;&lt;/contributors&gt;&lt;titles&gt;&lt;title&gt;Diet studies of seabirds: a review of methods&lt;/title&gt;&lt;secondary-title&gt;Colonial Waterbirds&lt;/secondary-title&gt;&lt;/titles&gt;&lt;periodical&gt;&lt;full-title&gt;Colonial Waterbirds&lt;/full-title&gt;&lt;/periodical&gt;&lt;pages&gt;1-17&lt;/pages&gt;&lt;volume&gt;9&lt;/volume&gt;&lt;dates&gt;&lt;year&gt;1986&lt;/year&gt;&lt;/dates&gt;&lt;urls&gt;&lt;/urls&gt;&lt;/record&gt;&lt;/Cite&gt;&lt;/EndNote&gt;</w:instrText>
      </w:r>
      <w:r w:rsidR="00174499" w:rsidRPr="008A55DD">
        <w:rPr>
          <w:rFonts w:asciiTheme="minorHAnsi" w:hAnsiTheme="minorHAnsi"/>
          <w:sz w:val="24"/>
          <w:szCs w:val="24"/>
          <w:lang w:val="en-GB"/>
        </w:rPr>
        <w:fldChar w:fldCharType="separate"/>
      </w:r>
      <w:r w:rsidR="002158EC" w:rsidRPr="008A55DD">
        <w:rPr>
          <w:rFonts w:asciiTheme="minorHAnsi" w:hAnsiTheme="minorHAnsi"/>
          <w:noProof/>
          <w:sz w:val="24"/>
          <w:szCs w:val="24"/>
          <w:lang w:val="en-GB"/>
        </w:rPr>
        <w:t>(Duffy and Jackson 1986; Lumsden and Fladdow 1946)</w:t>
      </w:r>
      <w:r w:rsidR="00174499" w:rsidRPr="008A55DD">
        <w:rPr>
          <w:rFonts w:asciiTheme="minorHAnsi" w:hAnsiTheme="minorHAnsi"/>
          <w:sz w:val="24"/>
          <w:szCs w:val="24"/>
          <w:lang w:val="en-GB"/>
        </w:rPr>
        <w:fldChar w:fldCharType="end"/>
      </w:r>
      <w:r w:rsidR="00141F08" w:rsidRPr="00577C9A">
        <w:rPr>
          <w:rFonts w:asciiTheme="minorHAnsi" w:hAnsiTheme="minorHAnsi"/>
          <w:sz w:val="24"/>
          <w:szCs w:val="24"/>
          <w:lang w:val="en-GB"/>
        </w:rPr>
        <w:t>,</w:t>
      </w:r>
      <w:r w:rsidR="007E7182" w:rsidRPr="00577C9A">
        <w:rPr>
          <w:rFonts w:asciiTheme="minorHAnsi" w:hAnsiTheme="minorHAnsi"/>
          <w:sz w:val="24"/>
          <w:szCs w:val="24"/>
          <w:lang w:val="en-GB"/>
        </w:rPr>
        <w:t xml:space="preserve"> </w:t>
      </w:r>
      <w:r w:rsidR="001A5B0A" w:rsidRPr="00577C9A">
        <w:rPr>
          <w:rFonts w:asciiTheme="minorHAnsi" w:hAnsiTheme="minorHAnsi"/>
          <w:sz w:val="24"/>
          <w:szCs w:val="24"/>
          <w:lang w:val="en-GB"/>
        </w:rPr>
        <w:t xml:space="preserve">and </w:t>
      </w:r>
      <w:r w:rsidR="00185458">
        <w:rPr>
          <w:rFonts w:asciiTheme="minorHAnsi" w:hAnsiTheme="minorHAnsi"/>
          <w:sz w:val="24"/>
          <w:szCs w:val="24"/>
          <w:lang w:val="en-GB"/>
        </w:rPr>
        <w:t>used in</w:t>
      </w:r>
      <w:r w:rsidR="00185458" w:rsidRPr="00577C9A">
        <w:rPr>
          <w:rFonts w:asciiTheme="minorHAnsi" w:hAnsiTheme="minorHAnsi"/>
          <w:sz w:val="24"/>
          <w:szCs w:val="24"/>
          <w:lang w:val="en-GB"/>
        </w:rPr>
        <w:t xml:space="preserve"> </w:t>
      </w:r>
      <w:r w:rsidR="001A5B0A" w:rsidRPr="00577C9A">
        <w:rPr>
          <w:rFonts w:asciiTheme="minorHAnsi" w:hAnsiTheme="minorHAnsi"/>
          <w:sz w:val="24"/>
          <w:szCs w:val="24"/>
          <w:lang w:val="en-GB"/>
        </w:rPr>
        <w:t xml:space="preserve">recent </w:t>
      </w:r>
      <w:r w:rsidR="007E7182" w:rsidRPr="00577C9A">
        <w:rPr>
          <w:rFonts w:asciiTheme="minorHAnsi" w:hAnsiTheme="minorHAnsi"/>
          <w:sz w:val="24"/>
          <w:szCs w:val="24"/>
          <w:lang w:val="en-GB"/>
        </w:rPr>
        <w:t>studies</w:t>
      </w:r>
      <w:r w:rsidR="001A5B0A" w:rsidRPr="00577C9A">
        <w:rPr>
          <w:rFonts w:asciiTheme="minorHAnsi" w:hAnsiTheme="minorHAnsi"/>
          <w:sz w:val="24"/>
          <w:szCs w:val="24"/>
          <w:lang w:val="en-GB"/>
        </w:rPr>
        <w:t xml:space="preserve"> </w:t>
      </w:r>
      <w:r w:rsidR="00A96B8E" w:rsidRPr="00577C9A">
        <w:rPr>
          <w:rFonts w:asciiTheme="minorHAnsi" w:hAnsiTheme="minorHAnsi"/>
          <w:sz w:val="24"/>
          <w:szCs w:val="24"/>
          <w:lang w:val="en-GB"/>
        </w:rPr>
        <w:t xml:space="preserve"> </w:t>
      </w:r>
      <w:r w:rsidR="00885565" w:rsidRPr="00577C9A">
        <w:rPr>
          <w:rFonts w:asciiTheme="minorHAnsi" w:hAnsiTheme="minorHAnsi"/>
          <w:sz w:val="24"/>
          <w:szCs w:val="24"/>
          <w:lang w:val="en-GB"/>
        </w:rPr>
        <w:fldChar w:fldCharType="begin">
          <w:fldData xml:space="preserve">PEVuZE5vdGU+PENpdGU+PEF1dGhvcj5Cb3dzZXI8L0F1dGhvcj48WWVhcj4yMDEzPC9ZZWFyPjxS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</w:fldData>
        </w:fldChar>
      </w:r>
      <w:r w:rsidR="002D79BF">
        <w:rPr>
          <w:rFonts w:asciiTheme="minorHAnsi" w:hAnsiTheme="minorHAnsi"/>
          <w:sz w:val="24"/>
          <w:szCs w:val="24"/>
          <w:lang w:val="en-GB"/>
        </w:rPr>
        <w:instrText xml:space="preserve"> ADDIN EN.CITE </w:instrText>
      </w:r>
      <w:r w:rsidR="002D79BF">
        <w:rPr>
          <w:rFonts w:asciiTheme="minorHAnsi" w:hAnsiTheme="minorHAnsi"/>
          <w:sz w:val="24"/>
          <w:szCs w:val="24"/>
          <w:lang w:val="en-GB"/>
        </w:rPr>
        <w:fldChar w:fldCharType="begin">
          <w:fldData xml:space="preserve">PEVuZE5vdGU+PENpdGU+PEF1dGhvcj5Cb3dzZXI8L0F1dGhvcj48WWVhcj4yMDEzPC9ZZWFyPjxS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</w:fldData>
        </w:fldChar>
      </w:r>
      <w:r w:rsidR="002D79BF">
        <w:rPr>
          <w:rFonts w:asciiTheme="minorHAnsi" w:hAnsiTheme="minorHAnsi"/>
          <w:sz w:val="24"/>
          <w:szCs w:val="24"/>
          <w:lang w:val="en-GB"/>
        </w:rPr>
        <w:instrText xml:space="preserve"> ADDIN EN.CITE.DATA </w:instrText>
      </w:r>
      <w:r w:rsidR="002D79BF">
        <w:rPr>
          <w:rFonts w:asciiTheme="minorHAnsi" w:hAnsiTheme="minorHAnsi"/>
          <w:sz w:val="24"/>
          <w:szCs w:val="24"/>
          <w:lang w:val="en-GB"/>
        </w:rPr>
      </w:r>
      <w:r w:rsidR="002D79BF">
        <w:rPr>
          <w:rFonts w:asciiTheme="minorHAnsi" w:hAnsiTheme="minorHAnsi"/>
          <w:sz w:val="24"/>
          <w:szCs w:val="24"/>
          <w:lang w:val="en-GB"/>
        </w:rPr>
        <w:fldChar w:fldCharType="end"/>
      </w:r>
      <w:r w:rsidR="00885565" w:rsidRPr="00577C9A">
        <w:rPr>
          <w:rFonts w:asciiTheme="minorHAnsi" w:hAnsiTheme="minorHAnsi"/>
          <w:sz w:val="24"/>
          <w:szCs w:val="24"/>
          <w:lang w:val="en-GB"/>
        </w:rPr>
      </w:r>
      <w:r w:rsidR="00885565" w:rsidRPr="00577C9A">
        <w:rPr>
          <w:rFonts w:asciiTheme="minorHAnsi" w:hAnsiTheme="minorHAnsi"/>
          <w:sz w:val="24"/>
          <w:szCs w:val="24"/>
          <w:lang w:val="en-GB"/>
        </w:rPr>
        <w:fldChar w:fldCharType="separate"/>
      </w:r>
      <w:r w:rsidR="00885565" w:rsidRPr="00577C9A">
        <w:rPr>
          <w:rFonts w:asciiTheme="minorHAnsi" w:hAnsiTheme="minorHAnsi"/>
          <w:noProof/>
          <w:sz w:val="24"/>
          <w:szCs w:val="24"/>
          <w:lang w:val="en-GB"/>
        </w:rPr>
        <w:t>(Bowser et al. 2013; McInnes et al. 2016a; Pompanon et al. 2012)</w:t>
      </w:r>
      <w:r w:rsidR="00885565" w:rsidRPr="00577C9A">
        <w:rPr>
          <w:rFonts w:asciiTheme="minorHAnsi" w:hAnsiTheme="minorHAnsi"/>
          <w:sz w:val="24"/>
          <w:szCs w:val="24"/>
          <w:lang w:val="en-GB"/>
        </w:rPr>
        <w:fldChar w:fldCharType="end"/>
      </w:r>
      <w:r w:rsidR="00A96B8E" w:rsidRPr="00577C9A">
        <w:rPr>
          <w:rFonts w:asciiTheme="minorHAnsi" w:hAnsiTheme="minorHAnsi"/>
          <w:sz w:val="24"/>
          <w:szCs w:val="24"/>
          <w:lang w:val="en-GB"/>
        </w:rPr>
        <w:t>.</w:t>
      </w:r>
    </w:p>
    <w:p w14:paraId="20E7514A" w14:textId="41C9694C" w:rsidR="00085C63" w:rsidRPr="008A55DD" w:rsidRDefault="00085C63" w:rsidP="009C032E">
      <w:pPr>
        <w:spacing w:line="360" w:lineRule="auto"/>
        <w:ind w:firstLine="540"/>
        <w:rPr>
          <w:rFonts w:cs="Times New Roman"/>
          <w:sz w:val="24"/>
          <w:szCs w:val="24"/>
          <w:lang w:val="en-GB"/>
        </w:rPr>
      </w:pPr>
      <w:r w:rsidRPr="008A55DD">
        <w:rPr>
          <w:rFonts w:cs="Times New Roman"/>
          <w:sz w:val="24"/>
          <w:szCs w:val="24"/>
          <w:lang w:val="en-GB"/>
        </w:rPr>
        <w:t xml:space="preserve">The visual identification of prey remains from </w:t>
      </w:r>
      <w:r w:rsidR="00A50015" w:rsidRPr="008A55DD">
        <w:rPr>
          <w:rFonts w:cs="Times New Roman"/>
          <w:sz w:val="24"/>
          <w:szCs w:val="24"/>
          <w:lang w:val="en-GB"/>
        </w:rPr>
        <w:t xml:space="preserve">scats, </w:t>
      </w:r>
      <w:r w:rsidRPr="008A55DD">
        <w:rPr>
          <w:rFonts w:cs="Times New Roman"/>
          <w:sz w:val="24"/>
          <w:szCs w:val="24"/>
          <w:lang w:val="en-GB"/>
        </w:rPr>
        <w:t xml:space="preserve">or </w:t>
      </w:r>
      <w:r w:rsidR="003A1033" w:rsidRPr="008A55DD">
        <w:rPr>
          <w:rFonts w:cs="Times New Roman"/>
          <w:sz w:val="24"/>
          <w:szCs w:val="24"/>
          <w:lang w:val="en-GB"/>
        </w:rPr>
        <w:t xml:space="preserve">regurgitated </w:t>
      </w:r>
      <w:r w:rsidRPr="008A55DD">
        <w:rPr>
          <w:rFonts w:cs="Times New Roman"/>
          <w:sz w:val="24"/>
          <w:szCs w:val="24"/>
          <w:lang w:val="en-GB"/>
        </w:rPr>
        <w:t xml:space="preserve">pellets </w:t>
      </w:r>
      <w:r w:rsidR="00A95673" w:rsidRPr="008A55DD">
        <w:rPr>
          <w:rFonts w:cs="Times New Roman"/>
          <w:sz w:val="24"/>
          <w:szCs w:val="24"/>
          <w:lang w:val="en-GB"/>
        </w:rPr>
        <w:t xml:space="preserve">is less invasive and </w:t>
      </w:r>
      <w:r w:rsidR="00141F08" w:rsidRPr="008A55DD">
        <w:rPr>
          <w:rFonts w:cs="Times New Roman"/>
          <w:sz w:val="24"/>
          <w:szCs w:val="24"/>
          <w:lang w:val="en-GB"/>
        </w:rPr>
        <w:t xml:space="preserve">has </w:t>
      </w:r>
      <w:r w:rsidR="00A95673" w:rsidRPr="008A55DD">
        <w:rPr>
          <w:rFonts w:cs="Times New Roman"/>
          <w:sz w:val="24"/>
          <w:szCs w:val="24"/>
          <w:lang w:val="en-GB"/>
        </w:rPr>
        <w:t xml:space="preserve">the added advantage of </w:t>
      </w:r>
      <w:r w:rsidRPr="008A55DD">
        <w:rPr>
          <w:rFonts w:cs="Times New Roman"/>
          <w:sz w:val="24"/>
          <w:szCs w:val="24"/>
          <w:lang w:val="en-GB"/>
        </w:rPr>
        <w:t>provid</w:t>
      </w:r>
      <w:r w:rsidR="00A95673" w:rsidRPr="008A55DD">
        <w:rPr>
          <w:rFonts w:cs="Times New Roman"/>
          <w:sz w:val="24"/>
          <w:szCs w:val="24"/>
          <w:lang w:val="en-GB"/>
        </w:rPr>
        <w:t>ing</w:t>
      </w:r>
      <w:r w:rsidRPr="008A55DD">
        <w:rPr>
          <w:rFonts w:cs="Times New Roman"/>
          <w:sz w:val="24"/>
          <w:szCs w:val="24"/>
          <w:lang w:val="en-GB"/>
        </w:rPr>
        <w:t xml:space="preserve"> information on actual prey </w:t>
      </w:r>
      <w:r w:rsidR="007C2CFB" w:rsidRPr="008A55DD">
        <w:rPr>
          <w:rFonts w:cs="Times New Roman"/>
          <w:sz w:val="24"/>
          <w:szCs w:val="24"/>
          <w:lang w:val="en-GB"/>
        </w:rPr>
        <w:t xml:space="preserve">digested by the adult </w:t>
      </w:r>
      <w:r w:rsidR="00A32BE9" w:rsidRPr="008A55DD">
        <w:rPr>
          <w:rFonts w:cs="Times New Roman"/>
          <w:sz w:val="24"/>
          <w:szCs w:val="24"/>
          <w:lang w:val="en-GB"/>
        </w:rPr>
        <w:t>(as opposed to prey stored to feed the young)</w:t>
      </w:r>
      <w:r w:rsidRPr="008A55DD">
        <w:rPr>
          <w:rFonts w:cs="Times New Roman"/>
          <w:sz w:val="24"/>
          <w:szCs w:val="24"/>
          <w:lang w:val="en-GB"/>
        </w:rPr>
        <w:t xml:space="preserve"> but a serious limitation arises from biased recovery of the remains due to differential digestion </w:t>
      </w:r>
      <w:r w:rsidR="004A4019" w:rsidRPr="008A55DD">
        <w:rPr>
          <w:rFonts w:cs="Times New Roman"/>
          <w:sz w:val="24"/>
          <w:szCs w:val="24"/>
          <w:lang w:val="en-GB"/>
        </w:rPr>
        <w:t xml:space="preserve">(particularly for small prey) </w:t>
      </w:r>
      <w:r w:rsidRPr="008A55DD">
        <w:rPr>
          <w:rFonts w:cs="Times New Roman"/>
          <w:sz w:val="24"/>
          <w:szCs w:val="24"/>
          <w:lang w:val="en-GB"/>
        </w:rPr>
        <w:t xml:space="preserve">and the difficulties of identifying well-digested prey </w:t>
      </w:r>
      <w:r w:rsidR="00957549" w:rsidRPr="008A55DD">
        <w:rPr>
          <w:rFonts w:cs="Times New Roman"/>
          <w:sz w:val="24"/>
          <w:szCs w:val="24"/>
          <w:lang w:val="en-GB"/>
        </w:rPr>
        <w:fldChar w:fldCharType="begin">
          <w:fldData xml:space="preserve">PEVuZE5vdGU+PENpdGU+PEF1dGhvcj5TZWVmZWx0PC9BdXRob3I+PFllYXI+MjAwNjwvWWVhcj48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</w:fldData>
        </w:fldChar>
      </w:r>
      <w:r w:rsidR="002D79BF">
        <w:rPr>
          <w:rFonts w:cs="Times New Roman"/>
          <w:sz w:val="24"/>
          <w:szCs w:val="24"/>
          <w:lang w:val="en-GB"/>
        </w:rPr>
        <w:instrText xml:space="preserve"> ADDIN EN.CITE </w:instrText>
      </w:r>
      <w:r w:rsidR="002D79BF">
        <w:rPr>
          <w:rFonts w:cs="Times New Roman"/>
          <w:sz w:val="24"/>
          <w:szCs w:val="24"/>
          <w:lang w:val="en-GB"/>
        </w:rPr>
        <w:fldChar w:fldCharType="begin">
          <w:fldData xml:space="preserve">PEVuZE5vdGU+PENpdGU+PEF1dGhvcj5TZWVmZWx0PC9BdXRob3I+PFllYXI+MjAwNjwvWWVhcj48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</w:fldData>
        </w:fldChar>
      </w:r>
      <w:r w:rsidR="002D79BF">
        <w:rPr>
          <w:rFonts w:cs="Times New Roman"/>
          <w:sz w:val="24"/>
          <w:szCs w:val="24"/>
          <w:lang w:val="en-GB"/>
        </w:rPr>
        <w:instrText xml:space="preserve"> ADDIN EN.CITE.DATA </w:instrText>
      </w:r>
      <w:r w:rsidR="002D79BF">
        <w:rPr>
          <w:rFonts w:cs="Times New Roman"/>
          <w:sz w:val="24"/>
          <w:szCs w:val="24"/>
          <w:lang w:val="en-GB"/>
        </w:rPr>
      </w:r>
      <w:r w:rsidR="002D79BF">
        <w:rPr>
          <w:rFonts w:cs="Times New Roman"/>
          <w:sz w:val="24"/>
          <w:szCs w:val="24"/>
          <w:lang w:val="en-GB"/>
        </w:rPr>
        <w:fldChar w:fldCharType="end"/>
      </w:r>
      <w:r w:rsidR="00957549" w:rsidRPr="008A55DD">
        <w:rPr>
          <w:rFonts w:cs="Times New Roman"/>
          <w:sz w:val="24"/>
          <w:szCs w:val="24"/>
          <w:lang w:val="en-GB"/>
        </w:rPr>
      </w:r>
      <w:r w:rsidR="00957549" w:rsidRPr="008A55DD">
        <w:rPr>
          <w:rFonts w:cs="Times New Roman"/>
          <w:sz w:val="24"/>
          <w:szCs w:val="24"/>
          <w:lang w:val="en-GB"/>
        </w:rPr>
        <w:fldChar w:fldCharType="separate"/>
      </w:r>
      <w:r w:rsidR="002158EC" w:rsidRPr="008A55DD">
        <w:rPr>
          <w:rFonts w:cs="Times New Roman"/>
          <w:noProof/>
          <w:sz w:val="24"/>
          <w:szCs w:val="24"/>
          <w:lang w:val="en-GB"/>
        </w:rPr>
        <w:t>(Seefelt and Gillingham 2006; Tollit et al. 2007; Xavier et al. 2005)</w:t>
      </w:r>
      <w:r w:rsidR="00957549" w:rsidRPr="008A55DD">
        <w:rPr>
          <w:rFonts w:cs="Times New Roman"/>
          <w:sz w:val="24"/>
          <w:szCs w:val="24"/>
          <w:lang w:val="en-GB"/>
        </w:rPr>
        <w:fldChar w:fldCharType="end"/>
      </w:r>
      <w:r w:rsidRPr="008A55DD">
        <w:rPr>
          <w:rFonts w:cs="Times New Roman"/>
          <w:sz w:val="24"/>
          <w:szCs w:val="24"/>
          <w:lang w:val="en-GB"/>
        </w:rPr>
        <w:t xml:space="preserve">. </w:t>
      </w:r>
      <w:r w:rsidR="00D9457F">
        <w:rPr>
          <w:rFonts w:cs="Times New Roman"/>
          <w:sz w:val="24"/>
          <w:szCs w:val="24"/>
          <w:lang w:val="en-GB"/>
        </w:rPr>
        <w:t>Stable isotope analyses</w:t>
      </w:r>
      <w:r w:rsidR="00003357">
        <w:rPr>
          <w:rFonts w:cs="Times New Roman"/>
          <w:sz w:val="24"/>
          <w:szCs w:val="24"/>
          <w:lang w:val="en-GB"/>
        </w:rPr>
        <w:t xml:space="preserve"> and fatty acids have</w:t>
      </w:r>
      <w:r w:rsidR="00D9457F">
        <w:rPr>
          <w:rFonts w:cs="Times New Roman"/>
          <w:sz w:val="24"/>
          <w:szCs w:val="24"/>
          <w:lang w:val="en-GB"/>
        </w:rPr>
        <w:t xml:space="preserve">, to some degree can be used to compare </w:t>
      </w:r>
      <w:r w:rsidR="00003357">
        <w:rPr>
          <w:rFonts w:cs="Times New Roman"/>
          <w:sz w:val="24"/>
          <w:szCs w:val="24"/>
          <w:lang w:val="en-GB"/>
        </w:rPr>
        <w:t xml:space="preserve">diet, specifically </w:t>
      </w:r>
      <w:r w:rsidR="00D9457F">
        <w:rPr>
          <w:rFonts w:cs="Times New Roman"/>
          <w:sz w:val="24"/>
          <w:szCs w:val="24"/>
          <w:lang w:val="en-GB"/>
        </w:rPr>
        <w:t xml:space="preserve">what is integrated into adult tissue versus what is passed on to chicks </w:t>
      </w:r>
      <w:r w:rsidR="007C15EA">
        <w:rPr>
          <w:rFonts w:cs="Times New Roman"/>
          <w:sz w:val="24"/>
          <w:szCs w:val="24"/>
          <w:lang w:val="en-GB"/>
        </w:rPr>
        <w:fldChar w:fldCharType="begin"/>
      </w:r>
      <w:r w:rsidR="002D79BF">
        <w:rPr>
          <w:rFonts w:cs="Times New Roman"/>
          <w:sz w:val="24"/>
          <w:szCs w:val="24"/>
          <w:lang w:val="en-GB"/>
        </w:rPr>
        <w:instrText xml:space="preserve"> ADDIN EN.CITE &lt;EndNote&gt;&lt;Cite&gt;&lt;Author&gt;Cherel&lt;/Author&gt;&lt;Year&gt;2008&lt;/Year&gt;&lt;RecNum&gt;120&lt;/RecNum&gt;&lt;DisplayText&gt;(Cherel et al. 2008; Raclot et al. 1998)&lt;/DisplayText&gt;&lt;record&gt;&lt;rec-number&gt;120&lt;/rec-number&gt;&lt;foreign-keys&gt;&lt;key app="EN" db-id="waptd25zra9fsbe5p2h520rs09r5spvz9vw5" timestamp="1522762145"&gt;120&lt;/key&gt;&lt;/foreign-keys&gt;&lt;ref-type name="Journal Article"&gt;17&lt;/ref-type&gt;&lt;contributors&gt;&lt;authors&gt;&lt;author&gt;Cherel, Y.&lt;/author&gt;&lt;author&gt;Le Corre, M.&lt;/author&gt;&lt;author&gt;Jaquemet, S.&lt;/author&gt;&lt;author&gt;Ménard, F.&lt;/author&gt;&lt;author&gt;Richard, P.&lt;/author&gt;&lt;author&gt;Weimerskirch, H. &lt;/author&gt;&lt;/authors&gt;&lt;/contributors&gt;&lt;titles&gt;&lt;title&gt;Resource partitioning within a tropical seabird community: new information from stable isotopes  &lt;/title&gt;&lt;secondary-title&gt;Mar Ecol Prog Ser&lt;/secondary-title&gt;&lt;/titles&gt;&lt;periodical&gt;&lt;full-title&gt;Mar Ecol Prog Ser&lt;/full-title&gt;&lt;/periodical&gt;&lt;pages&gt;281-291&lt;/pages&gt;&lt;volume&gt;366&lt;/volume&gt;&lt;dates&gt;&lt;year&gt;2008&lt;/year&gt;&lt;/dates&gt;&lt;urls&gt;&lt;/urls&gt;&lt;/record&gt;&lt;/Cite&gt;&lt;Cite&gt;&lt;Author&gt;Raclot&lt;/Author&gt;&lt;Year&gt;1998&lt;/Year&gt;&lt;RecNum&gt;124&lt;/RecNum&gt;&lt;record&gt;&lt;rec-number&gt;124&lt;/rec-number&gt;&lt;foreign-keys&gt;&lt;key app="EN" db-id="waptd25zra9fsbe5p2h520rs09r5spvz9vw5" timestamp="1522768646"&gt;124&lt;/key&gt;&lt;/foreign-keys&gt;&lt;ref-type name="Journal Article"&gt;17&lt;/ref-type&gt;&lt;contributors&gt;&lt;authors&gt;&lt;author&gt;Raclot, T&lt;/author&gt;&lt;author&gt;Groscolas, R&lt;/author&gt;&lt;author&gt;Cherel, Y&lt;/author&gt;&lt;/authors&gt;&lt;/contributors&gt;&lt;titles&gt;&lt;title&gt;&lt;style face="normal" font="default" size="100%"&gt;Fatty acid evidence for the importance of myctophid fishes in the diet of king penguins, &lt;/style&gt;&lt;style face="italic" font="default" size="100%"&gt;Aptenodytes patagonicus&lt;/style&gt;&lt;/title&gt;&lt;secondary-title&gt;Mar Biol&lt;/secondary-title&gt;&lt;/titles&gt;&lt;periodical&gt;&lt;full-title&gt;Mar Biol&lt;/full-title&gt;&lt;/periodical&gt;&lt;pages&gt;523-533&lt;/pages&gt;&lt;volume&gt;132&lt;/volume&gt;&lt;number&gt;3&lt;/number&gt;&lt;dates&gt;&lt;year&gt;1998&lt;/year&gt;&lt;/dates&gt;&lt;isbn&gt;0025-3162&lt;/isbn&gt;&lt;urls&gt;&lt;/urls&gt;&lt;/record&gt;&lt;/Cite&gt;&lt;/EndNote&gt;</w:instrText>
      </w:r>
      <w:r w:rsidR="007C15EA">
        <w:rPr>
          <w:rFonts w:cs="Times New Roman"/>
          <w:sz w:val="24"/>
          <w:szCs w:val="24"/>
          <w:lang w:val="en-GB"/>
        </w:rPr>
        <w:fldChar w:fldCharType="separate"/>
      </w:r>
      <w:r w:rsidR="00D02F4B">
        <w:rPr>
          <w:rFonts w:cs="Times New Roman"/>
          <w:noProof/>
          <w:sz w:val="24"/>
          <w:szCs w:val="24"/>
          <w:lang w:val="en-GB"/>
        </w:rPr>
        <w:t>(Cherel et al. 2008; Raclot et al. 1998)</w:t>
      </w:r>
      <w:r w:rsidR="007C15EA">
        <w:rPr>
          <w:rFonts w:cs="Times New Roman"/>
          <w:sz w:val="24"/>
          <w:szCs w:val="24"/>
          <w:lang w:val="en-GB"/>
        </w:rPr>
        <w:fldChar w:fldCharType="end"/>
      </w:r>
      <w:r w:rsidR="00D9457F">
        <w:rPr>
          <w:rFonts w:cs="Times New Roman"/>
          <w:sz w:val="24"/>
          <w:szCs w:val="24"/>
          <w:lang w:val="en-GB"/>
        </w:rPr>
        <w:t xml:space="preserve">. </w:t>
      </w:r>
      <w:r w:rsidR="00A865E1" w:rsidRPr="008A55DD">
        <w:rPr>
          <w:rFonts w:cs="Times New Roman"/>
          <w:sz w:val="24"/>
          <w:szCs w:val="24"/>
          <w:lang w:val="en-GB"/>
        </w:rPr>
        <w:t xml:space="preserve">More recently, molecular analysis of prey DNA in the guts, regurgitations </w:t>
      </w:r>
      <w:r w:rsidR="007C3229" w:rsidRPr="008A55DD">
        <w:rPr>
          <w:rFonts w:cs="Times New Roman"/>
          <w:sz w:val="24"/>
          <w:szCs w:val="24"/>
          <w:lang w:val="en-GB"/>
        </w:rPr>
        <w:t xml:space="preserve">and </w:t>
      </w:r>
      <w:r w:rsidR="00A8119A" w:rsidRPr="008A55DD">
        <w:rPr>
          <w:rFonts w:cs="Times New Roman"/>
          <w:sz w:val="24"/>
          <w:szCs w:val="24"/>
          <w:lang w:val="en-GB"/>
        </w:rPr>
        <w:t xml:space="preserve">scats </w:t>
      </w:r>
      <w:r w:rsidR="00A865E1" w:rsidRPr="008A55DD">
        <w:rPr>
          <w:rFonts w:cs="Times New Roman"/>
          <w:sz w:val="24"/>
          <w:szCs w:val="24"/>
          <w:lang w:val="en-GB"/>
        </w:rPr>
        <w:t xml:space="preserve">of </w:t>
      </w:r>
      <w:r w:rsidR="00D67D96" w:rsidRPr="008A55DD">
        <w:rPr>
          <w:rFonts w:cs="Times New Roman"/>
          <w:sz w:val="24"/>
          <w:szCs w:val="24"/>
          <w:lang w:val="en-GB"/>
        </w:rPr>
        <w:t xml:space="preserve">a wide range of </w:t>
      </w:r>
      <w:r w:rsidR="00A865E1" w:rsidRPr="008A55DD">
        <w:rPr>
          <w:rFonts w:cs="Times New Roman"/>
          <w:sz w:val="24"/>
          <w:szCs w:val="24"/>
          <w:lang w:val="en-GB"/>
        </w:rPr>
        <w:t xml:space="preserve">foragers </w:t>
      </w:r>
      <w:r w:rsidR="00A32BE9" w:rsidRPr="008A55DD">
        <w:rPr>
          <w:rFonts w:cs="Times New Roman"/>
          <w:sz w:val="24"/>
          <w:szCs w:val="24"/>
          <w:lang w:val="en-GB"/>
        </w:rPr>
        <w:t xml:space="preserve">have </w:t>
      </w:r>
      <w:r w:rsidR="00141F08" w:rsidRPr="008A55DD">
        <w:rPr>
          <w:rFonts w:cs="Times New Roman"/>
          <w:sz w:val="24"/>
          <w:szCs w:val="24"/>
          <w:lang w:val="en-GB"/>
        </w:rPr>
        <w:t>provided an opportunity</w:t>
      </w:r>
      <w:r w:rsidR="00A32BE9" w:rsidRPr="008A55DD">
        <w:rPr>
          <w:rFonts w:cs="Times New Roman"/>
          <w:sz w:val="24"/>
          <w:szCs w:val="24"/>
          <w:lang w:val="en-GB"/>
        </w:rPr>
        <w:t xml:space="preserve"> to</w:t>
      </w:r>
      <w:r w:rsidR="009B1B75" w:rsidRPr="008A55DD">
        <w:rPr>
          <w:rFonts w:cs="Times New Roman"/>
          <w:sz w:val="24"/>
          <w:szCs w:val="24"/>
          <w:lang w:val="en-GB"/>
        </w:rPr>
        <w:t xml:space="preserve"> help</w:t>
      </w:r>
      <w:r w:rsidR="00A32BE9" w:rsidRPr="008A55DD">
        <w:rPr>
          <w:rFonts w:cs="Times New Roman"/>
          <w:sz w:val="24"/>
          <w:szCs w:val="24"/>
          <w:lang w:val="en-GB"/>
        </w:rPr>
        <w:t xml:space="preserve"> </w:t>
      </w:r>
      <w:r w:rsidR="00A865E1" w:rsidRPr="008A55DD">
        <w:rPr>
          <w:rFonts w:cs="Times New Roman"/>
          <w:sz w:val="24"/>
          <w:szCs w:val="24"/>
          <w:lang w:val="en-GB"/>
        </w:rPr>
        <w:t>fi</w:t>
      </w:r>
      <w:r w:rsidR="00141F08" w:rsidRPr="008A55DD">
        <w:rPr>
          <w:rFonts w:cs="Times New Roman"/>
          <w:sz w:val="24"/>
          <w:szCs w:val="24"/>
          <w:lang w:val="en-GB"/>
        </w:rPr>
        <w:t>l</w:t>
      </w:r>
      <w:r w:rsidR="00A865E1" w:rsidRPr="008A55DD">
        <w:rPr>
          <w:rFonts w:cs="Times New Roman"/>
          <w:sz w:val="24"/>
          <w:szCs w:val="24"/>
          <w:lang w:val="en-GB"/>
        </w:rPr>
        <w:t xml:space="preserve">l this </w:t>
      </w:r>
      <w:r w:rsidR="0014168D" w:rsidRPr="008A55DD">
        <w:rPr>
          <w:rFonts w:cs="Times New Roman"/>
          <w:sz w:val="24"/>
          <w:szCs w:val="24"/>
          <w:lang w:val="en-GB"/>
        </w:rPr>
        <w:t>gap</w:t>
      </w:r>
      <w:r w:rsidR="00A865E1" w:rsidRPr="008A55DD">
        <w:rPr>
          <w:rFonts w:cs="Times New Roman"/>
          <w:sz w:val="24"/>
          <w:szCs w:val="24"/>
          <w:lang w:val="en-GB"/>
        </w:rPr>
        <w:t xml:space="preserve"> </w:t>
      </w:r>
      <w:r w:rsidR="00A865E1" w:rsidRPr="008A55DD">
        <w:rPr>
          <w:rFonts w:cs="Times New Roman"/>
          <w:sz w:val="24"/>
          <w:szCs w:val="24"/>
          <w:lang w:val="en-GB"/>
        </w:rPr>
        <w:fldChar w:fldCharType="begin">
          <w:fldData xml:space="preserve">PEVuZE5vdGU+PENpdGU+PEF1dGhvcj5LaW5nPC9BdXRob3I+PFllYXI+MjAwODwvWWVhcj48UmVj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==
</w:fldData>
        </w:fldChar>
      </w:r>
      <w:r w:rsidR="002D79BF">
        <w:rPr>
          <w:rFonts w:cs="Times New Roman"/>
          <w:sz w:val="24"/>
          <w:szCs w:val="24"/>
          <w:lang w:val="en-GB"/>
        </w:rPr>
        <w:instrText xml:space="preserve"> ADDIN EN.CITE </w:instrText>
      </w:r>
      <w:r w:rsidR="002D79BF">
        <w:rPr>
          <w:rFonts w:cs="Times New Roman"/>
          <w:sz w:val="24"/>
          <w:szCs w:val="24"/>
          <w:lang w:val="en-GB"/>
        </w:rPr>
        <w:fldChar w:fldCharType="begin">
          <w:fldData xml:space="preserve">PEVuZE5vdGU+PENpdGU+PEF1dGhvcj5LaW5nPC9BdXRob3I+PFllYXI+MjAwODwvWWVhcj48UmVj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==
</w:fldData>
        </w:fldChar>
      </w:r>
      <w:r w:rsidR="002D79BF">
        <w:rPr>
          <w:rFonts w:cs="Times New Roman"/>
          <w:sz w:val="24"/>
          <w:szCs w:val="24"/>
          <w:lang w:val="en-GB"/>
        </w:rPr>
        <w:instrText xml:space="preserve"> ADDIN EN.CITE.DATA </w:instrText>
      </w:r>
      <w:r w:rsidR="002D79BF">
        <w:rPr>
          <w:rFonts w:cs="Times New Roman"/>
          <w:sz w:val="24"/>
          <w:szCs w:val="24"/>
          <w:lang w:val="en-GB"/>
        </w:rPr>
      </w:r>
      <w:r w:rsidR="002D79BF">
        <w:rPr>
          <w:rFonts w:cs="Times New Roman"/>
          <w:sz w:val="24"/>
          <w:szCs w:val="24"/>
          <w:lang w:val="en-GB"/>
        </w:rPr>
        <w:fldChar w:fldCharType="end"/>
      </w:r>
      <w:r w:rsidR="00A865E1" w:rsidRPr="008A55DD">
        <w:rPr>
          <w:rFonts w:cs="Times New Roman"/>
          <w:sz w:val="24"/>
          <w:szCs w:val="24"/>
          <w:lang w:val="en-GB"/>
        </w:rPr>
      </w:r>
      <w:r w:rsidR="00A865E1" w:rsidRPr="008A55DD">
        <w:rPr>
          <w:rFonts w:cs="Times New Roman"/>
          <w:sz w:val="24"/>
          <w:szCs w:val="24"/>
          <w:lang w:val="en-GB"/>
        </w:rPr>
        <w:fldChar w:fldCharType="separate"/>
      </w:r>
      <w:r w:rsidR="00885565" w:rsidRPr="008A55DD">
        <w:rPr>
          <w:rFonts w:cs="Times New Roman"/>
          <w:noProof/>
          <w:sz w:val="24"/>
          <w:szCs w:val="24"/>
          <w:lang w:val="en-GB"/>
        </w:rPr>
        <w:t>(King et al. 2008; McInnes et al. 2016b; Olmos-Pérez et al. 2017; Peters et al. 2015; Symondson 2002)</w:t>
      </w:r>
      <w:r w:rsidR="00A865E1" w:rsidRPr="008A55DD">
        <w:rPr>
          <w:rFonts w:cs="Times New Roman"/>
          <w:sz w:val="24"/>
          <w:szCs w:val="24"/>
          <w:lang w:val="en-GB"/>
        </w:rPr>
        <w:fldChar w:fldCharType="end"/>
      </w:r>
      <w:r w:rsidR="00A865E1" w:rsidRPr="008A55DD">
        <w:rPr>
          <w:rFonts w:cs="Times New Roman"/>
          <w:sz w:val="24"/>
          <w:szCs w:val="24"/>
          <w:lang w:val="en-GB"/>
        </w:rPr>
        <w:t>. Prey DNA can be identified from even well</w:t>
      </w:r>
      <w:r w:rsidR="00141F08" w:rsidRPr="008A55DD">
        <w:rPr>
          <w:rFonts w:cs="Times New Roman"/>
          <w:sz w:val="24"/>
          <w:szCs w:val="24"/>
          <w:lang w:val="en-GB"/>
        </w:rPr>
        <w:t xml:space="preserve"> </w:t>
      </w:r>
      <w:r w:rsidR="00A865E1" w:rsidRPr="008A55DD">
        <w:rPr>
          <w:rFonts w:cs="Times New Roman"/>
          <w:sz w:val="24"/>
          <w:szCs w:val="24"/>
          <w:lang w:val="en-GB"/>
        </w:rPr>
        <w:t xml:space="preserve">digested remains in </w:t>
      </w:r>
      <w:r w:rsidR="00141F08" w:rsidRPr="008A55DD">
        <w:rPr>
          <w:rFonts w:cs="Times New Roman"/>
          <w:sz w:val="24"/>
          <w:szCs w:val="24"/>
          <w:lang w:val="en-GB"/>
        </w:rPr>
        <w:lastRenderedPageBreak/>
        <w:t xml:space="preserve">dietary </w:t>
      </w:r>
      <w:r w:rsidR="00A865E1" w:rsidRPr="008A55DD">
        <w:rPr>
          <w:rFonts w:cs="Times New Roman"/>
          <w:sz w:val="24"/>
          <w:szCs w:val="24"/>
          <w:lang w:val="en-GB"/>
        </w:rPr>
        <w:t>samples</w:t>
      </w:r>
      <w:r w:rsidR="007C2CFB" w:rsidRPr="008A55DD">
        <w:rPr>
          <w:rFonts w:cs="Times New Roman"/>
          <w:sz w:val="24"/>
          <w:szCs w:val="24"/>
          <w:lang w:val="en-GB"/>
        </w:rPr>
        <w:t xml:space="preserve"> that have no visible identification features</w:t>
      </w:r>
      <w:r w:rsidR="00A865E1" w:rsidRPr="008A55DD">
        <w:rPr>
          <w:rFonts w:cs="Times New Roman"/>
          <w:sz w:val="24"/>
          <w:szCs w:val="24"/>
          <w:lang w:val="en-GB"/>
        </w:rPr>
        <w:t xml:space="preserve">. These techniques </w:t>
      </w:r>
      <w:r w:rsidR="006711B8" w:rsidRPr="008A55DD">
        <w:rPr>
          <w:rFonts w:cs="Times New Roman"/>
          <w:sz w:val="24"/>
          <w:szCs w:val="24"/>
          <w:lang w:val="en-GB"/>
        </w:rPr>
        <w:t>are</w:t>
      </w:r>
      <w:r w:rsidR="009B1B75" w:rsidRPr="008A55DD">
        <w:rPr>
          <w:rFonts w:cs="Times New Roman"/>
          <w:sz w:val="24"/>
          <w:szCs w:val="24"/>
          <w:lang w:val="en-GB"/>
        </w:rPr>
        <w:t xml:space="preserve"> </w:t>
      </w:r>
      <w:r w:rsidR="00185458">
        <w:rPr>
          <w:rFonts w:cs="Times New Roman"/>
          <w:sz w:val="24"/>
          <w:szCs w:val="24"/>
          <w:lang w:val="en-GB"/>
        </w:rPr>
        <w:t>additional</w:t>
      </w:r>
      <w:r w:rsidR="00185458" w:rsidRPr="008A55DD">
        <w:rPr>
          <w:rFonts w:cs="Times New Roman"/>
          <w:sz w:val="24"/>
          <w:szCs w:val="24"/>
          <w:lang w:val="en-GB"/>
        </w:rPr>
        <w:t xml:space="preserve"> </w:t>
      </w:r>
      <w:r w:rsidR="006711B8" w:rsidRPr="008A55DD">
        <w:rPr>
          <w:rFonts w:cs="Times New Roman"/>
          <w:sz w:val="24"/>
          <w:szCs w:val="24"/>
          <w:lang w:val="en-GB"/>
        </w:rPr>
        <w:t xml:space="preserve">complementary dietary </w:t>
      </w:r>
      <w:r w:rsidR="009B1B75" w:rsidRPr="008A55DD">
        <w:rPr>
          <w:rFonts w:cs="Times New Roman"/>
          <w:sz w:val="24"/>
          <w:szCs w:val="24"/>
          <w:lang w:val="en-GB"/>
        </w:rPr>
        <w:t>tool</w:t>
      </w:r>
      <w:r w:rsidR="006711B8" w:rsidRPr="008A55DD">
        <w:rPr>
          <w:rFonts w:cs="Times New Roman"/>
          <w:sz w:val="24"/>
          <w:szCs w:val="24"/>
          <w:lang w:val="en-GB"/>
        </w:rPr>
        <w:t>s</w:t>
      </w:r>
      <w:r w:rsidR="000140D0">
        <w:rPr>
          <w:rFonts w:cs="Times New Roman"/>
          <w:sz w:val="24"/>
          <w:szCs w:val="24"/>
          <w:lang w:val="en-GB"/>
        </w:rPr>
        <w:t xml:space="preserve"> (and provide broadly comparable and reliable data (e.g. presence/absence) </w:t>
      </w:r>
      <w:r w:rsidR="000140D0">
        <w:rPr>
          <w:rFonts w:cs="Times New Roman"/>
          <w:sz w:val="24"/>
          <w:szCs w:val="24"/>
          <w:lang w:val="en-GB"/>
        </w:rPr>
        <w:fldChar w:fldCharType="begin"/>
      </w:r>
      <w:r w:rsidR="002D79BF">
        <w:rPr>
          <w:rFonts w:cs="Times New Roman"/>
          <w:sz w:val="24"/>
          <w:szCs w:val="24"/>
          <w:lang w:val="en-GB"/>
        </w:rPr>
        <w:instrText xml:space="preserve"> ADDIN EN.CITE &lt;EndNote&gt;&lt;Cite&gt;&lt;Author&gt;Deagle&lt;/Author&gt;&lt;Year&gt;2010&lt;/Year&gt;&lt;RecNum&gt;4&lt;/RecNum&gt;&lt;DisplayText&gt;(Deagle et al. 2010)&lt;/DisplayText&gt;&lt;record&gt;&lt;rec-number&gt;4&lt;/rec-number&gt;&lt;foreign-keys&gt;&lt;key app="EN" db-id="waptd25zra9fsbe5p2h520rs09r5spvz9vw5" timestamp="1439991365"&gt;4&lt;/key&gt;&lt;/foreign-keys&gt;&lt;ref-type name="Journal Article"&gt;17&lt;/ref-type&gt;&lt;contributors&gt;&lt;authors&gt;&lt;author&gt;Deagle, B.E.&lt;/author&gt;&lt;author&gt;Chiaradia, A.&lt;/author&gt;&lt;author&gt;McInnes, I.&lt;/author&gt;&lt;author&gt;Jarman, S. N.&lt;/author&gt;&lt;/authors&gt;&lt;/contributors&gt;&lt;titles&gt;&lt;title&gt;Pyrosequencing faecal DNA to determine diet of little penguins: is what goes in what comes out?&lt;/title&gt;&lt;secondary-title&gt;Conserv Genet&lt;/secondary-title&gt;&lt;/titles&gt;&lt;periodical&gt;&lt;full-title&gt;Conserv Genet&lt;/full-title&gt;&lt;/periodical&gt;&lt;pages&gt;2039-2048&lt;/pages&gt;&lt;volume&gt; 11&lt;/volume&gt;&lt;dates&gt;&lt;year&gt;2010&lt;/year&gt;&lt;/dates&gt;&lt;urls&gt;&lt;/urls&gt;&lt;/record&gt;&lt;/Cite&gt;&lt;/EndNote&gt;</w:instrText>
      </w:r>
      <w:r w:rsidR="000140D0">
        <w:rPr>
          <w:rFonts w:cs="Times New Roman"/>
          <w:sz w:val="24"/>
          <w:szCs w:val="24"/>
          <w:lang w:val="en-GB"/>
        </w:rPr>
        <w:fldChar w:fldCharType="separate"/>
      </w:r>
      <w:r w:rsidR="000140D0">
        <w:rPr>
          <w:rFonts w:cs="Times New Roman"/>
          <w:noProof/>
          <w:sz w:val="24"/>
          <w:szCs w:val="24"/>
          <w:lang w:val="en-GB"/>
        </w:rPr>
        <w:t>(Deagle et al. 2010)</w:t>
      </w:r>
      <w:r w:rsidR="000140D0">
        <w:rPr>
          <w:rFonts w:cs="Times New Roman"/>
          <w:sz w:val="24"/>
          <w:szCs w:val="24"/>
          <w:lang w:val="en-GB"/>
        </w:rPr>
        <w:fldChar w:fldCharType="end"/>
      </w:r>
      <w:r w:rsidR="000140D0">
        <w:rPr>
          <w:rFonts w:cs="Times New Roman"/>
          <w:sz w:val="24"/>
          <w:szCs w:val="24"/>
          <w:lang w:val="en-GB"/>
        </w:rPr>
        <w:t xml:space="preserve">) </w:t>
      </w:r>
      <w:r w:rsidR="009B1B75" w:rsidRPr="008A55DD">
        <w:rPr>
          <w:rFonts w:cs="Times New Roman"/>
          <w:sz w:val="24"/>
          <w:szCs w:val="24"/>
          <w:lang w:val="en-GB"/>
        </w:rPr>
        <w:t xml:space="preserve"> that </w:t>
      </w:r>
      <w:r w:rsidR="00B22AA2" w:rsidRPr="008A55DD">
        <w:rPr>
          <w:rFonts w:cs="Times New Roman"/>
          <w:sz w:val="24"/>
          <w:szCs w:val="24"/>
          <w:lang w:val="en-GB"/>
        </w:rPr>
        <w:t>have</w:t>
      </w:r>
      <w:r w:rsidR="00141F08" w:rsidRPr="008A55DD">
        <w:rPr>
          <w:rFonts w:cs="Times New Roman"/>
          <w:sz w:val="24"/>
          <w:szCs w:val="24"/>
          <w:lang w:val="en-GB"/>
        </w:rPr>
        <w:t xml:space="preserve"> </w:t>
      </w:r>
      <w:r w:rsidR="00B22AA2" w:rsidRPr="008A55DD">
        <w:rPr>
          <w:rFonts w:cs="Times New Roman"/>
          <w:sz w:val="24"/>
          <w:szCs w:val="24"/>
          <w:lang w:val="en-GB"/>
        </w:rPr>
        <w:t xml:space="preserve">improved the study of multiple trophic links and </w:t>
      </w:r>
      <w:r w:rsidR="00A865E1" w:rsidRPr="008A55DD">
        <w:rPr>
          <w:rFonts w:cs="Times New Roman"/>
          <w:sz w:val="24"/>
          <w:szCs w:val="24"/>
          <w:lang w:val="en-GB"/>
        </w:rPr>
        <w:t xml:space="preserve">have </w:t>
      </w:r>
      <w:r w:rsidR="00B22AA2" w:rsidRPr="008A55DD">
        <w:rPr>
          <w:rFonts w:cs="Times New Roman"/>
          <w:sz w:val="24"/>
          <w:szCs w:val="24"/>
          <w:lang w:val="en-GB"/>
        </w:rPr>
        <w:t>been tested in a wide range of organisms, including penguins</w:t>
      </w:r>
      <w:r w:rsidR="00A96B8E" w:rsidRPr="008A55DD">
        <w:rPr>
          <w:rFonts w:cs="Times New Roman"/>
          <w:sz w:val="24"/>
          <w:szCs w:val="24"/>
          <w:lang w:val="en-GB"/>
        </w:rPr>
        <w:t xml:space="preserve"> </w:t>
      </w:r>
      <w:r w:rsidR="00885565" w:rsidRPr="008A55DD">
        <w:rPr>
          <w:rFonts w:cs="Times New Roman"/>
          <w:sz w:val="24"/>
          <w:szCs w:val="24"/>
          <w:lang w:val="en-GB"/>
        </w:rPr>
        <w:fldChar w:fldCharType="begin">
          <w:fldData xml:space="preserve">PEVuZE5vdGU+PENpdGU+PEF1dGhvcj5CbGFua2Vuc2hpcDwvQXV0aG9yPjxZZWFyPjIwMDU8L1ll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</w:fldData>
        </w:fldChar>
      </w:r>
      <w:r w:rsidR="002D79BF">
        <w:rPr>
          <w:rFonts w:cs="Times New Roman"/>
          <w:sz w:val="24"/>
          <w:szCs w:val="24"/>
          <w:lang w:val="en-GB"/>
        </w:rPr>
        <w:instrText xml:space="preserve"> ADDIN EN.CITE </w:instrText>
      </w:r>
      <w:r w:rsidR="002D79BF">
        <w:rPr>
          <w:rFonts w:cs="Times New Roman"/>
          <w:sz w:val="24"/>
          <w:szCs w:val="24"/>
          <w:lang w:val="en-GB"/>
        </w:rPr>
        <w:fldChar w:fldCharType="begin">
          <w:fldData xml:space="preserve">PEVuZE5vdGU+PENpdGU+PEF1dGhvcj5CbGFua2Vuc2hpcDwvQXV0aG9yPjxZZWFyPjIwMDU8L1ll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</w:fldData>
        </w:fldChar>
      </w:r>
      <w:r w:rsidR="002D79BF">
        <w:rPr>
          <w:rFonts w:cs="Times New Roman"/>
          <w:sz w:val="24"/>
          <w:szCs w:val="24"/>
          <w:lang w:val="en-GB"/>
        </w:rPr>
        <w:instrText xml:space="preserve"> ADDIN EN.CITE.DATA </w:instrText>
      </w:r>
      <w:r w:rsidR="002D79BF">
        <w:rPr>
          <w:rFonts w:cs="Times New Roman"/>
          <w:sz w:val="24"/>
          <w:szCs w:val="24"/>
          <w:lang w:val="en-GB"/>
        </w:rPr>
      </w:r>
      <w:r w:rsidR="002D79BF">
        <w:rPr>
          <w:rFonts w:cs="Times New Roman"/>
          <w:sz w:val="24"/>
          <w:szCs w:val="24"/>
          <w:lang w:val="en-GB"/>
        </w:rPr>
        <w:fldChar w:fldCharType="end"/>
      </w:r>
      <w:r w:rsidR="00885565" w:rsidRPr="008A55DD">
        <w:rPr>
          <w:rFonts w:cs="Times New Roman"/>
          <w:sz w:val="24"/>
          <w:szCs w:val="24"/>
          <w:lang w:val="en-GB"/>
        </w:rPr>
      </w:r>
      <w:r w:rsidR="00885565" w:rsidRPr="008A55DD">
        <w:rPr>
          <w:rFonts w:cs="Times New Roman"/>
          <w:sz w:val="24"/>
          <w:szCs w:val="24"/>
          <w:lang w:val="en-GB"/>
        </w:rPr>
        <w:fldChar w:fldCharType="separate"/>
      </w:r>
      <w:r w:rsidR="00885565" w:rsidRPr="008A55DD">
        <w:rPr>
          <w:rFonts w:cs="Times New Roman"/>
          <w:noProof/>
          <w:sz w:val="24"/>
          <w:szCs w:val="24"/>
          <w:lang w:val="en-GB"/>
        </w:rPr>
        <w:t>(Blankenship and Yayanos 2005; Deagle et al. 2010; Murray et al. 2011)</w:t>
      </w:r>
      <w:r w:rsidR="00885565" w:rsidRPr="008A55DD">
        <w:rPr>
          <w:rFonts w:cs="Times New Roman"/>
          <w:sz w:val="24"/>
          <w:szCs w:val="24"/>
          <w:lang w:val="en-GB"/>
        </w:rPr>
        <w:fldChar w:fldCharType="end"/>
      </w:r>
      <w:r w:rsidR="002905E7" w:rsidRPr="008A55DD">
        <w:rPr>
          <w:rFonts w:cs="Times New Roman"/>
          <w:sz w:val="24"/>
          <w:szCs w:val="24"/>
          <w:lang w:val="en-GB"/>
        </w:rPr>
        <w:t xml:space="preserve">. </w:t>
      </w:r>
      <w:r w:rsidR="00A32BE9" w:rsidRPr="008A55DD">
        <w:rPr>
          <w:rFonts w:cs="Times New Roman"/>
          <w:sz w:val="24"/>
          <w:szCs w:val="24"/>
          <w:lang w:val="en-GB"/>
        </w:rPr>
        <w:t>However,</w:t>
      </w:r>
      <w:r w:rsidR="009B1B75" w:rsidRPr="008A55DD">
        <w:rPr>
          <w:rFonts w:cs="Times New Roman"/>
          <w:sz w:val="24"/>
          <w:szCs w:val="24"/>
          <w:lang w:val="en-GB"/>
        </w:rPr>
        <w:t xml:space="preserve"> it also has limitations</w:t>
      </w:r>
      <w:r w:rsidR="00E3214D" w:rsidRPr="008A55DD">
        <w:rPr>
          <w:rFonts w:cs="Times New Roman"/>
          <w:sz w:val="24"/>
          <w:szCs w:val="24"/>
          <w:lang w:val="en-GB"/>
        </w:rPr>
        <w:t xml:space="preserve"> </w:t>
      </w:r>
      <w:r w:rsidR="009B1B75" w:rsidRPr="008A55DD">
        <w:rPr>
          <w:rFonts w:cs="Times New Roman"/>
          <w:sz w:val="24"/>
          <w:szCs w:val="24"/>
          <w:lang w:val="en-GB"/>
        </w:rPr>
        <w:t>such as secondary prey</w:t>
      </w:r>
      <w:r w:rsidR="007C7650" w:rsidRPr="008A55DD">
        <w:rPr>
          <w:rFonts w:cs="Times New Roman"/>
          <w:sz w:val="24"/>
          <w:szCs w:val="24"/>
          <w:lang w:val="en-GB"/>
        </w:rPr>
        <w:t>, lack of primers to identify prey to species/genus level</w:t>
      </w:r>
      <w:r w:rsidR="009B1B75" w:rsidRPr="008A55DD">
        <w:rPr>
          <w:rFonts w:cs="Times New Roman"/>
          <w:sz w:val="24"/>
          <w:szCs w:val="24"/>
          <w:lang w:val="en-GB"/>
        </w:rPr>
        <w:t xml:space="preserve"> and </w:t>
      </w:r>
      <w:r w:rsidR="0013016C">
        <w:rPr>
          <w:rFonts w:cs="Times New Roman"/>
          <w:sz w:val="24"/>
          <w:szCs w:val="24"/>
          <w:lang w:val="en-GB"/>
        </w:rPr>
        <w:t>inability</w:t>
      </w:r>
      <w:r w:rsidR="006711B8" w:rsidRPr="008A55DD">
        <w:rPr>
          <w:rFonts w:cs="Times New Roman"/>
          <w:sz w:val="24"/>
          <w:szCs w:val="24"/>
          <w:lang w:val="en-GB"/>
        </w:rPr>
        <w:t xml:space="preserve"> to </w:t>
      </w:r>
      <w:r w:rsidR="009B1B75" w:rsidRPr="008A55DD">
        <w:rPr>
          <w:rFonts w:cs="Times New Roman"/>
          <w:sz w:val="24"/>
          <w:szCs w:val="24"/>
          <w:lang w:val="en-GB"/>
        </w:rPr>
        <w:t>accurately quantify prey by number and mass</w:t>
      </w:r>
      <w:r w:rsidR="00E3214D" w:rsidRPr="008A55DD">
        <w:rPr>
          <w:rFonts w:cs="Times New Roman"/>
          <w:sz w:val="24"/>
          <w:szCs w:val="24"/>
          <w:lang w:val="en-GB"/>
        </w:rPr>
        <w:t xml:space="preserve"> </w:t>
      </w:r>
      <w:r w:rsidR="005E60CA" w:rsidRPr="008A55DD">
        <w:rPr>
          <w:rFonts w:cs="Times New Roman"/>
          <w:sz w:val="24"/>
          <w:szCs w:val="24"/>
          <w:lang w:val="en-GB"/>
        </w:rPr>
        <w:fldChar w:fldCharType="begin">
          <w:fldData xml:space="preserve">PEVuZE5vdGU+PENpdGU+PEF1dGhvcj5CYXJyZXR0PC9BdXRob3I+PFllYXI+MjAwNzwvWWVhcj48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</w:fldData>
        </w:fldChar>
      </w:r>
      <w:r w:rsidR="002D79BF">
        <w:rPr>
          <w:rFonts w:cs="Times New Roman"/>
          <w:sz w:val="24"/>
          <w:szCs w:val="24"/>
          <w:lang w:val="en-GB"/>
        </w:rPr>
        <w:instrText xml:space="preserve"> ADDIN EN.CITE </w:instrText>
      </w:r>
      <w:r w:rsidR="002D79BF">
        <w:rPr>
          <w:rFonts w:cs="Times New Roman"/>
          <w:sz w:val="24"/>
          <w:szCs w:val="24"/>
          <w:lang w:val="en-GB"/>
        </w:rPr>
        <w:fldChar w:fldCharType="begin">
          <w:fldData xml:space="preserve">PEVuZE5vdGU+PENpdGU+PEF1dGhvcj5CYXJyZXR0PC9BdXRob3I+PFllYXI+MjAwNzwvWWVhcj48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</w:fldData>
        </w:fldChar>
      </w:r>
      <w:r w:rsidR="002D79BF">
        <w:rPr>
          <w:rFonts w:cs="Times New Roman"/>
          <w:sz w:val="24"/>
          <w:szCs w:val="24"/>
          <w:lang w:val="en-GB"/>
        </w:rPr>
        <w:instrText xml:space="preserve"> ADDIN EN.CITE.DATA </w:instrText>
      </w:r>
      <w:r w:rsidR="002D79BF">
        <w:rPr>
          <w:rFonts w:cs="Times New Roman"/>
          <w:sz w:val="24"/>
          <w:szCs w:val="24"/>
          <w:lang w:val="en-GB"/>
        </w:rPr>
      </w:r>
      <w:r w:rsidR="002D79BF">
        <w:rPr>
          <w:rFonts w:cs="Times New Roman"/>
          <w:sz w:val="24"/>
          <w:szCs w:val="24"/>
          <w:lang w:val="en-GB"/>
        </w:rPr>
        <w:fldChar w:fldCharType="end"/>
      </w:r>
      <w:r w:rsidR="005E60CA" w:rsidRPr="008A55DD">
        <w:rPr>
          <w:rFonts w:cs="Times New Roman"/>
          <w:sz w:val="24"/>
          <w:szCs w:val="24"/>
          <w:lang w:val="en-GB"/>
        </w:rPr>
      </w:r>
      <w:r w:rsidR="005E60CA" w:rsidRPr="008A55DD">
        <w:rPr>
          <w:rFonts w:cs="Times New Roman"/>
          <w:sz w:val="24"/>
          <w:szCs w:val="24"/>
          <w:lang w:val="en-GB"/>
        </w:rPr>
        <w:fldChar w:fldCharType="separate"/>
      </w:r>
      <w:r w:rsidR="002158EC" w:rsidRPr="008A55DD">
        <w:rPr>
          <w:rFonts w:cs="Times New Roman"/>
          <w:noProof/>
          <w:sz w:val="24"/>
          <w:szCs w:val="24"/>
          <w:lang w:val="en-GB"/>
        </w:rPr>
        <w:t>(Barrett et al. 2007; Karnovsky et al. 2012)</w:t>
      </w:r>
      <w:r w:rsidR="005E60CA" w:rsidRPr="008A55DD">
        <w:rPr>
          <w:rFonts w:cs="Times New Roman"/>
          <w:sz w:val="24"/>
          <w:szCs w:val="24"/>
          <w:lang w:val="en-GB"/>
        </w:rPr>
        <w:fldChar w:fldCharType="end"/>
      </w:r>
      <w:r w:rsidR="005E60CA" w:rsidRPr="008A55DD">
        <w:rPr>
          <w:rFonts w:cs="Times New Roman"/>
          <w:sz w:val="24"/>
          <w:szCs w:val="24"/>
          <w:lang w:val="en-GB"/>
        </w:rPr>
        <w:t xml:space="preserve">. Nonetheless, </w:t>
      </w:r>
      <w:r w:rsidR="002905E7" w:rsidRPr="008A55DD">
        <w:rPr>
          <w:rFonts w:cs="Times New Roman"/>
          <w:sz w:val="24"/>
          <w:szCs w:val="24"/>
          <w:lang w:val="en-GB"/>
        </w:rPr>
        <w:t xml:space="preserve">molecular techniques </w:t>
      </w:r>
      <w:r w:rsidR="005E60CA" w:rsidRPr="008A55DD">
        <w:rPr>
          <w:rFonts w:cs="Times New Roman"/>
          <w:sz w:val="24"/>
          <w:szCs w:val="24"/>
          <w:lang w:val="en-GB"/>
        </w:rPr>
        <w:t>remain</w:t>
      </w:r>
      <w:r w:rsidR="00E3214D" w:rsidRPr="008A55DD">
        <w:rPr>
          <w:rFonts w:cs="Times New Roman"/>
          <w:sz w:val="24"/>
          <w:szCs w:val="24"/>
          <w:lang w:val="en-GB"/>
        </w:rPr>
        <w:t xml:space="preserve"> </w:t>
      </w:r>
      <w:r w:rsidR="005E60CA" w:rsidRPr="008A55DD">
        <w:rPr>
          <w:rFonts w:cs="Times New Roman"/>
          <w:sz w:val="24"/>
          <w:szCs w:val="24"/>
          <w:lang w:val="en-GB"/>
        </w:rPr>
        <w:t xml:space="preserve">a </w:t>
      </w:r>
      <w:r w:rsidR="00E3214D" w:rsidRPr="008A55DD">
        <w:rPr>
          <w:rFonts w:cs="Times New Roman"/>
          <w:sz w:val="24"/>
          <w:szCs w:val="24"/>
          <w:lang w:val="en-GB"/>
        </w:rPr>
        <w:t xml:space="preserve">valuable tool </w:t>
      </w:r>
      <w:r w:rsidR="005E60CA" w:rsidRPr="008A55DD">
        <w:rPr>
          <w:rFonts w:cs="Times New Roman"/>
          <w:sz w:val="24"/>
          <w:szCs w:val="24"/>
          <w:lang w:val="en-GB"/>
        </w:rPr>
        <w:t xml:space="preserve">for </w:t>
      </w:r>
      <w:r w:rsidR="00D72FF1">
        <w:rPr>
          <w:rFonts w:cs="Times New Roman"/>
          <w:sz w:val="24"/>
          <w:szCs w:val="24"/>
          <w:lang w:val="en-GB"/>
        </w:rPr>
        <w:t>examining</w:t>
      </w:r>
      <w:r w:rsidR="00D72FF1" w:rsidRPr="008A55DD">
        <w:rPr>
          <w:rFonts w:cs="Times New Roman"/>
          <w:sz w:val="24"/>
          <w:szCs w:val="24"/>
          <w:lang w:val="en-GB"/>
        </w:rPr>
        <w:t xml:space="preserve"> </w:t>
      </w:r>
      <w:r w:rsidR="005E60CA" w:rsidRPr="008A55DD">
        <w:rPr>
          <w:rFonts w:cs="Times New Roman"/>
          <w:sz w:val="24"/>
          <w:szCs w:val="24"/>
          <w:lang w:val="en-GB"/>
        </w:rPr>
        <w:t>diets of marine predators</w:t>
      </w:r>
      <w:r w:rsidR="00A96B8E" w:rsidRPr="008A55DD">
        <w:rPr>
          <w:rFonts w:cs="Times New Roman"/>
          <w:sz w:val="24"/>
          <w:szCs w:val="24"/>
          <w:lang w:val="en-GB"/>
        </w:rPr>
        <w:t xml:space="preserve"> </w:t>
      </w:r>
      <w:r w:rsidR="00885565" w:rsidRPr="008A55DD">
        <w:rPr>
          <w:rFonts w:cs="Times New Roman"/>
          <w:sz w:val="24"/>
          <w:szCs w:val="24"/>
          <w:lang w:val="en-GB"/>
        </w:rPr>
        <w:fldChar w:fldCharType="begin">
          <w:fldData xml:space="preserve">PEVuZE5vdGU+PENpdGU+PEF1dGhvcj5KYXJtYW48L0F1dGhvcj48WWVhcj4yMDEzPC9ZZWFyPjxS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</w:fldData>
        </w:fldChar>
      </w:r>
      <w:r w:rsidR="002D79BF">
        <w:rPr>
          <w:rFonts w:cs="Times New Roman"/>
          <w:sz w:val="24"/>
          <w:szCs w:val="24"/>
          <w:lang w:val="en-GB"/>
        </w:rPr>
        <w:instrText xml:space="preserve"> ADDIN EN.CITE </w:instrText>
      </w:r>
      <w:r w:rsidR="002D79BF">
        <w:rPr>
          <w:rFonts w:cs="Times New Roman"/>
          <w:sz w:val="24"/>
          <w:szCs w:val="24"/>
          <w:lang w:val="en-GB"/>
        </w:rPr>
        <w:fldChar w:fldCharType="begin">
          <w:fldData xml:space="preserve">PEVuZE5vdGU+PENpdGU+PEF1dGhvcj5KYXJtYW48L0F1dGhvcj48WWVhcj4yMDEzPC9ZZWFyPjxS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</w:fldData>
        </w:fldChar>
      </w:r>
      <w:r w:rsidR="002D79BF">
        <w:rPr>
          <w:rFonts w:cs="Times New Roman"/>
          <w:sz w:val="24"/>
          <w:szCs w:val="24"/>
          <w:lang w:val="en-GB"/>
        </w:rPr>
        <w:instrText xml:space="preserve"> ADDIN EN.CITE.DATA </w:instrText>
      </w:r>
      <w:r w:rsidR="002D79BF">
        <w:rPr>
          <w:rFonts w:cs="Times New Roman"/>
          <w:sz w:val="24"/>
          <w:szCs w:val="24"/>
          <w:lang w:val="en-GB"/>
        </w:rPr>
      </w:r>
      <w:r w:rsidR="002D79BF">
        <w:rPr>
          <w:rFonts w:cs="Times New Roman"/>
          <w:sz w:val="24"/>
          <w:szCs w:val="24"/>
          <w:lang w:val="en-GB"/>
        </w:rPr>
        <w:fldChar w:fldCharType="end"/>
      </w:r>
      <w:r w:rsidR="00885565" w:rsidRPr="008A55DD">
        <w:rPr>
          <w:rFonts w:cs="Times New Roman"/>
          <w:sz w:val="24"/>
          <w:szCs w:val="24"/>
          <w:lang w:val="en-GB"/>
        </w:rPr>
      </w:r>
      <w:r w:rsidR="00885565" w:rsidRPr="008A55DD">
        <w:rPr>
          <w:rFonts w:cs="Times New Roman"/>
          <w:sz w:val="24"/>
          <w:szCs w:val="24"/>
          <w:lang w:val="en-GB"/>
        </w:rPr>
        <w:fldChar w:fldCharType="separate"/>
      </w:r>
      <w:r w:rsidR="00885565" w:rsidRPr="008A55DD">
        <w:rPr>
          <w:rFonts w:cs="Times New Roman"/>
          <w:noProof/>
          <w:sz w:val="24"/>
          <w:szCs w:val="24"/>
          <w:lang w:val="en-GB"/>
        </w:rPr>
        <w:t>(Jarman et al. 2013; Karnovsky et al. 2012; Symondson 2002)</w:t>
      </w:r>
      <w:r w:rsidR="00885565" w:rsidRPr="008A55DD">
        <w:rPr>
          <w:rFonts w:cs="Times New Roman"/>
          <w:sz w:val="24"/>
          <w:szCs w:val="24"/>
          <w:lang w:val="en-GB"/>
        </w:rPr>
        <w:fldChar w:fldCharType="end"/>
      </w:r>
      <w:r w:rsidR="004F2E8E" w:rsidRPr="008A55DD">
        <w:rPr>
          <w:rFonts w:cs="Times New Roman"/>
          <w:sz w:val="24"/>
          <w:szCs w:val="24"/>
          <w:lang w:val="en-GB"/>
        </w:rPr>
        <w:t>.</w:t>
      </w:r>
      <w:r w:rsidR="00E3214D" w:rsidRPr="008A55DD">
        <w:rPr>
          <w:rFonts w:cs="Times New Roman"/>
          <w:sz w:val="24"/>
          <w:szCs w:val="24"/>
          <w:lang w:val="en-GB"/>
        </w:rPr>
        <w:t xml:space="preserve"> </w:t>
      </w:r>
      <w:r w:rsidR="0014168D" w:rsidRPr="008A55DD">
        <w:rPr>
          <w:rFonts w:cs="Times New Roman"/>
          <w:sz w:val="24"/>
          <w:szCs w:val="24"/>
          <w:lang w:val="en-GB"/>
        </w:rPr>
        <w:t xml:space="preserve">In this study, we </w:t>
      </w:r>
      <w:r w:rsidR="00A32BE9" w:rsidRPr="008A55DD">
        <w:rPr>
          <w:rFonts w:cs="Times New Roman"/>
          <w:sz w:val="24"/>
          <w:szCs w:val="24"/>
          <w:lang w:val="en-GB"/>
        </w:rPr>
        <w:t>aim</w:t>
      </w:r>
      <w:r w:rsidR="0014168D" w:rsidRPr="008A55DD">
        <w:rPr>
          <w:rFonts w:cs="Times New Roman"/>
          <w:sz w:val="24"/>
          <w:szCs w:val="24"/>
          <w:lang w:val="en-GB"/>
        </w:rPr>
        <w:t xml:space="preserve"> to compare </w:t>
      </w:r>
      <w:r w:rsidR="005E60CA" w:rsidRPr="008A55DD">
        <w:rPr>
          <w:rFonts w:cs="Times New Roman"/>
          <w:sz w:val="24"/>
          <w:szCs w:val="24"/>
          <w:lang w:val="en-GB"/>
        </w:rPr>
        <w:t>diets inferred from s</w:t>
      </w:r>
      <w:r w:rsidR="00A8119A" w:rsidRPr="008A55DD">
        <w:rPr>
          <w:rFonts w:cs="Times New Roman"/>
          <w:sz w:val="24"/>
          <w:szCs w:val="24"/>
          <w:lang w:val="en-GB"/>
        </w:rPr>
        <w:t>tomach flushing</w:t>
      </w:r>
      <w:r w:rsidR="007E39E3" w:rsidRPr="008A55DD">
        <w:rPr>
          <w:rFonts w:cs="Times New Roman"/>
          <w:sz w:val="24"/>
          <w:szCs w:val="24"/>
          <w:lang w:val="en-GB"/>
        </w:rPr>
        <w:t xml:space="preserve"> with</w:t>
      </w:r>
      <w:r w:rsidR="007F55DE" w:rsidRPr="008A55DD">
        <w:rPr>
          <w:rFonts w:cs="Times New Roman"/>
          <w:sz w:val="24"/>
          <w:szCs w:val="24"/>
          <w:lang w:val="en-GB"/>
        </w:rPr>
        <w:t xml:space="preserve"> </w:t>
      </w:r>
      <w:r w:rsidR="005E60CA" w:rsidRPr="008A55DD">
        <w:rPr>
          <w:rFonts w:cs="Times New Roman"/>
          <w:sz w:val="24"/>
          <w:szCs w:val="24"/>
          <w:lang w:val="en-GB"/>
        </w:rPr>
        <w:t xml:space="preserve">those inferred from visual identification and </w:t>
      </w:r>
      <w:r w:rsidR="0014168D" w:rsidRPr="008A55DD">
        <w:rPr>
          <w:rFonts w:cs="Times New Roman"/>
          <w:sz w:val="24"/>
          <w:szCs w:val="24"/>
          <w:lang w:val="en-GB"/>
        </w:rPr>
        <w:t>DNA</w:t>
      </w:r>
      <w:r w:rsidR="007E39E3" w:rsidRPr="008A55DD">
        <w:rPr>
          <w:rFonts w:cs="Times New Roman"/>
          <w:sz w:val="24"/>
          <w:szCs w:val="24"/>
          <w:lang w:val="en-GB"/>
        </w:rPr>
        <w:t xml:space="preserve"> detection</w:t>
      </w:r>
      <w:r w:rsidR="005E60CA" w:rsidRPr="008A55DD">
        <w:rPr>
          <w:rFonts w:cs="Times New Roman"/>
          <w:sz w:val="24"/>
          <w:szCs w:val="24"/>
          <w:lang w:val="en-GB"/>
        </w:rPr>
        <w:t xml:space="preserve"> of prey remains in scats</w:t>
      </w:r>
      <w:r w:rsidR="00141F08" w:rsidRPr="008A55DD">
        <w:rPr>
          <w:rFonts w:cs="Times New Roman"/>
          <w:sz w:val="24"/>
          <w:szCs w:val="24"/>
          <w:lang w:val="en-GB"/>
        </w:rPr>
        <w:t>.</w:t>
      </w:r>
      <w:r w:rsidR="00A8119A" w:rsidRPr="008A55DD">
        <w:rPr>
          <w:rFonts w:cs="Times New Roman"/>
          <w:sz w:val="24"/>
          <w:szCs w:val="24"/>
          <w:lang w:val="en-GB"/>
        </w:rPr>
        <w:t xml:space="preserve"> </w:t>
      </w:r>
    </w:p>
    <w:p w14:paraId="08657C3B" w14:textId="4FF9086A" w:rsidR="00085C63" w:rsidRPr="008A55DD" w:rsidRDefault="00085C63" w:rsidP="009C032E">
      <w:pPr>
        <w:spacing w:line="360" w:lineRule="auto"/>
        <w:ind w:firstLine="540"/>
        <w:rPr>
          <w:rFonts w:cs="Times New Roman"/>
          <w:sz w:val="24"/>
          <w:szCs w:val="24"/>
          <w:lang w:val="en-GB"/>
        </w:rPr>
      </w:pPr>
      <w:r w:rsidRPr="008A55DD">
        <w:rPr>
          <w:rFonts w:cs="Times New Roman"/>
          <w:sz w:val="24"/>
          <w:szCs w:val="24"/>
          <w:lang w:val="en-GB"/>
        </w:rPr>
        <w:t>Penguins (Spheniscidae) are a key group of the Antarctic marine ecosystem and are important consumers of marine resources in the</w:t>
      </w:r>
      <w:r w:rsidR="0014168D" w:rsidRPr="008A55DD">
        <w:rPr>
          <w:rFonts w:cs="Times New Roman"/>
          <w:sz w:val="24"/>
          <w:szCs w:val="24"/>
          <w:lang w:val="en-GB"/>
        </w:rPr>
        <w:t xml:space="preserve"> Southern Ocean </w:t>
      </w:r>
      <w:r w:rsidR="0014168D" w:rsidRPr="008A55DD">
        <w:rPr>
          <w:rFonts w:cs="Times New Roman"/>
          <w:sz w:val="24"/>
          <w:szCs w:val="24"/>
          <w:lang w:val="en-GB"/>
        </w:rPr>
        <w:fldChar w:fldCharType="begin"/>
      </w:r>
      <w:r w:rsidR="002D79BF">
        <w:rPr>
          <w:rFonts w:cs="Times New Roman"/>
          <w:sz w:val="24"/>
          <w:szCs w:val="24"/>
          <w:lang w:val="en-GB"/>
        </w:rPr>
        <w:instrText xml:space="preserve"> ADDIN EN.CITE &lt;EndNote&gt;&lt;Cite&gt;&lt;Author&gt;Croxall&lt;/Author&gt;&lt;Year&gt;1987&lt;/Year&gt;&lt;RecNum&gt;14&lt;/RecNum&gt;&lt;DisplayText&gt;(Brooke 2004; Croxall and Prince 1987)&lt;/DisplayText&gt;&lt;record&gt;&lt;rec-number&gt;14&lt;/rec-number&gt;&lt;foreign-keys&gt;&lt;key app="EN" db-id="waptd25zra9fsbe5p2h520rs09r5spvz9vw5" timestamp="1439992118"&gt;14&lt;/key&gt;&lt;/foreign-keys&gt;&lt;ref-type name="Book Section"&gt;5&lt;/ref-type&gt;&lt;contributors&gt;&lt;authors&gt;&lt;author&gt;Croxall, J.P.&lt;/author&gt;&lt;author&gt;Prince, P.A.&lt;/author&gt;&lt;/authors&gt;&lt;secondary-authors&gt;&lt;author&gt;Croxall, J.P.&lt;/author&gt;&lt;/secondary-authors&gt;&lt;/contributors&gt;&lt;titles&gt;&lt;title&gt;Seabirds as predators on marine resources, especially krill, at South Georgia&lt;/title&gt;&lt;secondary-title&gt;Seabirds: Feeding Ecology and Role in Marine Ecosystems&lt;/secondary-title&gt;&lt;/titles&gt;&lt;pages&gt;347-368&lt;/pages&gt;&lt;dates&gt;&lt;year&gt;1987&lt;/year&gt;&lt;/dates&gt;&lt;publisher&gt;Cambridge University Press, Cambridge, UK&lt;/publisher&gt;&lt;urls&gt;&lt;/urls&gt;&lt;/record&gt;&lt;/Cite&gt;&lt;Cite&gt;&lt;Author&gt;Brooke&lt;/Author&gt;&lt;Year&gt;2004&lt;/Year&gt;&lt;RecNum&gt;27&lt;/RecNum&gt;&lt;record&gt;&lt;rec-number&gt;27&lt;/rec-number&gt;&lt;foreign-keys&gt;&lt;key app="EN" db-id="waptd25zra9fsbe5p2h520rs09r5spvz9vw5" timestamp="1439993634"&gt;27&lt;/key&gt;&lt;/foreign-keys&gt;&lt;ref-type name="Journal Article"&gt;17&lt;/ref-type&gt;&lt;contributors&gt;&lt;authors&gt;&lt;author&gt;Brooke, M. L.&lt;/author&gt;&lt;/authors&gt;&lt;/contributors&gt;&lt;titles&gt;&lt;title&gt;The food consumption of the world´s seabirds&lt;/title&gt;&lt;secondary-title&gt;Proc R Soc Lond B &lt;/secondary-title&gt;&lt;/titles&gt;&lt;periodical&gt;&lt;full-title&gt;Proc R Soc Lond B&lt;/full-title&gt;&lt;/periodical&gt;&lt;pages&gt;S246-S248&lt;/pages&gt;&lt;volume&gt;271&lt;/volume&gt;&lt;dates&gt;&lt;year&gt;2004&lt;/year&gt;&lt;/dates&gt;&lt;urls&gt;&lt;/urls&gt;&lt;/record&gt;&lt;/Cite&gt;&lt;/EndNote&gt;</w:instrText>
      </w:r>
      <w:r w:rsidR="0014168D" w:rsidRPr="008A55DD">
        <w:rPr>
          <w:rFonts w:cs="Times New Roman"/>
          <w:sz w:val="24"/>
          <w:szCs w:val="24"/>
          <w:lang w:val="en-GB"/>
        </w:rPr>
        <w:fldChar w:fldCharType="separate"/>
      </w:r>
      <w:r w:rsidR="002158EC" w:rsidRPr="008A55DD">
        <w:rPr>
          <w:rFonts w:cs="Times New Roman"/>
          <w:noProof/>
          <w:sz w:val="24"/>
          <w:szCs w:val="24"/>
          <w:lang w:val="en-GB"/>
        </w:rPr>
        <w:t>(Brooke 2004; Croxall and Prince 1987)</w:t>
      </w:r>
      <w:r w:rsidR="0014168D" w:rsidRPr="008A55DD">
        <w:rPr>
          <w:rFonts w:cs="Times New Roman"/>
          <w:sz w:val="24"/>
          <w:szCs w:val="24"/>
          <w:lang w:val="en-GB"/>
        </w:rPr>
        <w:fldChar w:fldCharType="end"/>
      </w:r>
      <w:r w:rsidRPr="008A55DD">
        <w:rPr>
          <w:rFonts w:cs="Times New Roman"/>
          <w:sz w:val="24"/>
          <w:szCs w:val="24"/>
          <w:lang w:val="en-GB"/>
        </w:rPr>
        <w:t xml:space="preserve">. Information on the diet and foraging ecology of penguins is vital to parameterise consumption models that </w:t>
      </w:r>
      <w:r w:rsidR="00DC11EC" w:rsidRPr="008A55DD">
        <w:rPr>
          <w:rFonts w:cs="Times New Roman"/>
          <w:sz w:val="24"/>
          <w:szCs w:val="24"/>
          <w:lang w:val="en-GB"/>
        </w:rPr>
        <w:t xml:space="preserve">are </w:t>
      </w:r>
      <w:r w:rsidR="00D67D96" w:rsidRPr="008A55DD">
        <w:rPr>
          <w:rFonts w:cs="Times New Roman"/>
          <w:sz w:val="24"/>
          <w:szCs w:val="24"/>
          <w:lang w:val="en-GB"/>
        </w:rPr>
        <w:t>relevant to</w:t>
      </w:r>
      <w:r w:rsidRPr="008A55DD">
        <w:rPr>
          <w:rFonts w:cs="Times New Roman"/>
          <w:sz w:val="24"/>
          <w:szCs w:val="24"/>
          <w:lang w:val="en-GB"/>
        </w:rPr>
        <w:t xml:space="preserve"> </w:t>
      </w:r>
      <w:r w:rsidR="00D67D96" w:rsidRPr="008A55DD">
        <w:rPr>
          <w:rFonts w:cs="Times New Roman"/>
          <w:sz w:val="24"/>
          <w:szCs w:val="24"/>
          <w:lang w:val="en-GB"/>
        </w:rPr>
        <w:t xml:space="preserve">organizations, such as </w:t>
      </w:r>
      <w:r w:rsidRPr="008A55DD">
        <w:rPr>
          <w:rFonts w:cs="Times New Roman"/>
          <w:sz w:val="24"/>
          <w:szCs w:val="24"/>
          <w:lang w:val="en-GB"/>
        </w:rPr>
        <w:t xml:space="preserve">the Commission for the Conservation of Antarctic Marine Life Resources (CCAMLR). </w:t>
      </w:r>
      <w:r w:rsidR="00F6434A" w:rsidRPr="008A55DD">
        <w:rPr>
          <w:rFonts w:cs="Times New Roman"/>
          <w:sz w:val="24"/>
          <w:szCs w:val="24"/>
          <w:lang w:val="en-GB"/>
        </w:rPr>
        <w:t xml:space="preserve">The </w:t>
      </w:r>
      <w:r w:rsidR="00D67D96" w:rsidRPr="008A55DD">
        <w:rPr>
          <w:rFonts w:cs="Times New Roman"/>
          <w:sz w:val="24"/>
          <w:szCs w:val="24"/>
          <w:lang w:val="en-GB"/>
        </w:rPr>
        <w:t xml:space="preserve">CCAMLR </w:t>
      </w:r>
      <w:r w:rsidR="00F6434A" w:rsidRPr="008A55DD">
        <w:rPr>
          <w:rFonts w:cs="Times New Roman"/>
          <w:sz w:val="24"/>
          <w:szCs w:val="24"/>
          <w:lang w:val="en-GB"/>
        </w:rPr>
        <w:t xml:space="preserve">data </w:t>
      </w:r>
      <w:r w:rsidR="00273CEF" w:rsidRPr="008A55DD">
        <w:rPr>
          <w:rFonts w:cs="Times New Roman"/>
          <w:sz w:val="24"/>
          <w:szCs w:val="24"/>
          <w:lang w:val="en-GB"/>
        </w:rPr>
        <w:t xml:space="preserve">collection </w:t>
      </w:r>
      <w:r w:rsidR="00D60121" w:rsidRPr="008A55DD">
        <w:rPr>
          <w:rFonts w:cs="Times New Roman"/>
          <w:sz w:val="24"/>
          <w:szCs w:val="24"/>
          <w:lang w:val="en-GB"/>
        </w:rPr>
        <w:t>includes</w:t>
      </w:r>
      <w:r w:rsidR="00273CEF" w:rsidRPr="008A55DD">
        <w:rPr>
          <w:rFonts w:cs="Times New Roman"/>
          <w:sz w:val="24"/>
          <w:szCs w:val="24"/>
          <w:lang w:val="en-GB"/>
        </w:rPr>
        <w:t xml:space="preserve"> the us</w:t>
      </w:r>
      <w:r w:rsidR="00BD0BFA" w:rsidRPr="008A55DD">
        <w:rPr>
          <w:rFonts w:cs="Times New Roman"/>
          <w:sz w:val="24"/>
          <w:szCs w:val="24"/>
          <w:lang w:val="en-GB"/>
        </w:rPr>
        <w:t>e</w:t>
      </w:r>
      <w:r w:rsidR="00273CEF" w:rsidRPr="008A55DD">
        <w:rPr>
          <w:rFonts w:cs="Times New Roman"/>
          <w:sz w:val="24"/>
          <w:szCs w:val="24"/>
          <w:lang w:val="en-GB"/>
        </w:rPr>
        <w:t xml:space="preserve"> of stomach flushing</w:t>
      </w:r>
      <w:r w:rsidR="00C67BA5" w:rsidRPr="008A55DD">
        <w:rPr>
          <w:rFonts w:cs="Times New Roman"/>
          <w:sz w:val="24"/>
          <w:szCs w:val="24"/>
          <w:lang w:val="en-GB"/>
        </w:rPr>
        <w:t xml:space="preserve"> during the Austral summer</w:t>
      </w:r>
      <w:r w:rsidR="00273CEF" w:rsidRPr="008A55DD">
        <w:rPr>
          <w:rFonts w:cs="Times New Roman"/>
          <w:sz w:val="24"/>
          <w:szCs w:val="24"/>
          <w:lang w:val="en-GB"/>
        </w:rPr>
        <w:t>, the record of wet weight of the whole sample after draining and of each category (i.e. squid, fish and crustaceans</w:t>
      </w:r>
      <w:r w:rsidR="003C7C00" w:rsidRPr="008A55DD">
        <w:rPr>
          <w:rFonts w:cs="Times New Roman"/>
          <w:sz w:val="24"/>
          <w:szCs w:val="24"/>
          <w:lang w:val="en-GB"/>
        </w:rPr>
        <w:t xml:space="preserve"> (and </w:t>
      </w:r>
      <w:r w:rsidR="00D97E53" w:rsidRPr="008A55DD">
        <w:rPr>
          <w:rFonts w:cs="Times New Roman"/>
          <w:sz w:val="24"/>
          <w:szCs w:val="24"/>
          <w:lang w:val="en-GB"/>
        </w:rPr>
        <w:t xml:space="preserve">of the species </w:t>
      </w:r>
      <w:r w:rsidR="00231C1A" w:rsidRPr="008A55DD">
        <w:rPr>
          <w:rFonts w:cs="Times New Roman"/>
          <w:i/>
          <w:sz w:val="24"/>
          <w:szCs w:val="24"/>
          <w:lang w:val="en-GB"/>
        </w:rPr>
        <w:t>Euphausia superba</w:t>
      </w:r>
      <w:r w:rsidR="00231C1A" w:rsidRPr="008A55DD">
        <w:rPr>
          <w:rFonts w:cs="Times New Roman"/>
          <w:sz w:val="24"/>
          <w:szCs w:val="24"/>
          <w:lang w:val="en-GB"/>
        </w:rPr>
        <w:t xml:space="preserve"> and </w:t>
      </w:r>
      <w:r w:rsidR="00231C1A" w:rsidRPr="008A55DD">
        <w:rPr>
          <w:rFonts w:cs="Times New Roman"/>
          <w:i/>
          <w:sz w:val="24"/>
          <w:szCs w:val="24"/>
          <w:lang w:val="en-GB"/>
        </w:rPr>
        <w:t>E. crystallorophias</w:t>
      </w:r>
      <w:r w:rsidR="00231C1A" w:rsidRPr="008A55DD">
        <w:rPr>
          <w:rFonts w:cs="Times New Roman"/>
          <w:sz w:val="24"/>
          <w:szCs w:val="24"/>
          <w:lang w:val="en-GB"/>
        </w:rPr>
        <w:t xml:space="preserve"> </w:t>
      </w:r>
      <w:r w:rsidR="003C7C00" w:rsidRPr="008A55DD">
        <w:rPr>
          <w:rFonts w:cs="Times New Roman"/>
          <w:sz w:val="24"/>
          <w:szCs w:val="24"/>
          <w:lang w:val="en-GB"/>
        </w:rPr>
        <w:t>within the crustacean component)</w:t>
      </w:r>
      <w:r w:rsidR="00D97E53" w:rsidRPr="008A55DD">
        <w:rPr>
          <w:rFonts w:cs="Times New Roman"/>
          <w:sz w:val="24"/>
          <w:szCs w:val="24"/>
          <w:lang w:val="en-GB"/>
        </w:rPr>
        <w:fldChar w:fldCharType="begin"/>
      </w:r>
      <w:r w:rsidR="002D79BF">
        <w:rPr>
          <w:rFonts w:cs="Times New Roman"/>
          <w:sz w:val="24"/>
          <w:szCs w:val="24"/>
          <w:lang w:val="en-GB"/>
        </w:rPr>
        <w:instrText xml:space="preserve"> ADDIN EN.CITE &lt;EndNote&gt;&lt;Cite&gt;&lt;Author&gt;Agnew&lt;/Author&gt;&lt;Year&gt;1997&lt;/Year&gt;&lt;RecNum&gt;43&lt;/RecNum&gt;&lt;DisplayText&gt;(Agnew 1997)&lt;/DisplayText&gt;&lt;record&gt;&lt;rec-number&gt;43&lt;/rec-number&gt;&lt;foreign-keys&gt;&lt;key app="EN" db-id="waptd25zra9fsbe5p2h520rs09r5spvz9vw5" timestamp="1460118506"&gt;43&lt;/key&gt;&lt;/foreign-keys&gt;&lt;ref-type name="Journal Article"&gt;17&lt;/ref-type&gt;&lt;contributors&gt;&lt;authors&gt;&lt;author&gt;Agnew, David J&lt;/author&gt;&lt;/authors&gt;&lt;/contributors&gt;&lt;titles&gt;&lt;title&gt;Review - The CCAMLR Ecosystem Monitoring Programme&lt;/title&gt;&lt;secondary-title&gt;Antarctic Sci&lt;/secondary-title&gt;&lt;/titles&gt;&lt;periodical&gt;&lt;full-title&gt;Antarctic Sci&lt;/full-title&gt;&lt;/periodical&gt;&lt;pages&gt;235-242&lt;/pages&gt;&lt;volume&gt;9&lt;/volume&gt;&lt;number&gt;03&lt;/number&gt;&lt;dates&gt;&lt;year&gt;1997&lt;/year&gt;&lt;/dates&gt;&lt;isbn&gt;1365-2079&lt;/isbn&gt;&lt;urls&gt;&lt;/urls&gt;&lt;/record&gt;&lt;/Cite&gt;&lt;/EndNote&gt;</w:instrText>
      </w:r>
      <w:r w:rsidR="00D97E53" w:rsidRPr="008A55DD">
        <w:rPr>
          <w:rFonts w:cs="Times New Roman"/>
          <w:sz w:val="24"/>
          <w:szCs w:val="24"/>
          <w:lang w:val="en-GB"/>
        </w:rPr>
        <w:fldChar w:fldCharType="separate"/>
      </w:r>
      <w:r w:rsidR="002158EC" w:rsidRPr="008A55DD">
        <w:rPr>
          <w:rFonts w:cs="Times New Roman"/>
          <w:noProof/>
          <w:sz w:val="24"/>
          <w:szCs w:val="24"/>
          <w:lang w:val="en-GB"/>
        </w:rPr>
        <w:t>(Agnew 1997)</w:t>
      </w:r>
      <w:r w:rsidR="00D97E53" w:rsidRPr="008A55DD">
        <w:rPr>
          <w:rFonts w:cs="Times New Roman"/>
          <w:sz w:val="24"/>
          <w:szCs w:val="24"/>
          <w:lang w:val="en-GB"/>
        </w:rPr>
        <w:fldChar w:fldCharType="end"/>
      </w:r>
      <w:r w:rsidR="00D60121" w:rsidRPr="008A55DD">
        <w:rPr>
          <w:rFonts w:cs="Times New Roman"/>
          <w:sz w:val="24"/>
          <w:szCs w:val="24"/>
          <w:lang w:val="en-GB"/>
        </w:rPr>
        <w:t xml:space="preserve">, with data submitted </w:t>
      </w:r>
      <w:r w:rsidR="006D1D00" w:rsidRPr="008A55DD">
        <w:rPr>
          <w:rFonts w:cs="Times New Roman"/>
          <w:sz w:val="24"/>
          <w:szCs w:val="24"/>
          <w:lang w:val="en-GB"/>
        </w:rPr>
        <w:t xml:space="preserve">voluntarily </w:t>
      </w:r>
      <w:r w:rsidR="00D60121" w:rsidRPr="008A55DD">
        <w:rPr>
          <w:rFonts w:cs="Times New Roman"/>
          <w:sz w:val="24"/>
          <w:szCs w:val="24"/>
          <w:lang w:val="en-GB"/>
        </w:rPr>
        <w:t xml:space="preserve">by </w:t>
      </w:r>
      <w:r w:rsidR="00C67BA5" w:rsidRPr="008A55DD">
        <w:rPr>
          <w:rFonts w:cs="Times New Roman"/>
          <w:sz w:val="24"/>
          <w:szCs w:val="24"/>
          <w:lang w:val="en-GB"/>
        </w:rPr>
        <w:t xml:space="preserve">CCAMLR </w:t>
      </w:r>
      <w:r w:rsidR="00D60121" w:rsidRPr="008A55DD">
        <w:rPr>
          <w:rFonts w:cs="Times New Roman"/>
          <w:sz w:val="24"/>
          <w:szCs w:val="24"/>
          <w:lang w:val="en-GB"/>
        </w:rPr>
        <w:t>countries when possible</w:t>
      </w:r>
      <w:r w:rsidR="00D97E53" w:rsidRPr="008A55DD">
        <w:rPr>
          <w:rFonts w:cs="Times New Roman"/>
          <w:sz w:val="24"/>
          <w:szCs w:val="24"/>
          <w:lang w:val="en-GB"/>
        </w:rPr>
        <w:t>.</w:t>
      </w:r>
      <w:r w:rsidR="00273CEF" w:rsidRPr="008A55DD">
        <w:rPr>
          <w:rFonts w:cs="Times New Roman"/>
          <w:sz w:val="24"/>
          <w:szCs w:val="24"/>
          <w:lang w:val="en-GB"/>
        </w:rPr>
        <w:t xml:space="preserve"> </w:t>
      </w:r>
      <w:r w:rsidR="00F6434A" w:rsidRPr="008A55DD">
        <w:rPr>
          <w:rFonts w:cs="Times New Roman"/>
          <w:sz w:val="24"/>
          <w:szCs w:val="24"/>
          <w:lang w:val="en-GB"/>
        </w:rPr>
        <w:t xml:space="preserve"> </w:t>
      </w:r>
      <w:r w:rsidRPr="008A55DD">
        <w:rPr>
          <w:rFonts w:cs="Times New Roman"/>
          <w:sz w:val="24"/>
          <w:szCs w:val="24"/>
          <w:lang w:val="en-GB"/>
        </w:rPr>
        <w:t xml:space="preserve"> </w:t>
      </w:r>
    </w:p>
    <w:p w14:paraId="5B505C35" w14:textId="799FA5C7" w:rsidR="003E3FB2" w:rsidRPr="008A55DD" w:rsidRDefault="00CD4FDD" w:rsidP="009C032E">
      <w:pPr>
        <w:spacing w:line="360" w:lineRule="auto"/>
        <w:ind w:firstLine="540"/>
        <w:rPr>
          <w:rFonts w:cs="Times New Roman"/>
          <w:sz w:val="24"/>
          <w:szCs w:val="24"/>
          <w:lang w:val="en-GB"/>
        </w:rPr>
      </w:pPr>
      <w:r w:rsidRPr="008A55DD">
        <w:rPr>
          <w:rFonts w:cs="Times New Roman"/>
          <w:sz w:val="24"/>
          <w:szCs w:val="24"/>
          <w:lang w:val="en-GB"/>
        </w:rPr>
        <w:t>Within the penguins</w:t>
      </w:r>
      <w:r w:rsidR="003E3FB2" w:rsidRPr="008A55DD">
        <w:rPr>
          <w:rFonts w:cs="Times New Roman"/>
          <w:sz w:val="24"/>
          <w:szCs w:val="24"/>
          <w:lang w:val="en-GB"/>
        </w:rPr>
        <w:t xml:space="preserve">, there are species that are known to have </w:t>
      </w:r>
      <w:r w:rsidR="00DC11EC" w:rsidRPr="008A55DD">
        <w:rPr>
          <w:rFonts w:cs="Times New Roman"/>
          <w:sz w:val="24"/>
          <w:szCs w:val="24"/>
          <w:lang w:val="en-GB"/>
        </w:rPr>
        <w:t xml:space="preserve">high </w:t>
      </w:r>
      <w:r w:rsidR="003E3FB2" w:rsidRPr="008A55DD">
        <w:rPr>
          <w:rFonts w:cs="Times New Roman"/>
          <w:sz w:val="24"/>
          <w:szCs w:val="24"/>
          <w:lang w:val="en-GB"/>
        </w:rPr>
        <w:t>reliance on just a few dietary items during the summer</w:t>
      </w:r>
      <w:r w:rsidR="00DB32E2">
        <w:rPr>
          <w:rFonts w:cs="Times New Roman"/>
          <w:sz w:val="24"/>
          <w:szCs w:val="24"/>
          <w:lang w:val="en-GB"/>
        </w:rPr>
        <w:t xml:space="preserve"> (e.g. Chinstrap penguins </w:t>
      </w:r>
      <w:r w:rsidR="00DB32E2" w:rsidRPr="00441891">
        <w:rPr>
          <w:rFonts w:cs="Times New Roman"/>
          <w:i/>
          <w:sz w:val="24"/>
          <w:szCs w:val="24"/>
          <w:lang w:val="en-GB"/>
        </w:rPr>
        <w:t>Pygoscelis</w:t>
      </w:r>
      <w:r w:rsidR="00DB32E2">
        <w:rPr>
          <w:rFonts w:cs="Times New Roman"/>
          <w:sz w:val="24"/>
          <w:szCs w:val="24"/>
          <w:lang w:val="en-GB"/>
        </w:rPr>
        <w:t xml:space="preserve"> </w:t>
      </w:r>
      <w:r w:rsidR="00DB32E2" w:rsidRPr="00441891">
        <w:rPr>
          <w:rFonts w:cs="Times New Roman"/>
          <w:i/>
          <w:sz w:val="24"/>
          <w:szCs w:val="24"/>
          <w:lang w:val="en-GB"/>
        </w:rPr>
        <w:t>adeliae</w:t>
      </w:r>
      <w:r w:rsidR="00DB32E2">
        <w:rPr>
          <w:rFonts w:cs="Times New Roman"/>
          <w:sz w:val="24"/>
          <w:szCs w:val="24"/>
          <w:lang w:val="en-GB"/>
        </w:rPr>
        <w:t>)</w:t>
      </w:r>
      <w:r w:rsidR="003E3FB2" w:rsidRPr="008A55DD">
        <w:rPr>
          <w:rFonts w:cs="Times New Roman"/>
          <w:sz w:val="24"/>
          <w:szCs w:val="24"/>
          <w:lang w:val="en-GB"/>
        </w:rPr>
        <w:t xml:space="preserve"> </w:t>
      </w:r>
      <w:r w:rsidR="00E3214D" w:rsidRPr="008A55DD">
        <w:rPr>
          <w:rFonts w:cs="Times New Roman"/>
          <w:sz w:val="24"/>
          <w:szCs w:val="24"/>
          <w:lang w:val="en-GB"/>
        </w:rPr>
        <w:fldChar w:fldCharType="begin"/>
      </w:r>
      <w:r w:rsidR="002D79BF">
        <w:rPr>
          <w:rFonts w:cs="Times New Roman"/>
          <w:sz w:val="24"/>
          <w:szCs w:val="24"/>
          <w:lang w:val="en-GB"/>
        </w:rPr>
        <w:instrText xml:space="preserve"> ADDIN EN.CITE &lt;EndNote&gt;&lt;Cite&gt;&lt;Author&gt;Lynnes&lt;/Author&gt;&lt;Year&gt;2004&lt;/Year&gt;&lt;RecNum&gt;86&lt;/RecNum&gt;&lt;DisplayText&gt;(Lynnes et al. 2004)&lt;/DisplayText&gt;&lt;record&gt;&lt;rec-number&gt;86&lt;/rec-number&gt;&lt;foreign-keys&gt;&lt;key app="EN" db-id="waptd25zra9fsbe5p2h520rs09r5spvz9vw5" timestamp="1493036837"&gt;86&lt;/key&gt;&lt;/foreign-keys&gt;&lt;ref-type name="Journal Article"&gt;17&lt;/ref-type&gt;&lt;contributors&gt;&lt;authors&gt;&lt;author&gt;Lynnes, AS&lt;/author&gt;&lt;author&gt;Reid, K&lt;/author&gt;&lt;author&gt;Croxall, JP&lt;/author&gt;&lt;/authors&gt;&lt;/contributors&gt;&lt;titles&gt;&lt;title&gt;Diet and reproductive success of Adélie and chinstrap penguins: linking response of predators to prey population dynamics&lt;/title&gt;&lt;secondary-title&gt;Polar Biol&lt;/secondary-title&gt;&lt;/titles&gt;&lt;periodical&gt;&lt;full-title&gt;Polar Biol&lt;/full-title&gt;&lt;/periodical&gt;&lt;pages&gt;544-554&lt;/pages&gt;&lt;volume&gt;27&lt;/volume&gt;&lt;number&gt;9&lt;/number&gt;&lt;dates&gt;&lt;year&gt;2004&lt;/year&gt;&lt;/dates&gt;&lt;isbn&gt;0722-4060&lt;/isbn&gt;&lt;urls&gt;&lt;/urls&gt;&lt;/record&gt;&lt;/Cite&gt;&lt;/EndNote&gt;</w:instrText>
      </w:r>
      <w:r w:rsidR="00E3214D" w:rsidRPr="008A55DD">
        <w:rPr>
          <w:rFonts w:cs="Times New Roman"/>
          <w:sz w:val="24"/>
          <w:szCs w:val="24"/>
          <w:lang w:val="en-GB"/>
        </w:rPr>
        <w:fldChar w:fldCharType="separate"/>
      </w:r>
      <w:r w:rsidR="002158EC" w:rsidRPr="008A55DD">
        <w:rPr>
          <w:rFonts w:cs="Times New Roman"/>
          <w:noProof/>
          <w:sz w:val="24"/>
          <w:szCs w:val="24"/>
          <w:lang w:val="en-GB"/>
        </w:rPr>
        <w:t>(Lynnes et al. 2004)</w:t>
      </w:r>
      <w:r w:rsidR="00E3214D" w:rsidRPr="008A55DD">
        <w:rPr>
          <w:rFonts w:cs="Times New Roman"/>
          <w:sz w:val="24"/>
          <w:szCs w:val="24"/>
          <w:lang w:val="en-GB"/>
        </w:rPr>
        <w:fldChar w:fldCharType="end"/>
      </w:r>
      <w:r w:rsidR="003E3FB2" w:rsidRPr="008A55DD">
        <w:rPr>
          <w:rFonts w:cs="Times New Roman"/>
          <w:sz w:val="24"/>
          <w:szCs w:val="24"/>
          <w:lang w:val="en-GB"/>
        </w:rPr>
        <w:t xml:space="preserve"> and those that have more </w:t>
      </w:r>
      <w:r w:rsidR="005E60CA" w:rsidRPr="008A55DD">
        <w:rPr>
          <w:rFonts w:cs="Times New Roman"/>
          <w:sz w:val="24"/>
          <w:szCs w:val="24"/>
          <w:lang w:val="en-GB"/>
        </w:rPr>
        <w:t xml:space="preserve">generalised </w:t>
      </w:r>
      <w:r w:rsidR="003E3FB2" w:rsidRPr="008A55DD">
        <w:rPr>
          <w:rFonts w:cs="Times New Roman"/>
          <w:sz w:val="24"/>
          <w:szCs w:val="24"/>
          <w:lang w:val="en-GB"/>
        </w:rPr>
        <w:t>diets</w:t>
      </w:r>
      <w:r w:rsidR="00DB32E2">
        <w:rPr>
          <w:rFonts w:cs="Times New Roman"/>
          <w:sz w:val="24"/>
          <w:szCs w:val="24"/>
          <w:lang w:val="en-GB"/>
        </w:rPr>
        <w:t xml:space="preserve"> (E.g. G</w:t>
      </w:r>
      <w:r w:rsidR="00DB32E2" w:rsidRPr="008A55DD">
        <w:rPr>
          <w:rFonts w:cs="Times New Roman"/>
          <w:sz w:val="24"/>
          <w:szCs w:val="24"/>
          <w:lang w:val="en-GB"/>
        </w:rPr>
        <w:t xml:space="preserve">entoo penguins </w:t>
      </w:r>
      <w:r w:rsidR="00DB32E2" w:rsidRPr="008A55DD">
        <w:rPr>
          <w:rFonts w:cs="Times New Roman"/>
          <w:i/>
          <w:sz w:val="24"/>
          <w:szCs w:val="24"/>
          <w:lang w:val="en-GB"/>
        </w:rPr>
        <w:t>Pygoscelis papua</w:t>
      </w:r>
      <w:r w:rsidR="00DB32E2">
        <w:rPr>
          <w:rFonts w:cs="Times New Roman"/>
          <w:sz w:val="24"/>
          <w:szCs w:val="24"/>
          <w:lang w:val="en-GB"/>
        </w:rPr>
        <w:t>)</w:t>
      </w:r>
      <w:r w:rsidR="003E3FB2" w:rsidRPr="008A55DD">
        <w:rPr>
          <w:rFonts w:cs="Times New Roman"/>
          <w:sz w:val="24"/>
          <w:szCs w:val="24"/>
          <w:lang w:val="en-GB"/>
        </w:rPr>
        <w:t xml:space="preserve"> </w:t>
      </w:r>
      <w:r w:rsidR="00E3214D" w:rsidRPr="008A55DD">
        <w:rPr>
          <w:rFonts w:cs="Times New Roman"/>
          <w:sz w:val="24"/>
          <w:szCs w:val="24"/>
          <w:lang w:val="en-GB"/>
        </w:rPr>
        <w:fldChar w:fldCharType="begin"/>
      </w:r>
      <w:r w:rsidR="002D79BF">
        <w:rPr>
          <w:rFonts w:cs="Times New Roman"/>
          <w:sz w:val="24"/>
          <w:szCs w:val="24"/>
          <w:lang w:val="en-GB"/>
        </w:rPr>
        <w:instrText xml:space="preserve"> ADDIN EN.CITE &lt;EndNote&gt;&lt;Cite&gt;&lt;Author&gt;Waluda&lt;/Author&gt;&lt;Year&gt;2017&lt;/Year&gt;&lt;RecNum&gt;87&lt;/RecNum&gt;&lt;DisplayText&gt;(Waluda et al. 2017)&lt;/DisplayText&gt;&lt;record&gt;&lt;rec-number&gt;87&lt;/rec-number&gt;&lt;foreign-keys&gt;&lt;key app="EN" db-id="waptd25zra9fsbe5p2h520rs09r5spvz9vw5" timestamp="1493037052"&gt;87&lt;/key&gt;&lt;/foreign-keys&gt;&lt;ref-type name="Journal Article"&gt;17&lt;/ref-type&gt;&lt;contributors&gt;&lt;authors&gt;&lt;author&gt;Waluda, Claire M.&lt;/author&gt;&lt;author&gt;Hill, Simeon L.&lt;/author&gt;&lt;author&gt;Peat, Helen J.&lt;/author&gt;&lt;author&gt;Trathan, Philip N.&lt;/author&gt;&lt;/authors&gt;&lt;/contributors&gt;&lt;titles&gt;&lt;title&gt;Long-term variability in the diet and reproductive performance of penguins at Bird Island, South Georgia&lt;/title&gt;&lt;secondary-title&gt;Mar Biol&lt;/secondary-title&gt;&lt;/titles&gt;&lt;periodical&gt;&lt;full-title&gt;Mar Biol&lt;/full-title&gt;&lt;/periodical&gt;&lt;pages&gt;39&lt;/pages&gt;&lt;volume&gt;164&lt;/volume&gt;&lt;dates&gt;&lt;year&gt;2017&lt;/year&gt;&lt;/dates&gt;&lt;label&gt;Waluda2017&lt;/label&gt;&lt;urls&gt;&lt;related-urls&gt;&lt;url&gt;http://dx.doi.org/10.1007/s00227-016-3067-8&lt;/url&gt;&lt;/related-urls&gt;&lt;/urls&gt;&lt;/record&gt;&lt;/Cite&gt;&lt;/EndNote&gt;</w:instrText>
      </w:r>
      <w:r w:rsidR="00E3214D" w:rsidRPr="008A55DD">
        <w:rPr>
          <w:rFonts w:cs="Times New Roman"/>
          <w:sz w:val="24"/>
          <w:szCs w:val="24"/>
          <w:lang w:val="en-GB"/>
        </w:rPr>
        <w:fldChar w:fldCharType="separate"/>
      </w:r>
      <w:r w:rsidR="002158EC" w:rsidRPr="008A55DD">
        <w:rPr>
          <w:rFonts w:cs="Times New Roman"/>
          <w:noProof/>
          <w:sz w:val="24"/>
          <w:szCs w:val="24"/>
          <w:lang w:val="en-GB"/>
        </w:rPr>
        <w:t>(Waluda et al. 2017)</w:t>
      </w:r>
      <w:r w:rsidR="00E3214D" w:rsidRPr="008A55DD">
        <w:rPr>
          <w:rFonts w:cs="Times New Roman"/>
          <w:sz w:val="24"/>
          <w:szCs w:val="24"/>
          <w:lang w:val="en-GB"/>
        </w:rPr>
        <w:fldChar w:fldCharType="end"/>
      </w:r>
      <w:r w:rsidR="003E3FB2" w:rsidRPr="008A55DD">
        <w:rPr>
          <w:rFonts w:cs="Times New Roman"/>
          <w:sz w:val="24"/>
          <w:szCs w:val="24"/>
          <w:lang w:val="en-GB"/>
        </w:rPr>
        <w:t xml:space="preserve">. </w:t>
      </w:r>
      <w:r w:rsidRPr="008A55DD">
        <w:rPr>
          <w:rFonts w:cs="Times New Roman"/>
          <w:sz w:val="24"/>
          <w:szCs w:val="24"/>
          <w:lang w:val="en-GB"/>
        </w:rPr>
        <w:t xml:space="preserve"> </w:t>
      </w:r>
      <w:r w:rsidR="003E3FB2" w:rsidRPr="008A55DD">
        <w:rPr>
          <w:rFonts w:cs="Times New Roman"/>
          <w:sz w:val="24"/>
          <w:szCs w:val="24"/>
          <w:lang w:val="en-GB"/>
        </w:rPr>
        <w:t>We selected</w:t>
      </w:r>
      <w:r w:rsidR="003325E6" w:rsidRPr="008A55DD">
        <w:rPr>
          <w:rFonts w:cs="Times New Roman"/>
          <w:sz w:val="24"/>
          <w:szCs w:val="24"/>
          <w:lang w:val="en-GB"/>
        </w:rPr>
        <w:t xml:space="preserve"> IUCN </w:t>
      </w:r>
      <w:r w:rsidR="005E60CA" w:rsidRPr="008A55DD">
        <w:rPr>
          <w:rFonts w:cs="Times New Roman"/>
          <w:sz w:val="24"/>
          <w:szCs w:val="24"/>
          <w:lang w:val="en-GB"/>
        </w:rPr>
        <w:t xml:space="preserve">Least </w:t>
      </w:r>
      <w:r w:rsidR="003325E6" w:rsidRPr="008A55DD">
        <w:rPr>
          <w:rFonts w:cs="Times New Roman"/>
          <w:sz w:val="24"/>
          <w:szCs w:val="24"/>
          <w:lang w:val="en-GB"/>
        </w:rPr>
        <w:t>Concern species of</w:t>
      </w:r>
      <w:r w:rsidR="003E3FB2" w:rsidRPr="008A55DD">
        <w:rPr>
          <w:rFonts w:cs="Times New Roman"/>
          <w:sz w:val="24"/>
          <w:szCs w:val="24"/>
          <w:lang w:val="en-GB"/>
        </w:rPr>
        <w:t xml:space="preserve"> </w:t>
      </w:r>
      <w:r w:rsidR="00601A2F" w:rsidRPr="008A55DD">
        <w:rPr>
          <w:rFonts w:cs="Times New Roman"/>
          <w:sz w:val="24"/>
          <w:szCs w:val="24"/>
          <w:lang w:val="en-GB"/>
        </w:rPr>
        <w:t>gentoo</w:t>
      </w:r>
      <w:r w:rsidRPr="008A55DD">
        <w:rPr>
          <w:rFonts w:cs="Times New Roman"/>
          <w:sz w:val="24"/>
          <w:szCs w:val="24"/>
          <w:lang w:val="en-GB"/>
        </w:rPr>
        <w:t xml:space="preserve"> </w:t>
      </w:r>
      <w:r w:rsidR="00085C63" w:rsidRPr="008A55DD">
        <w:rPr>
          <w:rFonts w:cs="Times New Roman"/>
          <w:sz w:val="24"/>
          <w:szCs w:val="24"/>
          <w:lang w:val="en-GB"/>
        </w:rPr>
        <w:t xml:space="preserve">penguins </w:t>
      </w:r>
      <w:r w:rsidR="003E3FB2" w:rsidRPr="008A55DD">
        <w:rPr>
          <w:rFonts w:cs="Times New Roman"/>
          <w:sz w:val="24"/>
          <w:szCs w:val="24"/>
          <w:lang w:val="en-GB"/>
        </w:rPr>
        <w:t xml:space="preserve">as our model for </w:t>
      </w:r>
      <w:r w:rsidR="003325E6" w:rsidRPr="008A55DD">
        <w:rPr>
          <w:rFonts w:cs="Times New Roman"/>
          <w:sz w:val="24"/>
          <w:szCs w:val="24"/>
          <w:lang w:val="en-GB"/>
        </w:rPr>
        <w:t>several</w:t>
      </w:r>
      <w:r w:rsidRPr="008A55DD">
        <w:rPr>
          <w:rFonts w:cs="Times New Roman"/>
          <w:sz w:val="24"/>
          <w:szCs w:val="24"/>
          <w:lang w:val="en-GB"/>
        </w:rPr>
        <w:t xml:space="preserve"> reasons. </w:t>
      </w:r>
      <w:r w:rsidR="00F57230" w:rsidRPr="008A55DD">
        <w:rPr>
          <w:rFonts w:cs="Times New Roman"/>
          <w:sz w:val="24"/>
          <w:szCs w:val="24"/>
          <w:lang w:val="en-GB"/>
        </w:rPr>
        <w:t xml:space="preserve">Gentoo penguins </w:t>
      </w:r>
      <w:r w:rsidR="003E3FB2" w:rsidRPr="008A55DD">
        <w:rPr>
          <w:rFonts w:cs="Times New Roman"/>
          <w:sz w:val="24"/>
          <w:szCs w:val="24"/>
          <w:lang w:val="en-GB"/>
        </w:rPr>
        <w:t xml:space="preserve">are </w:t>
      </w:r>
      <w:r w:rsidR="00F57230" w:rsidRPr="008A55DD">
        <w:rPr>
          <w:rFonts w:cs="Times New Roman"/>
          <w:sz w:val="24"/>
          <w:szCs w:val="24"/>
          <w:lang w:val="en-GB"/>
        </w:rPr>
        <w:t>one of the most important animal</w:t>
      </w:r>
      <w:r w:rsidR="00A32BE9" w:rsidRPr="008A55DD">
        <w:rPr>
          <w:rFonts w:cs="Times New Roman"/>
          <w:sz w:val="24"/>
          <w:szCs w:val="24"/>
          <w:lang w:val="en-GB"/>
        </w:rPr>
        <w:t xml:space="preserve"> species</w:t>
      </w:r>
      <w:r w:rsidR="00F57230" w:rsidRPr="008A55DD">
        <w:rPr>
          <w:rFonts w:cs="Times New Roman"/>
          <w:sz w:val="24"/>
          <w:szCs w:val="24"/>
          <w:lang w:val="en-GB"/>
        </w:rPr>
        <w:t xml:space="preserve"> used for ecosystem monitoring in the Southern Ocean </w:t>
      </w:r>
      <w:r w:rsidR="00F57230" w:rsidRPr="008A55DD">
        <w:rPr>
          <w:rFonts w:cs="Times New Roman"/>
          <w:sz w:val="24"/>
          <w:szCs w:val="24"/>
          <w:lang w:val="en-GB"/>
        </w:rPr>
        <w:fldChar w:fldCharType="begin"/>
      </w:r>
      <w:r w:rsidR="002D79BF">
        <w:rPr>
          <w:rFonts w:cs="Times New Roman"/>
          <w:sz w:val="24"/>
          <w:szCs w:val="24"/>
          <w:lang w:val="en-GB"/>
        </w:rPr>
        <w:instrText xml:space="preserve"> ADDIN EN.CITE &lt;EndNote&gt;&lt;Cite&gt;&lt;Author&gt;Agnew&lt;/Author&gt;&lt;Year&gt;1997&lt;/Year&gt;&lt;RecNum&gt;43&lt;/RecNum&gt;&lt;DisplayText&gt;(Agnew 1997; Everson 2002)&lt;/DisplayText&gt;&lt;record&gt;&lt;rec-number&gt;43&lt;/rec-number&gt;&lt;foreign-keys&gt;&lt;key app="EN" db-id="waptd25zra9fsbe5p2h520rs09r5spvz9vw5" timestamp="1460118506"&gt;43&lt;/key&gt;&lt;/foreign-keys&gt;&lt;ref-type name="Journal Article"&gt;17&lt;/ref-type&gt;&lt;contributors&gt;&lt;authors&gt;&lt;author&gt;Agnew, David J&lt;/author&gt;&lt;/authors&gt;&lt;/contributors&gt;&lt;titles&gt;&lt;title&gt;Review - The CCAMLR Ecosystem Monitoring Programme&lt;/title&gt;&lt;secondary-title&gt;Antarctic Sci&lt;/secondary-title&gt;&lt;/titles&gt;&lt;periodical&gt;&lt;full-title&gt;Antarctic Sci&lt;/full-title&gt;&lt;/periodical&gt;&lt;pages&gt;235-242&lt;/pages&gt;&lt;volume&gt;9&lt;/volume&gt;&lt;number&gt;03&lt;/number&gt;&lt;dates&gt;&lt;year&gt;1997&lt;/year&gt;&lt;/dates&gt;&lt;isbn&gt;1365-2079&lt;/isbn&gt;&lt;urls&gt;&lt;/urls&gt;&lt;/record&gt;&lt;/Cite&gt;&lt;Cite&gt;&lt;Author&gt;Everson&lt;/Author&gt;&lt;Year&gt;2002&lt;/Year&gt;&lt;RecNum&gt;44&lt;/RecNum&gt;&lt;record&gt;&lt;rec-number&gt;44&lt;/rec-number&gt;&lt;foreign-keys&gt;&lt;key app="EN" db-id="waptd25zra9fsbe5p2h520rs09r5spvz9vw5" timestamp="1460118613"&gt;44&lt;/key&gt;&lt;/foreign-keys&gt;&lt;ref-type name="Journal Article"&gt;17&lt;/ref-type&gt;&lt;contributors&gt;&lt;authors&gt;&lt;author&gt;Everson, I.&lt;/author&gt;&lt;/authors&gt;&lt;/contributors&gt;&lt;titles&gt;&lt;title&gt;Consideration of major issues in ecosystem monitoring and management&lt;/title&gt;&lt;secondary-title&gt;CCAMLR Sci&lt;/secondary-title&gt;&lt;/titles&gt;&lt;periodical&gt;&lt;full-title&gt;CCAMLR Sci&lt;/full-title&gt;&lt;/periodical&gt;&lt;pages&gt;213-232&lt;/pages&gt;&lt;volume&gt;9&lt;/volume&gt;&lt;dates&gt;&lt;year&gt;2002&lt;/year&gt;&lt;/dates&gt;&lt;urls&gt;&lt;/urls&gt;&lt;/record&gt;&lt;/Cite&gt;&lt;/EndNote&gt;</w:instrText>
      </w:r>
      <w:r w:rsidR="00F57230" w:rsidRPr="008A55DD">
        <w:rPr>
          <w:rFonts w:cs="Times New Roman"/>
          <w:sz w:val="24"/>
          <w:szCs w:val="24"/>
          <w:lang w:val="en-GB"/>
        </w:rPr>
        <w:fldChar w:fldCharType="separate"/>
      </w:r>
      <w:r w:rsidR="002158EC" w:rsidRPr="008A55DD">
        <w:rPr>
          <w:rFonts w:cs="Times New Roman"/>
          <w:noProof/>
          <w:sz w:val="24"/>
          <w:szCs w:val="24"/>
          <w:lang w:val="en-GB"/>
        </w:rPr>
        <w:t>(Agnew 1997; Everson 2002)</w:t>
      </w:r>
      <w:r w:rsidR="00F57230" w:rsidRPr="008A55DD">
        <w:rPr>
          <w:rFonts w:cs="Times New Roman"/>
          <w:sz w:val="24"/>
          <w:szCs w:val="24"/>
          <w:lang w:val="en-GB"/>
        </w:rPr>
        <w:fldChar w:fldCharType="end"/>
      </w:r>
      <w:r w:rsidR="00E118B4" w:rsidRPr="008A55DD">
        <w:rPr>
          <w:rFonts w:cs="Times New Roman"/>
          <w:sz w:val="24"/>
          <w:szCs w:val="24"/>
          <w:lang w:val="en-GB"/>
        </w:rPr>
        <w:t xml:space="preserve"> due to</w:t>
      </w:r>
      <w:r w:rsidR="00F57230" w:rsidRPr="008A55DD">
        <w:rPr>
          <w:rFonts w:cs="Times New Roman"/>
          <w:sz w:val="24"/>
          <w:szCs w:val="24"/>
          <w:lang w:val="en-GB"/>
        </w:rPr>
        <w:t xml:space="preserve"> </w:t>
      </w:r>
      <w:r w:rsidR="0013016C">
        <w:rPr>
          <w:rFonts w:cs="Times New Roman"/>
          <w:sz w:val="24"/>
          <w:szCs w:val="24"/>
          <w:lang w:val="en-GB"/>
        </w:rPr>
        <w:t>their</w:t>
      </w:r>
      <w:r w:rsidR="003E3FB2" w:rsidRPr="008A55DD">
        <w:rPr>
          <w:rFonts w:cs="Times New Roman"/>
          <w:sz w:val="24"/>
          <w:szCs w:val="24"/>
          <w:lang w:val="en-GB"/>
        </w:rPr>
        <w:t xml:space="preserve"> </w:t>
      </w:r>
      <w:r w:rsidR="00085C63" w:rsidRPr="008A55DD">
        <w:rPr>
          <w:rFonts w:cs="Times New Roman"/>
          <w:sz w:val="24"/>
          <w:szCs w:val="24"/>
          <w:lang w:val="en-GB"/>
        </w:rPr>
        <w:t>broad geographical range</w:t>
      </w:r>
      <w:r w:rsidR="00957D53">
        <w:rPr>
          <w:rFonts w:cs="Times New Roman"/>
          <w:sz w:val="24"/>
          <w:szCs w:val="24"/>
          <w:lang w:val="en-GB"/>
        </w:rPr>
        <w:t xml:space="preserve"> (covering various areas across the Antarctic)</w:t>
      </w:r>
      <w:r w:rsidR="0055605A">
        <w:rPr>
          <w:rFonts w:cs="Times New Roman"/>
          <w:sz w:val="24"/>
          <w:szCs w:val="24"/>
          <w:lang w:val="en-GB"/>
        </w:rPr>
        <w:t xml:space="preserve"> and</w:t>
      </w:r>
      <w:r w:rsidR="00085C63" w:rsidRPr="008A55DD">
        <w:rPr>
          <w:rFonts w:cs="Times New Roman"/>
          <w:sz w:val="24"/>
          <w:szCs w:val="24"/>
          <w:lang w:val="en-GB"/>
        </w:rPr>
        <w:t xml:space="preserve">  very short foraging range</w:t>
      </w:r>
      <w:r w:rsidR="00E118B4" w:rsidRPr="008A55DD">
        <w:rPr>
          <w:rFonts w:cs="Times New Roman"/>
          <w:sz w:val="24"/>
          <w:szCs w:val="24"/>
          <w:lang w:val="en-GB"/>
        </w:rPr>
        <w:t>s</w:t>
      </w:r>
      <w:r w:rsidR="00085C63" w:rsidRPr="008A55DD">
        <w:rPr>
          <w:rFonts w:cs="Times New Roman"/>
          <w:sz w:val="24"/>
          <w:szCs w:val="24"/>
          <w:lang w:val="en-GB"/>
        </w:rPr>
        <w:t xml:space="preserve"> from land throughout the year</w:t>
      </w:r>
      <w:r w:rsidR="00E118B4" w:rsidRPr="008A55DD">
        <w:rPr>
          <w:rFonts w:cs="Times New Roman"/>
          <w:sz w:val="24"/>
          <w:szCs w:val="24"/>
          <w:lang w:val="en-GB"/>
        </w:rPr>
        <w:t xml:space="preserve"> </w:t>
      </w:r>
      <w:r w:rsidR="00A651F2">
        <w:rPr>
          <w:rFonts w:cs="Times New Roman"/>
          <w:sz w:val="24"/>
          <w:szCs w:val="24"/>
          <w:lang w:val="en-GB"/>
        </w:rPr>
        <w:t>(</w:t>
      </w:r>
      <w:r w:rsidR="00A651F2" w:rsidRPr="008A55DD">
        <w:rPr>
          <w:rFonts w:cs="Times New Roman"/>
          <w:sz w:val="24"/>
          <w:szCs w:val="24"/>
          <w:lang w:val="en-GB"/>
        </w:rPr>
        <w:t>and consequently sampling prey at a relatively fine scale</w:t>
      </w:r>
      <w:r w:rsidR="00A651F2">
        <w:rPr>
          <w:rFonts w:cs="Times New Roman"/>
          <w:sz w:val="24"/>
          <w:szCs w:val="24"/>
          <w:lang w:val="en-GB"/>
        </w:rPr>
        <w:t>)</w:t>
      </w:r>
      <w:r w:rsidR="00A651F2" w:rsidRPr="008A55DD">
        <w:rPr>
          <w:rFonts w:cs="Times New Roman"/>
          <w:sz w:val="24"/>
          <w:szCs w:val="24"/>
          <w:lang w:val="en-GB"/>
        </w:rPr>
        <w:t xml:space="preserve"> </w:t>
      </w:r>
      <w:r w:rsidR="00085C63" w:rsidRPr="008A55DD">
        <w:rPr>
          <w:rFonts w:cs="Times New Roman"/>
          <w:sz w:val="24"/>
          <w:szCs w:val="24"/>
          <w:lang w:val="en-GB"/>
        </w:rPr>
        <w:t xml:space="preserve">(Tanton et al. 2004; </w:t>
      </w:r>
      <w:r w:rsidR="00085C63" w:rsidRPr="008A55DD">
        <w:rPr>
          <w:rFonts w:cs="Times New Roman"/>
          <w:sz w:val="24"/>
          <w:szCs w:val="24"/>
          <w:lang w:val="en-GB"/>
        </w:rPr>
        <w:lastRenderedPageBreak/>
        <w:t>IUCN 2010; Wilson 2010)</w:t>
      </w:r>
      <w:r w:rsidRPr="008A55DD">
        <w:rPr>
          <w:rFonts w:cs="Times New Roman"/>
          <w:sz w:val="24"/>
          <w:szCs w:val="24"/>
          <w:lang w:val="en-GB"/>
        </w:rPr>
        <w:t xml:space="preserve">, </w:t>
      </w:r>
      <w:r w:rsidR="00A651F2">
        <w:rPr>
          <w:rFonts w:cs="Times New Roman"/>
          <w:sz w:val="24"/>
          <w:szCs w:val="24"/>
          <w:lang w:val="en-GB"/>
        </w:rPr>
        <w:t xml:space="preserve">data can be collected </w:t>
      </w:r>
      <w:r w:rsidR="003E3FB2" w:rsidRPr="008A55DD">
        <w:rPr>
          <w:rFonts w:cs="Times New Roman"/>
          <w:sz w:val="24"/>
          <w:szCs w:val="24"/>
          <w:lang w:val="en-GB"/>
        </w:rPr>
        <w:t>dur</w:t>
      </w:r>
      <w:r w:rsidRPr="008A55DD">
        <w:rPr>
          <w:rFonts w:cs="Times New Roman"/>
          <w:sz w:val="24"/>
          <w:szCs w:val="24"/>
          <w:lang w:val="en-GB"/>
        </w:rPr>
        <w:t>in</w:t>
      </w:r>
      <w:r w:rsidR="003E3FB2" w:rsidRPr="008A55DD">
        <w:rPr>
          <w:rFonts w:cs="Times New Roman"/>
          <w:sz w:val="24"/>
          <w:szCs w:val="24"/>
          <w:lang w:val="en-GB"/>
        </w:rPr>
        <w:t>g the</w:t>
      </w:r>
      <w:r w:rsidRPr="008A55DD">
        <w:rPr>
          <w:rFonts w:cs="Times New Roman"/>
          <w:sz w:val="24"/>
          <w:szCs w:val="24"/>
          <w:lang w:val="en-GB"/>
        </w:rPr>
        <w:t xml:space="preserve"> breeding and non-breeding periods</w:t>
      </w:r>
      <w:r w:rsidR="00A651F2">
        <w:rPr>
          <w:rFonts w:cs="Times New Roman"/>
          <w:sz w:val="24"/>
          <w:szCs w:val="24"/>
          <w:lang w:val="en-GB"/>
        </w:rPr>
        <w:t xml:space="preserve"> all year round</w:t>
      </w:r>
      <w:r w:rsidR="00085C63" w:rsidRPr="008A55DD">
        <w:rPr>
          <w:rFonts w:cs="Times New Roman"/>
          <w:sz w:val="24"/>
          <w:szCs w:val="24"/>
          <w:lang w:val="en-GB"/>
        </w:rPr>
        <w:t xml:space="preserve">. </w:t>
      </w:r>
    </w:p>
    <w:p w14:paraId="0B880ADC" w14:textId="32F08DCC" w:rsidR="0080708C" w:rsidRPr="008A55DD" w:rsidRDefault="0071358E" w:rsidP="009C032E">
      <w:pPr>
        <w:spacing w:line="360" w:lineRule="auto"/>
        <w:ind w:firstLine="540"/>
        <w:rPr>
          <w:rFonts w:cs="Times New Roman"/>
          <w:sz w:val="24"/>
          <w:szCs w:val="24"/>
          <w:lang w:val="en-GB"/>
        </w:rPr>
      </w:pPr>
      <w:r w:rsidRPr="008A55DD">
        <w:rPr>
          <w:rFonts w:cs="Times New Roman"/>
          <w:sz w:val="24"/>
          <w:szCs w:val="24"/>
          <w:lang w:val="en-GB"/>
        </w:rPr>
        <w:t>The aims of this study were to</w:t>
      </w:r>
      <w:r w:rsidR="00953BC4" w:rsidRPr="008A55DD">
        <w:rPr>
          <w:rFonts w:cs="Times New Roman"/>
          <w:sz w:val="24"/>
          <w:szCs w:val="24"/>
          <w:lang w:val="en-GB"/>
        </w:rPr>
        <w:t>:</w:t>
      </w:r>
      <w:r w:rsidR="00352A3C" w:rsidRPr="008A55DD">
        <w:rPr>
          <w:rFonts w:cs="Times New Roman"/>
          <w:sz w:val="24"/>
          <w:szCs w:val="24"/>
          <w:lang w:val="en-GB"/>
        </w:rPr>
        <w:t xml:space="preserve"> 1- Compare </w:t>
      </w:r>
      <w:r w:rsidRPr="008A55DD">
        <w:rPr>
          <w:rFonts w:cs="Times New Roman"/>
          <w:sz w:val="24"/>
          <w:szCs w:val="24"/>
          <w:lang w:val="en-GB"/>
        </w:rPr>
        <w:t>diet composition of gentoo penguins as inferred from visual identification of prey remains in s</w:t>
      </w:r>
      <w:r w:rsidR="00953BC4" w:rsidRPr="008A55DD">
        <w:rPr>
          <w:rFonts w:cs="Times New Roman"/>
          <w:sz w:val="24"/>
          <w:szCs w:val="24"/>
          <w:lang w:val="en-GB"/>
        </w:rPr>
        <w:t xml:space="preserve">tomach contents </w:t>
      </w:r>
      <w:r w:rsidRPr="008A55DD">
        <w:rPr>
          <w:rFonts w:cs="Times New Roman"/>
          <w:sz w:val="24"/>
          <w:szCs w:val="24"/>
          <w:lang w:val="en-GB"/>
        </w:rPr>
        <w:t xml:space="preserve">and </w:t>
      </w:r>
      <w:r w:rsidR="00953BC4" w:rsidRPr="008A55DD">
        <w:rPr>
          <w:rFonts w:cs="Times New Roman"/>
          <w:sz w:val="24"/>
          <w:szCs w:val="24"/>
          <w:lang w:val="en-GB"/>
        </w:rPr>
        <w:t xml:space="preserve">scats </w:t>
      </w:r>
      <w:r w:rsidR="00352A3C" w:rsidRPr="008A55DD">
        <w:rPr>
          <w:rFonts w:cs="Times New Roman"/>
          <w:sz w:val="24"/>
          <w:szCs w:val="24"/>
          <w:lang w:val="en-GB"/>
        </w:rPr>
        <w:t xml:space="preserve">2- </w:t>
      </w:r>
      <w:r w:rsidRPr="008A55DD">
        <w:rPr>
          <w:rFonts w:cs="Times New Roman"/>
          <w:sz w:val="24"/>
          <w:szCs w:val="24"/>
          <w:lang w:val="en-GB"/>
        </w:rPr>
        <w:t xml:space="preserve">Compare diets </w:t>
      </w:r>
      <w:r w:rsidR="00843101">
        <w:rPr>
          <w:rFonts w:cs="Times New Roman"/>
          <w:sz w:val="24"/>
          <w:szCs w:val="24"/>
          <w:lang w:val="en-GB"/>
        </w:rPr>
        <w:t xml:space="preserve">from scats (identified visually) with those </w:t>
      </w:r>
      <w:r w:rsidRPr="008A55DD">
        <w:rPr>
          <w:rFonts w:cs="Times New Roman"/>
          <w:sz w:val="24"/>
          <w:szCs w:val="24"/>
          <w:lang w:val="en-GB"/>
        </w:rPr>
        <w:t>inferred from DNA analysis of old and fresh scats</w:t>
      </w:r>
      <w:r w:rsidR="00B05BDC" w:rsidRPr="008A55DD">
        <w:rPr>
          <w:rFonts w:cs="Times New Roman"/>
          <w:sz w:val="24"/>
          <w:szCs w:val="24"/>
          <w:lang w:val="en-GB"/>
        </w:rPr>
        <w:t xml:space="preserve"> and 3- C</w:t>
      </w:r>
      <w:r w:rsidR="00352A3C" w:rsidRPr="008A55DD">
        <w:rPr>
          <w:rFonts w:cs="Times New Roman"/>
          <w:sz w:val="24"/>
          <w:szCs w:val="24"/>
          <w:lang w:val="en-GB"/>
        </w:rPr>
        <w:t xml:space="preserve">ritically evaluate the potential </w:t>
      </w:r>
      <w:r w:rsidR="003E3FB2" w:rsidRPr="008A55DD">
        <w:rPr>
          <w:rFonts w:cs="Times New Roman"/>
          <w:sz w:val="24"/>
          <w:szCs w:val="24"/>
          <w:lang w:val="en-GB"/>
        </w:rPr>
        <w:t xml:space="preserve">for the different </w:t>
      </w:r>
      <w:r w:rsidR="00352A3C" w:rsidRPr="008A55DD">
        <w:rPr>
          <w:rFonts w:cs="Times New Roman"/>
          <w:sz w:val="24"/>
          <w:szCs w:val="24"/>
          <w:lang w:val="en-GB"/>
        </w:rPr>
        <w:t xml:space="preserve">methods </w:t>
      </w:r>
      <w:r w:rsidR="003E3FB2" w:rsidRPr="008A55DD">
        <w:rPr>
          <w:rFonts w:cs="Times New Roman"/>
          <w:sz w:val="24"/>
          <w:szCs w:val="24"/>
          <w:lang w:val="en-GB"/>
        </w:rPr>
        <w:t xml:space="preserve">to provide </w:t>
      </w:r>
      <w:r w:rsidR="00352A3C" w:rsidRPr="008A55DD">
        <w:rPr>
          <w:rFonts w:cs="Times New Roman"/>
          <w:sz w:val="24"/>
          <w:szCs w:val="24"/>
          <w:lang w:val="en-GB"/>
        </w:rPr>
        <w:t>a suitable method</w:t>
      </w:r>
      <w:r w:rsidR="007C070F" w:rsidRPr="008A55DD">
        <w:rPr>
          <w:rFonts w:cs="Times New Roman"/>
          <w:sz w:val="24"/>
          <w:szCs w:val="24"/>
          <w:lang w:val="en-GB"/>
        </w:rPr>
        <w:t xml:space="preserve"> </w:t>
      </w:r>
      <w:r w:rsidR="00352A3C" w:rsidRPr="008A55DD">
        <w:rPr>
          <w:rFonts w:cs="Times New Roman"/>
          <w:sz w:val="24"/>
          <w:szCs w:val="24"/>
          <w:lang w:val="en-GB"/>
        </w:rPr>
        <w:t xml:space="preserve">for investigating </w:t>
      </w:r>
      <w:r w:rsidR="00601A2F" w:rsidRPr="008A55DD">
        <w:rPr>
          <w:rFonts w:cs="Times New Roman"/>
          <w:sz w:val="24"/>
          <w:szCs w:val="24"/>
          <w:lang w:val="en-GB"/>
        </w:rPr>
        <w:t>gentoo</w:t>
      </w:r>
      <w:r w:rsidR="002F58CD" w:rsidRPr="008A55DD">
        <w:rPr>
          <w:rFonts w:cs="Times New Roman"/>
          <w:sz w:val="24"/>
          <w:szCs w:val="24"/>
          <w:lang w:val="en-GB"/>
        </w:rPr>
        <w:t xml:space="preserve"> </w:t>
      </w:r>
      <w:r w:rsidR="00352A3C" w:rsidRPr="008A55DD">
        <w:rPr>
          <w:rFonts w:cs="Times New Roman"/>
          <w:sz w:val="24"/>
          <w:szCs w:val="24"/>
          <w:lang w:val="en-GB"/>
        </w:rPr>
        <w:t>penguin diet.</w:t>
      </w:r>
    </w:p>
    <w:p w14:paraId="21CDF7C9" w14:textId="77777777" w:rsidR="00E0540C" w:rsidRPr="00577C9A" w:rsidRDefault="00E0540C" w:rsidP="00C74854">
      <w:pPr>
        <w:spacing w:after="0" w:line="360" w:lineRule="auto"/>
        <w:rPr>
          <w:rFonts w:cs="Times New Roman"/>
          <w:sz w:val="24"/>
          <w:szCs w:val="24"/>
          <w:lang w:val="en-GB"/>
        </w:rPr>
      </w:pPr>
    </w:p>
    <w:p w14:paraId="7CD76E97" w14:textId="6117E9E8" w:rsidR="0080708C" w:rsidRPr="00EF33B3" w:rsidRDefault="00E0540C" w:rsidP="00601A2F">
      <w:pPr>
        <w:spacing w:after="0" w:line="360" w:lineRule="auto"/>
        <w:outlineLvl w:val="0"/>
        <w:rPr>
          <w:rFonts w:cs="Times New Roman"/>
          <w:sz w:val="24"/>
          <w:szCs w:val="24"/>
          <w:lang w:val="en-GB"/>
        </w:rPr>
      </w:pPr>
      <w:r w:rsidRPr="00EF33B3">
        <w:rPr>
          <w:rFonts w:cs="Times New Roman"/>
          <w:sz w:val="24"/>
          <w:szCs w:val="24"/>
          <w:lang w:val="en-GB"/>
        </w:rPr>
        <w:t>Material and Methods</w:t>
      </w:r>
    </w:p>
    <w:p w14:paraId="762B3C84" w14:textId="53FBE18A" w:rsidR="00521AC6" w:rsidRPr="00EF33B3" w:rsidRDefault="00072349" w:rsidP="00EF33B3">
      <w:pPr>
        <w:spacing w:after="0" w:line="360" w:lineRule="auto"/>
        <w:outlineLvl w:val="0"/>
        <w:rPr>
          <w:rFonts w:cs="Times New Roman"/>
          <w:sz w:val="24"/>
          <w:szCs w:val="24"/>
          <w:u w:val="single"/>
          <w:lang w:val="en-GB"/>
        </w:rPr>
      </w:pPr>
      <w:r w:rsidRPr="00EF33B3">
        <w:rPr>
          <w:rFonts w:cs="Times New Roman"/>
          <w:sz w:val="24"/>
          <w:szCs w:val="24"/>
          <w:u w:val="single"/>
          <w:lang w:val="en-GB"/>
        </w:rPr>
        <w:t>Comparison between stomach contents and scats (general diet)</w:t>
      </w:r>
    </w:p>
    <w:p w14:paraId="6FBA81B3" w14:textId="345D5E04" w:rsidR="0080708C" w:rsidRPr="00EF33B3" w:rsidRDefault="00E21FD7" w:rsidP="00EF33B3">
      <w:pPr>
        <w:spacing w:after="0" w:line="360" w:lineRule="auto"/>
        <w:outlineLvl w:val="0"/>
        <w:rPr>
          <w:rFonts w:cs="Times New Roman"/>
          <w:sz w:val="24"/>
          <w:szCs w:val="24"/>
          <w:u w:val="single"/>
          <w:lang w:val="en-GB"/>
        </w:rPr>
      </w:pPr>
      <w:r w:rsidRPr="00EF33B3">
        <w:rPr>
          <w:rFonts w:cs="Times New Roman"/>
          <w:sz w:val="24"/>
          <w:szCs w:val="24"/>
          <w:u w:val="single"/>
          <w:lang w:val="en-GB"/>
        </w:rPr>
        <w:t>Stomach contents</w:t>
      </w:r>
      <w:r w:rsidR="00040D27" w:rsidRPr="00EF33B3">
        <w:rPr>
          <w:rFonts w:cs="Times New Roman"/>
          <w:sz w:val="24"/>
          <w:szCs w:val="24"/>
          <w:u w:val="single"/>
          <w:lang w:val="en-GB"/>
        </w:rPr>
        <w:t xml:space="preserve"> </w:t>
      </w:r>
    </w:p>
    <w:p w14:paraId="6803F716" w14:textId="7CA7AE10" w:rsidR="00FA4F7D" w:rsidRPr="00441891" w:rsidRDefault="00E30345" w:rsidP="00441891">
      <w:pPr>
        <w:pStyle w:val="p1"/>
        <w:spacing w:line="360" w:lineRule="auto"/>
        <w:rPr>
          <w:sz w:val="24"/>
          <w:szCs w:val="24"/>
        </w:rPr>
      </w:pPr>
      <w:r w:rsidRPr="00441891">
        <w:rPr>
          <w:rFonts w:asciiTheme="minorHAnsi" w:hAnsiTheme="minorHAnsi"/>
          <w:sz w:val="24"/>
          <w:szCs w:val="24"/>
          <w:lang w:val="en-GB"/>
        </w:rPr>
        <w:t>Stomach contents were collected through</w:t>
      </w:r>
      <w:r w:rsidR="008F422C" w:rsidRPr="00441891">
        <w:rPr>
          <w:rFonts w:asciiTheme="minorHAnsi" w:hAnsiTheme="minorHAnsi"/>
          <w:sz w:val="24"/>
          <w:szCs w:val="24"/>
          <w:lang w:val="en-GB"/>
        </w:rPr>
        <w:t>out</w:t>
      </w:r>
      <w:r w:rsidRPr="00441891">
        <w:rPr>
          <w:rFonts w:asciiTheme="minorHAnsi" w:hAnsiTheme="minorHAnsi"/>
          <w:sz w:val="24"/>
          <w:szCs w:val="24"/>
          <w:lang w:val="en-GB"/>
        </w:rPr>
        <w:t xml:space="preserve"> </w:t>
      </w:r>
      <w:r w:rsidR="005C2397" w:rsidRPr="00441891">
        <w:rPr>
          <w:rFonts w:asciiTheme="minorHAnsi" w:hAnsiTheme="minorHAnsi"/>
          <w:sz w:val="24"/>
          <w:szCs w:val="24"/>
          <w:lang w:val="en-GB"/>
        </w:rPr>
        <w:t>the post breeding period (</w:t>
      </w:r>
      <w:r w:rsidR="003E3FB2" w:rsidRPr="00441891">
        <w:rPr>
          <w:rFonts w:asciiTheme="minorHAnsi" w:hAnsiTheme="minorHAnsi"/>
          <w:sz w:val="24"/>
          <w:szCs w:val="24"/>
          <w:lang w:val="en-GB"/>
        </w:rPr>
        <w:t>May to October</w:t>
      </w:r>
      <w:r w:rsidR="005C2397" w:rsidRPr="00441891">
        <w:rPr>
          <w:rFonts w:asciiTheme="minorHAnsi" w:hAnsiTheme="minorHAnsi"/>
          <w:sz w:val="24"/>
          <w:szCs w:val="24"/>
          <w:lang w:val="en-GB"/>
        </w:rPr>
        <w:t>)</w:t>
      </w:r>
      <w:r w:rsidR="003E3FB2" w:rsidRPr="00441891">
        <w:rPr>
          <w:rFonts w:asciiTheme="minorHAnsi" w:hAnsiTheme="minorHAnsi"/>
          <w:sz w:val="24"/>
          <w:szCs w:val="24"/>
          <w:lang w:val="en-GB"/>
        </w:rPr>
        <w:t xml:space="preserve"> in 2009 (stomach samples </w:t>
      </w:r>
      <w:r w:rsidR="005C2397" w:rsidRPr="00441891">
        <w:rPr>
          <w:rFonts w:asciiTheme="minorHAnsi" w:hAnsiTheme="minorHAnsi"/>
          <w:sz w:val="24"/>
          <w:szCs w:val="24"/>
          <w:lang w:val="en-GB"/>
        </w:rPr>
        <w:t xml:space="preserve">taken </w:t>
      </w:r>
      <w:r w:rsidR="003E3FB2" w:rsidRPr="00441891">
        <w:rPr>
          <w:rFonts w:asciiTheme="minorHAnsi" w:hAnsiTheme="minorHAnsi"/>
          <w:sz w:val="24"/>
          <w:szCs w:val="24"/>
          <w:lang w:val="en-GB"/>
        </w:rPr>
        <w:t>at the middle of e</w:t>
      </w:r>
      <w:r w:rsidR="005C2397" w:rsidRPr="00441891">
        <w:rPr>
          <w:rFonts w:asciiTheme="minorHAnsi" w:hAnsiTheme="minorHAnsi"/>
          <w:sz w:val="24"/>
          <w:szCs w:val="24"/>
          <w:lang w:val="en-GB"/>
        </w:rPr>
        <w:t>ach</w:t>
      </w:r>
      <w:r w:rsidR="003E3FB2" w:rsidRPr="00441891">
        <w:rPr>
          <w:rFonts w:asciiTheme="minorHAnsi" w:hAnsiTheme="minorHAnsi"/>
          <w:sz w:val="24"/>
          <w:szCs w:val="24"/>
          <w:lang w:val="en-GB"/>
        </w:rPr>
        <w:t xml:space="preserve"> month)</w:t>
      </w:r>
      <w:r w:rsidRPr="00441891">
        <w:rPr>
          <w:rFonts w:asciiTheme="minorHAnsi" w:hAnsiTheme="minorHAnsi"/>
          <w:sz w:val="24"/>
          <w:szCs w:val="24"/>
          <w:lang w:val="en-GB"/>
        </w:rPr>
        <w:t xml:space="preserve"> from a </w:t>
      </w:r>
      <w:r w:rsidR="00601A2F" w:rsidRPr="00441891">
        <w:rPr>
          <w:rFonts w:asciiTheme="minorHAnsi" w:hAnsiTheme="minorHAnsi"/>
          <w:sz w:val="24"/>
          <w:szCs w:val="24"/>
          <w:lang w:val="en-GB"/>
        </w:rPr>
        <w:t>gentoo</w:t>
      </w:r>
      <w:r w:rsidRPr="00441891">
        <w:rPr>
          <w:rFonts w:asciiTheme="minorHAnsi" w:hAnsiTheme="minorHAnsi"/>
          <w:sz w:val="24"/>
          <w:szCs w:val="24"/>
          <w:lang w:val="en-GB"/>
        </w:rPr>
        <w:t xml:space="preserve"> </w:t>
      </w:r>
      <w:r w:rsidR="007838CF">
        <w:rPr>
          <w:rFonts w:asciiTheme="minorHAnsi" w:hAnsiTheme="minorHAnsi"/>
          <w:sz w:val="24"/>
          <w:szCs w:val="24"/>
          <w:lang w:val="en-GB"/>
        </w:rPr>
        <w:t>p</w:t>
      </w:r>
      <w:r w:rsidRPr="00441891">
        <w:rPr>
          <w:rFonts w:asciiTheme="minorHAnsi" w:hAnsiTheme="minorHAnsi"/>
          <w:sz w:val="24"/>
          <w:szCs w:val="24"/>
          <w:lang w:val="en-GB"/>
        </w:rPr>
        <w:t>enguin colony (Landing beach</w:t>
      </w:r>
      <w:r w:rsidR="003E3FB2" w:rsidRPr="00441891">
        <w:rPr>
          <w:rFonts w:asciiTheme="minorHAnsi" w:hAnsiTheme="minorHAnsi"/>
          <w:sz w:val="24"/>
          <w:szCs w:val="24"/>
          <w:lang w:val="en-GB"/>
        </w:rPr>
        <w:t>, Bird Island</w:t>
      </w:r>
      <w:r w:rsidRPr="00441891">
        <w:rPr>
          <w:rFonts w:asciiTheme="minorHAnsi" w:hAnsiTheme="minorHAnsi"/>
          <w:sz w:val="24"/>
          <w:szCs w:val="24"/>
          <w:lang w:val="en-GB"/>
        </w:rPr>
        <w:t xml:space="preserve">) </w:t>
      </w:r>
      <w:r w:rsidR="005C2397" w:rsidRPr="00441891">
        <w:rPr>
          <w:rFonts w:asciiTheme="minorHAnsi" w:hAnsiTheme="minorHAnsi"/>
          <w:sz w:val="24"/>
          <w:szCs w:val="24"/>
          <w:lang w:val="en-GB"/>
        </w:rPr>
        <w:t xml:space="preserve">at </w:t>
      </w:r>
      <w:r w:rsidRPr="00441891">
        <w:rPr>
          <w:rFonts w:asciiTheme="minorHAnsi" w:hAnsiTheme="minorHAnsi"/>
          <w:sz w:val="24"/>
          <w:szCs w:val="24"/>
          <w:lang w:val="en-GB"/>
        </w:rPr>
        <w:t xml:space="preserve">South Georgia. The stomach contents were obtained from non-breeding penguins selected randomly when arriving at the beach </w:t>
      </w:r>
      <w:r w:rsidR="005C2397" w:rsidRPr="00441891">
        <w:rPr>
          <w:rFonts w:asciiTheme="minorHAnsi" w:hAnsiTheme="minorHAnsi"/>
          <w:sz w:val="24"/>
          <w:szCs w:val="24"/>
          <w:lang w:val="en-GB"/>
        </w:rPr>
        <w:t xml:space="preserve">to roost </w:t>
      </w:r>
      <w:r w:rsidRPr="00441891">
        <w:rPr>
          <w:rFonts w:asciiTheme="minorHAnsi" w:hAnsiTheme="minorHAnsi"/>
          <w:sz w:val="24"/>
          <w:szCs w:val="24"/>
          <w:lang w:val="en-GB"/>
        </w:rPr>
        <w:t xml:space="preserve">(late afternoon, early night). </w:t>
      </w:r>
      <w:r w:rsidR="00B12701" w:rsidRPr="00441891">
        <w:rPr>
          <w:rFonts w:asciiTheme="minorHAnsi" w:hAnsiTheme="minorHAnsi"/>
          <w:sz w:val="24"/>
          <w:szCs w:val="24"/>
        </w:rPr>
        <w:t>T</w:t>
      </w:r>
      <w:r w:rsidRPr="00441891">
        <w:rPr>
          <w:rFonts w:asciiTheme="minorHAnsi" w:hAnsiTheme="minorHAnsi"/>
          <w:sz w:val="24"/>
          <w:szCs w:val="24"/>
        </w:rPr>
        <w:t xml:space="preserve">he </w:t>
      </w:r>
      <w:r w:rsidR="00206AB4" w:rsidRPr="00441891">
        <w:rPr>
          <w:rFonts w:asciiTheme="minorHAnsi" w:hAnsiTheme="minorHAnsi"/>
          <w:sz w:val="24"/>
          <w:szCs w:val="24"/>
        </w:rPr>
        <w:t>stomach contents were</w:t>
      </w:r>
      <w:r w:rsidR="005C2397" w:rsidRPr="00441891">
        <w:rPr>
          <w:rFonts w:asciiTheme="minorHAnsi" w:hAnsiTheme="minorHAnsi"/>
          <w:sz w:val="24"/>
          <w:szCs w:val="24"/>
        </w:rPr>
        <w:t xml:space="preserve"> </w:t>
      </w:r>
      <w:r w:rsidRPr="00441891">
        <w:rPr>
          <w:rFonts w:asciiTheme="minorHAnsi" w:hAnsiTheme="minorHAnsi"/>
          <w:sz w:val="24"/>
          <w:szCs w:val="24"/>
        </w:rPr>
        <w:t xml:space="preserve">obtained by stomach flushing, following Xavier et al. </w:t>
      </w:r>
      <w:r w:rsidRPr="00441891">
        <w:rPr>
          <w:rFonts w:asciiTheme="minorHAnsi" w:hAnsiTheme="minorHAnsi"/>
          <w:sz w:val="24"/>
          <w:szCs w:val="24"/>
        </w:rPr>
        <w:fldChar w:fldCharType="begin"/>
      </w:r>
      <w:r w:rsidR="002D79BF">
        <w:rPr>
          <w:rFonts w:asciiTheme="minorHAnsi" w:hAnsiTheme="minorHAnsi"/>
          <w:sz w:val="24"/>
          <w:szCs w:val="24"/>
        </w:rPr>
        <w:instrText xml:space="preserve"> ADDIN EN.CITE &lt;EndNote&gt;&lt;Cite ExcludeAuth="1"&gt;&lt;Author&gt;Xavier&lt;/Author&gt;&lt;Year&gt;2004&lt;/Year&gt;&lt;RecNum&gt;65&lt;/RecNum&gt;&lt;DisplayText&gt;(2004)&lt;/DisplayText&gt;&lt;record&gt;&lt;rec-number&gt;65&lt;/rec-number&gt;&lt;foreign-keys&gt;&lt;key app="EN" db-id="waptd25zra9fsbe5p2h520rs09r5spvz9vw5" timestamp="1460379560"&gt;65&lt;/key&gt;&lt;/foreign-keys&gt;&lt;ref-type name="Journal Article"&gt;17&lt;/ref-type&gt;&lt;contributors&gt;&lt;authors&gt;&lt;author&gt;Xavier, J. C.&lt;/author&gt;&lt;author&gt;Trathan, P.N.&lt;/author&gt;&lt;author&gt;Croxall, J. P.&lt;/author&gt;&lt;author&gt;Wood, A. G.&lt;/author&gt;&lt;author&gt;Podestá, G. P.&lt;/author&gt;&lt;author&gt;Rodhouse, P. G.&lt;/author&gt;&lt;/authors&gt;&lt;/contributors&gt;&lt;titles&gt;&lt;title&gt;Foraging ecology and interactions with fisheries of wandering albatrosses at South Georgia&lt;/title&gt;&lt;secondary-title&gt;Fish Oceanogr&lt;/secondary-title&gt;&lt;/titles&gt;&lt;periodical&gt;&lt;full-title&gt;Fish Oceanogr&lt;/full-title&gt;&lt;/periodical&gt;&lt;pages&gt;324-344&lt;/pages&gt;&lt;volume&gt;13&lt;/volume&gt;&lt;dates&gt;&lt;year&gt;2004&lt;/year&gt;&lt;/dates&gt;&lt;urls&gt;&lt;/urls&gt;&lt;/record&gt;&lt;/Cite&gt;&lt;/EndNote&gt;</w:instrText>
      </w:r>
      <w:r w:rsidRPr="00441891">
        <w:rPr>
          <w:rFonts w:asciiTheme="minorHAnsi" w:hAnsiTheme="minorHAnsi"/>
          <w:sz w:val="24"/>
          <w:szCs w:val="24"/>
        </w:rPr>
        <w:fldChar w:fldCharType="separate"/>
      </w:r>
      <w:r w:rsidRPr="00441891">
        <w:rPr>
          <w:rFonts w:asciiTheme="minorHAnsi" w:hAnsiTheme="minorHAnsi"/>
          <w:noProof/>
          <w:sz w:val="24"/>
          <w:szCs w:val="24"/>
        </w:rPr>
        <w:t>(2004)</w:t>
      </w:r>
      <w:r w:rsidRPr="00441891">
        <w:rPr>
          <w:rFonts w:asciiTheme="minorHAnsi" w:hAnsiTheme="minorHAnsi"/>
          <w:sz w:val="24"/>
          <w:szCs w:val="24"/>
        </w:rPr>
        <w:fldChar w:fldCharType="end"/>
      </w:r>
      <w:r w:rsidR="007838CF">
        <w:rPr>
          <w:rFonts w:asciiTheme="minorHAnsi" w:hAnsiTheme="minorHAnsi"/>
          <w:sz w:val="24"/>
          <w:szCs w:val="24"/>
        </w:rPr>
        <w:t xml:space="preserve"> and Xavier et al. (2017)</w:t>
      </w:r>
      <w:r w:rsidR="005C2397" w:rsidRPr="007838CF">
        <w:rPr>
          <w:rFonts w:asciiTheme="minorHAnsi" w:hAnsiTheme="minorHAnsi"/>
          <w:sz w:val="24"/>
          <w:szCs w:val="24"/>
        </w:rPr>
        <w:t xml:space="preserve">; </w:t>
      </w:r>
      <w:r w:rsidRPr="007838CF">
        <w:rPr>
          <w:rFonts w:asciiTheme="minorHAnsi" w:hAnsiTheme="minorHAnsi"/>
          <w:sz w:val="24"/>
          <w:szCs w:val="24"/>
        </w:rPr>
        <w:t>a maximum of 3 flushes</w:t>
      </w:r>
      <w:r w:rsidR="005C2397" w:rsidRPr="007838CF">
        <w:rPr>
          <w:rFonts w:asciiTheme="minorHAnsi" w:hAnsiTheme="minorHAnsi"/>
          <w:sz w:val="24"/>
          <w:szCs w:val="24"/>
        </w:rPr>
        <w:t xml:space="preserve"> were used</w:t>
      </w:r>
      <w:r w:rsidRPr="007838CF">
        <w:rPr>
          <w:rFonts w:asciiTheme="minorHAnsi" w:hAnsiTheme="minorHAnsi"/>
          <w:sz w:val="24"/>
          <w:szCs w:val="24"/>
        </w:rPr>
        <w:t xml:space="preserve">, following the CCAMLR Ecosystem Monitoring Program (CEMP) Standard Methods. </w:t>
      </w:r>
      <w:r w:rsidR="00EF33B3" w:rsidRPr="00441891">
        <w:rPr>
          <w:rFonts w:asciiTheme="minorHAnsi" w:hAnsiTheme="minorHAnsi"/>
          <w:color w:val="auto"/>
          <w:sz w:val="24"/>
          <w:szCs w:val="24"/>
        </w:rPr>
        <w:t xml:space="preserve"> The British Antarctic Survey (BAS) provided all the support </w:t>
      </w:r>
      <w:r w:rsidR="00EF33B3" w:rsidRPr="00441891">
        <w:rPr>
          <w:rFonts w:asciiTheme="minorHAnsi" w:hAnsiTheme="minorHAnsi"/>
          <w:sz w:val="24"/>
          <w:szCs w:val="24"/>
        </w:rPr>
        <w:t>related to the permits for the fieldwork (as fieldwork was carried out from a British Antarctic research base): "The animal procedures used in this this study were reviewed and approved by the Joint BAS-Cambridge University Animal Welfare and Ethical Review Committee. Permits</w:t>
      </w:r>
      <w:r w:rsidR="003235F3" w:rsidRPr="00441891">
        <w:rPr>
          <w:rFonts w:asciiTheme="minorHAnsi" w:hAnsiTheme="minorHAnsi"/>
          <w:sz w:val="24"/>
          <w:szCs w:val="24"/>
        </w:rPr>
        <w:t xml:space="preserve"> </w:t>
      </w:r>
      <w:r w:rsidR="00EF33B3" w:rsidRPr="00441891">
        <w:rPr>
          <w:rFonts w:asciiTheme="minorHAnsi" w:hAnsiTheme="minorHAnsi"/>
          <w:sz w:val="24"/>
          <w:szCs w:val="24"/>
        </w:rPr>
        <w:t xml:space="preserve">to operate were issued by the Government of South Georgia and the South Sandwich Islands". </w:t>
      </w:r>
      <w:r w:rsidRPr="00441891">
        <w:rPr>
          <w:rFonts w:asciiTheme="minorHAnsi" w:hAnsiTheme="minorHAnsi"/>
          <w:sz w:val="24"/>
          <w:szCs w:val="24"/>
        </w:rPr>
        <w:t>If the first flush provide</w:t>
      </w:r>
      <w:r w:rsidR="005C2397" w:rsidRPr="00441891">
        <w:rPr>
          <w:rFonts w:asciiTheme="minorHAnsi" w:hAnsiTheme="minorHAnsi"/>
          <w:sz w:val="24"/>
          <w:szCs w:val="24"/>
        </w:rPr>
        <w:t>d only liquid of a</w:t>
      </w:r>
      <w:r w:rsidRPr="00441891">
        <w:rPr>
          <w:rFonts w:asciiTheme="minorHAnsi" w:hAnsiTheme="minorHAnsi"/>
          <w:sz w:val="24"/>
          <w:szCs w:val="24"/>
        </w:rPr>
        <w:t xml:space="preserve"> green or yellow colour, we assumed the</w:t>
      </w:r>
      <w:r w:rsidR="005C2397" w:rsidRPr="00441891">
        <w:rPr>
          <w:rFonts w:asciiTheme="minorHAnsi" w:hAnsiTheme="minorHAnsi"/>
          <w:sz w:val="24"/>
          <w:szCs w:val="24"/>
        </w:rPr>
        <w:t>ir stomachs held no</w:t>
      </w:r>
      <w:r w:rsidRPr="00441891">
        <w:rPr>
          <w:rFonts w:asciiTheme="minorHAnsi" w:hAnsiTheme="minorHAnsi"/>
          <w:sz w:val="24"/>
          <w:szCs w:val="24"/>
        </w:rPr>
        <w:t xml:space="preserve"> food and </w:t>
      </w:r>
      <w:r w:rsidR="005C2397" w:rsidRPr="00441891">
        <w:rPr>
          <w:rFonts w:asciiTheme="minorHAnsi" w:hAnsiTheme="minorHAnsi"/>
          <w:sz w:val="24"/>
          <w:szCs w:val="24"/>
        </w:rPr>
        <w:t xml:space="preserve">so the animal was immediately </w:t>
      </w:r>
      <w:r w:rsidRPr="00441891">
        <w:rPr>
          <w:rFonts w:asciiTheme="minorHAnsi" w:hAnsiTheme="minorHAnsi"/>
          <w:sz w:val="24"/>
          <w:szCs w:val="24"/>
        </w:rPr>
        <w:t>released. All penguins handled were marked</w:t>
      </w:r>
      <w:r w:rsidR="005C2397" w:rsidRPr="00441891">
        <w:rPr>
          <w:rFonts w:asciiTheme="minorHAnsi" w:hAnsiTheme="minorHAnsi"/>
          <w:sz w:val="24"/>
          <w:szCs w:val="24"/>
        </w:rPr>
        <w:t xml:space="preserve"> with organic dye</w:t>
      </w:r>
      <w:r w:rsidRPr="00441891">
        <w:rPr>
          <w:rFonts w:asciiTheme="minorHAnsi" w:hAnsiTheme="minorHAnsi"/>
          <w:sz w:val="24"/>
          <w:szCs w:val="24"/>
        </w:rPr>
        <w:t xml:space="preserve"> </w:t>
      </w:r>
      <w:r w:rsidRPr="00441891">
        <w:rPr>
          <w:rFonts w:asciiTheme="minorHAnsi" w:eastAsia="Times New Roman" w:hAnsiTheme="minorHAnsi"/>
          <w:sz w:val="24"/>
          <w:szCs w:val="24"/>
          <w:lang w:eastAsia="pt-PT"/>
        </w:rPr>
        <w:t>to ensure they were</w:t>
      </w:r>
      <w:r w:rsidR="004009EC" w:rsidRPr="00441891">
        <w:rPr>
          <w:rFonts w:asciiTheme="minorHAnsi" w:eastAsia="Times New Roman" w:hAnsiTheme="minorHAnsi"/>
          <w:sz w:val="24"/>
          <w:szCs w:val="24"/>
          <w:lang w:eastAsia="pt-PT"/>
        </w:rPr>
        <w:t xml:space="preserve"> only</w:t>
      </w:r>
      <w:r w:rsidRPr="00441891">
        <w:rPr>
          <w:rFonts w:asciiTheme="minorHAnsi" w:eastAsia="Times New Roman" w:hAnsiTheme="minorHAnsi"/>
          <w:sz w:val="24"/>
          <w:szCs w:val="24"/>
          <w:lang w:eastAsia="pt-PT"/>
        </w:rPr>
        <w:t xml:space="preserve"> sampled once</w:t>
      </w:r>
      <w:r w:rsidRPr="00441891">
        <w:rPr>
          <w:rFonts w:asciiTheme="minorHAnsi" w:hAnsiTheme="minorHAnsi"/>
          <w:sz w:val="24"/>
          <w:szCs w:val="24"/>
        </w:rPr>
        <w:t>. The procedure last</w:t>
      </w:r>
      <w:r w:rsidR="005C2397" w:rsidRPr="00441891">
        <w:rPr>
          <w:rFonts w:asciiTheme="minorHAnsi" w:hAnsiTheme="minorHAnsi"/>
          <w:sz w:val="24"/>
          <w:szCs w:val="24"/>
        </w:rPr>
        <w:t>ed</w:t>
      </w:r>
      <w:r w:rsidRPr="00441891">
        <w:rPr>
          <w:rFonts w:asciiTheme="minorHAnsi" w:hAnsiTheme="minorHAnsi"/>
          <w:sz w:val="24"/>
          <w:szCs w:val="24"/>
        </w:rPr>
        <w:t xml:space="preserve">, on average, 15 minutes. </w:t>
      </w:r>
      <w:r w:rsidR="007C6D34" w:rsidRPr="00441891">
        <w:rPr>
          <w:rFonts w:asciiTheme="minorHAnsi" w:hAnsiTheme="minorHAnsi"/>
          <w:sz w:val="24"/>
          <w:szCs w:val="24"/>
        </w:rPr>
        <w:t>A</w:t>
      </w:r>
      <w:r w:rsidRPr="00441891">
        <w:rPr>
          <w:rFonts w:asciiTheme="minorHAnsi" w:hAnsiTheme="minorHAnsi"/>
          <w:sz w:val="24"/>
          <w:szCs w:val="24"/>
        </w:rPr>
        <w:t xml:space="preserve">nalyses of the </w:t>
      </w:r>
      <w:r w:rsidR="007C6D34" w:rsidRPr="00441891">
        <w:rPr>
          <w:rFonts w:asciiTheme="minorHAnsi" w:hAnsiTheme="minorHAnsi"/>
          <w:sz w:val="24"/>
          <w:szCs w:val="24"/>
        </w:rPr>
        <w:t xml:space="preserve">constituent </w:t>
      </w:r>
      <w:r w:rsidRPr="00441891">
        <w:rPr>
          <w:rFonts w:asciiTheme="minorHAnsi" w:hAnsiTheme="minorHAnsi"/>
          <w:sz w:val="24"/>
          <w:szCs w:val="24"/>
        </w:rPr>
        <w:t>food samples were carried out at the Bird Island research station laboratory within 24 hours of collection. Each food sample was analyzed by frequency of occurrence</w:t>
      </w:r>
      <w:r w:rsidR="00A15E32" w:rsidRPr="00441891">
        <w:rPr>
          <w:rFonts w:asciiTheme="minorHAnsi" w:hAnsiTheme="minorHAnsi"/>
          <w:sz w:val="24"/>
          <w:szCs w:val="24"/>
        </w:rPr>
        <w:t xml:space="preserve"> (</w:t>
      </w:r>
      <w:r w:rsidR="00677853" w:rsidRPr="00441891">
        <w:rPr>
          <w:rFonts w:asciiTheme="minorHAnsi" w:hAnsiTheme="minorHAnsi"/>
          <w:sz w:val="24"/>
          <w:szCs w:val="24"/>
        </w:rPr>
        <w:t xml:space="preserve">FO; </w:t>
      </w:r>
      <w:r w:rsidR="001C223C" w:rsidRPr="00441891">
        <w:rPr>
          <w:rFonts w:asciiTheme="minorHAnsi" w:hAnsiTheme="minorHAnsi"/>
          <w:sz w:val="24"/>
          <w:szCs w:val="24"/>
        </w:rPr>
        <w:t>number of stomach samples with a certain taxa present divided by the total number of stomach samples analyses)</w:t>
      </w:r>
      <w:r w:rsidR="002F58CD" w:rsidRPr="00441891">
        <w:rPr>
          <w:rFonts w:asciiTheme="minorHAnsi" w:hAnsiTheme="minorHAnsi"/>
          <w:sz w:val="24"/>
          <w:szCs w:val="24"/>
        </w:rPr>
        <w:t xml:space="preserve">, </w:t>
      </w:r>
      <w:r w:rsidR="0073748F" w:rsidRPr="00441891">
        <w:rPr>
          <w:rFonts w:asciiTheme="minorHAnsi" w:hAnsiTheme="minorHAnsi"/>
          <w:sz w:val="24"/>
          <w:szCs w:val="24"/>
        </w:rPr>
        <w:t>number (</w:t>
      </w:r>
      <w:r w:rsidR="00677853" w:rsidRPr="00441891">
        <w:rPr>
          <w:rFonts w:asciiTheme="minorHAnsi" w:hAnsiTheme="minorHAnsi"/>
          <w:sz w:val="24"/>
          <w:szCs w:val="24"/>
        </w:rPr>
        <w:t xml:space="preserve">N; </w:t>
      </w:r>
      <w:r w:rsidR="0073748F" w:rsidRPr="00441891">
        <w:rPr>
          <w:rFonts w:asciiTheme="minorHAnsi" w:hAnsiTheme="minorHAnsi"/>
          <w:sz w:val="24"/>
          <w:szCs w:val="24"/>
        </w:rPr>
        <w:t xml:space="preserve">number of individuals in </w:t>
      </w:r>
      <w:r w:rsidR="0073748F" w:rsidRPr="00441891">
        <w:rPr>
          <w:rFonts w:asciiTheme="minorHAnsi" w:hAnsiTheme="minorHAnsi"/>
          <w:sz w:val="24"/>
          <w:szCs w:val="24"/>
        </w:rPr>
        <w:lastRenderedPageBreak/>
        <w:t xml:space="preserve">stomach samples with a certain taxa present divided by the total number of individuals in the stomach samples analyses), </w:t>
      </w:r>
      <w:r w:rsidR="00677853" w:rsidRPr="00441891">
        <w:rPr>
          <w:rFonts w:asciiTheme="minorHAnsi" w:hAnsiTheme="minorHAnsi"/>
          <w:sz w:val="24"/>
          <w:szCs w:val="24"/>
        </w:rPr>
        <w:t xml:space="preserve">estimated </w:t>
      </w:r>
      <w:r w:rsidR="0073748F" w:rsidRPr="00441891">
        <w:rPr>
          <w:rFonts w:asciiTheme="minorHAnsi" w:hAnsiTheme="minorHAnsi"/>
          <w:sz w:val="24"/>
          <w:szCs w:val="24"/>
        </w:rPr>
        <w:t>mass (</w:t>
      </w:r>
      <w:r w:rsidR="00677853" w:rsidRPr="00441891">
        <w:rPr>
          <w:rFonts w:asciiTheme="minorHAnsi" w:hAnsiTheme="minorHAnsi"/>
          <w:sz w:val="24"/>
          <w:szCs w:val="24"/>
        </w:rPr>
        <w:t xml:space="preserve">M; </w:t>
      </w:r>
      <w:r w:rsidR="0073748F" w:rsidRPr="00441891">
        <w:rPr>
          <w:rFonts w:asciiTheme="minorHAnsi" w:hAnsiTheme="minorHAnsi"/>
          <w:sz w:val="24"/>
          <w:szCs w:val="24"/>
        </w:rPr>
        <w:t>estimated mass of individuals</w:t>
      </w:r>
      <w:r w:rsidR="005260E2" w:rsidRPr="00441891">
        <w:rPr>
          <w:rFonts w:asciiTheme="minorHAnsi" w:hAnsiTheme="minorHAnsi"/>
          <w:sz w:val="24"/>
          <w:szCs w:val="24"/>
        </w:rPr>
        <w:t xml:space="preserve">, through </w:t>
      </w:r>
      <w:r w:rsidR="00843101" w:rsidRPr="00441891">
        <w:rPr>
          <w:rFonts w:asciiTheme="minorHAnsi" w:hAnsiTheme="minorHAnsi"/>
          <w:sz w:val="24"/>
          <w:szCs w:val="24"/>
        </w:rPr>
        <w:t xml:space="preserve">available </w:t>
      </w:r>
      <w:r w:rsidR="005260E2" w:rsidRPr="00441891">
        <w:rPr>
          <w:rFonts w:asciiTheme="minorHAnsi" w:hAnsiTheme="minorHAnsi"/>
          <w:sz w:val="24"/>
          <w:szCs w:val="24"/>
        </w:rPr>
        <w:t>allometric equations,</w:t>
      </w:r>
      <w:r w:rsidR="0073748F" w:rsidRPr="00441891">
        <w:rPr>
          <w:rFonts w:asciiTheme="minorHAnsi" w:hAnsiTheme="minorHAnsi"/>
          <w:sz w:val="24"/>
          <w:szCs w:val="24"/>
        </w:rPr>
        <w:t xml:space="preserve"> in stomach samples with a certain taxa present divided by the total estimated mass of</w:t>
      </w:r>
      <w:r w:rsidR="00EC277B" w:rsidRPr="00441891">
        <w:rPr>
          <w:rFonts w:asciiTheme="minorHAnsi" w:hAnsiTheme="minorHAnsi"/>
          <w:sz w:val="24"/>
          <w:szCs w:val="24"/>
        </w:rPr>
        <w:t xml:space="preserve"> all</w:t>
      </w:r>
      <w:r w:rsidR="0073748F" w:rsidRPr="00441891">
        <w:rPr>
          <w:rFonts w:asciiTheme="minorHAnsi" w:hAnsiTheme="minorHAnsi"/>
          <w:sz w:val="24"/>
          <w:szCs w:val="24"/>
        </w:rPr>
        <w:t xml:space="preserve"> individuals in the stomach samples analyses</w:t>
      </w:r>
      <w:r w:rsidR="005260E2" w:rsidRPr="00441891">
        <w:rPr>
          <w:rFonts w:asciiTheme="minorHAnsi" w:hAnsiTheme="minorHAnsi"/>
          <w:sz w:val="24"/>
          <w:szCs w:val="24"/>
        </w:rPr>
        <w:t>, so results were comparable with those from scats</w:t>
      </w:r>
      <w:r w:rsidR="0073748F" w:rsidRPr="00441891">
        <w:rPr>
          <w:rFonts w:asciiTheme="minorHAnsi" w:hAnsiTheme="minorHAnsi"/>
          <w:sz w:val="24"/>
          <w:szCs w:val="24"/>
        </w:rPr>
        <w:t xml:space="preserve">) </w:t>
      </w:r>
      <w:r w:rsidR="002F58CD" w:rsidRPr="00441891">
        <w:rPr>
          <w:rFonts w:asciiTheme="minorHAnsi" w:hAnsiTheme="minorHAnsi"/>
          <w:sz w:val="24"/>
          <w:szCs w:val="24"/>
        </w:rPr>
        <w:t>and size of prey</w:t>
      </w:r>
      <w:r w:rsidRPr="00441891">
        <w:rPr>
          <w:rFonts w:asciiTheme="minorHAnsi" w:hAnsiTheme="minorHAnsi"/>
          <w:sz w:val="24"/>
          <w:szCs w:val="24"/>
        </w:rPr>
        <w:t>.</w:t>
      </w:r>
      <w:r w:rsidR="00FA4F7D" w:rsidRPr="00441891">
        <w:rPr>
          <w:rFonts w:asciiTheme="minorHAnsi" w:hAnsiTheme="minorHAnsi"/>
          <w:sz w:val="24"/>
          <w:szCs w:val="24"/>
        </w:rPr>
        <w:t xml:space="preserve"> </w:t>
      </w:r>
      <w:r w:rsidR="00A15E32" w:rsidRPr="00441891">
        <w:rPr>
          <w:rFonts w:asciiTheme="minorHAnsi" w:hAnsiTheme="minorHAnsi"/>
          <w:sz w:val="24"/>
          <w:szCs w:val="24"/>
        </w:rPr>
        <w:t>I</w:t>
      </w:r>
      <w:r w:rsidR="00F828BD" w:rsidRPr="00441891">
        <w:rPr>
          <w:rFonts w:asciiTheme="minorHAnsi" w:hAnsiTheme="minorHAnsi"/>
          <w:sz w:val="24"/>
          <w:szCs w:val="24"/>
        </w:rPr>
        <w:t xml:space="preserve">dentification guides </w:t>
      </w:r>
      <w:r w:rsidR="00A15E32" w:rsidRPr="00441891">
        <w:rPr>
          <w:rFonts w:asciiTheme="minorHAnsi" w:hAnsiTheme="minorHAnsi"/>
          <w:sz w:val="24"/>
          <w:szCs w:val="24"/>
        </w:rPr>
        <w:t>and collections at the British Antarctic Survey (BAS)</w:t>
      </w:r>
      <w:r w:rsidR="007529F0" w:rsidRPr="00441891">
        <w:rPr>
          <w:rFonts w:asciiTheme="minorHAnsi" w:hAnsiTheme="minorHAnsi"/>
          <w:sz w:val="24"/>
          <w:szCs w:val="24"/>
        </w:rPr>
        <w:t>, and allometric equations,</w:t>
      </w:r>
      <w:r w:rsidR="00A15E32" w:rsidRPr="00441891">
        <w:rPr>
          <w:rFonts w:asciiTheme="minorHAnsi" w:hAnsiTheme="minorHAnsi"/>
          <w:sz w:val="24"/>
          <w:szCs w:val="24"/>
        </w:rPr>
        <w:t xml:space="preserve"> </w:t>
      </w:r>
      <w:r w:rsidR="00F828BD" w:rsidRPr="00441891">
        <w:rPr>
          <w:rFonts w:asciiTheme="minorHAnsi" w:hAnsiTheme="minorHAnsi"/>
          <w:sz w:val="24"/>
          <w:szCs w:val="24"/>
        </w:rPr>
        <w:t>were used to identify</w:t>
      </w:r>
      <w:r w:rsidR="00A15E32" w:rsidRPr="00441891">
        <w:rPr>
          <w:rFonts w:asciiTheme="minorHAnsi" w:hAnsiTheme="minorHAnsi"/>
          <w:sz w:val="24"/>
          <w:szCs w:val="24"/>
        </w:rPr>
        <w:t xml:space="preserve"> the</w:t>
      </w:r>
      <w:r w:rsidR="00F828BD" w:rsidRPr="00441891">
        <w:rPr>
          <w:rFonts w:asciiTheme="minorHAnsi" w:hAnsiTheme="minorHAnsi"/>
          <w:sz w:val="24"/>
          <w:szCs w:val="24"/>
        </w:rPr>
        <w:t xml:space="preserve"> crustaceans</w:t>
      </w:r>
      <w:r w:rsidR="007529F0" w:rsidRPr="00441891">
        <w:rPr>
          <w:rFonts w:asciiTheme="minorHAnsi" w:hAnsiTheme="minorHAnsi"/>
          <w:sz w:val="24"/>
          <w:szCs w:val="24"/>
        </w:rPr>
        <w:t xml:space="preserve"> using their morphology or bony structures (such as carapaces)</w:t>
      </w:r>
      <w:r w:rsidR="00F828BD" w:rsidRPr="00441891">
        <w:rPr>
          <w:rFonts w:asciiTheme="minorHAnsi" w:hAnsiTheme="minorHAnsi"/>
          <w:sz w:val="24"/>
          <w:szCs w:val="24"/>
        </w:rPr>
        <w:t xml:space="preserve"> </w:t>
      </w:r>
      <w:r w:rsidR="00A15E32" w:rsidRPr="00441891">
        <w:rPr>
          <w:rFonts w:asciiTheme="minorHAnsi" w:hAnsiTheme="minorHAnsi"/>
          <w:sz w:val="24"/>
          <w:szCs w:val="24"/>
        </w:rPr>
        <w:fldChar w:fldCharType="begin">
          <w:fldData xml:space="preserve">PEVuZE5vdGU+PENpdGU+PEF1dGhvcj5Cb2x0b3Zza295PC9BdXRob3I+PFllYXI+MTk5OTwvWWVh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</w:fldData>
        </w:fldChar>
      </w:r>
      <w:r w:rsidR="002D79BF">
        <w:rPr>
          <w:rFonts w:asciiTheme="minorHAnsi" w:hAnsiTheme="minorHAnsi"/>
          <w:sz w:val="24"/>
          <w:szCs w:val="24"/>
        </w:rPr>
        <w:instrText xml:space="preserve"> ADDIN EN.CITE </w:instrText>
      </w:r>
      <w:r w:rsidR="002D79BF">
        <w:rPr>
          <w:rFonts w:asciiTheme="minorHAnsi" w:hAnsiTheme="minorHAnsi"/>
          <w:sz w:val="24"/>
          <w:szCs w:val="24"/>
        </w:rPr>
        <w:fldChar w:fldCharType="begin">
          <w:fldData xml:space="preserve">PEVuZE5vdGU+PENpdGU+PEF1dGhvcj5Cb2x0b3Zza295PC9BdXRob3I+PFllYXI+MTk5OTwvWWVh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</w:fldData>
        </w:fldChar>
      </w:r>
      <w:r w:rsidR="002D79BF">
        <w:rPr>
          <w:rFonts w:asciiTheme="minorHAnsi" w:hAnsiTheme="minorHAnsi"/>
          <w:sz w:val="24"/>
          <w:szCs w:val="24"/>
        </w:rPr>
        <w:instrText xml:space="preserve"> ADDIN EN.CITE.DATA </w:instrText>
      </w:r>
      <w:r w:rsidR="002D79BF">
        <w:rPr>
          <w:rFonts w:asciiTheme="minorHAnsi" w:hAnsiTheme="minorHAnsi"/>
          <w:sz w:val="24"/>
          <w:szCs w:val="24"/>
        </w:rPr>
      </w:r>
      <w:r w:rsidR="002D79BF">
        <w:rPr>
          <w:rFonts w:asciiTheme="minorHAnsi" w:hAnsiTheme="minorHAnsi"/>
          <w:sz w:val="24"/>
          <w:szCs w:val="24"/>
        </w:rPr>
        <w:fldChar w:fldCharType="end"/>
      </w:r>
      <w:r w:rsidR="00A15E32" w:rsidRPr="00441891">
        <w:rPr>
          <w:rFonts w:asciiTheme="minorHAnsi" w:hAnsiTheme="minorHAnsi"/>
          <w:sz w:val="24"/>
          <w:szCs w:val="24"/>
        </w:rPr>
      </w:r>
      <w:r w:rsidR="00A15E32" w:rsidRPr="00441891">
        <w:rPr>
          <w:rFonts w:asciiTheme="minorHAnsi" w:hAnsiTheme="minorHAnsi"/>
          <w:sz w:val="24"/>
          <w:szCs w:val="24"/>
        </w:rPr>
        <w:fldChar w:fldCharType="separate"/>
      </w:r>
      <w:r w:rsidR="00EC277B" w:rsidRPr="00441891">
        <w:rPr>
          <w:rFonts w:asciiTheme="minorHAnsi" w:hAnsiTheme="minorHAnsi"/>
          <w:noProof/>
          <w:sz w:val="24"/>
          <w:szCs w:val="24"/>
        </w:rPr>
        <w:t>(Bellan-Santini and Ledoyer 1974; Boltovskoy 1999; Chekunova and Rynkova 1974; Kirkwood 1984; Pakhomov and Perissinotto 1996; Rakusa-Suszczewski and Stepnik 1980; Siegel 1993; Siegel and Mühlenhardt-Siegel 1988)</w:t>
      </w:r>
      <w:r w:rsidR="00A15E32" w:rsidRPr="00441891">
        <w:rPr>
          <w:rFonts w:asciiTheme="minorHAnsi" w:hAnsiTheme="minorHAnsi"/>
          <w:sz w:val="24"/>
          <w:szCs w:val="24"/>
        </w:rPr>
        <w:fldChar w:fldCharType="end"/>
      </w:r>
      <w:r w:rsidR="00F828BD" w:rsidRPr="00441891">
        <w:rPr>
          <w:rFonts w:asciiTheme="minorHAnsi" w:hAnsiTheme="minorHAnsi"/>
          <w:sz w:val="24"/>
          <w:szCs w:val="24"/>
        </w:rPr>
        <w:t>, fish</w:t>
      </w:r>
      <w:r w:rsidR="007529F0" w:rsidRPr="00441891">
        <w:rPr>
          <w:rFonts w:asciiTheme="minorHAnsi" w:hAnsiTheme="minorHAnsi"/>
          <w:sz w:val="24"/>
          <w:szCs w:val="24"/>
        </w:rPr>
        <w:t xml:space="preserve"> (using their otoliths) </w:t>
      </w:r>
      <w:r w:rsidR="00F828BD" w:rsidRPr="00441891">
        <w:rPr>
          <w:rFonts w:asciiTheme="minorHAnsi" w:hAnsiTheme="minorHAnsi"/>
          <w:sz w:val="24"/>
          <w:szCs w:val="24"/>
        </w:rPr>
        <w:t xml:space="preserve"> </w:t>
      </w:r>
      <w:r w:rsidR="00A15E32" w:rsidRPr="00441891">
        <w:rPr>
          <w:rFonts w:asciiTheme="minorHAnsi" w:hAnsiTheme="minorHAnsi"/>
          <w:sz w:val="24"/>
          <w:szCs w:val="24"/>
        </w:rPr>
        <w:fldChar w:fldCharType="begin">
          <w:fldData xml:space="preserve">PEVuZE5vdGU+PENpdGU+PEF1dGhvcj5IZWNodDwvQXV0aG9yPjxZZWFyPjE5ODc8L1llYXI+PFJl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</w:fldData>
        </w:fldChar>
      </w:r>
      <w:r w:rsidR="002D79BF">
        <w:rPr>
          <w:rFonts w:asciiTheme="minorHAnsi" w:hAnsiTheme="minorHAnsi"/>
          <w:sz w:val="24"/>
          <w:szCs w:val="24"/>
        </w:rPr>
        <w:instrText xml:space="preserve"> ADDIN EN.CITE </w:instrText>
      </w:r>
      <w:r w:rsidR="002D79BF">
        <w:rPr>
          <w:rFonts w:asciiTheme="minorHAnsi" w:hAnsiTheme="minorHAnsi"/>
          <w:sz w:val="24"/>
          <w:szCs w:val="24"/>
        </w:rPr>
        <w:fldChar w:fldCharType="begin">
          <w:fldData xml:space="preserve">PEVuZE5vdGU+PENpdGU+PEF1dGhvcj5IZWNodDwvQXV0aG9yPjxZZWFyPjE5ODc8L1llYXI+PFJl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</w:fldData>
        </w:fldChar>
      </w:r>
      <w:r w:rsidR="002D79BF">
        <w:rPr>
          <w:rFonts w:asciiTheme="minorHAnsi" w:hAnsiTheme="minorHAnsi"/>
          <w:sz w:val="24"/>
          <w:szCs w:val="24"/>
        </w:rPr>
        <w:instrText xml:space="preserve"> ADDIN EN.CITE.DATA </w:instrText>
      </w:r>
      <w:r w:rsidR="002D79BF">
        <w:rPr>
          <w:rFonts w:asciiTheme="minorHAnsi" w:hAnsiTheme="minorHAnsi"/>
          <w:sz w:val="24"/>
          <w:szCs w:val="24"/>
        </w:rPr>
      </w:r>
      <w:r w:rsidR="002D79BF">
        <w:rPr>
          <w:rFonts w:asciiTheme="minorHAnsi" w:hAnsiTheme="minorHAnsi"/>
          <w:sz w:val="24"/>
          <w:szCs w:val="24"/>
        </w:rPr>
        <w:fldChar w:fldCharType="end"/>
      </w:r>
      <w:r w:rsidR="00A15E32" w:rsidRPr="00441891">
        <w:rPr>
          <w:rFonts w:asciiTheme="minorHAnsi" w:hAnsiTheme="minorHAnsi"/>
          <w:sz w:val="24"/>
          <w:szCs w:val="24"/>
        </w:rPr>
      </w:r>
      <w:r w:rsidR="00A15E32" w:rsidRPr="00441891">
        <w:rPr>
          <w:rFonts w:asciiTheme="minorHAnsi" w:hAnsiTheme="minorHAnsi"/>
          <w:sz w:val="24"/>
          <w:szCs w:val="24"/>
        </w:rPr>
        <w:fldChar w:fldCharType="separate"/>
      </w:r>
      <w:r w:rsidR="002158EC" w:rsidRPr="00441891">
        <w:rPr>
          <w:rFonts w:asciiTheme="minorHAnsi" w:hAnsiTheme="minorHAnsi"/>
          <w:noProof/>
          <w:sz w:val="24"/>
          <w:szCs w:val="24"/>
        </w:rPr>
        <w:t>(Hecht 1987; Reid 1996; Smale et al. 1995; Williams and McEldowney 1990)</w:t>
      </w:r>
      <w:r w:rsidR="00A15E32" w:rsidRPr="00441891">
        <w:rPr>
          <w:rFonts w:asciiTheme="minorHAnsi" w:hAnsiTheme="minorHAnsi"/>
          <w:sz w:val="24"/>
          <w:szCs w:val="24"/>
        </w:rPr>
        <w:fldChar w:fldCharType="end"/>
      </w:r>
      <w:r w:rsidR="00A15E32" w:rsidRPr="00441891">
        <w:rPr>
          <w:rFonts w:asciiTheme="minorHAnsi" w:hAnsiTheme="minorHAnsi"/>
          <w:sz w:val="24"/>
          <w:szCs w:val="24"/>
        </w:rPr>
        <w:t xml:space="preserve"> </w:t>
      </w:r>
      <w:r w:rsidR="00F828BD" w:rsidRPr="00441891">
        <w:rPr>
          <w:rFonts w:asciiTheme="minorHAnsi" w:hAnsiTheme="minorHAnsi"/>
          <w:sz w:val="24"/>
          <w:szCs w:val="24"/>
        </w:rPr>
        <w:t>and cephalopods</w:t>
      </w:r>
      <w:r w:rsidR="007529F0" w:rsidRPr="00441891">
        <w:rPr>
          <w:rFonts w:asciiTheme="minorHAnsi" w:hAnsiTheme="minorHAnsi"/>
          <w:sz w:val="24"/>
          <w:szCs w:val="24"/>
        </w:rPr>
        <w:t xml:space="preserve"> (using their lower beaks)</w:t>
      </w:r>
      <w:r w:rsidR="00A15E32" w:rsidRPr="00441891">
        <w:rPr>
          <w:rFonts w:asciiTheme="minorHAnsi" w:hAnsiTheme="minorHAnsi"/>
          <w:sz w:val="24"/>
          <w:szCs w:val="24"/>
        </w:rPr>
        <w:t xml:space="preserve"> </w:t>
      </w:r>
      <w:r w:rsidR="00A15E32" w:rsidRPr="00441891">
        <w:rPr>
          <w:rFonts w:asciiTheme="minorHAnsi" w:hAnsiTheme="minorHAnsi"/>
          <w:sz w:val="24"/>
          <w:szCs w:val="24"/>
        </w:rPr>
        <w:fldChar w:fldCharType="begin"/>
      </w:r>
      <w:r w:rsidR="002158EC" w:rsidRPr="00441891">
        <w:rPr>
          <w:rFonts w:asciiTheme="minorHAnsi" w:hAnsiTheme="minorHAnsi"/>
          <w:sz w:val="24"/>
          <w:szCs w:val="24"/>
        </w:rPr>
        <w:instrText xml:space="preserve"> ADDIN EN.CITE &lt;EndNote&gt;&lt;Cite&gt;&lt;Author&gt;Xavier&lt;/Author&gt;&lt;Year&gt;2009&lt;/Year&gt;&lt;RecNum&gt;94&lt;/RecNum&gt;&lt;DisplayText&gt;(Xavier and Cherel 2009)&lt;/DisplayText&gt;&lt;record&gt;&lt;rec-number&gt;94&lt;/rec-number&gt;&lt;foreign-keys&gt;&lt;key app="EN" db-id="waptd25zra9fsbe5p2h520rs09r5spvz9vw5" timestamp="1503672219"&gt;94&lt;/key&gt;&lt;/foreign-keys&gt;&lt;ref-type name="Book"&gt;6&lt;/ref-type&gt;&lt;contributors&gt;&lt;authors&gt;&lt;author&gt;Xavier, J. C.&lt;/author&gt;&lt;author&gt;Cherel, Y.&lt;/author&gt;&lt;/authors&gt;&lt;/contributors&gt;&lt;titles&gt;&lt;title&gt;Cephalopod beak guide for the Southern Ocean&lt;/title&gt;&lt;/titles&gt;&lt;pages&gt;129&lt;/pages&gt;&lt;dates&gt;&lt;year&gt;2009&lt;/year&gt;&lt;/dates&gt;&lt;publisher&gt;British Antarctic Survey&lt;/publisher&gt;&lt;urls&gt;&lt;/urls&gt;&lt;/record&gt;&lt;/Cite&gt;&lt;/EndNote&gt;</w:instrText>
      </w:r>
      <w:r w:rsidR="00A15E32" w:rsidRPr="00441891">
        <w:rPr>
          <w:rFonts w:asciiTheme="minorHAnsi" w:hAnsiTheme="minorHAnsi"/>
          <w:sz w:val="24"/>
          <w:szCs w:val="24"/>
        </w:rPr>
        <w:fldChar w:fldCharType="separate"/>
      </w:r>
      <w:r w:rsidR="002158EC" w:rsidRPr="00441891">
        <w:rPr>
          <w:rFonts w:asciiTheme="minorHAnsi" w:hAnsiTheme="minorHAnsi"/>
          <w:noProof/>
          <w:sz w:val="24"/>
          <w:szCs w:val="24"/>
        </w:rPr>
        <w:t>(Xavier and Cherel 2009)</w:t>
      </w:r>
      <w:r w:rsidR="00A15E32" w:rsidRPr="00441891">
        <w:rPr>
          <w:rFonts w:asciiTheme="minorHAnsi" w:hAnsiTheme="minorHAnsi"/>
          <w:sz w:val="24"/>
          <w:szCs w:val="24"/>
        </w:rPr>
        <w:fldChar w:fldCharType="end"/>
      </w:r>
      <w:r w:rsidR="00F828BD" w:rsidRPr="00441891">
        <w:rPr>
          <w:rFonts w:asciiTheme="minorHAnsi" w:hAnsiTheme="minorHAnsi"/>
          <w:sz w:val="24"/>
          <w:szCs w:val="24"/>
        </w:rPr>
        <w:t xml:space="preserve">. </w:t>
      </w:r>
      <w:r w:rsidR="00FB1C50" w:rsidRPr="00441891">
        <w:rPr>
          <w:rFonts w:asciiTheme="minorHAnsi" w:hAnsiTheme="minorHAnsi"/>
          <w:sz w:val="24"/>
          <w:szCs w:val="24"/>
        </w:rPr>
        <w:t>As the otoliths of ?</w:t>
      </w:r>
      <w:r w:rsidR="00FB1C50" w:rsidRPr="00441891">
        <w:rPr>
          <w:rFonts w:asciiTheme="minorHAnsi" w:eastAsia="MS Gothic" w:hAnsiTheme="minorHAnsi"/>
          <w:i/>
          <w:color w:val="000000"/>
          <w:sz w:val="24"/>
          <w:szCs w:val="24"/>
        </w:rPr>
        <w:t xml:space="preserve">Gymnoscopelus braueri </w:t>
      </w:r>
      <w:r w:rsidR="00FB1C50" w:rsidRPr="00441891">
        <w:rPr>
          <w:rFonts w:asciiTheme="minorHAnsi" w:eastAsia="MS Gothic" w:hAnsiTheme="minorHAnsi"/>
          <w:color w:val="000000"/>
          <w:sz w:val="24"/>
          <w:szCs w:val="24"/>
        </w:rPr>
        <w:t>were very small and there was a level of uncertainty the authors agreed to mention it in the text as “?</w:t>
      </w:r>
      <w:r w:rsidR="00FB1C50" w:rsidRPr="00441891">
        <w:rPr>
          <w:rFonts w:asciiTheme="minorHAnsi" w:eastAsia="MS Gothic" w:hAnsiTheme="minorHAnsi"/>
          <w:i/>
          <w:color w:val="000000"/>
          <w:sz w:val="24"/>
          <w:szCs w:val="24"/>
        </w:rPr>
        <w:t>Gymnoscopelus braueri”.</w:t>
      </w:r>
    </w:p>
    <w:p w14:paraId="7B50E127" w14:textId="77777777" w:rsidR="00E21FD7" w:rsidRPr="008A55DD" w:rsidRDefault="00E21FD7" w:rsidP="0080708C">
      <w:pPr>
        <w:spacing w:after="0" w:line="360" w:lineRule="auto"/>
        <w:rPr>
          <w:rFonts w:cs="Times New Roman"/>
          <w:sz w:val="24"/>
          <w:szCs w:val="24"/>
          <w:lang w:val="en-GB"/>
        </w:rPr>
      </w:pPr>
    </w:p>
    <w:p w14:paraId="4FAFF8A6" w14:textId="6FE1955C" w:rsidR="006E2B5B" w:rsidRPr="008A55DD" w:rsidRDefault="00E21FD7" w:rsidP="00601A2F">
      <w:pPr>
        <w:spacing w:after="0" w:line="360" w:lineRule="auto"/>
        <w:outlineLvl w:val="0"/>
        <w:rPr>
          <w:rFonts w:cs="Times New Roman"/>
          <w:color w:val="000000" w:themeColor="text1"/>
          <w:sz w:val="24"/>
          <w:szCs w:val="24"/>
          <w:u w:val="single"/>
          <w:lang w:val="en-GB"/>
        </w:rPr>
      </w:pPr>
      <w:r w:rsidRPr="008A55DD">
        <w:rPr>
          <w:rFonts w:cs="Times New Roman"/>
          <w:color w:val="000000" w:themeColor="text1"/>
          <w:sz w:val="24"/>
          <w:szCs w:val="24"/>
          <w:u w:val="single"/>
          <w:lang w:val="en-GB"/>
        </w:rPr>
        <w:t>Scats collection</w:t>
      </w:r>
    </w:p>
    <w:p w14:paraId="2DFEF812" w14:textId="0D7CA0A1" w:rsidR="008435B1" w:rsidRPr="008A55DD" w:rsidRDefault="008435B1" w:rsidP="00F57230">
      <w:pPr>
        <w:spacing w:after="0" w:line="360" w:lineRule="auto"/>
        <w:ind w:firstLine="708"/>
        <w:rPr>
          <w:rFonts w:cs="Times New Roman"/>
          <w:sz w:val="24"/>
          <w:szCs w:val="24"/>
          <w:lang w:val="en-GB"/>
        </w:rPr>
      </w:pPr>
      <w:r w:rsidRPr="008A55DD">
        <w:rPr>
          <w:rFonts w:cs="Times New Roman"/>
          <w:sz w:val="24"/>
          <w:szCs w:val="24"/>
          <w:lang w:val="en-GB"/>
        </w:rPr>
        <w:t xml:space="preserve">For comparison </w:t>
      </w:r>
      <w:r w:rsidR="00E21FD7" w:rsidRPr="008A55DD">
        <w:rPr>
          <w:rFonts w:cs="Times New Roman"/>
          <w:sz w:val="24"/>
          <w:szCs w:val="24"/>
          <w:lang w:val="en-GB"/>
        </w:rPr>
        <w:t xml:space="preserve">with the stomach contents, 15 fresh scat samples were collected </w:t>
      </w:r>
      <w:r w:rsidR="007838CF">
        <w:rPr>
          <w:rFonts w:cs="Times New Roman"/>
          <w:sz w:val="24"/>
          <w:szCs w:val="24"/>
          <w:lang w:val="en-GB"/>
        </w:rPr>
        <w:t xml:space="preserve">from gentoo penguins </w:t>
      </w:r>
      <w:r w:rsidR="00E21FD7" w:rsidRPr="008A55DD">
        <w:rPr>
          <w:rFonts w:cs="Times New Roman"/>
          <w:sz w:val="24"/>
          <w:szCs w:val="24"/>
          <w:lang w:val="en-GB"/>
        </w:rPr>
        <w:t xml:space="preserve">every 2 weeks </w:t>
      </w:r>
      <w:r w:rsidR="005F3803" w:rsidRPr="008A55DD">
        <w:rPr>
          <w:rFonts w:cs="Times New Roman"/>
          <w:sz w:val="24"/>
          <w:szCs w:val="24"/>
          <w:lang w:val="en-GB"/>
        </w:rPr>
        <w:t xml:space="preserve">from May to </w:t>
      </w:r>
      <w:r w:rsidR="00457608" w:rsidRPr="008A55DD">
        <w:rPr>
          <w:rFonts w:cs="Times New Roman"/>
          <w:sz w:val="24"/>
          <w:szCs w:val="24"/>
          <w:lang w:val="en-GB"/>
        </w:rPr>
        <w:t>October</w:t>
      </w:r>
      <w:r w:rsidRPr="008A55DD">
        <w:rPr>
          <w:rFonts w:cs="Times New Roman"/>
          <w:sz w:val="24"/>
          <w:szCs w:val="24"/>
          <w:lang w:val="en-GB"/>
        </w:rPr>
        <w:t xml:space="preserve"> 2009</w:t>
      </w:r>
      <w:r w:rsidR="00E5733F">
        <w:rPr>
          <w:rFonts w:cs="Times New Roman"/>
          <w:sz w:val="24"/>
          <w:szCs w:val="24"/>
          <w:lang w:val="en-GB"/>
        </w:rPr>
        <w:t xml:space="preserve"> (i.e. the </w:t>
      </w:r>
      <w:r w:rsidR="00FB1C50">
        <w:rPr>
          <w:rFonts w:cs="Times New Roman"/>
          <w:sz w:val="24"/>
          <w:szCs w:val="24"/>
          <w:lang w:val="en-GB"/>
        </w:rPr>
        <w:t>s</w:t>
      </w:r>
      <w:r w:rsidR="00E5733F">
        <w:rPr>
          <w:rFonts w:cs="Times New Roman"/>
          <w:sz w:val="24"/>
          <w:szCs w:val="24"/>
          <w:lang w:val="en-GB"/>
        </w:rPr>
        <w:t>ame time period as the stomach contents collection)</w:t>
      </w:r>
      <w:r w:rsidR="007838CF">
        <w:rPr>
          <w:rFonts w:cs="Times New Roman"/>
          <w:sz w:val="24"/>
          <w:szCs w:val="24"/>
          <w:lang w:val="en-GB"/>
        </w:rPr>
        <w:t xml:space="preserve">. </w:t>
      </w:r>
      <w:r w:rsidR="0080708C" w:rsidRPr="008A55DD">
        <w:rPr>
          <w:rFonts w:cs="Times New Roman"/>
          <w:sz w:val="24"/>
          <w:szCs w:val="24"/>
          <w:lang w:val="en-GB"/>
        </w:rPr>
        <w:t>The</w:t>
      </w:r>
      <w:r w:rsidR="00072349" w:rsidRPr="008A55DD">
        <w:rPr>
          <w:rFonts w:cs="Times New Roman"/>
          <w:sz w:val="24"/>
          <w:szCs w:val="24"/>
          <w:lang w:val="en-GB"/>
        </w:rPr>
        <w:t>se</w:t>
      </w:r>
      <w:r w:rsidR="0080708C" w:rsidRPr="008A55DD">
        <w:rPr>
          <w:rFonts w:cs="Times New Roman"/>
          <w:sz w:val="24"/>
          <w:szCs w:val="24"/>
          <w:lang w:val="en-GB"/>
        </w:rPr>
        <w:t xml:space="preserve"> </w:t>
      </w:r>
      <w:r w:rsidR="006E2B5B" w:rsidRPr="008A55DD">
        <w:rPr>
          <w:rFonts w:cs="Times New Roman"/>
          <w:sz w:val="24"/>
          <w:szCs w:val="24"/>
          <w:lang w:val="en-GB"/>
        </w:rPr>
        <w:t xml:space="preserve">scat </w:t>
      </w:r>
      <w:r w:rsidR="0080708C" w:rsidRPr="008A55DD">
        <w:rPr>
          <w:rFonts w:cs="Times New Roman"/>
          <w:sz w:val="24"/>
          <w:szCs w:val="24"/>
          <w:lang w:val="en-GB"/>
        </w:rPr>
        <w:t>samples were collecte</w:t>
      </w:r>
      <w:r w:rsidR="0030618B" w:rsidRPr="008A55DD">
        <w:rPr>
          <w:rFonts w:cs="Times New Roman"/>
          <w:sz w:val="24"/>
          <w:szCs w:val="24"/>
          <w:lang w:val="en-GB"/>
        </w:rPr>
        <w:t xml:space="preserve">d randomly from </w:t>
      </w:r>
      <w:r w:rsidR="004009EC" w:rsidRPr="008A55DD">
        <w:rPr>
          <w:rFonts w:cs="Times New Roman"/>
          <w:sz w:val="24"/>
          <w:szCs w:val="24"/>
          <w:lang w:val="en-GB"/>
        </w:rPr>
        <w:t>ice or rock substrates</w:t>
      </w:r>
      <w:r w:rsidRPr="008A55DD">
        <w:rPr>
          <w:rFonts w:cs="Times New Roman"/>
          <w:sz w:val="24"/>
          <w:szCs w:val="24"/>
          <w:lang w:val="en-GB"/>
        </w:rPr>
        <w:t xml:space="preserve"> </w:t>
      </w:r>
      <w:r w:rsidR="0080708C" w:rsidRPr="008A55DD">
        <w:rPr>
          <w:rFonts w:cs="Times New Roman"/>
          <w:sz w:val="24"/>
          <w:szCs w:val="24"/>
          <w:lang w:val="en-GB"/>
        </w:rPr>
        <w:t>immediately after defecation</w:t>
      </w:r>
      <w:r w:rsidR="00072349" w:rsidRPr="008A55DD">
        <w:rPr>
          <w:rFonts w:cs="Times New Roman"/>
          <w:sz w:val="24"/>
          <w:szCs w:val="24"/>
          <w:lang w:val="en-GB"/>
        </w:rPr>
        <w:t>.</w:t>
      </w:r>
      <w:r w:rsidR="007838CF">
        <w:rPr>
          <w:rFonts w:cs="Times New Roman"/>
          <w:sz w:val="24"/>
          <w:szCs w:val="24"/>
          <w:lang w:val="en-GB"/>
        </w:rPr>
        <w:t xml:space="preserve"> Penguins were not handled and sex was not determined (which may affect the robustness of the results obtained, as gentoo penguins are known to exhibit sexual differences in diets </w:t>
      </w:r>
      <w:r w:rsidR="007838CF">
        <w:rPr>
          <w:rFonts w:cs="Times New Roman"/>
          <w:sz w:val="24"/>
          <w:szCs w:val="24"/>
          <w:lang w:val="en-GB"/>
        </w:rPr>
        <w:fldChar w:fldCharType="begin"/>
      </w:r>
      <w:r w:rsidR="002D79BF">
        <w:rPr>
          <w:rFonts w:cs="Times New Roman"/>
          <w:sz w:val="24"/>
          <w:szCs w:val="24"/>
          <w:lang w:val="en-GB"/>
        </w:rPr>
        <w:instrText xml:space="preserve"> ADDIN EN.CITE &lt;EndNote&gt;&lt;Cite&gt;&lt;Author&gt;Xavier&lt;/Author&gt;&lt;Year&gt;2017&lt;/Year&gt;&lt;RecNum&gt;112&lt;/RecNum&gt;&lt;DisplayText&gt;(Xavier et al. 2017)&lt;/DisplayText&gt;&lt;record&gt;&lt;rec-number&gt;112&lt;/rec-number&gt;&lt;foreign-keys&gt;&lt;key app="EN" db-id="waptd25zra9fsbe5p2h520rs09r5spvz9vw5" timestamp="1512756830"&gt;112&lt;/key&gt;&lt;/foreign-keys&gt;&lt;ref-type name="Journal Article"&gt;17&lt;/ref-type&gt;&lt;contributors&gt;&lt;authors&gt;&lt;author&gt;Xavier, José C&lt;/author&gt;&lt;author&gt;Trathan, Philip N&lt;/author&gt;&lt;author&gt;Ceia, Filipe R&lt;/author&gt;&lt;author&gt;Tarling, Geraint A&lt;/author&gt;&lt;author&gt;Adlard, Stacey&lt;/author&gt;&lt;author&gt;Fox, Derren&lt;/author&gt;&lt;author&gt;Edwards, Ewan WJ&lt;/author&gt;&lt;author&gt;Vieira, Rui P&lt;/author&gt;&lt;author&gt;Medeiros, Renata&lt;/author&gt;&lt;author&gt;De Broyer, Claude&lt;/author&gt;&lt;/authors&gt;&lt;/contributors&gt;&lt;titles&gt;&lt;title&gt;&lt;style face="normal" font="default" size="100%"&gt;Sexual and individual foraging segregation in Gentoo penguins &lt;/style&gt;&lt;style face="italic" font="default" size="100%"&gt;Pygoscelis papua&lt;/style&gt;&lt;style face="normal" font="default" size="100%"&gt; from the Southern Ocean during an abnormal winter&lt;/style&gt;&lt;/title&gt;&lt;secondary-title&gt;PLoS ONE&lt;/secondary-title&gt;&lt;/titles&gt;&lt;periodical&gt;&lt;full-title&gt;PLoS ONE&lt;/full-title&gt;&lt;/periodical&gt;&lt;pages&gt;e0174850&lt;/pages&gt;&lt;volume&gt;12&lt;/volume&gt;&lt;number&gt;3&lt;/number&gt;&lt;dates&gt;&lt;year&gt;2017&lt;/year&gt;&lt;/dates&gt;&lt;isbn&gt;1932-6203&lt;/isbn&gt;&lt;urls&gt;&lt;/urls&gt;&lt;/record&gt;&lt;/Cite&gt;&lt;/EndNote&gt;</w:instrText>
      </w:r>
      <w:r w:rsidR="007838CF">
        <w:rPr>
          <w:rFonts w:cs="Times New Roman"/>
          <w:sz w:val="24"/>
          <w:szCs w:val="24"/>
          <w:lang w:val="en-GB"/>
        </w:rPr>
        <w:fldChar w:fldCharType="separate"/>
      </w:r>
      <w:r w:rsidR="007838CF">
        <w:rPr>
          <w:rFonts w:cs="Times New Roman"/>
          <w:noProof/>
          <w:sz w:val="24"/>
          <w:szCs w:val="24"/>
          <w:lang w:val="en-GB"/>
        </w:rPr>
        <w:t>(Xavier et al. 2017)</w:t>
      </w:r>
      <w:r w:rsidR="007838CF">
        <w:rPr>
          <w:rFonts w:cs="Times New Roman"/>
          <w:sz w:val="24"/>
          <w:szCs w:val="24"/>
          <w:lang w:val="en-GB"/>
        </w:rPr>
        <w:fldChar w:fldCharType="end"/>
      </w:r>
      <w:r w:rsidR="007838CF">
        <w:rPr>
          <w:rFonts w:cs="Times New Roman"/>
          <w:sz w:val="24"/>
          <w:szCs w:val="24"/>
          <w:lang w:val="en-GB"/>
        </w:rPr>
        <w:t>).</w:t>
      </w:r>
      <w:r w:rsidR="00072349" w:rsidRPr="008A55DD">
        <w:rPr>
          <w:rFonts w:cs="Times New Roman"/>
          <w:sz w:val="24"/>
          <w:szCs w:val="24"/>
          <w:lang w:val="en-GB"/>
        </w:rPr>
        <w:t xml:space="preserve"> </w:t>
      </w:r>
      <w:r w:rsidR="00E56BD0" w:rsidRPr="008A55DD">
        <w:rPr>
          <w:rFonts w:cs="Times New Roman"/>
          <w:sz w:val="24"/>
          <w:szCs w:val="24"/>
          <w:lang w:val="en-GB"/>
        </w:rPr>
        <w:t>The collection of each group of scat samples took generally less than 1 hour</w:t>
      </w:r>
      <w:r w:rsidR="001475FB" w:rsidRPr="008A55DD">
        <w:rPr>
          <w:rFonts w:cs="Times New Roman"/>
          <w:sz w:val="24"/>
          <w:szCs w:val="24"/>
          <w:lang w:val="en-GB"/>
        </w:rPr>
        <w:t>, either from ice covered ground or rock</w:t>
      </w:r>
      <w:r w:rsidR="00E56BD0" w:rsidRPr="008A55DD">
        <w:rPr>
          <w:rFonts w:cs="Times New Roman"/>
          <w:sz w:val="24"/>
          <w:szCs w:val="24"/>
          <w:lang w:val="en-GB"/>
        </w:rPr>
        <w:t xml:space="preserve">. </w:t>
      </w:r>
      <w:r w:rsidR="000D0929" w:rsidRPr="008A55DD">
        <w:rPr>
          <w:sz w:val="24"/>
          <w:szCs w:val="24"/>
          <w:lang w:val="en-US"/>
        </w:rPr>
        <w:t>Each scat sample was analyzed</w:t>
      </w:r>
      <w:r w:rsidR="004009EC" w:rsidRPr="008A55DD">
        <w:rPr>
          <w:sz w:val="24"/>
          <w:szCs w:val="24"/>
          <w:lang w:val="en-US"/>
        </w:rPr>
        <w:t xml:space="preserve"> for occurrence of prey types</w:t>
      </w:r>
      <w:r w:rsidR="000D0929" w:rsidRPr="008A55DD">
        <w:rPr>
          <w:sz w:val="24"/>
          <w:szCs w:val="24"/>
          <w:lang w:val="en-US"/>
        </w:rPr>
        <w:t xml:space="preserve"> and size</w:t>
      </w:r>
      <w:r w:rsidR="004009EC" w:rsidRPr="008A55DD">
        <w:rPr>
          <w:sz w:val="24"/>
          <w:szCs w:val="24"/>
          <w:lang w:val="en-US"/>
        </w:rPr>
        <w:t>s</w:t>
      </w:r>
      <w:r w:rsidR="000D0929" w:rsidRPr="008A55DD">
        <w:rPr>
          <w:sz w:val="24"/>
          <w:szCs w:val="24"/>
          <w:lang w:val="en-US"/>
        </w:rPr>
        <w:t xml:space="preserve"> of </w:t>
      </w:r>
      <w:r w:rsidR="004009EC" w:rsidRPr="008A55DD">
        <w:rPr>
          <w:sz w:val="24"/>
          <w:szCs w:val="24"/>
          <w:lang w:val="en-US"/>
        </w:rPr>
        <w:t xml:space="preserve">those </w:t>
      </w:r>
      <w:r w:rsidR="000D0929" w:rsidRPr="008A55DD">
        <w:rPr>
          <w:sz w:val="24"/>
          <w:szCs w:val="24"/>
          <w:lang w:val="en-US"/>
        </w:rPr>
        <w:t xml:space="preserve">prey, following Xavier et al. </w:t>
      </w:r>
      <w:r w:rsidR="000D0929" w:rsidRPr="008A55DD">
        <w:rPr>
          <w:sz w:val="24"/>
          <w:szCs w:val="24"/>
        </w:rPr>
        <w:fldChar w:fldCharType="begin"/>
      </w:r>
      <w:r w:rsidR="00E3214D" w:rsidRPr="008A55DD">
        <w:rPr>
          <w:sz w:val="24"/>
          <w:szCs w:val="24"/>
          <w:lang w:val="en-US"/>
        </w:rPr>
        <w:instrText xml:space="preserve"> ADDIN EN.CITE &lt;EndNote&gt;&lt;Cite ExcludeAuth="1"&gt;&lt;Author&gt;Xavier&lt;/Author&gt;&lt;Year&gt;2003&lt;/Year&gt;&lt;RecNum&gt;31&lt;/RecNum&gt;&lt;DisplayText&gt;(2003)&lt;/DisplayText&gt;&lt;record&gt;&lt;rec-number&gt;31&lt;/rec-number&gt;&lt;foreign-keys&gt;&lt;key app="EN" db-id="waptd25zra9fsbe5p2h520rs09r5spvz9vw5" timestamp="1439997103"&gt;31&lt;/key&gt;&lt;/foreign-keys&gt;&lt;ref-type name="Journal Article"&gt;17&lt;/ref-type&gt;&lt;contributors&gt;&lt;authors&gt;&lt;author&gt;Xavier, J. C.&lt;/author&gt;&lt;author&gt;Croxall, J. P.&lt;/author&gt;&lt;author&gt;Reid, K.&lt;/author&gt;&lt;/authors&gt;&lt;/contributors&gt;&lt;titles&gt;&lt;title&gt;Inter-annual variation in the diet of two albatross species breeding at South Georgia: implications for breeding performance&lt;/title&gt;&lt;secondary-title&gt;Ibis&lt;/secondary-title&gt;&lt;/titles&gt;&lt;periodical&gt;&lt;full-title&gt;Ibis&lt;/full-title&gt;&lt;/periodical&gt;&lt;pages&gt;593-610&lt;/pages&gt;&lt;volume&gt;145&lt;/volume&gt;&lt;dates&gt;&lt;year&gt;2003&lt;/year&gt;&lt;/dates&gt;&lt;urls&gt;&lt;/urls&gt;&lt;/record&gt;&lt;/Cite&gt;&lt;/EndNote&gt;</w:instrText>
      </w:r>
      <w:r w:rsidR="000D0929" w:rsidRPr="008A55DD">
        <w:rPr>
          <w:sz w:val="24"/>
          <w:szCs w:val="24"/>
        </w:rPr>
        <w:fldChar w:fldCharType="separate"/>
      </w:r>
      <w:r w:rsidR="000D0929" w:rsidRPr="008A55DD">
        <w:rPr>
          <w:noProof/>
          <w:sz w:val="24"/>
          <w:szCs w:val="24"/>
          <w:lang w:val="en-US"/>
        </w:rPr>
        <w:t>(2003)</w:t>
      </w:r>
      <w:r w:rsidR="000D0929" w:rsidRPr="008A55DD">
        <w:rPr>
          <w:sz w:val="24"/>
          <w:szCs w:val="24"/>
        </w:rPr>
        <w:fldChar w:fldCharType="end"/>
      </w:r>
      <w:r w:rsidR="000D0929" w:rsidRPr="008A55DD">
        <w:rPr>
          <w:sz w:val="24"/>
          <w:szCs w:val="24"/>
          <w:lang w:val="en-US"/>
        </w:rPr>
        <w:t>.</w:t>
      </w:r>
      <w:r w:rsidR="001C4412" w:rsidRPr="008A55DD">
        <w:rPr>
          <w:sz w:val="24"/>
          <w:szCs w:val="24"/>
          <w:lang w:val="en-US"/>
        </w:rPr>
        <w:t xml:space="preserve"> </w:t>
      </w:r>
    </w:p>
    <w:p w14:paraId="579E03DA" w14:textId="18675189" w:rsidR="00072349" w:rsidRPr="008A55DD" w:rsidRDefault="008435B1" w:rsidP="00521AC6">
      <w:pPr>
        <w:spacing w:after="0" w:line="360" w:lineRule="auto"/>
        <w:ind w:firstLine="708"/>
        <w:rPr>
          <w:rFonts w:cs="Times New Roman"/>
          <w:sz w:val="24"/>
          <w:szCs w:val="24"/>
          <w:lang w:val="en-GB"/>
        </w:rPr>
      </w:pPr>
      <w:r w:rsidRPr="008A55DD">
        <w:rPr>
          <w:rFonts w:cs="Times New Roman"/>
          <w:sz w:val="24"/>
          <w:szCs w:val="24"/>
          <w:lang w:val="en-GB"/>
        </w:rPr>
        <w:t xml:space="preserve">During October, 3 sets of scats were collected.  Set 1 was collected fresh and used for visual identification of prey. Set 2 was collected fresh and used for DNA analyses (see below). </w:t>
      </w:r>
      <w:r w:rsidR="00C81578" w:rsidRPr="008A55DD">
        <w:rPr>
          <w:rFonts w:cs="Times New Roman"/>
          <w:sz w:val="24"/>
          <w:szCs w:val="24"/>
          <w:lang w:val="en-GB"/>
        </w:rPr>
        <w:t xml:space="preserve">Sets 1 and 2 of scats were collected on the same day. </w:t>
      </w:r>
      <w:r w:rsidRPr="008A55DD">
        <w:rPr>
          <w:rFonts w:cs="Times New Roman"/>
          <w:sz w:val="24"/>
          <w:szCs w:val="24"/>
          <w:lang w:val="en-GB"/>
        </w:rPr>
        <w:t xml:space="preserve">Set 3 was collected 1-2 days after defecation </w:t>
      </w:r>
      <w:r w:rsidR="007529F0" w:rsidRPr="008A55DD">
        <w:rPr>
          <w:rFonts w:cs="Times New Roman"/>
          <w:sz w:val="24"/>
          <w:szCs w:val="24"/>
          <w:lang w:val="en-GB"/>
        </w:rPr>
        <w:t>(the colony was</w:t>
      </w:r>
      <w:r w:rsidR="0023324D" w:rsidRPr="008A55DD">
        <w:rPr>
          <w:rFonts w:cs="Times New Roman"/>
          <w:sz w:val="24"/>
          <w:szCs w:val="24"/>
          <w:lang w:val="en-GB"/>
        </w:rPr>
        <w:t xml:space="preserve"> </w:t>
      </w:r>
      <w:r w:rsidR="007529F0" w:rsidRPr="008A55DD">
        <w:rPr>
          <w:rFonts w:cs="Times New Roman"/>
          <w:sz w:val="24"/>
          <w:szCs w:val="24"/>
          <w:lang w:val="en-GB"/>
        </w:rPr>
        <w:t>checked prior to scats collection</w:t>
      </w:r>
      <w:r w:rsidR="00A651F2">
        <w:rPr>
          <w:rFonts w:cs="Times New Roman"/>
          <w:sz w:val="24"/>
          <w:szCs w:val="24"/>
          <w:lang w:val="en-GB"/>
        </w:rPr>
        <w:t>, to avoid collecting older scats</w:t>
      </w:r>
      <w:r w:rsidR="007529F0" w:rsidRPr="008A55DD">
        <w:rPr>
          <w:rFonts w:cs="Times New Roman"/>
          <w:sz w:val="24"/>
          <w:szCs w:val="24"/>
          <w:lang w:val="en-GB"/>
        </w:rPr>
        <w:t xml:space="preserve">) </w:t>
      </w:r>
      <w:r w:rsidRPr="008A55DD">
        <w:rPr>
          <w:rFonts w:cs="Times New Roman"/>
          <w:sz w:val="24"/>
          <w:szCs w:val="24"/>
          <w:lang w:val="en-GB"/>
        </w:rPr>
        <w:t>and also used for DNA analyses (see below). A total of 46 samples were collected - 3</w:t>
      </w:r>
      <w:r w:rsidR="004C52B9" w:rsidRPr="008A55DD">
        <w:rPr>
          <w:rFonts w:cs="Times New Roman"/>
          <w:sz w:val="24"/>
          <w:szCs w:val="24"/>
          <w:lang w:val="en-GB"/>
        </w:rPr>
        <w:t>1</w:t>
      </w:r>
      <w:r w:rsidRPr="008A55DD">
        <w:rPr>
          <w:rFonts w:cs="Times New Roman"/>
          <w:sz w:val="24"/>
          <w:szCs w:val="24"/>
          <w:lang w:val="en-GB"/>
        </w:rPr>
        <w:t xml:space="preserve"> fresh samples (16 for visual analysis and 15 for DNA analysis) and 15 old samples</w:t>
      </w:r>
      <w:r w:rsidR="00A110A3" w:rsidRPr="008A55DD">
        <w:rPr>
          <w:rFonts w:cs="Times New Roman"/>
          <w:sz w:val="24"/>
          <w:szCs w:val="24"/>
          <w:lang w:val="en-GB"/>
        </w:rPr>
        <w:t xml:space="preserve"> for DNA analyses</w:t>
      </w:r>
      <w:r w:rsidR="008D3C80" w:rsidRPr="008A55DD">
        <w:rPr>
          <w:rFonts w:cs="Times New Roman"/>
          <w:sz w:val="24"/>
          <w:szCs w:val="24"/>
          <w:lang w:val="en-GB"/>
        </w:rPr>
        <w:t>.</w:t>
      </w:r>
      <w:r w:rsidR="00A110A3" w:rsidRPr="008A55DD">
        <w:rPr>
          <w:rFonts w:cs="Times New Roman"/>
          <w:sz w:val="24"/>
          <w:szCs w:val="24"/>
          <w:lang w:val="en-GB"/>
        </w:rPr>
        <w:t xml:space="preserve"> </w:t>
      </w:r>
      <w:r w:rsidR="008D3C80" w:rsidRPr="008A55DD">
        <w:rPr>
          <w:rFonts w:cs="Times New Roman"/>
          <w:sz w:val="24"/>
          <w:szCs w:val="24"/>
          <w:lang w:val="en-GB"/>
        </w:rPr>
        <w:t>A</w:t>
      </w:r>
      <w:r w:rsidR="00A110A3" w:rsidRPr="008A55DD">
        <w:rPr>
          <w:rFonts w:cs="Times New Roman"/>
          <w:sz w:val="24"/>
          <w:szCs w:val="24"/>
          <w:lang w:val="en-GB"/>
        </w:rPr>
        <w:t xml:space="preserve">ll </w:t>
      </w:r>
      <w:r w:rsidR="00843101">
        <w:rPr>
          <w:rFonts w:cs="Times New Roman"/>
          <w:sz w:val="24"/>
          <w:szCs w:val="24"/>
          <w:lang w:val="en-GB"/>
        </w:rPr>
        <w:t xml:space="preserve">these </w:t>
      </w:r>
      <w:r w:rsidR="00A110A3" w:rsidRPr="008A55DD">
        <w:rPr>
          <w:rFonts w:cs="Times New Roman"/>
          <w:sz w:val="24"/>
          <w:szCs w:val="24"/>
          <w:lang w:val="en-GB"/>
        </w:rPr>
        <w:t xml:space="preserve">samples </w:t>
      </w:r>
      <w:r w:rsidR="008D3C80" w:rsidRPr="008A55DD">
        <w:rPr>
          <w:rFonts w:cs="Times New Roman"/>
          <w:sz w:val="24"/>
          <w:szCs w:val="24"/>
          <w:lang w:val="en-GB"/>
        </w:rPr>
        <w:t>for</w:t>
      </w:r>
      <w:r w:rsidR="00A110A3" w:rsidRPr="008A55DD">
        <w:rPr>
          <w:rFonts w:cs="Times New Roman"/>
          <w:sz w:val="24"/>
          <w:szCs w:val="24"/>
          <w:lang w:val="en-GB"/>
        </w:rPr>
        <w:t xml:space="preserve"> DNA analyses </w:t>
      </w:r>
      <w:r w:rsidRPr="008A55DD">
        <w:rPr>
          <w:rFonts w:cs="Times New Roman"/>
          <w:sz w:val="24"/>
          <w:szCs w:val="24"/>
          <w:lang w:val="en-GB"/>
        </w:rPr>
        <w:t>were stored in 70% ethanol for later analyses.</w:t>
      </w:r>
      <w:r w:rsidRPr="008A55DD" w:rsidDel="008435B1">
        <w:rPr>
          <w:rFonts w:cs="Times New Roman"/>
          <w:sz w:val="24"/>
          <w:szCs w:val="24"/>
          <w:lang w:val="en-GB"/>
        </w:rPr>
        <w:t xml:space="preserve"> </w:t>
      </w:r>
    </w:p>
    <w:p w14:paraId="0F00DF94" w14:textId="77777777" w:rsidR="00085C63" w:rsidRPr="008A55DD" w:rsidRDefault="00085C63" w:rsidP="0080708C">
      <w:pPr>
        <w:spacing w:after="0" w:line="360" w:lineRule="auto"/>
        <w:rPr>
          <w:rFonts w:cs="Times New Roman"/>
          <w:sz w:val="24"/>
          <w:szCs w:val="24"/>
          <w:lang w:val="en-GB"/>
        </w:rPr>
      </w:pPr>
    </w:p>
    <w:p w14:paraId="3A58C40E" w14:textId="328FD7AA" w:rsidR="008669D1" w:rsidRPr="008A55DD" w:rsidRDefault="00085C63" w:rsidP="00601A2F">
      <w:pPr>
        <w:spacing w:after="0" w:line="360" w:lineRule="auto"/>
        <w:outlineLvl w:val="0"/>
        <w:rPr>
          <w:rFonts w:cs="Times New Roman"/>
          <w:sz w:val="24"/>
          <w:szCs w:val="24"/>
          <w:u w:val="single"/>
          <w:lang w:val="en-GB"/>
        </w:rPr>
      </w:pPr>
      <w:r w:rsidRPr="008A55DD">
        <w:rPr>
          <w:rFonts w:cs="Times New Roman"/>
          <w:b/>
          <w:sz w:val="24"/>
          <w:szCs w:val="24"/>
          <w:lang w:val="en-GB"/>
        </w:rPr>
        <w:t>Molecular analysis</w:t>
      </w:r>
    </w:p>
    <w:p w14:paraId="45F0547F" w14:textId="77777777" w:rsidR="0080708C" w:rsidRPr="008A55DD" w:rsidRDefault="0080708C" w:rsidP="00601A2F">
      <w:pPr>
        <w:spacing w:after="0" w:line="360" w:lineRule="auto"/>
        <w:outlineLvl w:val="0"/>
        <w:rPr>
          <w:rFonts w:cs="Times New Roman"/>
          <w:sz w:val="24"/>
          <w:szCs w:val="24"/>
          <w:u w:val="single"/>
          <w:lang w:val="en-GB"/>
        </w:rPr>
      </w:pPr>
      <w:r w:rsidRPr="008A55DD">
        <w:rPr>
          <w:rFonts w:cs="Times New Roman"/>
          <w:sz w:val="24"/>
          <w:szCs w:val="24"/>
          <w:u w:val="single"/>
          <w:lang w:val="en-GB"/>
        </w:rPr>
        <w:t>DNA extraction and amplification</w:t>
      </w:r>
    </w:p>
    <w:p w14:paraId="357872C5" w14:textId="1EFD3426" w:rsidR="0080708C" w:rsidRPr="008A55DD" w:rsidRDefault="0080708C" w:rsidP="007C070F">
      <w:pPr>
        <w:spacing w:after="0" w:line="360" w:lineRule="auto"/>
        <w:ind w:firstLine="708"/>
        <w:rPr>
          <w:rFonts w:cs="Times New Roman"/>
          <w:sz w:val="24"/>
          <w:szCs w:val="24"/>
          <w:lang w:val="en-GB"/>
        </w:rPr>
      </w:pPr>
      <w:r w:rsidRPr="008A55DD">
        <w:rPr>
          <w:rFonts w:cs="Times New Roman"/>
          <w:sz w:val="24"/>
          <w:szCs w:val="24"/>
          <w:lang w:val="en-GB"/>
        </w:rPr>
        <w:t xml:space="preserve">DNA from </w:t>
      </w:r>
      <w:r w:rsidR="00601A2F" w:rsidRPr="008A55DD">
        <w:rPr>
          <w:rFonts w:cs="Times New Roman"/>
          <w:sz w:val="24"/>
          <w:szCs w:val="24"/>
          <w:lang w:val="en-GB"/>
        </w:rPr>
        <w:t>gentoo</w:t>
      </w:r>
      <w:r w:rsidRPr="008A55DD">
        <w:rPr>
          <w:rFonts w:cs="Times New Roman"/>
          <w:sz w:val="24"/>
          <w:szCs w:val="24"/>
          <w:lang w:val="en-GB"/>
        </w:rPr>
        <w:t xml:space="preserve"> penguin </w:t>
      </w:r>
      <w:r w:rsidR="007A26C2" w:rsidRPr="008A55DD">
        <w:rPr>
          <w:rFonts w:cs="Times New Roman"/>
          <w:sz w:val="24"/>
          <w:szCs w:val="24"/>
          <w:lang w:val="en-GB"/>
        </w:rPr>
        <w:t>scats</w:t>
      </w:r>
      <w:r w:rsidRPr="008A55DD">
        <w:rPr>
          <w:rFonts w:cs="Times New Roman"/>
          <w:sz w:val="24"/>
          <w:szCs w:val="24"/>
          <w:lang w:val="en-GB"/>
        </w:rPr>
        <w:t xml:space="preserve"> was extracted using the QIAamp DNA Stool Mini Kit (Qiagen), following the manufacturer’s standard protocol. Prior to extraction</w:t>
      </w:r>
      <w:r w:rsidR="006254BF" w:rsidRPr="008A55DD">
        <w:rPr>
          <w:rFonts w:cs="Times New Roman"/>
          <w:sz w:val="24"/>
          <w:szCs w:val="24"/>
          <w:lang w:val="en-GB"/>
        </w:rPr>
        <w:t>,</w:t>
      </w:r>
      <w:r w:rsidRPr="008A55DD">
        <w:rPr>
          <w:rFonts w:cs="Times New Roman"/>
          <w:sz w:val="24"/>
          <w:szCs w:val="24"/>
          <w:lang w:val="en-GB"/>
        </w:rPr>
        <w:t xml:space="preserve"> the samples were homogenised by mixing for at least 30 min </w:t>
      </w:r>
      <w:r w:rsidR="006254BF" w:rsidRPr="008A55DD">
        <w:rPr>
          <w:rFonts w:cs="Times New Roman"/>
          <w:sz w:val="24"/>
          <w:szCs w:val="24"/>
          <w:lang w:val="en-GB"/>
        </w:rPr>
        <w:t xml:space="preserve">after which </w:t>
      </w:r>
      <w:r w:rsidRPr="008A55DD">
        <w:rPr>
          <w:rFonts w:cs="Times New Roman"/>
          <w:sz w:val="24"/>
          <w:szCs w:val="24"/>
          <w:lang w:val="en-GB"/>
        </w:rPr>
        <w:t>a sub-sample (</w:t>
      </w:r>
      <w:r w:rsidR="007B6388" w:rsidRPr="008A55DD">
        <w:rPr>
          <w:rFonts w:cs="Times New Roman"/>
          <w:sz w:val="24"/>
          <w:szCs w:val="24"/>
          <w:lang w:val="en-GB"/>
        </w:rPr>
        <w:t xml:space="preserve">with a volume of </w:t>
      </w:r>
      <w:r w:rsidRPr="008A55DD">
        <w:rPr>
          <w:rFonts w:cs="Times New Roman"/>
          <w:sz w:val="24"/>
          <w:szCs w:val="24"/>
          <w:lang w:val="en-GB"/>
        </w:rPr>
        <w:t>approximately 0.</w:t>
      </w:r>
      <w:r w:rsidR="007B6388" w:rsidRPr="008A55DD">
        <w:rPr>
          <w:rFonts w:cs="Times New Roman"/>
          <w:sz w:val="24"/>
          <w:szCs w:val="24"/>
          <w:lang w:val="en-GB"/>
        </w:rPr>
        <w:t>6</w:t>
      </w:r>
      <w:r w:rsidR="00357AA2">
        <w:rPr>
          <w:rFonts w:cs="Times New Roman"/>
          <w:sz w:val="24"/>
          <w:szCs w:val="24"/>
          <w:lang w:val="en-GB"/>
        </w:rPr>
        <w:t xml:space="preserve"> </w:t>
      </w:r>
      <w:r w:rsidRPr="008A55DD">
        <w:rPr>
          <w:rFonts w:cs="Times New Roman"/>
          <w:sz w:val="24"/>
          <w:szCs w:val="24"/>
          <w:lang w:val="en-GB"/>
        </w:rPr>
        <w:t>ml) was used for extraction. Fresh and old samples were extracted separately and two blank extractions</w:t>
      </w:r>
      <w:r w:rsidR="00D926D8" w:rsidRPr="008A55DD">
        <w:rPr>
          <w:rFonts w:cs="Times New Roman"/>
          <w:sz w:val="24"/>
          <w:szCs w:val="24"/>
          <w:lang w:val="en-GB"/>
        </w:rPr>
        <w:t xml:space="preserve"> </w:t>
      </w:r>
      <w:r w:rsidRPr="008A55DD">
        <w:rPr>
          <w:rFonts w:cs="Times New Roman"/>
          <w:sz w:val="24"/>
          <w:szCs w:val="24"/>
          <w:lang w:val="en-GB"/>
        </w:rPr>
        <w:t>were included for each batch of extractions to test for any cross-over contamination.</w:t>
      </w:r>
    </w:p>
    <w:p w14:paraId="7A4542B2" w14:textId="5B1A5519" w:rsidR="0035379E" w:rsidRPr="008A55DD" w:rsidRDefault="0080708C" w:rsidP="0023324D">
      <w:pPr>
        <w:spacing w:after="0" w:line="360" w:lineRule="auto"/>
        <w:ind w:firstLine="708"/>
        <w:rPr>
          <w:rFonts w:cs="Times New Roman"/>
          <w:sz w:val="24"/>
          <w:szCs w:val="24"/>
          <w:lang w:val="en-GB"/>
        </w:rPr>
      </w:pPr>
      <w:r w:rsidRPr="008A55DD">
        <w:rPr>
          <w:rFonts w:cs="Times New Roman"/>
          <w:sz w:val="24"/>
          <w:szCs w:val="24"/>
          <w:lang w:val="en-GB"/>
        </w:rPr>
        <w:t>In order to test for the success of the extraction process, DNA extracts were screened using general primers for Bilateria species (Table 1)</w:t>
      </w:r>
      <w:r w:rsidR="008A55DD">
        <w:rPr>
          <w:rFonts w:cs="Times New Roman"/>
          <w:sz w:val="24"/>
          <w:szCs w:val="24"/>
          <w:lang w:val="en-GB"/>
        </w:rPr>
        <w:t xml:space="preserve"> since these primers amplify predator DNA that should be present in all the samples</w:t>
      </w:r>
      <w:r w:rsidRPr="008A55DD">
        <w:rPr>
          <w:rFonts w:cs="Times New Roman"/>
          <w:sz w:val="24"/>
          <w:szCs w:val="24"/>
          <w:lang w:val="en-GB"/>
        </w:rPr>
        <w:t xml:space="preserve">. Any samples giving a negative result were tested three times, to confirm that they were indeed </w:t>
      </w:r>
      <w:r w:rsidR="00104332" w:rsidRPr="008A55DD">
        <w:rPr>
          <w:rFonts w:cs="Times New Roman"/>
          <w:sz w:val="24"/>
          <w:szCs w:val="24"/>
          <w:lang w:val="en-GB"/>
        </w:rPr>
        <w:t>a failed extraction</w:t>
      </w:r>
      <w:r w:rsidRPr="008A55DD">
        <w:rPr>
          <w:rFonts w:cs="Times New Roman"/>
          <w:sz w:val="24"/>
          <w:szCs w:val="24"/>
          <w:lang w:val="en-GB"/>
        </w:rPr>
        <w:t xml:space="preserve">. Successful extracts were screened </w:t>
      </w:r>
      <w:r w:rsidR="006254BF" w:rsidRPr="008A55DD">
        <w:rPr>
          <w:rFonts w:cs="Times New Roman"/>
          <w:sz w:val="24"/>
          <w:szCs w:val="24"/>
          <w:lang w:val="en-GB"/>
        </w:rPr>
        <w:t xml:space="preserve">for </w:t>
      </w:r>
      <w:r w:rsidRPr="008A55DD">
        <w:rPr>
          <w:rFonts w:cs="Times New Roman"/>
          <w:sz w:val="24"/>
          <w:szCs w:val="24"/>
          <w:lang w:val="en-GB"/>
        </w:rPr>
        <w:t>Osteichthyes (bony fish), Cephalopoda (cephalopods)</w:t>
      </w:r>
      <w:r w:rsidR="001C4412" w:rsidRPr="008A55DD">
        <w:rPr>
          <w:rFonts w:cs="Times New Roman"/>
          <w:sz w:val="24"/>
          <w:szCs w:val="24"/>
          <w:lang w:val="en-GB"/>
        </w:rPr>
        <w:t xml:space="preserve"> </w:t>
      </w:r>
      <w:r w:rsidRPr="008A55DD">
        <w:rPr>
          <w:rFonts w:cs="Times New Roman"/>
          <w:sz w:val="24"/>
          <w:szCs w:val="24"/>
          <w:lang w:val="en-GB"/>
        </w:rPr>
        <w:t>and E</w:t>
      </w:r>
      <w:r w:rsidR="00085C63" w:rsidRPr="008A55DD">
        <w:rPr>
          <w:rFonts w:cs="Times New Roman"/>
          <w:sz w:val="24"/>
          <w:szCs w:val="24"/>
          <w:lang w:val="en-GB"/>
        </w:rPr>
        <w:t>uphau</w:t>
      </w:r>
      <w:r w:rsidRPr="008A55DD">
        <w:rPr>
          <w:rFonts w:cs="Times New Roman"/>
          <w:sz w:val="24"/>
          <w:szCs w:val="24"/>
          <w:lang w:val="en-GB"/>
        </w:rPr>
        <w:t>s</w:t>
      </w:r>
      <w:r w:rsidR="00085C63" w:rsidRPr="008A55DD">
        <w:rPr>
          <w:rFonts w:cs="Times New Roman"/>
          <w:sz w:val="24"/>
          <w:szCs w:val="24"/>
          <w:lang w:val="en-GB"/>
        </w:rPr>
        <w:t>i</w:t>
      </w:r>
      <w:r w:rsidRPr="008A55DD">
        <w:rPr>
          <w:rFonts w:cs="Times New Roman"/>
          <w:sz w:val="24"/>
          <w:szCs w:val="24"/>
          <w:lang w:val="en-GB"/>
        </w:rPr>
        <w:t xml:space="preserve">idae (krill) specific primers (Table 1) in order to investigate the proportion of </w:t>
      </w:r>
      <w:r w:rsidR="000250CD" w:rsidRPr="008A55DD">
        <w:rPr>
          <w:rFonts w:cs="Times New Roman"/>
          <w:sz w:val="24"/>
          <w:szCs w:val="24"/>
          <w:lang w:val="en-GB"/>
        </w:rPr>
        <w:t xml:space="preserve">bird diets </w:t>
      </w:r>
      <w:r w:rsidRPr="008A55DD">
        <w:rPr>
          <w:rFonts w:cs="Times New Roman"/>
          <w:sz w:val="24"/>
          <w:szCs w:val="24"/>
          <w:lang w:val="en-GB"/>
        </w:rPr>
        <w:t>testing positive for these prey types.</w:t>
      </w:r>
      <w:r w:rsidR="004912CB" w:rsidRPr="008A55DD">
        <w:rPr>
          <w:rFonts w:cs="Times New Roman"/>
          <w:sz w:val="24"/>
          <w:szCs w:val="24"/>
          <w:lang w:val="en-GB"/>
        </w:rPr>
        <w:t xml:space="preserve"> </w:t>
      </w:r>
      <w:r w:rsidR="00BB25C5" w:rsidRPr="008A55DD">
        <w:rPr>
          <w:rFonts w:cs="Times New Roman"/>
          <w:sz w:val="24"/>
          <w:szCs w:val="24"/>
          <w:lang w:val="en-GB"/>
        </w:rPr>
        <w:t xml:space="preserve">All the primers </w:t>
      </w:r>
      <w:r w:rsidR="006254BF" w:rsidRPr="008A55DD">
        <w:rPr>
          <w:rFonts w:cs="Times New Roman"/>
          <w:sz w:val="24"/>
          <w:szCs w:val="24"/>
          <w:lang w:val="en-GB"/>
        </w:rPr>
        <w:t>had previously been reported in the</w:t>
      </w:r>
      <w:r w:rsidR="00BB25C5" w:rsidRPr="008A55DD">
        <w:rPr>
          <w:rFonts w:cs="Times New Roman"/>
          <w:sz w:val="24"/>
          <w:szCs w:val="24"/>
          <w:lang w:val="en-GB"/>
        </w:rPr>
        <w:t xml:space="preserve"> literature</w:t>
      </w:r>
      <w:r w:rsidR="006254BF" w:rsidRPr="008A55DD">
        <w:rPr>
          <w:rFonts w:cs="Times New Roman"/>
          <w:sz w:val="24"/>
          <w:szCs w:val="24"/>
          <w:lang w:val="en-GB"/>
        </w:rPr>
        <w:t xml:space="preserve"> (</w:t>
      </w:r>
      <w:r w:rsidR="007C7650" w:rsidRPr="008A55DD">
        <w:rPr>
          <w:rFonts w:cs="Times New Roman"/>
          <w:sz w:val="24"/>
          <w:szCs w:val="24"/>
          <w:lang w:val="en-GB"/>
        </w:rPr>
        <w:t>Table 1</w:t>
      </w:r>
      <w:r w:rsidR="006254BF" w:rsidRPr="008A55DD">
        <w:rPr>
          <w:rFonts w:cs="Times New Roman"/>
          <w:sz w:val="24"/>
          <w:szCs w:val="24"/>
          <w:lang w:val="en-GB"/>
        </w:rPr>
        <w:t>)</w:t>
      </w:r>
      <w:r w:rsidR="00BB25C5" w:rsidRPr="008A55DD">
        <w:rPr>
          <w:rFonts w:cs="Times New Roman"/>
          <w:sz w:val="24"/>
          <w:szCs w:val="24"/>
          <w:lang w:val="en-GB"/>
        </w:rPr>
        <w:t>, including from previous studies in penguin species, and were the most relevant primers available at the time</w:t>
      </w:r>
      <w:r w:rsidR="00AD551E" w:rsidRPr="008A55DD">
        <w:rPr>
          <w:rFonts w:cs="Times New Roman"/>
          <w:sz w:val="24"/>
          <w:szCs w:val="24"/>
          <w:lang w:val="en-GB"/>
        </w:rPr>
        <w:t xml:space="preserve"> the lab work was conducted</w:t>
      </w:r>
      <w:r w:rsidR="0010057A" w:rsidRPr="008A55DD">
        <w:rPr>
          <w:rFonts w:cs="Times New Roman"/>
          <w:sz w:val="24"/>
          <w:szCs w:val="24"/>
          <w:lang w:val="en-GB"/>
        </w:rPr>
        <w:t xml:space="preserve"> (</w:t>
      </w:r>
      <w:r w:rsidR="00512F1C" w:rsidRPr="008A55DD">
        <w:rPr>
          <w:rFonts w:cs="Times New Roman"/>
          <w:sz w:val="24"/>
          <w:szCs w:val="24"/>
          <w:lang w:val="en-GB"/>
        </w:rPr>
        <w:t>March 2013)</w:t>
      </w:r>
      <w:r w:rsidR="00BB25C5" w:rsidRPr="008A55DD">
        <w:rPr>
          <w:rFonts w:cs="Times New Roman"/>
          <w:sz w:val="24"/>
          <w:szCs w:val="24"/>
          <w:lang w:val="en-GB"/>
        </w:rPr>
        <w:t>. We tested all the primers on blood DNA</w:t>
      </w:r>
      <w:r w:rsidR="0055582B" w:rsidRPr="008A55DD">
        <w:rPr>
          <w:rFonts w:cs="Times New Roman"/>
          <w:sz w:val="24"/>
          <w:szCs w:val="24"/>
          <w:lang w:val="en-GB"/>
        </w:rPr>
        <w:t xml:space="preserve"> extracts</w:t>
      </w:r>
      <w:r w:rsidR="00BB25C5" w:rsidRPr="008A55DD">
        <w:rPr>
          <w:rFonts w:cs="Times New Roman"/>
          <w:sz w:val="24"/>
          <w:szCs w:val="24"/>
          <w:lang w:val="en-GB"/>
        </w:rPr>
        <w:t xml:space="preserve"> from </w:t>
      </w:r>
      <w:r w:rsidR="00601A2F" w:rsidRPr="008A55DD">
        <w:rPr>
          <w:rFonts w:cs="Times New Roman"/>
          <w:sz w:val="24"/>
          <w:szCs w:val="24"/>
          <w:lang w:val="en-GB"/>
        </w:rPr>
        <w:t>gentoo</w:t>
      </w:r>
      <w:r w:rsidR="00BB25C5" w:rsidRPr="008A55DD">
        <w:rPr>
          <w:rFonts w:cs="Times New Roman"/>
          <w:sz w:val="24"/>
          <w:szCs w:val="24"/>
          <w:lang w:val="en-GB"/>
        </w:rPr>
        <w:t xml:space="preserve"> penguins to </w:t>
      </w:r>
      <w:r w:rsidR="006254BF" w:rsidRPr="008A55DD">
        <w:rPr>
          <w:rFonts w:cs="Times New Roman"/>
          <w:sz w:val="24"/>
          <w:szCs w:val="24"/>
          <w:lang w:val="en-GB"/>
        </w:rPr>
        <w:t xml:space="preserve">ensure </w:t>
      </w:r>
      <w:r w:rsidR="00BB25C5" w:rsidRPr="008A55DD">
        <w:rPr>
          <w:rFonts w:cs="Times New Roman"/>
          <w:sz w:val="24"/>
          <w:szCs w:val="24"/>
          <w:lang w:val="en-GB"/>
        </w:rPr>
        <w:t xml:space="preserve">that predator DNA </w:t>
      </w:r>
      <w:r w:rsidR="006254BF" w:rsidRPr="008A55DD">
        <w:rPr>
          <w:rFonts w:cs="Times New Roman"/>
          <w:sz w:val="24"/>
          <w:szCs w:val="24"/>
          <w:lang w:val="en-GB"/>
        </w:rPr>
        <w:t xml:space="preserve">was </w:t>
      </w:r>
      <w:r w:rsidR="00BB25C5" w:rsidRPr="008A55DD">
        <w:rPr>
          <w:rFonts w:cs="Times New Roman"/>
          <w:sz w:val="24"/>
          <w:szCs w:val="24"/>
          <w:lang w:val="en-GB"/>
        </w:rPr>
        <w:t>not amplified together with the prey.</w:t>
      </w:r>
      <w:r w:rsidR="00BB25C5" w:rsidRPr="008A55DD">
        <w:rPr>
          <w:rFonts w:cs="Times New Roman"/>
          <w:sz w:val="24"/>
          <w:szCs w:val="24"/>
          <w:u w:val="single"/>
          <w:lang w:val="en-GB"/>
        </w:rPr>
        <w:t xml:space="preserve"> </w:t>
      </w:r>
      <w:r w:rsidR="001C4412" w:rsidRPr="008A55DD">
        <w:rPr>
          <w:rFonts w:cs="Times New Roman"/>
          <w:sz w:val="24"/>
          <w:szCs w:val="24"/>
          <w:lang w:val="en-GB"/>
        </w:rPr>
        <w:t>Amphipoda primers</w:t>
      </w:r>
      <w:r w:rsidR="00C13DED" w:rsidRPr="008A55DD">
        <w:rPr>
          <w:rFonts w:cs="Times New Roman"/>
          <w:sz w:val="24"/>
          <w:szCs w:val="24"/>
          <w:lang w:val="en-GB"/>
        </w:rPr>
        <w:t xml:space="preserve"> </w:t>
      </w:r>
      <w:r w:rsidR="007A611F" w:rsidRPr="008A55DD">
        <w:rPr>
          <w:rFonts w:cs="Times New Roman"/>
          <w:sz w:val="24"/>
          <w:szCs w:val="24"/>
          <w:lang w:val="en-GB"/>
        </w:rPr>
        <w:fldChar w:fldCharType="begin"/>
      </w:r>
      <w:r w:rsidR="002D79BF">
        <w:rPr>
          <w:rFonts w:cs="Times New Roman"/>
          <w:sz w:val="24"/>
          <w:szCs w:val="24"/>
          <w:lang w:val="en-GB"/>
        </w:rPr>
        <w:instrText xml:space="preserve"> ADDIN EN.CITE &lt;EndNote&gt;&lt;Cite&gt;&lt;Author&gt;Jarman&lt;/Author&gt;&lt;Year&gt;2006&lt;/Year&gt;&lt;RecNum&gt;75&lt;/RecNum&gt;&lt;DisplayText&gt;(Jarman et al. 2006)&lt;/DisplayText&gt;&lt;record&gt;&lt;rec-number&gt;75&lt;/rec-number&gt;&lt;foreign-keys&gt;&lt;key app="EN" db-id="waptd25zra9fsbe5p2h520rs09r5spvz9vw5" timestamp="1463588268"&gt;75&lt;/key&gt;&lt;/foreign-keys&gt;&lt;ref-type name="Journal Article"&gt;17&lt;/ref-type&gt;&lt;contributors&gt;&lt;authors&gt;&lt;author&gt;Jarman, SN&lt;/author&gt;&lt;author&gt;Redd, KS&lt;/author&gt;&lt;author&gt;Gales, NJ&lt;/author&gt;&lt;/authors&gt;&lt;/contributors&gt;&lt;titles&gt;&lt;title&gt;Group‐specific primers for amplifying DNA sequences that identify Amphipoda, Cephalopoda, Echinodermata, Gastropoda, Isopoda, Ostracoda and Thoracica&lt;/title&gt;&lt;secondary-title&gt;Mol Ecol&lt;/secondary-title&gt;&lt;/titles&gt;&lt;periodical&gt;&lt;full-title&gt;Mol Ecol&lt;/full-title&gt;&lt;/periodical&gt;&lt;pages&gt;268-271&lt;/pages&gt;&lt;volume&gt;6&lt;/volume&gt;&lt;number&gt;1&lt;/number&gt;&lt;dates&gt;&lt;year&gt;2006&lt;/year&gt;&lt;/dates&gt;&lt;isbn&gt;1471-8286&lt;/isbn&gt;&lt;urls&gt;&lt;/urls&gt;&lt;/record&gt;&lt;/Cite&gt;&lt;/EndNote&gt;</w:instrText>
      </w:r>
      <w:r w:rsidR="007A611F" w:rsidRPr="008A55DD">
        <w:rPr>
          <w:rFonts w:cs="Times New Roman"/>
          <w:sz w:val="24"/>
          <w:szCs w:val="24"/>
          <w:lang w:val="en-GB"/>
        </w:rPr>
        <w:fldChar w:fldCharType="separate"/>
      </w:r>
      <w:r w:rsidR="002158EC" w:rsidRPr="008A55DD">
        <w:rPr>
          <w:rFonts w:cs="Times New Roman"/>
          <w:noProof/>
          <w:sz w:val="24"/>
          <w:szCs w:val="24"/>
          <w:lang w:val="en-GB"/>
        </w:rPr>
        <w:t>(Jarman et al. 2006)</w:t>
      </w:r>
      <w:r w:rsidR="007A611F" w:rsidRPr="008A55DD">
        <w:rPr>
          <w:rFonts w:cs="Times New Roman"/>
          <w:sz w:val="24"/>
          <w:szCs w:val="24"/>
          <w:lang w:val="en-GB"/>
        </w:rPr>
        <w:fldChar w:fldCharType="end"/>
      </w:r>
      <w:r w:rsidR="001C4412" w:rsidRPr="008A55DD">
        <w:rPr>
          <w:rFonts w:cs="Times New Roman"/>
          <w:sz w:val="24"/>
          <w:szCs w:val="24"/>
          <w:lang w:val="en-GB"/>
        </w:rPr>
        <w:t xml:space="preserve"> were also initially considered but specificity tests showed strong amplification of </w:t>
      </w:r>
      <w:r w:rsidR="0035379E" w:rsidRPr="008A55DD">
        <w:rPr>
          <w:rFonts w:cs="Times New Roman"/>
          <w:sz w:val="24"/>
          <w:szCs w:val="24"/>
          <w:lang w:val="en-GB"/>
        </w:rPr>
        <w:t xml:space="preserve">penguin DNA at the </w:t>
      </w:r>
      <w:r w:rsidR="001C1356">
        <w:rPr>
          <w:rFonts w:cs="Times New Roman"/>
          <w:sz w:val="24"/>
          <w:szCs w:val="24"/>
          <w:lang w:val="en-GB"/>
        </w:rPr>
        <w:t xml:space="preserve">recommended </w:t>
      </w:r>
      <w:r w:rsidR="0035379E" w:rsidRPr="008A55DD">
        <w:rPr>
          <w:rFonts w:cs="Times New Roman"/>
          <w:sz w:val="24"/>
          <w:szCs w:val="24"/>
          <w:lang w:val="en-GB"/>
        </w:rPr>
        <w:t>annealing temperature  (51ºC) and at temperatures up to 55ºC. At 56ºC</w:t>
      </w:r>
      <w:r w:rsidR="00577D54">
        <w:rPr>
          <w:rFonts w:cs="Times New Roman"/>
          <w:sz w:val="24"/>
          <w:szCs w:val="24"/>
          <w:lang w:val="en-GB"/>
        </w:rPr>
        <w:t>,</w:t>
      </w:r>
      <w:r w:rsidR="0035379E" w:rsidRPr="008A55DD">
        <w:rPr>
          <w:rFonts w:cs="Times New Roman"/>
          <w:sz w:val="24"/>
          <w:szCs w:val="24"/>
          <w:lang w:val="en-GB"/>
        </w:rPr>
        <w:t xml:space="preserve"> penguin DNA was no longer amplified but the range of amphipods amplified (fresh samples from six different species) </w:t>
      </w:r>
      <w:r w:rsidR="00E75553" w:rsidRPr="008A55DD">
        <w:rPr>
          <w:rFonts w:cs="Times New Roman"/>
          <w:sz w:val="24"/>
          <w:szCs w:val="24"/>
          <w:lang w:val="en-GB"/>
        </w:rPr>
        <w:t>also declined. Hence t</w:t>
      </w:r>
      <w:r w:rsidR="0035379E" w:rsidRPr="008A55DD">
        <w:rPr>
          <w:rFonts w:cs="Times New Roman"/>
          <w:sz w:val="24"/>
          <w:szCs w:val="24"/>
          <w:lang w:val="en-GB"/>
        </w:rPr>
        <w:t xml:space="preserve">hese primers were not considered for analysis.     </w:t>
      </w:r>
    </w:p>
    <w:p w14:paraId="35E6D407" w14:textId="77777777" w:rsidR="0080708C" w:rsidRPr="008A55DD" w:rsidRDefault="0080708C" w:rsidP="00601A2F">
      <w:pPr>
        <w:spacing w:after="0" w:line="360" w:lineRule="auto"/>
        <w:ind w:firstLine="708"/>
        <w:outlineLvl w:val="0"/>
        <w:rPr>
          <w:rFonts w:cs="Times New Roman"/>
          <w:sz w:val="24"/>
          <w:szCs w:val="24"/>
          <w:lang w:val="en-GB"/>
        </w:rPr>
      </w:pPr>
      <w:r w:rsidRPr="008A55DD">
        <w:rPr>
          <w:rFonts w:cs="Times New Roman"/>
          <w:sz w:val="24"/>
          <w:szCs w:val="24"/>
          <w:lang w:val="en-GB"/>
        </w:rPr>
        <w:t xml:space="preserve">Amplifications were performed separately for each primer pair, using the </w:t>
      </w:r>
    </w:p>
    <w:p w14:paraId="7360E4FC" w14:textId="77777777" w:rsidR="0080708C" w:rsidRPr="008A55DD" w:rsidRDefault="0080708C" w:rsidP="0080708C">
      <w:pPr>
        <w:spacing w:after="0" w:line="360" w:lineRule="auto"/>
        <w:rPr>
          <w:rFonts w:cs="Times New Roman"/>
          <w:sz w:val="24"/>
          <w:szCs w:val="24"/>
          <w:lang w:val="en-GB"/>
        </w:rPr>
      </w:pPr>
      <w:r w:rsidRPr="008A55DD">
        <w:rPr>
          <w:rFonts w:cs="Times New Roman"/>
          <w:sz w:val="24"/>
          <w:szCs w:val="24"/>
          <w:lang w:val="en-GB"/>
        </w:rPr>
        <w:t xml:space="preserve">Multiplex PCR Kit (Qiagen) in 20 µl reactions containing 1x Multiplex PCR Master Mix, 0.2 µM of each primer and 0.1 mg/ml of BSA (New England Biolabs). The template was 2 µl of the DNA extract. Thermal cycling conditions were as follows: </w:t>
      </w:r>
    </w:p>
    <w:p w14:paraId="3F4725D7" w14:textId="6672CE53" w:rsidR="0080708C" w:rsidRPr="008A55DD" w:rsidRDefault="0080708C" w:rsidP="0080708C">
      <w:pPr>
        <w:spacing w:after="0" w:line="360" w:lineRule="auto"/>
        <w:rPr>
          <w:rFonts w:cs="Times New Roman"/>
          <w:sz w:val="24"/>
          <w:szCs w:val="24"/>
          <w:lang w:val="en-GB"/>
        </w:rPr>
      </w:pPr>
      <w:r w:rsidRPr="008A55DD">
        <w:rPr>
          <w:rFonts w:cs="Times New Roman"/>
          <w:sz w:val="24"/>
          <w:szCs w:val="24"/>
          <w:lang w:val="en-GB"/>
        </w:rPr>
        <w:t xml:space="preserve">95ºC for 15 min, 35 cycles (94ºC for 30 s followed by the primer specific annealing temperature for 90 s followed by 72ºC for 90 s), concluding with 72ºC for 10 min. A minimum of three negative controls (the extraction control, plus at least two distilled water blanks) were included in each set of PCR amplifications. </w:t>
      </w:r>
      <w:r w:rsidR="00E75553" w:rsidRPr="008A55DD">
        <w:rPr>
          <w:rFonts w:cs="Times New Roman"/>
          <w:sz w:val="24"/>
          <w:szCs w:val="24"/>
          <w:lang w:val="en-GB"/>
        </w:rPr>
        <w:t>Initial PCR reactions were performed using non-modified primers, followed by PCR reactions</w:t>
      </w:r>
      <w:r w:rsidR="00BC3734" w:rsidRPr="008A55DD">
        <w:rPr>
          <w:rFonts w:cs="Times New Roman"/>
          <w:sz w:val="24"/>
          <w:szCs w:val="24"/>
          <w:lang w:val="en-GB"/>
        </w:rPr>
        <w:t xml:space="preserve"> with modified primers for pyrosequencing (see below). </w:t>
      </w:r>
      <w:r w:rsidRPr="008A55DD">
        <w:rPr>
          <w:rFonts w:cs="Times New Roman"/>
          <w:sz w:val="24"/>
          <w:szCs w:val="24"/>
          <w:lang w:val="en-GB"/>
        </w:rPr>
        <w:t xml:space="preserve">PCR products were separated by electrophoresis in 1.5% agarose gels and visualised by staining with </w:t>
      </w:r>
      <w:r w:rsidR="001C1356" w:rsidRPr="008A55DD">
        <w:rPr>
          <w:rFonts w:cs="Times New Roman"/>
          <w:sz w:val="24"/>
          <w:szCs w:val="24"/>
          <w:lang w:val="en-GB"/>
        </w:rPr>
        <w:t>Ethidium</w:t>
      </w:r>
      <w:r w:rsidRPr="008A55DD">
        <w:rPr>
          <w:rFonts w:cs="Times New Roman"/>
          <w:sz w:val="24"/>
          <w:szCs w:val="24"/>
          <w:lang w:val="en-GB"/>
        </w:rPr>
        <w:t xml:space="preserve"> bromide</w:t>
      </w:r>
      <w:r w:rsidR="001C1356">
        <w:rPr>
          <w:rFonts w:cs="Times New Roman"/>
          <w:sz w:val="24"/>
          <w:szCs w:val="24"/>
          <w:lang w:val="en-GB"/>
        </w:rPr>
        <w:t xml:space="preserve"> and</w:t>
      </w:r>
      <w:r w:rsidRPr="008A55DD">
        <w:rPr>
          <w:rFonts w:cs="Times New Roman"/>
          <w:sz w:val="24"/>
          <w:szCs w:val="24"/>
          <w:lang w:val="en-GB"/>
        </w:rPr>
        <w:t xml:space="preserve"> visualised by transillumination with UV light.    </w:t>
      </w:r>
    </w:p>
    <w:p w14:paraId="278390A8" w14:textId="77777777" w:rsidR="0080708C" w:rsidRPr="008A55DD" w:rsidRDefault="0080708C" w:rsidP="0080708C">
      <w:pPr>
        <w:spacing w:after="0" w:line="360" w:lineRule="auto"/>
        <w:rPr>
          <w:rFonts w:cs="Times New Roman"/>
          <w:sz w:val="24"/>
          <w:szCs w:val="24"/>
          <w:lang w:val="en-GB"/>
        </w:rPr>
      </w:pPr>
    </w:p>
    <w:p w14:paraId="1FCA0F8A" w14:textId="7B3E308E" w:rsidR="0034273F" w:rsidRDefault="0080708C" w:rsidP="00601A2F">
      <w:pPr>
        <w:spacing w:after="0" w:line="360" w:lineRule="auto"/>
        <w:outlineLvl w:val="0"/>
        <w:rPr>
          <w:rFonts w:cs="Times New Roman"/>
          <w:sz w:val="24"/>
          <w:szCs w:val="24"/>
          <w:u w:val="single"/>
          <w:lang w:val="en-GB"/>
        </w:rPr>
      </w:pPr>
      <w:r w:rsidRPr="00911C77">
        <w:rPr>
          <w:rFonts w:cs="Times New Roman"/>
          <w:sz w:val="24"/>
          <w:szCs w:val="24"/>
          <w:u w:val="single"/>
          <w:lang w:val="en-GB"/>
        </w:rPr>
        <w:t>Preparation of DNA libraries for</w:t>
      </w:r>
      <w:r w:rsidR="008558BA">
        <w:rPr>
          <w:rFonts w:cs="Times New Roman"/>
          <w:sz w:val="24"/>
          <w:szCs w:val="24"/>
          <w:u w:val="single"/>
          <w:lang w:val="en-GB"/>
        </w:rPr>
        <w:t xml:space="preserve"> </w:t>
      </w:r>
      <w:r w:rsidR="006254BF" w:rsidRPr="006254BF">
        <w:rPr>
          <w:rFonts w:cs="Times New Roman"/>
          <w:sz w:val="24"/>
          <w:szCs w:val="24"/>
          <w:u w:val="single"/>
          <w:lang w:val="en-GB"/>
        </w:rPr>
        <w:t xml:space="preserve">next generation sequencing </w:t>
      </w:r>
      <w:r w:rsidR="006254BF">
        <w:rPr>
          <w:rFonts w:cs="Times New Roman"/>
          <w:sz w:val="24"/>
          <w:szCs w:val="24"/>
          <w:u w:val="single"/>
          <w:lang w:val="en-GB"/>
        </w:rPr>
        <w:t>(</w:t>
      </w:r>
      <w:r w:rsidR="008558BA">
        <w:rPr>
          <w:rFonts w:cs="Times New Roman"/>
          <w:sz w:val="24"/>
          <w:szCs w:val="24"/>
          <w:u w:val="single"/>
          <w:lang w:val="en-GB"/>
        </w:rPr>
        <w:t>NGS</w:t>
      </w:r>
      <w:r w:rsidR="006254BF">
        <w:rPr>
          <w:rFonts w:cs="Times New Roman"/>
          <w:sz w:val="24"/>
          <w:szCs w:val="24"/>
          <w:u w:val="single"/>
          <w:lang w:val="en-GB"/>
        </w:rPr>
        <w:t>)</w:t>
      </w:r>
    </w:p>
    <w:p w14:paraId="3D1921E4" w14:textId="77F1410B" w:rsidR="0034273F" w:rsidRPr="0034273F" w:rsidRDefault="0080708C" w:rsidP="00843101">
      <w:pPr>
        <w:spacing w:after="0" w:line="360" w:lineRule="auto"/>
        <w:ind w:firstLine="708"/>
        <w:rPr>
          <w:rFonts w:cs="Times New Roman"/>
          <w:sz w:val="24"/>
          <w:szCs w:val="24"/>
          <w:u w:val="single"/>
          <w:lang w:val="en-GB"/>
        </w:rPr>
      </w:pPr>
      <w:r w:rsidRPr="00911C77">
        <w:rPr>
          <w:rFonts w:cs="Times New Roman"/>
          <w:sz w:val="24"/>
          <w:szCs w:val="24"/>
          <w:lang w:val="en-GB"/>
        </w:rPr>
        <w:t xml:space="preserve">Three different </w:t>
      </w:r>
      <w:r w:rsidR="008558BA">
        <w:rPr>
          <w:rFonts w:cs="Times New Roman"/>
          <w:sz w:val="24"/>
          <w:szCs w:val="24"/>
          <w:lang w:val="en-GB"/>
        </w:rPr>
        <w:t>NGS</w:t>
      </w:r>
      <w:r w:rsidR="008558BA" w:rsidRPr="00911C77">
        <w:rPr>
          <w:rFonts w:cs="Times New Roman"/>
          <w:sz w:val="24"/>
          <w:szCs w:val="24"/>
          <w:lang w:val="en-GB"/>
        </w:rPr>
        <w:t xml:space="preserve"> </w:t>
      </w:r>
      <w:r w:rsidRPr="00911C77">
        <w:rPr>
          <w:rFonts w:cs="Times New Roman"/>
          <w:sz w:val="24"/>
          <w:szCs w:val="24"/>
          <w:lang w:val="en-GB"/>
        </w:rPr>
        <w:t>libraries were made for each set of faecal samples (old and fresh): 1) A general prey library using Bilateria primers</w:t>
      </w:r>
      <w:r w:rsidR="007F6EC6">
        <w:rPr>
          <w:rFonts w:cs="Times New Roman"/>
          <w:sz w:val="24"/>
          <w:szCs w:val="24"/>
          <w:lang w:val="en-GB"/>
        </w:rPr>
        <w:t xml:space="preserve"> (i.e. </w:t>
      </w:r>
      <w:r w:rsidR="00043A9C" w:rsidRPr="00043A9C">
        <w:rPr>
          <w:rFonts w:cs="Times New Roman"/>
          <w:sz w:val="24"/>
          <w:szCs w:val="24"/>
          <w:lang w:val="en-GB"/>
        </w:rPr>
        <w:t>general primers that amplify DNA from organisms with bilateral symmetry</w:t>
      </w:r>
      <w:r w:rsidR="00CD75EE">
        <w:rPr>
          <w:rFonts w:cs="Times New Roman"/>
          <w:sz w:val="24"/>
          <w:szCs w:val="24"/>
          <w:lang w:val="en-GB"/>
        </w:rPr>
        <w:t>)</w:t>
      </w:r>
      <w:r w:rsidRPr="00911C77">
        <w:rPr>
          <w:rFonts w:cs="Times New Roman"/>
          <w:sz w:val="24"/>
          <w:szCs w:val="24"/>
          <w:lang w:val="en-GB"/>
        </w:rPr>
        <w:t xml:space="preserve"> for all the successful DNA extractions; 2) A fish library using Osteichthyes primers for the subsets of the samples which tested positive for Osteichthyes DNA</w:t>
      </w:r>
      <w:r w:rsidR="00085C63" w:rsidRPr="00911C77">
        <w:rPr>
          <w:rFonts w:cs="Times New Roman"/>
          <w:sz w:val="24"/>
          <w:szCs w:val="24"/>
          <w:lang w:val="en-GB"/>
        </w:rPr>
        <w:t xml:space="preserve">; 3) An Antarctic </w:t>
      </w:r>
      <w:r w:rsidRPr="00911C77">
        <w:rPr>
          <w:rFonts w:cs="Times New Roman"/>
          <w:sz w:val="24"/>
          <w:szCs w:val="24"/>
          <w:lang w:val="en-GB"/>
        </w:rPr>
        <w:t>krill library using E</w:t>
      </w:r>
      <w:r w:rsidR="00085C63" w:rsidRPr="00911C77">
        <w:rPr>
          <w:rFonts w:cs="Times New Roman"/>
          <w:sz w:val="24"/>
          <w:szCs w:val="24"/>
          <w:lang w:val="en-GB"/>
        </w:rPr>
        <w:t>uphau</w:t>
      </w:r>
      <w:r w:rsidRPr="00911C77">
        <w:rPr>
          <w:rFonts w:cs="Times New Roman"/>
          <w:sz w:val="24"/>
          <w:szCs w:val="24"/>
          <w:lang w:val="en-GB"/>
        </w:rPr>
        <w:t>s</w:t>
      </w:r>
      <w:r w:rsidR="00085C63" w:rsidRPr="00911C77">
        <w:rPr>
          <w:rFonts w:cs="Times New Roman"/>
          <w:sz w:val="24"/>
          <w:szCs w:val="24"/>
          <w:lang w:val="en-GB"/>
        </w:rPr>
        <w:t>i</w:t>
      </w:r>
      <w:r w:rsidRPr="00911C77">
        <w:rPr>
          <w:rFonts w:cs="Times New Roman"/>
          <w:sz w:val="24"/>
          <w:szCs w:val="24"/>
          <w:lang w:val="en-GB"/>
        </w:rPr>
        <w:t xml:space="preserve">idae primers also on the subsets of sample which tested positive </w:t>
      </w:r>
      <w:r w:rsidR="00085C63" w:rsidRPr="00911C77">
        <w:rPr>
          <w:rFonts w:cs="Times New Roman"/>
          <w:sz w:val="24"/>
          <w:szCs w:val="24"/>
          <w:lang w:val="en-GB"/>
        </w:rPr>
        <w:t>for Euphau</w:t>
      </w:r>
      <w:r w:rsidRPr="00911C77">
        <w:rPr>
          <w:rFonts w:cs="Times New Roman"/>
          <w:sz w:val="24"/>
          <w:szCs w:val="24"/>
          <w:lang w:val="en-GB"/>
        </w:rPr>
        <w:t>s</w:t>
      </w:r>
      <w:r w:rsidR="00085C63" w:rsidRPr="00911C77">
        <w:rPr>
          <w:rFonts w:cs="Times New Roman"/>
          <w:sz w:val="24"/>
          <w:szCs w:val="24"/>
          <w:lang w:val="en-GB"/>
        </w:rPr>
        <w:t>i</w:t>
      </w:r>
      <w:r w:rsidRPr="00911C77">
        <w:rPr>
          <w:rFonts w:cs="Times New Roman"/>
          <w:sz w:val="24"/>
          <w:szCs w:val="24"/>
          <w:lang w:val="en-GB"/>
        </w:rPr>
        <w:t xml:space="preserve">idae DNA. </w:t>
      </w:r>
      <w:r w:rsidR="00C13DED">
        <w:rPr>
          <w:rFonts w:cs="Times New Roman"/>
          <w:sz w:val="24"/>
          <w:szCs w:val="24"/>
          <w:lang w:val="en-GB"/>
        </w:rPr>
        <w:t xml:space="preserve">A </w:t>
      </w:r>
      <w:r w:rsidRPr="00911C77">
        <w:rPr>
          <w:rFonts w:cs="Times New Roman"/>
          <w:sz w:val="24"/>
          <w:szCs w:val="24"/>
          <w:lang w:val="en-GB"/>
        </w:rPr>
        <w:t>Cephalopoda librar</w:t>
      </w:r>
      <w:r w:rsidR="001C4412">
        <w:rPr>
          <w:rFonts w:cs="Times New Roman"/>
          <w:sz w:val="24"/>
          <w:szCs w:val="24"/>
          <w:lang w:val="en-GB"/>
        </w:rPr>
        <w:t>y</w:t>
      </w:r>
      <w:r w:rsidRPr="00911C77">
        <w:rPr>
          <w:rFonts w:cs="Times New Roman"/>
          <w:sz w:val="24"/>
          <w:szCs w:val="24"/>
          <w:lang w:val="en-GB"/>
        </w:rPr>
        <w:t xml:space="preserve"> w</w:t>
      </w:r>
      <w:r w:rsidR="001C4412">
        <w:rPr>
          <w:rFonts w:cs="Times New Roman"/>
          <w:sz w:val="24"/>
          <w:szCs w:val="24"/>
          <w:lang w:val="en-GB"/>
        </w:rPr>
        <w:t>as</w:t>
      </w:r>
      <w:r w:rsidRPr="00911C77">
        <w:rPr>
          <w:rFonts w:cs="Times New Roman"/>
          <w:sz w:val="24"/>
          <w:szCs w:val="24"/>
          <w:lang w:val="en-GB"/>
        </w:rPr>
        <w:t xml:space="preserve"> not </w:t>
      </w:r>
      <w:r w:rsidR="00B82280">
        <w:rPr>
          <w:rFonts w:cs="Times New Roman"/>
          <w:sz w:val="24"/>
          <w:szCs w:val="24"/>
          <w:lang w:val="en-GB"/>
        </w:rPr>
        <w:t>prepared</w:t>
      </w:r>
      <w:r w:rsidRPr="00911C77">
        <w:rPr>
          <w:rFonts w:cs="Times New Roman"/>
          <w:sz w:val="24"/>
          <w:szCs w:val="24"/>
          <w:lang w:val="en-GB"/>
        </w:rPr>
        <w:t xml:space="preserve"> due to very small sample size</w:t>
      </w:r>
      <w:r w:rsidR="00E75553">
        <w:rPr>
          <w:rFonts w:cs="Times New Roman"/>
          <w:sz w:val="24"/>
          <w:szCs w:val="24"/>
          <w:lang w:val="en-GB"/>
        </w:rPr>
        <w:t xml:space="preserve"> of positives</w:t>
      </w:r>
      <w:r w:rsidRPr="00911C77">
        <w:rPr>
          <w:rFonts w:cs="Times New Roman"/>
          <w:sz w:val="24"/>
          <w:szCs w:val="24"/>
          <w:lang w:val="en-GB"/>
        </w:rPr>
        <w:t xml:space="preserve">. </w:t>
      </w:r>
      <w:r w:rsidR="00104332">
        <w:rPr>
          <w:rFonts w:cs="Times New Roman"/>
          <w:sz w:val="24"/>
          <w:szCs w:val="24"/>
          <w:lang w:val="en-GB"/>
        </w:rPr>
        <w:t>General Bilateria primers were expected to have a low resolution in terms of prey identification (phylum or class</w:t>
      </w:r>
      <w:r w:rsidR="007A611F">
        <w:rPr>
          <w:rFonts w:cs="Times New Roman"/>
          <w:sz w:val="24"/>
          <w:szCs w:val="24"/>
          <w:lang w:val="en-GB"/>
        </w:rPr>
        <w:t xml:space="preserve"> </w:t>
      </w:r>
      <w:r w:rsidR="007A611F">
        <w:rPr>
          <w:rFonts w:cs="Times New Roman"/>
          <w:sz w:val="24"/>
          <w:szCs w:val="24"/>
          <w:lang w:val="en-GB"/>
        </w:rPr>
        <w:fldChar w:fldCharType="begin"/>
      </w:r>
      <w:r w:rsidR="002D79BF">
        <w:rPr>
          <w:rFonts w:cs="Times New Roman"/>
          <w:sz w:val="24"/>
          <w:szCs w:val="24"/>
          <w:lang w:val="en-GB"/>
        </w:rPr>
        <w:instrText xml:space="preserve"> ADDIN EN.CITE &lt;EndNote&gt;&lt;Cite&gt;&lt;Author&gt;Jarman&lt;/Author&gt;&lt;Year&gt;2004&lt;/Year&gt;&lt;RecNum&gt;53&lt;/RecNum&gt;&lt;DisplayText&gt;(Jarman et al. 2004)&lt;/DisplayText&gt;&lt;record&gt;&lt;rec-number&gt;53&lt;/rec-number&gt;&lt;foreign-keys&gt;&lt;key app="EN" db-id="waptd25zra9fsbe5p2h520rs09r5spvz9vw5" timestamp="1460126681"&gt;53&lt;/key&gt;&lt;/foreign-keys&gt;&lt;ref-type name="Journal Article"&gt;17&lt;/ref-type&gt;&lt;contributors&gt;&lt;authors&gt;&lt;author&gt;Jarman, S. N.&lt;/author&gt;&lt;author&gt;Deagle, B. E.&lt;/author&gt;&lt;author&gt;Gales, N. J.&lt;/author&gt;&lt;/authors&gt;&lt;/contributors&gt;&lt;titles&gt;&lt;title&gt;Group-specific polymerase chain reaction for DNA-based analysis of species diversity and identity in dietary samples&lt;/title&gt;&lt;secondary-title&gt;Mol Ecol&lt;/secondary-title&gt;&lt;/titles&gt;&lt;periodical&gt;&lt;full-title&gt;Mol Ecol&lt;/full-title&gt;&lt;/periodical&gt;&lt;pages&gt;1313-1322&lt;/pages&gt;&lt;volume&gt;13&lt;/volume&gt;&lt;number&gt;5&lt;/number&gt;&lt;keywords&gt;&lt;keyword&gt;amplification&lt;/keyword&gt;&lt;keyword&gt;diet&lt;/keyword&gt;&lt;keyword&gt;faeces&lt;/keyword&gt;&lt;keyword&gt;identification&lt;/keyword&gt;&lt;keyword&gt;scat&lt;/keyword&gt;&lt;keyword&gt;stomach contents&lt;/keyword&gt;&lt;/keywords&gt;&lt;dates&gt;&lt;year&gt;2004&lt;/year&gt;&lt;/dates&gt;&lt;urls&gt;&lt;related-urls&gt;&lt;url&gt;http://dx.doi.org/10.1111/j.1365-294X.2004.02109.x&lt;/url&gt;&lt;/related-urls&gt;&lt;/urls&gt;&lt;/record&gt;&lt;/Cite&gt;&lt;/EndNote&gt;</w:instrText>
      </w:r>
      <w:r w:rsidR="007A611F">
        <w:rPr>
          <w:rFonts w:cs="Times New Roman"/>
          <w:sz w:val="24"/>
          <w:szCs w:val="24"/>
          <w:lang w:val="en-GB"/>
        </w:rPr>
        <w:fldChar w:fldCharType="separate"/>
      </w:r>
      <w:r w:rsidR="002158EC">
        <w:rPr>
          <w:rFonts w:cs="Times New Roman"/>
          <w:noProof/>
          <w:sz w:val="24"/>
          <w:szCs w:val="24"/>
          <w:lang w:val="en-GB"/>
        </w:rPr>
        <w:t>(Jarman et al. 2004)</w:t>
      </w:r>
      <w:r w:rsidR="007A611F">
        <w:rPr>
          <w:rFonts w:cs="Times New Roman"/>
          <w:sz w:val="24"/>
          <w:szCs w:val="24"/>
          <w:lang w:val="en-GB"/>
        </w:rPr>
        <w:fldChar w:fldCharType="end"/>
      </w:r>
      <w:r w:rsidR="00104332">
        <w:rPr>
          <w:rFonts w:cs="Times New Roman"/>
          <w:sz w:val="24"/>
          <w:szCs w:val="24"/>
          <w:lang w:val="en-GB"/>
        </w:rPr>
        <w:t>) and were used mainly to</w:t>
      </w:r>
      <w:r w:rsidR="00302BDB">
        <w:rPr>
          <w:rFonts w:cs="Times New Roman"/>
          <w:sz w:val="24"/>
          <w:szCs w:val="24"/>
          <w:lang w:val="en-GB"/>
        </w:rPr>
        <w:t xml:space="preserve"> confirm the major groups detected with the other primers and</w:t>
      </w:r>
      <w:r w:rsidR="00104332">
        <w:rPr>
          <w:rFonts w:cs="Times New Roman"/>
          <w:sz w:val="24"/>
          <w:szCs w:val="24"/>
          <w:lang w:val="en-GB"/>
        </w:rPr>
        <w:t xml:space="preserve"> identify the presence of potential prey types (</w:t>
      </w:r>
      <w:r w:rsidR="00B82280">
        <w:rPr>
          <w:rFonts w:cs="Times New Roman"/>
          <w:sz w:val="24"/>
          <w:szCs w:val="24"/>
          <w:lang w:val="en-GB"/>
        </w:rPr>
        <w:t xml:space="preserve">any taxa </w:t>
      </w:r>
      <w:r w:rsidR="00104332">
        <w:rPr>
          <w:rFonts w:cs="Times New Roman"/>
          <w:sz w:val="24"/>
          <w:szCs w:val="24"/>
          <w:lang w:val="en-GB"/>
        </w:rPr>
        <w:t xml:space="preserve">besides </w:t>
      </w:r>
      <w:r w:rsidR="00EA257D" w:rsidRPr="00EA257D">
        <w:rPr>
          <w:rFonts w:cs="Times New Roman"/>
          <w:sz w:val="24"/>
          <w:szCs w:val="24"/>
          <w:lang w:val="en-GB"/>
        </w:rPr>
        <w:t>molluscs, crustaceans or bony fish</w:t>
      </w:r>
      <w:r w:rsidR="00104332" w:rsidRPr="00EA257D">
        <w:rPr>
          <w:rFonts w:cs="Times New Roman"/>
          <w:sz w:val="24"/>
          <w:szCs w:val="24"/>
          <w:lang w:val="en-GB"/>
        </w:rPr>
        <w:t>)</w:t>
      </w:r>
      <w:r w:rsidR="00104332">
        <w:rPr>
          <w:rFonts w:cs="Times New Roman"/>
          <w:sz w:val="24"/>
          <w:szCs w:val="24"/>
          <w:lang w:val="en-GB"/>
        </w:rPr>
        <w:t xml:space="preserve"> that were not specifically screened for in this study. </w:t>
      </w:r>
    </w:p>
    <w:p w14:paraId="318794F4" w14:textId="1780CC69" w:rsidR="0041311A" w:rsidRPr="0041311A" w:rsidRDefault="00D47491" w:rsidP="00843101">
      <w:pPr>
        <w:spacing w:after="0" w:line="360" w:lineRule="auto"/>
        <w:ind w:firstLine="708"/>
        <w:rPr>
          <w:rFonts w:cs="Times New Roman"/>
          <w:sz w:val="24"/>
          <w:szCs w:val="24"/>
          <w:lang w:val="en-GB"/>
        </w:rPr>
      </w:pPr>
      <w:r>
        <w:rPr>
          <w:rFonts w:cs="Times New Roman"/>
          <w:sz w:val="24"/>
          <w:szCs w:val="24"/>
          <w:lang w:val="en-GB"/>
        </w:rPr>
        <w:t>For each primer pair and sample type (old and fresh), t</w:t>
      </w:r>
      <w:r w:rsidR="00D926D8" w:rsidRPr="00B82280">
        <w:rPr>
          <w:rFonts w:cs="Times New Roman"/>
          <w:sz w:val="24"/>
          <w:szCs w:val="24"/>
          <w:lang w:val="en-GB"/>
        </w:rPr>
        <w:t xml:space="preserve">he concentration of each individual sample was measured from the gel </w:t>
      </w:r>
      <w:r w:rsidR="00B82280">
        <w:rPr>
          <w:rFonts w:cs="Times New Roman"/>
          <w:sz w:val="24"/>
          <w:szCs w:val="24"/>
          <w:lang w:val="en-GB"/>
        </w:rPr>
        <w:t xml:space="preserve">using a reference ladder </w:t>
      </w:r>
      <w:r w:rsidR="00D926D8" w:rsidRPr="00B82280">
        <w:rPr>
          <w:rFonts w:cs="Times New Roman"/>
          <w:sz w:val="24"/>
          <w:szCs w:val="24"/>
          <w:lang w:val="en-GB"/>
        </w:rPr>
        <w:t>and pooled at equimolar concentratio</w:t>
      </w:r>
      <w:r w:rsidR="00B82280">
        <w:rPr>
          <w:rFonts w:cs="Times New Roman"/>
          <w:sz w:val="24"/>
          <w:szCs w:val="24"/>
          <w:lang w:val="en-GB"/>
        </w:rPr>
        <w:t xml:space="preserve">ns so that the contribution from each individual bird </w:t>
      </w:r>
      <w:r w:rsidR="006254BF">
        <w:rPr>
          <w:rFonts w:cs="Times New Roman"/>
          <w:sz w:val="24"/>
          <w:szCs w:val="24"/>
          <w:lang w:val="en-GB"/>
        </w:rPr>
        <w:t xml:space="preserve">was </w:t>
      </w:r>
      <w:r w:rsidR="00B82280">
        <w:rPr>
          <w:rFonts w:cs="Times New Roman"/>
          <w:sz w:val="24"/>
          <w:szCs w:val="24"/>
          <w:lang w:val="en-GB"/>
        </w:rPr>
        <w:t>similar</w:t>
      </w:r>
      <w:r w:rsidR="00D926D8" w:rsidRPr="00B82280">
        <w:rPr>
          <w:rFonts w:cs="Times New Roman"/>
          <w:sz w:val="24"/>
          <w:szCs w:val="24"/>
          <w:lang w:val="en-GB"/>
        </w:rPr>
        <w:t>.</w:t>
      </w:r>
      <w:r w:rsidR="00D926D8">
        <w:rPr>
          <w:rFonts w:cs="Times New Roman"/>
          <w:sz w:val="24"/>
          <w:szCs w:val="24"/>
          <w:lang w:val="en-GB"/>
        </w:rPr>
        <w:t xml:space="preserve"> </w:t>
      </w:r>
      <w:r w:rsidR="0080708C" w:rsidRPr="00911C77">
        <w:rPr>
          <w:rFonts w:cs="Times New Roman"/>
          <w:sz w:val="24"/>
          <w:szCs w:val="24"/>
          <w:lang w:val="en-GB"/>
        </w:rPr>
        <w:t xml:space="preserve">The DNA concentration of </w:t>
      </w:r>
      <w:r>
        <w:rPr>
          <w:rFonts w:cs="Times New Roman"/>
          <w:sz w:val="24"/>
          <w:szCs w:val="24"/>
          <w:lang w:val="en-GB"/>
        </w:rPr>
        <w:t>each pool</w:t>
      </w:r>
      <w:r w:rsidR="0080708C" w:rsidRPr="00911C77">
        <w:rPr>
          <w:rFonts w:cs="Times New Roman"/>
          <w:sz w:val="24"/>
          <w:szCs w:val="24"/>
          <w:lang w:val="en-GB"/>
        </w:rPr>
        <w:t xml:space="preserve"> was measured using Qubit and the</w:t>
      </w:r>
      <w:r>
        <w:rPr>
          <w:rFonts w:cs="Times New Roman"/>
          <w:sz w:val="24"/>
          <w:szCs w:val="24"/>
          <w:lang w:val="en-GB"/>
        </w:rPr>
        <w:t>se</w:t>
      </w:r>
      <w:r w:rsidR="0080708C" w:rsidRPr="00911C77">
        <w:rPr>
          <w:rFonts w:cs="Times New Roman"/>
          <w:sz w:val="24"/>
          <w:szCs w:val="24"/>
          <w:lang w:val="en-GB"/>
        </w:rPr>
        <w:t xml:space="preserve"> were </w:t>
      </w:r>
      <w:r>
        <w:rPr>
          <w:rFonts w:cs="Times New Roman"/>
          <w:sz w:val="24"/>
          <w:szCs w:val="24"/>
          <w:lang w:val="en-GB"/>
        </w:rPr>
        <w:t xml:space="preserve">also </w:t>
      </w:r>
      <w:r w:rsidR="0080708C" w:rsidRPr="00911C77">
        <w:rPr>
          <w:rFonts w:cs="Times New Roman"/>
          <w:sz w:val="24"/>
          <w:szCs w:val="24"/>
          <w:lang w:val="en-GB"/>
        </w:rPr>
        <w:t>pooled according to their concentration so that each pool contained a</w:t>
      </w:r>
      <w:r w:rsidR="002905E7">
        <w:rPr>
          <w:rFonts w:cs="Times New Roman"/>
          <w:sz w:val="24"/>
          <w:szCs w:val="24"/>
          <w:lang w:val="en-GB"/>
        </w:rPr>
        <w:t xml:space="preserve"> </w:t>
      </w:r>
      <w:r>
        <w:rPr>
          <w:rFonts w:cs="Times New Roman"/>
          <w:sz w:val="24"/>
          <w:szCs w:val="24"/>
          <w:lang w:val="en-GB"/>
        </w:rPr>
        <w:t>weigh</w:t>
      </w:r>
      <w:r w:rsidR="006254BF">
        <w:rPr>
          <w:rFonts w:cs="Times New Roman"/>
          <w:sz w:val="24"/>
          <w:szCs w:val="24"/>
          <w:lang w:val="en-GB"/>
        </w:rPr>
        <w:t>t</w:t>
      </w:r>
      <w:r>
        <w:rPr>
          <w:rFonts w:cs="Times New Roman"/>
          <w:sz w:val="24"/>
          <w:szCs w:val="24"/>
          <w:lang w:val="en-GB"/>
        </w:rPr>
        <w:t xml:space="preserve">ed </w:t>
      </w:r>
      <w:r w:rsidR="0080708C" w:rsidRPr="00911C77">
        <w:rPr>
          <w:rFonts w:cs="Times New Roman"/>
          <w:sz w:val="24"/>
          <w:szCs w:val="24"/>
          <w:lang w:val="en-GB"/>
        </w:rPr>
        <w:t>contribution from each</w:t>
      </w:r>
      <w:r>
        <w:rPr>
          <w:rFonts w:cs="Times New Roman"/>
          <w:sz w:val="24"/>
          <w:szCs w:val="24"/>
          <w:lang w:val="en-GB"/>
        </w:rPr>
        <w:t xml:space="preserve"> sample type and primer pair based on the number of individuals in each group</w:t>
      </w:r>
      <w:r w:rsidR="0080708C" w:rsidRPr="00911C77">
        <w:rPr>
          <w:rFonts w:cs="Times New Roman"/>
          <w:sz w:val="24"/>
          <w:szCs w:val="24"/>
          <w:lang w:val="en-GB"/>
        </w:rPr>
        <w:t xml:space="preserve">. The </w:t>
      </w:r>
      <w:r>
        <w:rPr>
          <w:rFonts w:cs="Times New Roman"/>
          <w:sz w:val="24"/>
          <w:szCs w:val="24"/>
          <w:lang w:val="en-GB"/>
        </w:rPr>
        <w:t xml:space="preserve">overall pool sample </w:t>
      </w:r>
      <w:r w:rsidR="0080708C" w:rsidRPr="00911C77">
        <w:rPr>
          <w:rFonts w:cs="Times New Roman"/>
          <w:sz w:val="24"/>
          <w:szCs w:val="24"/>
          <w:lang w:val="en-GB"/>
        </w:rPr>
        <w:t>w</w:t>
      </w:r>
      <w:r>
        <w:rPr>
          <w:rFonts w:cs="Times New Roman"/>
          <w:sz w:val="24"/>
          <w:szCs w:val="24"/>
          <w:lang w:val="en-GB"/>
        </w:rPr>
        <w:t>as</w:t>
      </w:r>
      <w:r w:rsidR="0080708C" w:rsidRPr="00911C77">
        <w:rPr>
          <w:rFonts w:cs="Times New Roman"/>
          <w:sz w:val="24"/>
          <w:szCs w:val="24"/>
          <w:lang w:val="en-GB"/>
        </w:rPr>
        <w:t xml:space="preserve"> sent to Eurofins MWG Operon for amplicon sequencing with the Roche GS-FLX Titanium series chemistry (454). Each </w:t>
      </w:r>
      <w:r w:rsidR="002905E7">
        <w:rPr>
          <w:rFonts w:cs="Times New Roman"/>
          <w:sz w:val="24"/>
          <w:szCs w:val="24"/>
          <w:lang w:val="en-GB"/>
        </w:rPr>
        <w:t>primer</w:t>
      </w:r>
      <w:r w:rsidR="0080708C" w:rsidRPr="00911C77">
        <w:rPr>
          <w:rFonts w:cs="Times New Roman"/>
          <w:sz w:val="24"/>
          <w:szCs w:val="24"/>
          <w:lang w:val="en-GB"/>
        </w:rPr>
        <w:t xml:space="preserve"> </w:t>
      </w:r>
      <w:r w:rsidR="002905E7">
        <w:rPr>
          <w:rFonts w:cs="Times New Roman"/>
          <w:sz w:val="24"/>
          <w:szCs w:val="24"/>
          <w:lang w:val="en-GB"/>
        </w:rPr>
        <w:t xml:space="preserve">attached with the 454 fusion sequence </w:t>
      </w:r>
      <w:r w:rsidR="007A611F">
        <w:rPr>
          <w:rFonts w:cs="Times New Roman"/>
          <w:sz w:val="24"/>
          <w:szCs w:val="24"/>
          <w:lang w:val="en-GB"/>
        </w:rPr>
        <w:fldChar w:fldCharType="begin"/>
      </w:r>
      <w:r w:rsidR="002158EC">
        <w:rPr>
          <w:rFonts w:cs="Times New Roman"/>
          <w:sz w:val="24"/>
          <w:szCs w:val="24"/>
          <w:lang w:val="en-GB"/>
        </w:rPr>
        <w:instrText xml:space="preserve"> ADDIN EN.CITE &lt;EndNote&gt;&lt;Cite&gt;&lt;Author&gt;Roche&lt;/Author&gt;&lt;Year&gt;2012&lt;/Year&gt;&lt;RecNum&gt;106&lt;/RecNum&gt;&lt;DisplayText&gt;(Roche 2012)&lt;/DisplayText&gt;&lt;record&gt;&lt;rec-number&gt;106&lt;/rec-number&gt;&lt;foreign-keys&gt;&lt;key app="EN" db-id="waptd25zra9fsbe5p2h520rs09r5spvz9vw5" timestamp="1510694400"&gt;106&lt;/key&gt;&lt;/foreign-keys&gt;&lt;ref-type name="Book"&gt;6&lt;/ref-type&gt;&lt;contributors&gt;&lt;authors&gt;&lt;author&gt;Roche&lt;/author&gt;&lt;/authors&gt;&lt;/contributors&gt;&lt;titles&gt;&lt;title&gt;454 Sequencing System Guidelines for Amplicon Experimental Design&lt;/title&gt;&lt;/titles&gt;&lt;dates&gt;&lt;year&gt;2012&lt;/year&gt;&lt;/dates&gt;&lt;publisher&gt;454 Life Sciences Corp. Branford, USA&lt;/publisher&gt;&lt;urls&gt;&lt;/urls&gt;&lt;/record&gt;&lt;/Cite&gt;&lt;/EndNote&gt;</w:instrText>
      </w:r>
      <w:r w:rsidR="007A611F">
        <w:rPr>
          <w:rFonts w:cs="Times New Roman"/>
          <w:sz w:val="24"/>
          <w:szCs w:val="24"/>
          <w:lang w:val="en-GB"/>
        </w:rPr>
        <w:fldChar w:fldCharType="separate"/>
      </w:r>
      <w:r w:rsidR="002158EC">
        <w:rPr>
          <w:rFonts w:cs="Times New Roman"/>
          <w:noProof/>
          <w:sz w:val="24"/>
          <w:szCs w:val="24"/>
          <w:lang w:val="en-GB"/>
        </w:rPr>
        <w:t>(Roche 2012)</w:t>
      </w:r>
      <w:r w:rsidR="007A611F">
        <w:rPr>
          <w:rFonts w:cs="Times New Roman"/>
          <w:sz w:val="24"/>
          <w:szCs w:val="24"/>
          <w:lang w:val="en-GB"/>
        </w:rPr>
        <w:fldChar w:fldCharType="end"/>
      </w:r>
      <w:r w:rsidR="007A611F">
        <w:rPr>
          <w:rFonts w:cs="Times New Roman"/>
          <w:sz w:val="24"/>
          <w:szCs w:val="24"/>
          <w:lang w:val="en-GB"/>
        </w:rPr>
        <w:t xml:space="preserve"> </w:t>
      </w:r>
      <w:r w:rsidR="002905E7">
        <w:rPr>
          <w:rFonts w:cs="Times New Roman"/>
          <w:sz w:val="24"/>
          <w:szCs w:val="24"/>
          <w:lang w:val="en-GB"/>
        </w:rPr>
        <w:t>and</w:t>
      </w:r>
      <w:r w:rsidR="0080708C" w:rsidRPr="00911C77">
        <w:rPr>
          <w:rFonts w:cs="Times New Roman"/>
          <w:sz w:val="24"/>
          <w:szCs w:val="24"/>
          <w:lang w:val="en-GB"/>
        </w:rPr>
        <w:t xml:space="preserve"> labelled with a unique </w:t>
      </w:r>
      <w:r w:rsidR="002905E7">
        <w:rPr>
          <w:rFonts w:cs="Times New Roman"/>
          <w:sz w:val="24"/>
          <w:szCs w:val="24"/>
          <w:lang w:val="en-GB"/>
        </w:rPr>
        <w:t xml:space="preserve">3 </w:t>
      </w:r>
      <w:r w:rsidR="0080708C" w:rsidRPr="00911C77">
        <w:rPr>
          <w:rFonts w:cs="Times New Roman"/>
          <w:sz w:val="24"/>
          <w:szCs w:val="24"/>
          <w:lang w:val="en-GB"/>
        </w:rPr>
        <w:t xml:space="preserve">base pair long tag on the forward and reverse primers </w:t>
      </w:r>
      <w:r w:rsidR="002905E7">
        <w:rPr>
          <w:rFonts w:cs="Times New Roman"/>
          <w:sz w:val="24"/>
          <w:szCs w:val="24"/>
          <w:lang w:val="en-GB"/>
        </w:rPr>
        <w:t xml:space="preserve">(MID tags) </w:t>
      </w:r>
      <w:r w:rsidR="0080708C" w:rsidRPr="00911C77">
        <w:rPr>
          <w:rFonts w:cs="Times New Roman"/>
          <w:sz w:val="24"/>
          <w:szCs w:val="24"/>
          <w:lang w:val="en-GB"/>
        </w:rPr>
        <w:t>so that</w:t>
      </w:r>
      <w:r w:rsidR="002905E7">
        <w:rPr>
          <w:rFonts w:cs="Times New Roman"/>
          <w:sz w:val="24"/>
          <w:szCs w:val="24"/>
          <w:lang w:val="en-GB"/>
        </w:rPr>
        <w:t xml:space="preserve"> the two sample types had a unique combination of tags and</w:t>
      </w:r>
      <w:r w:rsidR="0080708C" w:rsidRPr="00911C77">
        <w:rPr>
          <w:rFonts w:cs="Times New Roman"/>
          <w:sz w:val="24"/>
          <w:szCs w:val="24"/>
          <w:lang w:val="en-GB"/>
        </w:rPr>
        <w:t xml:space="preserve"> could run together in the same platform.</w:t>
      </w:r>
      <w:r w:rsidR="00BC3734">
        <w:rPr>
          <w:rFonts w:cs="Times New Roman"/>
          <w:sz w:val="24"/>
          <w:szCs w:val="24"/>
          <w:lang w:val="en-GB"/>
        </w:rPr>
        <w:t xml:space="preserve"> MID tags were chosen from the list of </w:t>
      </w:r>
      <w:r w:rsidR="0041311A" w:rsidRPr="0041311A">
        <w:rPr>
          <w:rFonts w:cs="Times New Roman"/>
          <w:sz w:val="24"/>
          <w:szCs w:val="24"/>
          <w:lang w:val="en-GB"/>
        </w:rPr>
        <w:t>454Standard MID</w:t>
      </w:r>
      <w:r w:rsidR="0041311A">
        <w:rPr>
          <w:rFonts w:cs="Times New Roman"/>
          <w:sz w:val="24"/>
          <w:szCs w:val="24"/>
          <w:lang w:val="en-GB"/>
        </w:rPr>
        <w:t xml:space="preserve"> set sequences recommended by Roche (</w:t>
      </w:r>
      <w:r w:rsidR="00512F1C">
        <w:rPr>
          <w:rFonts w:cs="Times New Roman"/>
          <w:sz w:val="24"/>
          <w:szCs w:val="24"/>
          <w:lang w:val="en-GB"/>
        </w:rPr>
        <w:t>2012</w:t>
      </w:r>
      <w:r w:rsidR="0041311A">
        <w:rPr>
          <w:rFonts w:cs="Times New Roman"/>
          <w:sz w:val="24"/>
          <w:szCs w:val="24"/>
          <w:lang w:val="en-GB"/>
        </w:rPr>
        <w:t>).</w:t>
      </w:r>
      <w:r w:rsidR="0041311A" w:rsidRPr="0041311A">
        <w:rPr>
          <w:rFonts w:cs="Times New Roman"/>
          <w:sz w:val="24"/>
          <w:szCs w:val="24"/>
          <w:lang w:val="en-GB"/>
        </w:rPr>
        <w:t xml:space="preserve"> </w:t>
      </w:r>
    </w:p>
    <w:p w14:paraId="109B88CC" w14:textId="41B89CCC" w:rsidR="0080708C" w:rsidRPr="00911C77" w:rsidRDefault="0080708C" w:rsidP="00843101">
      <w:pPr>
        <w:spacing w:after="0" w:line="360" w:lineRule="auto"/>
        <w:ind w:firstLine="708"/>
        <w:rPr>
          <w:rFonts w:cs="Times New Roman"/>
          <w:sz w:val="24"/>
          <w:szCs w:val="24"/>
          <w:lang w:val="en-GB"/>
        </w:rPr>
      </w:pPr>
      <w:r w:rsidRPr="00911C77">
        <w:rPr>
          <w:rFonts w:cs="Times New Roman"/>
          <w:sz w:val="24"/>
          <w:szCs w:val="24"/>
          <w:lang w:val="en-GB"/>
        </w:rPr>
        <w:t xml:space="preserve">  </w:t>
      </w:r>
    </w:p>
    <w:p w14:paraId="39DBBB13" w14:textId="77777777" w:rsidR="0080708C" w:rsidRPr="00911C77" w:rsidRDefault="0080708C" w:rsidP="00843101">
      <w:pPr>
        <w:spacing w:after="0" w:line="360" w:lineRule="auto"/>
        <w:rPr>
          <w:rFonts w:cs="Times New Roman"/>
          <w:sz w:val="24"/>
          <w:szCs w:val="24"/>
          <w:lang w:val="en-GB"/>
        </w:rPr>
      </w:pPr>
    </w:p>
    <w:p w14:paraId="3DA48DE3" w14:textId="77777777" w:rsidR="0080708C" w:rsidRPr="001E7EC8" w:rsidRDefault="0080708C" w:rsidP="00843101">
      <w:pPr>
        <w:spacing w:after="0" w:line="360" w:lineRule="auto"/>
        <w:outlineLvl w:val="0"/>
        <w:rPr>
          <w:rFonts w:cs="Times New Roman"/>
          <w:sz w:val="24"/>
          <w:szCs w:val="24"/>
          <w:u w:val="single"/>
          <w:lang w:val="en-GB"/>
        </w:rPr>
      </w:pPr>
      <w:r w:rsidRPr="00911C77">
        <w:rPr>
          <w:rFonts w:cs="Times New Roman"/>
          <w:sz w:val="24"/>
          <w:szCs w:val="24"/>
          <w:u w:val="single"/>
          <w:lang w:val="en-GB"/>
        </w:rPr>
        <w:t xml:space="preserve">Data </w:t>
      </w:r>
      <w:r w:rsidRPr="001E7EC8">
        <w:rPr>
          <w:rFonts w:cs="Times New Roman"/>
          <w:sz w:val="24"/>
          <w:szCs w:val="24"/>
          <w:u w:val="single"/>
          <w:lang w:val="en-GB"/>
        </w:rPr>
        <w:t>analysis</w:t>
      </w:r>
    </w:p>
    <w:p w14:paraId="6CE409F7" w14:textId="47CD95DF" w:rsidR="0080708C" w:rsidRPr="001E7EC8" w:rsidRDefault="00556EC0" w:rsidP="00843101">
      <w:pPr>
        <w:pStyle w:val="p1"/>
        <w:spacing w:line="360" w:lineRule="auto"/>
        <w:rPr>
          <w:rFonts w:asciiTheme="minorHAnsi" w:hAnsiTheme="minorHAnsi"/>
          <w:sz w:val="24"/>
          <w:szCs w:val="24"/>
          <w:lang w:val="en-GB"/>
        </w:rPr>
      </w:pPr>
      <w:r w:rsidRPr="005804CF">
        <w:rPr>
          <w:rFonts w:asciiTheme="minorHAnsi" w:hAnsiTheme="minorHAnsi"/>
          <w:sz w:val="24"/>
          <w:szCs w:val="24"/>
          <w:lang w:val="en-GB"/>
        </w:rPr>
        <w:tab/>
      </w:r>
      <w:r w:rsidR="001E7EC8" w:rsidRPr="005804CF">
        <w:rPr>
          <w:rFonts w:asciiTheme="minorHAnsi" w:hAnsiTheme="minorHAnsi"/>
          <w:sz w:val="24"/>
          <w:szCs w:val="24"/>
          <w:lang w:val="en-GB"/>
        </w:rPr>
        <w:t xml:space="preserve">Stomach contents and scats were compared through Chi-square tests (comparing frequencies) and Mann-Witney U –tests (comparing </w:t>
      </w:r>
      <w:r w:rsidR="00677853">
        <w:rPr>
          <w:rFonts w:asciiTheme="minorHAnsi" w:hAnsiTheme="minorHAnsi"/>
          <w:sz w:val="24"/>
          <w:szCs w:val="24"/>
          <w:lang w:val="en-GB"/>
        </w:rPr>
        <w:t xml:space="preserve">number, estimated mass and </w:t>
      </w:r>
      <w:r w:rsidR="001E7EC8" w:rsidRPr="005804CF">
        <w:rPr>
          <w:rFonts w:asciiTheme="minorHAnsi" w:hAnsiTheme="minorHAnsi"/>
          <w:sz w:val="24"/>
          <w:szCs w:val="24"/>
          <w:lang w:val="en-GB"/>
        </w:rPr>
        <w:t>sizes, after checking for normality).</w:t>
      </w:r>
      <w:r w:rsidR="001E7EC8" w:rsidRPr="001E7EC8">
        <w:rPr>
          <w:rFonts w:asciiTheme="minorHAnsi" w:hAnsiTheme="minorHAnsi"/>
          <w:sz w:val="24"/>
          <w:szCs w:val="24"/>
          <w:u w:val="single"/>
          <w:lang w:val="en-GB"/>
        </w:rPr>
        <w:t xml:space="preserve"> </w:t>
      </w:r>
      <w:r w:rsidRPr="001E7EC8">
        <w:rPr>
          <w:rFonts w:asciiTheme="minorHAnsi" w:hAnsiTheme="minorHAnsi"/>
          <w:sz w:val="24"/>
          <w:szCs w:val="24"/>
          <w:lang w:val="en-GB"/>
        </w:rPr>
        <w:t xml:space="preserve">For DNA studies, </w:t>
      </w:r>
      <w:r w:rsidR="001E7EC8" w:rsidRPr="001E7EC8">
        <w:rPr>
          <w:rFonts w:asciiTheme="minorHAnsi" w:hAnsiTheme="minorHAnsi"/>
          <w:sz w:val="24"/>
          <w:szCs w:val="24"/>
          <w:lang w:val="en-GB"/>
        </w:rPr>
        <w:t>t</w:t>
      </w:r>
      <w:r w:rsidR="0080708C" w:rsidRPr="001E7EC8">
        <w:rPr>
          <w:rFonts w:asciiTheme="minorHAnsi" w:hAnsiTheme="minorHAnsi"/>
          <w:sz w:val="24"/>
          <w:szCs w:val="24"/>
          <w:lang w:val="en-GB"/>
        </w:rPr>
        <w:t>he proportion of faecal samples from which DNA was successful</w:t>
      </w:r>
      <w:r w:rsidR="00135F82" w:rsidRPr="001E7EC8">
        <w:rPr>
          <w:rFonts w:asciiTheme="minorHAnsi" w:hAnsiTheme="minorHAnsi"/>
          <w:sz w:val="24"/>
          <w:szCs w:val="24"/>
          <w:lang w:val="en-GB"/>
        </w:rPr>
        <w:t>ly</w:t>
      </w:r>
      <w:r w:rsidR="0080708C" w:rsidRPr="001E7EC8">
        <w:rPr>
          <w:rFonts w:asciiTheme="minorHAnsi" w:hAnsiTheme="minorHAnsi"/>
          <w:sz w:val="24"/>
          <w:szCs w:val="24"/>
          <w:lang w:val="en-GB"/>
        </w:rPr>
        <w:t xml:space="preserve"> extracted and the proportion of those containing each of the prey t</w:t>
      </w:r>
      <w:r w:rsidR="00085C63" w:rsidRPr="001E7EC8">
        <w:rPr>
          <w:rFonts w:asciiTheme="minorHAnsi" w:hAnsiTheme="minorHAnsi"/>
          <w:sz w:val="24"/>
          <w:szCs w:val="24"/>
          <w:lang w:val="en-GB"/>
        </w:rPr>
        <w:t>ypes tested (Osteichthyes, Eupha</w:t>
      </w:r>
      <w:r w:rsidR="00357AA2">
        <w:rPr>
          <w:rFonts w:asciiTheme="minorHAnsi" w:hAnsiTheme="minorHAnsi"/>
          <w:sz w:val="24"/>
          <w:szCs w:val="24"/>
          <w:lang w:val="en-GB"/>
        </w:rPr>
        <w:t>u</w:t>
      </w:r>
      <w:r w:rsidR="0080708C" w:rsidRPr="001E7EC8">
        <w:rPr>
          <w:rFonts w:asciiTheme="minorHAnsi" w:hAnsiTheme="minorHAnsi"/>
          <w:sz w:val="24"/>
          <w:szCs w:val="24"/>
          <w:lang w:val="en-GB"/>
        </w:rPr>
        <w:t>s</w:t>
      </w:r>
      <w:r w:rsidR="00085C63" w:rsidRPr="001E7EC8">
        <w:rPr>
          <w:rFonts w:asciiTheme="minorHAnsi" w:hAnsiTheme="minorHAnsi"/>
          <w:sz w:val="24"/>
          <w:szCs w:val="24"/>
          <w:lang w:val="en-GB"/>
        </w:rPr>
        <w:t>i</w:t>
      </w:r>
      <w:r w:rsidR="0080708C" w:rsidRPr="001E7EC8">
        <w:rPr>
          <w:rFonts w:asciiTheme="minorHAnsi" w:hAnsiTheme="minorHAnsi"/>
          <w:sz w:val="24"/>
          <w:szCs w:val="24"/>
          <w:lang w:val="en-GB"/>
        </w:rPr>
        <w:t xml:space="preserve">idae and Cephalopoda) were compared between old and fresh </w:t>
      </w:r>
      <w:r w:rsidR="00135F82" w:rsidRPr="001E7EC8">
        <w:rPr>
          <w:rFonts w:asciiTheme="minorHAnsi" w:hAnsiTheme="minorHAnsi"/>
          <w:sz w:val="24"/>
          <w:szCs w:val="24"/>
          <w:lang w:val="en-GB"/>
        </w:rPr>
        <w:t xml:space="preserve">scat </w:t>
      </w:r>
      <w:r w:rsidR="0080708C" w:rsidRPr="001E7EC8">
        <w:rPr>
          <w:rFonts w:asciiTheme="minorHAnsi" w:hAnsiTheme="minorHAnsi"/>
          <w:sz w:val="24"/>
          <w:szCs w:val="24"/>
          <w:lang w:val="en-GB"/>
        </w:rPr>
        <w:t xml:space="preserve">samples using a Chi-square contingency table test or a Fisher’s exact test. </w:t>
      </w:r>
      <w:r w:rsidR="002158EC" w:rsidRPr="001E7EC8">
        <w:rPr>
          <w:rFonts w:asciiTheme="minorHAnsi" w:hAnsiTheme="minorHAnsi"/>
          <w:sz w:val="24"/>
          <w:szCs w:val="24"/>
          <w:lang w:val="en-GB"/>
        </w:rPr>
        <w:t xml:space="preserve"> </w:t>
      </w:r>
    </w:p>
    <w:p w14:paraId="755761C9" w14:textId="0A3F616C" w:rsidR="00274801" w:rsidRPr="00274801" w:rsidRDefault="00F1556D" w:rsidP="009C032E">
      <w:pPr>
        <w:spacing w:line="360" w:lineRule="auto"/>
        <w:ind w:firstLine="426"/>
        <w:rPr>
          <w:sz w:val="24"/>
          <w:szCs w:val="24"/>
          <w:lang w:val="en-GB"/>
        </w:rPr>
      </w:pPr>
      <w:r w:rsidRPr="001E7EC8">
        <w:rPr>
          <w:sz w:val="24"/>
          <w:szCs w:val="24"/>
          <w:lang w:val="en-GB"/>
        </w:rPr>
        <w:t xml:space="preserve">For the NGS data, </w:t>
      </w:r>
      <w:r w:rsidR="007066A1" w:rsidRPr="001E7EC8">
        <w:rPr>
          <w:sz w:val="24"/>
          <w:szCs w:val="24"/>
          <w:lang w:val="en-GB"/>
        </w:rPr>
        <w:t>the cutadapt package</w:t>
      </w:r>
      <w:r w:rsidR="007A611F" w:rsidRPr="001E7EC8">
        <w:rPr>
          <w:sz w:val="24"/>
          <w:szCs w:val="24"/>
          <w:lang w:val="en-GB"/>
        </w:rPr>
        <w:t xml:space="preserve"> </w:t>
      </w:r>
      <w:r w:rsidR="007A611F" w:rsidRPr="001E7EC8">
        <w:rPr>
          <w:sz w:val="24"/>
          <w:szCs w:val="24"/>
          <w:lang w:val="en-GB"/>
        </w:rPr>
        <w:fldChar w:fldCharType="begin"/>
      </w:r>
      <w:r w:rsidR="002158EC" w:rsidRPr="001E7EC8">
        <w:rPr>
          <w:sz w:val="24"/>
          <w:szCs w:val="24"/>
          <w:lang w:val="en-GB"/>
        </w:rPr>
        <w:instrText xml:space="preserve"> ADDIN EN.CITE &lt;EndNote&gt;&lt;Cite&gt;&lt;Author&gt;Martin&lt;/Author&gt;&lt;Year&gt;2011&lt;/Year&gt;&lt;RecNum&gt;100&lt;/RecNum&gt;&lt;DisplayText&gt;(Martin 2011)&lt;/DisplayText&gt;&lt;record&gt;&lt;rec-number&gt;100&lt;/rec-number&gt;&lt;foreign-keys&gt;&lt;key app="EN" db-id="waptd25zra9fsbe5p2h520rs09r5spvz9vw5" timestamp="1510693973"&gt;100&lt;/key&gt;&lt;/foreign-keys&gt;&lt;ref-type name="Journal Article"&gt;17&lt;/ref-type&gt;&lt;contributors&gt;&lt;authors&gt;&lt;author&gt;Martin, Marcel&lt;/author&gt;&lt;/authors&gt;&lt;/contributors&gt;&lt;titles&gt;&lt;title&gt;Cutadapt removes adapter sequences from high-throughput sequencing reads&lt;/title&gt;&lt;secondary-title&gt;EMBnet. journal&lt;/secondary-title&gt;&lt;/titles&gt;&lt;periodical&gt;&lt;full-title&gt;EMBnet. journal&lt;/full-title&gt;&lt;/periodical&gt;&lt;pages&gt;pp. 10-12&lt;/pages&gt;&lt;volume&gt;17&lt;/volume&gt;&lt;number&gt;1&lt;/number&gt;&lt;dates&gt;&lt;year&gt;2011&lt;/year&gt;&lt;/dates&gt;&lt;isbn&gt;2226-6089&lt;/isbn&gt;&lt;urls&gt;&lt;/urls&gt;&lt;/record&gt;&lt;/Cite&gt;&lt;/EndNote&gt;</w:instrText>
      </w:r>
      <w:r w:rsidR="007A611F" w:rsidRPr="001E7EC8">
        <w:rPr>
          <w:sz w:val="24"/>
          <w:szCs w:val="24"/>
          <w:lang w:val="en-GB"/>
        </w:rPr>
        <w:fldChar w:fldCharType="separate"/>
      </w:r>
      <w:r w:rsidR="002158EC" w:rsidRPr="001E7EC8">
        <w:rPr>
          <w:noProof/>
          <w:sz w:val="24"/>
          <w:szCs w:val="24"/>
          <w:lang w:val="en-GB"/>
        </w:rPr>
        <w:t>(Martin 2011)</w:t>
      </w:r>
      <w:r w:rsidR="007A611F" w:rsidRPr="001E7EC8">
        <w:rPr>
          <w:sz w:val="24"/>
          <w:szCs w:val="24"/>
          <w:lang w:val="en-GB"/>
        </w:rPr>
        <w:fldChar w:fldCharType="end"/>
      </w:r>
      <w:r w:rsidR="007A611F" w:rsidRPr="001E7EC8">
        <w:rPr>
          <w:sz w:val="24"/>
          <w:szCs w:val="24"/>
          <w:lang w:val="en-GB"/>
        </w:rPr>
        <w:t xml:space="preserve"> </w:t>
      </w:r>
      <w:r w:rsidR="007066A1" w:rsidRPr="001E7EC8">
        <w:rPr>
          <w:sz w:val="24"/>
          <w:szCs w:val="24"/>
          <w:lang w:val="en-GB"/>
        </w:rPr>
        <w:t xml:space="preserve">was used to de-multiplex the </w:t>
      </w:r>
      <w:r w:rsidRPr="001E7EC8">
        <w:rPr>
          <w:sz w:val="24"/>
          <w:szCs w:val="24"/>
          <w:lang w:val="en-GB"/>
        </w:rPr>
        <w:t>pooled pyrosequencing sequences based on the forward and reverse primers and MID tags</w:t>
      </w:r>
      <w:r w:rsidR="007066A1" w:rsidRPr="001E7EC8">
        <w:rPr>
          <w:sz w:val="24"/>
          <w:szCs w:val="24"/>
          <w:lang w:val="en-GB"/>
        </w:rPr>
        <w:t xml:space="preserve"> and</w:t>
      </w:r>
      <w:r w:rsidRPr="001E7EC8">
        <w:rPr>
          <w:sz w:val="24"/>
          <w:szCs w:val="24"/>
          <w:lang w:val="en-GB"/>
        </w:rPr>
        <w:t xml:space="preserve"> </w:t>
      </w:r>
      <w:r w:rsidR="003E775E" w:rsidRPr="001E7EC8">
        <w:rPr>
          <w:sz w:val="24"/>
          <w:szCs w:val="24"/>
          <w:lang w:val="en-GB"/>
        </w:rPr>
        <w:t>to</w:t>
      </w:r>
      <w:r w:rsidRPr="001E7EC8">
        <w:rPr>
          <w:sz w:val="24"/>
          <w:szCs w:val="24"/>
          <w:lang w:val="en-GB"/>
        </w:rPr>
        <w:t xml:space="preserve"> </w:t>
      </w:r>
      <w:r w:rsidR="007066A1" w:rsidRPr="001E7EC8">
        <w:rPr>
          <w:sz w:val="24"/>
          <w:szCs w:val="24"/>
          <w:lang w:val="en-GB"/>
        </w:rPr>
        <w:t xml:space="preserve">remove all the </w:t>
      </w:r>
      <w:r w:rsidRPr="001E7EC8">
        <w:rPr>
          <w:sz w:val="24"/>
          <w:szCs w:val="24"/>
          <w:lang w:val="en-GB"/>
        </w:rPr>
        <w:t>adapters (including primers and MID tags). Sequences missing any of the adapters were discarded. Reads from 12S, 18S and 16S amplicons were filt</w:t>
      </w:r>
      <w:r w:rsidR="000D4A0F" w:rsidRPr="001E7EC8">
        <w:rPr>
          <w:sz w:val="24"/>
          <w:szCs w:val="24"/>
          <w:lang w:val="en-GB"/>
        </w:rPr>
        <w:t>ered to a minimum length of 24</w:t>
      </w:r>
      <w:r w:rsidR="007066A1" w:rsidRPr="001E7EC8">
        <w:rPr>
          <w:sz w:val="24"/>
          <w:szCs w:val="24"/>
          <w:lang w:val="en-GB"/>
        </w:rPr>
        <w:t>0bp</w:t>
      </w:r>
      <w:r w:rsidR="007066A1">
        <w:rPr>
          <w:sz w:val="24"/>
          <w:szCs w:val="24"/>
          <w:lang w:val="en-GB"/>
        </w:rPr>
        <w:t>, 180</w:t>
      </w:r>
      <w:r w:rsidRPr="00274801">
        <w:rPr>
          <w:sz w:val="24"/>
          <w:szCs w:val="24"/>
          <w:lang w:val="en-GB"/>
        </w:rPr>
        <w:t>bp and 100bp respectively, and merged into a master file for each target group.</w:t>
      </w:r>
      <w:r w:rsidR="000D4A0F">
        <w:rPr>
          <w:sz w:val="24"/>
          <w:szCs w:val="24"/>
          <w:lang w:val="en-GB"/>
        </w:rPr>
        <w:t xml:space="preserve"> The maximum sequencing length found for each gene was 269bp for 12S, 201bp for 18S and 128bp for 16S</w:t>
      </w:r>
      <w:r w:rsidR="009063DA">
        <w:rPr>
          <w:sz w:val="24"/>
          <w:szCs w:val="24"/>
          <w:lang w:val="en-GB"/>
        </w:rPr>
        <w:t xml:space="preserve">; these represent normal </w:t>
      </w:r>
      <w:r w:rsidR="00B55F71">
        <w:rPr>
          <w:sz w:val="24"/>
          <w:szCs w:val="24"/>
          <w:lang w:val="en-GB"/>
        </w:rPr>
        <w:t xml:space="preserve">variations in </w:t>
      </w:r>
      <w:r w:rsidR="009063DA">
        <w:rPr>
          <w:sz w:val="24"/>
          <w:szCs w:val="24"/>
          <w:lang w:val="en-GB"/>
        </w:rPr>
        <w:t xml:space="preserve">fragment </w:t>
      </w:r>
      <w:r w:rsidR="00B55F71">
        <w:rPr>
          <w:sz w:val="24"/>
          <w:szCs w:val="24"/>
          <w:lang w:val="en-GB"/>
        </w:rPr>
        <w:t>size</w:t>
      </w:r>
      <w:r w:rsidR="009063DA">
        <w:rPr>
          <w:sz w:val="24"/>
          <w:szCs w:val="24"/>
          <w:lang w:val="en-GB"/>
        </w:rPr>
        <w:t>s</w:t>
      </w:r>
      <w:r w:rsidR="00B55F71">
        <w:rPr>
          <w:sz w:val="24"/>
          <w:szCs w:val="24"/>
          <w:lang w:val="en-GB"/>
        </w:rPr>
        <w:t xml:space="preserve"> for </w:t>
      </w:r>
      <w:r w:rsidR="001163CE">
        <w:rPr>
          <w:sz w:val="24"/>
          <w:szCs w:val="24"/>
          <w:lang w:val="en-GB"/>
        </w:rPr>
        <w:t>rDNA genes</w:t>
      </w:r>
      <w:r w:rsidR="000D4A0F">
        <w:rPr>
          <w:sz w:val="24"/>
          <w:szCs w:val="24"/>
          <w:lang w:val="en-GB"/>
        </w:rPr>
        <w:t xml:space="preserve"> so there was no need to filter sequences for maximum length.</w:t>
      </w:r>
    </w:p>
    <w:p w14:paraId="2920E542" w14:textId="063520F2" w:rsidR="00040E00" w:rsidRDefault="00274801" w:rsidP="009C032E">
      <w:pPr>
        <w:spacing w:line="360" w:lineRule="auto"/>
        <w:ind w:firstLine="426"/>
        <w:rPr>
          <w:sz w:val="24"/>
          <w:szCs w:val="24"/>
          <w:lang w:val="en-GB"/>
        </w:rPr>
      </w:pPr>
      <w:r w:rsidRPr="00274801">
        <w:rPr>
          <w:sz w:val="24"/>
          <w:szCs w:val="24"/>
          <w:lang w:val="en-GB"/>
        </w:rPr>
        <w:t xml:space="preserve">Reads were </w:t>
      </w:r>
      <w:r w:rsidR="00F1556D" w:rsidRPr="00274801">
        <w:rPr>
          <w:sz w:val="24"/>
          <w:szCs w:val="24"/>
          <w:lang w:val="en-GB"/>
        </w:rPr>
        <w:t xml:space="preserve">dereplicated using -fastx_uniques in USEARCH v10.0.240 </w:t>
      </w:r>
      <w:r w:rsidR="00EE2A5B">
        <w:rPr>
          <w:sz w:val="24"/>
          <w:szCs w:val="24"/>
          <w:lang w:val="en-GB"/>
        </w:rPr>
        <w:fldChar w:fldCharType="begin"/>
      </w:r>
      <w:r w:rsidR="002158EC">
        <w:rPr>
          <w:sz w:val="24"/>
          <w:szCs w:val="24"/>
          <w:lang w:val="en-GB"/>
        </w:rPr>
        <w:instrText xml:space="preserve"> ADDIN EN.CITE &lt;EndNote&gt;&lt;Cite&gt;&lt;Author&gt;Edgar&lt;/Author&gt;&lt;Year&gt;2010&lt;/Year&gt;&lt;RecNum&gt;109&lt;/RecNum&gt;&lt;DisplayText&gt;(Edgar 2010)&lt;/DisplayText&gt;&lt;record&gt;&lt;rec-number&gt;109&lt;/rec-number&gt;&lt;foreign-keys&gt;&lt;key app="EN" db-id="waptd25zra9fsbe5p2h520rs09r5spvz9vw5" timestamp="1510696292"&gt;109&lt;/key&gt;&lt;/foreign-keys&gt;&lt;ref-type name="Journal Article"&gt;17&lt;/ref-type&gt;&lt;contributors&gt;&lt;authors&gt;&lt;author&gt;Edgar, Robert C&lt;/author&gt;&lt;/authors&gt;&lt;/contributors&gt;&lt;titles&gt;&lt;title&gt;Search and clustering orders of magnitude faster than BLAST&lt;/title&gt;&lt;secondary-title&gt;Bioinformatics&lt;/secondary-title&gt;&lt;/titles&gt;&lt;periodical&gt;&lt;full-title&gt;Bioinformatics&lt;/full-title&gt;&lt;/periodical&gt;&lt;pages&gt;2460-2461&lt;/pages&gt;&lt;volume&gt;26&lt;/volume&gt;&lt;number&gt;19&lt;/number&gt;&lt;dates&gt;&lt;year&gt;2010&lt;/year&gt;&lt;/dates&gt;&lt;isbn&gt;1460-2059&lt;/isbn&gt;&lt;urls&gt;&lt;/urls&gt;&lt;/record&gt;&lt;/Cite&gt;&lt;/EndNote&gt;</w:instrText>
      </w:r>
      <w:r w:rsidR="00EE2A5B">
        <w:rPr>
          <w:sz w:val="24"/>
          <w:szCs w:val="24"/>
          <w:lang w:val="en-GB"/>
        </w:rPr>
        <w:fldChar w:fldCharType="separate"/>
      </w:r>
      <w:r w:rsidR="002158EC">
        <w:rPr>
          <w:noProof/>
          <w:sz w:val="24"/>
          <w:szCs w:val="24"/>
          <w:lang w:val="en-GB"/>
        </w:rPr>
        <w:t>(Edgar 2010)</w:t>
      </w:r>
      <w:r w:rsidR="00EE2A5B">
        <w:rPr>
          <w:sz w:val="24"/>
          <w:szCs w:val="24"/>
          <w:lang w:val="en-GB"/>
        </w:rPr>
        <w:fldChar w:fldCharType="end"/>
      </w:r>
      <w:r w:rsidR="00F1556D" w:rsidRPr="00274801">
        <w:rPr>
          <w:sz w:val="24"/>
          <w:szCs w:val="24"/>
          <w:lang w:val="en-GB"/>
        </w:rPr>
        <w:t xml:space="preserve"> and singletons were removed. T</w:t>
      </w:r>
      <w:r w:rsidR="006401B8">
        <w:rPr>
          <w:sz w:val="24"/>
          <w:szCs w:val="24"/>
          <w:lang w:val="en-GB"/>
        </w:rPr>
        <w:t>o cluster reads into OTUs (</w:t>
      </w:r>
      <w:r w:rsidR="006401B8" w:rsidRPr="006401B8">
        <w:rPr>
          <w:sz w:val="24"/>
          <w:szCs w:val="24"/>
          <w:lang w:val="en-GB"/>
        </w:rPr>
        <w:t>Operational Taxonomic Units</w:t>
      </w:r>
      <w:r w:rsidR="006401B8">
        <w:rPr>
          <w:sz w:val="24"/>
          <w:szCs w:val="24"/>
          <w:lang w:val="en-GB"/>
        </w:rPr>
        <w:t>),</w:t>
      </w:r>
      <w:r w:rsidR="006401B8" w:rsidRPr="006401B8">
        <w:rPr>
          <w:sz w:val="24"/>
          <w:szCs w:val="24"/>
          <w:lang w:val="en-GB"/>
        </w:rPr>
        <w:t xml:space="preserve"> </w:t>
      </w:r>
      <w:r w:rsidR="006401B8">
        <w:rPr>
          <w:sz w:val="24"/>
          <w:szCs w:val="24"/>
          <w:lang w:val="en-GB"/>
        </w:rPr>
        <w:t>t</w:t>
      </w:r>
      <w:r w:rsidR="00F1556D" w:rsidRPr="00274801">
        <w:rPr>
          <w:sz w:val="24"/>
          <w:szCs w:val="24"/>
          <w:lang w:val="en-GB"/>
        </w:rPr>
        <w:t xml:space="preserve">he UPARSE pipeline was used for 12S amplicons analysis with a 97% clustering </w:t>
      </w:r>
      <w:r w:rsidR="00EE2A5B">
        <w:rPr>
          <w:sz w:val="24"/>
          <w:szCs w:val="24"/>
          <w:lang w:val="en-GB"/>
        </w:rPr>
        <w:fldChar w:fldCharType="begin"/>
      </w:r>
      <w:r w:rsidR="002158EC">
        <w:rPr>
          <w:sz w:val="24"/>
          <w:szCs w:val="24"/>
          <w:lang w:val="en-GB"/>
        </w:rPr>
        <w:instrText xml:space="preserve"> ADDIN EN.CITE &lt;EndNote&gt;&lt;Cite&gt;&lt;Author&gt;Edgar&lt;/Author&gt;&lt;Year&gt;2013&lt;/Year&gt;&lt;RecNum&gt;101&lt;/RecNum&gt;&lt;DisplayText&gt;(Edgar 2013)&lt;/DisplayText&gt;&lt;record&gt;&lt;rec-number&gt;101&lt;/rec-number&gt;&lt;foreign-keys&gt;&lt;key app="EN" db-id="waptd25zra9fsbe5p2h520rs09r5spvz9vw5" timestamp="1510694065"&gt;101&lt;/key&gt;&lt;/foreign-keys&gt;&lt;ref-type name="Journal Article"&gt;17&lt;/ref-type&gt;&lt;contributors&gt;&lt;authors&gt;&lt;author&gt;Edgar, Robert C&lt;/author&gt;&lt;/authors&gt;&lt;/contributors&gt;&lt;titles&gt;&lt;title&gt;UPARSE: highly accurate OTU sequences from microbial amplicon reads&lt;/title&gt;&lt;secondary-title&gt;Nature methods&lt;/secondary-title&gt;&lt;/titles&gt;&lt;periodical&gt;&lt;full-title&gt;Nature methods&lt;/full-title&gt;&lt;/periodical&gt;&lt;pages&gt;996-998&lt;/pages&gt;&lt;volume&gt;10&lt;/volume&gt;&lt;number&gt;10&lt;/number&gt;&lt;dates&gt;&lt;year&gt;2013&lt;/year&gt;&lt;/dates&gt;&lt;isbn&gt;1548-7091&lt;/isbn&gt;&lt;urls&gt;&lt;/urls&gt;&lt;/record&gt;&lt;/Cite&gt;&lt;/EndNote&gt;</w:instrText>
      </w:r>
      <w:r w:rsidR="00EE2A5B">
        <w:rPr>
          <w:sz w:val="24"/>
          <w:szCs w:val="24"/>
          <w:lang w:val="en-GB"/>
        </w:rPr>
        <w:fldChar w:fldCharType="separate"/>
      </w:r>
      <w:r w:rsidR="002158EC">
        <w:rPr>
          <w:noProof/>
          <w:sz w:val="24"/>
          <w:szCs w:val="24"/>
          <w:lang w:val="en-GB"/>
        </w:rPr>
        <w:t>(Edgar 2013)</w:t>
      </w:r>
      <w:r w:rsidR="00EE2A5B">
        <w:rPr>
          <w:sz w:val="24"/>
          <w:szCs w:val="24"/>
          <w:lang w:val="en-GB"/>
        </w:rPr>
        <w:fldChar w:fldCharType="end"/>
      </w:r>
      <w:r w:rsidR="006401B8">
        <w:rPr>
          <w:sz w:val="24"/>
          <w:szCs w:val="24"/>
          <w:lang w:val="en-GB"/>
        </w:rPr>
        <w:t xml:space="preserve"> while</w:t>
      </w:r>
      <w:r w:rsidR="00F1556D" w:rsidRPr="00274801">
        <w:rPr>
          <w:sz w:val="24"/>
          <w:szCs w:val="24"/>
          <w:lang w:val="en-GB"/>
        </w:rPr>
        <w:t xml:space="preserve"> 18S and 16S were analysed in the UNOISE algorithm </w:t>
      </w:r>
      <w:r w:rsidR="00E0676B">
        <w:rPr>
          <w:sz w:val="24"/>
          <w:szCs w:val="24"/>
          <w:lang w:val="en-GB"/>
        </w:rPr>
        <w:fldChar w:fldCharType="begin"/>
      </w:r>
      <w:r w:rsidR="002158EC">
        <w:rPr>
          <w:sz w:val="24"/>
          <w:szCs w:val="24"/>
          <w:lang w:val="en-GB"/>
        </w:rPr>
        <w:instrText xml:space="preserve"> ADDIN EN.CITE &lt;EndNote&gt;&lt;Cite&gt;&lt;Author&gt;Edgar&lt;/Author&gt;&lt;Year&gt;2016&lt;/Year&gt;&lt;RecNum&gt;110&lt;/RecNum&gt;&lt;DisplayText&gt;(Edgar 2016)&lt;/DisplayText&gt;&lt;record&gt;&lt;rec-number&gt;110&lt;/rec-number&gt;&lt;foreign-keys&gt;&lt;key app="EN" db-id="waptd25zra9fsbe5p2h520rs09r5spvz9vw5" timestamp="1510696558"&gt;110&lt;/key&gt;&lt;/foreign-keys&gt;&lt;ref-type name="Journal Article"&gt;17&lt;/ref-type&gt;&lt;contributors&gt;&lt;authors&gt;&lt;author&gt;Edgar, Robert C&lt;/author&gt;&lt;/authors&gt;&lt;/contributors&gt;&lt;titles&gt;&lt;title&gt;UNOISE2: improved error-correction for Illumina 16S and ITS amplicon sequencing&lt;/title&gt;&lt;secondary-title&gt;bioRxiv&lt;/secondary-title&gt;&lt;/titles&gt;&lt;periodical&gt;&lt;full-title&gt;bioRxiv&lt;/full-title&gt;&lt;/periodical&gt;&lt;pages&gt;081257&lt;/pages&gt;&lt;dates&gt;&lt;year&gt;2016&lt;/year&gt;&lt;/dates&gt;&lt;urls&gt;&lt;/urls&gt;&lt;/record&gt;&lt;/Cite&gt;&lt;/EndNote&gt;</w:instrText>
      </w:r>
      <w:r w:rsidR="00E0676B">
        <w:rPr>
          <w:sz w:val="24"/>
          <w:szCs w:val="24"/>
          <w:lang w:val="en-GB"/>
        </w:rPr>
        <w:fldChar w:fldCharType="separate"/>
      </w:r>
      <w:r w:rsidR="002158EC">
        <w:rPr>
          <w:noProof/>
          <w:sz w:val="24"/>
          <w:szCs w:val="24"/>
          <w:lang w:val="en-GB"/>
        </w:rPr>
        <w:t>(Edgar 2016)</w:t>
      </w:r>
      <w:r w:rsidR="00E0676B">
        <w:rPr>
          <w:sz w:val="24"/>
          <w:szCs w:val="24"/>
          <w:lang w:val="en-GB"/>
        </w:rPr>
        <w:fldChar w:fldCharType="end"/>
      </w:r>
      <w:r w:rsidR="00F1556D" w:rsidRPr="00274801">
        <w:rPr>
          <w:sz w:val="24"/>
          <w:szCs w:val="24"/>
          <w:lang w:val="en-GB"/>
        </w:rPr>
        <w:t xml:space="preserve"> with a 99% clustering, as suggested in previous works for this target groups </w:t>
      </w:r>
      <w:r w:rsidR="00E0676B">
        <w:rPr>
          <w:sz w:val="24"/>
          <w:szCs w:val="24"/>
          <w:lang w:val="en-GB"/>
        </w:rPr>
        <w:fldChar w:fldCharType="begin"/>
      </w:r>
      <w:r w:rsidR="002158EC">
        <w:rPr>
          <w:sz w:val="24"/>
          <w:szCs w:val="24"/>
          <w:lang w:val="en-GB"/>
        </w:rPr>
        <w:instrText xml:space="preserve"> ADDIN EN.CITE &lt;EndNote&gt;&lt;Cite&gt;&lt;Author&gt;Bachy&lt;/Author&gt;&lt;Year&gt;2013&lt;/Year&gt;&lt;RecNum&gt;102&lt;/RecNum&gt;&lt;DisplayText&gt;(Bachy et al. 2013; Edgar and Flyvbjerg 2015)&lt;/DisplayText&gt;&lt;record&gt;&lt;rec-number&gt;102&lt;/rec-number&gt;&lt;foreign-keys&gt;&lt;key app="EN" db-id="waptd25zra9fsbe5p2h520rs09r5spvz9vw5" timestamp="1510694105"&gt;102&lt;/key&gt;&lt;/foreign-keys&gt;&lt;ref-type name="Journal Article"&gt;17&lt;/ref-type&gt;&lt;contributors&gt;&lt;authors&gt;&lt;author&gt;Bachy, Charles&lt;/author&gt;&lt;author&gt;Dolan, John R&lt;/author&gt;&lt;author&gt;López-García, Purificación&lt;/author&gt;&lt;author&gt;Deschamps, Philippe&lt;/author&gt;&lt;author&gt;Moreira, David&lt;/author&gt;&lt;/authors&gt;&lt;/contributors&gt;&lt;titles&gt;&lt;title&gt;Accuracy of protist diversity assessments: morphology compared with cloning and direct pyrosequencing of 18S rRNA genes and ITS regions using the conspicuous tintinnid ciliates as a case study&lt;/title&gt;&lt;secondary-title&gt;The ISME journal&lt;/secondary-title&gt;&lt;/titles&gt;&lt;periodical&gt;&lt;full-title&gt;The ISME journal&lt;/full-title&gt;&lt;/periodical&gt;&lt;pages&gt;244-255&lt;/pages&gt;&lt;volume&gt;7&lt;/volume&gt;&lt;number&gt;2&lt;/number&gt;&lt;dates&gt;&lt;year&gt;2013&lt;/year&gt;&lt;/dates&gt;&lt;isbn&gt;1751-7362&lt;/isbn&gt;&lt;urls&gt;&lt;/urls&gt;&lt;/record&gt;&lt;/Cite&gt;&lt;Cite&gt;&lt;Author&gt;Edgar&lt;/Author&gt;&lt;Year&gt;2015&lt;/Year&gt;&lt;RecNum&gt;103&lt;/RecNum&gt;&lt;record&gt;&lt;rec-number&gt;103&lt;/rec-number&gt;&lt;foreign-keys&gt;&lt;key app="EN" db-id="waptd25zra9fsbe5p2h520rs09r5spvz9vw5" timestamp="1510694144"&gt;103&lt;/key&gt;&lt;/foreign-keys&gt;&lt;ref-type name="Journal Article"&gt;17&lt;/ref-type&gt;&lt;contributors&gt;&lt;authors&gt;&lt;author&gt;Edgar, Robert C&lt;/author&gt;&lt;author&gt;Flyvbjerg, Henrik&lt;/author&gt;&lt;/authors&gt;&lt;/contributors&gt;&lt;titles&gt;&lt;title&gt;Error filtering, pair assembly and error correction for next-generation sequencing reads&lt;/title&gt;&lt;secondary-title&gt;Bioinformatics&lt;/secondary-title&gt;&lt;/titles&gt;&lt;periodical&gt;&lt;full-title&gt;Bioinformatics&lt;/full-title&gt;&lt;/periodical&gt;&lt;pages&gt;3476-3482&lt;/pages&gt;&lt;volume&gt;31&lt;/volume&gt;&lt;number&gt;21&lt;/number&gt;&lt;dates&gt;&lt;year&gt;2015&lt;/year&gt;&lt;/dates&gt;&lt;isbn&gt;1460-2059&lt;/isbn&gt;&lt;urls&gt;&lt;/urls&gt;&lt;/record&gt;&lt;/Cite&gt;&lt;/EndNote&gt;</w:instrText>
      </w:r>
      <w:r w:rsidR="00E0676B">
        <w:rPr>
          <w:sz w:val="24"/>
          <w:szCs w:val="24"/>
          <w:lang w:val="en-GB"/>
        </w:rPr>
        <w:fldChar w:fldCharType="separate"/>
      </w:r>
      <w:r w:rsidR="002158EC">
        <w:rPr>
          <w:noProof/>
          <w:sz w:val="24"/>
          <w:szCs w:val="24"/>
          <w:lang w:val="en-GB"/>
        </w:rPr>
        <w:t>(Bachy et al. 2013; Edgar and Flyvbjerg 2015)</w:t>
      </w:r>
      <w:r w:rsidR="00E0676B">
        <w:rPr>
          <w:sz w:val="24"/>
          <w:szCs w:val="24"/>
          <w:lang w:val="en-GB"/>
        </w:rPr>
        <w:fldChar w:fldCharType="end"/>
      </w:r>
      <w:r w:rsidR="00F1556D" w:rsidRPr="00274801">
        <w:rPr>
          <w:sz w:val="24"/>
          <w:szCs w:val="24"/>
          <w:lang w:val="en-GB"/>
        </w:rPr>
        <w:t>.</w:t>
      </w:r>
      <w:r w:rsidR="007D4EC1">
        <w:rPr>
          <w:sz w:val="24"/>
          <w:szCs w:val="24"/>
          <w:lang w:val="en-GB"/>
        </w:rPr>
        <w:t xml:space="preserve"> </w:t>
      </w:r>
      <w:r w:rsidR="00683A74">
        <w:rPr>
          <w:sz w:val="24"/>
          <w:szCs w:val="24"/>
          <w:lang w:val="en-GB"/>
        </w:rPr>
        <w:t>During this process, t</w:t>
      </w:r>
      <w:r w:rsidR="007D4EC1">
        <w:rPr>
          <w:sz w:val="24"/>
          <w:szCs w:val="24"/>
          <w:lang w:val="en-GB"/>
        </w:rPr>
        <w:t>hree chimeras were detected and discarded for 12S and 10 chimeras were detected and discarded for 18S (no chimeras were detected for 16S).</w:t>
      </w:r>
      <w:r w:rsidR="00CF56E7">
        <w:rPr>
          <w:sz w:val="24"/>
          <w:szCs w:val="24"/>
          <w:lang w:val="en-GB"/>
        </w:rPr>
        <w:t xml:space="preserve"> </w:t>
      </w:r>
      <w:r w:rsidR="00635778">
        <w:rPr>
          <w:rFonts w:cs="Times New Roman"/>
          <w:sz w:val="24"/>
          <w:szCs w:val="24"/>
          <w:lang w:val="en-GB"/>
        </w:rPr>
        <w:t xml:space="preserve">The </w:t>
      </w:r>
      <w:r w:rsidR="00635778" w:rsidRPr="009063DA">
        <w:rPr>
          <w:rFonts w:cs="Times New Roman"/>
          <w:sz w:val="24"/>
          <w:szCs w:val="24"/>
          <w:lang w:val="en-GB"/>
        </w:rPr>
        <w:t xml:space="preserve">total number of sequences retrieved, sequences lost, uniques and singletons </w:t>
      </w:r>
      <w:r w:rsidR="00635778">
        <w:rPr>
          <w:rFonts w:cs="Times New Roman"/>
          <w:sz w:val="24"/>
          <w:szCs w:val="24"/>
          <w:lang w:val="en-GB"/>
        </w:rPr>
        <w:t xml:space="preserve">for each gene can be found in </w:t>
      </w:r>
      <w:r w:rsidR="00635778" w:rsidRPr="00E0676B">
        <w:rPr>
          <w:rFonts w:cs="Times New Roman"/>
          <w:sz w:val="24"/>
          <w:szCs w:val="24"/>
          <w:lang w:val="en-GB"/>
        </w:rPr>
        <w:t>Appendix 1.</w:t>
      </w:r>
    </w:p>
    <w:p w14:paraId="2F35C4E2" w14:textId="577F3AE0" w:rsidR="008D58C8" w:rsidRDefault="00F1556D" w:rsidP="009C032E">
      <w:pPr>
        <w:spacing w:line="360" w:lineRule="auto"/>
        <w:ind w:firstLine="426"/>
        <w:rPr>
          <w:sz w:val="24"/>
          <w:szCs w:val="24"/>
          <w:lang w:val="en-GB"/>
        </w:rPr>
      </w:pPr>
      <w:r w:rsidRPr="00274801">
        <w:rPr>
          <w:sz w:val="24"/>
          <w:szCs w:val="24"/>
          <w:lang w:val="en-GB"/>
        </w:rPr>
        <w:t xml:space="preserve">All commands and associated python scripts in the analysis are provided in the GitHub repository: </w:t>
      </w:r>
      <w:r w:rsidRPr="0023324D">
        <w:rPr>
          <w:sz w:val="24"/>
          <w:szCs w:val="24"/>
          <w:lang w:val="en-GB"/>
        </w:rPr>
        <w:t>https://github.com/AnaCarreiro/Xavier_et_al_GentooPenguins</w:t>
      </w:r>
      <w:r w:rsidRPr="00274801">
        <w:rPr>
          <w:sz w:val="24"/>
          <w:szCs w:val="24"/>
          <w:lang w:val="en-GB"/>
        </w:rPr>
        <w:t xml:space="preserve">. NCBI database </w:t>
      </w:r>
      <w:r w:rsidR="00E0676B">
        <w:rPr>
          <w:sz w:val="24"/>
          <w:szCs w:val="24"/>
          <w:lang w:val="en-GB"/>
        </w:rPr>
        <w:fldChar w:fldCharType="begin"/>
      </w:r>
      <w:r w:rsidR="002D79BF">
        <w:rPr>
          <w:sz w:val="24"/>
          <w:szCs w:val="24"/>
          <w:lang w:val="en-GB"/>
        </w:rPr>
        <w:instrText xml:space="preserve"> ADDIN EN.CITE &lt;EndNote&gt;&lt;Cite&gt;&lt;Author&gt;Morgulis&lt;/Author&gt;&lt;Year&gt;2008&lt;/Year&gt;&lt;RecNum&gt;104&lt;/RecNum&gt;&lt;DisplayText&gt;(Morgulis et al. 2008; Zhang et al. 2000)&lt;/DisplayText&gt;&lt;record&gt;&lt;rec-number&gt;104&lt;/rec-number&gt;&lt;foreign-keys&gt;&lt;key app="EN" db-id="waptd25zra9fsbe5p2h520rs09r5spvz9vw5" timestamp="1510694183"&gt;104&lt;/key&gt;&lt;/foreign-keys&gt;&lt;ref-type name="Journal Article"&gt;17&lt;/ref-type&gt;&lt;contributors&gt;&lt;authors&gt;&lt;author&gt;Morgulis, Aleksandr&lt;/author&gt;&lt;author&gt;Coulouris, George&lt;/author&gt;&lt;author&gt;Raytselis, Yan&lt;/author&gt;&lt;author&gt;Madden, Thomas L&lt;/author&gt;&lt;author&gt;Agarwala, Richa&lt;/author&gt;&lt;author&gt;Schäffer, Alejandro A&lt;/author&gt;&lt;/authors&gt;&lt;/contributors&gt;&lt;titles&gt;&lt;title&gt;Database indexing for production MegaBLAST searches&lt;/title&gt;&lt;secondary-title&gt;Bioinformatics&lt;/secondary-title&gt;&lt;/titles&gt;&lt;periodical&gt;&lt;full-title&gt;Bioinformatics&lt;/full-title&gt;&lt;/periodical&gt;&lt;pages&gt;1757-1764&lt;/pages&gt;&lt;volume&gt;24&lt;/volume&gt;&lt;number&gt;16&lt;/number&gt;&lt;dates&gt;&lt;year&gt;2008&lt;/year&gt;&lt;/dates&gt;&lt;isbn&gt;1460-2059&lt;/isbn&gt;&lt;urls&gt;&lt;/urls&gt;&lt;/record&gt;&lt;/Cite&gt;&lt;Cite&gt;&lt;Author&gt;Zhang&lt;/Author&gt;&lt;Year&gt;2000&lt;/Year&gt;&lt;RecNum&gt;105&lt;/RecNum&gt;&lt;record&gt;&lt;rec-number&gt;105&lt;/rec-number&gt;&lt;foreign-keys&gt;&lt;key app="EN" db-id="waptd25zra9fsbe5p2h520rs09r5spvz9vw5" timestamp="1510694216"&gt;105&lt;/key&gt;&lt;/foreign-keys&gt;&lt;ref-type name="Journal Article"&gt;17&lt;/ref-type&gt;&lt;contributors&gt;&lt;authors&gt;&lt;author&gt;Zhang, Zheng&lt;/author&gt;&lt;author&gt;Schwartz, Scott&lt;/author&gt;&lt;author&gt;Wagner, Lukas&lt;/author&gt;&lt;author&gt;Miller, Webb&lt;/author&gt;&lt;/authors&gt;&lt;/contributors&gt;&lt;titles&gt;&lt;title&gt;A greedy algorithm for aligning DNA sequences&lt;/title&gt;&lt;secondary-title&gt;J Computational Biol&lt;/secondary-title&gt;&lt;/titles&gt;&lt;periodical&gt;&lt;full-title&gt;J Computational Biol&lt;/full-title&gt;&lt;/periodical&gt;&lt;pages&gt;203-214&lt;/pages&gt;&lt;volume&gt;7&lt;/volume&gt;&lt;number&gt;1-2&lt;/number&gt;&lt;dates&gt;&lt;year&gt;2000&lt;/year&gt;&lt;/dates&gt;&lt;isbn&gt;1066-5277&lt;/isbn&gt;&lt;urls&gt;&lt;/urls&gt;&lt;/record&gt;&lt;/Cite&gt;&lt;/EndNote&gt;</w:instrText>
      </w:r>
      <w:r w:rsidR="00E0676B">
        <w:rPr>
          <w:sz w:val="24"/>
          <w:szCs w:val="24"/>
          <w:lang w:val="en-GB"/>
        </w:rPr>
        <w:fldChar w:fldCharType="separate"/>
      </w:r>
      <w:r w:rsidR="002158EC">
        <w:rPr>
          <w:noProof/>
          <w:sz w:val="24"/>
          <w:szCs w:val="24"/>
          <w:lang w:val="en-GB"/>
        </w:rPr>
        <w:t>(Morgulis et al. 2008; Zhang et al. 2000)</w:t>
      </w:r>
      <w:r w:rsidR="00E0676B">
        <w:rPr>
          <w:sz w:val="24"/>
          <w:szCs w:val="24"/>
          <w:lang w:val="en-GB"/>
        </w:rPr>
        <w:fldChar w:fldCharType="end"/>
      </w:r>
      <w:r w:rsidRPr="00274801">
        <w:rPr>
          <w:sz w:val="24"/>
          <w:szCs w:val="24"/>
          <w:lang w:val="en-GB"/>
        </w:rPr>
        <w:t xml:space="preserve"> was used to taxonomically classify OTUs through MegaBLAST, and </w:t>
      </w:r>
      <w:r w:rsidR="00274801">
        <w:rPr>
          <w:sz w:val="24"/>
          <w:szCs w:val="24"/>
          <w:lang w:val="en-GB"/>
        </w:rPr>
        <w:t>o</w:t>
      </w:r>
      <w:r w:rsidRPr="00274801">
        <w:rPr>
          <w:sz w:val="24"/>
          <w:szCs w:val="24"/>
          <w:lang w:val="en-GB"/>
        </w:rPr>
        <w:t>nly results with 100% query cover were considered as matches. Each target group results were analysed using different analysis parameters: For 12S gene a minimum 90% Identity and E-value of 1</w:t>
      </w:r>
      <w:r w:rsidRPr="00274801">
        <w:rPr>
          <w:sz w:val="24"/>
          <w:szCs w:val="24"/>
          <w:vertAlign w:val="superscript"/>
          <w:lang w:val="en-GB"/>
        </w:rPr>
        <w:t>-100</w:t>
      </w:r>
      <w:r w:rsidRPr="00274801">
        <w:rPr>
          <w:sz w:val="24"/>
          <w:szCs w:val="24"/>
          <w:lang w:val="en-GB"/>
        </w:rPr>
        <w:t>; for 18S gene a minimum of 99% identity and E-value of 1</w:t>
      </w:r>
      <w:r w:rsidRPr="00274801">
        <w:rPr>
          <w:sz w:val="24"/>
          <w:szCs w:val="24"/>
          <w:vertAlign w:val="superscript"/>
          <w:lang w:val="en-GB"/>
        </w:rPr>
        <w:t>-94</w:t>
      </w:r>
      <w:r w:rsidRPr="00274801">
        <w:rPr>
          <w:sz w:val="24"/>
          <w:szCs w:val="24"/>
          <w:lang w:val="en-GB"/>
        </w:rPr>
        <w:t>; and for 16S a minimum of 99% identity and E-value of 1</w:t>
      </w:r>
      <w:r w:rsidRPr="00274801">
        <w:rPr>
          <w:sz w:val="24"/>
          <w:szCs w:val="24"/>
          <w:vertAlign w:val="superscript"/>
          <w:lang w:val="en-GB"/>
        </w:rPr>
        <w:t>-57</w:t>
      </w:r>
      <w:r w:rsidRPr="00274801">
        <w:rPr>
          <w:sz w:val="24"/>
          <w:szCs w:val="24"/>
          <w:lang w:val="en-GB"/>
        </w:rPr>
        <w:t>. These thresholds were defined considering each fragment size, but also based in previous works using these genes (e.g</w:t>
      </w:r>
      <w:r w:rsidR="00076C3C">
        <w:rPr>
          <w:sz w:val="24"/>
          <w:szCs w:val="24"/>
          <w:lang w:val="en-GB"/>
        </w:rPr>
        <w:t>.</w:t>
      </w:r>
      <w:r w:rsidRPr="00274801">
        <w:rPr>
          <w:sz w:val="24"/>
          <w:szCs w:val="24"/>
          <w:lang w:val="en-GB"/>
        </w:rPr>
        <w:t xml:space="preserve"> Bachy </w:t>
      </w:r>
      <w:r w:rsidRPr="00441891">
        <w:rPr>
          <w:sz w:val="24"/>
          <w:szCs w:val="24"/>
          <w:lang w:val="en-GB"/>
        </w:rPr>
        <w:t>et al.</w:t>
      </w:r>
      <w:r w:rsidRPr="00274801">
        <w:rPr>
          <w:sz w:val="24"/>
          <w:szCs w:val="24"/>
          <w:lang w:val="en-GB"/>
        </w:rPr>
        <w:t xml:space="preserve"> 2013) since a lower sequence similarity threshold would result in a mixing of different taxa with no ecological sense. </w:t>
      </w:r>
      <w:r w:rsidR="004457AF">
        <w:rPr>
          <w:sz w:val="24"/>
          <w:szCs w:val="24"/>
          <w:lang w:val="en-GB"/>
        </w:rPr>
        <w:t>For each OT</w:t>
      </w:r>
      <w:r w:rsidR="000518EF">
        <w:rPr>
          <w:sz w:val="24"/>
          <w:szCs w:val="24"/>
          <w:lang w:val="en-GB"/>
        </w:rPr>
        <w:t>U</w:t>
      </w:r>
      <w:r w:rsidR="004457AF">
        <w:rPr>
          <w:sz w:val="24"/>
          <w:szCs w:val="24"/>
          <w:lang w:val="en-GB"/>
        </w:rPr>
        <w:t>, a</w:t>
      </w:r>
      <w:r w:rsidR="00010A63">
        <w:rPr>
          <w:sz w:val="24"/>
          <w:szCs w:val="24"/>
          <w:lang w:val="en-GB"/>
        </w:rPr>
        <w:t xml:space="preserve">ll the </w:t>
      </w:r>
      <w:r w:rsidR="000518EF">
        <w:rPr>
          <w:sz w:val="24"/>
          <w:szCs w:val="24"/>
          <w:lang w:val="en-GB"/>
        </w:rPr>
        <w:t>reads</w:t>
      </w:r>
      <w:r w:rsidR="00010A63">
        <w:rPr>
          <w:sz w:val="24"/>
          <w:szCs w:val="24"/>
          <w:lang w:val="en-GB"/>
        </w:rPr>
        <w:t xml:space="preserve"> matching the </w:t>
      </w:r>
      <w:r w:rsidR="004457AF">
        <w:rPr>
          <w:sz w:val="24"/>
          <w:szCs w:val="24"/>
          <w:lang w:val="en-GB"/>
        </w:rPr>
        <w:t>thresholds defined were considered</w:t>
      </w:r>
      <w:r w:rsidR="009E0A7B">
        <w:rPr>
          <w:sz w:val="24"/>
          <w:szCs w:val="24"/>
          <w:lang w:val="en-GB"/>
        </w:rPr>
        <w:t xml:space="preserve"> and analysed</w:t>
      </w:r>
      <w:r w:rsidR="004457AF">
        <w:rPr>
          <w:sz w:val="24"/>
          <w:szCs w:val="24"/>
          <w:lang w:val="en-GB"/>
        </w:rPr>
        <w:t xml:space="preserve"> together </w:t>
      </w:r>
      <w:r w:rsidR="00914357">
        <w:rPr>
          <w:sz w:val="24"/>
          <w:szCs w:val="24"/>
          <w:lang w:val="en-GB"/>
        </w:rPr>
        <w:t>i</w:t>
      </w:r>
      <w:r w:rsidR="00275942">
        <w:rPr>
          <w:sz w:val="24"/>
          <w:szCs w:val="24"/>
          <w:lang w:val="en-GB"/>
        </w:rPr>
        <w:t xml:space="preserve">n order to classify each group </w:t>
      </w:r>
      <w:r w:rsidRPr="00274801">
        <w:rPr>
          <w:sz w:val="24"/>
          <w:szCs w:val="24"/>
          <w:lang w:val="en-GB"/>
        </w:rPr>
        <w:t>to the lowest taxonomic level possible</w:t>
      </w:r>
      <w:r w:rsidRPr="00E621A3">
        <w:rPr>
          <w:sz w:val="24"/>
          <w:szCs w:val="24"/>
          <w:lang w:val="en-GB"/>
        </w:rPr>
        <w:t>.</w:t>
      </w:r>
      <w:r w:rsidR="002B5AF2" w:rsidRPr="00E621A3">
        <w:rPr>
          <w:sz w:val="24"/>
          <w:szCs w:val="24"/>
          <w:lang w:val="en-GB"/>
        </w:rPr>
        <w:t xml:space="preserve"> </w:t>
      </w:r>
      <w:r w:rsidR="00794B25" w:rsidRPr="00E621A3">
        <w:rPr>
          <w:sz w:val="24"/>
          <w:szCs w:val="24"/>
          <w:lang w:val="en-GB"/>
        </w:rPr>
        <w:t>Taxon</w:t>
      </w:r>
      <w:r w:rsidR="004D4F88" w:rsidRPr="00E621A3">
        <w:rPr>
          <w:sz w:val="24"/>
          <w:szCs w:val="24"/>
          <w:lang w:val="en-GB"/>
        </w:rPr>
        <w:t xml:space="preserve"> (e.g. species, genus, family)</w:t>
      </w:r>
      <w:r w:rsidR="00ED113F" w:rsidRPr="00E621A3">
        <w:rPr>
          <w:sz w:val="24"/>
          <w:szCs w:val="24"/>
          <w:lang w:val="en-GB"/>
        </w:rPr>
        <w:t xml:space="preserve"> were </w:t>
      </w:r>
      <w:r w:rsidR="00794B25" w:rsidRPr="00E621A3">
        <w:rPr>
          <w:sz w:val="24"/>
          <w:szCs w:val="24"/>
          <w:lang w:val="en-GB"/>
        </w:rPr>
        <w:t>assigned</w:t>
      </w:r>
      <w:r w:rsidR="00ED113F" w:rsidRPr="00E621A3">
        <w:rPr>
          <w:sz w:val="24"/>
          <w:szCs w:val="24"/>
          <w:lang w:val="en-GB"/>
        </w:rPr>
        <w:t xml:space="preserve"> if the query sequences clustered monophyleticaly </w:t>
      </w:r>
      <w:r w:rsidR="00193C63" w:rsidRPr="00E621A3">
        <w:rPr>
          <w:sz w:val="24"/>
          <w:szCs w:val="24"/>
          <w:lang w:val="en-GB"/>
        </w:rPr>
        <w:t>at</w:t>
      </w:r>
      <w:r w:rsidR="004D4F88" w:rsidRPr="00E621A3">
        <w:rPr>
          <w:sz w:val="24"/>
          <w:szCs w:val="24"/>
          <w:lang w:val="en-GB"/>
        </w:rPr>
        <w:t xml:space="preserve"> that level</w:t>
      </w:r>
      <w:r w:rsidR="00193C63" w:rsidRPr="00E621A3">
        <w:rPr>
          <w:sz w:val="24"/>
          <w:szCs w:val="24"/>
          <w:lang w:val="en-GB"/>
        </w:rPr>
        <w:t>,</w:t>
      </w:r>
      <w:r w:rsidR="00ED113F" w:rsidRPr="00E621A3">
        <w:rPr>
          <w:sz w:val="24"/>
          <w:szCs w:val="24"/>
          <w:lang w:val="en-GB"/>
        </w:rPr>
        <w:t xml:space="preserve"> pro</w:t>
      </w:r>
      <w:r w:rsidR="00193C63" w:rsidRPr="00E621A3">
        <w:rPr>
          <w:sz w:val="24"/>
          <w:szCs w:val="24"/>
          <w:lang w:val="en-GB"/>
        </w:rPr>
        <w:t>ducing</w:t>
      </w:r>
      <w:r w:rsidR="00ED113F" w:rsidRPr="00E621A3">
        <w:rPr>
          <w:sz w:val="24"/>
          <w:szCs w:val="24"/>
          <w:lang w:val="en-GB"/>
        </w:rPr>
        <w:t xml:space="preserve"> an identical m</w:t>
      </w:r>
      <w:r w:rsidR="00E621A3" w:rsidRPr="00E621A3">
        <w:rPr>
          <w:sz w:val="24"/>
          <w:szCs w:val="24"/>
          <w:lang w:val="en-GB"/>
        </w:rPr>
        <w:t>atch in BLAST, higher to any</w:t>
      </w:r>
      <w:r w:rsidR="00962EFC" w:rsidRPr="00E621A3">
        <w:rPr>
          <w:sz w:val="24"/>
          <w:szCs w:val="24"/>
          <w:lang w:val="en-GB"/>
        </w:rPr>
        <w:t xml:space="preserve"> other </w:t>
      </w:r>
      <w:r w:rsidR="004D4F88" w:rsidRPr="00E621A3">
        <w:rPr>
          <w:sz w:val="24"/>
          <w:szCs w:val="24"/>
          <w:lang w:val="en-GB"/>
        </w:rPr>
        <w:t>taxa</w:t>
      </w:r>
      <w:r w:rsidR="00ED113F" w:rsidRPr="00E621A3">
        <w:rPr>
          <w:sz w:val="24"/>
          <w:szCs w:val="24"/>
          <w:lang w:val="en-GB"/>
        </w:rPr>
        <w:t>.</w:t>
      </w:r>
      <w:r w:rsidR="00ED113F" w:rsidRPr="00ED113F">
        <w:rPr>
          <w:sz w:val="24"/>
          <w:szCs w:val="24"/>
          <w:lang w:val="en-GB"/>
        </w:rPr>
        <w:t xml:space="preserve"> </w:t>
      </w:r>
      <w:r w:rsidR="008D58C8">
        <w:rPr>
          <w:sz w:val="24"/>
          <w:szCs w:val="24"/>
          <w:lang w:val="en-GB"/>
        </w:rPr>
        <w:t>S</w:t>
      </w:r>
      <w:r w:rsidR="004119B9">
        <w:rPr>
          <w:sz w:val="24"/>
          <w:szCs w:val="24"/>
          <w:lang w:val="en-GB"/>
        </w:rPr>
        <w:t>pecies or genus levels</w:t>
      </w:r>
      <w:r w:rsidR="008D58C8">
        <w:rPr>
          <w:sz w:val="24"/>
          <w:szCs w:val="24"/>
          <w:lang w:val="en-GB"/>
        </w:rPr>
        <w:t xml:space="preserve"> identifications were not</w:t>
      </w:r>
      <w:r w:rsidR="004119B9">
        <w:rPr>
          <w:sz w:val="24"/>
          <w:szCs w:val="24"/>
          <w:lang w:val="en-GB"/>
        </w:rPr>
        <w:t xml:space="preserve"> assigned </w:t>
      </w:r>
      <w:r w:rsidR="008D58C8">
        <w:rPr>
          <w:sz w:val="24"/>
          <w:szCs w:val="24"/>
          <w:lang w:val="en-GB"/>
        </w:rPr>
        <w:t>if the identity match was below 99%, regardless of meeting the previous criteria; such cases</w:t>
      </w:r>
      <w:r w:rsidR="006A7B64">
        <w:rPr>
          <w:sz w:val="24"/>
          <w:szCs w:val="24"/>
          <w:lang w:val="en-GB"/>
        </w:rPr>
        <w:t xml:space="preserve"> were discussed as probable genus</w:t>
      </w:r>
      <w:r w:rsidR="008D58C8">
        <w:rPr>
          <w:sz w:val="24"/>
          <w:szCs w:val="24"/>
          <w:lang w:val="en-GB"/>
        </w:rPr>
        <w:t xml:space="preserve">.   </w:t>
      </w:r>
    </w:p>
    <w:p w14:paraId="37A1562C" w14:textId="77777777" w:rsidR="00E0540C" w:rsidRPr="00911C77" w:rsidRDefault="00E0540C" w:rsidP="007A611F">
      <w:pPr>
        <w:spacing w:after="0" w:line="360" w:lineRule="auto"/>
        <w:rPr>
          <w:rFonts w:cs="Times New Roman"/>
          <w:sz w:val="32"/>
          <w:szCs w:val="32"/>
          <w:lang w:val="en-GB"/>
        </w:rPr>
      </w:pPr>
    </w:p>
    <w:p w14:paraId="14BA90DB" w14:textId="5453EF68" w:rsidR="0080708C" w:rsidRPr="001F553A" w:rsidRDefault="00E0540C" w:rsidP="00601A2F">
      <w:pPr>
        <w:spacing w:after="0" w:line="360" w:lineRule="auto"/>
        <w:outlineLvl w:val="0"/>
        <w:rPr>
          <w:rFonts w:cs="Times New Roman"/>
          <w:sz w:val="24"/>
          <w:szCs w:val="24"/>
          <w:lang w:val="en-GB"/>
        </w:rPr>
      </w:pPr>
      <w:r w:rsidRPr="001F553A">
        <w:rPr>
          <w:rFonts w:cs="Times New Roman"/>
          <w:sz w:val="24"/>
          <w:szCs w:val="24"/>
          <w:lang w:val="en-GB"/>
        </w:rPr>
        <w:t>Results</w:t>
      </w:r>
    </w:p>
    <w:p w14:paraId="352A5066" w14:textId="39FF16A4" w:rsidR="00C75DF4" w:rsidRPr="00134C10" w:rsidRDefault="00C75DF4" w:rsidP="00601A2F">
      <w:pPr>
        <w:spacing w:after="0" w:line="360" w:lineRule="auto"/>
        <w:outlineLvl w:val="0"/>
        <w:rPr>
          <w:rFonts w:cs="Times New Roman"/>
          <w:sz w:val="24"/>
          <w:szCs w:val="24"/>
          <w:u w:val="single"/>
          <w:lang w:val="en-GB"/>
        </w:rPr>
      </w:pPr>
      <w:r w:rsidRPr="00134C10">
        <w:rPr>
          <w:rFonts w:cs="Times New Roman"/>
          <w:sz w:val="24"/>
          <w:szCs w:val="24"/>
          <w:u w:val="single"/>
          <w:lang w:val="en-GB"/>
        </w:rPr>
        <w:t>Stomach contents versus scats</w:t>
      </w:r>
      <w:r w:rsidR="00C62567" w:rsidRPr="00134C10">
        <w:rPr>
          <w:rFonts w:cs="Times New Roman"/>
          <w:sz w:val="24"/>
          <w:szCs w:val="24"/>
          <w:u w:val="single"/>
          <w:lang w:val="en-GB"/>
        </w:rPr>
        <w:t xml:space="preserve"> (g</w:t>
      </w:r>
      <w:r w:rsidR="00312C6E" w:rsidRPr="00134C10">
        <w:rPr>
          <w:rFonts w:cs="Times New Roman"/>
          <w:sz w:val="24"/>
          <w:szCs w:val="24"/>
          <w:u w:val="single"/>
          <w:lang w:val="en-GB"/>
        </w:rPr>
        <w:t>eneral diet)</w:t>
      </w:r>
    </w:p>
    <w:p w14:paraId="360BF72C" w14:textId="590A3B9C" w:rsidR="00E6582E" w:rsidRPr="001F553A" w:rsidRDefault="00E6582E" w:rsidP="00E0676B">
      <w:pPr>
        <w:spacing w:after="0" w:line="360" w:lineRule="auto"/>
        <w:ind w:firstLine="708"/>
        <w:rPr>
          <w:rFonts w:cs="Times New Roman"/>
          <w:sz w:val="24"/>
          <w:szCs w:val="24"/>
          <w:lang w:val="en-GB"/>
        </w:rPr>
      </w:pPr>
      <w:r w:rsidRPr="001F553A">
        <w:rPr>
          <w:rFonts w:cs="Times New Roman"/>
          <w:sz w:val="24"/>
          <w:szCs w:val="24"/>
          <w:lang w:val="en-GB"/>
        </w:rPr>
        <w:t>A total of 43 samples with food</w:t>
      </w:r>
      <w:r w:rsidR="00547203">
        <w:rPr>
          <w:rFonts w:cs="Times New Roman"/>
          <w:sz w:val="24"/>
          <w:szCs w:val="24"/>
          <w:lang w:val="en-GB"/>
        </w:rPr>
        <w:t xml:space="preserve"> (12 individuals were handled but no stomach contents </w:t>
      </w:r>
      <w:r w:rsidR="00135F82">
        <w:rPr>
          <w:rFonts w:cs="Times New Roman"/>
          <w:sz w:val="24"/>
          <w:szCs w:val="24"/>
          <w:lang w:val="en-GB"/>
        </w:rPr>
        <w:t xml:space="preserve">were </w:t>
      </w:r>
      <w:r w:rsidR="00547203">
        <w:rPr>
          <w:rFonts w:cs="Times New Roman"/>
          <w:sz w:val="24"/>
          <w:szCs w:val="24"/>
          <w:lang w:val="en-GB"/>
        </w:rPr>
        <w:t>obtained</w:t>
      </w:r>
      <w:r w:rsidRPr="001F553A">
        <w:rPr>
          <w:rFonts w:cs="Times New Roman"/>
          <w:sz w:val="24"/>
          <w:szCs w:val="24"/>
          <w:lang w:val="en-GB"/>
        </w:rPr>
        <w:t xml:space="preserve">) from stomach contents of </w:t>
      </w:r>
      <w:r w:rsidR="00601A2F">
        <w:rPr>
          <w:rFonts w:cs="Times New Roman"/>
          <w:sz w:val="24"/>
          <w:szCs w:val="24"/>
          <w:lang w:val="en-GB"/>
        </w:rPr>
        <w:t>gentoo</w:t>
      </w:r>
      <w:r w:rsidRPr="001F553A">
        <w:rPr>
          <w:rFonts w:cs="Times New Roman"/>
          <w:sz w:val="24"/>
          <w:szCs w:val="24"/>
          <w:lang w:val="en-GB"/>
        </w:rPr>
        <w:t xml:space="preserve"> penguins </w:t>
      </w:r>
      <w:r w:rsidR="00C06532">
        <w:rPr>
          <w:rFonts w:cs="Times New Roman"/>
          <w:sz w:val="24"/>
          <w:szCs w:val="24"/>
          <w:lang w:val="en-GB"/>
        </w:rPr>
        <w:t>from May to October</w:t>
      </w:r>
      <w:r w:rsidR="00E5733F">
        <w:rPr>
          <w:rFonts w:cs="Times New Roman"/>
          <w:sz w:val="24"/>
          <w:szCs w:val="24"/>
          <w:lang w:val="en-GB"/>
        </w:rPr>
        <w:t xml:space="preserve"> (13-15 individuals handled per month)</w:t>
      </w:r>
      <w:r w:rsidR="00C06532" w:rsidRPr="001F553A">
        <w:rPr>
          <w:rFonts w:cs="Times New Roman"/>
          <w:sz w:val="24"/>
          <w:szCs w:val="24"/>
          <w:lang w:val="en-GB"/>
        </w:rPr>
        <w:t xml:space="preserve"> </w:t>
      </w:r>
      <w:r w:rsidRPr="001F553A">
        <w:rPr>
          <w:rFonts w:cs="Times New Roman"/>
          <w:sz w:val="24"/>
          <w:szCs w:val="24"/>
          <w:lang w:val="en-GB"/>
        </w:rPr>
        <w:t>were analysed</w:t>
      </w:r>
      <w:r w:rsidR="00C06532">
        <w:rPr>
          <w:rFonts w:cs="Times New Roman"/>
          <w:sz w:val="24"/>
          <w:szCs w:val="24"/>
          <w:lang w:val="en-GB"/>
        </w:rPr>
        <w:t xml:space="preserve"> visually</w:t>
      </w:r>
      <w:r w:rsidR="00E51CB0">
        <w:rPr>
          <w:rFonts w:cs="Times New Roman"/>
          <w:sz w:val="24"/>
          <w:szCs w:val="24"/>
          <w:lang w:val="en-GB"/>
        </w:rPr>
        <w:t>, following Xavier et al. (2017)</w:t>
      </w:r>
      <w:r w:rsidRPr="001F553A">
        <w:rPr>
          <w:rFonts w:cs="Times New Roman"/>
          <w:sz w:val="24"/>
          <w:szCs w:val="24"/>
          <w:lang w:val="en-GB"/>
        </w:rPr>
        <w:t xml:space="preserve">. The </w:t>
      </w:r>
      <w:r w:rsidR="00B74777">
        <w:rPr>
          <w:rFonts w:cs="Times New Roman"/>
          <w:sz w:val="24"/>
          <w:szCs w:val="24"/>
          <w:lang w:val="en-GB"/>
        </w:rPr>
        <w:t xml:space="preserve">most important </w:t>
      </w:r>
      <w:r w:rsidR="00FF67E2" w:rsidRPr="001F553A">
        <w:rPr>
          <w:rFonts w:cs="Times New Roman"/>
          <w:sz w:val="24"/>
          <w:szCs w:val="24"/>
          <w:lang w:val="en-GB"/>
        </w:rPr>
        <w:t>component</w:t>
      </w:r>
      <w:r w:rsidR="00B74777">
        <w:rPr>
          <w:rFonts w:cs="Times New Roman"/>
          <w:sz w:val="24"/>
          <w:szCs w:val="24"/>
          <w:lang w:val="en-GB"/>
        </w:rPr>
        <w:t>s</w:t>
      </w:r>
      <w:r w:rsidR="00FF67E2" w:rsidRPr="001F553A">
        <w:rPr>
          <w:rFonts w:cs="Times New Roman"/>
          <w:sz w:val="24"/>
          <w:szCs w:val="24"/>
          <w:lang w:val="en-GB"/>
        </w:rPr>
        <w:t xml:space="preserve"> were </w:t>
      </w:r>
      <w:r w:rsidR="00F86CF5" w:rsidRPr="001F553A">
        <w:rPr>
          <w:rFonts w:cs="Times New Roman"/>
          <w:sz w:val="24"/>
          <w:szCs w:val="24"/>
          <w:lang w:val="en-GB"/>
        </w:rPr>
        <w:t>crustaceans (86.0% of frequency of occurrence (FO)</w:t>
      </w:r>
      <w:r w:rsidR="00F86CF5">
        <w:rPr>
          <w:rFonts w:cs="Times New Roman"/>
          <w:sz w:val="24"/>
          <w:szCs w:val="24"/>
          <w:lang w:val="en-GB"/>
        </w:rPr>
        <w:t>; 98.4%</w:t>
      </w:r>
      <w:r w:rsidR="00F86CF5" w:rsidRPr="00F86CF5">
        <w:rPr>
          <w:rFonts w:cs="Times New Roman"/>
          <w:sz w:val="24"/>
          <w:szCs w:val="24"/>
          <w:lang w:val="en-GB"/>
        </w:rPr>
        <w:t xml:space="preserve"> </w:t>
      </w:r>
      <w:r w:rsidR="00F86CF5">
        <w:rPr>
          <w:rFonts w:cs="Times New Roman"/>
          <w:sz w:val="24"/>
          <w:szCs w:val="24"/>
          <w:lang w:val="en-GB"/>
        </w:rPr>
        <w:t>of number (N); 59.1% by estimated mass (M)</w:t>
      </w:r>
      <w:r w:rsidR="00F86CF5" w:rsidRPr="001F553A">
        <w:rPr>
          <w:rFonts w:cs="Times New Roman"/>
          <w:sz w:val="24"/>
          <w:szCs w:val="24"/>
          <w:lang w:val="en-GB"/>
        </w:rPr>
        <w:t>)</w:t>
      </w:r>
      <w:r w:rsidR="00F86CF5">
        <w:rPr>
          <w:rFonts w:cs="Times New Roman"/>
          <w:sz w:val="24"/>
          <w:szCs w:val="24"/>
          <w:lang w:val="en-GB"/>
        </w:rPr>
        <w:t xml:space="preserve"> and </w:t>
      </w:r>
      <w:r w:rsidR="00FF67E2" w:rsidRPr="001F553A">
        <w:rPr>
          <w:rFonts w:cs="Times New Roman"/>
          <w:sz w:val="24"/>
          <w:szCs w:val="24"/>
          <w:lang w:val="en-GB"/>
        </w:rPr>
        <w:t>fish (88.4%</w:t>
      </w:r>
      <w:r w:rsidR="00B74777">
        <w:rPr>
          <w:rFonts w:cs="Times New Roman"/>
          <w:sz w:val="24"/>
          <w:szCs w:val="24"/>
          <w:lang w:val="en-GB"/>
        </w:rPr>
        <w:t xml:space="preserve"> </w:t>
      </w:r>
      <w:r w:rsidR="00F86CF5" w:rsidRPr="001F553A">
        <w:rPr>
          <w:rFonts w:cs="Times New Roman"/>
          <w:sz w:val="24"/>
          <w:szCs w:val="24"/>
          <w:lang w:val="en-GB"/>
        </w:rPr>
        <w:t>FO</w:t>
      </w:r>
      <w:r w:rsidR="00F86CF5">
        <w:rPr>
          <w:rFonts w:cs="Times New Roman"/>
          <w:sz w:val="24"/>
          <w:szCs w:val="24"/>
          <w:lang w:val="en-GB"/>
        </w:rPr>
        <w:t xml:space="preserve">; </w:t>
      </w:r>
      <w:r w:rsidR="00B74777">
        <w:rPr>
          <w:rFonts w:cs="Times New Roman"/>
          <w:sz w:val="24"/>
          <w:szCs w:val="24"/>
          <w:lang w:val="en-GB"/>
        </w:rPr>
        <w:t>1.5%</w:t>
      </w:r>
      <w:r w:rsidR="00F86CF5">
        <w:rPr>
          <w:rFonts w:cs="Times New Roman"/>
          <w:sz w:val="24"/>
          <w:szCs w:val="24"/>
          <w:lang w:val="en-GB"/>
        </w:rPr>
        <w:t xml:space="preserve"> N</w:t>
      </w:r>
      <w:r w:rsidR="00B74777">
        <w:rPr>
          <w:rFonts w:cs="Times New Roman"/>
          <w:sz w:val="24"/>
          <w:szCs w:val="24"/>
          <w:lang w:val="en-GB"/>
        </w:rPr>
        <w:t xml:space="preserve">; </w:t>
      </w:r>
      <w:r w:rsidR="00F86CF5">
        <w:rPr>
          <w:rFonts w:cs="Times New Roman"/>
          <w:sz w:val="24"/>
          <w:szCs w:val="24"/>
          <w:lang w:val="en-GB"/>
        </w:rPr>
        <w:t>39.5</w:t>
      </w:r>
      <w:r w:rsidR="00B74777">
        <w:rPr>
          <w:rFonts w:cs="Times New Roman"/>
          <w:sz w:val="24"/>
          <w:szCs w:val="24"/>
          <w:lang w:val="en-GB"/>
        </w:rPr>
        <w:t>%</w:t>
      </w:r>
      <w:r w:rsidR="00F86CF5">
        <w:rPr>
          <w:rFonts w:cs="Times New Roman"/>
          <w:sz w:val="24"/>
          <w:szCs w:val="24"/>
          <w:lang w:val="en-GB"/>
        </w:rPr>
        <w:t xml:space="preserve"> M</w:t>
      </w:r>
      <w:r w:rsidR="00FF67E2" w:rsidRPr="001F553A">
        <w:rPr>
          <w:rFonts w:cs="Times New Roman"/>
          <w:sz w:val="24"/>
          <w:szCs w:val="24"/>
          <w:lang w:val="en-GB"/>
        </w:rPr>
        <w:t>), with</w:t>
      </w:r>
      <w:r w:rsidR="00AD2576">
        <w:rPr>
          <w:rFonts w:cs="Times New Roman"/>
          <w:sz w:val="24"/>
          <w:szCs w:val="24"/>
          <w:lang w:val="en-GB"/>
        </w:rPr>
        <w:t xml:space="preserve"> the species</w:t>
      </w:r>
      <w:r w:rsidR="00FF67E2" w:rsidRPr="001F553A">
        <w:rPr>
          <w:rFonts w:cs="Times New Roman"/>
          <w:sz w:val="24"/>
          <w:szCs w:val="24"/>
          <w:lang w:val="en-GB"/>
        </w:rPr>
        <w:t xml:space="preserve"> </w:t>
      </w:r>
      <w:r w:rsidR="00FF67E2" w:rsidRPr="001F553A">
        <w:rPr>
          <w:rFonts w:cs="Times New Roman"/>
          <w:i/>
          <w:sz w:val="24"/>
          <w:szCs w:val="24"/>
          <w:lang w:val="en-GB"/>
        </w:rPr>
        <w:t>Themisto gaudichaudii</w:t>
      </w:r>
      <w:r w:rsidR="00FF67E2" w:rsidRPr="001F553A">
        <w:rPr>
          <w:rFonts w:cs="Times New Roman"/>
          <w:sz w:val="24"/>
          <w:szCs w:val="24"/>
          <w:lang w:val="en-GB"/>
        </w:rPr>
        <w:t xml:space="preserve"> (74.4% FO</w:t>
      </w:r>
      <w:r w:rsidR="00B74777">
        <w:rPr>
          <w:rFonts w:cs="Times New Roman"/>
          <w:sz w:val="24"/>
          <w:szCs w:val="24"/>
          <w:lang w:val="en-GB"/>
        </w:rPr>
        <w:t xml:space="preserve">; 76.9% N; </w:t>
      </w:r>
      <w:r w:rsidR="006445D4">
        <w:rPr>
          <w:rFonts w:cs="Times New Roman"/>
          <w:sz w:val="24"/>
          <w:szCs w:val="24"/>
          <w:lang w:val="en-GB"/>
        </w:rPr>
        <w:t>30</w:t>
      </w:r>
      <w:r w:rsidR="00B74777">
        <w:rPr>
          <w:rFonts w:cs="Times New Roman"/>
          <w:sz w:val="24"/>
          <w:szCs w:val="24"/>
          <w:lang w:val="en-GB"/>
        </w:rPr>
        <w:t>.</w:t>
      </w:r>
      <w:r w:rsidR="006445D4">
        <w:rPr>
          <w:rFonts w:cs="Times New Roman"/>
          <w:sz w:val="24"/>
          <w:szCs w:val="24"/>
          <w:lang w:val="en-GB"/>
        </w:rPr>
        <w:t>0</w:t>
      </w:r>
      <w:r w:rsidR="00B74777">
        <w:rPr>
          <w:rFonts w:cs="Times New Roman"/>
          <w:sz w:val="24"/>
          <w:szCs w:val="24"/>
          <w:lang w:val="en-GB"/>
        </w:rPr>
        <w:t>% M</w:t>
      </w:r>
      <w:r w:rsidR="00FF67E2" w:rsidRPr="001F553A">
        <w:rPr>
          <w:rFonts w:cs="Times New Roman"/>
          <w:sz w:val="24"/>
          <w:szCs w:val="24"/>
          <w:lang w:val="en-GB"/>
        </w:rPr>
        <w:t>)</w:t>
      </w:r>
      <w:r w:rsidR="00AD2576">
        <w:rPr>
          <w:rFonts w:cs="Times New Roman"/>
          <w:sz w:val="24"/>
          <w:szCs w:val="24"/>
          <w:lang w:val="en-GB"/>
        </w:rPr>
        <w:t>,</w:t>
      </w:r>
      <w:r w:rsidR="00FF67E2" w:rsidRPr="001F553A">
        <w:rPr>
          <w:rFonts w:cs="Times New Roman"/>
          <w:sz w:val="24"/>
          <w:szCs w:val="24"/>
          <w:lang w:val="en-GB"/>
        </w:rPr>
        <w:t xml:space="preserve"> </w:t>
      </w:r>
      <w:r w:rsidR="00B74777">
        <w:rPr>
          <w:rFonts w:cs="Times New Roman"/>
          <w:sz w:val="24"/>
          <w:szCs w:val="24"/>
          <w:lang w:val="en-GB"/>
        </w:rPr>
        <w:t xml:space="preserve">by frequency and by number, and </w:t>
      </w:r>
      <w:r w:rsidR="00B74777" w:rsidRPr="008647C1">
        <w:rPr>
          <w:rFonts w:cs="Times New Roman"/>
          <w:i/>
          <w:sz w:val="24"/>
          <w:szCs w:val="24"/>
          <w:lang w:val="en-GB"/>
        </w:rPr>
        <w:t>Parachaenichthys georgianus</w:t>
      </w:r>
      <w:r w:rsidR="00AD2576">
        <w:rPr>
          <w:rFonts w:cs="Times New Roman"/>
          <w:i/>
          <w:sz w:val="24"/>
          <w:szCs w:val="24"/>
          <w:lang w:val="en-GB"/>
        </w:rPr>
        <w:t xml:space="preserve"> </w:t>
      </w:r>
      <w:r w:rsidR="00AD2576">
        <w:rPr>
          <w:rFonts w:cs="Times New Roman"/>
          <w:sz w:val="24"/>
          <w:szCs w:val="24"/>
          <w:lang w:val="en-GB"/>
        </w:rPr>
        <w:t>(4.7% FO; 0.1% N, 28.1% M),</w:t>
      </w:r>
      <w:r w:rsidR="00B74777">
        <w:rPr>
          <w:rFonts w:cs="Times New Roman"/>
          <w:sz w:val="24"/>
          <w:szCs w:val="24"/>
          <w:lang w:val="en-GB"/>
        </w:rPr>
        <w:t xml:space="preserve"> by mass. </w:t>
      </w:r>
      <w:r w:rsidR="00FF67E2" w:rsidRPr="001F553A">
        <w:rPr>
          <w:rFonts w:cs="Times New Roman"/>
          <w:i/>
          <w:sz w:val="24"/>
          <w:szCs w:val="24"/>
          <w:lang w:val="en-GB"/>
        </w:rPr>
        <w:t>Euphausia superba</w:t>
      </w:r>
      <w:r w:rsidR="00FF67E2" w:rsidRPr="001F553A">
        <w:rPr>
          <w:rFonts w:cs="Times New Roman"/>
          <w:sz w:val="24"/>
          <w:szCs w:val="24"/>
          <w:lang w:val="en-GB"/>
        </w:rPr>
        <w:t xml:space="preserve"> </w:t>
      </w:r>
      <w:r w:rsidR="00B74777">
        <w:rPr>
          <w:rFonts w:cs="Times New Roman"/>
          <w:sz w:val="24"/>
          <w:szCs w:val="24"/>
          <w:lang w:val="en-GB"/>
        </w:rPr>
        <w:t xml:space="preserve">was </w:t>
      </w:r>
      <w:r w:rsidR="00AD2576">
        <w:rPr>
          <w:rFonts w:cs="Times New Roman"/>
          <w:sz w:val="24"/>
          <w:szCs w:val="24"/>
          <w:lang w:val="en-GB"/>
        </w:rPr>
        <w:t xml:space="preserve">the second most </w:t>
      </w:r>
      <w:r w:rsidR="00377E49">
        <w:rPr>
          <w:rFonts w:cs="Times New Roman"/>
          <w:sz w:val="24"/>
          <w:szCs w:val="24"/>
          <w:lang w:val="en-GB"/>
        </w:rPr>
        <w:t>important</w:t>
      </w:r>
      <w:r w:rsidR="00AD2576">
        <w:rPr>
          <w:rFonts w:cs="Times New Roman"/>
          <w:sz w:val="24"/>
          <w:szCs w:val="24"/>
          <w:lang w:val="en-GB"/>
        </w:rPr>
        <w:t xml:space="preserve"> </w:t>
      </w:r>
      <w:r w:rsidR="00B462E0">
        <w:rPr>
          <w:rFonts w:cs="Times New Roman"/>
          <w:sz w:val="24"/>
          <w:szCs w:val="24"/>
          <w:lang w:val="en-GB"/>
        </w:rPr>
        <w:t xml:space="preserve">species </w:t>
      </w:r>
      <w:r w:rsidR="00377E49">
        <w:rPr>
          <w:rFonts w:cs="Times New Roman"/>
          <w:sz w:val="24"/>
          <w:szCs w:val="24"/>
          <w:lang w:val="en-GB"/>
        </w:rPr>
        <w:t xml:space="preserve">by FO </w:t>
      </w:r>
      <w:r w:rsidR="00AD2576">
        <w:rPr>
          <w:rFonts w:cs="Times New Roman"/>
          <w:sz w:val="24"/>
          <w:szCs w:val="24"/>
          <w:lang w:val="en-GB"/>
        </w:rPr>
        <w:t xml:space="preserve">and </w:t>
      </w:r>
      <w:r w:rsidR="00377E49">
        <w:rPr>
          <w:rFonts w:cs="Times New Roman"/>
          <w:sz w:val="24"/>
          <w:szCs w:val="24"/>
          <w:lang w:val="en-GB"/>
        </w:rPr>
        <w:t>N</w:t>
      </w:r>
      <w:r w:rsidR="00AD2576">
        <w:rPr>
          <w:rFonts w:cs="Times New Roman"/>
          <w:sz w:val="24"/>
          <w:szCs w:val="24"/>
          <w:lang w:val="en-GB"/>
        </w:rPr>
        <w:t xml:space="preserve"> (</w:t>
      </w:r>
      <w:r w:rsidR="00FF67E2" w:rsidRPr="001F553A">
        <w:rPr>
          <w:rFonts w:cs="Times New Roman"/>
          <w:sz w:val="24"/>
          <w:szCs w:val="24"/>
          <w:lang w:val="en-GB"/>
        </w:rPr>
        <w:t>65.1% FO</w:t>
      </w:r>
      <w:r w:rsidR="00B74777">
        <w:rPr>
          <w:rFonts w:cs="Times New Roman"/>
          <w:sz w:val="24"/>
          <w:szCs w:val="24"/>
          <w:lang w:val="en-GB"/>
        </w:rPr>
        <w:t>, 6.2% N, 7.</w:t>
      </w:r>
      <w:r w:rsidR="006445D4">
        <w:rPr>
          <w:rFonts w:cs="Times New Roman"/>
          <w:sz w:val="24"/>
          <w:szCs w:val="24"/>
          <w:lang w:val="en-GB"/>
        </w:rPr>
        <w:t>1</w:t>
      </w:r>
      <w:r w:rsidR="00B74777">
        <w:rPr>
          <w:rFonts w:cs="Times New Roman"/>
          <w:sz w:val="24"/>
          <w:szCs w:val="24"/>
          <w:lang w:val="en-GB"/>
        </w:rPr>
        <w:t>% M</w:t>
      </w:r>
      <w:r w:rsidR="00AD2576">
        <w:rPr>
          <w:rFonts w:cs="Times New Roman"/>
          <w:sz w:val="24"/>
          <w:szCs w:val="24"/>
          <w:lang w:val="en-GB"/>
        </w:rPr>
        <w:t>)</w:t>
      </w:r>
      <w:r w:rsidR="00B74777">
        <w:rPr>
          <w:rFonts w:cs="Times New Roman"/>
          <w:sz w:val="24"/>
          <w:szCs w:val="24"/>
          <w:lang w:val="en-GB"/>
        </w:rPr>
        <w:t xml:space="preserve"> </w:t>
      </w:r>
      <w:r w:rsidR="007B7B5E">
        <w:rPr>
          <w:rFonts w:cs="Times New Roman"/>
          <w:sz w:val="24"/>
          <w:szCs w:val="24"/>
          <w:lang w:val="en-GB"/>
        </w:rPr>
        <w:t>(Table 2</w:t>
      </w:r>
      <w:r w:rsidR="00852758">
        <w:rPr>
          <w:rFonts w:cs="Times New Roman"/>
          <w:sz w:val="24"/>
          <w:szCs w:val="24"/>
          <w:lang w:val="en-GB"/>
        </w:rPr>
        <w:t>; Appendix 2</w:t>
      </w:r>
      <w:r w:rsidR="00767362" w:rsidRPr="001F553A">
        <w:rPr>
          <w:rFonts w:cs="Times New Roman"/>
          <w:sz w:val="24"/>
          <w:szCs w:val="24"/>
          <w:lang w:val="en-GB"/>
        </w:rPr>
        <w:t>)</w:t>
      </w:r>
      <w:r w:rsidR="00FF67E2" w:rsidRPr="001F553A">
        <w:rPr>
          <w:rFonts w:cs="Times New Roman"/>
          <w:sz w:val="24"/>
          <w:szCs w:val="24"/>
          <w:lang w:val="en-GB"/>
        </w:rPr>
        <w:t xml:space="preserve">. </w:t>
      </w:r>
      <w:r w:rsidR="00EB117D">
        <w:rPr>
          <w:rFonts w:cs="Times New Roman"/>
          <w:sz w:val="24"/>
          <w:szCs w:val="24"/>
          <w:lang w:val="en-GB"/>
        </w:rPr>
        <w:t xml:space="preserve">In terms of biodiversity, </w:t>
      </w:r>
      <w:r w:rsidR="006952F3">
        <w:rPr>
          <w:rFonts w:cs="Times New Roman"/>
          <w:sz w:val="24"/>
          <w:szCs w:val="24"/>
          <w:lang w:val="en-GB"/>
        </w:rPr>
        <w:t xml:space="preserve">38 taxa were identifiable (24 crustaceans, 11 fish, </w:t>
      </w:r>
      <w:r w:rsidR="00C06532">
        <w:rPr>
          <w:rFonts w:cs="Times New Roman"/>
          <w:sz w:val="24"/>
          <w:szCs w:val="24"/>
          <w:lang w:val="en-GB"/>
        </w:rPr>
        <w:t xml:space="preserve">two </w:t>
      </w:r>
      <w:r w:rsidR="006952F3">
        <w:rPr>
          <w:rFonts w:cs="Times New Roman"/>
          <w:sz w:val="24"/>
          <w:szCs w:val="24"/>
          <w:lang w:val="en-GB"/>
        </w:rPr>
        <w:t xml:space="preserve">cephalopods and </w:t>
      </w:r>
      <w:r w:rsidR="00C06532">
        <w:rPr>
          <w:rFonts w:cs="Times New Roman"/>
          <w:sz w:val="24"/>
          <w:szCs w:val="24"/>
          <w:lang w:val="en-GB"/>
        </w:rPr>
        <w:t xml:space="preserve">one </w:t>
      </w:r>
      <w:r w:rsidR="006952F3">
        <w:rPr>
          <w:rFonts w:cs="Times New Roman"/>
          <w:sz w:val="24"/>
          <w:szCs w:val="24"/>
          <w:lang w:val="en-GB"/>
        </w:rPr>
        <w:t>other</w:t>
      </w:r>
      <w:r w:rsidR="00377E49">
        <w:rPr>
          <w:rFonts w:cs="Times New Roman"/>
          <w:sz w:val="24"/>
          <w:szCs w:val="24"/>
          <w:lang w:val="en-GB"/>
        </w:rPr>
        <w:t xml:space="preserve"> taxa</w:t>
      </w:r>
      <w:r w:rsidR="006952F3">
        <w:rPr>
          <w:rFonts w:cs="Times New Roman"/>
          <w:sz w:val="24"/>
          <w:szCs w:val="24"/>
          <w:lang w:val="en-GB"/>
        </w:rPr>
        <w:t>)</w:t>
      </w:r>
      <w:r w:rsidR="00EB117D">
        <w:rPr>
          <w:rFonts w:cs="Times New Roman"/>
          <w:sz w:val="24"/>
          <w:szCs w:val="24"/>
          <w:lang w:val="en-GB"/>
        </w:rPr>
        <w:t xml:space="preserve"> in the stomach contents</w:t>
      </w:r>
      <w:r w:rsidR="006952F3">
        <w:rPr>
          <w:rFonts w:cs="Times New Roman"/>
          <w:sz w:val="24"/>
          <w:szCs w:val="24"/>
          <w:lang w:val="en-GB"/>
        </w:rPr>
        <w:t>.</w:t>
      </w:r>
    </w:p>
    <w:p w14:paraId="63D02AEF" w14:textId="5A1DAD76" w:rsidR="00FF67E2" w:rsidRPr="001F553A" w:rsidRDefault="005E3589" w:rsidP="00E0676B">
      <w:pPr>
        <w:spacing w:after="0" w:line="360" w:lineRule="auto"/>
        <w:ind w:firstLine="708"/>
        <w:rPr>
          <w:rFonts w:cs="Times New Roman"/>
          <w:sz w:val="24"/>
          <w:szCs w:val="24"/>
          <w:lang w:val="en-GB"/>
        </w:rPr>
      </w:pPr>
      <w:r>
        <w:rPr>
          <w:rFonts w:cs="Times New Roman"/>
          <w:sz w:val="24"/>
          <w:szCs w:val="24"/>
          <w:lang w:val="en-GB"/>
        </w:rPr>
        <w:t>A</w:t>
      </w:r>
      <w:r w:rsidR="00FB02C9">
        <w:rPr>
          <w:rFonts w:cs="Times New Roman"/>
          <w:sz w:val="24"/>
          <w:szCs w:val="24"/>
          <w:lang w:val="en-GB"/>
        </w:rPr>
        <w:t xml:space="preserve"> total of 1</w:t>
      </w:r>
      <w:r w:rsidR="00BA0832">
        <w:rPr>
          <w:rFonts w:cs="Times New Roman"/>
          <w:sz w:val="24"/>
          <w:szCs w:val="24"/>
          <w:lang w:val="en-GB"/>
        </w:rPr>
        <w:t>68</w:t>
      </w:r>
      <w:r w:rsidR="00FB02C9">
        <w:rPr>
          <w:rFonts w:cs="Times New Roman"/>
          <w:sz w:val="24"/>
          <w:szCs w:val="24"/>
          <w:lang w:val="en-GB"/>
        </w:rPr>
        <w:t xml:space="preserve"> scats were analyse</w:t>
      </w:r>
      <w:r w:rsidR="00C13DED">
        <w:rPr>
          <w:rFonts w:cs="Times New Roman"/>
          <w:sz w:val="24"/>
          <w:szCs w:val="24"/>
          <w:lang w:val="en-GB"/>
        </w:rPr>
        <w:t>d</w:t>
      </w:r>
      <w:r w:rsidR="00FB02C9">
        <w:rPr>
          <w:rFonts w:cs="Times New Roman"/>
          <w:sz w:val="24"/>
          <w:szCs w:val="24"/>
          <w:lang w:val="en-GB"/>
        </w:rPr>
        <w:t>.</w:t>
      </w:r>
      <w:r w:rsidR="00FF67E2" w:rsidRPr="001F553A">
        <w:rPr>
          <w:rFonts w:cs="Times New Roman"/>
          <w:sz w:val="24"/>
          <w:szCs w:val="24"/>
          <w:lang w:val="en-GB"/>
        </w:rPr>
        <w:t xml:space="preserve"> </w:t>
      </w:r>
      <w:r w:rsidR="00F86CF5">
        <w:rPr>
          <w:rFonts w:cs="Times New Roman"/>
          <w:sz w:val="24"/>
          <w:szCs w:val="24"/>
          <w:lang w:val="en-GB"/>
        </w:rPr>
        <w:t>C</w:t>
      </w:r>
      <w:r w:rsidR="00F86CF5" w:rsidRPr="001F553A">
        <w:rPr>
          <w:rFonts w:cs="Times New Roman"/>
          <w:sz w:val="24"/>
          <w:szCs w:val="24"/>
          <w:lang w:val="en-GB"/>
        </w:rPr>
        <w:t xml:space="preserve">rustaceans </w:t>
      </w:r>
      <w:r w:rsidR="00F86CF5">
        <w:rPr>
          <w:rFonts w:cs="Times New Roman"/>
          <w:sz w:val="24"/>
          <w:szCs w:val="24"/>
          <w:lang w:val="en-GB"/>
        </w:rPr>
        <w:t>(95.</w:t>
      </w:r>
      <w:r w:rsidR="000D4A0A">
        <w:rPr>
          <w:rFonts w:cs="Times New Roman"/>
          <w:sz w:val="24"/>
          <w:szCs w:val="24"/>
          <w:lang w:val="en-GB"/>
        </w:rPr>
        <w:t>8</w:t>
      </w:r>
      <w:r w:rsidR="00F86CF5" w:rsidRPr="001F553A">
        <w:rPr>
          <w:rFonts w:cs="Times New Roman"/>
          <w:sz w:val="24"/>
          <w:szCs w:val="24"/>
          <w:lang w:val="en-GB"/>
        </w:rPr>
        <w:t xml:space="preserve">% </w:t>
      </w:r>
      <w:r w:rsidR="00F86CF5">
        <w:rPr>
          <w:rFonts w:cs="Times New Roman"/>
          <w:sz w:val="24"/>
          <w:szCs w:val="24"/>
          <w:lang w:val="en-GB"/>
        </w:rPr>
        <w:t>FO; 86.0% N; 62.8% M</w:t>
      </w:r>
      <w:r w:rsidR="00F86CF5" w:rsidRPr="001F553A">
        <w:rPr>
          <w:rFonts w:cs="Times New Roman"/>
          <w:sz w:val="24"/>
          <w:szCs w:val="24"/>
          <w:lang w:val="en-GB"/>
        </w:rPr>
        <w:t>)</w:t>
      </w:r>
      <w:r w:rsidR="00F86CF5">
        <w:rPr>
          <w:rFonts w:cs="Times New Roman"/>
          <w:sz w:val="24"/>
          <w:szCs w:val="24"/>
          <w:lang w:val="en-GB"/>
        </w:rPr>
        <w:t xml:space="preserve"> and f</w:t>
      </w:r>
      <w:r w:rsidR="009E2A78">
        <w:rPr>
          <w:rFonts w:cs="Times New Roman"/>
          <w:sz w:val="24"/>
          <w:szCs w:val="24"/>
          <w:lang w:val="en-GB"/>
        </w:rPr>
        <w:t>ish (7</w:t>
      </w:r>
      <w:r w:rsidR="000D4A0A">
        <w:rPr>
          <w:rFonts w:cs="Times New Roman"/>
          <w:sz w:val="24"/>
          <w:szCs w:val="24"/>
          <w:lang w:val="en-GB"/>
        </w:rPr>
        <w:t>8</w:t>
      </w:r>
      <w:r w:rsidR="009E2A78">
        <w:rPr>
          <w:rFonts w:cs="Times New Roman"/>
          <w:sz w:val="24"/>
          <w:szCs w:val="24"/>
          <w:lang w:val="en-GB"/>
        </w:rPr>
        <w:t>.</w:t>
      </w:r>
      <w:r w:rsidR="000D4A0A">
        <w:rPr>
          <w:rFonts w:cs="Times New Roman"/>
          <w:sz w:val="24"/>
          <w:szCs w:val="24"/>
          <w:lang w:val="en-GB"/>
        </w:rPr>
        <w:t>0</w:t>
      </w:r>
      <w:r w:rsidR="009E2A78" w:rsidRPr="001F553A">
        <w:rPr>
          <w:rFonts w:cs="Times New Roman"/>
          <w:sz w:val="24"/>
          <w:szCs w:val="24"/>
          <w:lang w:val="en-GB"/>
        </w:rPr>
        <w:t xml:space="preserve">% </w:t>
      </w:r>
      <w:r w:rsidR="009E2A78">
        <w:rPr>
          <w:rFonts w:cs="Times New Roman"/>
          <w:sz w:val="24"/>
          <w:szCs w:val="24"/>
          <w:lang w:val="en-GB"/>
        </w:rPr>
        <w:t xml:space="preserve">FO; 13.9% N; </w:t>
      </w:r>
      <w:r w:rsidR="00F86CF5">
        <w:rPr>
          <w:rFonts w:cs="Times New Roman"/>
          <w:sz w:val="24"/>
          <w:szCs w:val="24"/>
          <w:lang w:val="en-GB"/>
        </w:rPr>
        <w:t>37</w:t>
      </w:r>
      <w:r w:rsidR="009E2A78">
        <w:rPr>
          <w:rFonts w:cs="Times New Roman"/>
          <w:sz w:val="24"/>
          <w:szCs w:val="24"/>
          <w:lang w:val="en-GB"/>
        </w:rPr>
        <w:t>.</w:t>
      </w:r>
      <w:r w:rsidR="00F86CF5">
        <w:rPr>
          <w:rFonts w:cs="Times New Roman"/>
          <w:sz w:val="24"/>
          <w:szCs w:val="24"/>
          <w:lang w:val="en-GB"/>
        </w:rPr>
        <w:t>0</w:t>
      </w:r>
      <w:r w:rsidR="009E2A78">
        <w:rPr>
          <w:rFonts w:cs="Times New Roman"/>
          <w:sz w:val="24"/>
          <w:szCs w:val="24"/>
          <w:lang w:val="en-GB"/>
        </w:rPr>
        <w:t>% M</w:t>
      </w:r>
      <w:r w:rsidR="009E2A78" w:rsidRPr="001F553A">
        <w:rPr>
          <w:rFonts w:cs="Times New Roman"/>
          <w:sz w:val="24"/>
          <w:szCs w:val="24"/>
          <w:lang w:val="en-GB"/>
        </w:rPr>
        <w:t>)</w:t>
      </w:r>
      <w:r w:rsidR="009E2A78">
        <w:rPr>
          <w:rFonts w:cs="Times New Roman"/>
          <w:sz w:val="24"/>
          <w:szCs w:val="24"/>
          <w:lang w:val="en-GB"/>
        </w:rPr>
        <w:t xml:space="preserve"> </w:t>
      </w:r>
      <w:r w:rsidR="00FF67E2" w:rsidRPr="001F553A">
        <w:rPr>
          <w:rFonts w:cs="Times New Roman"/>
          <w:sz w:val="24"/>
          <w:szCs w:val="24"/>
          <w:lang w:val="en-GB"/>
        </w:rPr>
        <w:t xml:space="preserve">were </w:t>
      </w:r>
      <w:r w:rsidR="004839A7">
        <w:rPr>
          <w:rFonts w:cs="Times New Roman"/>
          <w:sz w:val="24"/>
          <w:szCs w:val="24"/>
          <w:lang w:val="en-GB"/>
        </w:rPr>
        <w:t xml:space="preserve">also </w:t>
      </w:r>
      <w:r w:rsidR="00FF67E2" w:rsidRPr="001F553A">
        <w:rPr>
          <w:rFonts w:cs="Times New Roman"/>
          <w:sz w:val="24"/>
          <w:szCs w:val="24"/>
          <w:lang w:val="en-GB"/>
        </w:rPr>
        <w:t>the most frequent component</w:t>
      </w:r>
      <w:r w:rsidR="004839A7">
        <w:rPr>
          <w:rFonts w:cs="Times New Roman"/>
          <w:sz w:val="24"/>
          <w:szCs w:val="24"/>
          <w:lang w:val="en-GB"/>
        </w:rPr>
        <w:t>s</w:t>
      </w:r>
      <w:r w:rsidR="00B74836">
        <w:rPr>
          <w:rFonts w:cs="Times New Roman"/>
          <w:sz w:val="24"/>
          <w:szCs w:val="24"/>
          <w:lang w:val="en-GB"/>
        </w:rPr>
        <w:t>. In terms of species,</w:t>
      </w:r>
      <w:r w:rsidR="00FF67E2" w:rsidRPr="001F553A">
        <w:rPr>
          <w:rFonts w:cs="Times New Roman"/>
          <w:sz w:val="24"/>
          <w:szCs w:val="24"/>
          <w:lang w:val="en-GB"/>
        </w:rPr>
        <w:t xml:space="preserve"> </w:t>
      </w:r>
      <w:r w:rsidR="00FF67E2" w:rsidRPr="001F553A">
        <w:rPr>
          <w:rFonts w:cs="Times New Roman"/>
          <w:i/>
          <w:sz w:val="24"/>
          <w:szCs w:val="24"/>
          <w:lang w:val="en-GB"/>
        </w:rPr>
        <w:t>T. gaudichaudii</w:t>
      </w:r>
      <w:r w:rsidR="00FF67E2" w:rsidRPr="001F553A">
        <w:rPr>
          <w:rFonts w:cs="Times New Roman"/>
          <w:sz w:val="24"/>
          <w:szCs w:val="24"/>
          <w:lang w:val="en-GB"/>
        </w:rPr>
        <w:t xml:space="preserve"> (7</w:t>
      </w:r>
      <w:r w:rsidR="000D4A0A">
        <w:rPr>
          <w:rFonts w:cs="Times New Roman"/>
          <w:sz w:val="24"/>
          <w:szCs w:val="24"/>
          <w:lang w:val="en-GB"/>
        </w:rPr>
        <w:t>8</w:t>
      </w:r>
      <w:r w:rsidR="00FF67E2" w:rsidRPr="001F553A">
        <w:rPr>
          <w:rFonts w:cs="Times New Roman"/>
          <w:sz w:val="24"/>
          <w:szCs w:val="24"/>
          <w:lang w:val="en-GB"/>
        </w:rPr>
        <w:t>.</w:t>
      </w:r>
      <w:r w:rsidR="000D4A0A">
        <w:rPr>
          <w:rFonts w:cs="Times New Roman"/>
          <w:sz w:val="24"/>
          <w:szCs w:val="24"/>
          <w:lang w:val="en-GB"/>
        </w:rPr>
        <w:t>0%</w:t>
      </w:r>
      <w:r w:rsidR="00FF67E2" w:rsidRPr="001F553A">
        <w:rPr>
          <w:rFonts w:cs="Times New Roman"/>
          <w:sz w:val="24"/>
          <w:szCs w:val="24"/>
          <w:lang w:val="en-GB"/>
        </w:rPr>
        <w:t xml:space="preserve"> FO</w:t>
      </w:r>
      <w:r w:rsidR="00D54EFC">
        <w:rPr>
          <w:rFonts w:cs="Times New Roman"/>
          <w:sz w:val="24"/>
          <w:szCs w:val="24"/>
          <w:lang w:val="en-GB"/>
        </w:rPr>
        <w:t>; 70.5% N; 25</w:t>
      </w:r>
      <w:r w:rsidR="006445D4">
        <w:rPr>
          <w:rFonts w:cs="Times New Roman"/>
          <w:sz w:val="24"/>
          <w:szCs w:val="24"/>
          <w:lang w:val="en-GB"/>
        </w:rPr>
        <w:t>.2</w:t>
      </w:r>
      <w:r w:rsidR="00D54EFC">
        <w:rPr>
          <w:rFonts w:cs="Times New Roman"/>
          <w:sz w:val="24"/>
          <w:szCs w:val="24"/>
          <w:lang w:val="en-GB"/>
        </w:rPr>
        <w:t>% M</w:t>
      </w:r>
      <w:r w:rsidR="00FF67E2" w:rsidRPr="001F553A">
        <w:rPr>
          <w:rFonts w:cs="Times New Roman"/>
          <w:sz w:val="24"/>
          <w:szCs w:val="24"/>
          <w:lang w:val="en-GB"/>
        </w:rPr>
        <w:t>)</w:t>
      </w:r>
      <w:r w:rsidR="00D54EFC">
        <w:rPr>
          <w:rFonts w:cs="Times New Roman"/>
          <w:sz w:val="24"/>
          <w:szCs w:val="24"/>
          <w:lang w:val="en-GB"/>
        </w:rPr>
        <w:t xml:space="preserve"> </w:t>
      </w:r>
      <w:r w:rsidR="00B74836">
        <w:rPr>
          <w:rFonts w:cs="Times New Roman"/>
          <w:sz w:val="24"/>
          <w:szCs w:val="24"/>
          <w:lang w:val="en-GB"/>
        </w:rPr>
        <w:t xml:space="preserve">was </w:t>
      </w:r>
      <w:r w:rsidR="00D54EFC">
        <w:rPr>
          <w:rFonts w:cs="Times New Roman"/>
          <w:sz w:val="24"/>
          <w:szCs w:val="24"/>
          <w:lang w:val="en-GB"/>
        </w:rPr>
        <w:t xml:space="preserve">the most </w:t>
      </w:r>
      <w:r w:rsidR="00B74836">
        <w:rPr>
          <w:rFonts w:cs="Times New Roman"/>
          <w:sz w:val="24"/>
          <w:szCs w:val="24"/>
          <w:lang w:val="en-GB"/>
        </w:rPr>
        <w:t>important by FO a</w:t>
      </w:r>
      <w:r w:rsidR="00D54EFC">
        <w:rPr>
          <w:rFonts w:cs="Times New Roman"/>
          <w:sz w:val="24"/>
          <w:szCs w:val="24"/>
          <w:lang w:val="en-GB"/>
        </w:rPr>
        <w:t xml:space="preserve">nd by </w:t>
      </w:r>
      <w:r w:rsidR="00B74836">
        <w:rPr>
          <w:rFonts w:cs="Times New Roman"/>
          <w:sz w:val="24"/>
          <w:szCs w:val="24"/>
          <w:lang w:val="en-GB"/>
        </w:rPr>
        <w:t>N</w:t>
      </w:r>
      <w:r w:rsidR="00D54EFC">
        <w:rPr>
          <w:rFonts w:cs="Times New Roman"/>
          <w:sz w:val="24"/>
          <w:szCs w:val="24"/>
          <w:lang w:val="en-GB"/>
        </w:rPr>
        <w:t xml:space="preserve">, </w:t>
      </w:r>
      <w:r w:rsidR="00FF67E2" w:rsidRPr="001F553A">
        <w:rPr>
          <w:rFonts w:cs="Times New Roman"/>
          <w:sz w:val="24"/>
          <w:szCs w:val="24"/>
          <w:lang w:val="en-GB"/>
        </w:rPr>
        <w:t>and</w:t>
      </w:r>
      <w:r w:rsidR="00D54EFC">
        <w:rPr>
          <w:rFonts w:cs="Times New Roman"/>
          <w:sz w:val="24"/>
          <w:szCs w:val="24"/>
          <w:lang w:val="en-GB"/>
        </w:rPr>
        <w:t xml:space="preserve"> </w:t>
      </w:r>
      <w:r w:rsidR="00D54EFC" w:rsidRPr="008647C1">
        <w:rPr>
          <w:rFonts w:cs="Times New Roman"/>
          <w:i/>
          <w:sz w:val="24"/>
          <w:szCs w:val="24"/>
          <w:lang w:val="en-GB"/>
        </w:rPr>
        <w:t>Champsocephalus gunnar</w:t>
      </w:r>
      <w:r w:rsidR="00D54EFC" w:rsidRPr="00D54EFC">
        <w:rPr>
          <w:rFonts w:cs="Times New Roman"/>
          <w:i/>
          <w:sz w:val="24"/>
          <w:szCs w:val="24"/>
          <w:lang w:val="en-GB"/>
        </w:rPr>
        <w:t>i</w:t>
      </w:r>
      <w:r w:rsidR="00D54EFC">
        <w:rPr>
          <w:rFonts w:cs="Times New Roman"/>
          <w:sz w:val="24"/>
          <w:szCs w:val="24"/>
          <w:lang w:val="en-GB"/>
        </w:rPr>
        <w:t xml:space="preserve"> by mass (20.</w:t>
      </w:r>
      <w:r w:rsidR="000D4A0A">
        <w:rPr>
          <w:rFonts w:cs="Times New Roman"/>
          <w:sz w:val="24"/>
          <w:szCs w:val="24"/>
          <w:lang w:val="en-GB"/>
        </w:rPr>
        <w:t>2</w:t>
      </w:r>
      <w:r w:rsidR="00D54EFC">
        <w:rPr>
          <w:rFonts w:cs="Times New Roman"/>
          <w:sz w:val="24"/>
          <w:szCs w:val="24"/>
          <w:lang w:val="en-GB"/>
        </w:rPr>
        <w:t>% FO; 1.7% N; 30.</w:t>
      </w:r>
      <w:r w:rsidR="006445D4">
        <w:rPr>
          <w:rFonts w:cs="Times New Roman"/>
          <w:sz w:val="24"/>
          <w:szCs w:val="24"/>
          <w:lang w:val="en-GB"/>
        </w:rPr>
        <w:t>7</w:t>
      </w:r>
      <w:r w:rsidR="00D54EFC">
        <w:rPr>
          <w:rFonts w:cs="Times New Roman"/>
          <w:sz w:val="24"/>
          <w:szCs w:val="24"/>
          <w:lang w:val="en-GB"/>
        </w:rPr>
        <w:t>% M).</w:t>
      </w:r>
      <w:r w:rsidR="00FF67E2" w:rsidRPr="001F553A">
        <w:rPr>
          <w:rFonts w:cs="Times New Roman"/>
          <w:sz w:val="24"/>
          <w:szCs w:val="24"/>
          <w:lang w:val="en-GB"/>
        </w:rPr>
        <w:t xml:space="preserve"> </w:t>
      </w:r>
      <w:r w:rsidR="0085319E">
        <w:rPr>
          <w:rFonts w:cs="Times New Roman"/>
          <w:sz w:val="24"/>
          <w:szCs w:val="24"/>
          <w:lang w:val="en-GB"/>
        </w:rPr>
        <w:t xml:space="preserve">Antarctic krill </w:t>
      </w:r>
      <w:r w:rsidR="00FF67E2" w:rsidRPr="001F553A">
        <w:rPr>
          <w:rFonts w:cs="Times New Roman"/>
          <w:i/>
          <w:sz w:val="24"/>
          <w:szCs w:val="24"/>
          <w:lang w:val="en-GB"/>
        </w:rPr>
        <w:t>E. superba</w:t>
      </w:r>
      <w:r w:rsidR="00FF67E2" w:rsidRPr="001F553A">
        <w:rPr>
          <w:rFonts w:cs="Times New Roman"/>
          <w:sz w:val="24"/>
          <w:szCs w:val="24"/>
          <w:lang w:val="en-GB"/>
        </w:rPr>
        <w:t xml:space="preserve"> (26.</w:t>
      </w:r>
      <w:r w:rsidR="000D4A0A">
        <w:rPr>
          <w:rFonts w:cs="Times New Roman"/>
          <w:sz w:val="24"/>
          <w:szCs w:val="24"/>
          <w:lang w:val="en-GB"/>
        </w:rPr>
        <w:t>8</w:t>
      </w:r>
      <w:r w:rsidR="00FF67E2" w:rsidRPr="001F553A">
        <w:rPr>
          <w:rFonts w:cs="Times New Roman"/>
          <w:sz w:val="24"/>
          <w:szCs w:val="24"/>
          <w:lang w:val="en-GB"/>
        </w:rPr>
        <w:t>%</w:t>
      </w:r>
      <w:r w:rsidR="00560240">
        <w:rPr>
          <w:rFonts w:cs="Times New Roman"/>
          <w:sz w:val="24"/>
          <w:szCs w:val="24"/>
          <w:lang w:val="en-GB"/>
        </w:rPr>
        <w:t xml:space="preserve"> FO</w:t>
      </w:r>
      <w:r w:rsidR="006445D4">
        <w:rPr>
          <w:rFonts w:cs="Times New Roman"/>
          <w:sz w:val="24"/>
          <w:szCs w:val="24"/>
          <w:lang w:val="en-GB"/>
        </w:rPr>
        <w:t>; 6.5 % N</w:t>
      </w:r>
      <w:r w:rsidR="00FF67E2" w:rsidRPr="001F553A">
        <w:rPr>
          <w:rFonts w:cs="Times New Roman"/>
          <w:sz w:val="24"/>
          <w:szCs w:val="24"/>
          <w:lang w:val="en-GB"/>
        </w:rPr>
        <w:t xml:space="preserve">) </w:t>
      </w:r>
      <w:r w:rsidR="00D54EFC">
        <w:rPr>
          <w:rFonts w:cs="Times New Roman"/>
          <w:sz w:val="24"/>
          <w:szCs w:val="24"/>
          <w:lang w:val="en-GB"/>
        </w:rPr>
        <w:t xml:space="preserve">was the second most </w:t>
      </w:r>
      <w:r w:rsidR="00377E49">
        <w:rPr>
          <w:rFonts w:cs="Times New Roman"/>
          <w:sz w:val="24"/>
          <w:szCs w:val="24"/>
          <w:lang w:val="en-GB"/>
        </w:rPr>
        <w:t xml:space="preserve">important </w:t>
      </w:r>
      <w:r w:rsidR="00FF67E2" w:rsidRPr="001F553A">
        <w:rPr>
          <w:rFonts w:cs="Times New Roman"/>
          <w:sz w:val="24"/>
          <w:szCs w:val="24"/>
          <w:lang w:val="en-GB"/>
        </w:rPr>
        <w:t>prey</w:t>
      </w:r>
      <w:r w:rsidR="00D54EFC">
        <w:rPr>
          <w:rFonts w:cs="Times New Roman"/>
          <w:sz w:val="24"/>
          <w:szCs w:val="24"/>
          <w:lang w:val="en-GB"/>
        </w:rPr>
        <w:t xml:space="preserve"> </w:t>
      </w:r>
      <w:r w:rsidR="00377E49">
        <w:rPr>
          <w:rFonts w:cs="Times New Roman"/>
          <w:sz w:val="24"/>
          <w:szCs w:val="24"/>
          <w:lang w:val="en-GB"/>
        </w:rPr>
        <w:t xml:space="preserve">by FO </w:t>
      </w:r>
      <w:r w:rsidR="00D54EFC">
        <w:rPr>
          <w:rFonts w:cs="Times New Roman"/>
          <w:sz w:val="24"/>
          <w:szCs w:val="24"/>
          <w:lang w:val="en-GB"/>
        </w:rPr>
        <w:t xml:space="preserve">and by </w:t>
      </w:r>
      <w:r w:rsidR="00377E49">
        <w:rPr>
          <w:rFonts w:cs="Times New Roman"/>
          <w:sz w:val="24"/>
          <w:szCs w:val="24"/>
          <w:lang w:val="en-GB"/>
        </w:rPr>
        <w:t>N</w:t>
      </w:r>
      <w:r w:rsidR="004839A7">
        <w:rPr>
          <w:rFonts w:cs="Times New Roman"/>
          <w:sz w:val="24"/>
          <w:szCs w:val="24"/>
          <w:lang w:val="en-GB"/>
        </w:rPr>
        <w:t xml:space="preserve"> </w:t>
      </w:r>
      <w:r w:rsidR="007B7B5E">
        <w:rPr>
          <w:rFonts w:cs="Times New Roman"/>
          <w:sz w:val="24"/>
          <w:szCs w:val="24"/>
          <w:lang w:val="en-GB"/>
        </w:rPr>
        <w:t xml:space="preserve">(Table </w:t>
      </w:r>
      <w:r w:rsidR="001A7F89">
        <w:rPr>
          <w:rFonts w:cs="Times New Roman"/>
          <w:sz w:val="24"/>
          <w:szCs w:val="24"/>
          <w:lang w:val="en-GB"/>
        </w:rPr>
        <w:t>2</w:t>
      </w:r>
      <w:r w:rsidR="00852758">
        <w:rPr>
          <w:rFonts w:cs="Times New Roman"/>
          <w:sz w:val="24"/>
          <w:szCs w:val="24"/>
          <w:lang w:val="en-GB"/>
        </w:rPr>
        <w:t>; Appendix 2</w:t>
      </w:r>
      <w:r w:rsidR="00767362" w:rsidRPr="001F553A">
        <w:rPr>
          <w:rFonts w:cs="Times New Roman"/>
          <w:sz w:val="24"/>
          <w:szCs w:val="24"/>
          <w:lang w:val="en-GB"/>
        </w:rPr>
        <w:t>)</w:t>
      </w:r>
      <w:r w:rsidR="00FF67E2" w:rsidRPr="001F553A">
        <w:rPr>
          <w:rFonts w:cs="Times New Roman"/>
          <w:sz w:val="24"/>
          <w:szCs w:val="24"/>
          <w:lang w:val="en-GB"/>
        </w:rPr>
        <w:t>.</w:t>
      </w:r>
      <w:r w:rsidR="006952F3">
        <w:rPr>
          <w:rFonts w:cs="Times New Roman"/>
          <w:sz w:val="24"/>
          <w:szCs w:val="24"/>
          <w:lang w:val="en-GB"/>
        </w:rPr>
        <w:t xml:space="preserve"> </w:t>
      </w:r>
      <w:r w:rsidR="00EB117D">
        <w:rPr>
          <w:rFonts w:cs="Times New Roman"/>
          <w:sz w:val="24"/>
          <w:szCs w:val="24"/>
          <w:lang w:val="en-GB"/>
        </w:rPr>
        <w:t>In terms of biodiversity,</w:t>
      </w:r>
      <w:r w:rsidR="006952F3">
        <w:rPr>
          <w:rFonts w:cs="Times New Roman"/>
          <w:sz w:val="24"/>
          <w:szCs w:val="24"/>
          <w:lang w:val="en-GB"/>
        </w:rPr>
        <w:t xml:space="preserve"> </w:t>
      </w:r>
      <w:r w:rsidR="00EB117D">
        <w:rPr>
          <w:rFonts w:cs="Times New Roman"/>
          <w:sz w:val="24"/>
          <w:szCs w:val="24"/>
          <w:lang w:val="en-GB"/>
        </w:rPr>
        <w:t xml:space="preserve">30 taxa </w:t>
      </w:r>
      <w:r w:rsidR="006952F3">
        <w:rPr>
          <w:rFonts w:cs="Times New Roman"/>
          <w:sz w:val="24"/>
          <w:szCs w:val="24"/>
          <w:lang w:val="en-GB"/>
        </w:rPr>
        <w:t xml:space="preserve">(16 crustaceans, 11 fish and </w:t>
      </w:r>
      <w:r w:rsidR="00C06532">
        <w:rPr>
          <w:rFonts w:cs="Times New Roman"/>
          <w:sz w:val="24"/>
          <w:szCs w:val="24"/>
          <w:lang w:val="en-GB"/>
        </w:rPr>
        <w:t xml:space="preserve">three </w:t>
      </w:r>
      <w:r w:rsidR="006952F3">
        <w:rPr>
          <w:rFonts w:cs="Times New Roman"/>
          <w:sz w:val="24"/>
          <w:szCs w:val="24"/>
          <w:lang w:val="en-GB"/>
        </w:rPr>
        <w:t>cephalopods)</w:t>
      </w:r>
      <w:r w:rsidR="00EB117D">
        <w:rPr>
          <w:rFonts w:cs="Times New Roman"/>
          <w:sz w:val="24"/>
          <w:szCs w:val="24"/>
          <w:lang w:val="en-GB"/>
        </w:rPr>
        <w:t xml:space="preserve"> were identifiable in scats.</w:t>
      </w:r>
    </w:p>
    <w:p w14:paraId="58D391A8" w14:textId="48AF5471" w:rsidR="00377E49" w:rsidRDefault="00767362" w:rsidP="00377E49">
      <w:pPr>
        <w:spacing w:after="0" w:line="360" w:lineRule="auto"/>
        <w:ind w:firstLine="708"/>
        <w:rPr>
          <w:rFonts w:cs="Times New Roman"/>
          <w:sz w:val="24"/>
          <w:szCs w:val="24"/>
          <w:lang w:val="en-GB"/>
        </w:rPr>
      </w:pPr>
      <w:r w:rsidRPr="00D52FA8">
        <w:rPr>
          <w:rFonts w:cs="Times New Roman"/>
          <w:sz w:val="24"/>
          <w:szCs w:val="24"/>
          <w:lang w:val="en-GB"/>
        </w:rPr>
        <w:t>When comparing results from stomach contents and scats</w:t>
      </w:r>
      <w:r w:rsidR="006C5444" w:rsidRPr="00D52FA8">
        <w:rPr>
          <w:rFonts w:cs="Times New Roman"/>
          <w:sz w:val="24"/>
          <w:szCs w:val="24"/>
          <w:lang w:val="en-GB"/>
        </w:rPr>
        <w:t xml:space="preserve"> collected in the same time period</w:t>
      </w:r>
      <w:r w:rsidRPr="00D52FA8">
        <w:rPr>
          <w:rFonts w:cs="Times New Roman"/>
          <w:sz w:val="24"/>
          <w:szCs w:val="24"/>
          <w:lang w:val="en-GB"/>
        </w:rPr>
        <w:t>,</w:t>
      </w:r>
      <w:r w:rsidR="00D54EFC" w:rsidRPr="001425B2">
        <w:rPr>
          <w:rFonts w:cs="Times New Roman"/>
          <w:sz w:val="24"/>
          <w:szCs w:val="24"/>
          <w:lang w:val="en-GB"/>
        </w:rPr>
        <w:t xml:space="preserve"> </w:t>
      </w:r>
      <w:r w:rsidR="008017EF">
        <w:rPr>
          <w:rFonts w:cs="Times New Roman"/>
          <w:sz w:val="24"/>
          <w:szCs w:val="24"/>
          <w:lang w:val="en-GB"/>
        </w:rPr>
        <w:t>c</w:t>
      </w:r>
      <w:r w:rsidR="00B57B11">
        <w:rPr>
          <w:rFonts w:cs="Times New Roman"/>
          <w:sz w:val="24"/>
          <w:szCs w:val="24"/>
          <w:lang w:val="en-GB"/>
        </w:rPr>
        <w:t>rustaceans</w:t>
      </w:r>
      <w:r w:rsidR="006445D4">
        <w:rPr>
          <w:rFonts w:cs="Times New Roman"/>
          <w:sz w:val="24"/>
          <w:szCs w:val="24"/>
          <w:lang w:val="en-GB"/>
        </w:rPr>
        <w:t xml:space="preserve"> was</w:t>
      </w:r>
      <w:r w:rsidR="00D54EFC" w:rsidRPr="001425B2">
        <w:rPr>
          <w:rFonts w:cs="Times New Roman"/>
          <w:sz w:val="24"/>
          <w:szCs w:val="24"/>
          <w:lang w:val="en-GB"/>
        </w:rPr>
        <w:t xml:space="preserve"> the most important component</w:t>
      </w:r>
      <w:r w:rsidR="00B57B11">
        <w:rPr>
          <w:rFonts w:cs="Times New Roman"/>
          <w:sz w:val="24"/>
          <w:szCs w:val="24"/>
          <w:lang w:val="en-GB"/>
        </w:rPr>
        <w:t xml:space="preserve"> (in FO, N and M)</w:t>
      </w:r>
      <w:r w:rsidR="00D54EFC" w:rsidRPr="001425B2">
        <w:rPr>
          <w:rFonts w:cs="Times New Roman"/>
          <w:sz w:val="24"/>
          <w:szCs w:val="24"/>
          <w:lang w:val="en-GB"/>
        </w:rPr>
        <w:t xml:space="preserve"> in both methods</w:t>
      </w:r>
      <w:r w:rsidR="00377E49">
        <w:rPr>
          <w:rFonts w:cs="Times New Roman"/>
          <w:sz w:val="24"/>
          <w:szCs w:val="24"/>
          <w:lang w:val="en-GB"/>
        </w:rPr>
        <w:t xml:space="preserve">, </w:t>
      </w:r>
      <w:r w:rsidR="00CF4C95">
        <w:rPr>
          <w:rFonts w:cs="Times New Roman"/>
          <w:sz w:val="24"/>
          <w:szCs w:val="24"/>
          <w:lang w:val="en-GB"/>
        </w:rPr>
        <w:t xml:space="preserve">with no significant </w:t>
      </w:r>
      <w:r w:rsidR="008C6C84">
        <w:rPr>
          <w:rFonts w:cs="Times New Roman"/>
          <w:sz w:val="24"/>
          <w:szCs w:val="24"/>
          <w:lang w:val="en-GB"/>
        </w:rPr>
        <w:t>differences in FO (</w:t>
      </w:r>
      <w:r w:rsidR="002422F5">
        <w:rPr>
          <w:rFonts w:cs="Times New Roman"/>
          <w:sz w:val="24"/>
          <w:szCs w:val="24"/>
          <w:lang w:val="en-GB"/>
        </w:rPr>
        <w:t>i.e.</w:t>
      </w:r>
      <w:r w:rsidR="008C6C84">
        <w:rPr>
          <w:rFonts w:cs="Times New Roman"/>
          <w:sz w:val="24"/>
          <w:szCs w:val="24"/>
          <w:lang w:val="en-GB"/>
        </w:rPr>
        <w:t xml:space="preserve"> FO of crustaceans </w:t>
      </w:r>
      <w:r w:rsidR="00F270E4">
        <w:rPr>
          <w:rFonts w:cs="Times New Roman"/>
          <w:sz w:val="24"/>
          <w:szCs w:val="24"/>
          <w:lang w:val="en-GB"/>
        </w:rPr>
        <w:t xml:space="preserve">and </w:t>
      </w:r>
      <w:r w:rsidR="008C6C84">
        <w:rPr>
          <w:rFonts w:cs="Times New Roman"/>
          <w:sz w:val="24"/>
          <w:szCs w:val="24"/>
          <w:lang w:val="en-GB"/>
        </w:rPr>
        <w:t xml:space="preserve">fish in </w:t>
      </w:r>
      <w:r w:rsidR="008647C1">
        <w:rPr>
          <w:rFonts w:cs="Times New Roman"/>
          <w:sz w:val="24"/>
          <w:szCs w:val="24"/>
          <w:lang w:val="en-GB"/>
        </w:rPr>
        <w:t xml:space="preserve">stomach contents and </w:t>
      </w:r>
      <w:r w:rsidR="008C6C84">
        <w:rPr>
          <w:rFonts w:cs="Times New Roman"/>
          <w:sz w:val="24"/>
          <w:szCs w:val="24"/>
          <w:lang w:val="en-GB"/>
        </w:rPr>
        <w:t>scats</w:t>
      </w:r>
      <w:r w:rsidR="00C601F1">
        <w:rPr>
          <w:rFonts w:cs="Times New Roman"/>
          <w:sz w:val="24"/>
          <w:szCs w:val="24"/>
          <w:lang w:val="en-GB"/>
        </w:rPr>
        <w:t xml:space="preserve"> were</w:t>
      </w:r>
      <w:r w:rsidR="00DF295D">
        <w:rPr>
          <w:rFonts w:cs="Times New Roman"/>
          <w:sz w:val="24"/>
          <w:szCs w:val="24"/>
          <w:lang w:val="en-GB"/>
        </w:rPr>
        <w:t xml:space="preserve"> not </w:t>
      </w:r>
      <w:r w:rsidR="00DF295D" w:rsidRPr="00E24348">
        <w:rPr>
          <w:rFonts w:cs="Times New Roman"/>
          <w:sz w:val="24"/>
          <w:szCs w:val="24"/>
          <w:lang w:val="en-GB"/>
        </w:rPr>
        <w:t>significant (</w:t>
      </w:r>
      <w:r w:rsidR="00CE3908" w:rsidRPr="00E24348">
        <w:rPr>
          <w:i/>
          <w:iCs/>
          <w:szCs w:val="24"/>
          <w:lang w:val="en-GB" w:eastAsia="en-GB"/>
        </w:rPr>
        <w:t>χ</w:t>
      </w:r>
      <w:r w:rsidR="00CE3908" w:rsidRPr="00E24348">
        <w:rPr>
          <w:szCs w:val="24"/>
          <w:vertAlign w:val="superscript"/>
          <w:lang w:val="en-GB" w:eastAsia="en-GB"/>
        </w:rPr>
        <w:t xml:space="preserve">2 </w:t>
      </w:r>
      <w:r w:rsidR="00CE3908" w:rsidRPr="00E24348">
        <w:rPr>
          <w:szCs w:val="24"/>
          <w:vertAlign w:val="subscript"/>
          <w:lang w:val="en-GB" w:eastAsia="en-GB"/>
        </w:rPr>
        <w:t>1</w:t>
      </w:r>
      <w:r w:rsidR="00CE3908" w:rsidRPr="00E24348">
        <w:rPr>
          <w:szCs w:val="24"/>
          <w:lang w:val="en-GB" w:eastAsia="en-GB"/>
        </w:rPr>
        <w:t>= 0.8</w:t>
      </w:r>
      <w:r w:rsidR="004E72D7" w:rsidRPr="00441891">
        <w:rPr>
          <w:szCs w:val="24"/>
          <w:lang w:val="en-GB" w:eastAsia="en-GB"/>
        </w:rPr>
        <w:t>1</w:t>
      </w:r>
      <w:r w:rsidR="00CE3908" w:rsidRPr="00E24348">
        <w:rPr>
          <w:szCs w:val="24"/>
          <w:lang w:val="en-GB" w:eastAsia="en-GB"/>
        </w:rPr>
        <w:t xml:space="preserve">, P </w:t>
      </w:r>
      <w:r w:rsidR="00E24348" w:rsidRPr="00441891">
        <w:rPr>
          <w:szCs w:val="24"/>
          <w:lang w:val="en-GB" w:eastAsia="en-GB"/>
        </w:rPr>
        <w:t>=</w:t>
      </w:r>
      <w:r w:rsidR="00CE3908" w:rsidRPr="00E24348">
        <w:rPr>
          <w:szCs w:val="24"/>
          <w:lang w:val="en-GB" w:eastAsia="en-GB"/>
        </w:rPr>
        <w:t xml:space="preserve"> 0.</w:t>
      </w:r>
      <w:r w:rsidR="00E24348" w:rsidRPr="00441891">
        <w:rPr>
          <w:szCs w:val="24"/>
          <w:lang w:val="en-GB" w:eastAsia="en-GB"/>
        </w:rPr>
        <w:t>483</w:t>
      </w:r>
      <w:r w:rsidR="00CE3908" w:rsidRPr="00E24348">
        <w:rPr>
          <w:szCs w:val="24"/>
          <w:lang w:val="en-GB" w:eastAsia="en-GB"/>
        </w:rPr>
        <w:t>)</w:t>
      </w:r>
      <w:r w:rsidR="002422F5" w:rsidRPr="00E24348">
        <w:rPr>
          <w:rFonts w:cs="Times New Roman"/>
          <w:sz w:val="24"/>
          <w:szCs w:val="24"/>
          <w:lang w:val="en-GB"/>
        </w:rPr>
        <w:t>). However</w:t>
      </w:r>
      <w:r w:rsidR="002422F5">
        <w:rPr>
          <w:rFonts w:cs="Times New Roman"/>
          <w:sz w:val="24"/>
          <w:szCs w:val="24"/>
          <w:lang w:val="en-GB"/>
        </w:rPr>
        <w:t xml:space="preserve">, </w:t>
      </w:r>
      <w:r w:rsidR="00C601F1">
        <w:rPr>
          <w:rFonts w:cs="Times New Roman"/>
          <w:sz w:val="24"/>
          <w:szCs w:val="24"/>
          <w:lang w:val="en-GB"/>
        </w:rPr>
        <w:t>there was a</w:t>
      </w:r>
      <w:r w:rsidR="00CF4C95">
        <w:rPr>
          <w:rFonts w:cs="Times New Roman"/>
          <w:sz w:val="24"/>
          <w:szCs w:val="24"/>
          <w:lang w:val="en-GB"/>
        </w:rPr>
        <w:t xml:space="preserve"> higher biodiversity of crustaceans in </w:t>
      </w:r>
      <w:r w:rsidR="00CF4C95" w:rsidRPr="008647C1">
        <w:rPr>
          <w:rFonts w:cs="Times New Roman"/>
          <w:sz w:val="24"/>
          <w:szCs w:val="24"/>
          <w:lang w:val="en-GB"/>
        </w:rPr>
        <w:t>stomach contents</w:t>
      </w:r>
      <w:r w:rsidR="008647C1" w:rsidRPr="008647C1">
        <w:rPr>
          <w:rFonts w:cs="Times New Roman"/>
          <w:sz w:val="24"/>
          <w:szCs w:val="24"/>
          <w:lang w:val="en-GB"/>
        </w:rPr>
        <w:t xml:space="preserve"> (n=24 species)</w:t>
      </w:r>
      <w:r w:rsidR="00CF4C95" w:rsidRPr="008647C1">
        <w:rPr>
          <w:rFonts w:cs="Times New Roman"/>
          <w:sz w:val="24"/>
          <w:szCs w:val="24"/>
          <w:lang w:val="en-GB"/>
        </w:rPr>
        <w:t xml:space="preserve"> than in scats (</w:t>
      </w:r>
      <w:r w:rsidR="008647C1" w:rsidRPr="008647C1">
        <w:rPr>
          <w:rFonts w:cs="Times New Roman"/>
          <w:sz w:val="24"/>
          <w:szCs w:val="24"/>
          <w:lang w:val="en-GB"/>
        </w:rPr>
        <w:t xml:space="preserve">n=16 species; </w:t>
      </w:r>
      <w:r w:rsidR="00CF4C95" w:rsidRPr="008647C1">
        <w:rPr>
          <w:rFonts w:cs="Times New Roman"/>
          <w:sz w:val="24"/>
          <w:szCs w:val="24"/>
          <w:lang w:val="en-GB"/>
        </w:rPr>
        <w:t xml:space="preserve">Table 2) and </w:t>
      </w:r>
      <w:r w:rsidR="002422F5" w:rsidRPr="008647C1">
        <w:rPr>
          <w:rFonts w:cs="Times New Roman"/>
          <w:sz w:val="24"/>
          <w:szCs w:val="24"/>
          <w:lang w:val="en-GB"/>
        </w:rPr>
        <w:t>the</w:t>
      </w:r>
      <w:r w:rsidR="008C6C84" w:rsidRPr="008647C1">
        <w:rPr>
          <w:rFonts w:cs="Times New Roman"/>
          <w:sz w:val="24"/>
          <w:szCs w:val="24"/>
          <w:lang w:val="en-GB"/>
        </w:rPr>
        <w:t xml:space="preserve"> N in crustaceans </w:t>
      </w:r>
      <w:r w:rsidR="002422F5" w:rsidRPr="008647C1">
        <w:rPr>
          <w:rFonts w:cs="Times New Roman"/>
          <w:sz w:val="24"/>
          <w:szCs w:val="24"/>
          <w:lang w:val="en-GB"/>
        </w:rPr>
        <w:t xml:space="preserve">was </w:t>
      </w:r>
      <w:r w:rsidR="008C6C84" w:rsidRPr="008647C1">
        <w:rPr>
          <w:rFonts w:cs="Times New Roman"/>
          <w:sz w:val="24"/>
          <w:szCs w:val="24"/>
          <w:lang w:val="en-GB"/>
        </w:rPr>
        <w:t>higher than fish in stomach contents</w:t>
      </w:r>
      <w:r w:rsidR="00C601F1" w:rsidRPr="008647C1">
        <w:rPr>
          <w:rFonts w:cs="Times New Roman"/>
          <w:sz w:val="24"/>
          <w:szCs w:val="24"/>
          <w:lang w:val="en-GB"/>
        </w:rPr>
        <w:t xml:space="preserve"> </w:t>
      </w:r>
      <w:r w:rsidR="008647C1" w:rsidRPr="008647C1">
        <w:rPr>
          <w:rFonts w:cs="Times New Roman"/>
          <w:sz w:val="24"/>
          <w:szCs w:val="24"/>
          <w:lang w:val="en-GB"/>
        </w:rPr>
        <w:t>(98.4% and 1.5%, respectively) in comparison with scats (86% by N in crustaceans and</w:t>
      </w:r>
      <w:r w:rsidR="008647C1">
        <w:rPr>
          <w:rFonts w:cs="Times New Roman"/>
          <w:sz w:val="24"/>
          <w:szCs w:val="24"/>
          <w:lang w:val="en-GB"/>
        </w:rPr>
        <w:t xml:space="preserve"> 13.9% in scats; Table 2)</w:t>
      </w:r>
      <w:r w:rsidR="008C6C84">
        <w:rPr>
          <w:rFonts w:cs="Times New Roman"/>
          <w:sz w:val="24"/>
          <w:szCs w:val="24"/>
          <w:lang w:val="en-GB"/>
        </w:rPr>
        <w:t xml:space="preserve">. In term of species, </w:t>
      </w:r>
      <w:r w:rsidR="006B2463" w:rsidRPr="001F553A">
        <w:rPr>
          <w:rFonts w:cs="Times New Roman"/>
          <w:i/>
          <w:sz w:val="24"/>
          <w:szCs w:val="24"/>
          <w:lang w:val="en-GB"/>
        </w:rPr>
        <w:t>T. gaudichaudii</w:t>
      </w:r>
      <w:r w:rsidR="006B2463" w:rsidRPr="001F553A">
        <w:rPr>
          <w:rFonts w:cs="Times New Roman"/>
          <w:sz w:val="24"/>
          <w:szCs w:val="24"/>
          <w:lang w:val="en-GB"/>
        </w:rPr>
        <w:t xml:space="preserve"> was clearly the most </w:t>
      </w:r>
      <w:r w:rsidR="008907C7">
        <w:rPr>
          <w:rFonts w:cs="Times New Roman"/>
          <w:sz w:val="24"/>
          <w:szCs w:val="24"/>
          <w:lang w:val="en-GB"/>
        </w:rPr>
        <w:t>important</w:t>
      </w:r>
      <w:r w:rsidR="00135F82">
        <w:rPr>
          <w:rFonts w:cs="Times New Roman"/>
          <w:sz w:val="24"/>
          <w:szCs w:val="24"/>
          <w:lang w:val="en-GB"/>
        </w:rPr>
        <w:t xml:space="preserve"> species</w:t>
      </w:r>
      <w:r w:rsidR="006B2463">
        <w:rPr>
          <w:rFonts w:cs="Times New Roman"/>
          <w:sz w:val="24"/>
          <w:szCs w:val="24"/>
          <w:lang w:val="en-GB"/>
        </w:rPr>
        <w:t xml:space="preserve"> </w:t>
      </w:r>
      <w:r w:rsidR="008907C7">
        <w:rPr>
          <w:rFonts w:cs="Times New Roman"/>
          <w:sz w:val="24"/>
          <w:szCs w:val="24"/>
          <w:lang w:val="en-GB"/>
        </w:rPr>
        <w:t>by FO and N in</w:t>
      </w:r>
      <w:r w:rsidR="00135F82">
        <w:rPr>
          <w:rFonts w:cs="Times New Roman"/>
          <w:sz w:val="24"/>
          <w:szCs w:val="24"/>
          <w:lang w:val="en-GB"/>
        </w:rPr>
        <w:t xml:space="preserve"> </w:t>
      </w:r>
      <w:r w:rsidR="006B2463">
        <w:rPr>
          <w:rFonts w:cs="Times New Roman"/>
          <w:sz w:val="24"/>
          <w:szCs w:val="24"/>
          <w:lang w:val="en-GB"/>
        </w:rPr>
        <w:t>both sampling methods</w:t>
      </w:r>
      <w:r w:rsidR="008647C1">
        <w:rPr>
          <w:rFonts w:cs="Times New Roman"/>
          <w:sz w:val="24"/>
          <w:szCs w:val="24"/>
          <w:lang w:val="en-GB"/>
        </w:rPr>
        <w:t xml:space="preserve"> (see above; Table 2)</w:t>
      </w:r>
      <w:r w:rsidR="00D54EFC">
        <w:rPr>
          <w:rFonts w:cs="Times New Roman"/>
          <w:sz w:val="24"/>
          <w:szCs w:val="24"/>
          <w:lang w:val="en-GB"/>
        </w:rPr>
        <w:t xml:space="preserve">. </w:t>
      </w:r>
      <w:r w:rsidR="00794928">
        <w:rPr>
          <w:rFonts w:cs="Times New Roman"/>
          <w:sz w:val="24"/>
          <w:szCs w:val="24"/>
          <w:lang w:val="en-GB"/>
        </w:rPr>
        <w:t>By mass</w:t>
      </w:r>
      <w:r w:rsidR="008907C7">
        <w:rPr>
          <w:rFonts w:cs="Times New Roman"/>
          <w:sz w:val="24"/>
          <w:szCs w:val="24"/>
          <w:lang w:val="en-GB"/>
        </w:rPr>
        <w:t xml:space="preserve">, different fish species were the most important prey (i.e. </w:t>
      </w:r>
      <w:r w:rsidR="008907C7" w:rsidRPr="00FC25A2">
        <w:rPr>
          <w:rFonts w:cs="Times New Roman"/>
          <w:i/>
          <w:sz w:val="24"/>
          <w:szCs w:val="32"/>
          <w:lang w:val="en-GB"/>
        </w:rPr>
        <w:t>P</w:t>
      </w:r>
      <w:r w:rsidR="008907C7">
        <w:rPr>
          <w:rFonts w:cs="Times New Roman"/>
          <w:i/>
          <w:sz w:val="24"/>
          <w:szCs w:val="32"/>
          <w:lang w:val="en-GB"/>
        </w:rPr>
        <w:t>.</w:t>
      </w:r>
      <w:r w:rsidR="008907C7" w:rsidRPr="00FC25A2">
        <w:rPr>
          <w:rFonts w:cs="Times New Roman"/>
          <w:i/>
          <w:sz w:val="24"/>
          <w:szCs w:val="32"/>
          <w:lang w:val="en-GB"/>
        </w:rPr>
        <w:t xml:space="preserve"> georgianus</w:t>
      </w:r>
      <w:r w:rsidR="008907C7">
        <w:rPr>
          <w:rFonts w:cs="Times New Roman"/>
          <w:i/>
          <w:sz w:val="24"/>
          <w:szCs w:val="32"/>
          <w:lang w:val="en-GB"/>
        </w:rPr>
        <w:t xml:space="preserve"> </w:t>
      </w:r>
      <w:r w:rsidR="008907C7" w:rsidRPr="008647C1">
        <w:rPr>
          <w:rFonts w:cs="Times New Roman"/>
          <w:sz w:val="24"/>
          <w:szCs w:val="32"/>
          <w:lang w:val="en-GB"/>
        </w:rPr>
        <w:t>in stomach contents and</w:t>
      </w:r>
      <w:r w:rsidR="008907C7">
        <w:rPr>
          <w:rFonts w:cs="Times New Roman"/>
          <w:i/>
          <w:sz w:val="24"/>
          <w:szCs w:val="32"/>
          <w:lang w:val="en-GB"/>
        </w:rPr>
        <w:t xml:space="preserve"> C. gunnari </w:t>
      </w:r>
      <w:r w:rsidR="008907C7" w:rsidRPr="008647C1">
        <w:rPr>
          <w:rFonts w:cs="Times New Roman"/>
          <w:sz w:val="24"/>
          <w:szCs w:val="32"/>
          <w:lang w:val="en-GB"/>
        </w:rPr>
        <w:t>in scats)</w:t>
      </w:r>
      <w:r w:rsidR="008907C7">
        <w:rPr>
          <w:rFonts w:cs="Times New Roman"/>
          <w:sz w:val="24"/>
          <w:szCs w:val="32"/>
          <w:lang w:val="en-GB"/>
        </w:rPr>
        <w:t xml:space="preserve">, with </w:t>
      </w:r>
      <w:r w:rsidR="00377E49" w:rsidRPr="008647C1">
        <w:rPr>
          <w:rFonts w:cs="Times New Roman"/>
          <w:i/>
          <w:sz w:val="24"/>
          <w:szCs w:val="32"/>
          <w:lang w:val="en-GB"/>
        </w:rPr>
        <w:t>P</w:t>
      </w:r>
      <w:r w:rsidR="00377E49">
        <w:rPr>
          <w:rFonts w:cs="Times New Roman"/>
          <w:sz w:val="24"/>
          <w:szCs w:val="32"/>
          <w:lang w:val="en-GB"/>
        </w:rPr>
        <w:t xml:space="preserve">. </w:t>
      </w:r>
      <w:r w:rsidR="00377E49" w:rsidRPr="008647C1">
        <w:rPr>
          <w:rFonts w:cs="Times New Roman"/>
          <w:i/>
          <w:sz w:val="24"/>
          <w:szCs w:val="32"/>
          <w:lang w:val="en-GB"/>
        </w:rPr>
        <w:t>georgianus</w:t>
      </w:r>
      <w:r w:rsidR="00377E49">
        <w:rPr>
          <w:rFonts w:cs="Times New Roman"/>
          <w:sz w:val="24"/>
          <w:szCs w:val="32"/>
          <w:lang w:val="en-GB"/>
        </w:rPr>
        <w:t xml:space="preserve"> absent in scats.</w:t>
      </w:r>
      <w:r w:rsidR="00377E49">
        <w:rPr>
          <w:rFonts w:cs="Times New Roman"/>
          <w:sz w:val="24"/>
          <w:szCs w:val="24"/>
          <w:lang w:val="en-GB"/>
        </w:rPr>
        <w:t xml:space="preserve"> </w:t>
      </w:r>
      <w:r w:rsidRPr="001F553A">
        <w:rPr>
          <w:rFonts w:cs="Times New Roman"/>
          <w:i/>
          <w:sz w:val="24"/>
          <w:szCs w:val="24"/>
          <w:lang w:val="en-GB"/>
        </w:rPr>
        <w:t>E. superba</w:t>
      </w:r>
      <w:r w:rsidRPr="001F553A">
        <w:rPr>
          <w:rFonts w:cs="Times New Roman"/>
          <w:sz w:val="24"/>
          <w:szCs w:val="24"/>
          <w:lang w:val="en-GB"/>
        </w:rPr>
        <w:t xml:space="preserve"> w</w:t>
      </w:r>
      <w:r w:rsidR="006B2463">
        <w:rPr>
          <w:rFonts w:cs="Times New Roman"/>
          <w:sz w:val="24"/>
          <w:szCs w:val="24"/>
          <w:lang w:val="en-GB"/>
        </w:rPr>
        <w:t>ere</w:t>
      </w:r>
      <w:r w:rsidRPr="001F553A">
        <w:rPr>
          <w:rFonts w:cs="Times New Roman"/>
          <w:sz w:val="24"/>
          <w:szCs w:val="24"/>
          <w:lang w:val="en-GB"/>
        </w:rPr>
        <w:t xml:space="preserve"> </w:t>
      </w:r>
      <w:r w:rsidR="00377E49">
        <w:rPr>
          <w:rFonts w:cs="Times New Roman"/>
          <w:sz w:val="24"/>
          <w:szCs w:val="24"/>
          <w:lang w:val="en-GB"/>
        </w:rPr>
        <w:t xml:space="preserve">the second most important prey by FO and N in both </w:t>
      </w:r>
      <w:r w:rsidR="00857ADE">
        <w:rPr>
          <w:rFonts w:cs="Times New Roman"/>
          <w:sz w:val="24"/>
          <w:szCs w:val="24"/>
          <w:lang w:val="en-GB"/>
        </w:rPr>
        <w:t>stomach</w:t>
      </w:r>
      <w:r w:rsidRPr="001F553A">
        <w:rPr>
          <w:rFonts w:cs="Times New Roman"/>
          <w:sz w:val="24"/>
          <w:szCs w:val="24"/>
          <w:lang w:val="en-GB"/>
        </w:rPr>
        <w:t xml:space="preserve"> </w:t>
      </w:r>
      <w:r w:rsidR="00857ADE">
        <w:rPr>
          <w:rFonts w:cs="Times New Roman"/>
          <w:sz w:val="24"/>
          <w:szCs w:val="24"/>
          <w:lang w:val="en-GB"/>
        </w:rPr>
        <w:t>contents</w:t>
      </w:r>
      <w:r w:rsidR="00377E49">
        <w:rPr>
          <w:rFonts w:cs="Times New Roman"/>
          <w:sz w:val="24"/>
          <w:szCs w:val="24"/>
          <w:lang w:val="en-GB"/>
        </w:rPr>
        <w:t xml:space="preserve"> and scats</w:t>
      </w:r>
      <w:r w:rsidR="00857ADE">
        <w:rPr>
          <w:rFonts w:cs="Times New Roman"/>
          <w:sz w:val="24"/>
          <w:szCs w:val="24"/>
          <w:lang w:val="en-GB"/>
        </w:rPr>
        <w:t>.</w:t>
      </w:r>
      <w:r w:rsidR="00AC7E6C" w:rsidRPr="001F553A">
        <w:rPr>
          <w:rFonts w:cs="Times New Roman"/>
          <w:sz w:val="24"/>
          <w:szCs w:val="24"/>
          <w:lang w:val="en-GB"/>
        </w:rPr>
        <w:t xml:space="preserve"> </w:t>
      </w:r>
    </w:p>
    <w:p w14:paraId="5CA77343" w14:textId="74509245" w:rsidR="00C75DF4" w:rsidRDefault="00AC7E6C" w:rsidP="00377E49">
      <w:pPr>
        <w:spacing w:after="0" w:line="360" w:lineRule="auto"/>
        <w:ind w:firstLine="708"/>
        <w:rPr>
          <w:rFonts w:cs="Times New Roman"/>
          <w:sz w:val="24"/>
          <w:szCs w:val="24"/>
          <w:lang w:val="en-GB"/>
        </w:rPr>
      </w:pPr>
      <w:r w:rsidRPr="00D04E58">
        <w:rPr>
          <w:rFonts w:cs="Times New Roman"/>
          <w:sz w:val="24"/>
          <w:szCs w:val="24"/>
          <w:lang w:val="en-GB"/>
        </w:rPr>
        <w:t xml:space="preserve">Comparing prey sizes </w:t>
      </w:r>
      <w:r w:rsidR="00C24032">
        <w:rPr>
          <w:rFonts w:cs="Times New Roman"/>
          <w:sz w:val="24"/>
          <w:szCs w:val="24"/>
          <w:lang w:val="en-GB"/>
        </w:rPr>
        <w:t>(i.e. total length</w:t>
      </w:r>
      <w:r w:rsidR="001A7F89">
        <w:rPr>
          <w:rFonts w:cs="Times New Roman"/>
          <w:sz w:val="24"/>
          <w:szCs w:val="24"/>
          <w:lang w:val="en-GB"/>
        </w:rPr>
        <w:t>, Table 3</w:t>
      </w:r>
      <w:r w:rsidR="00852758">
        <w:rPr>
          <w:rFonts w:cs="Times New Roman"/>
          <w:sz w:val="24"/>
          <w:szCs w:val="24"/>
          <w:lang w:val="en-GB"/>
        </w:rPr>
        <w:t>; Appendix 3</w:t>
      </w:r>
      <w:r w:rsidR="00C24032">
        <w:rPr>
          <w:rFonts w:cs="Times New Roman"/>
          <w:sz w:val="24"/>
          <w:szCs w:val="24"/>
          <w:lang w:val="en-GB"/>
        </w:rPr>
        <w:t xml:space="preserve">) </w:t>
      </w:r>
      <w:r w:rsidRPr="00D04E58">
        <w:rPr>
          <w:rFonts w:cs="Times New Roman"/>
          <w:sz w:val="24"/>
          <w:szCs w:val="24"/>
          <w:lang w:val="en-GB"/>
        </w:rPr>
        <w:t xml:space="preserve">of the </w:t>
      </w:r>
      <w:r w:rsidR="00221606" w:rsidRPr="00D04E58">
        <w:rPr>
          <w:rFonts w:cs="Times New Roman"/>
          <w:sz w:val="24"/>
          <w:szCs w:val="24"/>
          <w:lang w:val="en-GB"/>
        </w:rPr>
        <w:t>most important prey</w:t>
      </w:r>
      <w:r w:rsidR="00666854" w:rsidRPr="00D04E58">
        <w:rPr>
          <w:rFonts w:cs="Times New Roman"/>
          <w:sz w:val="24"/>
          <w:szCs w:val="24"/>
          <w:lang w:val="en-GB"/>
        </w:rPr>
        <w:t xml:space="preserve"> (with &gt; 10% FO)</w:t>
      </w:r>
      <w:r w:rsidR="00D04E58" w:rsidRPr="00D04E58">
        <w:rPr>
          <w:rFonts w:cs="Times New Roman"/>
          <w:sz w:val="24"/>
          <w:szCs w:val="24"/>
          <w:lang w:val="en-GB"/>
        </w:rPr>
        <w:t xml:space="preserve"> found in stomach contents and in scats</w:t>
      </w:r>
      <w:r w:rsidR="00666854" w:rsidRPr="00D04E58">
        <w:rPr>
          <w:rFonts w:cs="Times New Roman"/>
          <w:sz w:val="24"/>
          <w:szCs w:val="24"/>
          <w:lang w:val="en-GB"/>
        </w:rPr>
        <w:t>,</w:t>
      </w:r>
      <w:r w:rsidR="00D76109">
        <w:rPr>
          <w:rFonts w:cs="Times New Roman"/>
          <w:sz w:val="24"/>
          <w:szCs w:val="24"/>
          <w:lang w:val="en-GB"/>
        </w:rPr>
        <w:t xml:space="preserve"> the species</w:t>
      </w:r>
      <w:r w:rsidR="00666854">
        <w:rPr>
          <w:rFonts w:cs="Times New Roman"/>
          <w:sz w:val="24"/>
          <w:szCs w:val="24"/>
          <w:lang w:val="en-GB"/>
        </w:rPr>
        <w:t xml:space="preserve"> </w:t>
      </w:r>
      <w:r w:rsidR="005D2C4B" w:rsidRPr="00C35A53">
        <w:rPr>
          <w:rFonts w:cs="Times New Roman"/>
          <w:i/>
          <w:sz w:val="24"/>
          <w:szCs w:val="24"/>
          <w:lang w:val="en-GB"/>
        </w:rPr>
        <w:t>T. gaudichaudii</w:t>
      </w:r>
      <w:r w:rsidR="005D2C4B">
        <w:rPr>
          <w:rFonts w:cs="Times New Roman"/>
          <w:sz w:val="24"/>
          <w:szCs w:val="24"/>
          <w:lang w:val="en-GB"/>
        </w:rPr>
        <w:t xml:space="preserve"> </w:t>
      </w:r>
      <w:r w:rsidR="005D2C4B" w:rsidRPr="00CA34C7">
        <w:rPr>
          <w:rFonts w:eastAsia="MS Gothic"/>
          <w:color w:val="000000"/>
          <w:sz w:val="24"/>
          <w:szCs w:val="24"/>
          <w:lang w:val="en-US"/>
        </w:rPr>
        <w:t>(Mann-Witney U test, U= 1231353, P &lt; 0.0</w:t>
      </w:r>
      <w:r w:rsidR="001A657B" w:rsidRPr="00441891">
        <w:rPr>
          <w:rFonts w:eastAsia="MS Gothic"/>
          <w:color w:val="000000"/>
          <w:sz w:val="24"/>
          <w:szCs w:val="24"/>
          <w:lang w:val="en-US"/>
        </w:rPr>
        <w:t>00</w:t>
      </w:r>
      <w:r w:rsidR="005D2C4B" w:rsidRPr="00CA34C7">
        <w:rPr>
          <w:rFonts w:eastAsia="MS Gothic"/>
          <w:color w:val="000000"/>
          <w:sz w:val="24"/>
          <w:szCs w:val="24"/>
          <w:lang w:val="en-US"/>
        </w:rPr>
        <w:t>1</w:t>
      </w:r>
      <w:r w:rsidR="00C35A53" w:rsidRPr="007B7AD6">
        <w:rPr>
          <w:rFonts w:eastAsia="MS Gothic"/>
          <w:color w:val="000000"/>
          <w:sz w:val="24"/>
          <w:szCs w:val="24"/>
          <w:lang w:val="en-US"/>
        </w:rPr>
        <w:t>; bigger in scats</w:t>
      </w:r>
      <w:r w:rsidR="00BF27F2" w:rsidRPr="007B7AD6">
        <w:rPr>
          <w:rFonts w:eastAsia="MS Gothic"/>
          <w:color w:val="000000"/>
          <w:sz w:val="24"/>
          <w:szCs w:val="24"/>
          <w:lang w:val="en-US"/>
        </w:rPr>
        <w:t>, Fig. 1</w:t>
      </w:r>
      <w:r w:rsidR="005D2C4B" w:rsidRPr="007B7AD6">
        <w:rPr>
          <w:rFonts w:eastAsia="MS Gothic"/>
          <w:color w:val="000000"/>
          <w:sz w:val="24"/>
          <w:szCs w:val="24"/>
          <w:lang w:val="en-US"/>
        </w:rPr>
        <w:t xml:space="preserve">), </w:t>
      </w:r>
      <w:r w:rsidR="005D2C4B" w:rsidRPr="007B7AD6">
        <w:rPr>
          <w:rFonts w:eastAsia="MS Gothic"/>
          <w:i/>
          <w:color w:val="000000"/>
          <w:sz w:val="24"/>
          <w:szCs w:val="24"/>
          <w:lang w:val="en-US"/>
        </w:rPr>
        <w:t>E. superba</w:t>
      </w:r>
      <w:r w:rsidR="005D2C4B" w:rsidRPr="007B7AD6">
        <w:rPr>
          <w:rFonts w:eastAsia="MS Gothic"/>
          <w:color w:val="000000"/>
          <w:sz w:val="24"/>
          <w:szCs w:val="24"/>
          <w:lang w:val="en-US"/>
        </w:rPr>
        <w:t xml:space="preserve"> (Mann-Witney U test, U= 5698, </w:t>
      </w:r>
      <w:r w:rsidR="000D1B07" w:rsidRPr="00441891">
        <w:rPr>
          <w:rFonts w:eastAsia="MS Gothic"/>
          <w:color w:val="000000"/>
          <w:sz w:val="24"/>
          <w:szCs w:val="24"/>
          <w:lang w:val="en-US"/>
        </w:rPr>
        <w:t>P &lt; 0.0001</w:t>
      </w:r>
      <w:r w:rsidR="00C35A53" w:rsidRPr="007B7AD6">
        <w:rPr>
          <w:rFonts w:eastAsia="MS Gothic"/>
          <w:color w:val="000000"/>
          <w:sz w:val="24"/>
          <w:szCs w:val="24"/>
          <w:lang w:val="en-US"/>
        </w:rPr>
        <w:t xml:space="preserve">; bigger in stomach </w:t>
      </w:r>
      <w:r w:rsidR="00BF27F2" w:rsidRPr="007B7AD6">
        <w:rPr>
          <w:rFonts w:eastAsia="MS Gothic"/>
          <w:color w:val="000000"/>
          <w:sz w:val="24"/>
          <w:szCs w:val="24"/>
          <w:lang w:val="en-US"/>
        </w:rPr>
        <w:t>contents, Fig. 1</w:t>
      </w:r>
      <w:r w:rsidR="005D2C4B" w:rsidRPr="007B7AD6">
        <w:rPr>
          <w:rFonts w:eastAsia="MS Gothic"/>
          <w:color w:val="000000"/>
          <w:sz w:val="24"/>
          <w:szCs w:val="24"/>
          <w:lang w:val="en-US"/>
        </w:rPr>
        <w:t xml:space="preserve">), </w:t>
      </w:r>
      <w:r w:rsidR="00C35A53" w:rsidRPr="007B7AD6">
        <w:rPr>
          <w:rFonts w:eastAsia="MS Gothic"/>
          <w:i/>
          <w:color w:val="000000"/>
          <w:sz w:val="24"/>
          <w:szCs w:val="24"/>
          <w:lang w:val="en-US"/>
        </w:rPr>
        <w:t>G. georgiana</w:t>
      </w:r>
      <w:r w:rsidR="00C35A53" w:rsidRPr="007B7AD6">
        <w:rPr>
          <w:rFonts w:eastAsia="MS Gothic"/>
          <w:color w:val="000000"/>
          <w:sz w:val="24"/>
          <w:szCs w:val="24"/>
          <w:lang w:val="en-US"/>
        </w:rPr>
        <w:t xml:space="preserve"> (Mann-Witney U test, U= 771, </w:t>
      </w:r>
      <w:r w:rsidR="00CA34C7" w:rsidRPr="00441891">
        <w:rPr>
          <w:rFonts w:eastAsia="MS Gothic"/>
          <w:color w:val="000000"/>
          <w:sz w:val="24"/>
          <w:szCs w:val="24"/>
          <w:lang w:val="en-US"/>
        </w:rPr>
        <w:t>P &lt; 0.0001</w:t>
      </w:r>
      <w:r w:rsidR="00C35A53" w:rsidRPr="007B7AD6">
        <w:rPr>
          <w:rFonts w:eastAsia="MS Gothic"/>
          <w:color w:val="000000"/>
          <w:sz w:val="24"/>
          <w:szCs w:val="24"/>
          <w:lang w:val="en-US"/>
        </w:rPr>
        <w:t xml:space="preserve">; bigger in scats), </w:t>
      </w:r>
      <w:r w:rsidR="008017EF" w:rsidRPr="007B7AD6">
        <w:rPr>
          <w:rFonts w:eastAsia="MS Gothic"/>
          <w:color w:val="000000"/>
          <w:sz w:val="24"/>
          <w:szCs w:val="24"/>
          <w:lang w:val="en-US"/>
        </w:rPr>
        <w:t>?</w:t>
      </w:r>
      <w:r w:rsidR="00FB1C50">
        <w:rPr>
          <w:rFonts w:eastAsia="MS Gothic"/>
          <w:i/>
          <w:color w:val="000000"/>
          <w:sz w:val="24"/>
          <w:szCs w:val="24"/>
          <w:lang w:val="en-US"/>
        </w:rPr>
        <w:t>Gymnoscopelus</w:t>
      </w:r>
      <w:r w:rsidR="00C35A53" w:rsidRPr="007B7AD6">
        <w:rPr>
          <w:rFonts w:eastAsia="MS Gothic"/>
          <w:i/>
          <w:color w:val="000000"/>
          <w:sz w:val="24"/>
          <w:szCs w:val="24"/>
          <w:lang w:val="en-US"/>
        </w:rPr>
        <w:t xml:space="preserve"> braueri</w:t>
      </w:r>
      <w:r w:rsidR="00C35A53" w:rsidRPr="007B7AD6">
        <w:rPr>
          <w:rFonts w:eastAsia="MS Gothic"/>
          <w:color w:val="000000"/>
          <w:sz w:val="24"/>
          <w:szCs w:val="24"/>
          <w:lang w:val="en-US"/>
        </w:rPr>
        <w:t xml:space="preserve"> (Mann-Witney U test, U= 27358, </w:t>
      </w:r>
      <w:r w:rsidR="00CA34C7" w:rsidRPr="00441891">
        <w:rPr>
          <w:rFonts w:eastAsia="MS Gothic"/>
          <w:color w:val="000000"/>
          <w:sz w:val="24"/>
          <w:szCs w:val="24"/>
          <w:lang w:val="en-US"/>
        </w:rPr>
        <w:t>P &lt; 0.0001</w:t>
      </w:r>
      <w:r w:rsidR="00C35A53" w:rsidRPr="007B7AD6">
        <w:rPr>
          <w:rFonts w:eastAsia="MS Gothic"/>
          <w:color w:val="000000"/>
          <w:sz w:val="24"/>
          <w:szCs w:val="24"/>
          <w:lang w:val="en-US"/>
        </w:rPr>
        <w:t xml:space="preserve">; bigger in scats), </w:t>
      </w:r>
      <w:r w:rsidR="00C35A53" w:rsidRPr="007B7AD6">
        <w:rPr>
          <w:rFonts w:eastAsia="MS Gothic"/>
          <w:i/>
          <w:color w:val="000000"/>
          <w:sz w:val="24"/>
          <w:szCs w:val="24"/>
          <w:lang w:val="en-US"/>
        </w:rPr>
        <w:t xml:space="preserve">M. </w:t>
      </w:r>
      <w:r w:rsidR="00D04E58" w:rsidRPr="007B7AD6">
        <w:rPr>
          <w:rFonts w:eastAsia="MS Gothic"/>
          <w:i/>
          <w:color w:val="000000"/>
          <w:sz w:val="24"/>
          <w:szCs w:val="24"/>
          <w:lang w:val="en-US"/>
        </w:rPr>
        <w:t>m</w:t>
      </w:r>
      <w:r w:rsidR="00C35A53" w:rsidRPr="007B7AD6">
        <w:rPr>
          <w:rFonts w:eastAsia="MS Gothic"/>
          <w:i/>
          <w:color w:val="000000"/>
          <w:sz w:val="24"/>
          <w:szCs w:val="24"/>
          <w:lang w:val="en-US"/>
        </w:rPr>
        <w:t>icrops</w:t>
      </w:r>
      <w:r w:rsidR="00C35A53" w:rsidRPr="007B7AD6">
        <w:rPr>
          <w:rFonts w:eastAsia="MS Gothic"/>
          <w:color w:val="000000"/>
          <w:sz w:val="24"/>
          <w:szCs w:val="24"/>
          <w:lang w:val="en-US"/>
        </w:rPr>
        <w:t xml:space="preserve"> (Mann-Witney U test, U= 408, </w:t>
      </w:r>
      <w:r w:rsidR="00CA34C7" w:rsidRPr="00441891">
        <w:rPr>
          <w:rFonts w:eastAsia="MS Gothic"/>
          <w:color w:val="000000"/>
          <w:sz w:val="24"/>
          <w:szCs w:val="24"/>
          <w:lang w:val="en-US"/>
        </w:rPr>
        <w:t>P &lt; 0.0001</w:t>
      </w:r>
      <w:r w:rsidR="00C35A53" w:rsidRPr="007B7AD6">
        <w:rPr>
          <w:rFonts w:eastAsia="MS Gothic"/>
          <w:color w:val="000000"/>
          <w:sz w:val="24"/>
          <w:szCs w:val="24"/>
          <w:lang w:val="en-US"/>
        </w:rPr>
        <w:t>; bigger in scats)</w:t>
      </w:r>
      <w:r w:rsidR="00D04E58" w:rsidRPr="007B7AD6">
        <w:rPr>
          <w:rFonts w:eastAsia="MS Gothic"/>
          <w:color w:val="000000"/>
          <w:sz w:val="24"/>
          <w:szCs w:val="24"/>
          <w:lang w:val="en-US"/>
        </w:rPr>
        <w:t>,</w:t>
      </w:r>
      <w:r w:rsidR="00C35A53" w:rsidRPr="007B7AD6">
        <w:rPr>
          <w:rFonts w:eastAsia="MS Gothic"/>
          <w:color w:val="000000"/>
          <w:sz w:val="24"/>
          <w:szCs w:val="24"/>
          <w:lang w:val="en-US"/>
        </w:rPr>
        <w:t xml:space="preserve"> </w:t>
      </w:r>
      <w:r w:rsidR="00C35A53" w:rsidRPr="007B7AD6">
        <w:rPr>
          <w:rFonts w:eastAsia="MS Gothic"/>
          <w:i/>
          <w:color w:val="000000"/>
          <w:sz w:val="24"/>
          <w:szCs w:val="24"/>
          <w:lang w:val="en-US"/>
        </w:rPr>
        <w:t>C. gunnari</w:t>
      </w:r>
      <w:r w:rsidR="00C35A53" w:rsidRPr="007B7AD6">
        <w:rPr>
          <w:rFonts w:eastAsia="MS Gothic"/>
          <w:color w:val="000000"/>
          <w:sz w:val="24"/>
          <w:szCs w:val="24"/>
          <w:lang w:val="en-US"/>
        </w:rPr>
        <w:t xml:space="preserve"> (Mann-Witney U test, U= 3077, </w:t>
      </w:r>
      <w:r w:rsidR="00CA34C7" w:rsidRPr="00441891">
        <w:rPr>
          <w:rFonts w:eastAsia="MS Gothic"/>
          <w:color w:val="000000"/>
          <w:sz w:val="24"/>
          <w:szCs w:val="24"/>
          <w:lang w:val="en-US"/>
        </w:rPr>
        <w:t>P &lt; 0.0001</w:t>
      </w:r>
      <w:r w:rsidR="00C35A53" w:rsidRPr="007B7AD6">
        <w:rPr>
          <w:rFonts w:eastAsia="MS Gothic"/>
          <w:color w:val="000000"/>
          <w:sz w:val="24"/>
          <w:szCs w:val="24"/>
          <w:lang w:val="en-US"/>
        </w:rPr>
        <w:t>1; bigger in scats)</w:t>
      </w:r>
      <w:r w:rsidR="00D76109" w:rsidRPr="007B7AD6">
        <w:rPr>
          <w:rFonts w:eastAsia="MS Gothic"/>
          <w:color w:val="000000"/>
          <w:sz w:val="24"/>
          <w:szCs w:val="24"/>
          <w:lang w:val="en-US"/>
        </w:rPr>
        <w:t xml:space="preserve"> showed significant dif</w:t>
      </w:r>
      <w:r w:rsidR="009942D7" w:rsidRPr="007B7AD6">
        <w:rPr>
          <w:rFonts w:eastAsia="MS Gothic"/>
          <w:color w:val="000000"/>
          <w:sz w:val="24"/>
          <w:szCs w:val="24"/>
          <w:lang w:val="en-US"/>
        </w:rPr>
        <w:t>f</w:t>
      </w:r>
      <w:r w:rsidR="00D76109" w:rsidRPr="007B7AD6">
        <w:rPr>
          <w:rFonts w:eastAsia="MS Gothic"/>
          <w:color w:val="000000"/>
          <w:sz w:val="24"/>
          <w:szCs w:val="24"/>
          <w:lang w:val="en-US"/>
        </w:rPr>
        <w:t xml:space="preserve">erences </w:t>
      </w:r>
      <w:r w:rsidR="00C35A53" w:rsidRPr="007B7AD6">
        <w:rPr>
          <w:rFonts w:eastAsia="MS Gothic"/>
          <w:color w:val="000000"/>
          <w:sz w:val="24"/>
          <w:szCs w:val="24"/>
          <w:lang w:val="en-US"/>
        </w:rPr>
        <w:t xml:space="preserve"> w</w:t>
      </w:r>
      <w:r w:rsidR="00D76109" w:rsidRPr="007B7AD6">
        <w:rPr>
          <w:rFonts w:eastAsia="MS Gothic"/>
          <w:color w:val="000000"/>
          <w:sz w:val="24"/>
          <w:szCs w:val="24"/>
          <w:lang w:val="en-US"/>
        </w:rPr>
        <w:t xml:space="preserve">hereas </w:t>
      </w:r>
      <w:r w:rsidR="009942D7" w:rsidRPr="007B7AD6">
        <w:rPr>
          <w:rFonts w:eastAsia="MS Gothic"/>
          <w:color w:val="000000"/>
          <w:sz w:val="24"/>
          <w:szCs w:val="24"/>
          <w:lang w:val="en-US"/>
        </w:rPr>
        <w:t xml:space="preserve">for </w:t>
      </w:r>
      <w:r w:rsidR="00C35A53" w:rsidRPr="007B7AD6">
        <w:rPr>
          <w:rFonts w:eastAsia="MS Gothic"/>
          <w:i/>
          <w:color w:val="000000"/>
          <w:sz w:val="24"/>
          <w:szCs w:val="24"/>
          <w:lang w:val="en-US"/>
        </w:rPr>
        <w:t>B. securiger</w:t>
      </w:r>
      <w:r w:rsidR="00C35A53" w:rsidRPr="007B7AD6">
        <w:rPr>
          <w:rFonts w:eastAsia="MS Gothic"/>
          <w:color w:val="000000"/>
          <w:sz w:val="24"/>
          <w:szCs w:val="24"/>
          <w:lang w:val="en-US"/>
        </w:rPr>
        <w:t xml:space="preserve"> (Mann-Witney U test, U= 76, P </w:t>
      </w:r>
      <w:r w:rsidR="00CA34C7" w:rsidRPr="00441891">
        <w:rPr>
          <w:rFonts w:eastAsia="MS Gothic"/>
          <w:color w:val="000000"/>
          <w:sz w:val="24"/>
          <w:szCs w:val="24"/>
          <w:lang w:val="en-US"/>
        </w:rPr>
        <w:t>=</w:t>
      </w:r>
      <w:r w:rsidR="00C35A53" w:rsidRPr="007B7AD6">
        <w:rPr>
          <w:rFonts w:eastAsia="MS Gothic"/>
          <w:color w:val="000000"/>
          <w:sz w:val="24"/>
          <w:szCs w:val="24"/>
          <w:lang w:val="en-US"/>
        </w:rPr>
        <w:t xml:space="preserve"> 0.</w:t>
      </w:r>
      <w:r w:rsidR="00CA34C7" w:rsidRPr="00441891">
        <w:rPr>
          <w:rFonts w:eastAsia="MS Gothic"/>
          <w:color w:val="000000"/>
          <w:sz w:val="24"/>
          <w:szCs w:val="24"/>
          <w:lang w:val="en-US"/>
        </w:rPr>
        <w:t>913</w:t>
      </w:r>
      <w:r w:rsidR="00C35A53" w:rsidRPr="007B7AD6">
        <w:rPr>
          <w:rFonts w:eastAsia="MS Gothic"/>
          <w:color w:val="000000"/>
          <w:sz w:val="24"/>
          <w:szCs w:val="24"/>
          <w:lang w:val="en-US"/>
        </w:rPr>
        <w:t>)</w:t>
      </w:r>
      <w:r w:rsidR="00D04E58" w:rsidRPr="007B7AD6">
        <w:rPr>
          <w:rFonts w:eastAsia="MS Gothic"/>
          <w:color w:val="000000"/>
          <w:sz w:val="24"/>
          <w:szCs w:val="24"/>
          <w:lang w:val="en-US"/>
        </w:rPr>
        <w:t xml:space="preserve"> and </w:t>
      </w:r>
      <w:r w:rsidR="00C35A53" w:rsidRPr="007B7AD6">
        <w:rPr>
          <w:rFonts w:eastAsia="MS Gothic"/>
          <w:i/>
          <w:color w:val="000000"/>
          <w:sz w:val="24"/>
          <w:szCs w:val="24"/>
          <w:lang w:val="en-US"/>
        </w:rPr>
        <w:t>L. Larseni</w:t>
      </w:r>
      <w:r w:rsidR="00C35A53" w:rsidRPr="007B7AD6">
        <w:rPr>
          <w:rFonts w:eastAsia="MS Gothic"/>
          <w:color w:val="000000"/>
          <w:sz w:val="24"/>
          <w:szCs w:val="24"/>
          <w:lang w:val="en-US"/>
        </w:rPr>
        <w:t xml:space="preserve"> (Mann-Witney U test, U= 2351, P </w:t>
      </w:r>
      <w:r w:rsidR="00CA34C7" w:rsidRPr="00441891">
        <w:rPr>
          <w:rFonts w:eastAsia="MS Gothic"/>
          <w:color w:val="000000"/>
          <w:sz w:val="24"/>
          <w:szCs w:val="24"/>
          <w:lang w:val="en-US"/>
        </w:rPr>
        <w:t>=</w:t>
      </w:r>
      <w:r w:rsidR="00C35A53" w:rsidRPr="007B7AD6">
        <w:rPr>
          <w:rFonts w:eastAsia="MS Gothic"/>
          <w:color w:val="000000"/>
          <w:sz w:val="24"/>
          <w:szCs w:val="24"/>
          <w:lang w:val="en-US"/>
        </w:rPr>
        <w:t xml:space="preserve"> 0.</w:t>
      </w:r>
      <w:r w:rsidR="00CA34C7" w:rsidRPr="00441891">
        <w:rPr>
          <w:rFonts w:eastAsia="MS Gothic"/>
          <w:color w:val="000000"/>
          <w:sz w:val="24"/>
          <w:szCs w:val="24"/>
          <w:lang w:val="en-US"/>
        </w:rPr>
        <w:t>267</w:t>
      </w:r>
      <w:r w:rsidR="00C35A53" w:rsidRPr="007B7AD6">
        <w:rPr>
          <w:rFonts w:eastAsia="MS Gothic"/>
          <w:color w:val="000000"/>
          <w:sz w:val="24"/>
          <w:szCs w:val="24"/>
          <w:lang w:val="en-US"/>
        </w:rPr>
        <w:t>)</w:t>
      </w:r>
      <w:r w:rsidR="00D76109" w:rsidRPr="007B7AD6">
        <w:rPr>
          <w:rFonts w:eastAsia="MS Gothic"/>
          <w:color w:val="000000"/>
          <w:sz w:val="24"/>
          <w:szCs w:val="24"/>
          <w:lang w:val="en-US"/>
        </w:rPr>
        <w:t xml:space="preserve"> there </w:t>
      </w:r>
      <w:r w:rsidR="009942D7" w:rsidRPr="007B7AD6">
        <w:rPr>
          <w:rFonts w:eastAsia="MS Gothic"/>
          <w:color w:val="000000"/>
          <w:sz w:val="24"/>
          <w:szCs w:val="24"/>
          <w:lang w:val="en-US"/>
        </w:rPr>
        <w:t xml:space="preserve">were </w:t>
      </w:r>
      <w:r w:rsidR="00D76109" w:rsidRPr="007B7AD6">
        <w:rPr>
          <w:rFonts w:eastAsia="MS Gothic"/>
          <w:color w:val="000000"/>
          <w:sz w:val="24"/>
          <w:szCs w:val="24"/>
          <w:lang w:val="en-US"/>
        </w:rPr>
        <w:t>no differences in sizes</w:t>
      </w:r>
      <w:r w:rsidR="00C35A53" w:rsidRPr="007B7AD6">
        <w:rPr>
          <w:rFonts w:eastAsia="MS Gothic"/>
          <w:color w:val="000000"/>
          <w:sz w:val="24"/>
          <w:szCs w:val="24"/>
          <w:lang w:val="en-US"/>
        </w:rPr>
        <w:t>.</w:t>
      </w:r>
      <w:r w:rsidR="00C35A53" w:rsidRPr="007C7650">
        <w:rPr>
          <w:rFonts w:eastAsia="MS Gothic"/>
          <w:color w:val="000000"/>
          <w:sz w:val="24"/>
          <w:szCs w:val="24"/>
          <w:lang w:val="en-US"/>
        </w:rPr>
        <w:t xml:space="preserve"> </w:t>
      </w:r>
      <w:r w:rsidR="001123EA" w:rsidRPr="007C7650">
        <w:rPr>
          <w:rFonts w:eastAsia="MS Gothic"/>
          <w:color w:val="000000"/>
          <w:sz w:val="24"/>
          <w:szCs w:val="24"/>
          <w:lang w:val="en-US"/>
        </w:rPr>
        <w:t xml:space="preserve"> </w:t>
      </w:r>
    </w:p>
    <w:p w14:paraId="0A145A7D" w14:textId="77777777" w:rsidR="00C62567" w:rsidRDefault="00C62567" w:rsidP="00C74854">
      <w:pPr>
        <w:spacing w:after="0" w:line="360" w:lineRule="auto"/>
        <w:rPr>
          <w:rFonts w:cs="Times New Roman"/>
          <w:sz w:val="24"/>
          <w:szCs w:val="24"/>
          <w:lang w:val="en-GB"/>
        </w:rPr>
      </w:pPr>
    </w:p>
    <w:p w14:paraId="6EDF22CC" w14:textId="46A3F29A" w:rsidR="00412DC3" w:rsidRDefault="00412DC3" w:rsidP="00601A2F">
      <w:pPr>
        <w:spacing w:after="0" w:line="360" w:lineRule="auto"/>
        <w:outlineLvl w:val="0"/>
        <w:rPr>
          <w:rFonts w:cs="Times New Roman"/>
          <w:sz w:val="24"/>
          <w:szCs w:val="24"/>
          <w:lang w:val="en-GB"/>
        </w:rPr>
      </w:pPr>
      <w:r w:rsidRPr="00072349">
        <w:rPr>
          <w:rFonts w:cs="Times New Roman"/>
          <w:sz w:val="24"/>
          <w:szCs w:val="24"/>
          <w:u w:val="single"/>
          <w:lang w:val="en-GB"/>
        </w:rPr>
        <w:t xml:space="preserve">Comparison between visual identification </w:t>
      </w:r>
      <w:r w:rsidR="00FA662C">
        <w:rPr>
          <w:rFonts w:cs="Times New Roman"/>
          <w:sz w:val="24"/>
          <w:szCs w:val="24"/>
          <w:u w:val="single"/>
          <w:lang w:val="en-GB"/>
        </w:rPr>
        <w:t>and</w:t>
      </w:r>
      <w:r w:rsidRPr="00072349">
        <w:rPr>
          <w:rFonts w:cs="Times New Roman"/>
          <w:sz w:val="24"/>
          <w:szCs w:val="24"/>
          <w:u w:val="single"/>
          <w:lang w:val="en-GB"/>
        </w:rPr>
        <w:t xml:space="preserve"> DNA </w:t>
      </w:r>
      <w:r w:rsidR="00FA662C">
        <w:rPr>
          <w:rFonts w:cs="Times New Roman"/>
          <w:sz w:val="24"/>
          <w:szCs w:val="24"/>
          <w:u w:val="single"/>
          <w:lang w:val="en-GB"/>
        </w:rPr>
        <w:t>based scat analyses</w:t>
      </w:r>
      <w:r w:rsidRPr="00072349">
        <w:rPr>
          <w:rFonts w:cs="Times New Roman"/>
          <w:sz w:val="24"/>
          <w:szCs w:val="24"/>
          <w:u w:val="single"/>
          <w:lang w:val="en-GB"/>
        </w:rPr>
        <w:t xml:space="preserve"> </w:t>
      </w:r>
    </w:p>
    <w:p w14:paraId="5047BFE0" w14:textId="25017767" w:rsidR="009063DA" w:rsidRDefault="0080708C" w:rsidP="009063DA">
      <w:pPr>
        <w:spacing w:after="0" w:line="360" w:lineRule="auto"/>
        <w:ind w:firstLine="708"/>
        <w:rPr>
          <w:rFonts w:cs="Times New Roman"/>
          <w:sz w:val="24"/>
          <w:szCs w:val="24"/>
          <w:lang w:val="en-GB"/>
        </w:rPr>
      </w:pPr>
      <w:r w:rsidRPr="001F553A">
        <w:rPr>
          <w:rFonts w:cs="Times New Roman"/>
          <w:sz w:val="24"/>
          <w:szCs w:val="24"/>
          <w:lang w:val="en-GB"/>
        </w:rPr>
        <w:t xml:space="preserve">DNA was successfully amplified from all 30 </w:t>
      </w:r>
      <w:r w:rsidR="00FD1CAA">
        <w:rPr>
          <w:rFonts w:cs="Times New Roman"/>
          <w:sz w:val="24"/>
          <w:szCs w:val="24"/>
          <w:lang w:val="en-GB"/>
        </w:rPr>
        <w:t>scat</w:t>
      </w:r>
      <w:r w:rsidR="00FD1CAA" w:rsidRPr="001F553A">
        <w:rPr>
          <w:rFonts w:cs="Times New Roman"/>
          <w:sz w:val="24"/>
          <w:szCs w:val="24"/>
          <w:lang w:val="en-GB"/>
        </w:rPr>
        <w:t xml:space="preserve"> </w:t>
      </w:r>
      <w:r w:rsidRPr="001F553A">
        <w:rPr>
          <w:rFonts w:cs="Times New Roman"/>
          <w:sz w:val="24"/>
          <w:szCs w:val="24"/>
          <w:lang w:val="en-GB"/>
        </w:rPr>
        <w:t>samples (</w:t>
      </w:r>
      <w:r w:rsidR="00085C63" w:rsidRPr="001F553A">
        <w:rPr>
          <w:rFonts w:cs="Times New Roman"/>
          <w:sz w:val="24"/>
          <w:szCs w:val="24"/>
          <w:lang w:val="en-GB"/>
        </w:rPr>
        <w:t xml:space="preserve">15 </w:t>
      </w:r>
      <w:r w:rsidRPr="001F553A">
        <w:rPr>
          <w:rFonts w:cs="Times New Roman"/>
          <w:sz w:val="24"/>
          <w:szCs w:val="24"/>
          <w:lang w:val="en-GB"/>
        </w:rPr>
        <w:t xml:space="preserve">old and </w:t>
      </w:r>
      <w:r w:rsidR="00085C63" w:rsidRPr="001F553A">
        <w:rPr>
          <w:rFonts w:cs="Times New Roman"/>
          <w:sz w:val="24"/>
          <w:szCs w:val="24"/>
          <w:lang w:val="en-GB"/>
        </w:rPr>
        <w:t xml:space="preserve">15 </w:t>
      </w:r>
      <w:r w:rsidRPr="001F553A">
        <w:rPr>
          <w:rFonts w:cs="Times New Roman"/>
          <w:sz w:val="24"/>
          <w:szCs w:val="24"/>
          <w:lang w:val="en-GB"/>
        </w:rPr>
        <w:t xml:space="preserve">fresh) </w:t>
      </w:r>
      <w:r w:rsidR="007318D3">
        <w:rPr>
          <w:rFonts w:cs="Times New Roman"/>
          <w:sz w:val="24"/>
          <w:szCs w:val="24"/>
          <w:lang w:val="en-GB"/>
        </w:rPr>
        <w:t>using general Bilateria primers.</w:t>
      </w:r>
      <w:r w:rsidRPr="001F553A">
        <w:rPr>
          <w:rFonts w:cs="Times New Roman"/>
          <w:sz w:val="24"/>
          <w:szCs w:val="24"/>
          <w:lang w:val="en-GB"/>
        </w:rPr>
        <w:t xml:space="preserve"> </w:t>
      </w:r>
      <w:r w:rsidR="00C97D09">
        <w:rPr>
          <w:rFonts w:cs="Times New Roman"/>
          <w:sz w:val="24"/>
          <w:szCs w:val="24"/>
          <w:lang w:val="en-GB"/>
        </w:rPr>
        <w:t>Visual analysis of fresh scats (collected in October only</w:t>
      </w:r>
      <w:r w:rsidR="003D23D2">
        <w:rPr>
          <w:rFonts w:cs="Times New Roman"/>
          <w:sz w:val="24"/>
          <w:szCs w:val="24"/>
          <w:lang w:val="en-GB"/>
        </w:rPr>
        <w:t>; n=16</w:t>
      </w:r>
      <w:r w:rsidR="00C97D09">
        <w:rPr>
          <w:rFonts w:cs="Times New Roman"/>
          <w:sz w:val="24"/>
          <w:szCs w:val="24"/>
          <w:lang w:val="en-GB"/>
        </w:rPr>
        <w:t>)</w:t>
      </w:r>
      <w:r w:rsidR="00FE6C8D">
        <w:rPr>
          <w:rFonts w:cs="Times New Roman"/>
          <w:sz w:val="24"/>
          <w:szCs w:val="24"/>
          <w:lang w:val="en-GB"/>
        </w:rPr>
        <w:t xml:space="preserve"> showed</w:t>
      </w:r>
      <w:r w:rsidR="00664374">
        <w:rPr>
          <w:rFonts w:cs="Times New Roman"/>
          <w:sz w:val="24"/>
          <w:szCs w:val="24"/>
          <w:lang w:val="en-GB"/>
        </w:rPr>
        <w:t xml:space="preserve"> that </w:t>
      </w:r>
      <w:r w:rsidR="00664374" w:rsidRPr="007318D3">
        <w:rPr>
          <w:rFonts w:cs="Times New Roman"/>
          <w:i/>
          <w:sz w:val="24"/>
          <w:szCs w:val="24"/>
          <w:lang w:val="en-GB"/>
        </w:rPr>
        <w:t>E.</w:t>
      </w:r>
      <w:r w:rsidR="00664374">
        <w:rPr>
          <w:rFonts w:cs="Times New Roman"/>
          <w:i/>
          <w:sz w:val="24"/>
          <w:szCs w:val="24"/>
          <w:lang w:val="en-GB"/>
        </w:rPr>
        <w:t xml:space="preserve"> </w:t>
      </w:r>
      <w:r w:rsidR="00664374" w:rsidRPr="007318D3">
        <w:rPr>
          <w:rFonts w:cs="Times New Roman"/>
          <w:i/>
          <w:sz w:val="24"/>
          <w:szCs w:val="24"/>
          <w:lang w:val="en-GB"/>
        </w:rPr>
        <w:t>superba</w:t>
      </w:r>
      <w:r w:rsidR="00664374">
        <w:rPr>
          <w:rFonts w:cs="Times New Roman"/>
          <w:sz w:val="24"/>
          <w:szCs w:val="24"/>
          <w:lang w:val="en-GB"/>
        </w:rPr>
        <w:t xml:space="preserve"> occurred in 100% of the samples which was higher than the occurrence of Euphausiidae through </w:t>
      </w:r>
      <w:r w:rsidR="00664374" w:rsidRPr="001F553A">
        <w:rPr>
          <w:rFonts w:cs="Times New Roman"/>
          <w:sz w:val="24"/>
          <w:szCs w:val="24"/>
          <w:lang w:val="en-GB"/>
        </w:rPr>
        <w:t>DNA ampli</w:t>
      </w:r>
      <w:r w:rsidR="00664374">
        <w:rPr>
          <w:rFonts w:cs="Times New Roman"/>
          <w:sz w:val="24"/>
          <w:szCs w:val="24"/>
          <w:lang w:val="en-GB"/>
        </w:rPr>
        <w:t>fi</w:t>
      </w:r>
      <w:r w:rsidR="00664374" w:rsidRPr="001F553A">
        <w:rPr>
          <w:rFonts w:cs="Times New Roman"/>
          <w:sz w:val="24"/>
          <w:szCs w:val="24"/>
          <w:lang w:val="en-GB"/>
        </w:rPr>
        <w:t xml:space="preserve">cation </w:t>
      </w:r>
      <w:r w:rsidR="00664374">
        <w:rPr>
          <w:rFonts w:cs="Times New Roman"/>
          <w:sz w:val="24"/>
          <w:szCs w:val="24"/>
          <w:lang w:val="en-GB"/>
        </w:rPr>
        <w:t>(80</w:t>
      </w:r>
      <w:r w:rsidR="00664374" w:rsidRPr="001F553A">
        <w:rPr>
          <w:rFonts w:cs="Times New Roman"/>
          <w:sz w:val="24"/>
          <w:szCs w:val="24"/>
          <w:lang w:val="en-GB"/>
        </w:rPr>
        <w:t>% for fresh</w:t>
      </w:r>
      <w:r w:rsidR="00664374">
        <w:rPr>
          <w:rFonts w:cs="Times New Roman"/>
          <w:sz w:val="24"/>
          <w:szCs w:val="24"/>
          <w:lang w:val="en-GB"/>
        </w:rPr>
        <w:t xml:space="preserve"> scat</w:t>
      </w:r>
      <w:r w:rsidR="00664374" w:rsidRPr="001F553A">
        <w:rPr>
          <w:rFonts w:cs="Times New Roman"/>
          <w:sz w:val="24"/>
          <w:szCs w:val="24"/>
          <w:lang w:val="en-GB"/>
        </w:rPr>
        <w:t xml:space="preserve"> samples </w:t>
      </w:r>
      <w:r w:rsidR="00664374">
        <w:rPr>
          <w:rFonts w:cs="Times New Roman"/>
          <w:sz w:val="24"/>
          <w:szCs w:val="24"/>
          <w:lang w:val="en-GB"/>
        </w:rPr>
        <w:t>and 93.3% for old scat samples) but a</w:t>
      </w:r>
      <w:r w:rsidR="00FE6C8D">
        <w:rPr>
          <w:rFonts w:cs="Times New Roman"/>
          <w:sz w:val="24"/>
          <w:szCs w:val="24"/>
          <w:lang w:val="en-GB"/>
        </w:rPr>
        <w:t xml:space="preserve"> </w:t>
      </w:r>
      <w:r w:rsidR="003D23D2">
        <w:rPr>
          <w:rFonts w:cs="Times New Roman"/>
          <w:sz w:val="24"/>
          <w:szCs w:val="24"/>
          <w:lang w:val="en-GB"/>
        </w:rPr>
        <w:t xml:space="preserve">higher </w:t>
      </w:r>
      <w:r w:rsidR="00E02C83">
        <w:rPr>
          <w:rFonts w:cs="Times New Roman"/>
          <w:sz w:val="24"/>
          <w:szCs w:val="24"/>
          <w:lang w:val="en-GB"/>
        </w:rPr>
        <w:t>diversity of</w:t>
      </w:r>
      <w:r w:rsidR="003D23D2">
        <w:rPr>
          <w:rFonts w:cs="Times New Roman"/>
          <w:sz w:val="24"/>
          <w:szCs w:val="24"/>
          <w:lang w:val="en-GB"/>
        </w:rPr>
        <w:t xml:space="preserve"> </w:t>
      </w:r>
      <w:r w:rsidR="00664374">
        <w:rPr>
          <w:rFonts w:cs="Times New Roman"/>
          <w:sz w:val="24"/>
          <w:szCs w:val="24"/>
          <w:lang w:val="en-GB"/>
        </w:rPr>
        <w:t xml:space="preserve">Euphausiidae </w:t>
      </w:r>
      <w:r w:rsidR="003D23D2">
        <w:rPr>
          <w:rFonts w:cs="Times New Roman"/>
          <w:sz w:val="24"/>
          <w:szCs w:val="24"/>
          <w:lang w:val="en-GB"/>
        </w:rPr>
        <w:t>taxa</w:t>
      </w:r>
      <w:r w:rsidR="00664374">
        <w:rPr>
          <w:rFonts w:cs="Times New Roman"/>
          <w:sz w:val="24"/>
          <w:szCs w:val="24"/>
          <w:lang w:val="en-GB"/>
        </w:rPr>
        <w:t xml:space="preserve"> was</w:t>
      </w:r>
      <w:r w:rsidR="003D23D2">
        <w:rPr>
          <w:rFonts w:cs="Times New Roman"/>
          <w:sz w:val="24"/>
          <w:szCs w:val="24"/>
          <w:lang w:val="en-GB"/>
        </w:rPr>
        <w:t xml:space="preserve"> identified</w:t>
      </w:r>
      <w:r w:rsidR="00664374">
        <w:rPr>
          <w:rFonts w:cs="Times New Roman"/>
          <w:sz w:val="24"/>
          <w:szCs w:val="24"/>
          <w:lang w:val="en-GB"/>
        </w:rPr>
        <w:t xml:space="preserve"> using DNA analysis (Tables 4 and 5). </w:t>
      </w:r>
      <w:r w:rsidR="00C97D09">
        <w:rPr>
          <w:rFonts w:cs="Times New Roman"/>
          <w:sz w:val="24"/>
          <w:szCs w:val="24"/>
          <w:lang w:val="en-GB"/>
        </w:rPr>
        <w:t>F</w:t>
      </w:r>
      <w:r w:rsidR="00185F2E">
        <w:rPr>
          <w:rFonts w:cs="Times New Roman"/>
          <w:sz w:val="24"/>
          <w:szCs w:val="24"/>
          <w:lang w:val="en-GB"/>
        </w:rPr>
        <w:t xml:space="preserve">ish </w:t>
      </w:r>
      <w:r w:rsidR="00C97D09">
        <w:rPr>
          <w:rFonts w:cs="Times New Roman"/>
          <w:sz w:val="24"/>
          <w:szCs w:val="24"/>
          <w:lang w:val="en-GB"/>
        </w:rPr>
        <w:t>occurred</w:t>
      </w:r>
      <w:r w:rsidR="00185F2E">
        <w:rPr>
          <w:rFonts w:cs="Times New Roman"/>
          <w:sz w:val="24"/>
          <w:szCs w:val="24"/>
          <w:lang w:val="en-GB"/>
        </w:rPr>
        <w:t xml:space="preserve"> in 81.3% of the samples analysed visually </w:t>
      </w:r>
      <w:r w:rsidR="00DD5D00">
        <w:rPr>
          <w:rFonts w:cs="Times New Roman"/>
          <w:sz w:val="24"/>
          <w:szCs w:val="24"/>
          <w:lang w:val="en-GB"/>
        </w:rPr>
        <w:t xml:space="preserve">(see Table </w:t>
      </w:r>
      <w:r w:rsidR="00121542">
        <w:rPr>
          <w:rFonts w:cs="Times New Roman"/>
          <w:sz w:val="24"/>
          <w:szCs w:val="24"/>
          <w:lang w:val="en-GB"/>
        </w:rPr>
        <w:t>4</w:t>
      </w:r>
      <w:r w:rsidR="00DD5D00">
        <w:rPr>
          <w:rFonts w:cs="Times New Roman"/>
          <w:sz w:val="24"/>
          <w:szCs w:val="24"/>
          <w:lang w:val="en-GB"/>
        </w:rPr>
        <w:t xml:space="preserve"> for the list of fishes identified visually, via their </w:t>
      </w:r>
      <w:r w:rsidR="00FA5E5D">
        <w:rPr>
          <w:rFonts w:cs="Times New Roman"/>
          <w:sz w:val="24"/>
          <w:szCs w:val="24"/>
          <w:lang w:val="en-GB"/>
        </w:rPr>
        <w:t>otoliths</w:t>
      </w:r>
      <w:r w:rsidR="00DD5D00">
        <w:rPr>
          <w:rFonts w:cs="Times New Roman"/>
          <w:sz w:val="24"/>
          <w:szCs w:val="24"/>
          <w:lang w:val="en-GB"/>
        </w:rPr>
        <w:t>)</w:t>
      </w:r>
      <w:r w:rsidR="00FA5E5D">
        <w:rPr>
          <w:rFonts w:cs="Times New Roman"/>
          <w:sz w:val="24"/>
          <w:szCs w:val="24"/>
          <w:lang w:val="en-GB"/>
        </w:rPr>
        <w:t>,</w:t>
      </w:r>
      <w:r w:rsidR="00DD5D00">
        <w:rPr>
          <w:rFonts w:cs="Times New Roman"/>
          <w:sz w:val="24"/>
          <w:szCs w:val="24"/>
          <w:lang w:val="en-GB"/>
        </w:rPr>
        <w:t xml:space="preserve"> </w:t>
      </w:r>
      <w:r w:rsidR="00C97D09">
        <w:rPr>
          <w:rFonts w:cs="Times New Roman"/>
          <w:sz w:val="24"/>
          <w:szCs w:val="24"/>
          <w:lang w:val="en-GB"/>
        </w:rPr>
        <w:t>while DNA detected them in</w:t>
      </w:r>
      <w:r w:rsidR="002C4E3A" w:rsidRPr="00FE6C8D">
        <w:rPr>
          <w:rFonts w:cs="Times New Roman"/>
          <w:sz w:val="24"/>
          <w:szCs w:val="24"/>
          <w:lang w:val="en-GB"/>
        </w:rPr>
        <w:t xml:space="preserve"> 73.3% and 93.3% of fresh and old scats, respectively</w:t>
      </w:r>
      <w:r w:rsidR="002C4E3A">
        <w:rPr>
          <w:rFonts w:cs="Times New Roman"/>
          <w:sz w:val="24"/>
          <w:szCs w:val="24"/>
          <w:lang w:val="en-GB"/>
        </w:rPr>
        <w:t xml:space="preserve">. </w:t>
      </w:r>
      <w:r w:rsidR="005D4C29">
        <w:rPr>
          <w:rFonts w:cs="Times New Roman"/>
          <w:sz w:val="24"/>
          <w:szCs w:val="24"/>
          <w:lang w:val="en-GB"/>
        </w:rPr>
        <w:t>Cephalopoda</w:t>
      </w:r>
      <w:r w:rsidRPr="001F553A">
        <w:rPr>
          <w:rFonts w:cs="Times New Roman"/>
          <w:sz w:val="24"/>
          <w:szCs w:val="24"/>
          <w:lang w:val="en-GB"/>
        </w:rPr>
        <w:t xml:space="preserve"> </w:t>
      </w:r>
      <w:r w:rsidR="00436D5B">
        <w:rPr>
          <w:rFonts w:cs="Times New Roman"/>
          <w:sz w:val="24"/>
          <w:szCs w:val="24"/>
          <w:lang w:val="en-GB"/>
        </w:rPr>
        <w:t xml:space="preserve">were not found in any samples analysed visually; </w:t>
      </w:r>
      <w:r w:rsidRPr="001F553A">
        <w:rPr>
          <w:rFonts w:cs="Times New Roman"/>
          <w:sz w:val="24"/>
          <w:szCs w:val="24"/>
          <w:lang w:val="en-GB"/>
        </w:rPr>
        <w:t>DNA</w:t>
      </w:r>
      <w:r w:rsidR="00436D5B">
        <w:rPr>
          <w:rFonts w:cs="Times New Roman"/>
          <w:sz w:val="24"/>
          <w:szCs w:val="24"/>
          <w:lang w:val="en-GB"/>
        </w:rPr>
        <w:t xml:space="preserve"> for this group</w:t>
      </w:r>
      <w:r w:rsidRPr="001F553A">
        <w:rPr>
          <w:rFonts w:cs="Times New Roman"/>
          <w:sz w:val="24"/>
          <w:szCs w:val="24"/>
          <w:lang w:val="en-GB"/>
        </w:rPr>
        <w:t xml:space="preserve"> was found only in fresh samples and only in two out of the 15 samples</w:t>
      </w:r>
      <w:r w:rsidR="00B82280">
        <w:rPr>
          <w:rFonts w:cs="Times New Roman"/>
          <w:sz w:val="24"/>
          <w:szCs w:val="24"/>
          <w:lang w:val="en-GB"/>
        </w:rPr>
        <w:t xml:space="preserve">. </w:t>
      </w:r>
      <w:r w:rsidRPr="001F553A">
        <w:rPr>
          <w:rFonts w:cs="Times New Roman"/>
          <w:sz w:val="24"/>
          <w:szCs w:val="24"/>
          <w:lang w:val="en-GB"/>
        </w:rPr>
        <w:t xml:space="preserve">The differences in prey detection between fresh and old </w:t>
      </w:r>
      <w:r w:rsidR="00135F82">
        <w:rPr>
          <w:rFonts w:cs="Times New Roman"/>
          <w:sz w:val="24"/>
          <w:szCs w:val="24"/>
          <w:lang w:val="en-GB"/>
        </w:rPr>
        <w:t xml:space="preserve">scat </w:t>
      </w:r>
      <w:r w:rsidRPr="001F553A">
        <w:rPr>
          <w:rFonts w:cs="Times New Roman"/>
          <w:sz w:val="24"/>
          <w:szCs w:val="24"/>
          <w:lang w:val="en-GB"/>
        </w:rPr>
        <w:t>samples are not statistically significant (</w:t>
      </w:r>
      <w:r w:rsidR="00412DC3">
        <w:rPr>
          <w:rFonts w:cs="Times New Roman"/>
          <w:sz w:val="24"/>
          <w:szCs w:val="24"/>
          <w:lang w:val="en-GB"/>
        </w:rPr>
        <w:t xml:space="preserve">all </w:t>
      </w:r>
      <w:r w:rsidRPr="001F553A">
        <w:rPr>
          <w:rFonts w:cs="Times New Roman"/>
          <w:sz w:val="24"/>
          <w:szCs w:val="24"/>
          <w:lang w:val="en-GB"/>
        </w:rPr>
        <w:t>p &gt; 0.48</w:t>
      </w:r>
      <w:r w:rsidR="00D21A24">
        <w:rPr>
          <w:rFonts w:cs="Times New Roman"/>
          <w:sz w:val="24"/>
          <w:szCs w:val="24"/>
          <w:lang w:val="en-GB"/>
        </w:rPr>
        <w:t>3</w:t>
      </w:r>
      <w:r w:rsidRPr="001F553A">
        <w:rPr>
          <w:rFonts w:cs="Times New Roman"/>
          <w:sz w:val="24"/>
          <w:szCs w:val="24"/>
          <w:lang w:val="en-GB"/>
        </w:rPr>
        <w:t>) suggesting that</w:t>
      </w:r>
      <w:r w:rsidRPr="00911C77">
        <w:rPr>
          <w:rFonts w:cs="Times New Roman"/>
          <w:sz w:val="24"/>
          <w:szCs w:val="24"/>
          <w:lang w:val="en-GB"/>
        </w:rPr>
        <w:t xml:space="preserve"> one to two day old scats are as good as fresh samples </w:t>
      </w:r>
      <w:r w:rsidR="00C13DED">
        <w:rPr>
          <w:rFonts w:cs="Times New Roman"/>
          <w:sz w:val="24"/>
          <w:szCs w:val="24"/>
          <w:lang w:val="en-GB"/>
        </w:rPr>
        <w:t>in terms of</w:t>
      </w:r>
      <w:r w:rsidR="00FD1CAA">
        <w:rPr>
          <w:rFonts w:cs="Times New Roman"/>
          <w:sz w:val="24"/>
          <w:szCs w:val="24"/>
          <w:lang w:val="en-GB"/>
        </w:rPr>
        <w:t xml:space="preserve"> successful</w:t>
      </w:r>
      <w:r w:rsidR="00C13DED">
        <w:rPr>
          <w:rFonts w:cs="Times New Roman"/>
          <w:sz w:val="24"/>
          <w:szCs w:val="24"/>
          <w:lang w:val="en-GB"/>
        </w:rPr>
        <w:t xml:space="preserve"> amplifications</w:t>
      </w:r>
      <w:r w:rsidR="0035379E">
        <w:rPr>
          <w:rFonts w:cs="Times New Roman"/>
          <w:sz w:val="24"/>
          <w:szCs w:val="24"/>
          <w:lang w:val="en-GB"/>
        </w:rPr>
        <w:t xml:space="preserve"> of prey groups</w:t>
      </w:r>
      <w:r w:rsidRPr="00911C77">
        <w:rPr>
          <w:rFonts w:cs="Times New Roman"/>
          <w:sz w:val="24"/>
          <w:szCs w:val="24"/>
          <w:lang w:val="en-GB"/>
        </w:rPr>
        <w:t>.</w:t>
      </w:r>
      <w:r w:rsidR="0035379E">
        <w:rPr>
          <w:rFonts w:cs="Times New Roman"/>
          <w:sz w:val="24"/>
          <w:szCs w:val="24"/>
          <w:lang w:val="en-GB"/>
        </w:rPr>
        <w:t xml:space="preserve"> </w:t>
      </w:r>
      <w:r w:rsidR="00134C10">
        <w:rPr>
          <w:rFonts w:cs="Times New Roman"/>
          <w:sz w:val="24"/>
          <w:szCs w:val="24"/>
          <w:lang w:val="en-GB"/>
        </w:rPr>
        <w:t>Amplification success was</w:t>
      </w:r>
      <w:r w:rsidR="00BF4257">
        <w:rPr>
          <w:rFonts w:cs="Times New Roman"/>
          <w:sz w:val="24"/>
          <w:szCs w:val="24"/>
          <w:lang w:val="en-GB"/>
        </w:rPr>
        <w:t xml:space="preserve"> </w:t>
      </w:r>
      <w:r w:rsidR="00134C10">
        <w:rPr>
          <w:rFonts w:cs="Times New Roman"/>
          <w:sz w:val="24"/>
          <w:szCs w:val="24"/>
          <w:lang w:val="en-GB"/>
        </w:rPr>
        <w:t xml:space="preserve">lower </w:t>
      </w:r>
      <w:r w:rsidR="006A2633">
        <w:rPr>
          <w:rFonts w:cs="Times New Roman"/>
          <w:sz w:val="24"/>
          <w:szCs w:val="24"/>
          <w:lang w:val="en-GB"/>
        </w:rPr>
        <w:t xml:space="preserve">for the Osteichthyes and Euphausiidae primers </w:t>
      </w:r>
      <w:r w:rsidR="00134C10">
        <w:rPr>
          <w:rFonts w:cs="Times New Roman"/>
          <w:sz w:val="24"/>
          <w:szCs w:val="24"/>
          <w:lang w:val="en-GB"/>
        </w:rPr>
        <w:t>when the primers had the fusion sequence and MID tags attached</w:t>
      </w:r>
      <w:r w:rsidR="006A2633">
        <w:rPr>
          <w:rFonts w:cs="Times New Roman"/>
          <w:sz w:val="24"/>
          <w:szCs w:val="24"/>
          <w:lang w:val="en-GB"/>
        </w:rPr>
        <w:t xml:space="preserve"> (by </w:t>
      </w:r>
      <w:r w:rsidR="00E030DE">
        <w:rPr>
          <w:rFonts w:cs="Times New Roman"/>
          <w:sz w:val="24"/>
          <w:szCs w:val="24"/>
          <w:lang w:val="en-GB"/>
        </w:rPr>
        <w:t>17% and</w:t>
      </w:r>
      <w:r w:rsidR="00E75249">
        <w:rPr>
          <w:rFonts w:cs="Times New Roman"/>
          <w:sz w:val="24"/>
          <w:szCs w:val="24"/>
          <w:lang w:val="en-GB"/>
        </w:rPr>
        <w:t xml:space="preserve"> 3%, respectively)</w:t>
      </w:r>
      <w:r w:rsidR="00412DC3">
        <w:rPr>
          <w:rFonts w:cs="Times New Roman"/>
          <w:sz w:val="24"/>
          <w:szCs w:val="24"/>
          <w:lang w:val="en-GB"/>
        </w:rPr>
        <w:t>.</w:t>
      </w:r>
      <w:r w:rsidR="00134C10">
        <w:rPr>
          <w:rFonts w:cs="Times New Roman"/>
          <w:sz w:val="24"/>
          <w:szCs w:val="24"/>
          <w:lang w:val="en-GB"/>
        </w:rPr>
        <w:t xml:space="preserve"> </w:t>
      </w:r>
    </w:p>
    <w:p w14:paraId="53350EA8" w14:textId="35B79CB2" w:rsidR="00E80158" w:rsidRDefault="00CF56E7" w:rsidP="001C2D95">
      <w:pPr>
        <w:spacing w:after="0" w:line="360" w:lineRule="auto"/>
        <w:ind w:firstLine="708"/>
        <w:rPr>
          <w:rFonts w:cs="Times New Roman"/>
          <w:sz w:val="24"/>
          <w:szCs w:val="24"/>
          <w:lang w:val="en-GB"/>
        </w:rPr>
      </w:pPr>
      <w:r>
        <w:rPr>
          <w:rFonts w:cs="Times New Roman"/>
          <w:sz w:val="24"/>
          <w:szCs w:val="24"/>
          <w:lang w:val="en-GB"/>
        </w:rPr>
        <w:t xml:space="preserve">Regarding the results of the NGS analysis, </w:t>
      </w:r>
      <w:r w:rsidR="00683A74" w:rsidRPr="005D3DC3">
        <w:rPr>
          <w:sz w:val="24"/>
          <w:szCs w:val="24"/>
          <w:lang w:val="en-GB"/>
        </w:rPr>
        <w:t xml:space="preserve">UPARSE </w:t>
      </w:r>
      <w:r w:rsidR="00683A74" w:rsidRPr="001D62FF">
        <w:rPr>
          <w:sz w:val="24"/>
          <w:szCs w:val="24"/>
          <w:lang w:val="en-GB"/>
        </w:rPr>
        <w:t xml:space="preserve">detected </w:t>
      </w:r>
      <w:r w:rsidR="00F82937" w:rsidRPr="001D62FF">
        <w:rPr>
          <w:sz w:val="24"/>
          <w:szCs w:val="24"/>
          <w:lang w:val="en-GB"/>
        </w:rPr>
        <w:t>10</w:t>
      </w:r>
      <w:r w:rsidR="001D62FF" w:rsidRPr="001D62FF">
        <w:rPr>
          <w:sz w:val="24"/>
          <w:szCs w:val="24"/>
          <w:lang w:val="en-GB"/>
        </w:rPr>
        <w:t xml:space="preserve"> OTUs for the 12S fish primers</w:t>
      </w:r>
      <w:r w:rsidR="00683A74">
        <w:rPr>
          <w:sz w:val="24"/>
          <w:szCs w:val="24"/>
          <w:lang w:val="en-GB"/>
        </w:rPr>
        <w:t xml:space="preserve"> and </w:t>
      </w:r>
      <w:r w:rsidR="001D2B90">
        <w:rPr>
          <w:sz w:val="24"/>
          <w:szCs w:val="24"/>
          <w:lang w:val="en-GB"/>
        </w:rPr>
        <w:t>UNOISE detected 14</w:t>
      </w:r>
      <w:r w:rsidR="00F82937">
        <w:rPr>
          <w:sz w:val="24"/>
          <w:szCs w:val="24"/>
          <w:lang w:val="en-GB"/>
        </w:rPr>
        <w:t xml:space="preserve"> OTUs for</w:t>
      </w:r>
      <w:r w:rsidR="001D2B90">
        <w:rPr>
          <w:sz w:val="24"/>
          <w:szCs w:val="24"/>
          <w:lang w:val="en-GB"/>
        </w:rPr>
        <w:t xml:space="preserve"> the</w:t>
      </w:r>
      <w:r w:rsidR="00F82937">
        <w:rPr>
          <w:sz w:val="24"/>
          <w:szCs w:val="24"/>
          <w:lang w:val="en-GB"/>
        </w:rPr>
        <w:t xml:space="preserve"> 18S</w:t>
      </w:r>
      <w:r w:rsidR="001D62FF">
        <w:rPr>
          <w:sz w:val="24"/>
          <w:szCs w:val="24"/>
          <w:lang w:val="en-GB"/>
        </w:rPr>
        <w:t xml:space="preserve"> Bilateria primers</w:t>
      </w:r>
      <w:r w:rsidR="001D2B90">
        <w:rPr>
          <w:sz w:val="24"/>
          <w:szCs w:val="24"/>
          <w:lang w:val="en-GB"/>
        </w:rPr>
        <w:t xml:space="preserve"> (of which five were either human contamination, predator or parasites) and 8</w:t>
      </w:r>
      <w:r w:rsidR="00683A74" w:rsidRPr="00274801">
        <w:rPr>
          <w:sz w:val="24"/>
          <w:szCs w:val="24"/>
          <w:lang w:val="en-GB"/>
        </w:rPr>
        <w:t xml:space="preserve"> OTUs for 16S</w:t>
      </w:r>
      <w:r w:rsidR="001D62FF">
        <w:rPr>
          <w:sz w:val="24"/>
          <w:szCs w:val="24"/>
          <w:lang w:val="en-GB"/>
        </w:rPr>
        <w:t xml:space="preserve"> krill primers</w:t>
      </w:r>
      <w:r w:rsidR="001D2B90">
        <w:rPr>
          <w:sz w:val="24"/>
          <w:szCs w:val="24"/>
          <w:lang w:val="en-GB"/>
        </w:rPr>
        <w:t xml:space="preserve"> (of which one was discarded due to low quality query match)</w:t>
      </w:r>
      <w:r w:rsidR="00683A74" w:rsidRPr="00274801">
        <w:rPr>
          <w:sz w:val="24"/>
          <w:szCs w:val="24"/>
          <w:lang w:val="en-GB"/>
        </w:rPr>
        <w:t>.</w:t>
      </w:r>
      <w:r w:rsidR="00683A74">
        <w:rPr>
          <w:sz w:val="24"/>
          <w:szCs w:val="24"/>
          <w:lang w:val="en-GB"/>
        </w:rPr>
        <w:t xml:space="preserve"> </w:t>
      </w:r>
      <w:r w:rsidR="001D62FF">
        <w:rPr>
          <w:rFonts w:cs="Times New Roman"/>
          <w:sz w:val="24"/>
          <w:szCs w:val="24"/>
          <w:lang w:val="en-GB"/>
        </w:rPr>
        <w:t>F</w:t>
      </w:r>
      <w:r w:rsidR="00D47FB7" w:rsidRPr="00614C39">
        <w:rPr>
          <w:rFonts w:cs="Times New Roman"/>
          <w:sz w:val="24"/>
          <w:szCs w:val="24"/>
          <w:lang w:val="en-GB"/>
        </w:rPr>
        <w:t>or the Bilateria primers, 68.4% of sequences from fresh scats were predator as opposed to 91.6% from the old scats.</w:t>
      </w:r>
      <w:r w:rsidR="00D47FB7">
        <w:rPr>
          <w:rFonts w:cs="Times New Roman"/>
          <w:sz w:val="24"/>
          <w:szCs w:val="24"/>
          <w:lang w:val="en-GB"/>
        </w:rPr>
        <w:t xml:space="preserve"> A further 3.7% of sequences from fresh scats and 4.1% from the old scats were identified as parasitic flatworms (Cestoda), possibly of the genus </w:t>
      </w:r>
      <w:r w:rsidR="00D47FB7" w:rsidRPr="00A06DA1">
        <w:rPr>
          <w:rFonts w:cs="Times New Roman"/>
          <w:i/>
          <w:sz w:val="24"/>
          <w:szCs w:val="24"/>
          <w:lang w:val="en-GB"/>
        </w:rPr>
        <w:t>Tetrabothrius</w:t>
      </w:r>
      <w:r w:rsidR="00D47FB7">
        <w:rPr>
          <w:rFonts w:cs="Times New Roman"/>
          <w:sz w:val="24"/>
          <w:szCs w:val="24"/>
          <w:lang w:val="en-GB"/>
        </w:rPr>
        <w:t xml:space="preserve">. </w:t>
      </w:r>
      <w:r w:rsidR="00E80158">
        <w:rPr>
          <w:rFonts w:cs="Times New Roman"/>
          <w:sz w:val="24"/>
          <w:szCs w:val="24"/>
          <w:lang w:val="en-GB"/>
        </w:rPr>
        <w:t>R</w:t>
      </w:r>
      <w:r w:rsidR="00E80158" w:rsidRPr="00911C77">
        <w:rPr>
          <w:rFonts w:cs="Times New Roman"/>
          <w:sz w:val="24"/>
          <w:szCs w:val="24"/>
          <w:lang w:val="en-GB"/>
        </w:rPr>
        <w:t xml:space="preserve">esults </w:t>
      </w:r>
      <w:r w:rsidR="00E80158">
        <w:rPr>
          <w:rFonts w:cs="Times New Roman"/>
          <w:sz w:val="24"/>
          <w:szCs w:val="24"/>
          <w:lang w:val="en-GB"/>
        </w:rPr>
        <w:t xml:space="preserve">of prey identified </w:t>
      </w:r>
      <w:r w:rsidR="00E80158" w:rsidRPr="00911C77">
        <w:rPr>
          <w:rFonts w:cs="Times New Roman"/>
          <w:sz w:val="24"/>
          <w:szCs w:val="24"/>
          <w:lang w:val="en-GB"/>
        </w:rPr>
        <w:t xml:space="preserve">from the </w:t>
      </w:r>
      <w:r w:rsidR="00E80158">
        <w:rPr>
          <w:rFonts w:cs="Times New Roman"/>
          <w:sz w:val="24"/>
          <w:szCs w:val="24"/>
          <w:lang w:val="en-GB"/>
        </w:rPr>
        <w:t>NGS</w:t>
      </w:r>
      <w:r w:rsidR="00E80158" w:rsidRPr="00911C77">
        <w:rPr>
          <w:rFonts w:cs="Times New Roman"/>
          <w:sz w:val="24"/>
          <w:szCs w:val="24"/>
          <w:lang w:val="en-GB"/>
        </w:rPr>
        <w:t xml:space="preserve"> analysis are shown in </w:t>
      </w:r>
      <w:r w:rsidR="00E80158">
        <w:rPr>
          <w:rFonts w:cs="Times New Roman"/>
          <w:sz w:val="24"/>
          <w:szCs w:val="24"/>
          <w:lang w:val="en-GB"/>
        </w:rPr>
        <w:t>Table 5</w:t>
      </w:r>
      <w:r w:rsidR="00E80158" w:rsidRPr="00697211">
        <w:rPr>
          <w:rFonts w:cs="Times New Roman"/>
          <w:sz w:val="24"/>
          <w:szCs w:val="24"/>
          <w:lang w:val="en-GB"/>
        </w:rPr>
        <w:t xml:space="preserve">. </w:t>
      </w:r>
      <w:r w:rsidR="00E335D4">
        <w:rPr>
          <w:rFonts w:cs="Times New Roman"/>
          <w:sz w:val="24"/>
          <w:szCs w:val="24"/>
          <w:lang w:val="en-GB"/>
        </w:rPr>
        <w:t>As expected, p</w:t>
      </w:r>
      <w:r w:rsidR="00E335D4" w:rsidRPr="00911C77">
        <w:rPr>
          <w:rFonts w:cs="Times New Roman"/>
          <w:sz w:val="24"/>
          <w:szCs w:val="24"/>
          <w:lang w:val="en-GB"/>
        </w:rPr>
        <w:t>rey identification from gen</w:t>
      </w:r>
      <w:r w:rsidR="001D62FF">
        <w:rPr>
          <w:rFonts w:cs="Times New Roman"/>
          <w:sz w:val="24"/>
          <w:szCs w:val="24"/>
          <w:lang w:val="en-GB"/>
        </w:rPr>
        <w:t>eral Bilateria primers is hard</w:t>
      </w:r>
      <w:r w:rsidR="00E335D4" w:rsidRPr="00911C77">
        <w:rPr>
          <w:rFonts w:cs="Times New Roman"/>
          <w:sz w:val="24"/>
          <w:szCs w:val="24"/>
          <w:lang w:val="en-GB"/>
        </w:rPr>
        <w:t xml:space="preserve"> to achieve </w:t>
      </w:r>
      <w:r w:rsidR="00E335D4">
        <w:rPr>
          <w:rFonts w:cs="Times New Roman"/>
          <w:sz w:val="24"/>
          <w:szCs w:val="24"/>
          <w:lang w:val="en-GB"/>
        </w:rPr>
        <w:t>at</w:t>
      </w:r>
      <w:r w:rsidR="00E335D4" w:rsidRPr="00911C77">
        <w:rPr>
          <w:rFonts w:cs="Times New Roman"/>
          <w:sz w:val="24"/>
          <w:szCs w:val="24"/>
          <w:lang w:val="en-GB"/>
        </w:rPr>
        <w:t xml:space="preserve"> low taxonomic levels</w:t>
      </w:r>
      <w:r w:rsidR="005B73D0">
        <w:rPr>
          <w:rFonts w:cs="Times New Roman"/>
          <w:sz w:val="24"/>
          <w:szCs w:val="24"/>
          <w:lang w:val="en-GB"/>
        </w:rPr>
        <w:t xml:space="preserve"> but it was possible to identify </w:t>
      </w:r>
      <w:r w:rsidR="00C867DF">
        <w:rPr>
          <w:rFonts w:cs="Times New Roman"/>
          <w:sz w:val="24"/>
          <w:szCs w:val="24"/>
          <w:lang w:val="en-GB"/>
        </w:rPr>
        <w:t>major prey s</w:t>
      </w:r>
      <w:r w:rsidR="005B73D0">
        <w:rPr>
          <w:rFonts w:cs="Times New Roman"/>
          <w:sz w:val="24"/>
          <w:szCs w:val="24"/>
          <w:lang w:val="en-GB"/>
        </w:rPr>
        <w:t xml:space="preserve">ub-classes </w:t>
      </w:r>
      <w:r w:rsidR="00C867DF">
        <w:rPr>
          <w:rFonts w:cs="Times New Roman"/>
          <w:sz w:val="24"/>
          <w:szCs w:val="24"/>
          <w:lang w:val="en-GB"/>
        </w:rPr>
        <w:t>and some orders</w:t>
      </w:r>
      <w:r w:rsidR="00E335D4" w:rsidRPr="00911C77">
        <w:rPr>
          <w:rFonts w:cs="Times New Roman"/>
          <w:sz w:val="24"/>
          <w:szCs w:val="24"/>
          <w:lang w:val="en-GB"/>
        </w:rPr>
        <w:t xml:space="preserve">. </w:t>
      </w:r>
      <w:r w:rsidR="00C867DF">
        <w:rPr>
          <w:rFonts w:cs="Times New Roman"/>
          <w:sz w:val="24"/>
          <w:szCs w:val="24"/>
          <w:lang w:val="en-GB"/>
        </w:rPr>
        <w:t>A small proportion of sequences of copepods and cephal</w:t>
      </w:r>
      <w:r w:rsidR="00121542">
        <w:rPr>
          <w:rFonts w:cs="Times New Roman"/>
          <w:sz w:val="24"/>
          <w:szCs w:val="24"/>
          <w:lang w:val="en-GB"/>
        </w:rPr>
        <w:t>op</w:t>
      </w:r>
      <w:r w:rsidR="00C867DF">
        <w:rPr>
          <w:rFonts w:cs="Times New Roman"/>
          <w:sz w:val="24"/>
          <w:szCs w:val="24"/>
          <w:lang w:val="en-GB"/>
        </w:rPr>
        <w:t>ods were identified in the fre</w:t>
      </w:r>
      <w:r w:rsidR="00123D1B">
        <w:rPr>
          <w:rFonts w:cs="Times New Roman"/>
          <w:sz w:val="24"/>
          <w:szCs w:val="24"/>
          <w:lang w:val="en-GB"/>
        </w:rPr>
        <w:t>sh samples but not the old. This</w:t>
      </w:r>
      <w:r w:rsidR="00C867DF">
        <w:rPr>
          <w:rFonts w:cs="Times New Roman"/>
          <w:sz w:val="24"/>
          <w:szCs w:val="24"/>
          <w:lang w:val="en-GB"/>
        </w:rPr>
        <w:t xml:space="preserve"> is in accordance with amplification </w:t>
      </w:r>
      <w:r w:rsidR="001C2D95">
        <w:rPr>
          <w:rFonts w:cs="Times New Roman"/>
          <w:sz w:val="24"/>
          <w:szCs w:val="24"/>
          <w:lang w:val="en-GB"/>
        </w:rPr>
        <w:t>results f</w:t>
      </w:r>
      <w:r w:rsidR="00C867DF">
        <w:rPr>
          <w:rFonts w:cs="Times New Roman"/>
          <w:sz w:val="24"/>
          <w:szCs w:val="24"/>
          <w:lang w:val="en-GB"/>
        </w:rPr>
        <w:t>r</w:t>
      </w:r>
      <w:r w:rsidR="001C2D95">
        <w:rPr>
          <w:rFonts w:cs="Times New Roman"/>
          <w:sz w:val="24"/>
          <w:szCs w:val="24"/>
          <w:lang w:val="en-GB"/>
        </w:rPr>
        <w:t>om</w:t>
      </w:r>
      <w:r w:rsidR="00C867DF">
        <w:rPr>
          <w:rFonts w:cs="Times New Roman"/>
          <w:sz w:val="24"/>
          <w:szCs w:val="24"/>
          <w:lang w:val="en-GB"/>
        </w:rPr>
        <w:t xml:space="preserve"> the Cephalopoda primers</w:t>
      </w:r>
      <w:r w:rsidR="001C2D95">
        <w:rPr>
          <w:rFonts w:cs="Times New Roman"/>
          <w:sz w:val="24"/>
          <w:szCs w:val="24"/>
          <w:lang w:val="en-GB"/>
        </w:rPr>
        <w:t xml:space="preserve"> but, regarding the copepods, it </w:t>
      </w:r>
      <w:r w:rsidR="00C867DF">
        <w:rPr>
          <w:rFonts w:cs="Times New Roman"/>
          <w:sz w:val="24"/>
          <w:szCs w:val="24"/>
          <w:lang w:val="en-GB"/>
        </w:rPr>
        <w:t xml:space="preserve">can be </w:t>
      </w:r>
      <w:r w:rsidR="001C2D95">
        <w:rPr>
          <w:rFonts w:cs="Times New Roman"/>
          <w:sz w:val="24"/>
          <w:szCs w:val="24"/>
          <w:lang w:val="en-GB"/>
        </w:rPr>
        <w:t xml:space="preserve">due to </w:t>
      </w:r>
      <w:r w:rsidR="00C867DF">
        <w:rPr>
          <w:rFonts w:cs="Times New Roman"/>
          <w:sz w:val="24"/>
          <w:szCs w:val="24"/>
          <w:lang w:val="en-GB"/>
        </w:rPr>
        <w:t>the reduced number of prey sequences obtained for old samples</w:t>
      </w:r>
      <w:r w:rsidR="001C2D95">
        <w:rPr>
          <w:rFonts w:cs="Times New Roman"/>
          <w:sz w:val="24"/>
          <w:szCs w:val="24"/>
          <w:lang w:val="en-GB"/>
        </w:rPr>
        <w:t xml:space="preserve"> because of</w:t>
      </w:r>
      <w:r w:rsidR="00C867DF">
        <w:rPr>
          <w:rFonts w:cs="Times New Roman"/>
          <w:sz w:val="24"/>
          <w:szCs w:val="24"/>
          <w:lang w:val="en-GB"/>
        </w:rPr>
        <w:t xml:space="preserve"> the higher preference of predator amplification. </w:t>
      </w:r>
      <w:r w:rsidR="00C93DF2">
        <w:rPr>
          <w:rFonts w:cs="Times New Roman"/>
          <w:sz w:val="24"/>
          <w:szCs w:val="24"/>
          <w:lang w:val="en-GB"/>
        </w:rPr>
        <w:t>F</w:t>
      </w:r>
      <w:r w:rsidR="00B50657">
        <w:rPr>
          <w:rFonts w:cs="Times New Roman"/>
          <w:sz w:val="24"/>
          <w:szCs w:val="24"/>
          <w:lang w:val="en-GB"/>
        </w:rPr>
        <w:t>ish</w:t>
      </w:r>
      <w:r w:rsidR="00D47FB7">
        <w:rPr>
          <w:rFonts w:cs="Times New Roman"/>
          <w:sz w:val="24"/>
          <w:szCs w:val="24"/>
          <w:lang w:val="en-GB"/>
        </w:rPr>
        <w:t xml:space="preserve">, including Perciformes, and </w:t>
      </w:r>
      <w:r w:rsidR="00B50657">
        <w:rPr>
          <w:rFonts w:cs="Times New Roman"/>
          <w:sz w:val="24"/>
          <w:szCs w:val="24"/>
          <w:lang w:val="en-GB"/>
        </w:rPr>
        <w:t>crustaceans</w:t>
      </w:r>
      <w:r w:rsidR="00D47FB7">
        <w:rPr>
          <w:rFonts w:cs="Times New Roman"/>
          <w:sz w:val="24"/>
          <w:szCs w:val="24"/>
          <w:lang w:val="en-GB"/>
        </w:rPr>
        <w:t xml:space="preserve">, including </w:t>
      </w:r>
      <w:r w:rsidR="00D47FB7" w:rsidRPr="000A58A7">
        <w:rPr>
          <w:rFonts w:cs="Times New Roman"/>
          <w:sz w:val="24"/>
          <w:szCs w:val="24"/>
          <w:lang w:val="en-GB"/>
        </w:rPr>
        <w:t>krill</w:t>
      </w:r>
      <w:r w:rsidR="000A58A7" w:rsidRPr="000A58A7">
        <w:rPr>
          <w:rFonts w:cs="Times New Roman"/>
          <w:sz w:val="24"/>
          <w:szCs w:val="24"/>
          <w:lang w:val="en-GB"/>
        </w:rPr>
        <w:t xml:space="preserve"> species,</w:t>
      </w:r>
      <w:r w:rsidR="00D47FB7">
        <w:rPr>
          <w:rFonts w:cs="Times New Roman"/>
          <w:sz w:val="24"/>
          <w:szCs w:val="24"/>
          <w:lang w:val="en-GB"/>
        </w:rPr>
        <w:t xml:space="preserve"> were identified in both fresh and old samples</w:t>
      </w:r>
      <w:r w:rsidR="00E335D4">
        <w:rPr>
          <w:rFonts w:cs="Times New Roman"/>
          <w:sz w:val="24"/>
          <w:szCs w:val="24"/>
          <w:lang w:val="en-GB"/>
        </w:rPr>
        <w:t xml:space="preserve">. </w:t>
      </w:r>
      <w:r w:rsidR="000B49F9">
        <w:rPr>
          <w:rFonts w:cs="Times New Roman"/>
          <w:sz w:val="24"/>
          <w:szCs w:val="24"/>
          <w:lang w:val="en-GB"/>
        </w:rPr>
        <w:t>In both cases, krill comprised over 50% of the total prey sequences retrieved.</w:t>
      </w:r>
      <w:r w:rsidR="00535ED3">
        <w:rPr>
          <w:rFonts w:cs="Times New Roman"/>
          <w:sz w:val="24"/>
          <w:szCs w:val="24"/>
          <w:lang w:val="en-GB"/>
        </w:rPr>
        <w:t xml:space="preserve"> The Perciformes together with </w:t>
      </w:r>
      <w:r w:rsidR="00FA5E5D">
        <w:rPr>
          <w:rFonts w:cs="Times New Roman"/>
          <w:sz w:val="24"/>
          <w:szCs w:val="24"/>
          <w:lang w:val="en-GB"/>
        </w:rPr>
        <w:t>an</w:t>
      </w:r>
      <w:r w:rsidR="00535ED3">
        <w:rPr>
          <w:rFonts w:cs="Times New Roman"/>
          <w:sz w:val="24"/>
          <w:szCs w:val="24"/>
          <w:lang w:val="en-GB"/>
        </w:rPr>
        <w:t xml:space="preserve">other </w:t>
      </w:r>
      <w:r w:rsidR="00E45202">
        <w:rPr>
          <w:rFonts w:cs="Times New Roman"/>
          <w:sz w:val="24"/>
          <w:szCs w:val="24"/>
          <w:lang w:val="en-GB"/>
        </w:rPr>
        <w:t xml:space="preserve">two </w:t>
      </w:r>
      <w:r w:rsidR="00535ED3">
        <w:rPr>
          <w:rFonts w:cs="Times New Roman"/>
          <w:sz w:val="24"/>
          <w:szCs w:val="24"/>
          <w:lang w:val="en-GB"/>
        </w:rPr>
        <w:t>unknown teleost fish</w:t>
      </w:r>
      <w:r w:rsidR="00E45202">
        <w:rPr>
          <w:rFonts w:cs="Times New Roman"/>
          <w:sz w:val="24"/>
          <w:szCs w:val="24"/>
          <w:lang w:val="en-GB"/>
        </w:rPr>
        <w:t xml:space="preserve"> orders</w:t>
      </w:r>
      <w:r w:rsidR="00CE067A">
        <w:rPr>
          <w:rFonts w:cs="Times New Roman"/>
          <w:sz w:val="24"/>
          <w:szCs w:val="24"/>
          <w:lang w:val="en-GB"/>
        </w:rPr>
        <w:t xml:space="preserve"> </w:t>
      </w:r>
      <w:r w:rsidR="00535ED3">
        <w:rPr>
          <w:rFonts w:cs="Times New Roman"/>
          <w:sz w:val="24"/>
          <w:szCs w:val="24"/>
          <w:lang w:val="en-GB"/>
        </w:rPr>
        <w:t>comprised most of the remaining sequences for the old samples, whilst for the fresh samples this was split between the unk</w:t>
      </w:r>
      <w:r w:rsidR="00FD1CAA">
        <w:rPr>
          <w:rFonts w:cs="Times New Roman"/>
          <w:sz w:val="24"/>
          <w:szCs w:val="24"/>
          <w:lang w:val="en-GB"/>
        </w:rPr>
        <w:t>n</w:t>
      </w:r>
      <w:r w:rsidR="00535ED3">
        <w:rPr>
          <w:rFonts w:cs="Times New Roman"/>
          <w:sz w:val="24"/>
          <w:szCs w:val="24"/>
          <w:lang w:val="en-GB"/>
        </w:rPr>
        <w:t>own teleost fish</w:t>
      </w:r>
      <w:r w:rsidR="00E45202">
        <w:rPr>
          <w:rFonts w:cs="Times New Roman"/>
          <w:sz w:val="24"/>
          <w:szCs w:val="24"/>
          <w:lang w:val="en-GB"/>
        </w:rPr>
        <w:t xml:space="preserve"> </w:t>
      </w:r>
      <w:r w:rsidR="00C93DF2">
        <w:rPr>
          <w:rFonts w:cs="Times New Roman"/>
          <w:sz w:val="24"/>
          <w:szCs w:val="24"/>
          <w:lang w:val="en-GB"/>
        </w:rPr>
        <w:t>orders</w:t>
      </w:r>
      <w:r w:rsidR="00535ED3">
        <w:rPr>
          <w:rFonts w:cs="Times New Roman"/>
          <w:sz w:val="24"/>
          <w:szCs w:val="24"/>
          <w:lang w:val="en-GB"/>
        </w:rPr>
        <w:t xml:space="preserve"> and o</w:t>
      </w:r>
      <w:r w:rsidR="000B49F9">
        <w:rPr>
          <w:rFonts w:cs="Times New Roman"/>
          <w:sz w:val="24"/>
          <w:szCs w:val="24"/>
          <w:lang w:val="en-GB"/>
        </w:rPr>
        <w:t>ne</w:t>
      </w:r>
      <w:r w:rsidR="00B50657">
        <w:rPr>
          <w:rFonts w:cs="Times New Roman"/>
          <w:sz w:val="24"/>
          <w:szCs w:val="24"/>
          <w:lang w:val="en-GB"/>
        </w:rPr>
        <w:t xml:space="preserve"> unknown</w:t>
      </w:r>
      <w:r w:rsidR="000B49F9">
        <w:rPr>
          <w:rFonts w:cs="Times New Roman"/>
          <w:sz w:val="24"/>
          <w:szCs w:val="24"/>
          <w:lang w:val="en-GB"/>
        </w:rPr>
        <w:t xml:space="preserve"> crustacean grou</w:t>
      </w:r>
      <w:r w:rsidR="00535ED3">
        <w:rPr>
          <w:rFonts w:cs="Times New Roman"/>
          <w:sz w:val="24"/>
          <w:szCs w:val="24"/>
          <w:lang w:val="en-GB"/>
        </w:rPr>
        <w:t>p (also identified in the old samples but representing a much smaller proportion of the sequences).</w:t>
      </w:r>
    </w:p>
    <w:p w14:paraId="32304C23" w14:textId="12E50C61" w:rsidR="00D47FB7" w:rsidRDefault="0080708C" w:rsidP="00843101">
      <w:pPr>
        <w:spacing w:after="0" w:line="360" w:lineRule="auto"/>
        <w:ind w:firstLine="708"/>
        <w:rPr>
          <w:rFonts w:cs="Times New Roman"/>
          <w:sz w:val="24"/>
          <w:szCs w:val="24"/>
          <w:lang w:val="en-GB"/>
        </w:rPr>
      </w:pPr>
      <w:r w:rsidRPr="00911C77">
        <w:rPr>
          <w:rFonts w:cs="Times New Roman"/>
          <w:sz w:val="24"/>
          <w:szCs w:val="24"/>
          <w:lang w:val="en-GB"/>
        </w:rPr>
        <w:t>The fish primers identifi</w:t>
      </w:r>
      <w:r w:rsidR="00C10B0A">
        <w:rPr>
          <w:rFonts w:cs="Times New Roman"/>
          <w:sz w:val="24"/>
          <w:szCs w:val="24"/>
          <w:lang w:val="en-GB"/>
        </w:rPr>
        <w:t xml:space="preserve">ed </w:t>
      </w:r>
      <w:r w:rsidR="00535ED3">
        <w:rPr>
          <w:rFonts w:cs="Times New Roman"/>
          <w:sz w:val="24"/>
          <w:szCs w:val="24"/>
          <w:lang w:val="en-GB"/>
        </w:rPr>
        <w:t>one OTU of lanternfish (</w:t>
      </w:r>
      <w:r w:rsidR="00535ED3" w:rsidRPr="00DF02C5">
        <w:rPr>
          <w:rFonts w:cs="Times New Roman"/>
          <w:sz w:val="24"/>
          <w:szCs w:val="24"/>
          <w:lang w:val="en-US"/>
        </w:rPr>
        <w:t>Myctophidae</w:t>
      </w:r>
      <w:r w:rsidR="00535ED3">
        <w:rPr>
          <w:rFonts w:cs="Times New Roman"/>
          <w:sz w:val="24"/>
          <w:szCs w:val="24"/>
          <w:lang w:val="en-GB"/>
        </w:rPr>
        <w:t>)</w:t>
      </w:r>
      <w:r w:rsidR="00C10B0A">
        <w:rPr>
          <w:rFonts w:cs="Times New Roman"/>
          <w:sz w:val="24"/>
          <w:szCs w:val="24"/>
          <w:lang w:val="en-GB"/>
        </w:rPr>
        <w:t xml:space="preserve"> and</w:t>
      </w:r>
      <w:r w:rsidR="001D62FF">
        <w:rPr>
          <w:rFonts w:cs="Times New Roman"/>
          <w:sz w:val="24"/>
          <w:szCs w:val="24"/>
          <w:lang w:val="en-GB"/>
        </w:rPr>
        <w:t xml:space="preserve"> nine</w:t>
      </w:r>
      <w:r w:rsidR="00C10B0A">
        <w:rPr>
          <w:rFonts w:cs="Times New Roman"/>
          <w:sz w:val="24"/>
          <w:szCs w:val="24"/>
          <w:lang w:val="en-GB"/>
        </w:rPr>
        <w:t xml:space="preserve"> OTUs </w:t>
      </w:r>
      <w:r w:rsidR="00535ED3">
        <w:rPr>
          <w:rFonts w:cs="Times New Roman"/>
          <w:sz w:val="24"/>
          <w:szCs w:val="24"/>
          <w:lang w:val="en-GB"/>
        </w:rPr>
        <w:t xml:space="preserve">within the </w:t>
      </w:r>
      <w:r w:rsidR="00776EDD">
        <w:rPr>
          <w:rFonts w:cs="Times New Roman"/>
          <w:sz w:val="24"/>
          <w:szCs w:val="24"/>
          <w:lang w:val="en-GB"/>
        </w:rPr>
        <w:t>Perciformes</w:t>
      </w:r>
      <w:r w:rsidR="00C10B0A">
        <w:rPr>
          <w:rFonts w:cs="Times New Roman"/>
          <w:sz w:val="24"/>
          <w:szCs w:val="24"/>
          <w:lang w:val="en-GB"/>
        </w:rPr>
        <w:t>, including</w:t>
      </w:r>
      <w:r w:rsidR="00776EDD">
        <w:rPr>
          <w:rFonts w:cs="Times New Roman"/>
          <w:sz w:val="24"/>
          <w:szCs w:val="24"/>
          <w:lang w:val="en-GB"/>
        </w:rPr>
        <w:t xml:space="preserve"> </w:t>
      </w:r>
      <w:r w:rsidR="00C10B0A">
        <w:rPr>
          <w:rFonts w:cs="Times New Roman"/>
          <w:sz w:val="24"/>
          <w:szCs w:val="24"/>
          <w:lang w:val="en-GB"/>
        </w:rPr>
        <w:t>two species level (</w:t>
      </w:r>
      <w:r w:rsidRPr="00911C77">
        <w:rPr>
          <w:rFonts w:cs="Times New Roman"/>
          <w:i/>
          <w:sz w:val="24"/>
          <w:szCs w:val="24"/>
          <w:lang w:val="en-GB"/>
        </w:rPr>
        <w:t>Champsocephalus gunnari</w:t>
      </w:r>
      <w:r w:rsidRPr="00911C77">
        <w:rPr>
          <w:rFonts w:cs="Times New Roman"/>
          <w:sz w:val="24"/>
          <w:szCs w:val="24"/>
          <w:lang w:val="en-GB"/>
        </w:rPr>
        <w:t xml:space="preserve"> and</w:t>
      </w:r>
      <w:r w:rsidR="00776EDD">
        <w:rPr>
          <w:rFonts w:cs="Times New Roman"/>
          <w:sz w:val="24"/>
          <w:szCs w:val="24"/>
          <w:lang w:val="en-GB"/>
        </w:rPr>
        <w:t xml:space="preserve"> </w:t>
      </w:r>
      <w:r w:rsidR="00776EDD" w:rsidRPr="00DF02C5">
        <w:rPr>
          <w:rFonts w:cs="Times New Roman"/>
          <w:i/>
          <w:sz w:val="24"/>
          <w:szCs w:val="24"/>
          <w:lang w:val="en-GB"/>
        </w:rPr>
        <w:t>Parachaenichthys charcoti</w:t>
      </w:r>
      <w:r w:rsidR="00C10B0A" w:rsidRPr="00DF02C5">
        <w:rPr>
          <w:rFonts w:cs="Times New Roman"/>
          <w:sz w:val="24"/>
          <w:szCs w:val="24"/>
          <w:lang w:val="en-GB"/>
        </w:rPr>
        <w:t>)</w:t>
      </w:r>
      <w:r w:rsidR="00F95A5A" w:rsidRPr="00360390">
        <w:rPr>
          <w:rFonts w:cs="Times New Roman"/>
          <w:sz w:val="24"/>
          <w:szCs w:val="24"/>
          <w:lang w:val="en-GB"/>
        </w:rPr>
        <w:t xml:space="preserve">, </w:t>
      </w:r>
      <w:r w:rsidR="001D62FF" w:rsidRPr="001D62FF">
        <w:rPr>
          <w:rFonts w:cs="Times New Roman"/>
          <w:sz w:val="24"/>
          <w:szCs w:val="24"/>
          <w:lang w:val="en-GB"/>
        </w:rPr>
        <w:t>six</w:t>
      </w:r>
      <w:r w:rsidR="00C10B0A" w:rsidRPr="00360390">
        <w:rPr>
          <w:rFonts w:cs="Times New Roman"/>
          <w:sz w:val="24"/>
          <w:szCs w:val="24"/>
          <w:lang w:val="en-GB"/>
        </w:rPr>
        <w:t xml:space="preserve"> </w:t>
      </w:r>
      <w:r w:rsidRPr="00A72487">
        <w:rPr>
          <w:rFonts w:cs="Times New Roman"/>
          <w:sz w:val="24"/>
          <w:szCs w:val="24"/>
          <w:lang w:val="en-GB"/>
        </w:rPr>
        <w:t>non-identified Nototheniidae</w:t>
      </w:r>
      <w:r w:rsidR="00C922F2" w:rsidRPr="00DF02C5">
        <w:rPr>
          <w:rFonts w:cs="Times New Roman"/>
          <w:sz w:val="24"/>
          <w:szCs w:val="24"/>
          <w:lang w:val="en-GB"/>
        </w:rPr>
        <w:t xml:space="preserve"> (</w:t>
      </w:r>
      <w:r w:rsidR="006D021F" w:rsidRPr="00DF02C5">
        <w:rPr>
          <w:rFonts w:cs="Times New Roman"/>
          <w:sz w:val="24"/>
          <w:szCs w:val="24"/>
          <w:lang w:val="en-GB"/>
        </w:rPr>
        <w:t xml:space="preserve">two of which are likely to be </w:t>
      </w:r>
      <w:r w:rsidR="006D021F" w:rsidRPr="00DF02C5">
        <w:rPr>
          <w:rFonts w:cs="Times New Roman"/>
          <w:i/>
          <w:sz w:val="24"/>
          <w:szCs w:val="24"/>
          <w:lang w:val="en-GB"/>
        </w:rPr>
        <w:t>Dissostichus</w:t>
      </w:r>
      <w:r w:rsidR="00A81808" w:rsidRPr="00A81808">
        <w:rPr>
          <w:rFonts w:cs="Times New Roman"/>
          <w:sz w:val="24"/>
          <w:szCs w:val="24"/>
          <w:lang w:val="en-GB"/>
        </w:rPr>
        <w:t xml:space="preserve"> sp.,</w:t>
      </w:r>
      <w:r w:rsidR="006D021F" w:rsidRPr="00DF02C5">
        <w:rPr>
          <w:rFonts w:cs="Times New Roman"/>
          <w:sz w:val="24"/>
          <w:szCs w:val="24"/>
          <w:lang w:val="en-GB"/>
        </w:rPr>
        <w:t xml:space="preserve"> </w:t>
      </w:r>
      <w:r w:rsidR="00A81808" w:rsidRPr="00A81808">
        <w:rPr>
          <w:rFonts w:cs="Times New Roman"/>
          <w:sz w:val="24"/>
          <w:szCs w:val="24"/>
          <w:lang w:val="en-GB"/>
        </w:rPr>
        <w:t>one</w:t>
      </w:r>
      <w:r w:rsidR="006D021F" w:rsidRPr="00DF02C5">
        <w:rPr>
          <w:rFonts w:cs="Times New Roman"/>
          <w:sz w:val="24"/>
          <w:szCs w:val="24"/>
          <w:lang w:val="en-GB"/>
        </w:rPr>
        <w:t xml:space="preserve"> </w:t>
      </w:r>
      <w:r w:rsidR="00C922F2" w:rsidRPr="00DF02C5">
        <w:rPr>
          <w:rFonts w:cs="Times New Roman"/>
          <w:sz w:val="24"/>
          <w:szCs w:val="24"/>
          <w:lang w:val="en-GB"/>
        </w:rPr>
        <w:t xml:space="preserve">likely to be </w:t>
      </w:r>
      <w:r w:rsidR="00C922F2" w:rsidRPr="00DF02C5">
        <w:rPr>
          <w:rFonts w:cs="Times New Roman"/>
          <w:i/>
          <w:sz w:val="24"/>
          <w:szCs w:val="24"/>
          <w:lang w:val="en-GB"/>
        </w:rPr>
        <w:t>Pagothenia</w:t>
      </w:r>
      <w:r w:rsidR="00C922F2" w:rsidRPr="00360390">
        <w:rPr>
          <w:rFonts w:cs="Times New Roman"/>
          <w:i/>
          <w:sz w:val="24"/>
          <w:szCs w:val="24"/>
          <w:lang w:val="en-GB"/>
        </w:rPr>
        <w:t xml:space="preserve"> sp.</w:t>
      </w:r>
      <w:r w:rsidR="00A81808">
        <w:rPr>
          <w:rFonts w:cs="Times New Roman"/>
          <w:sz w:val="24"/>
          <w:szCs w:val="24"/>
          <w:lang w:val="en-GB"/>
        </w:rPr>
        <w:t xml:space="preserve"> and one likely to be </w:t>
      </w:r>
      <w:r w:rsidR="00A81808" w:rsidRPr="00DF02C5">
        <w:rPr>
          <w:rFonts w:cs="Times New Roman"/>
          <w:i/>
          <w:sz w:val="24"/>
          <w:szCs w:val="24"/>
          <w:lang w:val="en-GB"/>
        </w:rPr>
        <w:t>Notothenia</w:t>
      </w:r>
      <w:r w:rsidR="00A81808">
        <w:rPr>
          <w:rFonts w:cs="Times New Roman"/>
          <w:sz w:val="24"/>
          <w:szCs w:val="24"/>
          <w:lang w:val="en-GB"/>
        </w:rPr>
        <w:t xml:space="preserve"> sp.</w:t>
      </w:r>
      <w:r w:rsidR="00C922F2" w:rsidRPr="00A72487">
        <w:rPr>
          <w:rFonts w:cs="Times New Roman"/>
          <w:sz w:val="24"/>
          <w:szCs w:val="24"/>
          <w:lang w:val="en-GB"/>
        </w:rPr>
        <w:t>)</w:t>
      </w:r>
      <w:r w:rsidR="001D62FF">
        <w:rPr>
          <w:rFonts w:cs="Times New Roman"/>
          <w:sz w:val="24"/>
          <w:szCs w:val="24"/>
          <w:lang w:val="en-GB"/>
        </w:rPr>
        <w:t xml:space="preserve"> and</w:t>
      </w:r>
      <w:r w:rsidR="00D47FB7" w:rsidRPr="004A6A00">
        <w:rPr>
          <w:rFonts w:cs="Times New Roman"/>
          <w:sz w:val="24"/>
          <w:szCs w:val="24"/>
          <w:lang w:val="en-GB"/>
        </w:rPr>
        <w:t xml:space="preserve"> one non-identified</w:t>
      </w:r>
      <w:r w:rsidR="00C10B0A" w:rsidRPr="004A6A00">
        <w:rPr>
          <w:rFonts w:cs="Times New Roman"/>
          <w:sz w:val="24"/>
          <w:szCs w:val="24"/>
          <w:lang w:val="en-GB"/>
        </w:rPr>
        <w:t xml:space="preserve"> Channichthy</w:t>
      </w:r>
      <w:r w:rsidR="00C10B0A" w:rsidRPr="008159E7">
        <w:rPr>
          <w:rFonts w:cs="Times New Roman"/>
          <w:sz w:val="24"/>
          <w:szCs w:val="24"/>
          <w:lang w:val="en-GB"/>
        </w:rPr>
        <w:t>idae</w:t>
      </w:r>
      <w:r w:rsidRPr="004A6A00">
        <w:rPr>
          <w:rFonts w:cs="Times New Roman"/>
          <w:sz w:val="24"/>
          <w:szCs w:val="24"/>
          <w:lang w:val="en-GB"/>
        </w:rPr>
        <w:t>.</w:t>
      </w:r>
      <w:r w:rsidR="00C10B0A">
        <w:rPr>
          <w:rFonts w:cs="Times New Roman"/>
          <w:sz w:val="24"/>
          <w:szCs w:val="24"/>
          <w:lang w:val="en-GB"/>
        </w:rPr>
        <w:t xml:space="preserve"> </w:t>
      </w:r>
      <w:r w:rsidR="00D47FB7">
        <w:rPr>
          <w:rFonts w:cs="Times New Roman"/>
          <w:sz w:val="24"/>
          <w:szCs w:val="24"/>
          <w:lang w:val="en-GB"/>
        </w:rPr>
        <w:t>With the exception of</w:t>
      </w:r>
      <w:r w:rsidR="00CB29D3">
        <w:rPr>
          <w:rFonts w:cs="Times New Roman"/>
          <w:sz w:val="24"/>
          <w:szCs w:val="24"/>
          <w:lang w:val="en-GB"/>
        </w:rPr>
        <w:t xml:space="preserve"> one of the possible </w:t>
      </w:r>
      <w:r w:rsidR="00CB29D3" w:rsidRPr="00DF02C5">
        <w:rPr>
          <w:rFonts w:cs="Times New Roman"/>
          <w:i/>
          <w:sz w:val="24"/>
          <w:szCs w:val="24"/>
          <w:lang w:val="en-GB"/>
        </w:rPr>
        <w:t>Dissostichus</w:t>
      </w:r>
      <w:r w:rsidR="00CB29D3">
        <w:rPr>
          <w:rFonts w:cs="Times New Roman"/>
          <w:sz w:val="24"/>
          <w:szCs w:val="24"/>
          <w:lang w:val="en-GB"/>
        </w:rPr>
        <w:t xml:space="preserve"> sp.,</w:t>
      </w:r>
      <w:r w:rsidR="00D47FB7">
        <w:rPr>
          <w:rFonts w:cs="Times New Roman"/>
          <w:sz w:val="24"/>
          <w:szCs w:val="24"/>
          <w:lang w:val="en-GB"/>
        </w:rPr>
        <w:t xml:space="preserve"> which </w:t>
      </w:r>
      <w:r w:rsidR="00581C3E">
        <w:rPr>
          <w:rFonts w:cs="Times New Roman"/>
          <w:sz w:val="24"/>
          <w:szCs w:val="24"/>
          <w:lang w:val="en-GB"/>
        </w:rPr>
        <w:t>comprised a small proportion of sequences</w:t>
      </w:r>
      <w:r w:rsidR="00D47FB7">
        <w:rPr>
          <w:rFonts w:cs="Times New Roman"/>
          <w:sz w:val="24"/>
          <w:szCs w:val="24"/>
          <w:lang w:val="en-GB"/>
        </w:rPr>
        <w:t xml:space="preserve"> </w:t>
      </w:r>
      <w:r w:rsidR="00581C3E">
        <w:rPr>
          <w:rFonts w:cs="Times New Roman"/>
          <w:sz w:val="24"/>
          <w:szCs w:val="24"/>
          <w:lang w:val="en-GB"/>
        </w:rPr>
        <w:t>of the</w:t>
      </w:r>
      <w:r w:rsidR="00535ED3">
        <w:rPr>
          <w:rFonts w:cs="Times New Roman"/>
          <w:sz w:val="24"/>
          <w:szCs w:val="24"/>
          <w:lang w:val="en-GB"/>
        </w:rPr>
        <w:t xml:space="preserve"> fresh</w:t>
      </w:r>
      <w:r w:rsidR="00D47FB7">
        <w:rPr>
          <w:rFonts w:cs="Times New Roman"/>
          <w:sz w:val="24"/>
          <w:szCs w:val="24"/>
          <w:lang w:val="en-GB"/>
        </w:rPr>
        <w:t xml:space="preserve"> samples only, all the fish taxa were </w:t>
      </w:r>
      <w:r w:rsidR="00C10B0A">
        <w:rPr>
          <w:rFonts w:cs="Times New Roman"/>
          <w:sz w:val="24"/>
          <w:szCs w:val="24"/>
          <w:lang w:val="en-GB"/>
        </w:rPr>
        <w:t>found in both</w:t>
      </w:r>
      <w:r w:rsidR="00972AB5">
        <w:rPr>
          <w:rFonts w:cs="Times New Roman"/>
          <w:sz w:val="24"/>
          <w:szCs w:val="24"/>
          <w:lang w:val="en-GB"/>
        </w:rPr>
        <w:t xml:space="preserve"> fres</w:t>
      </w:r>
      <w:r w:rsidR="00581C3E">
        <w:rPr>
          <w:rFonts w:cs="Times New Roman"/>
          <w:sz w:val="24"/>
          <w:szCs w:val="24"/>
          <w:lang w:val="en-GB"/>
        </w:rPr>
        <w:t>h and old samples</w:t>
      </w:r>
      <w:r w:rsidR="00C10B0A">
        <w:rPr>
          <w:rFonts w:cs="Times New Roman"/>
          <w:sz w:val="24"/>
          <w:szCs w:val="24"/>
          <w:lang w:val="en-GB"/>
        </w:rPr>
        <w:t>.</w:t>
      </w:r>
      <w:r w:rsidR="00581C3E">
        <w:rPr>
          <w:rFonts w:cs="Times New Roman"/>
          <w:sz w:val="24"/>
          <w:szCs w:val="24"/>
          <w:lang w:val="en-GB"/>
        </w:rPr>
        <w:t xml:space="preserve"> </w:t>
      </w:r>
      <w:r w:rsidR="00254CE9">
        <w:rPr>
          <w:rFonts w:cs="Times New Roman"/>
          <w:sz w:val="24"/>
          <w:szCs w:val="24"/>
          <w:lang w:val="en-GB"/>
        </w:rPr>
        <w:t xml:space="preserve">The </w:t>
      </w:r>
      <w:r w:rsidR="008C5CB7">
        <w:rPr>
          <w:rFonts w:cs="Times New Roman"/>
          <w:sz w:val="24"/>
          <w:szCs w:val="24"/>
          <w:lang w:val="en-GB"/>
        </w:rPr>
        <w:t xml:space="preserve">proportion of sequences comprising each OTU varies between the two types of sample but in both cases the most represented prey </w:t>
      </w:r>
      <w:r w:rsidR="00465A2E">
        <w:rPr>
          <w:rFonts w:cs="Times New Roman"/>
          <w:sz w:val="24"/>
          <w:szCs w:val="24"/>
          <w:lang w:val="en-GB"/>
        </w:rPr>
        <w:t>are</w:t>
      </w:r>
      <w:r w:rsidR="008C5CB7">
        <w:rPr>
          <w:rFonts w:cs="Times New Roman"/>
          <w:sz w:val="24"/>
          <w:szCs w:val="24"/>
          <w:lang w:val="en-GB"/>
        </w:rPr>
        <w:t xml:space="preserve"> </w:t>
      </w:r>
      <w:r w:rsidR="008C5CB7" w:rsidRPr="00DF02C5">
        <w:rPr>
          <w:rFonts w:cs="Times New Roman"/>
          <w:i/>
          <w:sz w:val="24"/>
          <w:szCs w:val="24"/>
          <w:lang w:val="en-GB"/>
        </w:rPr>
        <w:t>P. charcoti</w:t>
      </w:r>
      <w:r w:rsidR="00465A2E">
        <w:rPr>
          <w:rFonts w:cs="Times New Roman"/>
          <w:sz w:val="24"/>
          <w:szCs w:val="24"/>
          <w:lang w:val="en-GB"/>
        </w:rPr>
        <w:t xml:space="preserve"> and</w:t>
      </w:r>
      <w:r w:rsidR="008C5CB7">
        <w:rPr>
          <w:rFonts w:cs="Times New Roman"/>
          <w:sz w:val="24"/>
          <w:szCs w:val="24"/>
          <w:lang w:val="en-GB"/>
        </w:rPr>
        <w:t xml:space="preserve"> the non-identified </w:t>
      </w:r>
      <w:r w:rsidR="008F22F1" w:rsidRPr="00911C77">
        <w:rPr>
          <w:rFonts w:cs="Times New Roman"/>
          <w:sz w:val="24"/>
          <w:szCs w:val="24"/>
          <w:lang w:val="en-GB"/>
        </w:rPr>
        <w:t>nototheniid</w:t>
      </w:r>
      <w:r w:rsidR="00381493">
        <w:rPr>
          <w:rFonts w:cs="Times New Roman"/>
          <w:sz w:val="24"/>
          <w:szCs w:val="24"/>
          <w:lang w:val="en-GB"/>
        </w:rPr>
        <w:t>s</w:t>
      </w:r>
      <w:r w:rsidR="00465A2E">
        <w:rPr>
          <w:rFonts w:cs="Times New Roman"/>
          <w:sz w:val="24"/>
          <w:szCs w:val="24"/>
          <w:lang w:val="en-GB"/>
        </w:rPr>
        <w:t>,</w:t>
      </w:r>
      <w:r w:rsidR="008C5CB7">
        <w:rPr>
          <w:rFonts w:cs="Times New Roman"/>
          <w:sz w:val="24"/>
          <w:szCs w:val="24"/>
          <w:lang w:val="en-GB"/>
        </w:rPr>
        <w:t xml:space="preserve"> and the </w:t>
      </w:r>
      <w:r w:rsidR="00465A2E">
        <w:rPr>
          <w:rFonts w:cs="Times New Roman"/>
          <w:sz w:val="24"/>
          <w:szCs w:val="24"/>
          <w:lang w:val="en-GB"/>
        </w:rPr>
        <w:t xml:space="preserve">least represented is the non-identified </w:t>
      </w:r>
      <w:r w:rsidR="00465A2E" w:rsidRPr="004A6A00">
        <w:rPr>
          <w:rFonts w:cs="Times New Roman"/>
          <w:sz w:val="24"/>
          <w:szCs w:val="24"/>
          <w:lang w:val="en-GB"/>
        </w:rPr>
        <w:t>Channichthy</w:t>
      </w:r>
      <w:r w:rsidR="00465A2E" w:rsidRPr="008159E7">
        <w:rPr>
          <w:rFonts w:cs="Times New Roman"/>
          <w:sz w:val="24"/>
          <w:szCs w:val="24"/>
          <w:lang w:val="en-GB"/>
        </w:rPr>
        <w:t>idae</w:t>
      </w:r>
      <w:r w:rsidR="00465A2E">
        <w:rPr>
          <w:rFonts w:cs="Times New Roman"/>
          <w:sz w:val="24"/>
          <w:szCs w:val="24"/>
          <w:lang w:val="en-GB"/>
        </w:rPr>
        <w:t>.</w:t>
      </w:r>
    </w:p>
    <w:p w14:paraId="46BB6955" w14:textId="1DFE77C0" w:rsidR="00F347AC" w:rsidRPr="0050044A" w:rsidRDefault="00D47FB7" w:rsidP="00843101">
      <w:pPr>
        <w:spacing w:after="0" w:line="360" w:lineRule="auto"/>
        <w:ind w:firstLine="708"/>
        <w:rPr>
          <w:rFonts w:cs="Times New Roman"/>
          <w:b/>
          <w:sz w:val="28"/>
          <w:szCs w:val="28"/>
          <w:lang w:val="en-GB"/>
        </w:rPr>
      </w:pPr>
      <w:r>
        <w:rPr>
          <w:rFonts w:cs="Times New Roman"/>
          <w:sz w:val="24"/>
          <w:szCs w:val="24"/>
          <w:lang w:val="en-GB"/>
        </w:rPr>
        <w:t xml:space="preserve">Six OTUs were identified with the krill primers, including four species of </w:t>
      </w:r>
      <w:r w:rsidRPr="00DF02C5">
        <w:rPr>
          <w:rFonts w:cs="Times New Roman"/>
          <w:i/>
          <w:sz w:val="24"/>
          <w:szCs w:val="24"/>
          <w:lang w:val="en-GB"/>
        </w:rPr>
        <w:t>Euphausia</w:t>
      </w:r>
      <w:r>
        <w:rPr>
          <w:rFonts w:cs="Times New Roman"/>
          <w:sz w:val="24"/>
          <w:szCs w:val="24"/>
          <w:lang w:val="en-GB"/>
        </w:rPr>
        <w:t xml:space="preserve"> and two of </w:t>
      </w:r>
      <w:r w:rsidRPr="00DF02C5">
        <w:rPr>
          <w:rFonts w:cs="Times New Roman"/>
          <w:i/>
          <w:sz w:val="24"/>
          <w:szCs w:val="24"/>
          <w:lang w:val="en-GB"/>
        </w:rPr>
        <w:t>Thysanoessa</w:t>
      </w:r>
      <w:r>
        <w:rPr>
          <w:rFonts w:cs="Times New Roman"/>
          <w:sz w:val="24"/>
          <w:szCs w:val="24"/>
          <w:lang w:val="en-GB"/>
        </w:rPr>
        <w:t xml:space="preserve">. All OTUs were present in both fresh </w:t>
      </w:r>
      <w:r w:rsidR="008C5CB7">
        <w:rPr>
          <w:rFonts w:cs="Times New Roman"/>
          <w:sz w:val="24"/>
          <w:szCs w:val="24"/>
          <w:lang w:val="en-GB"/>
        </w:rPr>
        <w:t xml:space="preserve">and old samples with equivalent proportions </w:t>
      </w:r>
      <w:r>
        <w:rPr>
          <w:rFonts w:cs="Times New Roman"/>
          <w:sz w:val="24"/>
          <w:szCs w:val="24"/>
          <w:lang w:val="en-GB"/>
        </w:rPr>
        <w:t xml:space="preserve">of </w:t>
      </w:r>
      <w:r w:rsidR="00254CE9">
        <w:rPr>
          <w:rFonts w:cs="Times New Roman"/>
          <w:sz w:val="24"/>
          <w:szCs w:val="24"/>
          <w:lang w:val="en-GB"/>
        </w:rPr>
        <w:t>sequences</w:t>
      </w:r>
      <w:r>
        <w:rPr>
          <w:rFonts w:cs="Times New Roman"/>
          <w:sz w:val="24"/>
          <w:szCs w:val="24"/>
          <w:lang w:val="en-GB"/>
        </w:rPr>
        <w:t xml:space="preserve"> of each prey type in both groups</w:t>
      </w:r>
      <w:r w:rsidR="004A6A00">
        <w:rPr>
          <w:rFonts w:cs="Times New Roman"/>
          <w:sz w:val="24"/>
          <w:szCs w:val="24"/>
          <w:lang w:val="en-GB"/>
        </w:rPr>
        <w:t xml:space="preserve"> with </w:t>
      </w:r>
      <w:r w:rsidR="004A6A00" w:rsidRPr="00DF02C5">
        <w:rPr>
          <w:rFonts w:cs="Times New Roman"/>
          <w:i/>
          <w:sz w:val="24"/>
          <w:szCs w:val="24"/>
          <w:lang w:val="en-GB"/>
        </w:rPr>
        <w:t>E. superba</w:t>
      </w:r>
      <w:r w:rsidR="004A6A00">
        <w:rPr>
          <w:rFonts w:cs="Times New Roman"/>
          <w:sz w:val="24"/>
          <w:szCs w:val="24"/>
          <w:lang w:val="en-GB"/>
        </w:rPr>
        <w:t xml:space="preserve"> comprising around 50% of all the krill sequences in either case</w:t>
      </w:r>
      <w:r>
        <w:rPr>
          <w:rFonts w:cs="Times New Roman"/>
          <w:sz w:val="24"/>
          <w:szCs w:val="24"/>
          <w:lang w:val="en-GB"/>
        </w:rPr>
        <w:t>.</w:t>
      </w:r>
    </w:p>
    <w:p w14:paraId="12EE453D" w14:textId="77777777" w:rsidR="00D47FB7" w:rsidRDefault="00D47FB7" w:rsidP="00843101">
      <w:pPr>
        <w:spacing w:after="0" w:line="360" w:lineRule="auto"/>
        <w:rPr>
          <w:rFonts w:cs="Times New Roman"/>
          <w:sz w:val="24"/>
          <w:szCs w:val="24"/>
          <w:lang w:val="en-GB"/>
        </w:rPr>
      </w:pPr>
    </w:p>
    <w:p w14:paraId="72646A4B" w14:textId="151834F0" w:rsidR="00E367BA" w:rsidRPr="00900533" w:rsidRDefault="00E0540C" w:rsidP="00843101">
      <w:pPr>
        <w:spacing w:after="0" w:line="360" w:lineRule="auto"/>
        <w:outlineLvl w:val="0"/>
        <w:rPr>
          <w:rFonts w:cs="Times New Roman"/>
          <w:sz w:val="24"/>
          <w:szCs w:val="24"/>
          <w:lang w:val="en-GB"/>
        </w:rPr>
      </w:pPr>
      <w:r w:rsidRPr="00900533">
        <w:rPr>
          <w:rFonts w:cs="Times New Roman"/>
          <w:sz w:val="24"/>
          <w:szCs w:val="24"/>
          <w:lang w:val="en-GB"/>
        </w:rPr>
        <w:t>Discussion</w:t>
      </w:r>
    </w:p>
    <w:p w14:paraId="114EAF1E" w14:textId="733D9C43" w:rsidR="00E367BA" w:rsidRPr="007C7650" w:rsidRDefault="00E367BA" w:rsidP="009C032E">
      <w:pPr>
        <w:spacing w:line="360" w:lineRule="auto"/>
        <w:rPr>
          <w:rFonts w:cs="Times New Roman"/>
          <w:sz w:val="24"/>
          <w:szCs w:val="24"/>
          <w:u w:val="single"/>
          <w:lang w:val="en-GB"/>
        </w:rPr>
      </w:pPr>
      <w:r w:rsidRPr="007C7650">
        <w:rPr>
          <w:rFonts w:cs="Times New Roman"/>
          <w:sz w:val="24"/>
          <w:szCs w:val="24"/>
          <w:u w:val="single"/>
          <w:lang w:val="en-GB"/>
        </w:rPr>
        <w:t>Comparison between stomach contents and scats using conventional analyses (i.e. visually)</w:t>
      </w:r>
    </w:p>
    <w:p w14:paraId="7D05EF69" w14:textId="6711E2DB" w:rsidR="00E32EB6" w:rsidRDefault="00AA49FA" w:rsidP="009C032E">
      <w:pPr>
        <w:spacing w:line="360" w:lineRule="auto"/>
        <w:rPr>
          <w:rFonts w:cs="Times New Roman"/>
          <w:sz w:val="24"/>
          <w:szCs w:val="24"/>
          <w:lang w:val="en-GB"/>
        </w:rPr>
      </w:pPr>
      <w:r w:rsidRPr="00A77C34">
        <w:rPr>
          <w:rFonts w:cs="Times New Roman"/>
          <w:b/>
          <w:sz w:val="24"/>
          <w:szCs w:val="24"/>
          <w:lang w:val="en-GB"/>
        </w:rPr>
        <w:tab/>
      </w:r>
      <w:r w:rsidR="00F22162" w:rsidRPr="00900533">
        <w:rPr>
          <w:rFonts w:cs="Times New Roman"/>
          <w:sz w:val="24"/>
          <w:szCs w:val="24"/>
          <w:lang w:val="en-GB"/>
        </w:rPr>
        <w:t>Gentoo penguins</w:t>
      </w:r>
      <w:r w:rsidR="00F22162">
        <w:rPr>
          <w:rFonts w:cs="Times New Roman"/>
          <w:sz w:val="24"/>
          <w:szCs w:val="24"/>
          <w:lang w:val="en-GB"/>
        </w:rPr>
        <w:t xml:space="preserve"> </w:t>
      </w:r>
      <w:r w:rsidR="00522172">
        <w:rPr>
          <w:rFonts w:cs="Times New Roman"/>
          <w:sz w:val="24"/>
          <w:szCs w:val="24"/>
          <w:lang w:val="en-GB"/>
        </w:rPr>
        <w:t xml:space="preserve">are </w:t>
      </w:r>
      <w:r w:rsidR="00F22162">
        <w:rPr>
          <w:rFonts w:cs="Times New Roman"/>
          <w:sz w:val="24"/>
          <w:szCs w:val="24"/>
          <w:lang w:val="en-GB"/>
        </w:rPr>
        <w:t xml:space="preserve">amongst </w:t>
      </w:r>
      <w:r w:rsidR="00D7291C">
        <w:rPr>
          <w:rFonts w:cs="Times New Roman"/>
          <w:sz w:val="24"/>
          <w:szCs w:val="24"/>
          <w:lang w:val="en-GB"/>
        </w:rPr>
        <w:t>the species</w:t>
      </w:r>
      <w:r w:rsidR="00F22162">
        <w:rPr>
          <w:rFonts w:cs="Times New Roman"/>
          <w:sz w:val="24"/>
          <w:szCs w:val="24"/>
          <w:lang w:val="en-GB"/>
        </w:rPr>
        <w:t xml:space="preserve"> of top predators in the Southern Ocean used for Antarctic ecosystem monitoring </w:t>
      </w:r>
      <w:r w:rsidR="00F22162">
        <w:rPr>
          <w:rFonts w:cs="Times New Roman"/>
          <w:sz w:val="24"/>
          <w:szCs w:val="24"/>
          <w:lang w:val="en-GB"/>
        </w:rPr>
        <w:fldChar w:fldCharType="begin"/>
      </w:r>
      <w:r w:rsidR="002D79BF">
        <w:rPr>
          <w:rFonts w:cs="Times New Roman"/>
          <w:sz w:val="24"/>
          <w:szCs w:val="24"/>
          <w:lang w:val="en-GB"/>
        </w:rPr>
        <w:instrText xml:space="preserve"> ADDIN EN.CITE &lt;EndNote&gt;&lt;Cite&gt;&lt;Author&gt;Agnew&lt;/Author&gt;&lt;Year&gt;1997&lt;/Year&gt;&lt;RecNum&gt;43&lt;/RecNum&gt;&lt;DisplayText&gt;(Agnew 1997; Everson 2002)&lt;/DisplayText&gt;&lt;record&gt;&lt;rec-number&gt;43&lt;/rec-number&gt;&lt;foreign-keys&gt;&lt;key app="EN" db-id="waptd25zra9fsbe5p2h520rs09r5spvz9vw5" timestamp="1460118506"&gt;43&lt;/key&gt;&lt;/foreign-keys&gt;&lt;ref-type name="Journal Article"&gt;17&lt;/ref-type&gt;&lt;contributors&gt;&lt;authors&gt;&lt;author&gt;Agnew, David J&lt;/author&gt;&lt;/authors&gt;&lt;/contributors&gt;&lt;titles&gt;&lt;title&gt;Review - The CCAMLR Ecosystem Monitoring Programme&lt;/title&gt;&lt;secondary-title&gt;Antarctic Sci&lt;/secondary-title&gt;&lt;/titles&gt;&lt;periodical&gt;&lt;full-title&gt;Antarctic Sci&lt;/full-title&gt;&lt;/periodical&gt;&lt;pages&gt;235-242&lt;/pages&gt;&lt;volume&gt;9&lt;/volume&gt;&lt;number&gt;03&lt;/number&gt;&lt;dates&gt;&lt;year&gt;1997&lt;/year&gt;&lt;/dates&gt;&lt;isbn&gt;1365-2079&lt;/isbn&gt;&lt;urls&gt;&lt;/urls&gt;&lt;/record&gt;&lt;/Cite&gt;&lt;Cite&gt;&lt;Author&gt;Everson&lt;/Author&gt;&lt;Year&gt;2002&lt;/Year&gt;&lt;RecNum&gt;44&lt;/RecNum&gt;&lt;record&gt;&lt;rec-number&gt;44&lt;/rec-number&gt;&lt;foreign-keys&gt;&lt;key app="EN" db-id="waptd25zra9fsbe5p2h520rs09r5spvz9vw5" timestamp="1460118613"&gt;44&lt;/key&gt;&lt;/foreign-keys&gt;&lt;ref-type name="Journal Article"&gt;17&lt;/ref-type&gt;&lt;contributors&gt;&lt;authors&gt;&lt;author&gt;Everson, I.&lt;/author&gt;&lt;/authors&gt;&lt;/contributors&gt;&lt;titles&gt;&lt;title&gt;Consideration of major issues in ecosystem monitoring and management&lt;/title&gt;&lt;secondary-title&gt;CCAMLR Sci&lt;/secondary-title&gt;&lt;/titles&gt;&lt;periodical&gt;&lt;full-title&gt;CCAMLR Sci&lt;/full-title&gt;&lt;/periodical&gt;&lt;pages&gt;213-232&lt;/pages&gt;&lt;volume&gt;9&lt;/volume&gt;&lt;dates&gt;&lt;year&gt;2002&lt;/year&gt;&lt;/dates&gt;&lt;urls&gt;&lt;/urls&gt;&lt;/record&gt;&lt;/Cite&gt;&lt;/EndNote&gt;</w:instrText>
      </w:r>
      <w:r w:rsidR="00F22162">
        <w:rPr>
          <w:rFonts w:cs="Times New Roman"/>
          <w:sz w:val="24"/>
          <w:szCs w:val="24"/>
          <w:lang w:val="en-GB"/>
        </w:rPr>
        <w:fldChar w:fldCharType="separate"/>
      </w:r>
      <w:r w:rsidR="002158EC">
        <w:rPr>
          <w:rFonts w:cs="Times New Roman"/>
          <w:noProof/>
          <w:sz w:val="24"/>
          <w:szCs w:val="24"/>
          <w:lang w:val="en-GB"/>
        </w:rPr>
        <w:t>(Agnew 1997; Everson 2002)</w:t>
      </w:r>
      <w:r w:rsidR="00F22162">
        <w:rPr>
          <w:rFonts w:cs="Times New Roman"/>
          <w:sz w:val="24"/>
          <w:szCs w:val="24"/>
          <w:lang w:val="en-GB"/>
        </w:rPr>
        <w:fldChar w:fldCharType="end"/>
      </w:r>
      <w:r w:rsidR="00F22162">
        <w:rPr>
          <w:rFonts w:cs="Times New Roman"/>
          <w:sz w:val="24"/>
          <w:szCs w:val="24"/>
          <w:lang w:val="en-GB"/>
        </w:rPr>
        <w:t xml:space="preserve">. </w:t>
      </w:r>
      <w:r w:rsidR="000A58A7">
        <w:rPr>
          <w:rFonts w:cs="Times New Roman"/>
          <w:sz w:val="24"/>
          <w:szCs w:val="24"/>
          <w:lang w:val="en-GB"/>
        </w:rPr>
        <w:t>T</w:t>
      </w:r>
      <w:r w:rsidR="00E32EB6">
        <w:rPr>
          <w:rFonts w:cs="Times New Roman"/>
          <w:sz w:val="24"/>
          <w:szCs w:val="24"/>
          <w:lang w:val="en-GB"/>
        </w:rPr>
        <w:t xml:space="preserve">he diet of </w:t>
      </w:r>
      <w:r w:rsidR="00601A2F">
        <w:rPr>
          <w:rFonts w:cs="Times New Roman"/>
          <w:sz w:val="24"/>
          <w:szCs w:val="24"/>
          <w:lang w:val="en-GB"/>
        </w:rPr>
        <w:t>gentoo</w:t>
      </w:r>
      <w:r w:rsidR="00E32EB6">
        <w:rPr>
          <w:rFonts w:cs="Times New Roman"/>
          <w:sz w:val="24"/>
          <w:szCs w:val="24"/>
          <w:lang w:val="en-GB"/>
        </w:rPr>
        <w:t xml:space="preserve"> penguins may provide insight </w:t>
      </w:r>
      <w:r w:rsidR="00AC533F">
        <w:rPr>
          <w:rFonts w:cs="Times New Roman"/>
          <w:sz w:val="24"/>
          <w:szCs w:val="24"/>
          <w:lang w:val="en-GB"/>
        </w:rPr>
        <w:t>in to</w:t>
      </w:r>
      <w:r w:rsidR="00E32EB6">
        <w:rPr>
          <w:rFonts w:cs="Times New Roman"/>
          <w:sz w:val="24"/>
          <w:szCs w:val="24"/>
          <w:lang w:val="en-GB"/>
        </w:rPr>
        <w:t xml:space="preserve"> the </w:t>
      </w:r>
      <w:r w:rsidR="00D7291C">
        <w:rPr>
          <w:rFonts w:cs="Times New Roman"/>
          <w:sz w:val="24"/>
          <w:szCs w:val="24"/>
          <w:lang w:val="en-GB"/>
        </w:rPr>
        <w:t xml:space="preserve">prey stocks </w:t>
      </w:r>
      <w:r w:rsidR="00E32EB6">
        <w:rPr>
          <w:rFonts w:cs="Times New Roman"/>
          <w:sz w:val="24"/>
          <w:szCs w:val="24"/>
          <w:lang w:val="en-GB"/>
        </w:rPr>
        <w:t xml:space="preserve">such as </w:t>
      </w:r>
      <w:r w:rsidR="000A58A7" w:rsidRPr="009C032E">
        <w:rPr>
          <w:rFonts w:cs="Times New Roman"/>
          <w:i/>
          <w:sz w:val="24"/>
          <w:szCs w:val="24"/>
          <w:lang w:val="en-GB"/>
        </w:rPr>
        <w:t>E. superba</w:t>
      </w:r>
      <w:r w:rsidR="00E32EB6">
        <w:rPr>
          <w:rFonts w:cs="Times New Roman"/>
          <w:sz w:val="24"/>
          <w:szCs w:val="24"/>
          <w:lang w:val="en-GB"/>
        </w:rPr>
        <w:t xml:space="preserve"> that can be related to environmental conditions locally</w:t>
      </w:r>
      <w:r w:rsidR="00A56128">
        <w:rPr>
          <w:rFonts w:cs="Times New Roman"/>
          <w:sz w:val="24"/>
          <w:szCs w:val="24"/>
          <w:lang w:val="en-GB"/>
        </w:rPr>
        <w:t xml:space="preserve"> </w:t>
      </w:r>
      <w:r w:rsidR="00885565">
        <w:rPr>
          <w:rFonts w:cs="Times New Roman"/>
          <w:sz w:val="24"/>
          <w:szCs w:val="24"/>
          <w:lang w:val="en-GB"/>
        </w:rPr>
        <w:fldChar w:fldCharType="begin">
          <w:fldData xml:space="preserve">PEVuZE5vdGU+PENpdGU+PEF1dGhvcj5Dcm94YWxsPC9BdXRob3I+PFllYXI+MTk5OTwvWWVhcj48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</w:fldData>
        </w:fldChar>
      </w:r>
      <w:r w:rsidR="002D79BF">
        <w:rPr>
          <w:rFonts w:cs="Times New Roman"/>
          <w:sz w:val="24"/>
          <w:szCs w:val="24"/>
          <w:lang w:val="en-GB"/>
        </w:rPr>
        <w:instrText xml:space="preserve"> ADDIN EN.CITE </w:instrText>
      </w:r>
      <w:r w:rsidR="002D79BF">
        <w:rPr>
          <w:rFonts w:cs="Times New Roman"/>
          <w:sz w:val="24"/>
          <w:szCs w:val="24"/>
          <w:lang w:val="en-GB"/>
        </w:rPr>
        <w:fldChar w:fldCharType="begin">
          <w:fldData xml:space="preserve">PEVuZE5vdGU+PENpdGU+PEF1dGhvcj5Dcm94YWxsPC9BdXRob3I+PFllYXI+MTk5OTwvWWVhcj48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</w:fldData>
        </w:fldChar>
      </w:r>
      <w:r w:rsidR="002D79BF">
        <w:rPr>
          <w:rFonts w:cs="Times New Roman"/>
          <w:sz w:val="24"/>
          <w:szCs w:val="24"/>
          <w:lang w:val="en-GB"/>
        </w:rPr>
        <w:instrText xml:space="preserve"> ADDIN EN.CITE.DATA </w:instrText>
      </w:r>
      <w:r w:rsidR="002D79BF">
        <w:rPr>
          <w:rFonts w:cs="Times New Roman"/>
          <w:sz w:val="24"/>
          <w:szCs w:val="24"/>
          <w:lang w:val="en-GB"/>
        </w:rPr>
      </w:r>
      <w:r w:rsidR="002D79BF">
        <w:rPr>
          <w:rFonts w:cs="Times New Roman"/>
          <w:sz w:val="24"/>
          <w:szCs w:val="24"/>
          <w:lang w:val="en-GB"/>
        </w:rPr>
        <w:fldChar w:fldCharType="end"/>
      </w:r>
      <w:r w:rsidR="00885565">
        <w:rPr>
          <w:rFonts w:cs="Times New Roman"/>
          <w:sz w:val="24"/>
          <w:szCs w:val="24"/>
          <w:lang w:val="en-GB"/>
        </w:rPr>
      </w:r>
      <w:r w:rsidR="00885565">
        <w:rPr>
          <w:rFonts w:cs="Times New Roman"/>
          <w:sz w:val="24"/>
          <w:szCs w:val="24"/>
          <w:lang w:val="en-GB"/>
        </w:rPr>
        <w:fldChar w:fldCharType="separate"/>
      </w:r>
      <w:r w:rsidR="000A58A7">
        <w:rPr>
          <w:rFonts w:cs="Times New Roman"/>
          <w:noProof/>
          <w:sz w:val="24"/>
          <w:szCs w:val="24"/>
          <w:lang w:val="en-GB"/>
        </w:rPr>
        <w:t>(Croxall et al. 1999; Ratcliffe and Trathan 2011; Reid et al. 2005; Xavier et al. 2017)</w:t>
      </w:r>
      <w:r w:rsidR="00885565">
        <w:rPr>
          <w:rFonts w:cs="Times New Roman"/>
          <w:sz w:val="24"/>
          <w:szCs w:val="24"/>
          <w:lang w:val="en-GB"/>
        </w:rPr>
        <w:fldChar w:fldCharType="end"/>
      </w:r>
      <w:r w:rsidR="00E32EB6">
        <w:rPr>
          <w:rFonts w:cs="Times New Roman"/>
          <w:sz w:val="24"/>
          <w:szCs w:val="24"/>
          <w:lang w:val="en-GB"/>
        </w:rPr>
        <w:t xml:space="preserve">. As </w:t>
      </w:r>
      <w:r w:rsidR="00601A2F">
        <w:rPr>
          <w:rFonts w:cs="Times New Roman"/>
          <w:sz w:val="24"/>
          <w:szCs w:val="24"/>
          <w:lang w:val="en-GB"/>
        </w:rPr>
        <w:t>gentoo</w:t>
      </w:r>
      <w:r w:rsidR="00E32EB6">
        <w:rPr>
          <w:rFonts w:cs="Times New Roman"/>
          <w:sz w:val="24"/>
          <w:szCs w:val="24"/>
          <w:lang w:val="en-GB"/>
        </w:rPr>
        <w:t xml:space="preserve"> penguins are resident, they can provide information all year round. </w:t>
      </w:r>
      <w:r w:rsidR="00A77C34">
        <w:rPr>
          <w:rFonts w:cs="Times New Roman"/>
          <w:sz w:val="24"/>
          <w:szCs w:val="24"/>
          <w:lang w:val="en-GB"/>
        </w:rPr>
        <w:t>This study shows</w:t>
      </w:r>
      <w:r w:rsidR="00A77C34" w:rsidRPr="00911C77">
        <w:rPr>
          <w:rFonts w:cs="Times New Roman"/>
          <w:sz w:val="24"/>
          <w:szCs w:val="24"/>
          <w:lang w:val="en-GB"/>
        </w:rPr>
        <w:t xml:space="preserve"> that</w:t>
      </w:r>
      <w:r w:rsidR="00E111E7">
        <w:rPr>
          <w:rFonts w:cs="Times New Roman"/>
          <w:sz w:val="24"/>
          <w:szCs w:val="24"/>
          <w:lang w:val="en-GB"/>
        </w:rPr>
        <w:t xml:space="preserve">, using stomach contents </w:t>
      </w:r>
      <w:r w:rsidR="00FD5D31">
        <w:rPr>
          <w:rFonts w:cs="Times New Roman"/>
          <w:sz w:val="24"/>
          <w:szCs w:val="24"/>
          <w:lang w:val="en-GB"/>
        </w:rPr>
        <w:t>and scats,</w:t>
      </w:r>
      <w:r w:rsidR="00A77C34" w:rsidRPr="00911C77">
        <w:rPr>
          <w:rFonts w:cs="Times New Roman"/>
          <w:sz w:val="24"/>
          <w:szCs w:val="24"/>
          <w:lang w:val="en-GB"/>
        </w:rPr>
        <w:t xml:space="preserve"> </w:t>
      </w:r>
      <w:r w:rsidR="00601A2F">
        <w:rPr>
          <w:rFonts w:cs="Times New Roman"/>
          <w:sz w:val="24"/>
          <w:szCs w:val="24"/>
          <w:lang w:val="en-GB"/>
        </w:rPr>
        <w:t>gentoo</w:t>
      </w:r>
      <w:r w:rsidR="00A77C34" w:rsidRPr="00911C77">
        <w:rPr>
          <w:rFonts w:cs="Times New Roman"/>
          <w:sz w:val="24"/>
          <w:szCs w:val="24"/>
          <w:lang w:val="en-GB"/>
        </w:rPr>
        <w:t xml:space="preserve"> penguins </w:t>
      </w:r>
      <w:r w:rsidR="00135F82">
        <w:rPr>
          <w:rFonts w:cs="Times New Roman"/>
          <w:sz w:val="24"/>
          <w:szCs w:val="24"/>
          <w:lang w:val="en-GB"/>
        </w:rPr>
        <w:t>at</w:t>
      </w:r>
      <w:r w:rsidR="00135F82" w:rsidRPr="00911C77">
        <w:rPr>
          <w:rFonts w:cs="Times New Roman"/>
          <w:sz w:val="24"/>
          <w:szCs w:val="24"/>
          <w:lang w:val="en-GB"/>
        </w:rPr>
        <w:t xml:space="preserve"> </w:t>
      </w:r>
      <w:r w:rsidR="00A77C34" w:rsidRPr="00911C77">
        <w:rPr>
          <w:rFonts w:cs="Times New Roman"/>
          <w:sz w:val="24"/>
          <w:szCs w:val="24"/>
          <w:lang w:val="en-GB"/>
        </w:rPr>
        <w:t>South Georgia feed primarily on crustaceans and fish, relying very little on cephalopods</w:t>
      </w:r>
      <w:r w:rsidR="00D7728A">
        <w:rPr>
          <w:rFonts w:cs="Times New Roman"/>
          <w:sz w:val="24"/>
          <w:szCs w:val="24"/>
          <w:lang w:val="en-GB"/>
        </w:rPr>
        <w:t xml:space="preserve">, during the </w:t>
      </w:r>
      <w:r w:rsidR="00D7291C">
        <w:rPr>
          <w:rFonts w:cs="Times New Roman"/>
          <w:sz w:val="24"/>
          <w:szCs w:val="24"/>
          <w:lang w:val="en-GB"/>
        </w:rPr>
        <w:t>austral winter</w:t>
      </w:r>
      <w:r w:rsidR="00A77C34" w:rsidRPr="00911C77">
        <w:rPr>
          <w:rFonts w:cs="Times New Roman"/>
          <w:sz w:val="24"/>
          <w:szCs w:val="24"/>
          <w:lang w:val="en-GB"/>
        </w:rPr>
        <w:t>. This is in accordance with results from the various studies available for this region using dissections or stomach flushing</w:t>
      </w:r>
      <w:r w:rsidR="00D7728A">
        <w:rPr>
          <w:rFonts w:cs="Times New Roman"/>
          <w:sz w:val="24"/>
          <w:szCs w:val="24"/>
          <w:lang w:val="en-GB"/>
        </w:rPr>
        <w:t xml:space="preserve"> on </w:t>
      </w:r>
      <w:r w:rsidR="00601A2F">
        <w:rPr>
          <w:rFonts w:cs="Times New Roman"/>
          <w:sz w:val="24"/>
          <w:szCs w:val="24"/>
          <w:lang w:val="en-GB"/>
        </w:rPr>
        <w:t>gentoo</w:t>
      </w:r>
      <w:r w:rsidR="00D7728A">
        <w:rPr>
          <w:rFonts w:cs="Times New Roman"/>
          <w:sz w:val="24"/>
          <w:szCs w:val="24"/>
          <w:lang w:val="en-GB"/>
        </w:rPr>
        <w:t xml:space="preserve"> penguins during </w:t>
      </w:r>
      <w:r w:rsidR="008017EF">
        <w:rPr>
          <w:rFonts w:cs="Times New Roman"/>
          <w:sz w:val="24"/>
          <w:szCs w:val="24"/>
          <w:lang w:val="en-GB"/>
        </w:rPr>
        <w:t>A</w:t>
      </w:r>
      <w:r w:rsidR="00D7291C">
        <w:rPr>
          <w:rFonts w:cs="Times New Roman"/>
          <w:sz w:val="24"/>
          <w:szCs w:val="24"/>
          <w:lang w:val="en-GB"/>
        </w:rPr>
        <w:t xml:space="preserve">ustral summer </w:t>
      </w:r>
      <w:r w:rsidR="00D7728A">
        <w:rPr>
          <w:rFonts w:cs="Times New Roman"/>
          <w:sz w:val="24"/>
          <w:szCs w:val="24"/>
          <w:lang w:val="en-GB"/>
        </w:rPr>
        <w:t xml:space="preserve">and </w:t>
      </w:r>
      <w:r w:rsidR="008017EF">
        <w:rPr>
          <w:rFonts w:cs="Times New Roman"/>
          <w:sz w:val="24"/>
          <w:szCs w:val="24"/>
          <w:lang w:val="en-GB"/>
        </w:rPr>
        <w:t>A</w:t>
      </w:r>
      <w:r w:rsidR="00D7291C">
        <w:rPr>
          <w:rFonts w:cs="Times New Roman"/>
          <w:sz w:val="24"/>
          <w:szCs w:val="24"/>
          <w:lang w:val="en-GB"/>
        </w:rPr>
        <w:t>ustral winter</w:t>
      </w:r>
      <w:r w:rsidR="00D7291C" w:rsidRPr="00911C77">
        <w:rPr>
          <w:rFonts w:cs="Times New Roman"/>
          <w:sz w:val="24"/>
          <w:szCs w:val="24"/>
          <w:lang w:val="en-GB"/>
        </w:rPr>
        <w:t xml:space="preserve"> </w:t>
      </w:r>
      <w:r w:rsidR="00A77C34">
        <w:rPr>
          <w:rFonts w:cs="Times New Roman"/>
          <w:sz w:val="24"/>
          <w:szCs w:val="24"/>
          <w:lang w:val="en-GB"/>
        </w:rPr>
        <w:fldChar w:fldCharType="begin">
          <w:fldData xml:space="preserve">PEVuZE5vdGU+PENpdGU+PEF1dGhvcj5Dcm94YWxsPC9BdXRob3I+PFllYXI+MTk4MDwvWWVhcj48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</w:fldData>
        </w:fldChar>
      </w:r>
      <w:r w:rsidR="002D79BF">
        <w:rPr>
          <w:rFonts w:cs="Times New Roman"/>
          <w:sz w:val="24"/>
          <w:szCs w:val="24"/>
          <w:lang w:val="en-GB"/>
        </w:rPr>
        <w:instrText xml:space="preserve"> ADDIN EN.CITE </w:instrText>
      </w:r>
      <w:r w:rsidR="002D79BF">
        <w:rPr>
          <w:rFonts w:cs="Times New Roman"/>
          <w:sz w:val="24"/>
          <w:szCs w:val="24"/>
          <w:lang w:val="en-GB"/>
        </w:rPr>
        <w:fldChar w:fldCharType="begin">
          <w:fldData xml:space="preserve">PEVuZE5vdGU+PENpdGU+PEF1dGhvcj5Dcm94YWxsPC9BdXRob3I+PFllYXI+MTk4MDwvWWVhcj48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</w:fldData>
        </w:fldChar>
      </w:r>
      <w:r w:rsidR="002D79BF">
        <w:rPr>
          <w:rFonts w:cs="Times New Roman"/>
          <w:sz w:val="24"/>
          <w:szCs w:val="24"/>
          <w:lang w:val="en-GB"/>
        </w:rPr>
        <w:instrText xml:space="preserve"> ADDIN EN.CITE.DATA </w:instrText>
      </w:r>
      <w:r w:rsidR="002D79BF">
        <w:rPr>
          <w:rFonts w:cs="Times New Roman"/>
          <w:sz w:val="24"/>
          <w:szCs w:val="24"/>
          <w:lang w:val="en-GB"/>
        </w:rPr>
      </w:r>
      <w:r w:rsidR="002D79BF">
        <w:rPr>
          <w:rFonts w:cs="Times New Roman"/>
          <w:sz w:val="24"/>
          <w:szCs w:val="24"/>
          <w:lang w:val="en-GB"/>
        </w:rPr>
        <w:fldChar w:fldCharType="end"/>
      </w:r>
      <w:r w:rsidR="00A77C34">
        <w:rPr>
          <w:rFonts w:cs="Times New Roman"/>
          <w:sz w:val="24"/>
          <w:szCs w:val="24"/>
          <w:lang w:val="en-GB"/>
        </w:rPr>
      </w:r>
      <w:r w:rsidR="00A77C34">
        <w:rPr>
          <w:rFonts w:cs="Times New Roman"/>
          <w:sz w:val="24"/>
          <w:szCs w:val="24"/>
          <w:lang w:val="en-GB"/>
        </w:rPr>
        <w:fldChar w:fldCharType="separate"/>
      </w:r>
      <w:r w:rsidR="00511FBD">
        <w:rPr>
          <w:rFonts w:cs="Times New Roman"/>
          <w:noProof/>
          <w:sz w:val="24"/>
          <w:szCs w:val="24"/>
          <w:lang w:val="en-GB"/>
        </w:rPr>
        <w:t>(Berrow et al. 1999; Croxall et al. 1988; Croxall and Prince 1980; Croxall et al. 1997; Croxall et al. 1999; Kato et al. 1991; Williams 1990; Xavier et al. 2017)</w:t>
      </w:r>
      <w:r w:rsidR="00A77C34">
        <w:rPr>
          <w:rFonts w:cs="Times New Roman"/>
          <w:sz w:val="24"/>
          <w:szCs w:val="24"/>
          <w:lang w:val="en-GB"/>
        </w:rPr>
        <w:fldChar w:fldCharType="end"/>
      </w:r>
      <w:r w:rsidR="00A77C34" w:rsidRPr="00911C77">
        <w:rPr>
          <w:rFonts w:cs="Times New Roman"/>
          <w:sz w:val="24"/>
          <w:szCs w:val="24"/>
          <w:lang w:val="en-GB"/>
        </w:rPr>
        <w:t>.</w:t>
      </w:r>
      <w:r w:rsidR="006F6A85">
        <w:rPr>
          <w:rFonts w:cs="Times New Roman"/>
          <w:sz w:val="24"/>
          <w:szCs w:val="24"/>
          <w:lang w:val="en-GB"/>
        </w:rPr>
        <w:t xml:space="preserve"> </w:t>
      </w:r>
      <w:r w:rsidR="00A77C34" w:rsidRPr="00A77C34">
        <w:rPr>
          <w:rFonts w:cs="Times New Roman"/>
          <w:sz w:val="24"/>
          <w:szCs w:val="24"/>
          <w:lang w:val="en-GB"/>
        </w:rPr>
        <w:t xml:space="preserve">In terms of biodiversity, </w:t>
      </w:r>
      <w:r w:rsidR="00900533">
        <w:rPr>
          <w:rFonts w:cs="Times New Roman"/>
          <w:sz w:val="24"/>
          <w:szCs w:val="24"/>
          <w:lang w:val="en-GB"/>
        </w:rPr>
        <w:t xml:space="preserve">the number of </w:t>
      </w:r>
      <w:r w:rsidRPr="00A77C34">
        <w:rPr>
          <w:rFonts w:cs="Times New Roman"/>
          <w:sz w:val="24"/>
          <w:szCs w:val="24"/>
          <w:lang w:val="en-GB"/>
        </w:rPr>
        <w:t xml:space="preserve">crustacean taxa </w:t>
      </w:r>
      <w:r w:rsidR="00A77C34" w:rsidRPr="00A77C34">
        <w:rPr>
          <w:rFonts w:cs="Times New Roman"/>
          <w:sz w:val="24"/>
          <w:szCs w:val="24"/>
          <w:lang w:val="en-GB"/>
        </w:rPr>
        <w:t xml:space="preserve">differed between stomach contents and scats </w:t>
      </w:r>
      <w:r w:rsidR="00E32EB6">
        <w:rPr>
          <w:rFonts w:cs="Times New Roman"/>
          <w:sz w:val="24"/>
          <w:szCs w:val="24"/>
          <w:lang w:val="en-GB"/>
        </w:rPr>
        <w:t xml:space="preserve">(higher in stomach contents) </w:t>
      </w:r>
      <w:r w:rsidRPr="00A77C34">
        <w:rPr>
          <w:rFonts w:cs="Times New Roman"/>
          <w:sz w:val="24"/>
          <w:szCs w:val="24"/>
          <w:lang w:val="en-GB"/>
        </w:rPr>
        <w:t>but similar</w:t>
      </w:r>
      <w:r w:rsidR="00135F82">
        <w:rPr>
          <w:rFonts w:cs="Times New Roman"/>
          <w:sz w:val="24"/>
          <w:szCs w:val="24"/>
          <w:lang w:val="en-GB"/>
        </w:rPr>
        <w:t xml:space="preserve"> for</w:t>
      </w:r>
      <w:r w:rsidRPr="00A77C34">
        <w:rPr>
          <w:rFonts w:cs="Times New Roman"/>
          <w:sz w:val="24"/>
          <w:szCs w:val="24"/>
          <w:lang w:val="en-GB"/>
        </w:rPr>
        <w:t xml:space="preserve"> fish and cephalopod taxa. </w:t>
      </w:r>
      <w:r w:rsidR="00900533">
        <w:rPr>
          <w:rFonts w:cs="Times New Roman"/>
          <w:sz w:val="24"/>
          <w:szCs w:val="24"/>
          <w:lang w:val="en-GB"/>
        </w:rPr>
        <w:t>The main prey</w:t>
      </w:r>
      <w:r w:rsidR="00157D70">
        <w:rPr>
          <w:rFonts w:cs="Times New Roman"/>
          <w:sz w:val="24"/>
          <w:szCs w:val="24"/>
          <w:lang w:val="en-GB"/>
        </w:rPr>
        <w:t xml:space="preserve"> by </w:t>
      </w:r>
      <w:r w:rsidR="009E2A78">
        <w:rPr>
          <w:rFonts w:cs="Times New Roman"/>
          <w:sz w:val="24"/>
          <w:szCs w:val="24"/>
          <w:lang w:val="en-GB"/>
        </w:rPr>
        <w:t>f</w:t>
      </w:r>
      <w:r w:rsidR="00157D70">
        <w:rPr>
          <w:rFonts w:cs="Times New Roman"/>
          <w:sz w:val="24"/>
          <w:szCs w:val="24"/>
          <w:lang w:val="en-GB"/>
        </w:rPr>
        <w:t>requency of occurrence and by number</w:t>
      </w:r>
      <w:r w:rsidR="00900533">
        <w:rPr>
          <w:rFonts w:cs="Times New Roman"/>
          <w:sz w:val="24"/>
          <w:szCs w:val="24"/>
          <w:lang w:val="en-GB"/>
        </w:rPr>
        <w:t xml:space="preserve"> (i.e.</w:t>
      </w:r>
      <w:r w:rsidR="00324E6B">
        <w:rPr>
          <w:rFonts w:cs="Times New Roman"/>
          <w:sz w:val="24"/>
          <w:szCs w:val="24"/>
          <w:lang w:val="en-GB"/>
        </w:rPr>
        <w:t xml:space="preserve"> </w:t>
      </w:r>
      <w:r w:rsidR="00324E6B" w:rsidRPr="005D575C">
        <w:rPr>
          <w:rFonts w:cs="Times New Roman"/>
          <w:i/>
          <w:sz w:val="24"/>
          <w:szCs w:val="24"/>
          <w:lang w:val="en-GB"/>
        </w:rPr>
        <w:t>Themisto gaudichaudii</w:t>
      </w:r>
      <w:r w:rsidR="00900533">
        <w:rPr>
          <w:rFonts w:cs="Times New Roman"/>
          <w:sz w:val="24"/>
          <w:szCs w:val="24"/>
          <w:lang w:val="en-GB"/>
        </w:rPr>
        <w:t>) were the same</w:t>
      </w:r>
      <w:r w:rsidR="00786B9B">
        <w:rPr>
          <w:rFonts w:cs="Times New Roman"/>
          <w:sz w:val="24"/>
          <w:szCs w:val="24"/>
          <w:lang w:val="en-GB"/>
        </w:rPr>
        <w:t xml:space="preserve"> in both stomach contents and scats (see results; Table 2)</w:t>
      </w:r>
      <w:r w:rsidR="00900533">
        <w:rPr>
          <w:rFonts w:cs="Times New Roman"/>
          <w:sz w:val="24"/>
          <w:szCs w:val="24"/>
          <w:lang w:val="en-GB"/>
        </w:rPr>
        <w:t xml:space="preserve">. </w:t>
      </w:r>
      <w:r w:rsidR="00786B9B" w:rsidRPr="005D575C">
        <w:rPr>
          <w:rFonts w:cs="Times New Roman"/>
          <w:i/>
          <w:sz w:val="24"/>
          <w:szCs w:val="24"/>
          <w:lang w:val="en-GB"/>
        </w:rPr>
        <w:t>T</w:t>
      </w:r>
      <w:r w:rsidR="00324E6B">
        <w:rPr>
          <w:rFonts w:cs="Times New Roman"/>
          <w:i/>
          <w:sz w:val="24"/>
          <w:szCs w:val="24"/>
          <w:lang w:val="en-GB"/>
        </w:rPr>
        <w:t>.</w:t>
      </w:r>
      <w:r w:rsidR="00786B9B" w:rsidRPr="005D575C">
        <w:rPr>
          <w:rFonts w:cs="Times New Roman"/>
          <w:i/>
          <w:sz w:val="24"/>
          <w:szCs w:val="24"/>
          <w:lang w:val="en-GB"/>
        </w:rPr>
        <w:t xml:space="preserve"> gaudichaudii</w:t>
      </w:r>
      <w:r w:rsidR="00786B9B">
        <w:rPr>
          <w:rFonts w:cs="Times New Roman"/>
          <w:sz w:val="24"/>
          <w:szCs w:val="24"/>
          <w:lang w:val="en-GB"/>
        </w:rPr>
        <w:t xml:space="preserve"> </w:t>
      </w:r>
      <w:r w:rsidR="00135F82">
        <w:rPr>
          <w:rFonts w:cs="Times New Roman"/>
          <w:sz w:val="24"/>
          <w:szCs w:val="24"/>
          <w:lang w:val="en-GB"/>
        </w:rPr>
        <w:t xml:space="preserve">proved </w:t>
      </w:r>
      <w:r w:rsidR="00786B9B">
        <w:rPr>
          <w:rFonts w:cs="Times New Roman"/>
          <w:sz w:val="24"/>
          <w:szCs w:val="24"/>
          <w:lang w:val="en-GB"/>
        </w:rPr>
        <w:t>to be a</w:t>
      </w:r>
      <w:r w:rsidR="00522172">
        <w:rPr>
          <w:rFonts w:cs="Times New Roman"/>
          <w:sz w:val="24"/>
          <w:szCs w:val="24"/>
          <w:lang w:val="en-GB"/>
        </w:rPr>
        <w:t>n</w:t>
      </w:r>
      <w:r w:rsidR="00786B9B">
        <w:rPr>
          <w:rFonts w:cs="Times New Roman"/>
          <w:sz w:val="24"/>
          <w:szCs w:val="24"/>
          <w:lang w:val="en-GB"/>
        </w:rPr>
        <w:t xml:space="preserve"> easily identifiable prey</w:t>
      </w:r>
      <w:r w:rsidR="00135F82">
        <w:rPr>
          <w:rFonts w:cs="Times New Roman"/>
          <w:sz w:val="24"/>
          <w:szCs w:val="24"/>
          <w:lang w:val="en-GB"/>
        </w:rPr>
        <w:t xml:space="preserve"> species</w:t>
      </w:r>
      <w:r w:rsidR="00786B9B">
        <w:rPr>
          <w:rFonts w:cs="Times New Roman"/>
          <w:sz w:val="24"/>
          <w:szCs w:val="24"/>
          <w:lang w:val="en-GB"/>
        </w:rPr>
        <w:t>, both in stomach contents and in scats</w:t>
      </w:r>
      <w:r w:rsidR="00511FBD">
        <w:rPr>
          <w:rFonts w:cs="Times New Roman"/>
          <w:sz w:val="24"/>
          <w:szCs w:val="24"/>
          <w:lang w:val="en-GB"/>
        </w:rPr>
        <w:t>, showing that it can resist</w:t>
      </w:r>
      <w:r w:rsidR="00786B9B">
        <w:rPr>
          <w:rFonts w:cs="Times New Roman"/>
          <w:sz w:val="24"/>
          <w:szCs w:val="24"/>
          <w:lang w:val="en-GB"/>
        </w:rPr>
        <w:t xml:space="preserve"> </w:t>
      </w:r>
      <w:r w:rsidR="00511FBD">
        <w:rPr>
          <w:rFonts w:cs="Times New Roman"/>
          <w:sz w:val="24"/>
          <w:szCs w:val="24"/>
          <w:lang w:val="en-GB"/>
        </w:rPr>
        <w:t xml:space="preserve">digestion and go through the digestive tract, as other crustaceans do (e.g. </w:t>
      </w:r>
      <w:r w:rsidR="00511FBD" w:rsidRPr="009C032E">
        <w:rPr>
          <w:rFonts w:cs="Times New Roman"/>
          <w:i/>
          <w:sz w:val="24"/>
          <w:szCs w:val="24"/>
          <w:lang w:val="en-GB"/>
        </w:rPr>
        <w:t>E. superba</w:t>
      </w:r>
      <w:r w:rsidR="00511FBD">
        <w:rPr>
          <w:rFonts w:cs="Times New Roman"/>
          <w:sz w:val="24"/>
          <w:szCs w:val="24"/>
          <w:lang w:val="en-GB"/>
        </w:rPr>
        <w:t>)</w:t>
      </w:r>
      <w:r w:rsidR="00E32EB6">
        <w:rPr>
          <w:rFonts w:cs="Times New Roman"/>
          <w:sz w:val="24"/>
          <w:szCs w:val="24"/>
          <w:lang w:val="en-GB"/>
        </w:rPr>
        <w:t>.</w:t>
      </w:r>
      <w:r w:rsidR="00905A23">
        <w:rPr>
          <w:rFonts w:cs="Times New Roman"/>
          <w:sz w:val="24"/>
          <w:szCs w:val="24"/>
          <w:lang w:val="en-GB"/>
        </w:rPr>
        <w:t xml:space="preserve"> </w:t>
      </w:r>
      <w:r w:rsidR="00157D70">
        <w:rPr>
          <w:rFonts w:cs="Times New Roman"/>
          <w:sz w:val="24"/>
          <w:szCs w:val="24"/>
          <w:lang w:val="en-GB"/>
        </w:rPr>
        <w:t>By mass, different prey species were the most important prey (</w:t>
      </w:r>
      <w:r w:rsidR="00157D70" w:rsidRPr="005804CF">
        <w:rPr>
          <w:rFonts w:cs="Times New Roman"/>
          <w:i/>
          <w:sz w:val="24"/>
          <w:szCs w:val="24"/>
          <w:lang w:val="en-GB"/>
        </w:rPr>
        <w:t>P. georgianus</w:t>
      </w:r>
      <w:r w:rsidR="00157D70">
        <w:rPr>
          <w:rFonts w:cs="Times New Roman"/>
          <w:sz w:val="24"/>
          <w:szCs w:val="24"/>
          <w:lang w:val="en-GB"/>
        </w:rPr>
        <w:t xml:space="preserve"> for stomach contents and </w:t>
      </w:r>
      <w:r w:rsidR="00157D70" w:rsidRPr="005804CF">
        <w:rPr>
          <w:rFonts w:cs="Times New Roman"/>
          <w:i/>
          <w:sz w:val="24"/>
          <w:szCs w:val="24"/>
          <w:lang w:val="en-GB"/>
        </w:rPr>
        <w:t>C. gunnari</w:t>
      </w:r>
      <w:r w:rsidR="00157D70">
        <w:rPr>
          <w:rFonts w:cs="Times New Roman"/>
          <w:sz w:val="24"/>
          <w:szCs w:val="24"/>
          <w:lang w:val="en-GB"/>
        </w:rPr>
        <w:t xml:space="preserve"> in scats). Such result</w:t>
      </w:r>
      <w:r w:rsidR="009E2A78">
        <w:rPr>
          <w:rFonts w:cs="Times New Roman"/>
          <w:sz w:val="24"/>
          <w:szCs w:val="24"/>
          <w:lang w:val="en-GB"/>
        </w:rPr>
        <w:t xml:space="preserve"> suggests that otoliths of </w:t>
      </w:r>
      <w:r w:rsidR="009E2A78" w:rsidRPr="005804CF">
        <w:rPr>
          <w:rFonts w:cs="Times New Roman"/>
          <w:i/>
          <w:sz w:val="24"/>
          <w:szCs w:val="24"/>
          <w:lang w:val="en-GB"/>
        </w:rPr>
        <w:t>P. georgianus</w:t>
      </w:r>
      <w:r w:rsidR="009E2A78">
        <w:rPr>
          <w:rFonts w:cs="Times New Roman"/>
          <w:sz w:val="24"/>
          <w:szCs w:val="24"/>
          <w:lang w:val="en-GB"/>
        </w:rPr>
        <w:t xml:space="preserve"> may get easily eroded, as they were not encountered in scats</w:t>
      </w:r>
      <w:r w:rsidR="000A58A7">
        <w:rPr>
          <w:rFonts w:cs="Times New Roman"/>
          <w:sz w:val="24"/>
          <w:szCs w:val="24"/>
          <w:lang w:val="en-GB"/>
        </w:rPr>
        <w:t>, which have implications on the fish component estimations using this method</w:t>
      </w:r>
      <w:r w:rsidR="009E2A78">
        <w:rPr>
          <w:rFonts w:cs="Times New Roman"/>
          <w:sz w:val="24"/>
          <w:szCs w:val="24"/>
          <w:lang w:val="en-GB"/>
        </w:rPr>
        <w:t>.</w:t>
      </w:r>
    </w:p>
    <w:p w14:paraId="2F8BB840" w14:textId="444E7BCA" w:rsidR="00AA49FA" w:rsidRPr="005804CF" w:rsidRDefault="00A77C34" w:rsidP="009C032E">
      <w:pPr>
        <w:spacing w:line="360" w:lineRule="auto"/>
        <w:ind w:firstLine="708"/>
        <w:rPr>
          <w:rFonts w:cs="Times New Roman"/>
          <w:sz w:val="24"/>
          <w:szCs w:val="24"/>
          <w:lang w:val="en-GB"/>
        </w:rPr>
      </w:pPr>
      <w:r>
        <w:rPr>
          <w:rFonts w:cs="Times New Roman"/>
          <w:sz w:val="24"/>
          <w:szCs w:val="24"/>
          <w:lang w:val="en-GB"/>
        </w:rPr>
        <w:t xml:space="preserve">Sizes of </w:t>
      </w:r>
      <w:r w:rsidR="00402CAA">
        <w:rPr>
          <w:rFonts w:cs="Times New Roman"/>
          <w:sz w:val="24"/>
          <w:szCs w:val="24"/>
          <w:lang w:val="en-GB"/>
        </w:rPr>
        <w:t xml:space="preserve">some of </w:t>
      </w:r>
      <w:r>
        <w:rPr>
          <w:rFonts w:cs="Times New Roman"/>
          <w:sz w:val="24"/>
          <w:szCs w:val="24"/>
          <w:lang w:val="en-GB"/>
        </w:rPr>
        <w:t>the most important prey (</w:t>
      </w:r>
      <w:r w:rsidR="00402CAA">
        <w:rPr>
          <w:rFonts w:cs="Times New Roman"/>
          <w:sz w:val="24"/>
          <w:szCs w:val="24"/>
          <w:lang w:val="en-GB"/>
        </w:rPr>
        <w:t xml:space="preserve">e.g. </w:t>
      </w:r>
      <w:r w:rsidRPr="00A77C34">
        <w:rPr>
          <w:rFonts w:cs="Times New Roman"/>
          <w:i/>
          <w:sz w:val="24"/>
          <w:szCs w:val="24"/>
          <w:lang w:val="en-GB"/>
        </w:rPr>
        <w:t>Themisto gaudichaudii</w:t>
      </w:r>
      <w:r>
        <w:rPr>
          <w:rFonts w:cs="Times New Roman"/>
          <w:sz w:val="24"/>
          <w:szCs w:val="24"/>
          <w:lang w:val="en-GB"/>
        </w:rPr>
        <w:t xml:space="preserve"> and </w:t>
      </w:r>
      <w:r w:rsidRPr="00A77C34">
        <w:rPr>
          <w:rFonts w:cs="Times New Roman"/>
          <w:i/>
          <w:sz w:val="24"/>
          <w:szCs w:val="24"/>
          <w:lang w:val="en-GB"/>
        </w:rPr>
        <w:t>Euphausia superba</w:t>
      </w:r>
      <w:r>
        <w:rPr>
          <w:rFonts w:cs="Times New Roman"/>
          <w:sz w:val="24"/>
          <w:szCs w:val="24"/>
          <w:lang w:val="en-GB"/>
        </w:rPr>
        <w:t xml:space="preserve">) differed between methods, but caution </w:t>
      </w:r>
      <w:r w:rsidR="00AD5DC2">
        <w:rPr>
          <w:rFonts w:cs="Times New Roman"/>
          <w:sz w:val="24"/>
          <w:szCs w:val="24"/>
          <w:lang w:val="en-GB"/>
        </w:rPr>
        <w:t>is necessary because</w:t>
      </w:r>
      <w:r>
        <w:rPr>
          <w:rFonts w:cs="Times New Roman"/>
          <w:sz w:val="24"/>
          <w:szCs w:val="24"/>
          <w:lang w:val="en-GB"/>
        </w:rPr>
        <w:t xml:space="preserve"> </w:t>
      </w:r>
      <w:r w:rsidRPr="00A77C34">
        <w:rPr>
          <w:rFonts w:cs="Times New Roman"/>
          <w:i/>
          <w:sz w:val="24"/>
          <w:szCs w:val="24"/>
          <w:lang w:val="en-GB"/>
        </w:rPr>
        <w:t>Euphausia superba</w:t>
      </w:r>
      <w:r>
        <w:rPr>
          <w:rFonts w:cs="Times New Roman"/>
          <w:sz w:val="24"/>
          <w:szCs w:val="24"/>
          <w:lang w:val="en-GB"/>
        </w:rPr>
        <w:t xml:space="preserve"> total length </w:t>
      </w:r>
      <w:r w:rsidR="00AD5DC2">
        <w:rPr>
          <w:rFonts w:cs="Times New Roman"/>
          <w:sz w:val="24"/>
          <w:szCs w:val="24"/>
          <w:lang w:val="en-GB"/>
        </w:rPr>
        <w:t xml:space="preserve">was </w:t>
      </w:r>
      <w:r>
        <w:rPr>
          <w:rFonts w:cs="Times New Roman"/>
          <w:sz w:val="24"/>
          <w:szCs w:val="24"/>
          <w:lang w:val="en-GB"/>
        </w:rPr>
        <w:t xml:space="preserve">measured directly from the individuals in stomach contents whereas carapace lengths were measured in scats (with allometric equations used to estimate total length), which can add </w:t>
      </w:r>
      <w:r w:rsidR="00AD5DC2">
        <w:rPr>
          <w:rFonts w:cs="Times New Roman"/>
          <w:sz w:val="24"/>
          <w:szCs w:val="24"/>
          <w:lang w:val="en-GB"/>
        </w:rPr>
        <w:t xml:space="preserve">a </w:t>
      </w:r>
      <w:r>
        <w:rPr>
          <w:rFonts w:cs="Times New Roman"/>
          <w:sz w:val="24"/>
          <w:szCs w:val="24"/>
          <w:lang w:val="en-GB"/>
        </w:rPr>
        <w:t>level of error</w:t>
      </w:r>
      <w:r w:rsidR="00AC5236">
        <w:rPr>
          <w:rFonts w:cs="Times New Roman"/>
          <w:sz w:val="24"/>
          <w:szCs w:val="24"/>
          <w:lang w:val="en-GB"/>
        </w:rPr>
        <w:t xml:space="preserve"> </w:t>
      </w:r>
      <w:r w:rsidR="00885565">
        <w:rPr>
          <w:rFonts w:cs="Times New Roman"/>
          <w:sz w:val="24"/>
          <w:szCs w:val="24"/>
          <w:lang w:val="en-GB"/>
        </w:rPr>
        <w:fldChar w:fldCharType="begin">
          <w:fldData xml:space="preserve">PEVuZE5vdGU+PENpdGU+PEF1dGhvcj5Hb2ViZWw8L0F1dGhvcj48WWVhcj4yMDA3PC9ZZWFyPjxS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</w:fldData>
        </w:fldChar>
      </w:r>
      <w:r w:rsidR="002D79BF">
        <w:rPr>
          <w:rFonts w:cs="Times New Roman"/>
          <w:sz w:val="24"/>
          <w:szCs w:val="24"/>
          <w:lang w:val="en-GB"/>
        </w:rPr>
        <w:instrText xml:space="preserve"> ADDIN EN.CITE </w:instrText>
      </w:r>
      <w:r w:rsidR="002D79BF">
        <w:rPr>
          <w:rFonts w:cs="Times New Roman"/>
          <w:sz w:val="24"/>
          <w:szCs w:val="24"/>
          <w:lang w:val="en-GB"/>
        </w:rPr>
        <w:fldChar w:fldCharType="begin">
          <w:fldData xml:space="preserve">PEVuZE5vdGU+PENpdGU+PEF1dGhvcj5Hb2ViZWw8L0F1dGhvcj48WWVhcj4yMDA3PC9ZZWFyPjxS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</w:fldData>
        </w:fldChar>
      </w:r>
      <w:r w:rsidR="002D79BF">
        <w:rPr>
          <w:rFonts w:cs="Times New Roman"/>
          <w:sz w:val="24"/>
          <w:szCs w:val="24"/>
          <w:lang w:val="en-GB"/>
        </w:rPr>
        <w:instrText xml:space="preserve"> ADDIN EN.CITE.DATA </w:instrText>
      </w:r>
      <w:r w:rsidR="002D79BF">
        <w:rPr>
          <w:rFonts w:cs="Times New Roman"/>
          <w:sz w:val="24"/>
          <w:szCs w:val="24"/>
          <w:lang w:val="en-GB"/>
        </w:rPr>
      </w:r>
      <w:r w:rsidR="002D79BF">
        <w:rPr>
          <w:rFonts w:cs="Times New Roman"/>
          <w:sz w:val="24"/>
          <w:szCs w:val="24"/>
          <w:lang w:val="en-GB"/>
        </w:rPr>
        <w:fldChar w:fldCharType="end"/>
      </w:r>
      <w:r w:rsidR="00885565">
        <w:rPr>
          <w:rFonts w:cs="Times New Roman"/>
          <w:sz w:val="24"/>
          <w:szCs w:val="24"/>
          <w:lang w:val="en-GB"/>
        </w:rPr>
      </w:r>
      <w:r w:rsidR="00885565">
        <w:rPr>
          <w:rFonts w:cs="Times New Roman"/>
          <w:sz w:val="24"/>
          <w:szCs w:val="24"/>
          <w:lang w:val="en-GB"/>
        </w:rPr>
        <w:fldChar w:fldCharType="separate"/>
      </w:r>
      <w:r w:rsidR="00885565">
        <w:rPr>
          <w:rFonts w:cs="Times New Roman"/>
          <w:noProof/>
          <w:sz w:val="24"/>
          <w:szCs w:val="24"/>
          <w:lang w:val="en-GB"/>
        </w:rPr>
        <w:t>(Goebel et al. 2007; Reid and Measures 1998)</w:t>
      </w:r>
      <w:r w:rsidR="00885565">
        <w:rPr>
          <w:rFonts w:cs="Times New Roman"/>
          <w:sz w:val="24"/>
          <w:szCs w:val="24"/>
          <w:lang w:val="en-GB"/>
        </w:rPr>
        <w:fldChar w:fldCharType="end"/>
      </w:r>
      <w:r>
        <w:rPr>
          <w:rFonts w:cs="Times New Roman"/>
          <w:sz w:val="24"/>
          <w:szCs w:val="24"/>
          <w:lang w:val="en-GB"/>
        </w:rPr>
        <w:t>.</w:t>
      </w:r>
      <w:r w:rsidRPr="00A77C34">
        <w:rPr>
          <w:rFonts w:cs="Times New Roman"/>
          <w:sz w:val="24"/>
          <w:szCs w:val="24"/>
          <w:lang w:val="en-GB"/>
        </w:rPr>
        <w:t xml:space="preserve"> </w:t>
      </w:r>
      <w:r w:rsidR="00F5442D">
        <w:rPr>
          <w:rFonts w:cs="Times New Roman"/>
          <w:sz w:val="24"/>
          <w:szCs w:val="24"/>
          <w:lang w:val="en-GB"/>
        </w:rPr>
        <w:t xml:space="preserve">Allometric equations for numerous crustaceans </w:t>
      </w:r>
      <w:r w:rsidR="0099095F">
        <w:rPr>
          <w:rFonts w:cs="Times New Roman"/>
          <w:sz w:val="24"/>
          <w:szCs w:val="24"/>
          <w:lang w:val="en-GB"/>
        </w:rPr>
        <w:t xml:space="preserve">(e.g. from carapace size to mass/total length) </w:t>
      </w:r>
      <w:r w:rsidR="00F5442D">
        <w:rPr>
          <w:rFonts w:cs="Times New Roman"/>
          <w:sz w:val="24"/>
          <w:szCs w:val="24"/>
          <w:lang w:val="en-GB"/>
        </w:rPr>
        <w:t>are still urgently needed (see Appendix 2)</w:t>
      </w:r>
      <w:r w:rsidR="0099095F">
        <w:rPr>
          <w:rFonts w:cs="Times New Roman"/>
          <w:sz w:val="24"/>
          <w:szCs w:val="24"/>
          <w:lang w:val="en-GB"/>
        </w:rPr>
        <w:t xml:space="preserve"> to have a proper evaluation of mass contribution by prey</w:t>
      </w:r>
      <w:r w:rsidR="00F5442D">
        <w:rPr>
          <w:rFonts w:cs="Times New Roman"/>
          <w:sz w:val="24"/>
          <w:szCs w:val="24"/>
          <w:lang w:val="en-GB"/>
        </w:rPr>
        <w:t xml:space="preserve">. </w:t>
      </w:r>
      <w:r w:rsidR="00402CAA">
        <w:rPr>
          <w:rFonts w:cs="Times New Roman"/>
          <w:sz w:val="24"/>
          <w:szCs w:val="24"/>
          <w:lang w:val="en-GB"/>
        </w:rPr>
        <w:t xml:space="preserve">Also, small carapaces </w:t>
      </w:r>
      <w:r w:rsidR="000A58A7">
        <w:rPr>
          <w:rFonts w:cs="Times New Roman"/>
          <w:sz w:val="24"/>
          <w:szCs w:val="24"/>
          <w:lang w:val="en-GB"/>
        </w:rPr>
        <w:t xml:space="preserve">and otoliths </w:t>
      </w:r>
      <w:r w:rsidR="00402CAA">
        <w:rPr>
          <w:rFonts w:cs="Times New Roman"/>
          <w:sz w:val="24"/>
          <w:szCs w:val="24"/>
          <w:lang w:val="en-GB"/>
        </w:rPr>
        <w:t>may tend to get more digested to be measured in scats which may lead to differences between methods</w:t>
      </w:r>
      <w:r w:rsidR="0099095F">
        <w:rPr>
          <w:rFonts w:cs="Times New Roman"/>
          <w:sz w:val="24"/>
          <w:szCs w:val="24"/>
          <w:lang w:val="en-GB"/>
        </w:rPr>
        <w:t xml:space="preserve"> (e.g. absence of </w:t>
      </w:r>
      <w:r w:rsidR="0099095F" w:rsidRPr="009C032E">
        <w:rPr>
          <w:rFonts w:cs="Times New Roman"/>
          <w:i/>
          <w:sz w:val="24"/>
          <w:szCs w:val="24"/>
          <w:lang w:val="en-GB"/>
        </w:rPr>
        <w:t>P. georgianus</w:t>
      </w:r>
      <w:r w:rsidR="0099095F">
        <w:rPr>
          <w:rFonts w:cs="Times New Roman"/>
          <w:sz w:val="24"/>
          <w:szCs w:val="24"/>
          <w:lang w:val="en-GB"/>
        </w:rPr>
        <w:t xml:space="preserve"> otoliths in scats)</w:t>
      </w:r>
      <w:r w:rsidR="00402CAA">
        <w:rPr>
          <w:rFonts w:cs="Times New Roman"/>
          <w:sz w:val="24"/>
          <w:szCs w:val="24"/>
          <w:lang w:val="en-GB"/>
        </w:rPr>
        <w:t xml:space="preserve">. Future studies should measure carapaces from both methods to maintain comparability between methods. </w:t>
      </w:r>
      <w:r w:rsidR="006908E7">
        <w:rPr>
          <w:rFonts w:cs="Times New Roman"/>
          <w:sz w:val="24"/>
          <w:szCs w:val="24"/>
          <w:lang w:val="en-GB"/>
        </w:rPr>
        <w:t>Overall, stomach contents provid</w:t>
      </w:r>
      <w:r w:rsidR="00402CAA">
        <w:rPr>
          <w:rFonts w:cs="Times New Roman"/>
          <w:sz w:val="24"/>
          <w:szCs w:val="24"/>
          <w:lang w:val="en-GB"/>
        </w:rPr>
        <w:t>ed</w:t>
      </w:r>
      <w:r w:rsidR="006908E7">
        <w:rPr>
          <w:rFonts w:cs="Times New Roman"/>
          <w:sz w:val="24"/>
          <w:szCs w:val="24"/>
          <w:lang w:val="en-GB"/>
        </w:rPr>
        <w:t xml:space="preserve"> similar information to scats (but </w:t>
      </w:r>
      <w:r w:rsidR="00AD5DC2">
        <w:rPr>
          <w:rFonts w:cs="Times New Roman"/>
          <w:sz w:val="24"/>
          <w:szCs w:val="24"/>
          <w:lang w:val="en-GB"/>
        </w:rPr>
        <w:t>note</w:t>
      </w:r>
      <w:r w:rsidR="00913023">
        <w:rPr>
          <w:rFonts w:cs="Times New Roman"/>
          <w:sz w:val="24"/>
          <w:szCs w:val="24"/>
          <w:lang w:val="en-GB"/>
        </w:rPr>
        <w:t xml:space="preserve"> </w:t>
      </w:r>
      <w:r w:rsidR="006908E7">
        <w:rPr>
          <w:rFonts w:cs="Times New Roman"/>
          <w:sz w:val="24"/>
          <w:szCs w:val="24"/>
          <w:lang w:val="en-GB"/>
        </w:rPr>
        <w:t>the differences mentioned above</w:t>
      </w:r>
      <w:r w:rsidR="00402CAA">
        <w:rPr>
          <w:rFonts w:cs="Times New Roman"/>
          <w:sz w:val="24"/>
          <w:szCs w:val="24"/>
          <w:lang w:val="en-GB"/>
        </w:rPr>
        <w:t>, particularly on the fish component</w:t>
      </w:r>
      <w:r w:rsidR="006908E7">
        <w:rPr>
          <w:rFonts w:cs="Times New Roman"/>
          <w:sz w:val="24"/>
          <w:szCs w:val="24"/>
          <w:lang w:val="en-GB"/>
        </w:rPr>
        <w:t xml:space="preserve">), and scats </w:t>
      </w:r>
      <w:r w:rsidR="00AD5DC2">
        <w:rPr>
          <w:rFonts w:cs="Times New Roman"/>
          <w:sz w:val="24"/>
          <w:szCs w:val="24"/>
          <w:lang w:val="en-GB"/>
        </w:rPr>
        <w:t xml:space="preserve">could </w:t>
      </w:r>
      <w:r w:rsidR="006908E7">
        <w:rPr>
          <w:rFonts w:cs="Times New Roman"/>
          <w:sz w:val="24"/>
          <w:szCs w:val="24"/>
          <w:lang w:val="en-GB"/>
        </w:rPr>
        <w:t>be used as an alternative</w:t>
      </w:r>
      <w:r w:rsidR="003247AB">
        <w:rPr>
          <w:rFonts w:cs="Times New Roman"/>
          <w:sz w:val="24"/>
          <w:szCs w:val="24"/>
          <w:lang w:val="en-GB"/>
        </w:rPr>
        <w:t>/complementary</w:t>
      </w:r>
      <w:r w:rsidR="006908E7">
        <w:rPr>
          <w:rFonts w:cs="Times New Roman"/>
          <w:sz w:val="24"/>
          <w:szCs w:val="24"/>
          <w:lang w:val="en-GB"/>
        </w:rPr>
        <w:t xml:space="preserve"> method for monitoring </w:t>
      </w:r>
      <w:r w:rsidR="000A58A7">
        <w:rPr>
          <w:rFonts w:cs="Times New Roman"/>
          <w:sz w:val="24"/>
          <w:szCs w:val="24"/>
          <w:lang w:val="en-GB"/>
        </w:rPr>
        <w:t>crustaceans</w:t>
      </w:r>
      <w:r w:rsidR="006908E7">
        <w:rPr>
          <w:rFonts w:cs="Times New Roman"/>
          <w:sz w:val="24"/>
          <w:szCs w:val="24"/>
          <w:lang w:val="en-GB"/>
        </w:rPr>
        <w:t xml:space="preserve">, </w:t>
      </w:r>
      <w:r w:rsidR="000A58A7">
        <w:rPr>
          <w:rFonts w:cs="Times New Roman"/>
          <w:sz w:val="24"/>
          <w:szCs w:val="24"/>
          <w:lang w:val="en-GB"/>
        </w:rPr>
        <w:t xml:space="preserve">but </w:t>
      </w:r>
      <w:r w:rsidR="006908E7">
        <w:rPr>
          <w:rFonts w:cs="Times New Roman"/>
          <w:sz w:val="24"/>
          <w:szCs w:val="24"/>
          <w:lang w:val="en-GB"/>
        </w:rPr>
        <w:t>attention should be paid to potential biases towards prey that need allometric equations to estimate their original size</w:t>
      </w:r>
      <w:r w:rsidR="000A58A7">
        <w:rPr>
          <w:rFonts w:cs="Times New Roman"/>
          <w:sz w:val="24"/>
          <w:szCs w:val="24"/>
          <w:lang w:val="en-GB"/>
        </w:rPr>
        <w:t xml:space="preserve"> and mass</w:t>
      </w:r>
      <w:r w:rsidR="006908E7">
        <w:rPr>
          <w:rFonts w:cs="Times New Roman"/>
          <w:sz w:val="24"/>
          <w:szCs w:val="24"/>
          <w:lang w:val="en-GB"/>
        </w:rPr>
        <w:t xml:space="preserve">. </w:t>
      </w:r>
      <w:r w:rsidR="00983EB3">
        <w:rPr>
          <w:rFonts w:cs="Times New Roman"/>
          <w:sz w:val="24"/>
          <w:szCs w:val="24"/>
          <w:lang w:val="en-GB"/>
        </w:rPr>
        <w:t xml:space="preserve"> Stable isotopic analyses applied to scats can also allow the estimation of the diets (through mixed models) of crustaceans and fish </w:t>
      </w:r>
      <w:r w:rsidR="00806366">
        <w:rPr>
          <w:rFonts w:cs="Times New Roman"/>
          <w:sz w:val="24"/>
          <w:szCs w:val="24"/>
          <w:lang w:val="en-GB"/>
        </w:rPr>
        <w:fldChar w:fldCharType="begin"/>
      </w:r>
      <w:r w:rsidR="002D79BF">
        <w:rPr>
          <w:rFonts w:cs="Times New Roman"/>
          <w:sz w:val="24"/>
          <w:szCs w:val="24"/>
          <w:lang w:val="en-GB"/>
        </w:rPr>
        <w:instrText xml:space="preserve"> ADDIN EN.CITE &lt;EndNote&gt;&lt;Cite&gt;&lt;Author&gt;Horswill&lt;/Author&gt;&lt;Year&gt;2016&lt;/Year&gt;&lt;RecNum&gt;113&lt;/RecNum&gt;&lt;DisplayText&gt;(Horswill et al. 2016)&lt;/DisplayText&gt;&lt;record&gt;&lt;rec-number&gt;113&lt;/rec-number&gt;&lt;foreign-keys&gt;&lt;key app="EN" db-id="waptd25zra9fsbe5p2h520rs09r5spvz9vw5" timestamp="1512758575"&gt;113&lt;/key&gt;&lt;/foreign-keys&gt;&lt;ref-type name="Journal Article"&gt;17&lt;/ref-type&gt;&lt;contributors&gt;&lt;authors&gt;&lt;author&gt;Horswill, C&lt;/author&gt;&lt;author&gt;Matthiopoulos, J&lt;/author&gt;&lt;author&gt;Ratcliffe, N&lt;/author&gt;&lt;author&gt;Green, JA&lt;/author&gt;&lt;author&gt;Trathan, PN&lt;/author&gt;&lt;author&gt;McGill, RAR&lt;/author&gt;&lt;author&gt;Phillips, RA&lt;/author&gt;&lt;author&gt;O’Connell, TC&lt;/author&gt;&lt;/authors&gt;&lt;/contributors&gt;&lt;titles&gt;&lt;title&gt;Drivers of intrapopulation variation in resource use in a generalist predator, the macaroni penguin&lt;/title&gt;&lt;secondary-title&gt;Mar Ecol Prog Ser&lt;/secondary-title&gt;&lt;/titles&gt;&lt;periodical&gt;&lt;full-title&gt;Mar Ecol Prog Ser&lt;/full-title&gt;&lt;/periodical&gt;&lt;pages&gt;233-247&lt;/pages&gt;&lt;volume&gt;548&lt;/volume&gt;&lt;dates&gt;&lt;year&gt;2016&lt;/year&gt;&lt;/dates&gt;&lt;isbn&gt;0171-8630&lt;/isbn&gt;&lt;urls&gt;&lt;/urls&gt;&lt;/record&gt;&lt;/Cite&gt;&lt;/EndNote&gt;</w:instrText>
      </w:r>
      <w:r w:rsidR="00806366">
        <w:rPr>
          <w:rFonts w:cs="Times New Roman"/>
          <w:sz w:val="24"/>
          <w:szCs w:val="24"/>
          <w:lang w:val="en-GB"/>
        </w:rPr>
        <w:fldChar w:fldCharType="separate"/>
      </w:r>
      <w:r w:rsidR="00806366">
        <w:rPr>
          <w:rFonts w:cs="Times New Roman"/>
          <w:noProof/>
          <w:sz w:val="24"/>
          <w:szCs w:val="24"/>
          <w:lang w:val="en-GB"/>
        </w:rPr>
        <w:t>(Horswill et al. 2016)</w:t>
      </w:r>
      <w:r w:rsidR="00806366">
        <w:rPr>
          <w:rFonts w:cs="Times New Roman"/>
          <w:sz w:val="24"/>
          <w:szCs w:val="24"/>
          <w:lang w:val="en-GB"/>
        </w:rPr>
        <w:fldChar w:fldCharType="end"/>
      </w:r>
      <w:r w:rsidR="00806366">
        <w:rPr>
          <w:rFonts w:cs="Times New Roman"/>
          <w:sz w:val="24"/>
          <w:szCs w:val="24"/>
          <w:lang w:val="en-GB"/>
        </w:rPr>
        <w:t>. F</w:t>
      </w:r>
      <w:r w:rsidR="00E17E8E">
        <w:rPr>
          <w:rFonts w:cs="Times New Roman"/>
          <w:sz w:val="24"/>
          <w:szCs w:val="24"/>
          <w:lang w:val="en-GB"/>
        </w:rPr>
        <w:t xml:space="preserve">uture research </w:t>
      </w:r>
      <w:r w:rsidR="006908E7">
        <w:rPr>
          <w:rFonts w:cs="Times New Roman"/>
          <w:sz w:val="24"/>
          <w:szCs w:val="24"/>
          <w:lang w:val="en-GB"/>
        </w:rPr>
        <w:t>should</w:t>
      </w:r>
      <w:r w:rsidR="000A58A7">
        <w:rPr>
          <w:rFonts w:cs="Times New Roman"/>
          <w:sz w:val="24"/>
          <w:szCs w:val="24"/>
          <w:lang w:val="en-GB"/>
        </w:rPr>
        <w:t xml:space="preserve"> also</w:t>
      </w:r>
      <w:r w:rsidR="006908E7">
        <w:rPr>
          <w:rFonts w:cs="Times New Roman"/>
          <w:sz w:val="24"/>
          <w:szCs w:val="24"/>
          <w:lang w:val="en-GB"/>
        </w:rPr>
        <w:t xml:space="preserve"> </w:t>
      </w:r>
      <w:r w:rsidR="00E17E8E">
        <w:rPr>
          <w:rFonts w:cs="Times New Roman"/>
          <w:sz w:val="24"/>
          <w:szCs w:val="24"/>
          <w:lang w:val="en-GB"/>
        </w:rPr>
        <w:t>focus on</w:t>
      </w:r>
      <w:r w:rsidR="006908E7">
        <w:rPr>
          <w:rFonts w:cs="Times New Roman"/>
          <w:sz w:val="24"/>
          <w:szCs w:val="24"/>
          <w:lang w:val="en-GB"/>
        </w:rPr>
        <w:t xml:space="preserve"> the identification of prey</w:t>
      </w:r>
      <w:r w:rsidR="008F0D6C">
        <w:rPr>
          <w:rFonts w:cs="Times New Roman"/>
          <w:sz w:val="24"/>
          <w:szCs w:val="24"/>
          <w:lang w:val="en-GB"/>
        </w:rPr>
        <w:t xml:space="preserve"> that can be easily mistaken by other prey</w:t>
      </w:r>
      <w:r w:rsidR="00A425AF">
        <w:rPr>
          <w:rFonts w:cs="Times New Roman"/>
          <w:sz w:val="24"/>
          <w:szCs w:val="24"/>
          <w:lang w:val="en-GB"/>
        </w:rPr>
        <w:t>. For example,</w:t>
      </w:r>
      <w:r w:rsidR="008F0D6C">
        <w:rPr>
          <w:rFonts w:cs="Times New Roman"/>
          <w:sz w:val="24"/>
          <w:szCs w:val="24"/>
          <w:lang w:val="en-GB"/>
        </w:rPr>
        <w:t xml:space="preserve"> </w:t>
      </w:r>
      <w:r w:rsidR="008F0D6C" w:rsidRPr="008F0D6C">
        <w:rPr>
          <w:rFonts w:cs="Times New Roman"/>
          <w:i/>
          <w:sz w:val="24"/>
          <w:szCs w:val="24"/>
          <w:lang w:val="en-GB"/>
        </w:rPr>
        <w:t>E. frigida</w:t>
      </w:r>
      <w:r w:rsidR="008F0D6C">
        <w:rPr>
          <w:rFonts w:cs="Times New Roman"/>
          <w:sz w:val="24"/>
          <w:szCs w:val="24"/>
          <w:lang w:val="en-GB"/>
        </w:rPr>
        <w:t xml:space="preserve"> was only found in stomach </w:t>
      </w:r>
      <w:r w:rsidR="00FA5E5D">
        <w:rPr>
          <w:rFonts w:cs="Times New Roman"/>
          <w:sz w:val="24"/>
          <w:szCs w:val="24"/>
          <w:lang w:val="en-GB"/>
        </w:rPr>
        <w:t>contents that</w:t>
      </w:r>
      <w:r w:rsidR="008F0D6C">
        <w:rPr>
          <w:rFonts w:cs="Times New Roman"/>
          <w:sz w:val="24"/>
          <w:szCs w:val="24"/>
          <w:lang w:val="en-GB"/>
        </w:rPr>
        <w:t xml:space="preserve"> could be digestible and harder to identify in scats</w:t>
      </w:r>
      <w:r w:rsidR="00A425AF">
        <w:rPr>
          <w:rFonts w:cs="Times New Roman"/>
          <w:sz w:val="24"/>
          <w:szCs w:val="24"/>
          <w:lang w:val="en-GB"/>
        </w:rPr>
        <w:t xml:space="preserve">; the carapaces of </w:t>
      </w:r>
      <w:r w:rsidR="00A425AF" w:rsidRPr="00DF02C5">
        <w:rPr>
          <w:rFonts w:cs="Times New Roman"/>
          <w:i/>
          <w:sz w:val="24"/>
          <w:szCs w:val="24"/>
          <w:lang w:val="en-GB"/>
        </w:rPr>
        <w:t>E. frigida</w:t>
      </w:r>
      <w:r w:rsidR="00A425AF">
        <w:rPr>
          <w:rFonts w:cs="Times New Roman"/>
          <w:sz w:val="24"/>
          <w:szCs w:val="24"/>
          <w:lang w:val="en-GB"/>
        </w:rPr>
        <w:t xml:space="preserve"> can be confused with </w:t>
      </w:r>
      <w:r w:rsidR="00A425AF" w:rsidRPr="00DF02C5">
        <w:rPr>
          <w:rFonts w:cs="Times New Roman"/>
          <w:i/>
          <w:sz w:val="24"/>
          <w:szCs w:val="24"/>
          <w:lang w:val="en-GB"/>
        </w:rPr>
        <w:t>E. superba</w:t>
      </w:r>
      <w:r w:rsidR="00A425AF">
        <w:rPr>
          <w:rFonts w:cs="Times New Roman"/>
          <w:sz w:val="24"/>
          <w:szCs w:val="24"/>
          <w:lang w:val="en-GB"/>
        </w:rPr>
        <w:t xml:space="preserve"> if not familiar with euphausiid taxonomy</w:t>
      </w:r>
      <w:r w:rsidR="008F0D6C">
        <w:rPr>
          <w:rFonts w:cs="Times New Roman"/>
          <w:sz w:val="24"/>
          <w:szCs w:val="24"/>
          <w:lang w:val="en-GB"/>
        </w:rPr>
        <w:t>. However, DNA techniques can aid to identify such less conspicuous species (see below)</w:t>
      </w:r>
      <w:r w:rsidR="00913023">
        <w:rPr>
          <w:rFonts w:cs="Times New Roman"/>
          <w:sz w:val="24"/>
          <w:szCs w:val="24"/>
          <w:lang w:val="en-GB"/>
        </w:rPr>
        <w:t xml:space="preserve">, but are unable to provide information on size classes of prey. </w:t>
      </w:r>
    </w:p>
    <w:p w14:paraId="015BEE8A" w14:textId="77777777" w:rsidR="00E367BA" w:rsidRDefault="00E367BA" w:rsidP="009C032E">
      <w:pPr>
        <w:spacing w:line="360" w:lineRule="auto"/>
        <w:rPr>
          <w:rFonts w:cs="Times New Roman"/>
          <w:sz w:val="24"/>
          <w:szCs w:val="24"/>
          <w:lang w:val="en-GB"/>
        </w:rPr>
      </w:pPr>
    </w:p>
    <w:p w14:paraId="6B8AD72C" w14:textId="3B59DEBB" w:rsidR="00E367BA" w:rsidRPr="007C7650" w:rsidRDefault="00E367BA" w:rsidP="009C032E">
      <w:pPr>
        <w:spacing w:line="360" w:lineRule="auto"/>
        <w:rPr>
          <w:rFonts w:cs="Times New Roman"/>
          <w:sz w:val="24"/>
          <w:szCs w:val="24"/>
          <w:u w:val="single"/>
          <w:lang w:val="en-GB"/>
        </w:rPr>
      </w:pPr>
      <w:r w:rsidRPr="007C7650">
        <w:rPr>
          <w:rFonts w:cs="Times New Roman"/>
          <w:sz w:val="24"/>
          <w:szCs w:val="24"/>
          <w:u w:val="single"/>
          <w:lang w:val="en-GB"/>
        </w:rPr>
        <w:t>Compar</w:t>
      </w:r>
      <w:r w:rsidR="008F0D6C" w:rsidRPr="007C7650">
        <w:rPr>
          <w:rFonts w:cs="Times New Roman"/>
          <w:sz w:val="24"/>
          <w:szCs w:val="24"/>
          <w:u w:val="single"/>
          <w:lang w:val="en-GB"/>
        </w:rPr>
        <w:t xml:space="preserve">ison of </w:t>
      </w:r>
      <w:r w:rsidRPr="007C7650">
        <w:rPr>
          <w:rFonts w:cs="Times New Roman"/>
          <w:sz w:val="24"/>
          <w:szCs w:val="24"/>
          <w:u w:val="single"/>
          <w:lang w:val="en-GB"/>
        </w:rPr>
        <w:t xml:space="preserve">DNA analyses </w:t>
      </w:r>
      <w:r w:rsidR="008F0D6C" w:rsidRPr="007C7650">
        <w:rPr>
          <w:rFonts w:cs="Times New Roman"/>
          <w:sz w:val="24"/>
          <w:szCs w:val="24"/>
          <w:u w:val="single"/>
          <w:lang w:val="en-GB"/>
        </w:rPr>
        <w:t>between</w:t>
      </w:r>
      <w:r w:rsidRPr="007C7650">
        <w:rPr>
          <w:rFonts w:cs="Times New Roman"/>
          <w:sz w:val="24"/>
          <w:szCs w:val="24"/>
          <w:u w:val="single"/>
          <w:lang w:val="en-GB"/>
        </w:rPr>
        <w:t xml:space="preserve"> old and freshly c</w:t>
      </w:r>
      <w:r w:rsidR="00631EEB">
        <w:rPr>
          <w:rFonts w:cs="Times New Roman"/>
          <w:sz w:val="24"/>
          <w:szCs w:val="24"/>
          <w:u w:val="single"/>
          <w:lang w:val="en-GB"/>
        </w:rPr>
        <w:t>ollected</w:t>
      </w:r>
      <w:r w:rsidRPr="007C7650">
        <w:rPr>
          <w:rFonts w:cs="Times New Roman"/>
          <w:sz w:val="24"/>
          <w:szCs w:val="24"/>
          <w:u w:val="single"/>
          <w:lang w:val="en-GB"/>
        </w:rPr>
        <w:t xml:space="preserve"> scats (to assess levels of degradation) with those analysed visually</w:t>
      </w:r>
    </w:p>
    <w:p w14:paraId="4D64EB01" w14:textId="40461082" w:rsidR="008A16BC" w:rsidRPr="00A74917" w:rsidRDefault="008F0D6C" w:rsidP="008A16BC">
      <w:pPr>
        <w:spacing w:after="0" w:line="360" w:lineRule="auto"/>
        <w:ind w:firstLine="708"/>
        <w:rPr>
          <w:rFonts w:cs="Times New Roman"/>
          <w:sz w:val="24"/>
          <w:szCs w:val="24"/>
          <w:lang w:val="en-US"/>
        </w:rPr>
      </w:pPr>
      <w:r>
        <w:rPr>
          <w:rFonts w:cs="Times New Roman"/>
          <w:sz w:val="24"/>
          <w:szCs w:val="24"/>
          <w:lang w:val="en-GB"/>
        </w:rPr>
        <w:t xml:space="preserve">Our study </w:t>
      </w:r>
      <w:r w:rsidR="00D2097B">
        <w:rPr>
          <w:rFonts w:cs="Times New Roman"/>
          <w:sz w:val="24"/>
          <w:szCs w:val="24"/>
          <w:lang w:val="en-GB"/>
        </w:rPr>
        <w:t xml:space="preserve">compares </w:t>
      </w:r>
      <w:r>
        <w:rPr>
          <w:rFonts w:cs="Times New Roman"/>
          <w:sz w:val="24"/>
          <w:szCs w:val="24"/>
          <w:lang w:val="en-GB"/>
        </w:rPr>
        <w:t xml:space="preserve">for the first </w:t>
      </w:r>
      <w:r w:rsidR="006A4D9E">
        <w:rPr>
          <w:rFonts w:cs="Times New Roman"/>
          <w:sz w:val="24"/>
          <w:szCs w:val="24"/>
          <w:lang w:val="en-GB"/>
        </w:rPr>
        <w:t xml:space="preserve">time </w:t>
      </w:r>
      <w:r w:rsidR="00D2097B" w:rsidRPr="00911C77">
        <w:rPr>
          <w:rFonts w:cs="Times New Roman"/>
          <w:sz w:val="24"/>
          <w:szCs w:val="24"/>
          <w:lang w:val="en-GB"/>
        </w:rPr>
        <w:t xml:space="preserve">fresh and old faecal samples from </w:t>
      </w:r>
      <w:r w:rsidR="00601A2F">
        <w:rPr>
          <w:rFonts w:cs="Times New Roman"/>
          <w:sz w:val="24"/>
          <w:szCs w:val="24"/>
          <w:lang w:val="en-GB"/>
        </w:rPr>
        <w:t>gentoo</w:t>
      </w:r>
      <w:r w:rsidR="00D2097B" w:rsidRPr="00911C77">
        <w:rPr>
          <w:rFonts w:cs="Times New Roman"/>
          <w:sz w:val="24"/>
          <w:szCs w:val="24"/>
          <w:lang w:val="en-GB"/>
        </w:rPr>
        <w:t xml:space="preserve"> penguins</w:t>
      </w:r>
      <w:r w:rsidR="003B4F29">
        <w:rPr>
          <w:rFonts w:cs="Times New Roman"/>
          <w:sz w:val="24"/>
          <w:szCs w:val="24"/>
          <w:lang w:val="en-GB"/>
        </w:rPr>
        <w:t>,</w:t>
      </w:r>
      <w:r w:rsidR="00D2097B">
        <w:rPr>
          <w:rFonts w:cs="Times New Roman"/>
          <w:sz w:val="24"/>
          <w:szCs w:val="24"/>
          <w:lang w:val="en-GB"/>
        </w:rPr>
        <w:t xml:space="preserve"> using</w:t>
      </w:r>
      <w:r>
        <w:rPr>
          <w:rFonts w:cs="Times New Roman"/>
          <w:sz w:val="24"/>
          <w:szCs w:val="24"/>
          <w:lang w:val="en-GB"/>
        </w:rPr>
        <w:t xml:space="preserve"> m</w:t>
      </w:r>
      <w:r w:rsidR="00697211" w:rsidRPr="00911C77">
        <w:rPr>
          <w:rFonts w:cs="Times New Roman"/>
          <w:sz w:val="24"/>
          <w:szCs w:val="24"/>
          <w:lang w:val="en-GB"/>
        </w:rPr>
        <w:t>olecular techniques</w:t>
      </w:r>
      <w:r w:rsidR="003B4F29">
        <w:rPr>
          <w:rFonts w:cs="Times New Roman"/>
          <w:sz w:val="24"/>
          <w:szCs w:val="24"/>
          <w:lang w:val="en-GB"/>
        </w:rPr>
        <w:t>,</w:t>
      </w:r>
      <w:r w:rsidR="00D2097B">
        <w:rPr>
          <w:rFonts w:cs="Times New Roman"/>
          <w:sz w:val="24"/>
          <w:szCs w:val="24"/>
          <w:lang w:val="en-GB"/>
        </w:rPr>
        <w:t xml:space="preserve"> th</w:t>
      </w:r>
      <w:r w:rsidR="00EB001A">
        <w:rPr>
          <w:rFonts w:cs="Times New Roman"/>
          <w:sz w:val="24"/>
          <w:szCs w:val="24"/>
          <w:lang w:val="en-GB"/>
        </w:rPr>
        <w:t xml:space="preserve">at </w:t>
      </w:r>
      <w:r w:rsidR="00697211" w:rsidRPr="00911C77">
        <w:rPr>
          <w:rFonts w:cs="Times New Roman"/>
          <w:sz w:val="24"/>
          <w:szCs w:val="24"/>
          <w:lang w:val="en-GB"/>
        </w:rPr>
        <w:t>successful</w:t>
      </w:r>
      <w:r w:rsidR="00D2097B">
        <w:rPr>
          <w:rFonts w:cs="Times New Roman"/>
          <w:sz w:val="24"/>
          <w:szCs w:val="24"/>
          <w:lang w:val="en-GB"/>
        </w:rPr>
        <w:t>ly</w:t>
      </w:r>
      <w:r w:rsidR="00697211" w:rsidRPr="00911C77">
        <w:rPr>
          <w:rFonts w:cs="Times New Roman"/>
          <w:sz w:val="24"/>
          <w:szCs w:val="24"/>
          <w:lang w:val="en-GB"/>
        </w:rPr>
        <w:t xml:space="preserve"> </w:t>
      </w:r>
      <w:r w:rsidR="0078313D">
        <w:rPr>
          <w:rFonts w:cs="Times New Roman"/>
          <w:sz w:val="24"/>
          <w:szCs w:val="24"/>
          <w:lang w:val="en-GB"/>
        </w:rPr>
        <w:t xml:space="preserve">provided </w:t>
      </w:r>
      <w:r w:rsidR="00EB001A">
        <w:rPr>
          <w:rFonts w:cs="Times New Roman"/>
          <w:sz w:val="24"/>
          <w:szCs w:val="24"/>
          <w:lang w:val="en-GB"/>
        </w:rPr>
        <w:t xml:space="preserve">valuable </w:t>
      </w:r>
      <w:r w:rsidR="00697211" w:rsidRPr="00911C77">
        <w:rPr>
          <w:rFonts w:cs="Times New Roman"/>
          <w:sz w:val="24"/>
          <w:szCs w:val="24"/>
          <w:lang w:val="en-GB"/>
        </w:rPr>
        <w:t>dietary information</w:t>
      </w:r>
      <w:r w:rsidR="0078313D">
        <w:rPr>
          <w:rFonts w:cs="Times New Roman"/>
          <w:sz w:val="24"/>
          <w:szCs w:val="24"/>
          <w:lang w:val="en-GB"/>
        </w:rPr>
        <w:t xml:space="preserve">, despite possible </w:t>
      </w:r>
      <w:r w:rsidR="008019A2">
        <w:rPr>
          <w:rFonts w:cs="Times New Roman"/>
          <w:sz w:val="24"/>
          <w:szCs w:val="24"/>
          <w:lang w:val="en-GB"/>
        </w:rPr>
        <w:t>methodological issues</w:t>
      </w:r>
      <w:r w:rsidR="001B0A88">
        <w:rPr>
          <w:rFonts w:cs="Times New Roman"/>
          <w:sz w:val="24"/>
          <w:szCs w:val="24"/>
          <w:lang w:val="en-GB"/>
        </w:rPr>
        <w:t xml:space="preserve"> (</w:t>
      </w:r>
      <w:r w:rsidR="008019A2">
        <w:rPr>
          <w:rFonts w:cs="Times New Roman"/>
          <w:sz w:val="24"/>
          <w:szCs w:val="24"/>
          <w:lang w:val="en-GB"/>
        </w:rPr>
        <w:t>some primers were not used i.e. Amphipoda primers, see material and methods)</w:t>
      </w:r>
      <w:r w:rsidR="001B0A88" w:rsidRPr="001B0A88">
        <w:rPr>
          <w:rFonts w:cs="Times New Roman"/>
          <w:sz w:val="24"/>
          <w:szCs w:val="24"/>
          <w:lang w:val="en-GB"/>
        </w:rPr>
        <w:t xml:space="preserve"> </w:t>
      </w:r>
      <w:r w:rsidR="001B0A88">
        <w:rPr>
          <w:rFonts w:cs="Times New Roman"/>
          <w:sz w:val="24"/>
          <w:szCs w:val="24"/>
          <w:lang w:val="en-GB"/>
        </w:rPr>
        <w:t>and difficulties detecting some prey types</w:t>
      </w:r>
      <w:r w:rsidR="008019A2">
        <w:rPr>
          <w:rFonts w:cs="Times New Roman"/>
          <w:sz w:val="24"/>
          <w:szCs w:val="24"/>
          <w:lang w:val="en-GB"/>
        </w:rPr>
        <w:t xml:space="preserve"> </w:t>
      </w:r>
      <w:r w:rsidR="0078313D">
        <w:rPr>
          <w:rFonts w:cs="Times New Roman"/>
          <w:sz w:val="24"/>
          <w:szCs w:val="24"/>
          <w:lang w:val="en-GB"/>
        </w:rPr>
        <w:t xml:space="preserve">from old samples if these are competing with predator DNA </w:t>
      </w:r>
      <w:r w:rsidR="00EB58F6">
        <w:rPr>
          <w:rFonts w:cs="Times New Roman"/>
          <w:sz w:val="24"/>
          <w:szCs w:val="24"/>
          <w:lang w:val="en-GB"/>
        </w:rPr>
        <w:t xml:space="preserve">(Table </w:t>
      </w:r>
      <w:r w:rsidR="00121542">
        <w:rPr>
          <w:rFonts w:cs="Times New Roman"/>
          <w:sz w:val="24"/>
          <w:szCs w:val="24"/>
          <w:lang w:val="en-GB"/>
        </w:rPr>
        <w:t>5</w:t>
      </w:r>
      <w:r w:rsidR="00EB58F6">
        <w:rPr>
          <w:rFonts w:cs="Times New Roman"/>
          <w:sz w:val="24"/>
          <w:szCs w:val="24"/>
          <w:lang w:val="en-GB"/>
        </w:rPr>
        <w:t>)</w:t>
      </w:r>
      <w:r>
        <w:rPr>
          <w:rFonts w:cs="Times New Roman"/>
          <w:sz w:val="24"/>
          <w:szCs w:val="24"/>
          <w:lang w:val="en-GB"/>
        </w:rPr>
        <w:t xml:space="preserve">. This is </w:t>
      </w:r>
      <w:r w:rsidR="00352DB2">
        <w:rPr>
          <w:rFonts w:cs="Times New Roman"/>
          <w:sz w:val="24"/>
          <w:szCs w:val="24"/>
          <w:lang w:val="en-GB"/>
        </w:rPr>
        <w:t>relevant</w:t>
      </w:r>
      <w:r>
        <w:rPr>
          <w:rFonts w:cs="Times New Roman"/>
          <w:sz w:val="24"/>
          <w:szCs w:val="24"/>
          <w:lang w:val="en-GB"/>
        </w:rPr>
        <w:t xml:space="preserve"> for future monitoring programs as </w:t>
      </w:r>
      <w:r w:rsidR="00EB58F6">
        <w:rPr>
          <w:rFonts w:cs="Times New Roman"/>
          <w:sz w:val="24"/>
          <w:szCs w:val="24"/>
          <w:lang w:val="en-GB"/>
        </w:rPr>
        <w:t xml:space="preserve">collecting scats can be </w:t>
      </w:r>
      <w:r>
        <w:rPr>
          <w:rFonts w:cs="Times New Roman"/>
          <w:sz w:val="24"/>
          <w:szCs w:val="24"/>
          <w:lang w:val="en-GB"/>
        </w:rPr>
        <w:t>time restricted (</w:t>
      </w:r>
      <w:r w:rsidR="00EB58F6">
        <w:rPr>
          <w:rFonts w:cs="Times New Roman"/>
          <w:sz w:val="24"/>
          <w:szCs w:val="24"/>
          <w:lang w:val="en-GB"/>
        </w:rPr>
        <w:t xml:space="preserve">i.e. programs have only a limited time at a given colony, and having the possibility to collect old scats for DNA analyses allows faster </w:t>
      </w:r>
      <w:r w:rsidR="00AD5DC2">
        <w:rPr>
          <w:rFonts w:cs="Times New Roman"/>
          <w:sz w:val="24"/>
          <w:szCs w:val="24"/>
          <w:lang w:val="en-GB"/>
        </w:rPr>
        <w:t xml:space="preserve">sample </w:t>
      </w:r>
      <w:r w:rsidR="00EB58F6">
        <w:rPr>
          <w:rFonts w:cs="Times New Roman"/>
          <w:sz w:val="24"/>
          <w:szCs w:val="24"/>
          <w:lang w:val="en-GB"/>
        </w:rPr>
        <w:t>collection, without noticeable DNA damag</w:t>
      </w:r>
      <w:r w:rsidR="00AD5DC2">
        <w:rPr>
          <w:rFonts w:cs="Times New Roman"/>
          <w:sz w:val="24"/>
          <w:szCs w:val="24"/>
          <w:lang w:val="en-GB"/>
        </w:rPr>
        <w:t>e</w:t>
      </w:r>
      <w:r w:rsidR="00036EED">
        <w:rPr>
          <w:rFonts w:cs="Times New Roman"/>
          <w:sz w:val="24"/>
          <w:szCs w:val="24"/>
          <w:lang w:val="en-GB"/>
        </w:rPr>
        <w:t xml:space="preserve"> (but dependent on location, time of the year and environmental conditions </w:t>
      </w:r>
      <w:r w:rsidR="001B0A88">
        <w:rPr>
          <w:rFonts w:cs="Times New Roman"/>
          <w:sz w:val="24"/>
          <w:szCs w:val="24"/>
          <w:lang w:val="en-GB"/>
        </w:rPr>
        <w:t xml:space="preserve">such as </w:t>
      </w:r>
      <w:r w:rsidR="00036EED">
        <w:rPr>
          <w:rFonts w:cs="Times New Roman"/>
          <w:sz w:val="24"/>
          <w:szCs w:val="24"/>
          <w:lang w:val="en-GB"/>
        </w:rPr>
        <w:t>temperature</w:t>
      </w:r>
      <w:r w:rsidR="001B0A88">
        <w:rPr>
          <w:rFonts w:cs="Times New Roman"/>
          <w:sz w:val="24"/>
          <w:szCs w:val="24"/>
          <w:lang w:val="en-GB"/>
        </w:rPr>
        <w:t xml:space="preserve"> or</w:t>
      </w:r>
      <w:r w:rsidR="00036EED">
        <w:rPr>
          <w:rFonts w:cs="Times New Roman"/>
          <w:sz w:val="24"/>
          <w:szCs w:val="24"/>
          <w:lang w:val="en-GB"/>
        </w:rPr>
        <w:t xml:space="preserve"> weather)</w:t>
      </w:r>
      <w:r w:rsidR="005E1E65">
        <w:rPr>
          <w:rFonts w:cs="Times New Roman"/>
          <w:sz w:val="24"/>
          <w:szCs w:val="24"/>
          <w:lang w:val="en-GB"/>
        </w:rPr>
        <w:t xml:space="preserve">) </w:t>
      </w:r>
      <w:r w:rsidR="005E1E65">
        <w:rPr>
          <w:rFonts w:cs="Times New Roman"/>
          <w:sz w:val="24"/>
          <w:szCs w:val="24"/>
          <w:lang w:val="en-GB"/>
        </w:rPr>
        <w:fldChar w:fldCharType="begin">
          <w:fldData xml:space="preserve">PEVuZE5vdGU+PENpdGU+PEF1dGhvcj5Qb21wYW5vbjwvQXV0aG9yPjxZZWFyPjIwMTI8L1llYXI+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</w:fldData>
        </w:fldChar>
      </w:r>
      <w:r w:rsidR="002D79BF">
        <w:rPr>
          <w:rFonts w:cs="Times New Roman"/>
          <w:sz w:val="24"/>
          <w:szCs w:val="24"/>
          <w:lang w:val="en-GB"/>
        </w:rPr>
        <w:instrText xml:space="preserve"> ADDIN EN.CITE </w:instrText>
      </w:r>
      <w:r w:rsidR="002D79BF">
        <w:rPr>
          <w:rFonts w:cs="Times New Roman"/>
          <w:sz w:val="24"/>
          <w:szCs w:val="24"/>
          <w:lang w:val="en-GB"/>
        </w:rPr>
        <w:fldChar w:fldCharType="begin">
          <w:fldData xml:space="preserve">PEVuZE5vdGU+PENpdGU+PEF1dGhvcj5Qb21wYW5vbjwvQXV0aG9yPjxZZWFyPjIwMTI8L1llYXI+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</w:fldData>
        </w:fldChar>
      </w:r>
      <w:r w:rsidR="002D79BF">
        <w:rPr>
          <w:rFonts w:cs="Times New Roman"/>
          <w:sz w:val="24"/>
          <w:szCs w:val="24"/>
          <w:lang w:val="en-GB"/>
        </w:rPr>
        <w:instrText xml:space="preserve"> ADDIN EN.CITE.DATA </w:instrText>
      </w:r>
      <w:r w:rsidR="002D79BF">
        <w:rPr>
          <w:rFonts w:cs="Times New Roman"/>
          <w:sz w:val="24"/>
          <w:szCs w:val="24"/>
          <w:lang w:val="en-GB"/>
        </w:rPr>
      </w:r>
      <w:r w:rsidR="002D79BF">
        <w:rPr>
          <w:rFonts w:cs="Times New Roman"/>
          <w:sz w:val="24"/>
          <w:szCs w:val="24"/>
          <w:lang w:val="en-GB"/>
        </w:rPr>
        <w:fldChar w:fldCharType="end"/>
      </w:r>
      <w:r w:rsidR="005E1E65">
        <w:rPr>
          <w:rFonts w:cs="Times New Roman"/>
          <w:sz w:val="24"/>
          <w:szCs w:val="24"/>
          <w:lang w:val="en-GB"/>
        </w:rPr>
      </w:r>
      <w:r w:rsidR="005E1E65">
        <w:rPr>
          <w:rFonts w:cs="Times New Roman"/>
          <w:sz w:val="24"/>
          <w:szCs w:val="24"/>
          <w:lang w:val="en-GB"/>
        </w:rPr>
        <w:fldChar w:fldCharType="separate"/>
      </w:r>
      <w:r w:rsidR="005E1E65">
        <w:rPr>
          <w:rFonts w:cs="Times New Roman"/>
          <w:noProof/>
          <w:sz w:val="24"/>
          <w:szCs w:val="24"/>
          <w:lang w:val="en-GB"/>
        </w:rPr>
        <w:t>(Pompanon et al. 2012; Symondson 2002; Valentini et al. 2009)</w:t>
      </w:r>
      <w:r w:rsidR="005E1E65">
        <w:rPr>
          <w:rFonts w:cs="Times New Roman"/>
          <w:sz w:val="24"/>
          <w:szCs w:val="24"/>
          <w:lang w:val="en-GB"/>
        </w:rPr>
        <w:fldChar w:fldCharType="end"/>
      </w:r>
      <w:r w:rsidR="00EB58F6">
        <w:rPr>
          <w:rFonts w:cs="Times New Roman"/>
          <w:sz w:val="24"/>
          <w:szCs w:val="24"/>
          <w:lang w:val="en-GB"/>
        </w:rPr>
        <w:t>.</w:t>
      </w:r>
      <w:r w:rsidR="008A16BC">
        <w:rPr>
          <w:rFonts w:cs="Times New Roman"/>
          <w:sz w:val="24"/>
          <w:szCs w:val="24"/>
          <w:lang w:val="en-GB"/>
        </w:rPr>
        <w:t xml:space="preserve"> </w:t>
      </w:r>
    </w:p>
    <w:p w14:paraId="7F1C42AF" w14:textId="5AF432C7" w:rsidR="008F0D6C" w:rsidRDefault="00EB58F6" w:rsidP="00697211">
      <w:pPr>
        <w:spacing w:after="0" w:line="360" w:lineRule="auto"/>
        <w:ind w:firstLine="708"/>
        <w:rPr>
          <w:rFonts w:cs="Times New Roman"/>
          <w:sz w:val="24"/>
          <w:szCs w:val="24"/>
          <w:lang w:val="en-GB"/>
        </w:rPr>
      </w:pPr>
      <w:r>
        <w:rPr>
          <w:rFonts w:cs="Times New Roman"/>
          <w:sz w:val="24"/>
          <w:szCs w:val="24"/>
          <w:lang w:val="en-GB"/>
        </w:rPr>
        <w:t xml:space="preserve">  Furthermore, t</w:t>
      </w:r>
      <w:r w:rsidRPr="00911C77">
        <w:rPr>
          <w:rFonts w:cs="Times New Roman"/>
          <w:sz w:val="24"/>
          <w:szCs w:val="24"/>
          <w:lang w:val="en-GB"/>
        </w:rPr>
        <w:t>his is useful since sometimes it</w:t>
      </w:r>
      <w:r>
        <w:rPr>
          <w:rFonts w:cs="Times New Roman"/>
          <w:sz w:val="24"/>
          <w:szCs w:val="24"/>
          <w:lang w:val="en-GB"/>
        </w:rPr>
        <w:t xml:space="preserve"> is</w:t>
      </w:r>
      <w:r w:rsidRPr="00911C77">
        <w:rPr>
          <w:rFonts w:cs="Times New Roman"/>
          <w:sz w:val="24"/>
          <w:szCs w:val="24"/>
          <w:lang w:val="en-GB"/>
        </w:rPr>
        <w:t xml:space="preserve"> harder to obtain fresh </w:t>
      </w:r>
      <w:r>
        <w:rPr>
          <w:rFonts w:cs="Times New Roman"/>
          <w:sz w:val="24"/>
          <w:szCs w:val="24"/>
          <w:lang w:val="en-GB"/>
        </w:rPr>
        <w:t>samples</w:t>
      </w:r>
      <w:r w:rsidR="00AD5DC2">
        <w:rPr>
          <w:rFonts w:cs="Times New Roman"/>
          <w:sz w:val="24"/>
          <w:szCs w:val="24"/>
          <w:lang w:val="en-GB"/>
        </w:rPr>
        <w:t>,</w:t>
      </w:r>
      <w:r>
        <w:rPr>
          <w:rFonts w:cs="Times New Roman"/>
          <w:sz w:val="24"/>
          <w:szCs w:val="24"/>
          <w:lang w:val="en-GB"/>
        </w:rPr>
        <w:t xml:space="preserve"> </w:t>
      </w:r>
      <w:r w:rsidRPr="00911C77">
        <w:rPr>
          <w:rFonts w:cs="Times New Roman"/>
          <w:sz w:val="24"/>
          <w:szCs w:val="24"/>
          <w:lang w:val="en-GB"/>
        </w:rPr>
        <w:t xml:space="preserve">or to </w:t>
      </w:r>
      <w:r w:rsidR="00AC533F" w:rsidRPr="00911C77">
        <w:rPr>
          <w:rFonts w:cs="Times New Roman"/>
          <w:sz w:val="24"/>
          <w:szCs w:val="24"/>
          <w:lang w:val="en-GB"/>
        </w:rPr>
        <w:t xml:space="preserve">clearly </w:t>
      </w:r>
      <w:r w:rsidRPr="00911C77">
        <w:rPr>
          <w:rFonts w:cs="Times New Roman"/>
          <w:sz w:val="24"/>
          <w:szCs w:val="24"/>
          <w:lang w:val="en-GB"/>
        </w:rPr>
        <w:t>differentiate fresh from old samples</w:t>
      </w:r>
      <w:r>
        <w:rPr>
          <w:rFonts w:cs="Times New Roman"/>
          <w:sz w:val="24"/>
          <w:szCs w:val="24"/>
          <w:lang w:val="en-GB"/>
        </w:rPr>
        <w:t xml:space="preserve">, making </w:t>
      </w:r>
      <w:r w:rsidR="00913023">
        <w:rPr>
          <w:rFonts w:cs="Times New Roman"/>
          <w:sz w:val="24"/>
          <w:szCs w:val="24"/>
          <w:lang w:val="en-GB"/>
        </w:rPr>
        <w:t xml:space="preserve">it </w:t>
      </w:r>
      <w:r>
        <w:rPr>
          <w:rFonts w:cs="Times New Roman"/>
          <w:sz w:val="24"/>
          <w:szCs w:val="24"/>
          <w:lang w:val="en-GB"/>
        </w:rPr>
        <w:t xml:space="preserve">possible to define a simpler protocol to collect scats for </w:t>
      </w:r>
      <w:r w:rsidR="00AD5DC2">
        <w:rPr>
          <w:rFonts w:cs="Times New Roman"/>
          <w:sz w:val="24"/>
          <w:szCs w:val="24"/>
          <w:lang w:val="en-GB"/>
        </w:rPr>
        <w:t xml:space="preserve">monitoring </w:t>
      </w:r>
      <w:r>
        <w:rPr>
          <w:rFonts w:cs="Times New Roman"/>
          <w:sz w:val="24"/>
          <w:szCs w:val="24"/>
          <w:lang w:val="en-GB"/>
        </w:rPr>
        <w:t xml:space="preserve">in the future.  Also, our DNA techniques confirm the </w:t>
      </w:r>
      <w:r w:rsidR="00A74917">
        <w:rPr>
          <w:rFonts w:cs="Times New Roman"/>
          <w:sz w:val="24"/>
          <w:szCs w:val="24"/>
          <w:lang w:val="en-GB"/>
        </w:rPr>
        <w:t>high amplification success of prey DNA from scats</w:t>
      </w:r>
      <w:r>
        <w:rPr>
          <w:rFonts w:cs="Times New Roman"/>
          <w:sz w:val="24"/>
          <w:szCs w:val="24"/>
          <w:lang w:val="en-GB"/>
        </w:rPr>
        <w:t xml:space="preserve">, </w:t>
      </w:r>
      <w:r w:rsidR="00A2598F">
        <w:rPr>
          <w:rFonts w:cs="Times New Roman"/>
          <w:sz w:val="24"/>
          <w:szCs w:val="24"/>
          <w:lang w:val="en-GB"/>
        </w:rPr>
        <w:t xml:space="preserve">supporting other </w:t>
      </w:r>
      <w:r>
        <w:rPr>
          <w:rFonts w:cs="Times New Roman"/>
          <w:sz w:val="24"/>
          <w:szCs w:val="24"/>
          <w:lang w:val="en-GB"/>
        </w:rPr>
        <w:t xml:space="preserve">studies that </w:t>
      </w:r>
      <w:r w:rsidR="00A2598F">
        <w:rPr>
          <w:rFonts w:cs="Times New Roman"/>
          <w:sz w:val="24"/>
          <w:szCs w:val="24"/>
          <w:lang w:val="en-GB"/>
        </w:rPr>
        <w:t xml:space="preserve">have </w:t>
      </w:r>
      <w:r>
        <w:rPr>
          <w:rFonts w:cs="Times New Roman"/>
          <w:sz w:val="24"/>
          <w:szCs w:val="24"/>
          <w:lang w:val="en-GB"/>
        </w:rPr>
        <w:t xml:space="preserve">used similar techniques </w:t>
      </w:r>
      <w:r w:rsidR="00A2598F">
        <w:rPr>
          <w:rFonts w:cs="Times New Roman"/>
          <w:sz w:val="24"/>
          <w:szCs w:val="24"/>
          <w:lang w:val="en-GB"/>
        </w:rPr>
        <w:t>with</w:t>
      </w:r>
      <w:r>
        <w:rPr>
          <w:rFonts w:cs="Times New Roman"/>
          <w:sz w:val="24"/>
          <w:szCs w:val="24"/>
          <w:lang w:val="en-GB"/>
        </w:rPr>
        <w:t xml:space="preserve"> penguins </w:t>
      </w:r>
      <w:r>
        <w:rPr>
          <w:rFonts w:cs="Times New Roman"/>
          <w:sz w:val="24"/>
          <w:szCs w:val="24"/>
          <w:lang w:val="en-GB"/>
        </w:rPr>
        <w:fldChar w:fldCharType="begin">
          <w:fldData xml:space="preserve">PEVuZE5vdGU+PENpdGU+PEF1dGhvcj5EZWFnbGU8L0F1dGhvcj48WWVhcj4yMDEwPC9ZZWFyPjxS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</w:fldData>
        </w:fldChar>
      </w:r>
      <w:r w:rsidR="002D79BF">
        <w:rPr>
          <w:rFonts w:cs="Times New Roman"/>
          <w:sz w:val="24"/>
          <w:szCs w:val="24"/>
          <w:lang w:val="en-GB"/>
        </w:rPr>
        <w:instrText xml:space="preserve"> ADDIN EN.CITE </w:instrText>
      </w:r>
      <w:r w:rsidR="002D79BF">
        <w:rPr>
          <w:rFonts w:cs="Times New Roman"/>
          <w:sz w:val="24"/>
          <w:szCs w:val="24"/>
          <w:lang w:val="en-GB"/>
        </w:rPr>
        <w:fldChar w:fldCharType="begin">
          <w:fldData xml:space="preserve">PEVuZE5vdGU+PENpdGU+PEF1dGhvcj5EZWFnbGU8L0F1dGhvcj48WWVhcj4yMDEwPC9ZZWFyPjxS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</w:fldData>
        </w:fldChar>
      </w:r>
      <w:r w:rsidR="002D79BF">
        <w:rPr>
          <w:rFonts w:cs="Times New Roman"/>
          <w:sz w:val="24"/>
          <w:szCs w:val="24"/>
          <w:lang w:val="en-GB"/>
        </w:rPr>
        <w:instrText xml:space="preserve"> ADDIN EN.CITE.DATA </w:instrText>
      </w:r>
      <w:r w:rsidR="002D79BF">
        <w:rPr>
          <w:rFonts w:cs="Times New Roman"/>
          <w:sz w:val="24"/>
          <w:szCs w:val="24"/>
          <w:lang w:val="en-GB"/>
        </w:rPr>
      </w:r>
      <w:r w:rsidR="002D79BF">
        <w:rPr>
          <w:rFonts w:cs="Times New Roman"/>
          <w:sz w:val="24"/>
          <w:szCs w:val="24"/>
          <w:lang w:val="en-GB"/>
        </w:rPr>
        <w:fldChar w:fldCharType="end"/>
      </w:r>
      <w:r>
        <w:rPr>
          <w:rFonts w:cs="Times New Roman"/>
          <w:sz w:val="24"/>
          <w:szCs w:val="24"/>
          <w:lang w:val="en-GB"/>
        </w:rPr>
      </w:r>
      <w:r>
        <w:rPr>
          <w:rFonts w:cs="Times New Roman"/>
          <w:sz w:val="24"/>
          <w:szCs w:val="24"/>
          <w:lang w:val="en-GB"/>
        </w:rPr>
        <w:fldChar w:fldCharType="separate"/>
      </w:r>
      <w:r w:rsidR="002158EC">
        <w:rPr>
          <w:rFonts w:cs="Times New Roman"/>
          <w:noProof/>
          <w:sz w:val="24"/>
          <w:szCs w:val="24"/>
          <w:lang w:val="en-GB"/>
        </w:rPr>
        <w:t>(Deagle et al. 2010; Deagle et al. 2007; Deagle et al. 2005; Jarman et al. 2013)</w:t>
      </w:r>
      <w:r>
        <w:rPr>
          <w:rFonts w:cs="Times New Roman"/>
          <w:sz w:val="24"/>
          <w:szCs w:val="24"/>
          <w:lang w:val="en-GB"/>
        </w:rPr>
        <w:fldChar w:fldCharType="end"/>
      </w:r>
      <w:r>
        <w:rPr>
          <w:rFonts w:cs="Times New Roman"/>
          <w:sz w:val="24"/>
          <w:szCs w:val="24"/>
          <w:lang w:val="en-GB"/>
        </w:rPr>
        <w:t>.</w:t>
      </w:r>
      <w:r w:rsidR="00A74917">
        <w:rPr>
          <w:rFonts w:cs="Times New Roman"/>
          <w:sz w:val="24"/>
          <w:szCs w:val="24"/>
          <w:lang w:val="en-GB"/>
        </w:rPr>
        <w:t xml:space="preserve"> McInnes et al. (2017) found differences in amplification success between fresh and recent (wet) scats and significant differences in prey composition between fresh and dry scats of </w:t>
      </w:r>
      <w:r w:rsidR="00A74917" w:rsidRPr="008A16BC">
        <w:rPr>
          <w:rFonts w:cs="Times New Roman"/>
          <w:sz w:val="24"/>
          <w:szCs w:val="24"/>
          <w:lang w:val="en-US"/>
        </w:rPr>
        <w:t xml:space="preserve">shy albatross </w:t>
      </w:r>
      <w:r w:rsidR="00A74917" w:rsidRPr="008A16BC">
        <w:rPr>
          <w:rFonts w:cs="Times New Roman"/>
          <w:i/>
          <w:sz w:val="24"/>
          <w:szCs w:val="24"/>
          <w:lang w:val="en-US"/>
        </w:rPr>
        <w:t>Thalassarche cauta</w:t>
      </w:r>
      <w:r w:rsidR="00A74917">
        <w:rPr>
          <w:rFonts w:cs="Times New Roman"/>
          <w:sz w:val="24"/>
          <w:szCs w:val="24"/>
          <w:lang w:val="en-US"/>
        </w:rPr>
        <w:t xml:space="preserve"> but these were collected from dirt or rock</w:t>
      </w:r>
      <w:r w:rsidR="004B1987">
        <w:rPr>
          <w:rFonts w:cs="Times New Roman"/>
          <w:sz w:val="24"/>
          <w:szCs w:val="24"/>
          <w:lang w:val="en-US"/>
        </w:rPr>
        <w:t xml:space="preserve"> in warmer weather</w:t>
      </w:r>
      <w:r w:rsidR="00A74917">
        <w:rPr>
          <w:rFonts w:cs="Times New Roman"/>
          <w:sz w:val="24"/>
          <w:szCs w:val="24"/>
          <w:lang w:val="en-US"/>
        </w:rPr>
        <w:t xml:space="preserve">, suggesting that ice as </w:t>
      </w:r>
      <w:r w:rsidR="00FA5E5D">
        <w:rPr>
          <w:rFonts w:cs="Times New Roman"/>
          <w:sz w:val="24"/>
          <w:szCs w:val="24"/>
          <w:lang w:val="en-US"/>
        </w:rPr>
        <w:t xml:space="preserve">a </w:t>
      </w:r>
      <w:r w:rsidR="00A74917">
        <w:rPr>
          <w:rFonts w:cs="Times New Roman"/>
          <w:sz w:val="24"/>
          <w:szCs w:val="24"/>
          <w:lang w:val="en-US"/>
        </w:rPr>
        <w:t>sub</w:t>
      </w:r>
      <w:r w:rsidR="003723E8">
        <w:rPr>
          <w:rFonts w:cs="Times New Roman"/>
          <w:sz w:val="24"/>
          <w:szCs w:val="24"/>
          <w:lang w:val="en-US"/>
        </w:rPr>
        <w:t>s</w:t>
      </w:r>
      <w:r w:rsidR="00A74917">
        <w:rPr>
          <w:rFonts w:cs="Times New Roman"/>
          <w:sz w:val="24"/>
          <w:szCs w:val="24"/>
          <w:lang w:val="en-US"/>
        </w:rPr>
        <w:t>trat</w:t>
      </w:r>
      <w:r w:rsidR="003723E8">
        <w:rPr>
          <w:rFonts w:cs="Times New Roman"/>
          <w:sz w:val="24"/>
          <w:szCs w:val="24"/>
          <w:lang w:val="en-US"/>
        </w:rPr>
        <w:t>e</w:t>
      </w:r>
      <w:r w:rsidR="00A74917">
        <w:rPr>
          <w:rFonts w:cs="Times New Roman"/>
          <w:sz w:val="24"/>
          <w:szCs w:val="24"/>
          <w:lang w:val="en-US"/>
        </w:rPr>
        <w:t xml:space="preserve"> is effective at preserving DNA integrity.   </w:t>
      </w:r>
    </w:p>
    <w:p w14:paraId="5DF55D34" w14:textId="48C115D7" w:rsidR="00352DB2" w:rsidRDefault="0078313D" w:rsidP="00697211">
      <w:pPr>
        <w:spacing w:after="0" w:line="360" w:lineRule="auto"/>
        <w:ind w:firstLine="708"/>
        <w:rPr>
          <w:rFonts w:cs="Times New Roman"/>
          <w:sz w:val="24"/>
          <w:szCs w:val="24"/>
          <w:lang w:val="en-GB"/>
        </w:rPr>
      </w:pPr>
      <w:r w:rsidRPr="00DF02C5">
        <w:rPr>
          <w:sz w:val="24"/>
          <w:szCs w:val="24"/>
          <w:lang w:val="en-US"/>
        </w:rPr>
        <w:t>Although with the molecular method</w:t>
      </w:r>
      <w:r w:rsidR="005D575C" w:rsidRPr="004A6A00">
        <w:rPr>
          <w:sz w:val="24"/>
          <w:szCs w:val="24"/>
          <w:lang w:val="en-US"/>
        </w:rPr>
        <w:t xml:space="preserve"> </w:t>
      </w:r>
      <w:r w:rsidR="00522172" w:rsidRPr="004A6A00">
        <w:rPr>
          <w:sz w:val="24"/>
          <w:szCs w:val="24"/>
          <w:lang w:val="en-US"/>
        </w:rPr>
        <w:t>i</w:t>
      </w:r>
      <w:r w:rsidR="00352DB2" w:rsidRPr="008159E7">
        <w:rPr>
          <w:sz w:val="24"/>
          <w:szCs w:val="24"/>
          <w:lang w:val="en-US"/>
        </w:rPr>
        <w:t xml:space="preserve">t was not always possible to identify prey to species </w:t>
      </w:r>
      <w:r w:rsidR="00913023" w:rsidRPr="008159E7">
        <w:rPr>
          <w:sz w:val="24"/>
          <w:szCs w:val="24"/>
          <w:lang w:val="en-US"/>
        </w:rPr>
        <w:t xml:space="preserve">or </w:t>
      </w:r>
      <w:r w:rsidR="00352DB2" w:rsidRPr="00B1565D">
        <w:rPr>
          <w:sz w:val="24"/>
          <w:szCs w:val="24"/>
          <w:lang w:val="en-US"/>
        </w:rPr>
        <w:t>genus level</w:t>
      </w:r>
      <w:r w:rsidRPr="00DF02C5">
        <w:rPr>
          <w:sz w:val="24"/>
          <w:szCs w:val="24"/>
          <w:lang w:val="en-US"/>
        </w:rPr>
        <w:t xml:space="preserve">, even when using group specific primers </w:t>
      </w:r>
      <w:r w:rsidR="00985EBF">
        <w:rPr>
          <w:sz w:val="24"/>
          <w:szCs w:val="24"/>
          <w:lang w:val="en-US"/>
        </w:rPr>
        <w:t>for</w:t>
      </w:r>
      <w:r w:rsidRPr="00DF02C5">
        <w:rPr>
          <w:sz w:val="24"/>
          <w:szCs w:val="24"/>
          <w:lang w:val="en-US"/>
        </w:rPr>
        <w:t xml:space="preserve"> fish or krill</w:t>
      </w:r>
      <w:r w:rsidR="00985EBF">
        <w:rPr>
          <w:sz w:val="24"/>
          <w:szCs w:val="24"/>
          <w:lang w:val="en-US"/>
        </w:rPr>
        <w:t>,</w:t>
      </w:r>
      <w:r w:rsidR="00352DB2" w:rsidRPr="004A6A00">
        <w:rPr>
          <w:sz w:val="24"/>
          <w:szCs w:val="24"/>
          <w:lang w:val="en-US"/>
        </w:rPr>
        <w:t xml:space="preserve"> </w:t>
      </w:r>
      <w:r w:rsidR="00360390" w:rsidRPr="00DF02C5">
        <w:rPr>
          <w:sz w:val="24"/>
          <w:szCs w:val="24"/>
          <w:lang w:val="en-US"/>
        </w:rPr>
        <w:t>this approach</w:t>
      </w:r>
      <w:r w:rsidRPr="00DF02C5">
        <w:rPr>
          <w:sz w:val="24"/>
          <w:szCs w:val="24"/>
          <w:lang w:val="en-US"/>
        </w:rPr>
        <w:t xml:space="preserve"> can</w:t>
      </w:r>
      <w:r w:rsidR="00360390" w:rsidRPr="00DF02C5">
        <w:rPr>
          <w:sz w:val="24"/>
          <w:szCs w:val="24"/>
          <w:lang w:val="en-US"/>
        </w:rPr>
        <w:t xml:space="preserve"> clearly</w:t>
      </w:r>
      <w:r w:rsidRPr="00DF02C5">
        <w:rPr>
          <w:sz w:val="24"/>
          <w:szCs w:val="24"/>
          <w:lang w:val="en-US"/>
        </w:rPr>
        <w:t xml:space="preserve"> </w:t>
      </w:r>
      <w:r w:rsidR="00360390" w:rsidRPr="00DF02C5">
        <w:rPr>
          <w:sz w:val="24"/>
          <w:szCs w:val="24"/>
          <w:lang w:val="en-US"/>
        </w:rPr>
        <w:t xml:space="preserve">provide valuable dietary information, sometimes impossible to obtain through any other means. </w:t>
      </w:r>
      <w:r w:rsidR="00352DB2" w:rsidRPr="00CF56E7">
        <w:rPr>
          <w:sz w:val="24"/>
          <w:szCs w:val="24"/>
          <w:lang w:val="en-US"/>
        </w:rPr>
        <w:t>Primer</w:t>
      </w:r>
      <w:r w:rsidR="00352DB2" w:rsidRPr="00B34763">
        <w:rPr>
          <w:sz w:val="24"/>
          <w:szCs w:val="24"/>
          <w:lang w:val="en-US"/>
        </w:rPr>
        <w:t xml:space="preserve"> choice is key </w:t>
      </w:r>
      <w:r w:rsidR="00CA7E31">
        <w:rPr>
          <w:sz w:val="24"/>
          <w:szCs w:val="24"/>
          <w:lang w:val="en-US"/>
        </w:rPr>
        <w:t xml:space="preserve">for the detection of a wide range of prey and to assure </w:t>
      </w:r>
      <w:r w:rsidR="00352DB2" w:rsidRPr="00B34763">
        <w:rPr>
          <w:sz w:val="24"/>
          <w:szCs w:val="24"/>
          <w:lang w:val="en-US"/>
        </w:rPr>
        <w:t>that the DNA of the target prey species has been previously sequenced for the particular gene/sequence of choice. However, primer choice is a trade off at various levels including fragment size, specificity and availability: the lar</w:t>
      </w:r>
      <w:r w:rsidR="005D575C">
        <w:rPr>
          <w:sz w:val="24"/>
          <w:szCs w:val="24"/>
          <w:lang w:val="en-US"/>
        </w:rPr>
        <w:t xml:space="preserve">ger the fragment the </w:t>
      </w:r>
      <w:r w:rsidR="00A2598F">
        <w:rPr>
          <w:sz w:val="24"/>
          <w:szCs w:val="24"/>
          <w:lang w:val="en-US"/>
        </w:rPr>
        <w:t xml:space="preserve">better </w:t>
      </w:r>
      <w:r w:rsidR="005D575C">
        <w:rPr>
          <w:sz w:val="24"/>
          <w:szCs w:val="24"/>
          <w:lang w:val="en-US"/>
        </w:rPr>
        <w:t>the identification</w:t>
      </w:r>
      <w:r w:rsidR="00352DB2" w:rsidRPr="00B34763">
        <w:rPr>
          <w:sz w:val="24"/>
          <w:szCs w:val="24"/>
          <w:lang w:val="en-US"/>
        </w:rPr>
        <w:t xml:space="preserve"> resolution but the less likely it is to be successfully amplified from scats; </w:t>
      </w:r>
      <w:r w:rsidR="00E50CF2">
        <w:rPr>
          <w:sz w:val="24"/>
          <w:szCs w:val="24"/>
          <w:lang w:val="en-US"/>
        </w:rPr>
        <w:t>primers that amplify</w:t>
      </w:r>
      <w:r w:rsidR="00E50CF2" w:rsidRPr="00B34763">
        <w:rPr>
          <w:sz w:val="24"/>
          <w:szCs w:val="24"/>
          <w:lang w:val="en-US"/>
        </w:rPr>
        <w:t xml:space="preserve"> </w:t>
      </w:r>
      <w:r w:rsidR="00352DB2" w:rsidRPr="00B34763">
        <w:rPr>
          <w:sz w:val="24"/>
          <w:szCs w:val="24"/>
          <w:lang w:val="en-US"/>
        </w:rPr>
        <w:t>the widest possible range of prey species w</w:t>
      </w:r>
      <w:r w:rsidR="00913023">
        <w:rPr>
          <w:sz w:val="24"/>
          <w:szCs w:val="24"/>
          <w:lang w:val="en-US"/>
        </w:rPr>
        <w:t>h</w:t>
      </w:r>
      <w:r w:rsidR="00352DB2" w:rsidRPr="00B34763">
        <w:rPr>
          <w:sz w:val="24"/>
          <w:szCs w:val="24"/>
          <w:lang w:val="en-US"/>
        </w:rPr>
        <w:t xml:space="preserve">ile avoiding amplifying the predator or environmental noise (e.g. bacteria) </w:t>
      </w:r>
      <w:r w:rsidR="00E50CF2">
        <w:rPr>
          <w:sz w:val="24"/>
          <w:szCs w:val="24"/>
          <w:lang w:val="en-US"/>
        </w:rPr>
        <w:t>are</w:t>
      </w:r>
      <w:r w:rsidR="00352DB2" w:rsidRPr="00B34763">
        <w:rPr>
          <w:sz w:val="24"/>
          <w:szCs w:val="24"/>
          <w:lang w:val="en-US"/>
        </w:rPr>
        <w:t xml:space="preserve"> </w:t>
      </w:r>
      <w:r w:rsidR="00E50CF2">
        <w:rPr>
          <w:sz w:val="24"/>
          <w:szCs w:val="24"/>
          <w:lang w:val="en-US"/>
        </w:rPr>
        <w:t xml:space="preserve">hard to </w:t>
      </w:r>
      <w:r w:rsidR="00E50CF2" w:rsidRPr="0027198D">
        <w:rPr>
          <w:sz w:val="24"/>
          <w:szCs w:val="24"/>
          <w:lang w:val="en-US"/>
        </w:rPr>
        <w:t>design.</w:t>
      </w:r>
      <w:r w:rsidR="00352DB2" w:rsidRPr="00ED113F">
        <w:rPr>
          <w:sz w:val="24"/>
          <w:szCs w:val="24"/>
          <w:lang w:val="en-US"/>
        </w:rPr>
        <w:t xml:space="preserve"> </w:t>
      </w:r>
      <w:r w:rsidR="00CA7E31" w:rsidRPr="00DF02C5">
        <w:rPr>
          <w:sz w:val="24"/>
          <w:szCs w:val="24"/>
          <w:lang w:val="en-US"/>
        </w:rPr>
        <w:t>Similarly</w:t>
      </w:r>
      <w:r w:rsidR="00352DB2" w:rsidRPr="0027198D">
        <w:rPr>
          <w:sz w:val="24"/>
          <w:szCs w:val="24"/>
          <w:lang w:val="en-US"/>
        </w:rPr>
        <w:t>,</w:t>
      </w:r>
      <w:r w:rsidR="00352DB2" w:rsidRPr="00B34763">
        <w:rPr>
          <w:sz w:val="24"/>
          <w:szCs w:val="24"/>
          <w:lang w:val="en-US"/>
        </w:rPr>
        <w:t xml:space="preserve"> from otoliths, beaks or certain euphausiids </w:t>
      </w:r>
      <w:r w:rsidR="005D575C">
        <w:rPr>
          <w:sz w:val="24"/>
          <w:szCs w:val="24"/>
          <w:lang w:val="en-US"/>
        </w:rPr>
        <w:t xml:space="preserve">(e.g. carapaces </w:t>
      </w:r>
      <w:r w:rsidR="00352DB2" w:rsidRPr="00B34763">
        <w:rPr>
          <w:sz w:val="24"/>
          <w:szCs w:val="24"/>
          <w:lang w:val="en-US"/>
        </w:rPr>
        <w:t xml:space="preserve">of </w:t>
      </w:r>
      <w:r w:rsidR="0085319E" w:rsidRPr="009C032E">
        <w:rPr>
          <w:i/>
          <w:sz w:val="24"/>
          <w:szCs w:val="24"/>
          <w:lang w:val="en-US"/>
        </w:rPr>
        <w:t>E. superba</w:t>
      </w:r>
      <w:r w:rsidR="005D575C">
        <w:rPr>
          <w:sz w:val="24"/>
          <w:szCs w:val="24"/>
          <w:lang w:val="en-US"/>
        </w:rPr>
        <w:t xml:space="preserve">), it is possible to </w:t>
      </w:r>
      <w:r w:rsidR="00352DB2">
        <w:rPr>
          <w:sz w:val="24"/>
          <w:szCs w:val="24"/>
          <w:lang w:val="en-US"/>
        </w:rPr>
        <w:t>identify</w:t>
      </w:r>
      <w:r w:rsidR="00A2598F">
        <w:rPr>
          <w:sz w:val="24"/>
          <w:szCs w:val="24"/>
          <w:lang w:val="en-US"/>
        </w:rPr>
        <w:t xml:space="preserve"> the item</w:t>
      </w:r>
      <w:r w:rsidR="00352DB2" w:rsidRPr="00B34763">
        <w:rPr>
          <w:sz w:val="24"/>
          <w:szCs w:val="24"/>
          <w:lang w:val="en-US"/>
        </w:rPr>
        <w:t xml:space="preserve"> to species level </w:t>
      </w:r>
      <w:r w:rsidR="005D575C">
        <w:rPr>
          <w:sz w:val="24"/>
          <w:szCs w:val="24"/>
          <w:lang w:val="en-US"/>
        </w:rPr>
        <w:t xml:space="preserve">visually </w:t>
      </w:r>
      <w:r w:rsidR="00352DB2" w:rsidRPr="00B34763">
        <w:rPr>
          <w:sz w:val="24"/>
          <w:szCs w:val="24"/>
          <w:lang w:val="en-US"/>
        </w:rPr>
        <w:t xml:space="preserve">in </w:t>
      </w:r>
      <w:r w:rsidR="00A2598F">
        <w:rPr>
          <w:sz w:val="24"/>
          <w:szCs w:val="24"/>
          <w:lang w:val="en-US"/>
        </w:rPr>
        <w:t>many</w:t>
      </w:r>
      <w:r w:rsidR="00A2598F" w:rsidRPr="00B34763">
        <w:rPr>
          <w:sz w:val="24"/>
          <w:szCs w:val="24"/>
          <w:lang w:val="en-US"/>
        </w:rPr>
        <w:t xml:space="preserve"> </w:t>
      </w:r>
      <w:r w:rsidR="00352DB2" w:rsidRPr="00B34763">
        <w:rPr>
          <w:sz w:val="24"/>
          <w:szCs w:val="24"/>
          <w:lang w:val="en-US"/>
        </w:rPr>
        <w:t>cases</w:t>
      </w:r>
      <w:r w:rsidR="00CA7E31">
        <w:rPr>
          <w:sz w:val="24"/>
          <w:szCs w:val="24"/>
          <w:lang w:val="en-US"/>
        </w:rPr>
        <w:t xml:space="preserve"> but some items remained unidentified and other</w:t>
      </w:r>
      <w:r w:rsidR="00AC533F">
        <w:rPr>
          <w:sz w:val="24"/>
          <w:szCs w:val="24"/>
          <w:lang w:val="en-US"/>
        </w:rPr>
        <w:t>s</w:t>
      </w:r>
      <w:r w:rsidR="00CA7E31">
        <w:rPr>
          <w:sz w:val="24"/>
          <w:szCs w:val="24"/>
          <w:lang w:val="en-US"/>
        </w:rPr>
        <w:t xml:space="preserve"> can be missed altogether (e.g. in the </w:t>
      </w:r>
      <w:r w:rsidR="00985EBF">
        <w:rPr>
          <w:sz w:val="24"/>
          <w:szCs w:val="24"/>
          <w:lang w:val="en-US"/>
        </w:rPr>
        <w:t>sample</w:t>
      </w:r>
      <w:r w:rsidR="00FA3985">
        <w:rPr>
          <w:sz w:val="24"/>
          <w:szCs w:val="24"/>
          <w:lang w:val="en-US"/>
        </w:rPr>
        <w:t xml:space="preserve"> </w:t>
      </w:r>
      <w:r w:rsidR="00CA7E31">
        <w:rPr>
          <w:sz w:val="24"/>
          <w:szCs w:val="24"/>
          <w:lang w:val="en-US"/>
        </w:rPr>
        <w:t>of scats used for comparing both methods, copepods were detected using molecular analysis but not by visual analysis)</w:t>
      </w:r>
      <w:r w:rsidR="00352DB2" w:rsidRPr="00B34763">
        <w:rPr>
          <w:sz w:val="24"/>
          <w:szCs w:val="24"/>
          <w:lang w:val="en-US"/>
        </w:rPr>
        <w:t>.</w:t>
      </w:r>
      <w:r w:rsidR="00522172">
        <w:rPr>
          <w:sz w:val="24"/>
          <w:szCs w:val="24"/>
          <w:lang w:val="en-US"/>
        </w:rPr>
        <w:t xml:space="preserve"> Molecular analysis can</w:t>
      </w:r>
      <w:r w:rsidR="006711B8">
        <w:rPr>
          <w:sz w:val="24"/>
          <w:szCs w:val="24"/>
          <w:lang w:val="en-US"/>
        </w:rPr>
        <w:t>,</w:t>
      </w:r>
      <w:r w:rsidR="00522172">
        <w:rPr>
          <w:sz w:val="24"/>
          <w:szCs w:val="24"/>
          <w:lang w:val="en-US"/>
        </w:rPr>
        <w:t xml:space="preserve"> </w:t>
      </w:r>
      <w:r w:rsidR="006711B8">
        <w:rPr>
          <w:sz w:val="24"/>
          <w:szCs w:val="24"/>
          <w:lang w:val="en-US"/>
        </w:rPr>
        <w:t>therefore,</w:t>
      </w:r>
      <w:r w:rsidR="00522172">
        <w:rPr>
          <w:sz w:val="24"/>
          <w:szCs w:val="24"/>
          <w:lang w:val="en-US"/>
        </w:rPr>
        <w:t xml:space="preserve"> be used in combination with visual analysis to aid</w:t>
      </w:r>
      <w:r w:rsidR="00AC533F">
        <w:rPr>
          <w:sz w:val="24"/>
          <w:szCs w:val="24"/>
          <w:lang w:val="en-US"/>
        </w:rPr>
        <w:t xml:space="preserve"> in</w:t>
      </w:r>
      <w:r w:rsidR="00522172">
        <w:rPr>
          <w:sz w:val="24"/>
          <w:szCs w:val="24"/>
          <w:lang w:val="en-US"/>
        </w:rPr>
        <w:t xml:space="preserve"> the identification of remains</w:t>
      </w:r>
      <w:r w:rsidR="004B1987">
        <w:rPr>
          <w:sz w:val="24"/>
          <w:szCs w:val="24"/>
          <w:lang w:val="en-US"/>
        </w:rPr>
        <w:t xml:space="preserve"> </w:t>
      </w:r>
      <w:r w:rsidR="00DF02C5">
        <w:rPr>
          <w:sz w:val="24"/>
          <w:szCs w:val="24"/>
          <w:lang w:val="en-US"/>
        </w:rPr>
        <w:fldChar w:fldCharType="begin">
          <w:fldData xml:space="preserve">PEVuZE5vdGU+PENpdGU+PEF1dGhvcj5BbG9uc288L0F1dGhvcj48WWVhcj4yMDE0PC9ZZWFyPjxS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</w:fldData>
        </w:fldChar>
      </w:r>
      <w:r w:rsidR="002D79BF">
        <w:rPr>
          <w:sz w:val="24"/>
          <w:szCs w:val="24"/>
          <w:lang w:val="en-US"/>
        </w:rPr>
        <w:instrText xml:space="preserve"> ADDIN EN.CITE </w:instrText>
      </w:r>
      <w:r w:rsidR="002D79BF">
        <w:rPr>
          <w:sz w:val="24"/>
          <w:szCs w:val="24"/>
          <w:lang w:val="en-US"/>
        </w:rPr>
        <w:fldChar w:fldCharType="begin">
          <w:fldData xml:space="preserve">PEVuZE5vdGU+PENpdGU+PEF1dGhvcj5BbG9uc288L0F1dGhvcj48WWVhcj4yMDE0PC9ZZWFyPjxS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</w:fldData>
        </w:fldChar>
      </w:r>
      <w:r w:rsidR="002D79BF">
        <w:rPr>
          <w:sz w:val="24"/>
          <w:szCs w:val="24"/>
          <w:lang w:val="en-US"/>
        </w:rPr>
        <w:instrText xml:space="preserve"> ADDIN EN.CITE.DATA </w:instrText>
      </w:r>
      <w:r w:rsidR="002D79BF">
        <w:rPr>
          <w:sz w:val="24"/>
          <w:szCs w:val="24"/>
          <w:lang w:val="en-US"/>
        </w:rPr>
      </w:r>
      <w:r w:rsidR="002D79BF">
        <w:rPr>
          <w:sz w:val="24"/>
          <w:szCs w:val="24"/>
          <w:lang w:val="en-US"/>
        </w:rPr>
        <w:fldChar w:fldCharType="end"/>
      </w:r>
      <w:r w:rsidR="00DF02C5">
        <w:rPr>
          <w:sz w:val="24"/>
          <w:szCs w:val="24"/>
          <w:lang w:val="en-US"/>
        </w:rPr>
      </w:r>
      <w:r w:rsidR="00DF02C5">
        <w:rPr>
          <w:sz w:val="24"/>
          <w:szCs w:val="24"/>
          <w:lang w:val="en-US"/>
        </w:rPr>
        <w:fldChar w:fldCharType="separate"/>
      </w:r>
      <w:r w:rsidR="002158EC">
        <w:rPr>
          <w:noProof/>
          <w:sz w:val="24"/>
          <w:szCs w:val="24"/>
          <w:lang w:val="en-US"/>
        </w:rPr>
        <w:t>(Alonso et al. 2014; Lu et al. 2016)</w:t>
      </w:r>
      <w:r w:rsidR="00DF02C5">
        <w:rPr>
          <w:sz w:val="24"/>
          <w:szCs w:val="24"/>
          <w:lang w:val="en-US"/>
        </w:rPr>
        <w:fldChar w:fldCharType="end"/>
      </w:r>
      <w:r w:rsidR="002E7143">
        <w:rPr>
          <w:sz w:val="24"/>
          <w:szCs w:val="24"/>
          <w:lang w:val="en-US"/>
        </w:rPr>
        <w:t>, with all these methods complementing each other</w:t>
      </w:r>
      <w:r w:rsidR="00A1402E">
        <w:rPr>
          <w:sz w:val="24"/>
          <w:szCs w:val="24"/>
          <w:lang w:val="en-US"/>
        </w:rPr>
        <w:t>.</w:t>
      </w:r>
      <w:r w:rsidR="00522172">
        <w:rPr>
          <w:sz w:val="24"/>
          <w:szCs w:val="24"/>
          <w:lang w:val="en-US"/>
        </w:rPr>
        <w:t xml:space="preserve"> </w:t>
      </w:r>
    </w:p>
    <w:p w14:paraId="137BB0AA" w14:textId="0338AC57" w:rsidR="008D60C3" w:rsidRDefault="00697211" w:rsidP="005D575C">
      <w:pPr>
        <w:spacing w:after="0" w:line="360" w:lineRule="auto"/>
        <w:ind w:firstLine="708"/>
        <w:rPr>
          <w:rFonts w:cs="Times New Roman"/>
          <w:sz w:val="24"/>
          <w:szCs w:val="24"/>
          <w:lang w:val="en-GB"/>
        </w:rPr>
      </w:pPr>
      <w:r w:rsidRPr="00911C77">
        <w:rPr>
          <w:rFonts w:cs="Times New Roman"/>
          <w:sz w:val="24"/>
          <w:szCs w:val="24"/>
          <w:lang w:val="en-GB"/>
        </w:rPr>
        <w:t xml:space="preserve">Although </w:t>
      </w:r>
      <w:r w:rsidR="00CF56E7">
        <w:rPr>
          <w:rFonts w:cs="Times New Roman"/>
          <w:sz w:val="24"/>
          <w:szCs w:val="24"/>
          <w:lang w:val="en-GB"/>
        </w:rPr>
        <w:t>great</w:t>
      </w:r>
      <w:r w:rsidR="003E4B13">
        <w:rPr>
          <w:rFonts w:cs="Times New Roman"/>
          <w:sz w:val="24"/>
          <w:szCs w:val="24"/>
          <w:lang w:val="en-GB"/>
        </w:rPr>
        <w:t xml:space="preserve"> caution must be used to draw</w:t>
      </w:r>
      <w:r w:rsidR="00FA3985">
        <w:rPr>
          <w:rFonts w:cs="Times New Roman"/>
          <w:sz w:val="24"/>
          <w:szCs w:val="24"/>
          <w:lang w:val="en-GB"/>
        </w:rPr>
        <w:t xml:space="preserve"> </w:t>
      </w:r>
      <w:r w:rsidR="003E4B13">
        <w:rPr>
          <w:rFonts w:cs="Times New Roman"/>
          <w:sz w:val="24"/>
          <w:szCs w:val="24"/>
          <w:lang w:val="en-GB"/>
        </w:rPr>
        <w:t xml:space="preserve">any </w:t>
      </w:r>
      <w:r w:rsidRPr="00911C77">
        <w:rPr>
          <w:rFonts w:cs="Times New Roman"/>
          <w:sz w:val="24"/>
          <w:szCs w:val="24"/>
          <w:lang w:val="en-GB"/>
        </w:rPr>
        <w:t xml:space="preserve">quantitative conclusions from the </w:t>
      </w:r>
      <w:r w:rsidR="008558BA">
        <w:rPr>
          <w:rFonts w:cs="Times New Roman"/>
          <w:sz w:val="24"/>
          <w:szCs w:val="24"/>
          <w:lang w:val="en-GB"/>
        </w:rPr>
        <w:t>NGS</w:t>
      </w:r>
      <w:r w:rsidR="008558BA" w:rsidRPr="00911C77">
        <w:rPr>
          <w:rFonts w:cs="Times New Roman"/>
          <w:sz w:val="24"/>
          <w:szCs w:val="24"/>
          <w:lang w:val="en-GB"/>
        </w:rPr>
        <w:t xml:space="preserve"> </w:t>
      </w:r>
      <w:r w:rsidRPr="00911C77">
        <w:rPr>
          <w:rFonts w:cs="Times New Roman"/>
          <w:sz w:val="24"/>
          <w:szCs w:val="24"/>
          <w:lang w:val="en-GB"/>
        </w:rPr>
        <w:t>analysis</w:t>
      </w:r>
      <w:r w:rsidR="00EB001A">
        <w:rPr>
          <w:rFonts w:cs="Times New Roman"/>
          <w:sz w:val="24"/>
          <w:szCs w:val="24"/>
          <w:lang w:val="en-GB"/>
        </w:rPr>
        <w:t xml:space="preserve"> (as the number of sequences does not </w:t>
      </w:r>
      <w:r w:rsidR="003E4B13">
        <w:rPr>
          <w:rFonts w:cs="Times New Roman"/>
          <w:sz w:val="24"/>
          <w:szCs w:val="24"/>
          <w:lang w:val="en-GB"/>
        </w:rPr>
        <w:t xml:space="preserve">necessarily </w:t>
      </w:r>
      <w:r w:rsidR="00EB001A">
        <w:rPr>
          <w:rFonts w:cs="Times New Roman"/>
          <w:sz w:val="24"/>
          <w:szCs w:val="24"/>
          <w:lang w:val="en-GB"/>
        </w:rPr>
        <w:t xml:space="preserve">reflect the quantity consumed </w:t>
      </w:r>
      <w:r w:rsidR="00A2598F">
        <w:rPr>
          <w:rFonts w:cs="Times New Roman"/>
          <w:sz w:val="24"/>
          <w:szCs w:val="24"/>
          <w:lang w:val="en-GB"/>
        </w:rPr>
        <w:t xml:space="preserve">or any </w:t>
      </w:r>
      <w:r w:rsidR="00EB001A">
        <w:rPr>
          <w:rFonts w:cs="Times New Roman"/>
          <w:sz w:val="24"/>
          <w:szCs w:val="24"/>
          <w:lang w:val="en-GB"/>
        </w:rPr>
        <w:t xml:space="preserve">errors if amplification </w:t>
      </w:r>
      <w:r w:rsidR="00A2598F">
        <w:rPr>
          <w:rFonts w:cs="Times New Roman"/>
          <w:sz w:val="24"/>
          <w:szCs w:val="24"/>
          <w:lang w:val="en-GB"/>
        </w:rPr>
        <w:t>does not</w:t>
      </w:r>
      <w:r w:rsidR="00EB001A">
        <w:rPr>
          <w:rFonts w:cs="Times New Roman"/>
          <w:sz w:val="24"/>
          <w:szCs w:val="24"/>
          <w:lang w:val="en-GB"/>
        </w:rPr>
        <w:t xml:space="preserve"> establish an association)</w:t>
      </w:r>
      <w:r w:rsidRPr="00911C77">
        <w:rPr>
          <w:rFonts w:cs="Times New Roman"/>
          <w:sz w:val="24"/>
          <w:szCs w:val="24"/>
          <w:lang w:val="en-GB"/>
        </w:rPr>
        <w:t>, dietary shifts</w:t>
      </w:r>
      <w:r w:rsidR="009A7F56">
        <w:rPr>
          <w:rFonts w:cs="Times New Roman"/>
          <w:sz w:val="24"/>
          <w:szCs w:val="24"/>
          <w:lang w:val="en-GB"/>
        </w:rPr>
        <w:t xml:space="preserve"> in terms of prey composition </w:t>
      </w:r>
      <w:r w:rsidRPr="00911C77">
        <w:rPr>
          <w:rFonts w:cs="Times New Roman"/>
          <w:sz w:val="24"/>
          <w:szCs w:val="24"/>
          <w:lang w:val="en-GB"/>
        </w:rPr>
        <w:t xml:space="preserve"> </w:t>
      </w:r>
      <w:r w:rsidR="00A2598F">
        <w:rPr>
          <w:rFonts w:cs="Times New Roman"/>
          <w:sz w:val="24"/>
          <w:szCs w:val="24"/>
          <w:lang w:val="en-GB"/>
        </w:rPr>
        <w:t xml:space="preserve">have </w:t>
      </w:r>
      <w:r w:rsidRPr="00911C77">
        <w:rPr>
          <w:rFonts w:cs="Times New Roman"/>
          <w:sz w:val="24"/>
          <w:szCs w:val="24"/>
          <w:lang w:val="en-GB"/>
        </w:rPr>
        <w:t>be</w:t>
      </w:r>
      <w:r w:rsidR="00EB58F6">
        <w:rPr>
          <w:rFonts w:cs="Times New Roman"/>
          <w:sz w:val="24"/>
          <w:szCs w:val="24"/>
          <w:lang w:val="en-GB"/>
        </w:rPr>
        <w:t>en</w:t>
      </w:r>
      <w:r w:rsidRPr="00911C77">
        <w:rPr>
          <w:rFonts w:cs="Times New Roman"/>
          <w:sz w:val="24"/>
          <w:szCs w:val="24"/>
          <w:lang w:val="en-GB"/>
        </w:rPr>
        <w:t xml:space="preserve"> identified</w:t>
      </w:r>
      <w:r w:rsidR="007C4CA5">
        <w:rPr>
          <w:rFonts w:cs="Times New Roman"/>
          <w:sz w:val="24"/>
          <w:szCs w:val="24"/>
          <w:lang w:val="en-GB"/>
        </w:rPr>
        <w:t xml:space="preserve"> with changes between months/years</w:t>
      </w:r>
      <w:r w:rsidR="00EB58F6">
        <w:rPr>
          <w:rFonts w:cs="Times New Roman"/>
          <w:sz w:val="24"/>
          <w:szCs w:val="24"/>
          <w:lang w:val="en-GB"/>
        </w:rPr>
        <w:t xml:space="preserve"> using penguins </w:t>
      </w:r>
      <w:r w:rsidR="00EB58F6">
        <w:rPr>
          <w:rFonts w:cs="Times New Roman"/>
          <w:sz w:val="24"/>
          <w:szCs w:val="24"/>
          <w:lang w:val="en-GB"/>
        </w:rPr>
        <w:fldChar w:fldCharType="begin"/>
      </w:r>
      <w:r w:rsidR="002158EC">
        <w:rPr>
          <w:rFonts w:cs="Times New Roman"/>
          <w:sz w:val="24"/>
          <w:szCs w:val="24"/>
          <w:lang w:val="en-GB"/>
        </w:rPr>
        <w:instrText xml:space="preserve"> ADDIN EN.CITE &lt;EndNote&gt;&lt;Cite&gt;&lt;Author&gt;Jarman&lt;/Author&gt;&lt;Year&gt;2013&lt;/Year&gt;&lt;RecNum&gt;42&lt;/RecNum&gt;&lt;DisplayText&gt;(Jarman et al. 2013)&lt;/DisplayText&gt;&lt;record&gt;&lt;rec-number&gt;42&lt;/rec-number&gt;&lt;foreign-keys&gt;&lt;key app="EN" db-id="waptd25zra9fsbe5p2h520rs09r5spvz9vw5" timestamp="1460115690"&gt;42&lt;/key&gt;&lt;/foreign-keys&gt;&lt;ref-type name="Journal Article"&gt;17&lt;/ref-type&gt;&lt;contributors&gt;&lt;authors&gt;&lt;author&gt;Jarman, S. N.&lt;/author&gt;&lt;author&gt;McInnes, J.C.&lt;/author&gt;&lt;author&gt;Faux, C.&lt;/author&gt;&lt;author&gt;Polanowski, A.M.&lt;/author&gt;&lt;author&gt;Marthick, J.&lt;/author&gt;&lt;author&gt;Deagle, B. E.&lt;/author&gt;&lt;author&gt;Southwell, C.&lt;/author&gt;&lt;author&gt;Emmerson, L.&lt;/author&gt;&lt;/authors&gt;&lt;/contributors&gt;&lt;titles&gt;&lt;title&gt;Adélie penguin population diet monitoring by analysis of food DNA in scats&lt;/title&gt;&lt;secondary-title&gt;PLoS ONE&lt;/secondary-title&gt;&lt;/titles&gt;&lt;periodical&gt;&lt;full-title&gt;PLoS ONE&lt;/full-title&gt;&lt;/periodical&gt;&lt;pages&gt;e82227&lt;/pages&gt;&lt;volume&gt;8&lt;/volume&gt;&lt;dates&gt;&lt;year&gt;2013&lt;/year&gt;&lt;/dates&gt;&lt;urls&gt;&lt;/urls&gt;&lt;/record&gt;&lt;/Cite&gt;&lt;/EndNote&gt;</w:instrText>
      </w:r>
      <w:r w:rsidR="00EB58F6">
        <w:rPr>
          <w:rFonts w:cs="Times New Roman"/>
          <w:sz w:val="24"/>
          <w:szCs w:val="24"/>
          <w:lang w:val="en-GB"/>
        </w:rPr>
        <w:fldChar w:fldCharType="separate"/>
      </w:r>
      <w:r w:rsidR="002158EC">
        <w:rPr>
          <w:rFonts w:cs="Times New Roman"/>
          <w:noProof/>
          <w:sz w:val="24"/>
          <w:szCs w:val="24"/>
          <w:lang w:val="en-GB"/>
        </w:rPr>
        <w:t>(Jarman et al. 2013)</w:t>
      </w:r>
      <w:r w:rsidR="00EB58F6">
        <w:rPr>
          <w:rFonts w:cs="Times New Roman"/>
          <w:sz w:val="24"/>
          <w:szCs w:val="24"/>
          <w:lang w:val="en-GB"/>
        </w:rPr>
        <w:fldChar w:fldCharType="end"/>
      </w:r>
      <w:r w:rsidR="007C4CA5">
        <w:rPr>
          <w:rFonts w:cs="Times New Roman"/>
          <w:sz w:val="24"/>
          <w:szCs w:val="24"/>
          <w:lang w:val="en-GB"/>
        </w:rPr>
        <w:t xml:space="preserve">. </w:t>
      </w:r>
      <w:r w:rsidR="005D575C">
        <w:rPr>
          <w:rFonts w:cs="Times New Roman"/>
          <w:sz w:val="24"/>
          <w:szCs w:val="24"/>
          <w:lang w:val="en-GB"/>
        </w:rPr>
        <w:t xml:space="preserve"> </w:t>
      </w:r>
      <w:r w:rsidR="004A6A00">
        <w:rPr>
          <w:rFonts w:cs="Times New Roman"/>
          <w:sz w:val="24"/>
          <w:szCs w:val="24"/>
          <w:lang w:val="en-GB"/>
        </w:rPr>
        <w:t xml:space="preserve">Furthermore, the low incidence of cephalopods and high incidence of krill, particularly </w:t>
      </w:r>
      <w:r w:rsidR="004A6A00" w:rsidRPr="00DF02C5">
        <w:rPr>
          <w:rFonts w:cs="Times New Roman"/>
          <w:i/>
          <w:sz w:val="24"/>
          <w:szCs w:val="24"/>
          <w:lang w:val="en-GB"/>
        </w:rPr>
        <w:t>E. superba</w:t>
      </w:r>
      <w:r w:rsidR="004A6A00">
        <w:rPr>
          <w:rFonts w:cs="Times New Roman"/>
          <w:sz w:val="24"/>
          <w:szCs w:val="24"/>
          <w:lang w:val="en-GB"/>
        </w:rPr>
        <w:t xml:space="preserve">, </w:t>
      </w:r>
      <w:r w:rsidR="004A6A00" w:rsidRPr="00911C77">
        <w:rPr>
          <w:rFonts w:cs="Times New Roman"/>
          <w:sz w:val="24"/>
          <w:szCs w:val="24"/>
          <w:lang w:val="en-GB"/>
        </w:rPr>
        <w:t>nototheniids</w:t>
      </w:r>
      <w:r w:rsidR="004A6A00">
        <w:rPr>
          <w:rFonts w:cs="Times New Roman"/>
          <w:sz w:val="24"/>
          <w:szCs w:val="24"/>
          <w:lang w:val="en-GB"/>
        </w:rPr>
        <w:t xml:space="preserve">, and species such as </w:t>
      </w:r>
      <w:r w:rsidR="004A6A00" w:rsidRPr="00911C77">
        <w:rPr>
          <w:rFonts w:cs="Times New Roman"/>
          <w:sz w:val="24"/>
          <w:szCs w:val="24"/>
          <w:lang w:val="en-GB"/>
        </w:rPr>
        <w:t xml:space="preserve">the </w:t>
      </w:r>
      <w:r w:rsidR="004A6A00">
        <w:rPr>
          <w:rFonts w:cs="Times New Roman"/>
          <w:sz w:val="24"/>
          <w:szCs w:val="24"/>
          <w:lang w:val="en-GB"/>
        </w:rPr>
        <w:t>Mackerel</w:t>
      </w:r>
      <w:r w:rsidR="004A6A00" w:rsidRPr="00911C77">
        <w:rPr>
          <w:rFonts w:cs="Times New Roman"/>
          <w:sz w:val="24"/>
          <w:szCs w:val="24"/>
          <w:lang w:val="en-GB"/>
        </w:rPr>
        <w:t xml:space="preserve"> icefish</w:t>
      </w:r>
      <w:r w:rsidR="004A6A00">
        <w:rPr>
          <w:rFonts w:cs="Times New Roman"/>
          <w:sz w:val="24"/>
          <w:szCs w:val="24"/>
          <w:lang w:val="en-GB"/>
        </w:rPr>
        <w:t xml:space="preserve"> </w:t>
      </w:r>
      <w:r w:rsidR="004A6A00" w:rsidRPr="00DF02C5">
        <w:rPr>
          <w:rFonts w:cs="Times New Roman"/>
          <w:i/>
          <w:sz w:val="24"/>
          <w:szCs w:val="24"/>
          <w:lang w:val="en-GB"/>
        </w:rPr>
        <w:t>C. gunnari</w:t>
      </w:r>
      <w:r w:rsidR="004A6A00">
        <w:rPr>
          <w:rFonts w:cs="Times New Roman"/>
          <w:i/>
          <w:sz w:val="24"/>
          <w:szCs w:val="24"/>
          <w:lang w:val="en-GB"/>
        </w:rPr>
        <w:t xml:space="preserve"> </w:t>
      </w:r>
      <w:r w:rsidR="00642A6B">
        <w:rPr>
          <w:rFonts w:cs="Times New Roman"/>
          <w:sz w:val="24"/>
          <w:szCs w:val="24"/>
          <w:lang w:val="en-GB"/>
        </w:rPr>
        <w:t>suggested</w:t>
      </w:r>
      <w:r w:rsidR="004A6A00">
        <w:rPr>
          <w:rFonts w:cs="Times New Roman"/>
          <w:sz w:val="24"/>
          <w:szCs w:val="24"/>
          <w:lang w:val="en-GB"/>
        </w:rPr>
        <w:t xml:space="preserve"> in terms of proportion of sequences retrieved</w:t>
      </w:r>
      <w:r w:rsidR="00642A6B">
        <w:rPr>
          <w:rFonts w:cs="Times New Roman"/>
          <w:sz w:val="24"/>
          <w:szCs w:val="24"/>
          <w:lang w:val="en-GB"/>
        </w:rPr>
        <w:t xml:space="preserve"> from these groups</w:t>
      </w:r>
      <w:r w:rsidR="004A6A00">
        <w:rPr>
          <w:rFonts w:cs="Times New Roman"/>
          <w:sz w:val="24"/>
          <w:szCs w:val="24"/>
          <w:lang w:val="en-GB"/>
        </w:rPr>
        <w:t xml:space="preserve">, is in </w:t>
      </w:r>
      <w:r w:rsidR="00642A6B">
        <w:rPr>
          <w:rFonts w:cs="Times New Roman"/>
          <w:sz w:val="24"/>
          <w:szCs w:val="24"/>
          <w:lang w:val="en-GB"/>
        </w:rPr>
        <w:t xml:space="preserve">agreement with the visual analysis and previous studies </w:t>
      </w:r>
      <w:r w:rsidR="00425081">
        <w:rPr>
          <w:rFonts w:cs="Times New Roman"/>
          <w:sz w:val="24"/>
          <w:szCs w:val="24"/>
          <w:lang w:val="en-GB"/>
        </w:rPr>
        <w:fldChar w:fldCharType="begin"/>
      </w:r>
      <w:r w:rsidR="002D79BF">
        <w:rPr>
          <w:rFonts w:cs="Times New Roman"/>
          <w:sz w:val="24"/>
          <w:szCs w:val="24"/>
          <w:lang w:val="en-GB"/>
        </w:rPr>
        <w:instrText xml:space="preserve"> ADDIN EN.CITE &lt;EndNote&gt;&lt;Cite&gt;&lt;Author&gt;Croxall&lt;/Author&gt;&lt;Year&gt;1999&lt;/Year&gt;&lt;RecNum&gt;46&lt;/RecNum&gt;&lt;DisplayText&gt;(Croxall et al. 1999; Ratcliffe and Trathan 2011)&lt;/DisplayText&gt;&lt;record&gt;&lt;rec-number&gt;46&lt;/rec-number&gt;&lt;foreign-keys&gt;&lt;key app="EN" db-id="waptd25zra9fsbe5p2h520rs09r5spvz9vw5" timestamp="1460120327"&gt;46&lt;/key&gt;&lt;/foreign-keys&gt;&lt;ref-type name="Journal Article"&gt;17&lt;/ref-type&gt;&lt;contributors&gt;&lt;authors&gt;&lt;author&gt;Croxall, J. P.&lt;/author&gt;&lt;author&gt;Reid, K.&lt;/author&gt;&lt;author&gt;Prince, P. A.&lt;/author&gt;&lt;/authors&gt;&lt;/contributors&gt;&lt;titles&gt;&lt;title&gt;Diet, provisioning and productivity responses of marine predators to differences in availability of Antarctic krill&lt;/title&gt;&lt;secondary-title&gt;Mar Ecol Prog Ser&lt;/secondary-title&gt;&lt;/titles&gt;&lt;periodical&gt;&lt;full-title&gt;Mar Ecol Prog Ser&lt;/full-title&gt;&lt;/periodical&gt;&lt;pages&gt;115-131&lt;/pages&gt;&lt;volume&gt;177&lt;/volume&gt;&lt;dates&gt;&lt;year&gt;1999&lt;/year&gt;&lt;/dates&gt;&lt;urls&gt;&lt;/urls&gt;&lt;/record&gt;&lt;/Cite&gt;&lt;Cite&gt;&lt;Author&gt;Ratcliffe&lt;/Author&gt;&lt;Year&gt;2011&lt;/Year&gt;&lt;RecNum&gt;21&lt;/RecNum&gt;&lt;record&gt;&lt;rec-number&gt;21&lt;/rec-number&gt;&lt;foreign-keys&gt;&lt;key app="EN" db-id="waptd25zra9fsbe5p2h520rs09r5spvz9vw5" timestamp="1439992532"&gt;21&lt;/key&gt;&lt;/foreign-keys&gt;&lt;ref-type name="Journal Article"&gt;17&lt;/ref-type&gt;&lt;contributors&gt;&lt;authors&gt;&lt;author&gt;Ratcliffe, N.&lt;/author&gt;&lt;author&gt;Trathan, P. N.&lt;/author&gt;&lt;/authors&gt;&lt;/contributors&gt;&lt;titles&gt;&lt;title&gt;A review of the diet and at sea-distribution of penguins breeding within the CCAMLR convention area&lt;/title&gt;&lt;secondary-title&gt;CCAMLR Sci&lt;/secondary-title&gt;&lt;/titles&gt;&lt;periodical&gt;&lt;full-title&gt;CCAMLR Sci&lt;/full-title&gt;&lt;/periodical&gt;&lt;pages&gt;75-114&lt;/pages&gt;&lt;volume&gt;18&lt;/volume&gt;&lt;dates&gt;&lt;year&gt;2011&lt;/year&gt;&lt;/dates&gt;&lt;urls&gt;&lt;/urls&gt;&lt;/record&gt;&lt;/Cite&gt;&lt;/EndNote&gt;</w:instrText>
      </w:r>
      <w:r w:rsidR="00425081">
        <w:rPr>
          <w:rFonts w:cs="Times New Roman"/>
          <w:sz w:val="24"/>
          <w:szCs w:val="24"/>
          <w:lang w:val="en-GB"/>
        </w:rPr>
        <w:fldChar w:fldCharType="separate"/>
      </w:r>
      <w:r w:rsidR="002158EC">
        <w:rPr>
          <w:rFonts w:cs="Times New Roman"/>
          <w:noProof/>
          <w:sz w:val="24"/>
          <w:szCs w:val="24"/>
          <w:lang w:val="en-GB"/>
        </w:rPr>
        <w:t>(Croxall et al. 1999; Ratcliffe and Trathan 2011)</w:t>
      </w:r>
      <w:r w:rsidR="00425081">
        <w:rPr>
          <w:rFonts w:cs="Times New Roman"/>
          <w:sz w:val="24"/>
          <w:szCs w:val="24"/>
          <w:lang w:val="en-GB"/>
        </w:rPr>
        <w:fldChar w:fldCharType="end"/>
      </w:r>
      <w:r w:rsidRPr="00911C77">
        <w:rPr>
          <w:rFonts w:cs="Times New Roman"/>
          <w:sz w:val="24"/>
          <w:szCs w:val="24"/>
          <w:lang w:val="en-GB"/>
        </w:rPr>
        <w:t xml:space="preserve">.  </w:t>
      </w:r>
      <w:r w:rsidR="008159E7">
        <w:rPr>
          <w:rFonts w:cs="Times New Roman"/>
          <w:sz w:val="24"/>
          <w:szCs w:val="24"/>
          <w:lang w:val="en-GB"/>
        </w:rPr>
        <w:t>It was possible to identify a greater number of krill species using the molecular approach when compared to the visual identification, even considering prey identified visually from the large</w:t>
      </w:r>
      <w:r w:rsidR="00B1565D">
        <w:rPr>
          <w:rFonts w:cs="Times New Roman"/>
          <w:sz w:val="24"/>
          <w:szCs w:val="24"/>
          <w:lang w:val="en-GB"/>
        </w:rPr>
        <w:t>r</w:t>
      </w:r>
      <w:r w:rsidR="008159E7">
        <w:rPr>
          <w:rFonts w:cs="Times New Roman"/>
          <w:sz w:val="24"/>
          <w:szCs w:val="24"/>
          <w:lang w:val="en-GB"/>
        </w:rPr>
        <w:t xml:space="preserve"> number of samples collected through the post-breeding period.</w:t>
      </w:r>
      <w:r w:rsidR="00B1565D">
        <w:rPr>
          <w:rFonts w:cs="Times New Roman"/>
          <w:sz w:val="24"/>
          <w:szCs w:val="24"/>
          <w:lang w:val="en-GB"/>
        </w:rPr>
        <w:t xml:space="preserve"> </w:t>
      </w:r>
      <w:r w:rsidR="00F22612">
        <w:rPr>
          <w:rFonts w:cs="Times New Roman"/>
          <w:sz w:val="24"/>
          <w:szCs w:val="24"/>
          <w:lang w:val="en-GB"/>
        </w:rPr>
        <w:t>Two</w:t>
      </w:r>
      <w:r w:rsidR="00B1565D">
        <w:rPr>
          <w:rFonts w:cs="Times New Roman"/>
          <w:sz w:val="24"/>
          <w:szCs w:val="24"/>
          <w:lang w:val="en-GB"/>
        </w:rPr>
        <w:t xml:space="preserve"> species of fish </w:t>
      </w:r>
      <w:r w:rsidR="00F22612">
        <w:rPr>
          <w:rFonts w:cs="Times New Roman"/>
          <w:sz w:val="24"/>
          <w:szCs w:val="24"/>
          <w:lang w:val="en-GB"/>
        </w:rPr>
        <w:t xml:space="preserve">detected through molecular methods were not detected visually: </w:t>
      </w:r>
      <w:r w:rsidR="00B1565D" w:rsidRPr="00DF02C5">
        <w:rPr>
          <w:rFonts w:cs="Times New Roman"/>
          <w:i/>
          <w:sz w:val="24"/>
          <w:szCs w:val="24"/>
          <w:lang w:val="en-GB"/>
        </w:rPr>
        <w:t>P. charcoti</w:t>
      </w:r>
      <w:r w:rsidR="00F22612">
        <w:rPr>
          <w:rFonts w:cs="Times New Roman"/>
          <w:sz w:val="24"/>
          <w:szCs w:val="24"/>
          <w:lang w:val="en-GB"/>
        </w:rPr>
        <w:t xml:space="preserve"> </w:t>
      </w:r>
      <w:r w:rsidR="00F20A53">
        <w:rPr>
          <w:rFonts w:cs="Times New Roman"/>
          <w:sz w:val="24"/>
          <w:szCs w:val="24"/>
          <w:lang w:val="en-GB"/>
        </w:rPr>
        <w:t xml:space="preserve">(known to be distributed further south </w:t>
      </w:r>
      <w:r w:rsidR="00F20A53">
        <w:rPr>
          <w:rFonts w:cs="Times New Roman"/>
          <w:sz w:val="24"/>
          <w:szCs w:val="24"/>
          <w:lang w:val="en-GB"/>
        </w:rPr>
        <w:fldChar w:fldCharType="begin"/>
      </w:r>
      <w:r w:rsidR="00F20A53">
        <w:rPr>
          <w:rFonts w:cs="Times New Roman"/>
          <w:sz w:val="24"/>
          <w:szCs w:val="24"/>
          <w:lang w:val="en-GB"/>
        </w:rPr>
        <w:instrText xml:space="preserve"> ADDIN EN.CITE &lt;EndNote&gt;&lt;Cite&gt;&lt;Author&gt;Gon&lt;/Author&gt;&lt;Year&gt;1990&lt;/Year&gt;&lt;RecNum&gt;119&lt;/RecNum&gt;&lt;DisplayText&gt;(Gon and Heemstra 1990)&lt;/DisplayText&gt;&lt;record&gt;&lt;rec-number&gt;119&lt;/rec-number&gt;&lt;foreign-keys&gt;&lt;key app="EN" db-id="waptd25zra9fsbe5p2h520rs09r5spvz9vw5" timestamp="1513722850"&gt;119&lt;/key&gt;&lt;/foreign-keys&gt;&lt;ref-type name="Book"&gt;6&lt;/ref-type&gt;&lt;contributors&gt;&lt;authors&gt;&lt;author&gt;Gon, O.&lt;/author&gt;&lt;author&gt;Heemstra, P. C.&lt;/author&gt;&lt;/authors&gt;&lt;/contributors&gt;&lt;titles&gt;&lt;title&gt;Fishes of the Southern Ocean&lt;/title&gt;&lt;/titles&gt;&lt;dates&gt;&lt;year&gt;1990&lt;/year&gt;&lt;/dates&gt;&lt;pub-location&gt;Grahamstown, South Africa&lt;/pub-location&gt;&lt;publisher&gt;JLB Smith Institute of Ichthyology&lt;/publisher&gt;&lt;urls&gt;&lt;/urls&gt;&lt;/record&gt;&lt;/Cite&gt;&lt;/EndNote&gt;</w:instrText>
      </w:r>
      <w:r w:rsidR="00F20A53">
        <w:rPr>
          <w:rFonts w:cs="Times New Roman"/>
          <w:sz w:val="24"/>
          <w:szCs w:val="24"/>
          <w:lang w:val="en-GB"/>
        </w:rPr>
        <w:fldChar w:fldCharType="separate"/>
      </w:r>
      <w:r w:rsidR="00F20A53">
        <w:rPr>
          <w:rFonts w:cs="Times New Roman"/>
          <w:noProof/>
          <w:sz w:val="24"/>
          <w:szCs w:val="24"/>
          <w:lang w:val="en-GB"/>
        </w:rPr>
        <w:t>(Gon and Heemstra 1990)</w:t>
      </w:r>
      <w:r w:rsidR="00F20A53">
        <w:rPr>
          <w:rFonts w:cs="Times New Roman"/>
          <w:sz w:val="24"/>
          <w:szCs w:val="24"/>
          <w:lang w:val="en-GB"/>
        </w:rPr>
        <w:fldChar w:fldCharType="end"/>
      </w:r>
      <w:r w:rsidR="00F20A53">
        <w:rPr>
          <w:rFonts w:cs="Times New Roman"/>
          <w:sz w:val="24"/>
          <w:szCs w:val="24"/>
          <w:lang w:val="en-GB"/>
        </w:rPr>
        <w:t xml:space="preserve">, being from the same family as </w:t>
      </w:r>
      <w:r w:rsidR="00F20A53" w:rsidRPr="009C032E">
        <w:rPr>
          <w:rFonts w:cs="Times New Roman"/>
          <w:i/>
          <w:sz w:val="24"/>
          <w:szCs w:val="24"/>
          <w:lang w:val="en-GB"/>
        </w:rPr>
        <w:t>P. georgianus</w:t>
      </w:r>
      <w:r w:rsidR="00F20A53">
        <w:rPr>
          <w:rFonts w:cs="Times New Roman"/>
          <w:sz w:val="24"/>
          <w:szCs w:val="24"/>
          <w:lang w:val="en-GB"/>
        </w:rPr>
        <w:t xml:space="preserve">, which was an important species in stomach contents; see results) </w:t>
      </w:r>
      <w:r w:rsidR="00F22612">
        <w:rPr>
          <w:rFonts w:cs="Times New Roman"/>
          <w:sz w:val="24"/>
          <w:szCs w:val="24"/>
          <w:lang w:val="en-GB"/>
        </w:rPr>
        <w:t xml:space="preserve">and a </w:t>
      </w:r>
      <w:r w:rsidR="00B1565D">
        <w:rPr>
          <w:rFonts w:cs="Times New Roman"/>
          <w:sz w:val="24"/>
          <w:szCs w:val="24"/>
          <w:lang w:val="en-GB"/>
        </w:rPr>
        <w:t>toothfish (</w:t>
      </w:r>
      <w:r w:rsidR="00B1565D" w:rsidRPr="00DF02C5">
        <w:rPr>
          <w:rFonts w:cs="Times New Roman"/>
          <w:i/>
          <w:sz w:val="24"/>
          <w:szCs w:val="24"/>
          <w:lang w:val="en-GB"/>
        </w:rPr>
        <w:t>Dissostichus</w:t>
      </w:r>
      <w:r w:rsidR="006A7B64">
        <w:rPr>
          <w:rFonts w:cs="Times New Roman"/>
          <w:sz w:val="24"/>
          <w:szCs w:val="24"/>
          <w:lang w:val="en-GB"/>
        </w:rPr>
        <w:t xml:space="preserve"> s</w:t>
      </w:r>
      <w:r w:rsidR="00B1565D">
        <w:rPr>
          <w:rFonts w:cs="Times New Roman"/>
          <w:sz w:val="24"/>
          <w:szCs w:val="24"/>
          <w:lang w:val="en-GB"/>
        </w:rPr>
        <w:t>p.).</w:t>
      </w:r>
      <w:r w:rsidR="00F22612">
        <w:rPr>
          <w:rFonts w:cs="Times New Roman"/>
          <w:sz w:val="24"/>
          <w:szCs w:val="24"/>
          <w:lang w:val="en-GB"/>
        </w:rPr>
        <w:t xml:space="preserve"> For the latter, two</w:t>
      </w:r>
      <w:r w:rsidR="006A7B64">
        <w:rPr>
          <w:rFonts w:cs="Times New Roman"/>
          <w:sz w:val="24"/>
          <w:szCs w:val="24"/>
          <w:lang w:val="en-GB"/>
        </w:rPr>
        <w:t xml:space="preserve"> OTUs matched equally to the two species of toothfish</w:t>
      </w:r>
      <w:r w:rsidR="007C2542">
        <w:rPr>
          <w:rFonts w:cs="Times New Roman"/>
          <w:sz w:val="24"/>
          <w:szCs w:val="24"/>
          <w:lang w:val="en-GB"/>
        </w:rPr>
        <w:t xml:space="preserve"> (although </w:t>
      </w:r>
      <w:r w:rsidR="007C2542" w:rsidRPr="00D5121F">
        <w:rPr>
          <w:rFonts w:cs="Times New Roman"/>
          <w:i/>
          <w:sz w:val="24"/>
          <w:szCs w:val="24"/>
          <w:lang w:val="en-GB"/>
        </w:rPr>
        <w:t xml:space="preserve">D. </w:t>
      </w:r>
      <w:r w:rsidR="007C2542">
        <w:rPr>
          <w:rFonts w:cs="Times New Roman"/>
          <w:i/>
          <w:sz w:val="24"/>
          <w:szCs w:val="24"/>
          <w:lang w:val="en-GB"/>
        </w:rPr>
        <w:t>eleginoides</w:t>
      </w:r>
      <w:r w:rsidR="007C2542">
        <w:rPr>
          <w:rFonts w:cs="Times New Roman"/>
          <w:sz w:val="24"/>
          <w:szCs w:val="24"/>
          <w:lang w:val="en-GB"/>
        </w:rPr>
        <w:t xml:space="preserve"> is the only </w:t>
      </w:r>
      <w:r w:rsidR="007C2542" w:rsidRPr="00D5121F">
        <w:rPr>
          <w:rFonts w:cs="Times New Roman"/>
          <w:i/>
          <w:sz w:val="24"/>
          <w:szCs w:val="24"/>
          <w:lang w:val="en-GB"/>
        </w:rPr>
        <w:t>Dissostichus</w:t>
      </w:r>
      <w:r w:rsidR="007C2542">
        <w:rPr>
          <w:rFonts w:cs="Times New Roman"/>
          <w:sz w:val="24"/>
          <w:szCs w:val="24"/>
          <w:lang w:val="en-GB"/>
        </w:rPr>
        <w:t xml:space="preserve"> species to occur around South Georgia </w:t>
      </w:r>
      <w:r w:rsidR="007C2542">
        <w:rPr>
          <w:rFonts w:cs="Times New Roman"/>
          <w:sz w:val="24"/>
          <w:szCs w:val="24"/>
          <w:lang w:val="en-GB"/>
        </w:rPr>
        <w:fldChar w:fldCharType="begin"/>
      </w:r>
      <w:r w:rsidR="007C2542">
        <w:rPr>
          <w:rFonts w:cs="Times New Roman"/>
          <w:sz w:val="24"/>
          <w:szCs w:val="24"/>
          <w:lang w:val="en-GB"/>
        </w:rPr>
        <w:instrText xml:space="preserve"> ADDIN EN.CITE &lt;EndNote&gt;&lt;Cite&gt;&lt;Author&gt;Gon&lt;/Author&gt;&lt;Year&gt;1990&lt;/Year&gt;&lt;RecNum&gt;119&lt;/RecNum&gt;&lt;DisplayText&gt;(Gon and Heemstra 1990)&lt;/DisplayText&gt;&lt;record&gt;&lt;rec-number&gt;119&lt;/rec-number&gt;&lt;foreign-keys&gt;&lt;key app="EN" db-id="waptd25zra9fsbe5p2h520rs09r5spvz9vw5" timestamp="1513722850"&gt;119&lt;/key&gt;&lt;/foreign-keys&gt;&lt;ref-type name="Book"&gt;6&lt;/ref-type&gt;&lt;contributors&gt;&lt;authors&gt;&lt;author&gt;Gon, O.&lt;/author&gt;&lt;author&gt;Heemstra, P. C.&lt;/author&gt;&lt;/authors&gt;&lt;/contributors&gt;&lt;titles&gt;&lt;title&gt;Fishes of the Southern Ocean&lt;/title&gt;&lt;/titles&gt;&lt;dates&gt;&lt;year&gt;1990&lt;/year&gt;&lt;/dates&gt;&lt;pub-location&gt;Grahamstown, South Africa&lt;/pub-location&gt;&lt;publisher&gt;JLB Smith Institute of Ichthyology&lt;/publisher&gt;&lt;urls&gt;&lt;/urls&gt;&lt;/record&gt;&lt;/Cite&gt;&lt;/EndNote&gt;</w:instrText>
      </w:r>
      <w:r w:rsidR="007C2542">
        <w:rPr>
          <w:rFonts w:cs="Times New Roman"/>
          <w:sz w:val="24"/>
          <w:szCs w:val="24"/>
          <w:lang w:val="en-GB"/>
        </w:rPr>
        <w:fldChar w:fldCharType="separate"/>
      </w:r>
      <w:r w:rsidR="007C2542">
        <w:rPr>
          <w:rFonts w:cs="Times New Roman"/>
          <w:noProof/>
          <w:sz w:val="24"/>
          <w:szCs w:val="24"/>
          <w:lang w:val="en-GB"/>
        </w:rPr>
        <w:t>(Gon and Heemstra 1990)</w:t>
      </w:r>
      <w:r w:rsidR="007C2542">
        <w:rPr>
          <w:rFonts w:cs="Times New Roman"/>
          <w:sz w:val="24"/>
          <w:szCs w:val="24"/>
          <w:lang w:val="en-GB"/>
        </w:rPr>
        <w:fldChar w:fldCharType="end"/>
      </w:r>
      <w:r w:rsidR="007C2542">
        <w:rPr>
          <w:rFonts w:cs="Times New Roman"/>
          <w:sz w:val="24"/>
          <w:szCs w:val="24"/>
          <w:lang w:val="en-GB"/>
        </w:rPr>
        <w:t>)</w:t>
      </w:r>
      <w:r w:rsidR="006A7B64">
        <w:rPr>
          <w:rFonts w:cs="Times New Roman"/>
          <w:sz w:val="24"/>
          <w:szCs w:val="24"/>
          <w:lang w:val="en-GB"/>
        </w:rPr>
        <w:t xml:space="preserve">, meaning that both species could have been consumed or a case of OTU over-splitting, with two OTUs representing the same species. </w:t>
      </w:r>
      <w:r w:rsidR="00C93DF2">
        <w:rPr>
          <w:rFonts w:cs="Times New Roman"/>
          <w:sz w:val="24"/>
          <w:szCs w:val="24"/>
          <w:lang w:val="en-GB"/>
        </w:rPr>
        <w:t xml:space="preserve">Although </w:t>
      </w:r>
      <w:r w:rsidR="00CE067A">
        <w:rPr>
          <w:rFonts w:cs="Times New Roman"/>
          <w:sz w:val="24"/>
          <w:szCs w:val="24"/>
          <w:lang w:val="en-GB"/>
        </w:rPr>
        <w:t xml:space="preserve">the </w:t>
      </w:r>
      <w:r w:rsidR="00C93DF2">
        <w:rPr>
          <w:rFonts w:cs="Times New Roman"/>
          <w:sz w:val="24"/>
          <w:szCs w:val="24"/>
          <w:lang w:val="en-GB"/>
        </w:rPr>
        <w:t xml:space="preserve">overall </w:t>
      </w:r>
      <w:r w:rsidR="00CE067A">
        <w:rPr>
          <w:rFonts w:cs="Times New Roman"/>
          <w:sz w:val="24"/>
          <w:szCs w:val="24"/>
          <w:lang w:val="en-GB"/>
        </w:rPr>
        <w:t>diversity of fish prey found using molecular analysis was greater (</w:t>
      </w:r>
      <w:r w:rsidR="00465A2E">
        <w:rPr>
          <w:rFonts w:cs="Times New Roman"/>
          <w:sz w:val="24"/>
          <w:szCs w:val="24"/>
          <w:lang w:val="en-GB"/>
        </w:rPr>
        <w:t>ten</w:t>
      </w:r>
      <w:r w:rsidR="00C93DF2">
        <w:rPr>
          <w:rFonts w:cs="Times New Roman"/>
          <w:sz w:val="24"/>
          <w:szCs w:val="24"/>
          <w:lang w:val="en-GB"/>
        </w:rPr>
        <w:t xml:space="preserve"> different taxa), only two </w:t>
      </w:r>
      <w:r w:rsidR="00F22612">
        <w:rPr>
          <w:rFonts w:cs="Times New Roman"/>
          <w:sz w:val="24"/>
          <w:szCs w:val="24"/>
          <w:lang w:val="en-GB"/>
        </w:rPr>
        <w:t>taxa</w:t>
      </w:r>
      <w:r w:rsidR="00C93DF2">
        <w:rPr>
          <w:rFonts w:cs="Times New Roman"/>
          <w:sz w:val="24"/>
          <w:szCs w:val="24"/>
          <w:lang w:val="en-GB"/>
        </w:rPr>
        <w:t xml:space="preserve"> could be identified</w:t>
      </w:r>
      <w:r w:rsidR="00F22612">
        <w:rPr>
          <w:rFonts w:cs="Times New Roman"/>
          <w:sz w:val="24"/>
          <w:szCs w:val="24"/>
          <w:lang w:val="en-GB"/>
        </w:rPr>
        <w:t xml:space="preserve"> to species level,</w:t>
      </w:r>
      <w:r w:rsidR="00C93DF2">
        <w:rPr>
          <w:rFonts w:cs="Times New Roman"/>
          <w:sz w:val="24"/>
          <w:szCs w:val="24"/>
          <w:lang w:val="en-GB"/>
        </w:rPr>
        <w:t xml:space="preserve"> compared to four using visual analysis.</w:t>
      </w:r>
      <w:r w:rsidR="00A90A53">
        <w:rPr>
          <w:rFonts w:cs="Times New Roman"/>
          <w:sz w:val="24"/>
          <w:szCs w:val="24"/>
          <w:lang w:val="en-GB"/>
        </w:rPr>
        <w:t xml:space="preserve"> </w:t>
      </w:r>
      <w:r w:rsidR="00F22612">
        <w:rPr>
          <w:rFonts w:cs="Times New Roman"/>
          <w:sz w:val="24"/>
          <w:szCs w:val="24"/>
          <w:lang w:val="en-GB"/>
        </w:rPr>
        <w:t xml:space="preserve">The </w:t>
      </w:r>
      <w:r w:rsidR="003D6B27">
        <w:rPr>
          <w:rFonts w:cs="Times New Roman"/>
          <w:sz w:val="24"/>
          <w:szCs w:val="24"/>
          <w:lang w:val="en-GB"/>
        </w:rPr>
        <w:t>lack of reference sequences for</w:t>
      </w:r>
      <w:r w:rsidR="00F22612">
        <w:rPr>
          <w:rFonts w:cs="Times New Roman"/>
          <w:sz w:val="24"/>
          <w:szCs w:val="24"/>
          <w:lang w:val="en-GB"/>
        </w:rPr>
        <w:t xml:space="preserve"> some of</w:t>
      </w:r>
      <w:r w:rsidR="003D6B27">
        <w:rPr>
          <w:rFonts w:cs="Times New Roman"/>
          <w:sz w:val="24"/>
          <w:szCs w:val="24"/>
          <w:lang w:val="en-GB"/>
        </w:rPr>
        <w:t xml:space="preserve"> these species on GenBank hinders their identification to species level. </w:t>
      </w:r>
      <w:r w:rsidR="00CC5D62" w:rsidRPr="00BB5E3C">
        <w:rPr>
          <w:rFonts w:cs="Times New Roman"/>
          <w:sz w:val="24"/>
          <w:szCs w:val="24"/>
          <w:lang w:val="en-GB"/>
        </w:rPr>
        <w:t>An extensive reference collection of DNA sequences of identified potential prey would greatly aid these analyses in the future. Indeed, data from this study can be revisited as more reference sequences become available for comparison.</w:t>
      </w:r>
      <w:r w:rsidR="00CC5D62" w:rsidRPr="00911C77">
        <w:rPr>
          <w:rFonts w:cs="Times New Roman"/>
          <w:sz w:val="24"/>
          <w:szCs w:val="24"/>
          <w:lang w:val="en-GB"/>
        </w:rPr>
        <w:t xml:space="preserve"> </w:t>
      </w:r>
    </w:p>
    <w:p w14:paraId="501E2E5B" w14:textId="654CD72E" w:rsidR="00B06482" w:rsidRPr="00441891" w:rsidRDefault="00706DFD" w:rsidP="008D60C3">
      <w:pPr>
        <w:spacing w:after="0" w:line="360" w:lineRule="auto"/>
        <w:ind w:firstLine="708"/>
        <w:rPr>
          <w:rFonts w:cs="Times New Roman"/>
          <w:sz w:val="24"/>
          <w:szCs w:val="24"/>
          <w:lang w:val="en-GB"/>
        </w:rPr>
      </w:pPr>
      <w:r w:rsidRPr="00706DFD">
        <w:rPr>
          <w:rFonts w:cs="Times New Roman"/>
          <w:sz w:val="24"/>
          <w:szCs w:val="24"/>
          <w:lang w:val="en-GB"/>
        </w:rPr>
        <w:t xml:space="preserve">Current standards of practice regarding using NGS to investigate animal’s diets would include performing three different PCRs with the same primers in each sample, in order to minimize PCR bias in the NGS run and including negative primer combinations (i.e. primer combinations used on PCR negatives - without DNA) in the NGS run for control during the bioinformatics process </w:t>
      </w:r>
      <w:r w:rsidR="007056AE">
        <w:rPr>
          <w:rFonts w:cs="Times New Roman"/>
          <w:sz w:val="24"/>
          <w:szCs w:val="24"/>
          <w:lang w:val="en-GB"/>
        </w:rPr>
        <w:fldChar w:fldCharType="begin"/>
      </w:r>
      <w:r w:rsidR="002D79BF">
        <w:rPr>
          <w:rFonts w:cs="Times New Roman"/>
          <w:sz w:val="24"/>
          <w:szCs w:val="24"/>
          <w:lang w:val="en-GB"/>
        </w:rPr>
        <w:instrText xml:space="preserve"> ADDIN EN.CITE &lt;EndNote&gt;&lt;Cite&gt;&lt;Author&gt;McInnes&lt;/Author&gt;&lt;Year&gt;2017&lt;/Year&gt;&lt;RecNum&gt;127&lt;/RecNum&gt;&lt;DisplayText&gt;(McInnes et al. 2017)&lt;/DisplayText&gt;&lt;record&gt;&lt;rec-number&gt;127&lt;/rec-number&gt;&lt;foreign-keys&gt;&lt;key app="EN" db-id="waptd25zra9fsbe5p2h520rs09r5spvz9vw5" timestamp="1525874148"&gt;127&lt;/key&gt;&lt;/foreign-keys&gt;&lt;ref-type name="Journal Article"&gt;17&lt;/ref-type&gt;&lt;contributors&gt;&lt;authors&gt;&lt;author&gt;McInnes, J.C.&lt;/author&gt;&lt;author&gt;Alderman, R.&lt;/author&gt;&lt;author&gt;Deagle, B.E.&lt;/author&gt;&lt;author&gt;Lea, M-A.&lt;/author&gt;&lt;author&gt;Raymond, B.&lt;/author&gt;&lt;author&gt;Jarman, S.N.&lt;/author&gt;&lt;/authors&gt;&lt;/contributors&gt;&lt;titles&gt;&lt;title&gt;Optimised scat collection protocols for dietary DNA metabarcoding in vertebrates&lt;/title&gt;&lt;secondary-title&gt;Methods Ecol Evol&lt;/secondary-title&gt;&lt;/titles&gt;&lt;periodical&gt;&lt;full-title&gt;Methods Ecol Evol&lt;/full-title&gt;&lt;/periodical&gt;&lt;pages&gt;192–202&lt;/pages&gt;&lt;volume&gt;8&lt;/volume&gt;&lt;dates&gt;&lt;year&gt;2017&lt;/year&gt;&lt;/dates&gt;&lt;urls&gt;&lt;/urls&gt;&lt;/record&gt;&lt;/Cite&gt;&lt;/EndNote&gt;</w:instrText>
      </w:r>
      <w:r w:rsidR="007056AE">
        <w:rPr>
          <w:rFonts w:cs="Times New Roman"/>
          <w:sz w:val="24"/>
          <w:szCs w:val="24"/>
          <w:lang w:val="en-GB"/>
        </w:rPr>
        <w:fldChar w:fldCharType="separate"/>
      </w:r>
      <w:r w:rsidR="007056AE">
        <w:rPr>
          <w:rFonts w:cs="Times New Roman"/>
          <w:noProof/>
          <w:sz w:val="24"/>
          <w:szCs w:val="24"/>
          <w:lang w:val="en-GB"/>
        </w:rPr>
        <w:t>(McInnes et al. 2017)</w:t>
      </w:r>
      <w:r w:rsidR="007056AE">
        <w:rPr>
          <w:rFonts w:cs="Times New Roman"/>
          <w:sz w:val="24"/>
          <w:szCs w:val="24"/>
          <w:lang w:val="en-GB"/>
        </w:rPr>
        <w:fldChar w:fldCharType="end"/>
      </w:r>
      <w:r w:rsidRPr="00706DFD">
        <w:rPr>
          <w:rFonts w:cs="Times New Roman"/>
          <w:sz w:val="24"/>
          <w:szCs w:val="24"/>
          <w:lang w:val="en-GB"/>
        </w:rPr>
        <w:t xml:space="preserve">. </w:t>
      </w:r>
      <w:r w:rsidR="008D60C3">
        <w:rPr>
          <w:rFonts w:cs="Times New Roman"/>
          <w:sz w:val="24"/>
          <w:szCs w:val="24"/>
          <w:lang w:val="en-GB"/>
        </w:rPr>
        <w:t xml:space="preserve">These standards were not considered at the time the laboratory work for this study was performed and could have implications in the results obtained, namely lower prey diversity </w:t>
      </w:r>
      <w:r w:rsidR="007B6467">
        <w:rPr>
          <w:rFonts w:cs="Times New Roman"/>
          <w:sz w:val="24"/>
          <w:szCs w:val="24"/>
          <w:lang w:val="en-GB"/>
        </w:rPr>
        <w:t>or potential comparisons bias between old and fresh scats due to minor contamination or primer tag jumping</w:t>
      </w:r>
      <w:r w:rsidR="00EC2B4B">
        <w:rPr>
          <w:rFonts w:cs="Times New Roman"/>
          <w:sz w:val="24"/>
          <w:szCs w:val="24"/>
          <w:lang w:val="en-GB"/>
        </w:rPr>
        <w:t xml:space="preserve"> </w:t>
      </w:r>
      <w:r w:rsidR="007056AE">
        <w:rPr>
          <w:rFonts w:cs="Times New Roman"/>
          <w:sz w:val="24"/>
          <w:szCs w:val="24"/>
          <w:lang w:val="en-GB"/>
        </w:rPr>
        <w:fldChar w:fldCharType="begin"/>
      </w:r>
      <w:r w:rsidR="002D79BF">
        <w:rPr>
          <w:rFonts w:cs="Times New Roman"/>
          <w:sz w:val="24"/>
          <w:szCs w:val="24"/>
          <w:lang w:val="en-GB"/>
        </w:rPr>
        <w:instrText xml:space="preserve"> ADDIN EN.CITE &lt;EndNote&gt;&lt;Cite&gt;&lt;Author&gt;Schnell&lt;/Author&gt;&lt;Year&gt;2015&lt;/Year&gt;&lt;RecNum&gt;126&lt;/RecNum&gt;&lt;DisplayText&gt;(Schnell et al. 2015)&lt;/DisplayText&gt;&lt;record&gt;&lt;rec-number&gt;126&lt;/rec-number&gt;&lt;foreign-keys&gt;&lt;key app="EN" db-id="waptd25zra9fsbe5p2h520rs09r5spvz9vw5" timestamp="1525873999"&gt;126&lt;/key&gt;&lt;/foreign-keys&gt;&lt;ref-type name="Journal Article"&gt;17&lt;/ref-type&gt;&lt;contributors&gt;&lt;authors&gt;&lt;author&gt;Schnell, I.B.&lt;/author&gt;&lt;author&gt;Bohmann, K.&lt;/author&gt;&lt;author&gt;Thomas, M.&lt;/author&gt;&lt;author&gt;Gilbert, P.&lt;/author&gt;&lt;/authors&gt;&lt;/contributors&gt;&lt;titles&gt;&lt;title&gt;Tag jumps illuminated – reducing sequence‐to‐sample misidentifications in metabarcoding studies&lt;/title&gt;&lt;secondary-title&gt;Mol Ecol Resources&lt;/secondary-title&gt;&lt;/titles&gt;&lt;periodical&gt;&lt;full-title&gt;Mol Ecol Resources&lt;/full-title&gt;&lt;/periodical&gt;&lt;pages&gt;1289-1303&lt;/pages&gt;&lt;volume&gt;15&lt;/volume&gt;&lt;number&gt;6&lt;/number&gt;&lt;dates&gt;&lt;year&gt;2015&lt;/year&gt;&lt;/dates&gt;&lt;urls&gt;&lt;/urls&gt;&lt;/record&gt;&lt;/Cite&gt;&lt;/EndNote&gt;</w:instrText>
      </w:r>
      <w:r w:rsidR="007056AE">
        <w:rPr>
          <w:rFonts w:cs="Times New Roman"/>
          <w:sz w:val="24"/>
          <w:szCs w:val="24"/>
          <w:lang w:val="en-GB"/>
        </w:rPr>
        <w:fldChar w:fldCharType="separate"/>
      </w:r>
      <w:r w:rsidR="007056AE">
        <w:rPr>
          <w:rFonts w:cs="Times New Roman"/>
          <w:noProof/>
          <w:sz w:val="24"/>
          <w:szCs w:val="24"/>
          <w:lang w:val="en-GB"/>
        </w:rPr>
        <w:t>(Schnell et al. 2015)</w:t>
      </w:r>
      <w:r w:rsidR="007056AE">
        <w:rPr>
          <w:rFonts w:cs="Times New Roman"/>
          <w:sz w:val="24"/>
          <w:szCs w:val="24"/>
          <w:lang w:val="en-GB"/>
        </w:rPr>
        <w:fldChar w:fldCharType="end"/>
      </w:r>
      <w:r w:rsidR="007B6467">
        <w:rPr>
          <w:rFonts w:cs="Times New Roman"/>
          <w:sz w:val="24"/>
          <w:szCs w:val="24"/>
          <w:lang w:val="en-GB"/>
        </w:rPr>
        <w:t xml:space="preserve"> – this would be particularly worrying if many prey types occurred in a very small proportion in one of the groups compared to the other </w:t>
      </w:r>
      <w:r w:rsidR="00E62E5C">
        <w:rPr>
          <w:rFonts w:cs="Times New Roman"/>
          <w:sz w:val="24"/>
          <w:szCs w:val="24"/>
          <w:lang w:val="en-GB"/>
        </w:rPr>
        <w:t xml:space="preserve">but this is not the case for most prey types (Table 5) </w:t>
      </w:r>
      <w:r w:rsidR="009C2AB8">
        <w:rPr>
          <w:rFonts w:cs="Times New Roman"/>
          <w:sz w:val="24"/>
          <w:szCs w:val="24"/>
          <w:lang w:val="en-GB"/>
        </w:rPr>
        <w:t>and those that do should not change the nature of our</w:t>
      </w:r>
      <w:r w:rsidR="00E62E5C">
        <w:rPr>
          <w:rFonts w:cs="Times New Roman"/>
          <w:sz w:val="24"/>
          <w:szCs w:val="24"/>
          <w:lang w:val="en-GB"/>
        </w:rPr>
        <w:t xml:space="preserve"> conclusions. </w:t>
      </w:r>
      <w:r>
        <w:rPr>
          <w:rFonts w:cs="Times New Roman"/>
          <w:sz w:val="24"/>
          <w:szCs w:val="24"/>
          <w:lang w:val="en-GB"/>
        </w:rPr>
        <w:t>Nevertheless, despite the</w:t>
      </w:r>
      <w:r w:rsidR="009C2AB8">
        <w:rPr>
          <w:rFonts w:cs="Times New Roman"/>
          <w:sz w:val="24"/>
          <w:szCs w:val="24"/>
          <w:lang w:val="en-GB"/>
        </w:rPr>
        <w:t xml:space="preserve"> technical limitations of the molecular approach</w:t>
      </w:r>
      <w:r w:rsidR="003D6B27">
        <w:rPr>
          <w:rFonts w:cs="Times New Roman"/>
          <w:sz w:val="24"/>
          <w:szCs w:val="24"/>
          <w:lang w:val="en-GB"/>
        </w:rPr>
        <w:t xml:space="preserve">, considering the relatively small sample sizes for comparisons between the molecular methods and visual analysis, the consistency in prey composition between the two methods is very reassuring.  </w:t>
      </w:r>
    </w:p>
    <w:p w14:paraId="7166ABA0" w14:textId="1C7C85B8" w:rsidR="00BE5435" w:rsidRDefault="00697211" w:rsidP="00876387">
      <w:pPr>
        <w:spacing w:after="0" w:line="360" w:lineRule="auto"/>
        <w:ind w:firstLine="708"/>
        <w:rPr>
          <w:rFonts w:cs="Times New Roman"/>
          <w:sz w:val="24"/>
          <w:szCs w:val="24"/>
          <w:lang w:val="en-GB"/>
        </w:rPr>
      </w:pPr>
      <w:r w:rsidRPr="00911C77">
        <w:rPr>
          <w:rFonts w:cs="Times New Roman"/>
          <w:i/>
          <w:sz w:val="24"/>
          <w:szCs w:val="24"/>
          <w:lang w:val="en-GB"/>
        </w:rPr>
        <w:t xml:space="preserve">Themisto </w:t>
      </w:r>
      <w:r w:rsidRPr="005D575C">
        <w:rPr>
          <w:rFonts w:cs="Times New Roman"/>
          <w:i/>
          <w:sz w:val="24"/>
          <w:szCs w:val="24"/>
          <w:lang w:val="en-GB"/>
        </w:rPr>
        <w:t>gaudichaudii</w:t>
      </w:r>
      <w:r w:rsidR="0075641A" w:rsidRPr="005D575C">
        <w:rPr>
          <w:rFonts w:cs="Times New Roman"/>
          <w:sz w:val="24"/>
          <w:szCs w:val="24"/>
          <w:lang w:val="en-GB"/>
        </w:rPr>
        <w:t xml:space="preserve"> </w:t>
      </w:r>
      <w:r w:rsidR="00EA257D" w:rsidRPr="005D575C">
        <w:rPr>
          <w:rFonts w:cs="Times New Roman"/>
          <w:sz w:val="24"/>
          <w:szCs w:val="24"/>
          <w:lang w:val="en-GB"/>
        </w:rPr>
        <w:t>was shown to be an important prey from the stomach analysis but could not be detected in th</w:t>
      </w:r>
      <w:r w:rsidR="00CC5D62" w:rsidRPr="005D575C">
        <w:rPr>
          <w:rFonts w:cs="Times New Roman"/>
          <w:sz w:val="24"/>
          <w:szCs w:val="24"/>
          <w:lang w:val="en-GB"/>
        </w:rPr>
        <w:t xml:space="preserve">e molecular analysis since none of the primers used in the </w:t>
      </w:r>
      <w:r w:rsidR="008558BA">
        <w:rPr>
          <w:rFonts w:cs="Times New Roman"/>
          <w:sz w:val="24"/>
          <w:szCs w:val="24"/>
          <w:lang w:val="en-GB"/>
        </w:rPr>
        <w:t>NGS</w:t>
      </w:r>
      <w:r w:rsidR="008558BA" w:rsidRPr="005D575C">
        <w:rPr>
          <w:rFonts w:cs="Times New Roman"/>
          <w:sz w:val="24"/>
          <w:szCs w:val="24"/>
          <w:lang w:val="en-GB"/>
        </w:rPr>
        <w:t xml:space="preserve"> </w:t>
      </w:r>
      <w:r w:rsidR="00CC5D62" w:rsidRPr="005D575C">
        <w:rPr>
          <w:rFonts w:cs="Times New Roman"/>
          <w:sz w:val="24"/>
          <w:szCs w:val="24"/>
          <w:lang w:val="en-GB"/>
        </w:rPr>
        <w:t>amplified amphipods</w:t>
      </w:r>
      <w:r w:rsidR="00EB001A">
        <w:rPr>
          <w:rFonts w:cs="Times New Roman"/>
          <w:sz w:val="24"/>
          <w:szCs w:val="24"/>
          <w:lang w:val="en-GB"/>
        </w:rPr>
        <w:t xml:space="preserve"> (when our study was conducted)</w:t>
      </w:r>
      <w:r w:rsidR="00CC5D62" w:rsidRPr="005D575C">
        <w:rPr>
          <w:rFonts w:cs="Times New Roman"/>
          <w:sz w:val="24"/>
          <w:szCs w:val="24"/>
          <w:lang w:val="en-GB"/>
        </w:rPr>
        <w:t>. Designing a species</w:t>
      </w:r>
      <w:r w:rsidR="00B1565D">
        <w:rPr>
          <w:rFonts w:cs="Times New Roman"/>
          <w:sz w:val="24"/>
          <w:szCs w:val="24"/>
          <w:lang w:val="en-GB"/>
        </w:rPr>
        <w:t>-</w:t>
      </w:r>
      <w:r w:rsidR="00CC5D62" w:rsidRPr="005D575C">
        <w:rPr>
          <w:rFonts w:cs="Times New Roman"/>
          <w:sz w:val="24"/>
          <w:szCs w:val="24"/>
          <w:lang w:val="en-GB"/>
        </w:rPr>
        <w:t xml:space="preserve">specific primer to target this particular prey would be a useful development for future studies. </w:t>
      </w:r>
      <w:r w:rsidR="00876387">
        <w:rPr>
          <w:rFonts w:cs="Times New Roman"/>
          <w:sz w:val="24"/>
          <w:szCs w:val="24"/>
          <w:lang w:val="en-GB"/>
        </w:rPr>
        <w:t>More r</w:t>
      </w:r>
      <w:r w:rsidR="00CC5D62" w:rsidRPr="005D575C">
        <w:rPr>
          <w:rFonts w:cs="Times New Roman"/>
          <w:sz w:val="24"/>
          <w:szCs w:val="24"/>
          <w:lang w:val="en-GB"/>
        </w:rPr>
        <w:t>ecently</w:t>
      </w:r>
      <w:r w:rsidR="000425E8" w:rsidRPr="005D575C">
        <w:rPr>
          <w:rFonts w:cs="Times New Roman"/>
          <w:sz w:val="24"/>
          <w:szCs w:val="24"/>
          <w:lang w:val="en-GB"/>
        </w:rPr>
        <w:t xml:space="preserve"> published </w:t>
      </w:r>
      <w:r w:rsidR="00CC5D62" w:rsidRPr="005D575C">
        <w:rPr>
          <w:rFonts w:cs="Times New Roman"/>
          <w:sz w:val="24"/>
          <w:szCs w:val="24"/>
          <w:lang w:val="en-GB"/>
        </w:rPr>
        <w:t xml:space="preserve">Metazoa COI primers </w:t>
      </w:r>
      <w:r w:rsidR="00DF02C5">
        <w:rPr>
          <w:rFonts w:cs="Times New Roman"/>
          <w:sz w:val="24"/>
          <w:szCs w:val="24"/>
          <w:lang w:val="en-GB"/>
        </w:rPr>
        <w:fldChar w:fldCharType="begin"/>
      </w:r>
      <w:r w:rsidR="002D79BF">
        <w:rPr>
          <w:rFonts w:cs="Times New Roman"/>
          <w:sz w:val="24"/>
          <w:szCs w:val="24"/>
          <w:lang w:val="en-GB"/>
        </w:rPr>
        <w:instrText xml:space="preserve"> ADDIN EN.CITE &lt;EndNote&gt;&lt;Cite&gt;&lt;Author&gt;Leray&lt;/Author&gt;&lt;Year&gt;2013&lt;/Year&gt;&lt;RecNum&gt;73&lt;/RecNum&gt;&lt;DisplayText&gt;(Leray et al. 2013)&lt;/DisplayText&gt;&lt;record&gt;&lt;rec-number&gt;73&lt;/rec-number&gt;&lt;foreign-keys&gt;&lt;key app="EN" db-id="waptd25zra9fsbe5p2h520rs09r5spvz9vw5" timestamp="1463586118"&gt;73&lt;/key&gt;&lt;/foreign-keys&gt;&lt;ref-type name="Journal Article"&gt;17&lt;/ref-type&gt;&lt;contributors&gt;&lt;authors&gt;&lt;author&gt;Leray, M.&lt;/author&gt;&lt;author&gt;Yang, J.Y.&lt;/author&gt;&lt;author&gt;Meyer C.P.&lt;/author&gt;&lt;author&gt;Mills, S.C.&lt;/author&gt;&lt;author&gt;Agudelo, N.&lt;/author&gt;&lt;author&gt;Ranwez V.&lt;/author&gt;&lt;author&gt;Boehm, J.T.&lt;/author&gt;&lt;author&gt;Machida, R.J.&lt;/author&gt;&lt;/authors&gt;&lt;/contributors&gt;&lt;titles&gt;&lt;title&gt;A new versatile primer set targeting a short fragment of the mitochondrial COI region for metabarcoding metazoan diversity: application for characterizing coral reef fish gut contents&lt;/title&gt;&lt;secondary-title&gt;Front Zool&lt;/secondary-title&gt;&lt;/titles&gt;&lt;periodical&gt;&lt;full-title&gt;Front Zool&lt;/full-title&gt;&lt;/periodical&gt;&lt;pages&gt;34&lt;/pages&gt;&lt;volume&gt; 10&lt;/volume&gt;&lt;dates&gt;&lt;year&gt;2013&lt;/year&gt;&lt;/dates&gt;&lt;urls&gt;&lt;/urls&gt;&lt;/record&gt;&lt;/Cite&gt;&lt;/EndNote&gt;</w:instrText>
      </w:r>
      <w:r w:rsidR="00DF02C5">
        <w:rPr>
          <w:rFonts w:cs="Times New Roman"/>
          <w:sz w:val="24"/>
          <w:szCs w:val="24"/>
          <w:lang w:val="en-GB"/>
        </w:rPr>
        <w:fldChar w:fldCharType="separate"/>
      </w:r>
      <w:r w:rsidR="002158EC">
        <w:rPr>
          <w:rFonts w:cs="Times New Roman"/>
          <w:noProof/>
          <w:sz w:val="24"/>
          <w:szCs w:val="24"/>
          <w:lang w:val="en-GB"/>
        </w:rPr>
        <w:t>(Leray et al. 2013)</w:t>
      </w:r>
      <w:r w:rsidR="00DF02C5">
        <w:rPr>
          <w:rFonts w:cs="Times New Roman"/>
          <w:sz w:val="24"/>
          <w:szCs w:val="24"/>
          <w:lang w:val="en-GB"/>
        </w:rPr>
        <w:fldChar w:fldCharType="end"/>
      </w:r>
      <w:r w:rsidR="00DF02C5">
        <w:rPr>
          <w:rFonts w:cs="Times New Roman"/>
          <w:sz w:val="24"/>
          <w:szCs w:val="24"/>
          <w:lang w:val="en-GB"/>
        </w:rPr>
        <w:t xml:space="preserve"> </w:t>
      </w:r>
      <w:r w:rsidR="00CC5D62" w:rsidRPr="005D575C">
        <w:rPr>
          <w:rFonts w:cs="Times New Roman"/>
          <w:sz w:val="24"/>
          <w:szCs w:val="24"/>
          <w:lang w:val="en-GB"/>
        </w:rPr>
        <w:t>might also allow the identification of this species in future studies</w:t>
      </w:r>
      <w:r w:rsidR="009B6E9A" w:rsidRPr="005D575C">
        <w:rPr>
          <w:rFonts w:cs="Times New Roman"/>
          <w:sz w:val="24"/>
          <w:szCs w:val="24"/>
          <w:lang w:val="en-GB"/>
        </w:rPr>
        <w:t xml:space="preserve"> and consequently be incorporated in future monitoring programs.</w:t>
      </w:r>
      <w:r w:rsidR="00876387">
        <w:rPr>
          <w:rFonts w:cs="Times New Roman"/>
          <w:sz w:val="24"/>
          <w:szCs w:val="24"/>
          <w:lang w:val="en-GB"/>
        </w:rPr>
        <w:t xml:space="preserve"> Other primers, also developed recently, that can be useful for studying penguin diet include a primer pair for 16S rDNA targeting Decapoda, marine Isopoda and </w:t>
      </w:r>
      <w:r w:rsidR="00876387" w:rsidRPr="00876387">
        <w:rPr>
          <w:rFonts w:cs="Times New Roman"/>
          <w:sz w:val="24"/>
          <w:szCs w:val="24"/>
          <w:lang w:val="en-GB"/>
        </w:rPr>
        <w:t>Euphausiacea</w:t>
      </w:r>
      <w:r w:rsidR="00876387">
        <w:rPr>
          <w:rFonts w:cs="Times New Roman"/>
          <w:sz w:val="24"/>
          <w:szCs w:val="24"/>
          <w:lang w:val="en-GB"/>
        </w:rPr>
        <w:t xml:space="preserve"> </w:t>
      </w:r>
      <w:r w:rsidR="00DF02C5">
        <w:rPr>
          <w:rFonts w:cs="Times New Roman"/>
          <w:sz w:val="24"/>
          <w:szCs w:val="24"/>
          <w:lang w:val="en-GB"/>
        </w:rPr>
        <w:fldChar w:fldCharType="begin"/>
      </w:r>
      <w:r w:rsidR="002D79BF">
        <w:rPr>
          <w:rFonts w:cs="Times New Roman"/>
          <w:sz w:val="24"/>
          <w:szCs w:val="24"/>
          <w:lang w:val="en-GB"/>
        </w:rPr>
        <w:instrText xml:space="preserve"> ADDIN EN.CITE &lt;EndNote&gt;&lt;Cite&gt;&lt;Author&gt;Waap&lt;/Author&gt;&lt;Year&gt;2015&lt;/Year&gt;&lt;RecNum&gt;107&lt;/RecNum&gt;&lt;DisplayText&gt;(Waap 2015)&lt;/DisplayText&gt;&lt;record&gt;&lt;rec-number&gt;107&lt;/rec-number&gt;&lt;foreign-keys&gt;&lt;key app="EN" db-id="waptd25zra9fsbe5p2h520rs09r5spvz9vw5" timestamp="1510694455"&gt;107&lt;/key&gt;&lt;/foreign-keys&gt;&lt;ref-type name="Thesis"&gt;32&lt;/ref-type&gt;&lt;contributors&gt;&lt;authors&gt;&lt;author&gt;Waap, Silke&lt;/author&gt;&lt;/authors&gt;&lt;/contributors&gt;&lt;titles&gt;&lt;title&gt;Trophic relationships among pelagic predators of the deep seas of the Madeira Islands. Doctoral dissertation, Cardiff University (United Kingdom)&lt;/title&gt;&lt;/titles&gt;&lt;dates&gt;&lt;year&gt;2015&lt;/year&gt;&lt;/dates&gt;&lt;urls&gt;&lt;/urls&gt;&lt;/record&gt;&lt;/Cite&gt;&lt;/EndNote&gt;</w:instrText>
      </w:r>
      <w:r w:rsidR="00DF02C5">
        <w:rPr>
          <w:rFonts w:cs="Times New Roman"/>
          <w:sz w:val="24"/>
          <w:szCs w:val="24"/>
          <w:lang w:val="en-GB"/>
        </w:rPr>
        <w:fldChar w:fldCharType="separate"/>
      </w:r>
      <w:r w:rsidR="002158EC">
        <w:rPr>
          <w:rFonts w:cs="Times New Roman"/>
          <w:noProof/>
          <w:sz w:val="24"/>
          <w:szCs w:val="24"/>
          <w:lang w:val="en-GB"/>
        </w:rPr>
        <w:t>(Waap 2015)</w:t>
      </w:r>
      <w:r w:rsidR="00DF02C5">
        <w:rPr>
          <w:rFonts w:cs="Times New Roman"/>
          <w:sz w:val="24"/>
          <w:szCs w:val="24"/>
          <w:lang w:val="en-GB"/>
        </w:rPr>
        <w:fldChar w:fldCharType="end"/>
      </w:r>
      <w:r w:rsidR="00876387">
        <w:rPr>
          <w:rFonts w:cs="Times New Roman"/>
          <w:sz w:val="24"/>
          <w:szCs w:val="24"/>
          <w:lang w:val="en-GB"/>
        </w:rPr>
        <w:t>.</w:t>
      </w:r>
      <w:r w:rsidR="00876387" w:rsidRPr="00876387">
        <w:rPr>
          <w:rFonts w:cs="Times New Roman"/>
          <w:sz w:val="24"/>
          <w:szCs w:val="24"/>
          <w:lang w:val="en-GB"/>
        </w:rPr>
        <w:t xml:space="preserve"> </w:t>
      </w:r>
    </w:p>
    <w:p w14:paraId="563BCD02" w14:textId="4FE7E636" w:rsidR="00E367BA" w:rsidRPr="005D575C" w:rsidRDefault="00E367BA" w:rsidP="00DF02C5">
      <w:pPr>
        <w:spacing w:after="0" w:line="360" w:lineRule="auto"/>
        <w:ind w:firstLine="708"/>
        <w:rPr>
          <w:rFonts w:cs="Times New Roman"/>
          <w:sz w:val="24"/>
          <w:szCs w:val="24"/>
          <w:lang w:val="en-GB"/>
        </w:rPr>
      </w:pPr>
    </w:p>
    <w:p w14:paraId="109767F4" w14:textId="796549BC" w:rsidR="00E367BA" w:rsidRPr="006711B8" w:rsidRDefault="00E367BA" w:rsidP="00E367BA">
      <w:pPr>
        <w:spacing w:line="360" w:lineRule="auto"/>
        <w:jc w:val="both"/>
        <w:rPr>
          <w:rFonts w:cs="Times New Roman"/>
          <w:sz w:val="24"/>
          <w:szCs w:val="24"/>
          <w:u w:val="single"/>
          <w:lang w:val="en-GB"/>
        </w:rPr>
      </w:pPr>
      <w:r w:rsidRPr="006711B8">
        <w:rPr>
          <w:rFonts w:cs="Times New Roman"/>
          <w:sz w:val="24"/>
          <w:szCs w:val="24"/>
          <w:u w:val="single"/>
          <w:lang w:val="en-GB"/>
        </w:rPr>
        <w:t xml:space="preserve">Critically evaluate the potential </w:t>
      </w:r>
      <w:r w:rsidR="00F60448" w:rsidRPr="006711B8">
        <w:rPr>
          <w:rFonts w:cs="Times New Roman"/>
          <w:sz w:val="24"/>
          <w:szCs w:val="24"/>
          <w:u w:val="single"/>
          <w:lang w:val="en-GB"/>
        </w:rPr>
        <w:t>use of scats as</w:t>
      </w:r>
      <w:r w:rsidRPr="006711B8">
        <w:rPr>
          <w:rFonts w:cs="Times New Roman"/>
          <w:sz w:val="24"/>
          <w:szCs w:val="24"/>
          <w:u w:val="single"/>
          <w:lang w:val="en-GB"/>
        </w:rPr>
        <w:t xml:space="preserve"> a suitable alternative</w:t>
      </w:r>
      <w:r w:rsidR="009B6E9A" w:rsidRPr="006711B8">
        <w:rPr>
          <w:rFonts w:cs="Times New Roman"/>
          <w:sz w:val="24"/>
          <w:szCs w:val="24"/>
          <w:u w:val="single"/>
          <w:lang w:val="en-GB"/>
        </w:rPr>
        <w:t>, non-invasive</w:t>
      </w:r>
      <w:r w:rsidRPr="006711B8">
        <w:rPr>
          <w:rFonts w:cs="Times New Roman"/>
          <w:sz w:val="24"/>
          <w:szCs w:val="24"/>
          <w:u w:val="single"/>
          <w:lang w:val="en-GB"/>
        </w:rPr>
        <w:t xml:space="preserve"> method for investigating </w:t>
      </w:r>
      <w:r w:rsidR="00601A2F">
        <w:rPr>
          <w:rFonts w:cs="Times New Roman"/>
          <w:sz w:val="24"/>
          <w:szCs w:val="24"/>
          <w:u w:val="single"/>
          <w:lang w:val="en-GB"/>
        </w:rPr>
        <w:t>gentoo</w:t>
      </w:r>
      <w:r w:rsidR="009B6E9A" w:rsidRPr="006711B8">
        <w:rPr>
          <w:rFonts w:cs="Times New Roman"/>
          <w:sz w:val="24"/>
          <w:szCs w:val="24"/>
          <w:u w:val="single"/>
          <w:lang w:val="en-GB"/>
        </w:rPr>
        <w:t xml:space="preserve"> </w:t>
      </w:r>
      <w:r w:rsidRPr="006711B8">
        <w:rPr>
          <w:rFonts w:cs="Times New Roman"/>
          <w:sz w:val="24"/>
          <w:szCs w:val="24"/>
          <w:u w:val="single"/>
          <w:lang w:val="en-GB"/>
        </w:rPr>
        <w:t>penguin</w:t>
      </w:r>
      <w:r w:rsidR="009B6E9A" w:rsidRPr="006711B8">
        <w:rPr>
          <w:rFonts w:cs="Times New Roman"/>
          <w:sz w:val="24"/>
          <w:szCs w:val="24"/>
          <w:u w:val="single"/>
          <w:lang w:val="en-GB"/>
        </w:rPr>
        <w:t>s</w:t>
      </w:r>
      <w:r w:rsidRPr="006711B8">
        <w:rPr>
          <w:rFonts w:cs="Times New Roman"/>
          <w:sz w:val="24"/>
          <w:szCs w:val="24"/>
          <w:u w:val="single"/>
          <w:lang w:val="en-GB"/>
        </w:rPr>
        <w:t xml:space="preserve"> diet</w:t>
      </w:r>
    </w:p>
    <w:p w14:paraId="4A8A7B2F" w14:textId="43FFEA3E" w:rsidR="005804CF" w:rsidRDefault="009B6E9A" w:rsidP="009F3B9A">
      <w:pPr>
        <w:spacing w:line="360" w:lineRule="auto"/>
        <w:rPr>
          <w:sz w:val="24"/>
          <w:szCs w:val="24"/>
          <w:lang w:val="en-US"/>
        </w:rPr>
      </w:pPr>
      <w:r w:rsidRPr="005D575C">
        <w:rPr>
          <w:sz w:val="24"/>
          <w:szCs w:val="24"/>
          <w:lang w:val="en-US"/>
        </w:rPr>
        <w:tab/>
        <w:t xml:space="preserve">Our study showed that scats provide a valuable technique to identify the most important </w:t>
      </w:r>
      <w:r w:rsidR="005804CF">
        <w:rPr>
          <w:sz w:val="24"/>
          <w:szCs w:val="24"/>
          <w:lang w:val="en-US"/>
        </w:rPr>
        <w:t xml:space="preserve">component (crustaceans) and </w:t>
      </w:r>
      <w:r w:rsidR="00A2598F" w:rsidRPr="005D575C">
        <w:rPr>
          <w:sz w:val="24"/>
          <w:szCs w:val="24"/>
          <w:lang w:val="en-US"/>
        </w:rPr>
        <w:t xml:space="preserve">species </w:t>
      </w:r>
      <w:r w:rsidR="005804CF">
        <w:rPr>
          <w:sz w:val="24"/>
          <w:szCs w:val="24"/>
          <w:lang w:val="en-US"/>
        </w:rPr>
        <w:t xml:space="preserve">by frequency of occurrence and number (i.e. </w:t>
      </w:r>
      <w:r w:rsidR="005804CF" w:rsidRPr="005804CF">
        <w:rPr>
          <w:i/>
          <w:sz w:val="24"/>
          <w:szCs w:val="24"/>
          <w:lang w:val="en-US"/>
        </w:rPr>
        <w:t>Themisto gaudichaudii</w:t>
      </w:r>
      <w:r w:rsidR="005804CF">
        <w:rPr>
          <w:sz w:val="24"/>
          <w:szCs w:val="24"/>
          <w:lang w:val="en-US"/>
        </w:rPr>
        <w:t>)</w:t>
      </w:r>
      <w:r w:rsidRPr="005D575C">
        <w:rPr>
          <w:sz w:val="24"/>
          <w:szCs w:val="24"/>
          <w:lang w:val="en-US"/>
        </w:rPr>
        <w:t xml:space="preserve"> in the diet of </w:t>
      </w:r>
      <w:r w:rsidR="00601A2F">
        <w:rPr>
          <w:sz w:val="24"/>
          <w:szCs w:val="24"/>
          <w:lang w:val="en-US"/>
        </w:rPr>
        <w:t>gentoo</w:t>
      </w:r>
      <w:r w:rsidRPr="005D575C">
        <w:rPr>
          <w:sz w:val="24"/>
          <w:szCs w:val="24"/>
          <w:lang w:val="en-US"/>
        </w:rPr>
        <w:t xml:space="preserve"> penguins</w:t>
      </w:r>
      <w:r w:rsidR="00F53BA3" w:rsidRPr="005D575C">
        <w:rPr>
          <w:sz w:val="24"/>
          <w:szCs w:val="24"/>
          <w:lang w:val="en-US"/>
        </w:rPr>
        <w:t>, similar to the information obtained from stomach contents</w:t>
      </w:r>
      <w:r w:rsidRPr="005D575C">
        <w:rPr>
          <w:sz w:val="24"/>
          <w:szCs w:val="24"/>
          <w:lang w:val="en-US"/>
        </w:rPr>
        <w:t xml:space="preserve">. </w:t>
      </w:r>
      <w:r w:rsidR="005804CF">
        <w:rPr>
          <w:sz w:val="24"/>
          <w:szCs w:val="24"/>
          <w:lang w:val="en-US"/>
        </w:rPr>
        <w:t xml:space="preserve">However, by mass considerable differences occurred (e.g. the most important fish prey in stomach contents was absent in scats) and differences in sizes. </w:t>
      </w:r>
      <w:r w:rsidR="00422547">
        <w:rPr>
          <w:sz w:val="24"/>
          <w:szCs w:val="24"/>
          <w:lang w:val="en-US"/>
        </w:rPr>
        <w:t>As this study focused on a single sampling period (during Winter), a more complete test relevant for monitoring programs would be assessing the diets using these methods between years (ideally with different prey).</w:t>
      </w:r>
      <w:r w:rsidR="002938BC">
        <w:rPr>
          <w:sz w:val="24"/>
          <w:szCs w:val="24"/>
          <w:lang w:val="en-US"/>
        </w:rPr>
        <w:t xml:space="preserve"> Also, it would be useful to develop a monitoring program that could reflect the diet but also inferences in the feeding and foraging ecology of predators, such as penguins.</w:t>
      </w:r>
    </w:p>
    <w:p w14:paraId="6DCEE143" w14:textId="3572D32C" w:rsidR="00786B9B" w:rsidRPr="009F3B9A" w:rsidRDefault="00422547" w:rsidP="009F3B9A">
      <w:pPr>
        <w:spacing w:line="360" w:lineRule="auto"/>
        <w:ind w:firstLine="708"/>
        <w:rPr>
          <w:rFonts w:ascii="Times New Roman" w:eastAsia="Times New Roman" w:hAnsi="Times New Roman" w:cs="Times New Roman"/>
          <w:sz w:val="24"/>
          <w:szCs w:val="24"/>
          <w:lang w:val="en-US"/>
        </w:rPr>
      </w:pPr>
      <w:r>
        <w:rPr>
          <w:rFonts w:ascii="Calibri" w:eastAsia="Times New Roman" w:hAnsi="Calibri" w:cs="Times New Roman"/>
          <w:color w:val="000000" w:themeColor="text1"/>
          <w:sz w:val="24"/>
          <w:szCs w:val="24"/>
          <w:lang w:val="en-US"/>
        </w:rPr>
        <w:t>In terms of methodologies applied, t</w:t>
      </w:r>
      <w:r w:rsidR="009F3B9A" w:rsidRPr="00A452B1">
        <w:rPr>
          <w:rFonts w:ascii="Calibri" w:eastAsia="Times New Roman" w:hAnsi="Calibri" w:cs="Times New Roman"/>
          <w:color w:val="000000" w:themeColor="text1"/>
          <w:sz w:val="24"/>
          <w:szCs w:val="24"/>
          <w:lang w:val="en-US"/>
        </w:rPr>
        <w:t>hrough DNA analyses, information could be obtained from all fresh and old scats and was similar to that obtained from visual identification; lower diversity in DNA analyses in certain taxa (e.g.</w:t>
      </w:r>
      <w:r w:rsidR="004C324F">
        <w:rPr>
          <w:rFonts w:ascii="Calibri" w:eastAsia="Times New Roman" w:hAnsi="Calibri" w:cs="Times New Roman"/>
          <w:color w:val="000000" w:themeColor="text1"/>
          <w:sz w:val="24"/>
          <w:szCs w:val="24"/>
          <w:lang w:val="en-US"/>
        </w:rPr>
        <w:t xml:space="preserve"> </w:t>
      </w:r>
      <w:r w:rsidR="009F3B9A" w:rsidRPr="00A452B1">
        <w:rPr>
          <w:rFonts w:ascii="Calibri" w:eastAsia="Times New Roman" w:hAnsi="Calibri" w:cs="Times New Roman"/>
          <w:color w:val="000000" w:themeColor="text1"/>
          <w:sz w:val="24"/>
          <w:szCs w:val="24"/>
          <w:lang w:val="en-US"/>
        </w:rPr>
        <w:t>overall crustaceans) was due to the lack of adequate primers while lower diversity of krill species in visual analysis is probably due to difficulty of detecting small degraded prey consumed probably in small quantities</w:t>
      </w:r>
      <w:r w:rsidR="009B6E9A" w:rsidRPr="00A452B1">
        <w:rPr>
          <w:color w:val="000000" w:themeColor="text1"/>
          <w:sz w:val="24"/>
          <w:szCs w:val="24"/>
          <w:lang w:val="en-US"/>
        </w:rPr>
        <w:t xml:space="preserve">. </w:t>
      </w:r>
      <w:r w:rsidR="009B6E9A" w:rsidRPr="005D575C">
        <w:rPr>
          <w:sz w:val="24"/>
          <w:szCs w:val="24"/>
          <w:lang w:val="en-US"/>
        </w:rPr>
        <w:t xml:space="preserve">DNA </w:t>
      </w:r>
      <w:r w:rsidR="009B6AAF" w:rsidRPr="005D575C">
        <w:rPr>
          <w:sz w:val="24"/>
          <w:szCs w:val="24"/>
          <w:lang w:val="en-US"/>
        </w:rPr>
        <w:t>techniques</w:t>
      </w:r>
      <w:r w:rsidR="009B6E9A" w:rsidRPr="005D575C">
        <w:rPr>
          <w:sz w:val="24"/>
          <w:szCs w:val="24"/>
          <w:lang w:val="en-US"/>
        </w:rPr>
        <w:t xml:space="preserve"> </w:t>
      </w:r>
      <w:r w:rsidR="00A2598F" w:rsidRPr="005D575C">
        <w:rPr>
          <w:sz w:val="24"/>
          <w:szCs w:val="24"/>
          <w:lang w:val="en-US"/>
        </w:rPr>
        <w:t>ha</w:t>
      </w:r>
      <w:r w:rsidR="00A2598F">
        <w:rPr>
          <w:sz w:val="24"/>
          <w:szCs w:val="24"/>
          <w:lang w:val="en-US"/>
        </w:rPr>
        <w:t>ve</w:t>
      </w:r>
      <w:r w:rsidR="00A2598F" w:rsidRPr="005D575C">
        <w:rPr>
          <w:sz w:val="24"/>
          <w:szCs w:val="24"/>
          <w:lang w:val="en-US"/>
        </w:rPr>
        <w:t xml:space="preserve"> </w:t>
      </w:r>
      <w:r w:rsidR="009B6E9A" w:rsidRPr="005D575C">
        <w:rPr>
          <w:sz w:val="24"/>
          <w:szCs w:val="24"/>
          <w:lang w:val="en-US"/>
        </w:rPr>
        <w:t>the ability to analyse large amounts of samples, at different time</w:t>
      </w:r>
      <w:r w:rsidR="00A2598F">
        <w:rPr>
          <w:sz w:val="24"/>
          <w:szCs w:val="24"/>
          <w:lang w:val="en-US"/>
        </w:rPr>
        <w:t>s</w:t>
      </w:r>
      <w:r w:rsidR="009B6E9A" w:rsidRPr="005D575C">
        <w:rPr>
          <w:sz w:val="24"/>
          <w:szCs w:val="24"/>
          <w:lang w:val="en-US"/>
        </w:rPr>
        <w:t xml:space="preserve"> and </w:t>
      </w:r>
      <w:r w:rsidR="00A2598F">
        <w:rPr>
          <w:sz w:val="24"/>
          <w:szCs w:val="24"/>
          <w:lang w:val="en-US"/>
        </w:rPr>
        <w:t xml:space="preserve">across </w:t>
      </w:r>
      <w:r w:rsidR="009B6E9A" w:rsidRPr="005D575C">
        <w:rPr>
          <w:sz w:val="24"/>
          <w:szCs w:val="24"/>
          <w:lang w:val="en-US"/>
        </w:rPr>
        <w:t xml:space="preserve">geographical scales </w:t>
      </w:r>
      <w:r w:rsidR="009B6E9A" w:rsidRPr="005D575C">
        <w:rPr>
          <w:sz w:val="24"/>
          <w:szCs w:val="24"/>
          <w:lang w:val="en-US"/>
        </w:rPr>
        <w:fldChar w:fldCharType="begin"/>
      </w:r>
      <w:r w:rsidR="002158EC">
        <w:rPr>
          <w:sz w:val="24"/>
          <w:szCs w:val="24"/>
          <w:lang w:val="en-US"/>
        </w:rPr>
        <w:instrText xml:space="preserve"> ADDIN EN.CITE &lt;EndNote&gt;&lt;Cite&gt;&lt;Author&gt;Jarman&lt;/Author&gt;&lt;Year&gt;2013&lt;/Year&gt;&lt;RecNum&gt;42&lt;/RecNum&gt;&lt;DisplayText&gt;(Jarman et al. 2013)&lt;/DisplayText&gt;&lt;record&gt;&lt;rec-number&gt;42&lt;/rec-number&gt;&lt;foreign-keys&gt;&lt;key app="EN" db-id="waptd25zra9fsbe5p2h520rs09r5spvz9vw5" timestamp="1460115690"&gt;42&lt;/key&gt;&lt;/foreign-keys&gt;&lt;ref-type name="Journal Article"&gt;17&lt;/ref-type&gt;&lt;contributors&gt;&lt;authors&gt;&lt;author&gt;Jarman, S. N.&lt;/author&gt;&lt;author&gt;McInnes, J.C.&lt;/author&gt;&lt;author&gt;Faux, C.&lt;/author&gt;&lt;author&gt;Polanowski, A.M.&lt;/author&gt;&lt;author&gt;Marthick, J.&lt;/author&gt;&lt;author&gt;Deagle, B. E.&lt;/author&gt;&lt;author&gt;Southwell, C.&lt;/author&gt;&lt;author&gt;Emmerson, L.&lt;/author&gt;&lt;/authors&gt;&lt;/contributors&gt;&lt;titles&gt;&lt;title&gt;Adélie penguin population diet monitoring by analysis of food DNA in scats&lt;/title&gt;&lt;secondary-title&gt;PLoS ONE&lt;/secondary-title&gt;&lt;/titles&gt;&lt;periodical&gt;&lt;full-title&gt;PLoS ONE&lt;/full-title&gt;&lt;/periodical&gt;&lt;pages&gt;e82227&lt;/pages&gt;&lt;volume&gt;8&lt;/volume&gt;&lt;dates&gt;&lt;year&gt;2013&lt;/year&gt;&lt;/dates&gt;&lt;urls&gt;&lt;/urls&gt;&lt;/record&gt;&lt;/Cite&gt;&lt;/EndNote&gt;</w:instrText>
      </w:r>
      <w:r w:rsidR="009B6E9A" w:rsidRPr="005D575C">
        <w:rPr>
          <w:sz w:val="24"/>
          <w:szCs w:val="24"/>
          <w:lang w:val="en-US"/>
        </w:rPr>
        <w:fldChar w:fldCharType="separate"/>
      </w:r>
      <w:r w:rsidR="002158EC">
        <w:rPr>
          <w:noProof/>
          <w:sz w:val="24"/>
          <w:szCs w:val="24"/>
          <w:lang w:val="en-US"/>
        </w:rPr>
        <w:t>(Jarman et al. 2013)</w:t>
      </w:r>
      <w:r w:rsidR="009B6E9A" w:rsidRPr="005D575C">
        <w:rPr>
          <w:sz w:val="24"/>
          <w:szCs w:val="24"/>
          <w:lang w:val="en-US"/>
        </w:rPr>
        <w:fldChar w:fldCharType="end"/>
      </w:r>
      <w:r w:rsidR="009B6E9A" w:rsidRPr="005D575C">
        <w:rPr>
          <w:sz w:val="24"/>
          <w:szCs w:val="24"/>
          <w:lang w:val="en-US"/>
        </w:rPr>
        <w:t xml:space="preserve">. </w:t>
      </w:r>
      <w:r w:rsidR="00786B9B" w:rsidRPr="005D575C">
        <w:rPr>
          <w:rFonts w:cs="Times New Roman"/>
          <w:sz w:val="24"/>
          <w:szCs w:val="24"/>
          <w:lang w:val="en-GB"/>
        </w:rPr>
        <w:t>Despite the many advantages of molecular methods to study animal diet</w:t>
      </w:r>
      <w:r w:rsidR="00BA0A69">
        <w:rPr>
          <w:rFonts w:cs="Times New Roman"/>
          <w:sz w:val="24"/>
          <w:szCs w:val="24"/>
          <w:lang w:val="en-GB"/>
        </w:rPr>
        <w:t>s</w:t>
      </w:r>
      <w:r w:rsidR="00DD5D00">
        <w:rPr>
          <w:rFonts w:cs="Times New Roman"/>
          <w:sz w:val="24"/>
          <w:szCs w:val="24"/>
          <w:lang w:val="en-GB"/>
        </w:rPr>
        <w:t xml:space="preserve"> </w:t>
      </w:r>
      <w:r w:rsidR="0044427A">
        <w:rPr>
          <w:rFonts w:cs="Times New Roman"/>
          <w:sz w:val="24"/>
          <w:szCs w:val="24"/>
          <w:lang w:val="en-GB"/>
        </w:rPr>
        <w:fldChar w:fldCharType="begin"/>
      </w:r>
      <w:r w:rsidR="002D79BF">
        <w:rPr>
          <w:rFonts w:cs="Times New Roman"/>
          <w:sz w:val="24"/>
          <w:szCs w:val="24"/>
          <w:lang w:val="en-GB"/>
        </w:rPr>
        <w:instrText xml:space="preserve"> ADDIN EN.CITE &lt;EndNote&gt;&lt;Cite&gt;&lt;Author&gt;Clare&lt;/Author&gt;&lt;Year&gt;2014&lt;/Year&gt;&lt;RecNum&gt;80&lt;/RecNum&gt;&lt;DisplayText&gt;(Clare 2014)&lt;/DisplayText&gt;&lt;record&gt;&lt;rec-number&gt;80&lt;/rec-number&gt;&lt;foreign-keys&gt;&lt;key app="EN" db-id="waptd25zra9fsbe5p2h520rs09r5spvz9vw5" timestamp="1473940899"&gt;80&lt;/key&gt;&lt;/foreign-keys&gt;&lt;ref-type name="Journal Article"&gt;17&lt;/ref-type&gt;&lt;contributors&gt;&lt;authors&gt;&lt;author&gt;Clare, E.&lt;/author&gt;&lt;/authors&gt;&lt;/contributors&gt;&lt;titles&gt;&lt;title&gt;Molecular detection of trophic interactions: emerging trends, distinct advantages, significant considerations and conservation applications&lt;/title&gt;&lt;secondary-title&gt;Evol Appl&lt;/secondary-title&gt;&lt;/titles&gt;&lt;periodical&gt;&lt;full-title&gt;Evol Appl&lt;/full-title&gt;&lt;/periodical&gt;&lt;pages&gt;1144-1157&lt;/pages&gt;&lt;volume&gt;7&lt;/volume&gt;&lt;dates&gt;&lt;year&gt;2014&lt;/year&gt;&lt;/dates&gt;&lt;urls&gt;&lt;/urls&gt;&lt;/record&gt;&lt;/Cite&gt;&lt;/EndNote&gt;</w:instrText>
      </w:r>
      <w:r w:rsidR="0044427A">
        <w:rPr>
          <w:rFonts w:cs="Times New Roman"/>
          <w:sz w:val="24"/>
          <w:szCs w:val="24"/>
          <w:lang w:val="en-GB"/>
        </w:rPr>
        <w:fldChar w:fldCharType="separate"/>
      </w:r>
      <w:r w:rsidR="002158EC">
        <w:rPr>
          <w:rFonts w:cs="Times New Roman"/>
          <w:noProof/>
          <w:sz w:val="24"/>
          <w:szCs w:val="24"/>
          <w:lang w:val="en-GB"/>
        </w:rPr>
        <w:t>(Clare 2014)</w:t>
      </w:r>
      <w:r w:rsidR="0044427A">
        <w:rPr>
          <w:rFonts w:cs="Times New Roman"/>
          <w:sz w:val="24"/>
          <w:szCs w:val="24"/>
          <w:lang w:val="en-GB"/>
        </w:rPr>
        <w:fldChar w:fldCharType="end"/>
      </w:r>
      <w:r w:rsidR="00786B9B" w:rsidRPr="005D575C">
        <w:rPr>
          <w:rFonts w:cs="Times New Roman"/>
          <w:sz w:val="24"/>
          <w:szCs w:val="24"/>
          <w:lang w:val="en-GB"/>
        </w:rPr>
        <w:t>, these techniques (</w:t>
      </w:r>
      <w:r w:rsidR="008558BA">
        <w:rPr>
          <w:rFonts w:cs="Times New Roman"/>
          <w:sz w:val="24"/>
          <w:szCs w:val="24"/>
          <w:lang w:val="en-GB"/>
        </w:rPr>
        <w:t>NGS</w:t>
      </w:r>
      <w:r w:rsidR="008558BA" w:rsidRPr="005D575C">
        <w:rPr>
          <w:rFonts w:cs="Times New Roman"/>
          <w:sz w:val="24"/>
          <w:szCs w:val="24"/>
          <w:lang w:val="en-GB"/>
        </w:rPr>
        <w:t xml:space="preserve"> </w:t>
      </w:r>
      <w:r w:rsidR="00786B9B" w:rsidRPr="005D575C">
        <w:rPr>
          <w:rFonts w:cs="Times New Roman"/>
          <w:sz w:val="24"/>
          <w:szCs w:val="24"/>
          <w:lang w:val="en-GB"/>
        </w:rPr>
        <w:t xml:space="preserve">in particular) are usually costly when compared to more conventional methods. Typically, a minimum of </w:t>
      </w:r>
      <w:r w:rsidR="00BD74B4">
        <w:rPr>
          <w:rFonts w:cstheme="minorHAnsi"/>
          <w:sz w:val="24"/>
          <w:szCs w:val="24"/>
          <w:lang w:val="en-GB"/>
        </w:rPr>
        <w:t>£</w:t>
      </w:r>
      <w:r w:rsidR="00A17F33">
        <w:rPr>
          <w:rFonts w:cs="Times New Roman"/>
          <w:sz w:val="24"/>
          <w:szCs w:val="24"/>
          <w:lang w:val="en-GB"/>
        </w:rPr>
        <w:t>1</w:t>
      </w:r>
      <w:r w:rsidR="006711B8">
        <w:rPr>
          <w:rFonts w:cs="Times New Roman"/>
          <w:sz w:val="24"/>
          <w:szCs w:val="24"/>
          <w:lang w:val="en-GB"/>
        </w:rPr>
        <w:t xml:space="preserve"> </w:t>
      </w:r>
      <w:r w:rsidR="00A17F33">
        <w:rPr>
          <w:rFonts w:cs="Times New Roman"/>
          <w:sz w:val="24"/>
          <w:szCs w:val="24"/>
          <w:lang w:val="en-GB"/>
        </w:rPr>
        <w:t>5</w:t>
      </w:r>
      <w:r w:rsidR="006711B8">
        <w:rPr>
          <w:rFonts w:cs="Times New Roman"/>
          <w:sz w:val="24"/>
          <w:szCs w:val="24"/>
          <w:lang w:val="en-GB"/>
        </w:rPr>
        <w:t>00 GBP</w:t>
      </w:r>
      <w:r w:rsidR="009B6AAF" w:rsidRPr="005D575C">
        <w:rPr>
          <w:rFonts w:cs="Times New Roman"/>
          <w:sz w:val="24"/>
          <w:szCs w:val="24"/>
          <w:lang w:val="en-GB"/>
        </w:rPr>
        <w:t xml:space="preserve"> </w:t>
      </w:r>
      <w:r w:rsidR="00786B9B" w:rsidRPr="005D575C">
        <w:rPr>
          <w:rFonts w:cs="Times New Roman"/>
          <w:sz w:val="24"/>
          <w:szCs w:val="24"/>
          <w:lang w:val="en-GB"/>
        </w:rPr>
        <w:t xml:space="preserve">is required for </w:t>
      </w:r>
      <w:r w:rsidR="009B6AAF">
        <w:rPr>
          <w:rFonts w:cs="Times New Roman"/>
          <w:sz w:val="24"/>
          <w:szCs w:val="24"/>
          <w:lang w:val="en-GB"/>
        </w:rPr>
        <w:t>lab costs</w:t>
      </w:r>
      <w:r w:rsidR="009B6AAF" w:rsidRPr="005D575C">
        <w:rPr>
          <w:rFonts w:cs="Times New Roman"/>
          <w:sz w:val="24"/>
          <w:szCs w:val="24"/>
          <w:lang w:val="en-GB"/>
        </w:rPr>
        <w:t xml:space="preserve"> </w:t>
      </w:r>
      <w:r w:rsidR="00786B9B" w:rsidRPr="005D575C">
        <w:rPr>
          <w:rFonts w:cs="Times New Roman"/>
          <w:sz w:val="24"/>
          <w:szCs w:val="24"/>
          <w:lang w:val="en-GB"/>
        </w:rPr>
        <w:t xml:space="preserve">(excluding any staff payments) </w:t>
      </w:r>
      <w:r w:rsidR="00F22612">
        <w:rPr>
          <w:rFonts w:cs="Times New Roman"/>
          <w:sz w:val="24"/>
          <w:szCs w:val="24"/>
          <w:lang w:val="en-GB"/>
        </w:rPr>
        <w:t xml:space="preserve">even </w:t>
      </w:r>
      <w:r w:rsidR="00786B9B" w:rsidRPr="005D575C">
        <w:rPr>
          <w:rFonts w:cs="Times New Roman"/>
          <w:sz w:val="24"/>
          <w:szCs w:val="24"/>
          <w:lang w:val="en-GB"/>
        </w:rPr>
        <w:t xml:space="preserve">for </w:t>
      </w:r>
      <w:r w:rsidR="00A2598F">
        <w:rPr>
          <w:rFonts w:cs="Times New Roman"/>
          <w:sz w:val="24"/>
          <w:szCs w:val="24"/>
          <w:lang w:val="en-GB"/>
        </w:rPr>
        <w:t>a small</w:t>
      </w:r>
      <w:r w:rsidR="00786B9B" w:rsidRPr="005D575C">
        <w:rPr>
          <w:rFonts w:cs="Times New Roman"/>
          <w:sz w:val="24"/>
          <w:szCs w:val="24"/>
          <w:lang w:val="en-GB"/>
        </w:rPr>
        <w:t xml:space="preserve"> number of samples</w:t>
      </w:r>
      <w:r w:rsidR="00744BAE">
        <w:rPr>
          <w:rFonts w:cs="Times New Roman"/>
          <w:sz w:val="24"/>
          <w:szCs w:val="24"/>
          <w:lang w:val="en-GB"/>
        </w:rPr>
        <w:t xml:space="preserve"> (whereas for visual identification, an undergraduate/MSc student project under supervision of an expert (and a collection), could be cheaper that the value presented but more labour intensive)</w:t>
      </w:r>
      <w:r w:rsidR="00786B9B" w:rsidRPr="005D575C">
        <w:rPr>
          <w:rFonts w:cs="Times New Roman"/>
          <w:sz w:val="24"/>
          <w:szCs w:val="24"/>
          <w:lang w:val="en-GB"/>
        </w:rPr>
        <w:t xml:space="preserve">. Such costs are steadily decreasing as the new-generation </w:t>
      </w:r>
      <w:r w:rsidR="00BD74B4">
        <w:rPr>
          <w:rFonts w:cs="Times New Roman"/>
          <w:sz w:val="24"/>
          <w:szCs w:val="24"/>
          <w:lang w:val="en-GB"/>
        </w:rPr>
        <w:t xml:space="preserve">of </w:t>
      </w:r>
      <w:r w:rsidR="00786B9B" w:rsidRPr="005D575C">
        <w:rPr>
          <w:rFonts w:cs="Times New Roman"/>
          <w:sz w:val="24"/>
          <w:szCs w:val="24"/>
          <w:lang w:val="en-GB"/>
        </w:rPr>
        <w:t>sequencing technology evolves and its use becomes more widespread</w:t>
      </w:r>
      <w:r w:rsidR="004C324F">
        <w:rPr>
          <w:rFonts w:cs="Times New Roman"/>
          <w:sz w:val="24"/>
          <w:szCs w:val="24"/>
          <w:lang w:val="en-GB"/>
        </w:rPr>
        <w:t>,</w:t>
      </w:r>
      <w:r w:rsidR="009B6AAF">
        <w:rPr>
          <w:rFonts w:cs="Times New Roman"/>
          <w:sz w:val="24"/>
          <w:szCs w:val="24"/>
          <w:lang w:val="en-GB"/>
        </w:rPr>
        <w:t xml:space="preserve"> but it will always be a more expensive option </w:t>
      </w:r>
      <w:r w:rsidR="00A2598F">
        <w:rPr>
          <w:rFonts w:cs="Times New Roman"/>
          <w:sz w:val="24"/>
          <w:szCs w:val="24"/>
          <w:lang w:val="en-GB"/>
        </w:rPr>
        <w:t>than</w:t>
      </w:r>
      <w:r w:rsidR="009B6AAF">
        <w:rPr>
          <w:rFonts w:cs="Times New Roman"/>
          <w:sz w:val="24"/>
          <w:szCs w:val="24"/>
          <w:lang w:val="en-GB"/>
        </w:rPr>
        <w:t xml:space="preserve"> visual analysis</w:t>
      </w:r>
      <w:r w:rsidR="00786B9B" w:rsidRPr="005D575C">
        <w:rPr>
          <w:rFonts w:cs="Times New Roman"/>
          <w:sz w:val="24"/>
          <w:szCs w:val="24"/>
          <w:lang w:val="en-GB"/>
        </w:rPr>
        <w:t xml:space="preserve">. A less costly alternative is to design specific primers to target key prey species to routinely investigate the proportion of </w:t>
      </w:r>
      <w:r w:rsidR="00601A2F">
        <w:rPr>
          <w:rFonts w:cs="Times New Roman"/>
          <w:sz w:val="24"/>
          <w:szCs w:val="24"/>
          <w:lang w:val="en-GB"/>
        </w:rPr>
        <w:t>gentoo</w:t>
      </w:r>
      <w:r w:rsidR="00786B9B" w:rsidRPr="005D575C">
        <w:rPr>
          <w:rFonts w:cs="Times New Roman"/>
          <w:sz w:val="24"/>
          <w:szCs w:val="24"/>
          <w:lang w:val="en-GB"/>
        </w:rPr>
        <w:t xml:space="preserve"> penguin’s faecal samples testing positive for these prey types, similar to </w:t>
      </w:r>
      <w:r w:rsidR="00FD53EC" w:rsidRPr="00FD53EC">
        <w:rPr>
          <w:rFonts w:cs="Times New Roman"/>
          <w:sz w:val="24"/>
          <w:szCs w:val="24"/>
          <w:lang w:val="en-GB"/>
        </w:rPr>
        <w:t>Thalinger</w:t>
      </w:r>
      <w:r w:rsidR="00786B9B" w:rsidRPr="005D575C">
        <w:rPr>
          <w:rFonts w:cs="Times New Roman"/>
          <w:sz w:val="24"/>
          <w:szCs w:val="24"/>
          <w:lang w:val="en-GB"/>
        </w:rPr>
        <w:t xml:space="preserve"> et al.</w:t>
      </w:r>
      <w:r w:rsidR="00FD53EC">
        <w:rPr>
          <w:rFonts w:cs="Times New Roman"/>
          <w:sz w:val="24"/>
          <w:szCs w:val="24"/>
          <w:lang w:val="en-GB"/>
        </w:rPr>
        <w:t xml:space="preserve"> </w:t>
      </w:r>
      <w:r w:rsidR="00DF02C5">
        <w:rPr>
          <w:rFonts w:cs="Times New Roman"/>
          <w:sz w:val="24"/>
          <w:szCs w:val="24"/>
          <w:lang w:val="en-GB"/>
        </w:rPr>
        <w:fldChar w:fldCharType="begin"/>
      </w:r>
      <w:r w:rsidR="002D79BF">
        <w:rPr>
          <w:rFonts w:cs="Times New Roman"/>
          <w:sz w:val="24"/>
          <w:szCs w:val="24"/>
          <w:lang w:val="en-GB"/>
        </w:rPr>
        <w:instrText xml:space="preserve"> ADDIN EN.CITE &lt;EndNote&gt;&lt;Cite ExcludeAuth="1"&gt;&lt;Author&gt;Thalinger&lt;/Author&gt;&lt;Year&gt;2016&lt;/Year&gt;&lt;RecNum&gt;74&lt;/RecNum&gt;&lt;DisplayText&gt;(2016)&lt;/DisplayText&gt;&lt;record&gt;&lt;rec-number&gt;74&lt;/rec-number&gt;&lt;foreign-keys&gt;&lt;key app="EN" db-id="waptd25zra9fsbe5p2h520rs09r5spvz9vw5" timestamp="1463586186"&gt;74&lt;/key&gt;&lt;/foreign-keys&gt;&lt;ref-type name="Journal Article"&gt;17&lt;/ref-type&gt;&lt;contributors&gt;&lt;authors&gt;&lt;author&gt;Thalinger, B.&lt;/author&gt;&lt;author&gt;Oehm, J.&lt;/author&gt;&lt;author&gt;Mayr, H.&lt;/author&gt;&lt;author&gt;Obwexer, A.&lt;/author&gt;&lt;author&gt;Zeisler, C.&lt;/author&gt;&lt;author&gt;Traugott, M.&lt;/author&gt;&lt;/authors&gt;&lt;/contributors&gt;&lt;titles&gt;&lt;title&gt;Molecular prey identification in Central European piscivores&lt;/title&gt;&lt;secondary-title&gt;Mol Ecol Resources&lt;/secondary-title&gt;&lt;/titles&gt;&lt;periodical&gt;&lt;full-title&gt;Mol Ecol Resources&lt;/full-title&gt;&lt;/periodical&gt;&lt;pages&gt;123-137&lt;/pages&gt;&lt;volume&gt;16&lt;/volume&gt;&lt;dates&gt;&lt;year&gt;2016&lt;/year&gt;&lt;/dates&gt;&lt;urls&gt;&lt;/urls&gt;&lt;/record&gt;&lt;/Cite&gt;&lt;/EndNote&gt;</w:instrText>
      </w:r>
      <w:r w:rsidR="00DF02C5">
        <w:rPr>
          <w:rFonts w:cs="Times New Roman"/>
          <w:sz w:val="24"/>
          <w:szCs w:val="24"/>
          <w:lang w:val="en-GB"/>
        </w:rPr>
        <w:fldChar w:fldCharType="separate"/>
      </w:r>
      <w:r w:rsidR="00DF02C5">
        <w:rPr>
          <w:rFonts w:cs="Times New Roman"/>
          <w:noProof/>
          <w:sz w:val="24"/>
          <w:szCs w:val="24"/>
          <w:lang w:val="en-GB"/>
        </w:rPr>
        <w:t>(2016)</w:t>
      </w:r>
      <w:r w:rsidR="00DF02C5">
        <w:rPr>
          <w:rFonts w:cs="Times New Roman"/>
          <w:sz w:val="24"/>
          <w:szCs w:val="24"/>
          <w:lang w:val="en-GB"/>
        </w:rPr>
        <w:fldChar w:fldCharType="end"/>
      </w:r>
      <w:r w:rsidR="00786B9B" w:rsidRPr="005D575C">
        <w:rPr>
          <w:rFonts w:cs="Times New Roman"/>
          <w:sz w:val="24"/>
          <w:szCs w:val="24"/>
          <w:lang w:val="en-GB"/>
        </w:rPr>
        <w:t xml:space="preserve">. This is a simple way of investigating yearly dietary shifts potentially caused by changes in prey abundance without the need for a detailed dietary study (using </w:t>
      </w:r>
      <w:r w:rsidR="008558BA">
        <w:rPr>
          <w:rFonts w:cs="Times New Roman"/>
          <w:sz w:val="24"/>
          <w:szCs w:val="24"/>
          <w:lang w:val="en-GB"/>
        </w:rPr>
        <w:t>NGS</w:t>
      </w:r>
      <w:r w:rsidR="00786B9B" w:rsidRPr="005D575C">
        <w:rPr>
          <w:rFonts w:cs="Times New Roman"/>
          <w:sz w:val="24"/>
          <w:szCs w:val="24"/>
          <w:lang w:val="en-GB"/>
        </w:rPr>
        <w:t>)</w:t>
      </w:r>
      <w:r w:rsidR="009B6AAF">
        <w:rPr>
          <w:rFonts w:cs="Times New Roman"/>
          <w:sz w:val="24"/>
          <w:szCs w:val="24"/>
          <w:lang w:val="en-GB"/>
        </w:rPr>
        <w:t>,</w:t>
      </w:r>
      <w:r w:rsidR="00786B9B" w:rsidRPr="005D575C">
        <w:rPr>
          <w:rFonts w:cs="Times New Roman"/>
          <w:sz w:val="24"/>
          <w:szCs w:val="24"/>
          <w:lang w:val="en-GB"/>
        </w:rPr>
        <w:t xml:space="preserve"> which could be done less frequently. Either way, access to a </w:t>
      </w:r>
      <w:r w:rsidR="00D45C06">
        <w:rPr>
          <w:rFonts w:cs="Times New Roman"/>
          <w:sz w:val="24"/>
          <w:szCs w:val="24"/>
          <w:lang w:val="en-GB"/>
        </w:rPr>
        <w:t>well</w:t>
      </w:r>
      <w:r w:rsidR="00E17F1C">
        <w:rPr>
          <w:rFonts w:cs="Times New Roman"/>
          <w:sz w:val="24"/>
          <w:szCs w:val="24"/>
          <w:lang w:val="en-GB"/>
        </w:rPr>
        <w:t>-</w:t>
      </w:r>
      <w:r w:rsidR="00786B9B" w:rsidRPr="005D575C">
        <w:rPr>
          <w:rFonts w:cs="Times New Roman"/>
          <w:sz w:val="24"/>
          <w:szCs w:val="24"/>
          <w:lang w:val="en-GB"/>
        </w:rPr>
        <w:t>equipped lab is essential (</w:t>
      </w:r>
      <w:r w:rsidR="00EB001A">
        <w:rPr>
          <w:rFonts w:cs="Times New Roman"/>
          <w:sz w:val="24"/>
          <w:szCs w:val="24"/>
          <w:lang w:val="en-GB"/>
        </w:rPr>
        <w:t xml:space="preserve">e.g. </w:t>
      </w:r>
      <w:r w:rsidR="00786B9B" w:rsidRPr="005D575C">
        <w:rPr>
          <w:rFonts w:cs="Times New Roman"/>
          <w:sz w:val="24"/>
          <w:szCs w:val="24"/>
          <w:lang w:val="en-GB"/>
        </w:rPr>
        <w:t>general lab consumables, vortex, centrifuges, heat block, PCR machines, gel electrophoreses system, DNA concentration</w:t>
      </w:r>
      <w:r w:rsidR="009B6AAF">
        <w:rPr>
          <w:rFonts w:cs="Times New Roman"/>
          <w:sz w:val="24"/>
          <w:szCs w:val="24"/>
          <w:lang w:val="en-GB"/>
        </w:rPr>
        <w:t xml:space="preserve"> calculator)</w:t>
      </w:r>
      <w:r w:rsidR="00F20A53">
        <w:rPr>
          <w:rFonts w:cs="Times New Roman"/>
          <w:sz w:val="24"/>
          <w:szCs w:val="24"/>
          <w:lang w:val="en-GB"/>
        </w:rPr>
        <w:t xml:space="preserve"> or establish</w:t>
      </w:r>
      <w:r w:rsidR="00BA0A69">
        <w:rPr>
          <w:rFonts w:cs="Times New Roman"/>
          <w:sz w:val="24"/>
          <w:szCs w:val="24"/>
          <w:lang w:val="en-GB"/>
        </w:rPr>
        <w:t>ed</w:t>
      </w:r>
      <w:r w:rsidR="00F20A53">
        <w:rPr>
          <w:rFonts w:cs="Times New Roman"/>
          <w:sz w:val="24"/>
          <w:szCs w:val="24"/>
          <w:lang w:val="en-GB"/>
        </w:rPr>
        <w:t xml:space="preserve"> collaboration</w:t>
      </w:r>
      <w:r w:rsidR="00BA0A69">
        <w:rPr>
          <w:rFonts w:cs="Times New Roman"/>
          <w:sz w:val="24"/>
          <w:szCs w:val="24"/>
          <w:lang w:val="en-GB"/>
        </w:rPr>
        <w:t>s</w:t>
      </w:r>
      <w:r w:rsidR="00F20A53">
        <w:rPr>
          <w:rFonts w:cs="Times New Roman"/>
          <w:sz w:val="24"/>
          <w:szCs w:val="24"/>
          <w:lang w:val="en-GB"/>
        </w:rPr>
        <w:t xml:space="preserve"> with institutes that have such facilities.</w:t>
      </w:r>
      <w:r w:rsidR="00F20A53" w:rsidRPr="005D575C" w:rsidDel="00F20A53">
        <w:rPr>
          <w:rFonts w:cs="Times New Roman"/>
          <w:sz w:val="24"/>
          <w:szCs w:val="24"/>
          <w:lang w:val="en-GB"/>
        </w:rPr>
        <w:t xml:space="preserve"> </w:t>
      </w:r>
      <w:r w:rsidR="0018419B">
        <w:rPr>
          <w:rFonts w:cs="Times New Roman"/>
          <w:sz w:val="24"/>
          <w:szCs w:val="24"/>
          <w:lang w:val="en-GB"/>
        </w:rPr>
        <w:t xml:space="preserve">For monitoring purposes, considering having </w:t>
      </w:r>
      <w:r w:rsidR="004F2C64">
        <w:rPr>
          <w:rFonts w:cs="Times New Roman"/>
          <w:sz w:val="24"/>
          <w:szCs w:val="24"/>
          <w:lang w:val="en-GB"/>
        </w:rPr>
        <w:t xml:space="preserve">such a </w:t>
      </w:r>
      <w:r w:rsidR="0018419B">
        <w:rPr>
          <w:rFonts w:cs="Times New Roman"/>
          <w:sz w:val="24"/>
          <w:szCs w:val="24"/>
          <w:lang w:val="en-GB"/>
        </w:rPr>
        <w:t xml:space="preserve">consortium of </w:t>
      </w:r>
      <w:r w:rsidR="004F2C64">
        <w:rPr>
          <w:rFonts w:cs="Times New Roman"/>
          <w:sz w:val="24"/>
          <w:szCs w:val="24"/>
          <w:lang w:val="en-GB"/>
        </w:rPr>
        <w:t xml:space="preserve">laboratories endorsed by </w:t>
      </w:r>
      <w:r w:rsidR="0018419B">
        <w:rPr>
          <w:rFonts w:cs="Times New Roman"/>
          <w:sz w:val="24"/>
          <w:szCs w:val="24"/>
          <w:lang w:val="en-GB"/>
        </w:rPr>
        <w:t>contributing nations with samples (as this work cannot be done in the field)</w:t>
      </w:r>
      <w:r w:rsidR="004F2C64">
        <w:rPr>
          <w:rFonts w:cs="Times New Roman"/>
          <w:sz w:val="24"/>
          <w:szCs w:val="24"/>
          <w:lang w:val="en-GB"/>
        </w:rPr>
        <w:t>, with data going to a</w:t>
      </w:r>
      <w:r w:rsidR="009E34CC">
        <w:rPr>
          <w:rFonts w:cs="Times New Roman"/>
          <w:sz w:val="24"/>
          <w:szCs w:val="24"/>
          <w:lang w:val="en-GB"/>
        </w:rPr>
        <w:t>n</w:t>
      </w:r>
      <w:r w:rsidR="004F2C64">
        <w:rPr>
          <w:rFonts w:cs="Times New Roman"/>
          <w:sz w:val="24"/>
          <w:szCs w:val="24"/>
          <w:lang w:val="en-GB"/>
        </w:rPr>
        <w:t xml:space="preserve"> international database accessible free (e.g. SCAR</w:t>
      </w:r>
      <w:r w:rsidR="009E34CC">
        <w:rPr>
          <w:rFonts w:cs="Times New Roman"/>
          <w:sz w:val="24"/>
          <w:szCs w:val="24"/>
          <w:lang w:val="en-GB"/>
        </w:rPr>
        <w:t xml:space="preserve"> Diet and energetics database; </w:t>
      </w:r>
      <w:hyperlink r:id="rId8" w:history="1">
        <w:r w:rsidR="009E34CC" w:rsidRPr="002552FC">
          <w:rPr>
            <w:rStyle w:val="Hyperlink"/>
            <w:rFonts w:cs="Times New Roman"/>
            <w:sz w:val="24"/>
            <w:szCs w:val="24"/>
            <w:lang w:val="en-GB"/>
          </w:rPr>
          <w:t>https://www.scar.org/data-products/southern-ocean-diet-energetics/)</w:t>
        </w:r>
      </w:hyperlink>
      <w:r w:rsidR="009E34CC">
        <w:rPr>
          <w:rFonts w:cs="Times New Roman"/>
          <w:sz w:val="24"/>
          <w:szCs w:val="24"/>
          <w:lang w:val="en-GB"/>
        </w:rPr>
        <w:t xml:space="preserve">, </w:t>
      </w:r>
      <w:r w:rsidR="00740038">
        <w:rPr>
          <w:rFonts w:cs="Times New Roman"/>
          <w:sz w:val="24"/>
          <w:szCs w:val="24"/>
          <w:lang w:val="en-GB"/>
        </w:rPr>
        <w:t>could be a</w:t>
      </w:r>
      <w:r w:rsidR="009E34CC">
        <w:rPr>
          <w:rFonts w:cs="Times New Roman"/>
          <w:sz w:val="24"/>
          <w:szCs w:val="24"/>
          <w:lang w:val="en-GB"/>
        </w:rPr>
        <w:t xml:space="preserve"> way forward.</w:t>
      </w:r>
    </w:p>
    <w:p w14:paraId="1C0A9829" w14:textId="077C63C9" w:rsidR="00FA2CD6" w:rsidRDefault="00786B9B" w:rsidP="009F3B9A">
      <w:pPr>
        <w:spacing w:line="360" w:lineRule="auto"/>
        <w:ind w:firstLine="708"/>
        <w:rPr>
          <w:sz w:val="24"/>
          <w:szCs w:val="24"/>
          <w:lang w:val="en-US"/>
        </w:rPr>
      </w:pPr>
      <w:r w:rsidRPr="005D575C">
        <w:rPr>
          <w:sz w:val="24"/>
          <w:szCs w:val="24"/>
          <w:lang w:val="en-US"/>
        </w:rPr>
        <w:t xml:space="preserve">Overall, </w:t>
      </w:r>
      <w:r w:rsidR="00D45C06">
        <w:rPr>
          <w:sz w:val="24"/>
          <w:szCs w:val="24"/>
          <w:lang w:val="en-US"/>
        </w:rPr>
        <w:t>the</w:t>
      </w:r>
      <w:r w:rsidR="00D45C06" w:rsidRPr="005D575C">
        <w:rPr>
          <w:sz w:val="24"/>
          <w:szCs w:val="24"/>
          <w:lang w:val="en-US"/>
        </w:rPr>
        <w:t xml:space="preserve"> </w:t>
      </w:r>
      <w:r w:rsidR="00577866" w:rsidRPr="005D575C">
        <w:rPr>
          <w:sz w:val="24"/>
          <w:szCs w:val="24"/>
          <w:lang w:val="en-US"/>
        </w:rPr>
        <w:t xml:space="preserve">results presented here </w:t>
      </w:r>
      <w:r w:rsidR="00D45C06">
        <w:rPr>
          <w:sz w:val="24"/>
          <w:szCs w:val="24"/>
          <w:lang w:val="en-US"/>
        </w:rPr>
        <w:t xml:space="preserve">show </w:t>
      </w:r>
      <w:r w:rsidR="004C324F">
        <w:rPr>
          <w:sz w:val="24"/>
          <w:szCs w:val="24"/>
          <w:lang w:val="en-US"/>
        </w:rPr>
        <w:t xml:space="preserve">that </w:t>
      </w:r>
      <w:r w:rsidR="00D45C06">
        <w:rPr>
          <w:sz w:val="24"/>
          <w:szCs w:val="24"/>
          <w:lang w:val="en-US"/>
        </w:rPr>
        <w:t>the</w:t>
      </w:r>
      <w:r w:rsidR="002F1175">
        <w:rPr>
          <w:sz w:val="24"/>
          <w:szCs w:val="24"/>
          <w:lang w:val="en-US"/>
        </w:rPr>
        <w:t>se</w:t>
      </w:r>
      <w:r w:rsidR="00D45C06">
        <w:rPr>
          <w:sz w:val="24"/>
          <w:szCs w:val="24"/>
          <w:lang w:val="en-US"/>
        </w:rPr>
        <w:t xml:space="preserve"> methods</w:t>
      </w:r>
      <w:r w:rsidR="002F1175">
        <w:rPr>
          <w:sz w:val="24"/>
          <w:szCs w:val="24"/>
          <w:lang w:val="en-US"/>
        </w:rPr>
        <w:t xml:space="preserve"> (i.e.  diet characterized from stomach contents</w:t>
      </w:r>
      <w:r w:rsidR="006B29D6">
        <w:rPr>
          <w:sz w:val="24"/>
          <w:szCs w:val="24"/>
          <w:lang w:val="en-US"/>
        </w:rPr>
        <w:t xml:space="preserve"> and</w:t>
      </w:r>
      <w:r w:rsidR="002F1175">
        <w:rPr>
          <w:sz w:val="24"/>
          <w:szCs w:val="24"/>
          <w:lang w:val="en-US"/>
        </w:rPr>
        <w:t xml:space="preserve"> </w:t>
      </w:r>
      <w:r w:rsidR="004C324F">
        <w:rPr>
          <w:sz w:val="24"/>
          <w:szCs w:val="24"/>
          <w:lang w:val="en-US"/>
        </w:rPr>
        <w:t xml:space="preserve">from </w:t>
      </w:r>
      <w:r w:rsidR="002F1175">
        <w:rPr>
          <w:sz w:val="24"/>
          <w:szCs w:val="24"/>
          <w:lang w:val="en-US"/>
        </w:rPr>
        <w:t>scats</w:t>
      </w:r>
      <w:r w:rsidR="004C324F">
        <w:rPr>
          <w:sz w:val="24"/>
          <w:szCs w:val="24"/>
          <w:lang w:val="en-US"/>
        </w:rPr>
        <w:t xml:space="preserve">, </w:t>
      </w:r>
      <w:r w:rsidR="002F1175">
        <w:rPr>
          <w:sz w:val="24"/>
          <w:szCs w:val="24"/>
          <w:lang w:val="en-US"/>
        </w:rPr>
        <w:t xml:space="preserve">identified visually and by DNA </w:t>
      </w:r>
      <w:r w:rsidR="004C324F">
        <w:rPr>
          <w:sz w:val="24"/>
          <w:szCs w:val="24"/>
          <w:lang w:val="en-US"/>
        </w:rPr>
        <w:t>techniques</w:t>
      </w:r>
      <w:r w:rsidR="002F1175">
        <w:rPr>
          <w:sz w:val="24"/>
          <w:szCs w:val="24"/>
          <w:lang w:val="en-US"/>
        </w:rPr>
        <w:t>)</w:t>
      </w:r>
      <w:r w:rsidR="00CE37D3">
        <w:rPr>
          <w:sz w:val="24"/>
          <w:szCs w:val="24"/>
          <w:lang w:val="en-US"/>
        </w:rPr>
        <w:t>, possibly with o</w:t>
      </w:r>
      <w:r w:rsidR="00D02F4B">
        <w:rPr>
          <w:sz w:val="24"/>
          <w:szCs w:val="24"/>
          <w:lang w:val="en-US"/>
        </w:rPr>
        <w:t>ther techniques (e.g.</w:t>
      </w:r>
      <w:r w:rsidR="00CE37D3">
        <w:rPr>
          <w:sz w:val="24"/>
          <w:szCs w:val="24"/>
          <w:lang w:val="en-US"/>
        </w:rPr>
        <w:t xml:space="preserve"> stable isotopic </w:t>
      </w:r>
      <w:r w:rsidR="00D02F4B">
        <w:rPr>
          <w:sz w:val="24"/>
          <w:szCs w:val="24"/>
          <w:lang w:val="en-US"/>
        </w:rPr>
        <w:t xml:space="preserve">and fatty acids </w:t>
      </w:r>
      <w:r w:rsidR="00CE37D3">
        <w:rPr>
          <w:sz w:val="24"/>
          <w:szCs w:val="24"/>
          <w:lang w:val="en-US"/>
        </w:rPr>
        <w:t>analyses that provided valuable information over space and time</w:t>
      </w:r>
      <w:r w:rsidR="004C324F">
        <w:rPr>
          <w:sz w:val="24"/>
          <w:szCs w:val="24"/>
          <w:lang w:val="en-US"/>
        </w:rPr>
        <w:t>;</w:t>
      </w:r>
      <w:r w:rsidR="00D45C06">
        <w:rPr>
          <w:sz w:val="24"/>
          <w:szCs w:val="24"/>
          <w:lang w:val="en-US"/>
        </w:rPr>
        <w:t xml:space="preserve"> </w:t>
      </w:r>
      <w:r w:rsidR="00274ECC">
        <w:rPr>
          <w:sz w:val="24"/>
          <w:szCs w:val="24"/>
          <w:lang w:val="en-US"/>
        </w:rPr>
        <w:fldChar w:fldCharType="begin">
          <w:fldData xml:space="preserve">PEVuZE5vdGU+PENpdGU+PEF1dGhvcj5CZWFyc2hvcDwvQXV0aG9yPjxZZWFyPjIwMDY8L1llYXI+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</w:fldData>
        </w:fldChar>
      </w:r>
      <w:r w:rsidR="002D79BF">
        <w:rPr>
          <w:sz w:val="24"/>
          <w:szCs w:val="24"/>
          <w:lang w:val="en-US"/>
        </w:rPr>
        <w:instrText xml:space="preserve"> ADDIN EN.CITE </w:instrText>
      </w:r>
      <w:r w:rsidR="002D79BF">
        <w:rPr>
          <w:sz w:val="24"/>
          <w:szCs w:val="24"/>
          <w:lang w:val="en-US"/>
        </w:rPr>
        <w:fldChar w:fldCharType="begin">
          <w:fldData xml:space="preserve">PEVuZE5vdGU+PENpdGU+PEF1dGhvcj5CZWFyc2hvcDwvQXV0aG9yPjxZZWFyPjIwMDY8L1llYXI+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</w:fldData>
        </w:fldChar>
      </w:r>
      <w:r w:rsidR="002D79BF">
        <w:rPr>
          <w:sz w:val="24"/>
          <w:szCs w:val="24"/>
          <w:lang w:val="en-US"/>
        </w:rPr>
        <w:instrText xml:space="preserve"> ADDIN EN.CITE.DATA </w:instrText>
      </w:r>
      <w:r w:rsidR="002D79BF">
        <w:rPr>
          <w:sz w:val="24"/>
          <w:szCs w:val="24"/>
          <w:lang w:val="en-US"/>
        </w:rPr>
      </w:r>
      <w:r w:rsidR="002D79BF">
        <w:rPr>
          <w:sz w:val="24"/>
          <w:szCs w:val="24"/>
          <w:lang w:val="en-US"/>
        </w:rPr>
        <w:fldChar w:fldCharType="end"/>
      </w:r>
      <w:r w:rsidR="00274ECC">
        <w:rPr>
          <w:sz w:val="24"/>
          <w:szCs w:val="24"/>
          <w:lang w:val="en-US"/>
        </w:rPr>
      </w:r>
      <w:r w:rsidR="00274ECC">
        <w:rPr>
          <w:sz w:val="24"/>
          <w:szCs w:val="24"/>
          <w:lang w:val="en-US"/>
        </w:rPr>
        <w:fldChar w:fldCharType="separate"/>
      </w:r>
      <w:r w:rsidR="007056AE">
        <w:rPr>
          <w:noProof/>
          <w:sz w:val="24"/>
          <w:szCs w:val="24"/>
          <w:lang w:val="en-US"/>
        </w:rPr>
        <w:t>(Bearshop et al. 2006; Gorman et al. 2014; Karnovsky et al. 2012; Polito et al. 2011)</w:t>
      </w:r>
      <w:r w:rsidR="00274ECC">
        <w:rPr>
          <w:sz w:val="24"/>
          <w:szCs w:val="24"/>
          <w:lang w:val="en-US"/>
        </w:rPr>
        <w:fldChar w:fldCharType="end"/>
      </w:r>
      <w:r w:rsidR="00274ECC">
        <w:rPr>
          <w:sz w:val="24"/>
          <w:szCs w:val="24"/>
          <w:lang w:val="en-US"/>
        </w:rPr>
        <w:t xml:space="preserve"> </w:t>
      </w:r>
      <w:r w:rsidR="00D45C06">
        <w:rPr>
          <w:sz w:val="24"/>
          <w:szCs w:val="24"/>
          <w:lang w:val="en-US"/>
        </w:rPr>
        <w:t>could</w:t>
      </w:r>
      <w:r w:rsidR="00D45C06" w:rsidRPr="005D575C">
        <w:rPr>
          <w:sz w:val="24"/>
          <w:szCs w:val="24"/>
          <w:lang w:val="en-US"/>
        </w:rPr>
        <w:t xml:space="preserve"> </w:t>
      </w:r>
      <w:r w:rsidR="00577866" w:rsidRPr="005D575C">
        <w:rPr>
          <w:sz w:val="24"/>
          <w:szCs w:val="24"/>
          <w:lang w:val="en-US"/>
        </w:rPr>
        <w:t>contribute to ecosystem monitoring programs, such as CEMP.</w:t>
      </w:r>
      <w:r w:rsidR="00427379" w:rsidRPr="005D575C">
        <w:rPr>
          <w:sz w:val="24"/>
          <w:szCs w:val="24"/>
          <w:lang w:val="en-US"/>
        </w:rPr>
        <w:t xml:space="preserve"> </w:t>
      </w:r>
      <w:r w:rsidR="00D45C06" w:rsidRPr="005D575C">
        <w:rPr>
          <w:sz w:val="24"/>
          <w:szCs w:val="24"/>
          <w:lang w:val="en-US"/>
        </w:rPr>
        <w:t>Th</w:t>
      </w:r>
      <w:r w:rsidR="00D45C06">
        <w:rPr>
          <w:sz w:val="24"/>
          <w:szCs w:val="24"/>
          <w:lang w:val="en-US"/>
        </w:rPr>
        <w:t>e</w:t>
      </w:r>
      <w:r w:rsidR="00D45C06" w:rsidRPr="005D575C">
        <w:rPr>
          <w:sz w:val="24"/>
          <w:szCs w:val="24"/>
          <w:lang w:val="en-US"/>
        </w:rPr>
        <w:t xml:space="preserve"> </w:t>
      </w:r>
      <w:r w:rsidR="00B3790F" w:rsidRPr="005D575C">
        <w:rPr>
          <w:sz w:val="24"/>
          <w:szCs w:val="24"/>
          <w:lang w:val="en-US"/>
        </w:rPr>
        <w:t xml:space="preserve">methodology used here, along with similar DNA </w:t>
      </w:r>
      <w:r w:rsidR="00034956" w:rsidRPr="005D575C">
        <w:rPr>
          <w:sz w:val="24"/>
          <w:szCs w:val="24"/>
          <w:lang w:val="en-US"/>
        </w:rPr>
        <w:t>techniques</w:t>
      </w:r>
      <w:r w:rsidR="00B3790F" w:rsidRPr="005D575C">
        <w:rPr>
          <w:sz w:val="24"/>
          <w:szCs w:val="24"/>
          <w:lang w:val="en-US"/>
        </w:rPr>
        <w:t xml:space="preserve"> </w:t>
      </w:r>
      <w:r w:rsidR="00B3790F" w:rsidRPr="005D575C">
        <w:rPr>
          <w:sz w:val="24"/>
          <w:szCs w:val="24"/>
          <w:lang w:val="en-US"/>
        </w:rPr>
        <w:fldChar w:fldCharType="begin">
          <w:fldData xml:space="preserve">PEVuZE5vdGU+PENpdGU+PEF1dGhvcj5EZWFnbGU8L0F1dGhvcj48WWVhcj4yMDEwPC9ZZWFyPjxS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</w:fldData>
        </w:fldChar>
      </w:r>
      <w:r w:rsidR="002D79BF">
        <w:rPr>
          <w:sz w:val="24"/>
          <w:szCs w:val="24"/>
          <w:lang w:val="en-US"/>
        </w:rPr>
        <w:instrText xml:space="preserve"> ADDIN EN.CITE </w:instrText>
      </w:r>
      <w:r w:rsidR="002D79BF">
        <w:rPr>
          <w:sz w:val="24"/>
          <w:szCs w:val="24"/>
          <w:lang w:val="en-US"/>
        </w:rPr>
        <w:fldChar w:fldCharType="begin">
          <w:fldData xml:space="preserve">PEVuZE5vdGU+PENpdGU+PEF1dGhvcj5EZWFnbGU8L0F1dGhvcj48WWVhcj4yMDEwPC9ZZWFyPjxS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</w:fldData>
        </w:fldChar>
      </w:r>
      <w:r w:rsidR="002D79BF">
        <w:rPr>
          <w:sz w:val="24"/>
          <w:szCs w:val="24"/>
          <w:lang w:val="en-US"/>
        </w:rPr>
        <w:instrText xml:space="preserve"> ADDIN EN.CITE.DATA </w:instrText>
      </w:r>
      <w:r w:rsidR="002D79BF">
        <w:rPr>
          <w:sz w:val="24"/>
          <w:szCs w:val="24"/>
          <w:lang w:val="en-US"/>
        </w:rPr>
      </w:r>
      <w:r w:rsidR="002D79BF">
        <w:rPr>
          <w:sz w:val="24"/>
          <w:szCs w:val="24"/>
          <w:lang w:val="en-US"/>
        </w:rPr>
        <w:fldChar w:fldCharType="end"/>
      </w:r>
      <w:r w:rsidR="00B3790F" w:rsidRPr="005D575C">
        <w:rPr>
          <w:sz w:val="24"/>
          <w:szCs w:val="24"/>
          <w:lang w:val="en-US"/>
        </w:rPr>
      </w:r>
      <w:r w:rsidR="00B3790F" w:rsidRPr="005D575C">
        <w:rPr>
          <w:sz w:val="24"/>
          <w:szCs w:val="24"/>
          <w:lang w:val="en-US"/>
        </w:rPr>
        <w:fldChar w:fldCharType="separate"/>
      </w:r>
      <w:r w:rsidR="002158EC">
        <w:rPr>
          <w:noProof/>
          <w:sz w:val="24"/>
          <w:szCs w:val="24"/>
          <w:lang w:val="en-US"/>
        </w:rPr>
        <w:t>(Deagle et al. 2010; Deagle et al. 2005; Jarman et al. 2013)</w:t>
      </w:r>
      <w:r w:rsidR="00B3790F" w:rsidRPr="005D575C">
        <w:rPr>
          <w:sz w:val="24"/>
          <w:szCs w:val="24"/>
          <w:lang w:val="en-US"/>
        </w:rPr>
        <w:fldChar w:fldCharType="end"/>
      </w:r>
      <w:r w:rsidR="00B3790F" w:rsidRPr="005D575C">
        <w:rPr>
          <w:sz w:val="24"/>
          <w:szCs w:val="24"/>
          <w:lang w:val="en-US"/>
        </w:rPr>
        <w:t>, is applicable to monitoring the diet of any bird or mammal and could be u</w:t>
      </w:r>
      <w:r w:rsidRPr="005D575C">
        <w:rPr>
          <w:sz w:val="24"/>
          <w:szCs w:val="24"/>
          <w:lang w:val="en-US"/>
        </w:rPr>
        <w:t>s</w:t>
      </w:r>
      <w:r w:rsidR="00B3790F" w:rsidRPr="005D575C">
        <w:rPr>
          <w:sz w:val="24"/>
          <w:szCs w:val="24"/>
          <w:lang w:val="en-US"/>
        </w:rPr>
        <w:t>ed to address a variety of ecological questions</w:t>
      </w:r>
      <w:r w:rsidR="005158A4">
        <w:rPr>
          <w:sz w:val="24"/>
          <w:szCs w:val="24"/>
          <w:lang w:val="en-US"/>
        </w:rPr>
        <w:t xml:space="preserve">. Indeed, such methodology could be applied to the study </w:t>
      </w:r>
      <w:r w:rsidR="00851174">
        <w:rPr>
          <w:sz w:val="24"/>
          <w:szCs w:val="24"/>
          <w:lang w:val="en-US"/>
        </w:rPr>
        <w:t>of the diet of less generalist</w:t>
      </w:r>
      <w:r w:rsidR="005158A4">
        <w:rPr>
          <w:sz w:val="24"/>
          <w:szCs w:val="24"/>
          <w:lang w:val="en-US"/>
        </w:rPr>
        <w:t xml:space="preserve"> species (e.g. Adélie and Chinstrap penguins) that consume a high percentage of crustaceans (with small variety of species) with known primers</w:t>
      </w:r>
      <w:r w:rsidR="00B3790F" w:rsidRPr="005D575C">
        <w:rPr>
          <w:sz w:val="24"/>
          <w:szCs w:val="24"/>
          <w:lang w:val="en-US"/>
        </w:rPr>
        <w:t xml:space="preserve">. </w:t>
      </w:r>
      <w:r w:rsidRPr="005D575C">
        <w:rPr>
          <w:sz w:val="24"/>
          <w:szCs w:val="24"/>
          <w:lang w:val="en-US"/>
        </w:rPr>
        <w:t xml:space="preserve">DNA techniques </w:t>
      </w:r>
      <w:r w:rsidR="002F1175">
        <w:rPr>
          <w:sz w:val="24"/>
          <w:szCs w:val="24"/>
          <w:lang w:val="en-US"/>
        </w:rPr>
        <w:t xml:space="preserve">on scats </w:t>
      </w:r>
      <w:r w:rsidRPr="005D575C">
        <w:rPr>
          <w:sz w:val="24"/>
          <w:szCs w:val="24"/>
          <w:lang w:val="en-US"/>
        </w:rPr>
        <w:t xml:space="preserve">are useful to complement the </w:t>
      </w:r>
      <w:r w:rsidR="00D4166B" w:rsidRPr="005D575C">
        <w:rPr>
          <w:sz w:val="24"/>
          <w:szCs w:val="24"/>
          <w:lang w:val="en-US"/>
        </w:rPr>
        <w:t>identification</w:t>
      </w:r>
      <w:r w:rsidRPr="005D575C">
        <w:rPr>
          <w:sz w:val="24"/>
          <w:szCs w:val="24"/>
          <w:lang w:val="en-US"/>
        </w:rPr>
        <w:t xml:space="preserve"> of prey visually (i.e. when it is too digested to be identified visually) </w:t>
      </w:r>
      <w:r w:rsidR="00550D74">
        <w:rPr>
          <w:sz w:val="24"/>
          <w:szCs w:val="24"/>
          <w:lang w:val="en-US"/>
        </w:rPr>
        <w:t>from samples from stomach contents</w:t>
      </w:r>
      <w:r w:rsidR="002F1175">
        <w:rPr>
          <w:sz w:val="24"/>
          <w:szCs w:val="24"/>
          <w:lang w:val="en-US"/>
        </w:rPr>
        <w:t xml:space="preserve"> (this method is still considered very useful to get the size of prey and species identification (when prey individuals are complete)</w:t>
      </w:r>
      <w:r w:rsidR="00550D74">
        <w:rPr>
          <w:sz w:val="24"/>
          <w:szCs w:val="24"/>
          <w:lang w:val="en-US"/>
        </w:rPr>
        <w:t xml:space="preserve"> </w:t>
      </w:r>
      <w:r w:rsidRPr="005D575C">
        <w:rPr>
          <w:sz w:val="24"/>
          <w:szCs w:val="24"/>
          <w:lang w:val="en-US"/>
        </w:rPr>
        <w:t xml:space="preserve">but </w:t>
      </w:r>
      <w:r w:rsidR="00C11D77" w:rsidRPr="00C11D77">
        <w:rPr>
          <w:sz w:val="24"/>
          <w:szCs w:val="24"/>
          <w:lang w:val="en-US"/>
        </w:rPr>
        <w:t xml:space="preserve">there are still important limitations </w:t>
      </w:r>
      <w:r w:rsidR="00C11D77">
        <w:rPr>
          <w:sz w:val="24"/>
          <w:szCs w:val="24"/>
          <w:lang w:val="en-US"/>
        </w:rPr>
        <w:t>to using</w:t>
      </w:r>
      <w:r w:rsidR="00C11D77" w:rsidRPr="00C11D77">
        <w:rPr>
          <w:sz w:val="24"/>
          <w:szCs w:val="24"/>
          <w:lang w:val="en-US"/>
        </w:rPr>
        <w:t xml:space="preserve"> next-generation sequencing techniques</w:t>
      </w:r>
      <w:r w:rsidR="00AE6B84">
        <w:rPr>
          <w:sz w:val="24"/>
          <w:szCs w:val="24"/>
          <w:lang w:val="en-US"/>
        </w:rPr>
        <w:t xml:space="preserve"> as</w:t>
      </w:r>
      <w:r w:rsidR="00AE6B84" w:rsidRPr="00C11D77">
        <w:rPr>
          <w:sz w:val="24"/>
          <w:szCs w:val="24"/>
          <w:lang w:val="en-US"/>
        </w:rPr>
        <w:t xml:space="preserve"> </w:t>
      </w:r>
      <w:r w:rsidR="00AE6B84">
        <w:rPr>
          <w:sz w:val="24"/>
          <w:szCs w:val="24"/>
          <w:lang w:val="en-US"/>
        </w:rPr>
        <w:t xml:space="preserve">a part of a </w:t>
      </w:r>
      <w:r w:rsidR="00AE6B84" w:rsidRPr="005D575C">
        <w:rPr>
          <w:sz w:val="24"/>
          <w:szCs w:val="24"/>
          <w:lang w:val="en-US"/>
        </w:rPr>
        <w:t>long</w:t>
      </w:r>
      <w:r w:rsidR="00AE6B84">
        <w:rPr>
          <w:sz w:val="24"/>
          <w:szCs w:val="24"/>
          <w:lang w:val="en-US"/>
        </w:rPr>
        <w:t>-</w:t>
      </w:r>
      <w:r w:rsidR="00AE6B84" w:rsidRPr="005D575C">
        <w:rPr>
          <w:sz w:val="24"/>
          <w:szCs w:val="24"/>
          <w:lang w:val="en-US"/>
        </w:rPr>
        <w:t>term regular monitoring programs</w:t>
      </w:r>
      <w:r w:rsidR="00C11D77" w:rsidRPr="00C11D77">
        <w:rPr>
          <w:sz w:val="24"/>
          <w:szCs w:val="24"/>
          <w:lang w:val="en-US"/>
        </w:rPr>
        <w:t xml:space="preserve"> </w:t>
      </w:r>
      <w:r w:rsidR="002F1175">
        <w:rPr>
          <w:sz w:val="24"/>
          <w:szCs w:val="24"/>
          <w:lang w:val="en-US"/>
        </w:rPr>
        <w:t xml:space="preserve">(e.g. need of </w:t>
      </w:r>
      <w:r w:rsidR="00AE6B84">
        <w:rPr>
          <w:sz w:val="24"/>
          <w:szCs w:val="24"/>
          <w:lang w:val="en-US"/>
        </w:rPr>
        <w:t xml:space="preserve">good </w:t>
      </w:r>
      <w:r w:rsidR="002F1175">
        <w:rPr>
          <w:sz w:val="24"/>
          <w:szCs w:val="24"/>
          <w:lang w:val="en-US"/>
        </w:rPr>
        <w:t>primers, costs</w:t>
      </w:r>
      <w:r w:rsidR="00AE6B84">
        <w:rPr>
          <w:sz w:val="24"/>
          <w:szCs w:val="24"/>
          <w:lang w:val="en-US"/>
        </w:rPr>
        <w:t xml:space="preserve"> and</w:t>
      </w:r>
      <w:r w:rsidR="001B0A88">
        <w:rPr>
          <w:sz w:val="24"/>
          <w:szCs w:val="24"/>
          <w:lang w:val="en-US"/>
        </w:rPr>
        <w:t xml:space="preserve"> rapid advance</w:t>
      </w:r>
      <w:r w:rsidR="00AE6B84">
        <w:rPr>
          <w:sz w:val="24"/>
          <w:szCs w:val="24"/>
          <w:lang w:val="en-US"/>
        </w:rPr>
        <w:t>s</w:t>
      </w:r>
      <w:r w:rsidR="001B0A88">
        <w:rPr>
          <w:sz w:val="24"/>
          <w:szCs w:val="24"/>
          <w:lang w:val="en-US"/>
        </w:rPr>
        <w:t xml:space="preserve"> of the field</w:t>
      </w:r>
      <w:r w:rsidR="00AE6B84">
        <w:rPr>
          <w:sz w:val="24"/>
          <w:szCs w:val="24"/>
          <w:lang w:val="en-US"/>
        </w:rPr>
        <w:t xml:space="preserve"> with quick changes of standards of practice</w:t>
      </w:r>
      <w:r w:rsidR="002F1175">
        <w:rPr>
          <w:sz w:val="24"/>
          <w:szCs w:val="24"/>
          <w:lang w:val="en-US"/>
        </w:rPr>
        <w:t xml:space="preserve">) </w:t>
      </w:r>
      <w:r w:rsidR="00AF0B60">
        <w:rPr>
          <w:sz w:val="24"/>
          <w:szCs w:val="24"/>
          <w:lang w:val="en-US"/>
        </w:rPr>
        <w:t>(see Clare 2014 for a detailed review of the advantages and limitations of molecular methods)</w:t>
      </w:r>
      <w:r w:rsidR="00FA2CD6">
        <w:rPr>
          <w:sz w:val="24"/>
          <w:szCs w:val="24"/>
          <w:lang w:val="en-US"/>
        </w:rPr>
        <w:t>.</w:t>
      </w:r>
      <w:r w:rsidR="00C11D77">
        <w:rPr>
          <w:sz w:val="24"/>
          <w:szCs w:val="24"/>
          <w:lang w:val="en-US"/>
        </w:rPr>
        <w:t xml:space="preserve"> </w:t>
      </w:r>
    </w:p>
    <w:p w14:paraId="0C28E391" w14:textId="77777777" w:rsidR="00844CFC" w:rsidRPr="00911C77" w:rsidRDefault="00844CFC" w:rsidP="009F3B9A">
      <w:pPr>
        <w:spacing w:line="360" w:lineRule="auto"/>
        <w:rPr>
          <w:rFonts w:cs="Times New Roman"/>
          <w:sz w:val="32"/>
          <w:szCs w:val="32"/>
          <w:lang w:val="en-GB"/>
        </w:rPr>
      </w:pPr>
    </w:p>
    <w:p w14:paraId="030685A3" w14:textId="77777777" w:rsidR="00E0540C" w:rsidRPr="00911C77" w:rsidRDefault="00E0540C" w:rsidP="00601A2F">
      <w:pPr>
        <w:spacing w:after="0" w:line="360" w:lineRule="auto"/>
        <w:outlineLvl w:val="0"/>
        <w:rPr>
          <w:rFonts w:cs="Times New Roman"/>
          <w:sz w:val="32"/>
          <w:szCs w:val="32"/>
          <w:lang w:val="en-GB"/>
        </w:rPr>
      </w:pPr>
      <w:r w:rsidRPr="00911C77">
        <w:rPr>
          <w:rFonts w:cs="Times New Roman"/>
          <w:sz w:val="32"/>
          <w:szCs w:val="32"/>
          <w:lang w:val="en-GB"/>
        </w:rPr>
        <w:t>Acknowledgements</w:t>
      </w:r>
    </w:p>
    <w:p w14:paraId="1CB92EAA" w14:textId="1E589F4E" w:rsidR="001F24CA" w:rsidRDefault="005D575C" w:rsidP="00441891">
      <w:pPr>
        <w:spacing w:after="0" w:line="360" w:lineRule="auto"/>
        <w:rPr>
          <w:rFonts w:cs="Times New Roman"/>
          <w:sz w:val="24"/>
          <w:szCs w:val="24"/>
          <w:lang w:val="en-US"/>
        </w:rPr>
      </w:pPr>
      <w:r w:rsidRPr="0018329D">
        <w:rPr>
          <w:rFonts w:cs="Times New Roman"/>
          <w:sz w:val="24"/>
          <w:szCs w:val="24"/>
          <w:lang w:val="en-GB"/>
        </w:rPr>
        <w:t xml:space="preserve">We thank </w:t>
      </w:r>
      <w:r w:rsidR="00E0540C" w:rsidRPr="0018329D">
        <w:rPr>
          <w:rFonts w:cs="Times New Roman"/>
          <w:i/>
          <w:sz w:val="24"/>
          <w:szCs w:val="24"/>
          <w:lang w:val="en-GB"/>
        </w:rPr>
        <w:t>Antarctic science</w:t>
      </w:r>
      <w:r w:rsidR="003E3467">
        <w:rPr>
          <w:rFonts w:cs="Times New Roman"/>
          <w:sz w:val="24"/>
          <w:szCs w:val="24"/>
          <w:lang w:val="en-GB"/>
        </w:rPr>
        <w:t xml:space="preserve"> Bursary</w:t>
      </w:r>
      <w:r w:rsidRPr="00D73F82">
        <w:rPr>
          <w:rFonts w:cs="Times New Roman"/>
          <w:sz w:val="24"/>
          <w:szCs w:val="24"/>
          <w:lang w:val="en-GB"/>
        </w:rPr>
        <w:t xml:space="preserve"> for the Antarctic Science </w:t>
      </w:r>
      <w:r w:rsidR="00E0540C" w:rsidRPr="009C1FA7">
        <w:rPr>
          <w:rFonts w:cs="Times New Roman"/>
          <w:sz w:val="24"/>
          <w:szCs w:val="24"/>
          <w:lang w:val="en-GB"/>
        </w:rPr>
        <w:t>scholarship</w:t>
      </w:r>
      <w:r w:rsidR="00472BD0" w:rsidRPr="009C1FA7">
        <w:rPr>
          <w:rFonts w:cs="Times New Roman"/>
          <w:sz w:val="24"/>
          <w:szCs w:val="24"/>
          <w:lang w:val="en-GB"/>
        </w:rPr>
        <w:t xml:space="preserve"> </w:t>
      </w:r>
      <w:r w:rsidRPr="009C1FA7">
        <w:rPr>
          <w:rFonts w:cs="Times New Roman"/>
          <w:sz w:val="24"/>
          <w:szCs w:val="24"/>
          <w:lang w:val="en-GB"/>
        </w:rPr>
        <w:t xml:space="preserve">awarded to this project. </w:t>
      </w:r>
      <w:r w:rsidRPr="006711B8">
        <w:rPr>
          <w:rFonts w:cs="Times New Roman"/>
          <w:sz w:val="24"/>
          <w:szCs w:val="24"/>
          <w:lang w:val="en-US"/>
        </w:rPr>
        <w:t xml:space="preserve"> </w:t>
      </w:r>
      <w:r w:rsidR="005158A4">
        <w:rPr>
          <w:rFonts w:cs="Times New Roman"/>
          <w:sz w:val="24"/>
          <w:szCs w:val="24"/>
          <w:lang w:val="en-US"/>
        </w:rPr>
        <w:t xml:space="preserve">The editor Dieter Piepenburg, Tom Hart and two other referees for their comments. </w:t>
      </w:r>
      <w:r w:rsidR="001F24CA" w:rsidRPr="006711B8">
        <w:rPr>
          <w:rFonts w:cs="Times New Roman"/>
          <w:sz w:val="24"/>
          <w:szCs w:val="24"/>
          <w:lang w:val="en-US"/>
        </w:rPr>
        <w:t>JX is supported by the Investigator FCT program (IF/00616/2013)</w:t>
      </w:r>
      <w:r w:rsidR="00F36C7E" w:rsidRPr="006711B8">
        <w:rPr>
          <w:rFonts w:cs="Times New Roman"/>
          <w:sz w:val="24"/>
          <w:szCs w:val="24"/>
          <w:lang w:val="en-US"/>
        </w:rPr>
        <w:t xml:space="preserve"> and is part of the SCAR Ant-ERA, SCAR EGBAMM, PROPOLAR and ICED programs. This study benefited from the strategic program of MARE, financed by FCT (MARE- UID/MAR/04292/2013).</w:t>
      </w:r>
      <w:r w:rsidR="00FB7C4E">
        <w:rPr>
          <w:rFonts w:cs="Times New Roman"/>
          <w:sz w:val="24"/>
          <w:szCs w:val="24"/>
          <w:lang w:val="en-US"/>
        </w:rPr>
        <w:t xml:space="preserve"> We thank Naomi Treble and Alexandra McCubbin for their support in the lab. </w:t>
      </w:r>
    </w:p>
    <w:p w14:paraId="2A99824B" w14:textId="77777777" w:rsidR="00D06022" w:rsidRDefault="00D06022" w:rsidP="005D575C">
      <w:pPr>
        <w:spacing w:after="0" w:line="360" w:lineRule="auto"/>
        <w:ind w:firstLine="708"/>
        <w:rPr>
          <w:rFonts w:cs="Times New Roman"/>
          <w:sz w:val="24"/>
          <w:szCs w:val="24"/>
          <w:lang w:val="en-US"/>
        </w:rPr>
      </w:pPr>
    </w:p>
    <w:p w14:paraId="11738526" w14:textId="77777777" w:rsidR="00D06022" w:rsidRPr="00441891" w:rsidRDefault="00D06022" w:rsidP="00D06022">
      <w:pPr>
        <w:spacing w:line="360" w:lineRule="auto"/>
        <w:rPr>
          <w:rFonts w:eastAsia="Times New Roman"/>
          <w:b/>
          <w:color w:val="000000"/>
          <w:sz w:val="24"/>
          <w:szCs w:val="24"/>
          <w:lang w:val="en-US"/>
        </w:rPr>
      </w:pPr>
      <w:r w:rsidRPr="00441891">
        <w:rPr>
          <w:rFonts w:eastAsia="Times New Roman"/>
          <w:b/>
          <w:color w:val="000000"/>
          <w:sz w:val="24"/>
          <w:szCs w:val="24"/>
          <w:lang w:val="en-US"/>
        </w:rPr>
        <w:t>Compliance with Ethical Standards</w:t>
      </w:r>
    </w:p>
    <w:p w14:paraId="17C7C3EC" w14:textId="77777777" w:rsidR="00D06022" w:rsidRPr="00441891" w:rsidRDefault="00D06022" w:rsidP="00D06022">
      <w:pPr>
        <w:spacing w:line="360" w:lineRule="auto"/>
        <w:rPr>
          <w:rFonts w:eastAsia="Times New Roman"/>
          <w:b/>
          <w:color w:val="000000"/>
          <w:sz w:val="24"/>
          <w:szCs w:val="24"/>
          <w:lang w:val="en-US"/>
        </w:rPr>
      </w:pPr>
      <w:r w:rsidRPr="00441891">
        <w:rPr>
          <w:rFonts w:eastAsia="Times New Roman"/>
          <w:b/>
          <w:color w:val="000000"/>
          <w:sz w:val="24"/>
          <w:szCs w:val="24"/>
          <w:lang w:val="en-US"/>
        </w:rPr>
        <w:t xml:space="preserve"> The authors have no conflict of interests</w:t>
      </w:r>
    </w:p>
    <w:p w14:paraId="6157B344" w14:textId="77777777" w:rsidR="00D06022" w:rsidRPr="00441891" w:rsidRDefault="00D06022" w:rsidP="005D575C">
      <w:pPr>
        <w:spacing w:after="0" w:line="360" w:lineRule="auto"/>
        <w:ind w:firstLine="708"/>
        <w:rPr>
          <w:rFonts w:cs="Times New Roman"/>
          <w:sz w:val="24"/>
          <w:szCs w:val="24"/>
          <w:lang w:val="en-US"/>
        </w:rPr>
      </w:pPr>
    </w:p>
    <w:p w14:paraId="6485928D" w14:textId="77777777" w:rsidR="00E0540C" w:rsidRPr="0018329D" w:rsidRDefault="00E0540C" w:rsidP="00E0540C">
      <w:pPr>
        <w:spacing w:after="0" w:line="360" w:lineRule="auto"/>
        <w:ind w:firstLine="708"/>
        <w:rPr>
          <w:rFonts w:cs="Times New Roman"/>
          <w:sz w:val="24"/>
          <w:szCs w:val="24"/>
          <w:lang w:val="en-GB"/>
        </w:rPr>
      </w:pPr>
    </w:p>
    <w:p w14:paraId="73542654" w14:textId="77777777" w:rsidR="00E0540C" w:rsidRPr="00911C77" w:rsidRDefault="00E0540C" w:rsidP="00E0540C">
      <w:pPr>
        <w:spacing w:after="0" w:line="360" w:lineRule="auto"/>
        <w:ind w:firstLine="708"/>
        <w:rPr>
          <w:rFonts w:cs="Times New Roman"/>
          <w:sz w:val="24"/>
          <w:szCs w:val="32"/>
          <w:lang w:val="en-GB"/>
        </w:rPr>
      </w:pPr>
    </w:p>
    <w:p w14:paraId="74E3B9EF" w14:textId="74C20562" w:rsidR="00957549" w:rsidRPr="00A25389" w:rsidRDefault="00E0540C" w:rsidP="00601A2F">
      <w:pPr>
        <w:spacing w:after="0" w:line="360" w:lineRule="auto"/>
        <w:outlineLvl w:val="0"/>
        <w:rPr>
          <w:rFonts w:cs="Times New Roman"/>
          <w:sz w:val="32"/>
          <w:szCs w:val="32"/>
          <w:lang w:val="en-GB"/>
        </w:rPr>
      </w:pPr>
      <w:r w:rsidRPr="00911C77">
        <w:rPr>
          <w:rFonts w:cs="Times New Roman"/>
          <w:sz w:val="32"/>
          <w:szCs w:val="32"/>
          <w:lang w:val="en-GB"/>
        </w:rPr>
        <w:t>References</w:t>
      </w:r>
    </w:p>
    <w:p w14:paraId="405842B1" w14:textId="77777777" w:rsidR="002D79BF" w:rsidRPr="002D79BF" w:rsidRDefault="00957549" w:rsidP="002D79BF">
      <w:pPr>
        <w:pStyle w:val="EndNoteBibliography"/>
        <w:spacing w:after="0"/>
        <w:ind w:left="720" w:hanging="720"/>
        <w:rPr>
          <w:noProof/>
        </w:rPr>
      </w:pPr>
      <w:r w:rsidRPr="00911C77">
        <w:rPr>
          <w:rFonts w:asciiTheme="minorHAnsi" w:hAnsiTheme="minorHAnsi" w:cs="Times New Roman"/>
          <w:b/>
          <w:sz w:val="28"/>
          <w:szCs w:val="28"/>
          <w:lang w:val="en-GB"/>
        </w:rPr>
        <w:fldChar w:fldCharType="begin"/>
      </w:r>
      <w:r w:rsidRPr="00911C77">
        <w:rPr>
          <w:rFonts w:asciiTheme="minorHAnsi" w:hAnsiTheme="minorHAnsi" w:cs="Times New Roman"/>
          <w:b/>
          <w:sz w:val="28"/>
          <w:szCs w:val="28"/>
          <w:lang w:val="en-GB"/>
        </w:rPr>
        <w:instrText xml:space="preserve"> ADDIN EN.REFLIST </w:instrText>
      </w:r>
      <w:r w:rsidRPr="00911C77">
        <w:rPr>
          <w:rFonts w:asciiTheme="minorHAnsi" w:hAnsiTheme="minorHAnsi" w:cs="Times New Roman"/>
          <w:b/>
          <w:sz w:val="28"/>
          <w:szCs w:val="28"/>
          <w:lang w:val="en-GB"/>
        </w:rPr>
        <w:fldChar w:fldCharType="separate"/>
      </w:r>
      <w:r w:rsidR="002D79BF" w:rsidRPr="002D79BF">
        <w:rPr>
          <w:noProof/>
        </w:rPr>
        <w:t>Agnew DJ (1997) Review - The CCAMLR Ecosystem Monitoring Programme. Antarctic Sci 9:235-242</w:t>
      </w:r>
    </w:p>
    <w:p w14:paraId="39DFFE65" w14:textId="77777777" w:rsidR="002D79BF" w:rsidRPr="002D79BF" w:rsidRDefault="002D79BF" w:rsidP="002D79BF">
      <w:pPr>
        <w:pStyle w:val="EndNoteBibliography"/>
        <w:spacing w:after="0"/>
        <w:ind w:left="720" w:hanging="720"/>
        <w:rPr>
          <w:noProof/>
        </w:rPr>
      </w:pPr>
      <w:r w:rsidRPr="002D79BF">
        <w:rPr>
          <w:noProof/>
        </w:rPr>
        <w:t>Alonso H, Granadeiro JP, Waap S, Xavier J, Symondson WOC, Ramos JA, Catry P (2014) An holistic ecological analysis of the diet of Cory's shearwaters using prey morphological characters and DNA barcoding. Mol Ecol 23:3719-3733</w:t>
      </w:r>
    </w:p>
    <w:p w14:paraId="5015C0D9" w14:textId="77777777" w:rsidR="002D79BF" w:rsidRPr="002D79BF" w:rsidRDefault="002D79BF" w:rsidP="002D79BF">
      <w:pPr>
        <w:pStyle w:val="EndNoteBibliography"/>
        <w:spacing w:after="0"/>
        <w:ind w:left="720" w:hanging="720"/>
        <w:rPr>
          <w:noProof/>
        </w:rPr>
      </w:pPr>
      <w:r w:rsidRPr="002D79BF">
        <w:rPr>
          <w:noProof/>
        </w:rPr>
        <w:t>Bachy C, Dolan JR, López-García P, Deschamps P, Moreira D (2013) Accuracy of protist diversity assessments: morphology compared with cloning and direct pyrosequencing of 18S rRNA genes and ITS regions using the conspicuous tintinnid ciliates as a case study. The ISME journal 7:244-255</w:t>
      </w:r>
    </w:p>
    <w:p w14:paraId="66EDB835" w14:textId="77777777" w:rsidR="002D79BF" w:rsidRPr="002D79BF" w:rsidRDefault="002D79BF" w:rsidP="002D79BF">
      <w:pPr>
        <w:pStyle w:val="EndNoteBibliography"/>
        <w:spacing w:after="0"/>
        <w:ind w:left="720" w:hanging="720"/>
        <w:rPr>
          <w:noProof/>
        </w:rPr>
      </w:pPr>
      <w:r w:rsidRPr="002D79BF">
        <w:rPr>
          <w:noProof/>
        </w:rPr>
        <w:t>Barrett RT et al. (2007) Diet studies of seabirds: a review and recommendations. ICES J Mar Sci 64:1675-1691</w:t>
      </w:r>
    </w:p>
    <w:p w14:paraId="2AFF4018" w14:textId="77777777" w:rsidR="002D79BF" w:rsidRPr="00441891" w:rsidRDefault="002D79BF" w:rsidP="002D79BF">
      <w:pPr>
        <w:pStyle w:val="EndNoteBibliography"/>
        <w:spacing w:after="0"/>
        <w:ind w:left="720" w:hanging="720"/>
        <w:rPr>
          <w:noProof/>
          <w:lang w:val="pt-PT"/>
        </w:rPr>
      </w:pPr>
      <w:r w:rsidRPr="002D79BF">
        <w:rPr>
          <w:noProof/>
        </w:rPr>
        <w:t xml:space="preserve">Bearshop S, Phillips RA, McGill R, Cherel Y, Dawson DA, Croxall JP (2006) Stable isotopes indicate sex-specific and long-term individual foraging specialization in diving seabirds. </w:t>
      </w:r>
      <w:r w:rsidRPr="00441891">
        <w:rPr>
          <w:noProof/>
          <w:lang w:val="pt-PT"/>
        </w:rPr>
        <w:t>Mar Ecol Prog Ser 311:157-164</w:t>
      </w:r>
    </w:p>
    <w:p w14:paraId="6B5ED7FA" w14:textId="77777777" w:rsidR="002D79BF" w:rsidRPr="002D79BF" w:rsidRDefault="002D79BF" w:rsidP="002D79BF">
      <w:pPr>
        <w:pStyle w:val="EndNoteBibliography"/>
        <w:spacing w:after="0"/>
        <w:ind w:left="720" w:hanging="720"/>
        <w:rPr>
          <w:noProof/>
        </w:rPr>
      </w:pPr>
      <w:r w:rsidRPr="00441891">
        <w:rPr>
          <w:noProof/>
          <w:lang w:val="pt-PT"/>
        </w:rPr>
        <w:t xml:space="preserve">Bellan-Santini D, Ledoyer M (1974) Gammariens (Crustacea, Amphipoda) des Iles Kerguelen et Crozet. </w:t>
      </w:r>
      <w:r w:rsidRPr="002D79BF">
        <w:rPr>
          <w:noProof/>
        </w:rPr>
        <w:t>Tethys 5:635-708</w:t>
      </w:r>
    </w:p>
    <w:p w14:paraId="318A2C9B" w14:textId="77777777" w:rsidR="002D79BF" w:rsidRPr="002D79BF" w:rsidRDefault="002D79BF" w:rsidP="002D79BF">
      <w:pPr>
        <w:pStyle w:val="EndNoteBibliography"/>
        <w:spacing w:after="0"/>
        <w:ind w:left="720" w:hanging="720"/>
        <w:rPr>
          <w:noProof/>
        </w:rPr>
      </w:pPr>
      <w:r w:rsidRPr="002D79BF">
        <w:rPr>
          <w:noProof/>
        </w:rPr>
        <w:t xml:space="preserve">Berrow SD, Taylor RI, Murray AWA (1999) Influence of sampling protocol on diet determination of gentoo penguins </w:t>
      </w:r>
      <w:r w:rsidRPr="002D79BF">
        <w:rPr>
          <w:i/>
          <w:noProof/>
        </w:rPr>
        <w:t>Pygoscelis papua</w:t>
      </w:r>
      <w:r w:rsidRPr="002D79BF">
        <w:rPr>
          <w:noProof/>
        </w:rPr>
        <w:t xml:space="preserve"> and Antarctic fur seals </w:t>
      </w:r>
      <w:r w:rsidRPr="002D79BF">
        <w:rPr>
          <w:i/>
          <w:noProof/>
        </w:rPr>
        <w:t>Arctocephalus gazella</w:t>
      </w:r>
      <w:r w:rsidRPr="002D79BF">
        <w:rPr>
          <w:noProof/>
        </w:rPr>
        <w:t>. Polar Biol 22:156-163</w:t>
      </w:r>
    </w:p>
    <w:p w14:paraId="3CD2A008" w14:textId="77777777" w:rsidR="002D79BF" w:rsidRPr="002D79BF" w:rsidRDefault="002D79BF" w:rsidP="002D79BF">
      <w:pPr>
        <w:pStyle w:val="EndNoteBibliography"/>
        <w:spacing w:after="0"/>
        <w:ind w:left="720" w:hanging="720"/>
        <w:rPr>
          <w:noProof/>
        </w:rPr>
      </w:pPr>
      <w:r w:rsidRPr="002D79BF">
        <w:rPr>
          <w:noProof/>
        </w:rPr>
        <w:t>Blankenship LE, Yayanos AA (2005) Universal primers and PCR of gut contents to study marine invertebrate diets. Mol Ecol 14:891-899</w:t>
      </w:r>
    </w:p>
    <w:p w14:paraId="255ABAC5" w14:textId="77777777" w:rsidR="002D79BF" w:rsidRPr="002D79BF" w:rsidRDefault="002D79BF" w:rsidP="002D79BF">
      <w:pPr>
        <w:pStyle w:val="EndNoteBibliography"/>
        <w:spacing w:after="0"/>
        <w:ind w:left="720" w:hanging="720"/>
        <w:rPr>
          <w:noProof/>
        </w:rPr>
      </w:pPr>
      <w:r w:rsidRPr="002D79BF">
        <w:rPr>
          <w:noProof/>
        </w:rPr>
        <w:t>Boltovskoy D (1999) South Atlantic zooplankton. Backhuys Publishers, Leiden, Netherlands</w:t>
      </w:r>
    </w:p>
    <w:p w14:paraId="3B328285" w14:textId="77777777" w:rsidR="002D79BF" w:rsidRPr="002D79BF" w:rsidRDefault="002D79BF" w:rsidP="002D79BF">
      <w:pPr>
        <w:pStyle w:val="EndNoteBibliography"/>
        <w:spacing w:after="0"/>
        <w:ind w:left="720" w:hanging="720"/>
        <w:rPr>
          <w:noProof/>
        </w:rPr>
      </w:pPr>
      <w:r w:rsidRPr="002D79BF">
        <w:rPr>
          <w:noProof/>
        </w:rPr>
        <w:t>Bowser AK, Diamond AW, Addison JA (2013) From puffins to plankton: a DNA-based analysis of a seabird food chain in the northern Gulf of Maine. PloS ONE 8:e83152</w:t>
      </w:r>
    </w:p>
    <w:p w14:paraId="13D80687" w14:textId="77777777" w:rsidR="002D79BF" w:rsidRPr="002D79BF" w:rsidRDefault="002D79BF" w:rsidP="002D79BF">
      <w:pPr>
        <w:pStyle w:val="EndNoteBibliography"/>
        <w:spacing w:after="0"/>
        <w:ind w:left="720" w:hanging="720"/>
        <w:rPr>
          <w:noProof/>
        </w:rPr>
      </w:pPr>
      <w:r w:rsidRPr="002D79BF">
        <w:rPr>
          <w:noProof/>
        </w:rPr>
        <w:t>Boyd IL (2002) Estimating food Consumption of marine predators: Antarctic fur seals and macaroni penguins. J Appl Ecol 39:103-119</w:t>
      </w:r>
    </w:p>
    <w:p w14:paraId="6541EB8B" w14:textId="77777777" w:rsidR="002D79BF" w:rsidRPr="002D79BF" w:rsidRDefault="002D79BF" w:rsidP="002D79BF">
      <w:pPr>
        <w:pStyle w:val="EndNoteBibliography"/>
        <w:spacing w:after="0"/>
        <w:ind w:left="720" w:hanging="720"/>
        <w:rPr>
          <w:noProof/>
        </w:rPr>
      </w:pPr>
      <w:r w:rsidRPr="002D79BF">
        <w:rPr>
          <w:noProof/>
        </w:rPr>
        <w:t>Brooke ML (2004) The food consumption of the world´s seabirds. Proc R Soc Lond B 271:S246-S248</w:t>
      </w:r>
    </w:p>
    <w:p w14:paraId="77F15C53" w14:textId="77777777" w:rsidR="002D79BF" w:rsidRPr="002D79BF" w:rsidRDefault="002D79BF" w:rsidP="002D79BF">
      <w:pPr>
        <w:pStyle w:val="EndNoteBibliography"/>
        <w:spacing w:after="0"/>
        <w:ind w:left="720" w:hanging="720"/>
        <w:rPr>
          <w:noProof/>
        </w:rPr>
      </w:pPr>
      <w:r w:rsidRPr="002D79BF">
        <w:rPr>
          <w:noProof/>
        </w:rPr>
        <w:t xml:space="preserve">Chekunova VI, Rynkova TI (1974) Energy requirements of the Antarctic crustacean </w:t>
      </w:r>
      <w:r w:rsidRPr="002D79BF">
        <w:rPr>
          <w:i/>
          <w:noProof/>
        </w:rPr>
        <w:t>Euphausia superba</w:t>
      </w:r>
      <w:r w:rsidRPr="002D79BF">
        <w:rPr>
          <w:noProof/>
        </w:rPr>
        <w:t xml:space="preserve"> DANA. Oceanology 14:434-440</w:t>
      </w:r>
    </w:p>
    <w:p w14:paraId="3FC815F7" w14:textId="77777777" w:rsidR="002D79BF" w:rsidRPr="002D79BF" w:rsidRDefault="002D79BF" w:rsidP="002D79BF">
      <w:pPr>
        <w:pStyle w:val="EndNoteBibliography"/>
        <w:spacing w:after="0"/>
        <w:ind w:left="720" w:hanging="720"/>
        <w:rPr>
          <w:noProof/>
        </w:rPr>
      </w:pPr>
      <w:r w:rsidRPr="002D79BF">
        <w:rPr>
          <w:noProof/>
        </w:rPr>
        <w:t>Cherel Y, Le Corre M, Jaquemet S, Ménard F, Richard P, Weimerskirch H (2008) Resource partitioning within a tropical seabird community: new information from stable isotopes  Mar Ecol Prog Ser 366:281-291</w:t>
      </w:r>
    </w:p>
    <w:p w14:paraId="3846CDB8" w14:textId="77777777" w:rsidR="002D79BF" w:rsidRPr="002D79BF" w:rsidRDefault="002D79BF" w:rsidP="002D79BF">
      <w:pPr>
        <w:pStyle w:val="EndNoteBibliography"/>
        <w:spacing w:after="0"/>
        <w:ind w:left="720" w:hanging="720"/>
        <w:rPr>
          <w:noProof/>
        </w:rPr>
      </w:pPr>
      <w:r w:rsidRPr="002D79BF">
        <w:rPr>
          <w:noProof/>
        </w:rPr>
        <w:t>Clare E (2014) Molecular detection of trophic interactions: emerging trends, distinct advantages, significant considerations and conservation applications. Evol Appl 7:1144-1157</w:t>
      </w:r>
    </w:p>
    <w:p w14:paraId="5FA069D3" w14:textId="77777777" w:rsidR="002D79BF" w:rsidRPr="002D79BF" w:rsidRDefault="002D79BF" w:rsidP="002D79BF">
      <w:pPr>
        <w:pStyle w:val="EndNoteBibliography"/>
        <w:spacing w:after="0"/>
        <w:ind w:left="720" w:hanging="720"/>
        <w:rPr>
          <w:noProof/>
        </w:rPr>
      </w:pPr>
      <w:r w:rsidRPr="002D79BF">
        <w:rPr>
          <w:noProof/>
        </w:rPr>
        <w:t>Clarke J, Kerry K (1994) The effects of monitoring procedures on Adélie penguins. CCAMLR Sci 1:155-164</w:t>
      </w:r>
    </w:p>
    <w:p w14:paraId="1B8EE5D4" w14:textId="77777777" w:rsidR="002D79BF" w:rsidRPr="002D79BF" w:rsidRDefault="002D79BF" w:rsidP="002D79BF">
      <w:pPr>
        <w:pStyle w:val="EndNoteBibliography"/>
        <w:spacing w:after="0"/>
        <w:ind w:left="720" w:hanging="720"/>
        <w:rPr>
          <w:noProof/>
        </w:rPr>
      </w:pPr>
      <w:r w:rsidRPr="002D79BF">
        <w:rPr>
          <w:noProof/>
        </w:rPr>
        <w:t>Constable AJ (2002) CCAMLR ecosystem monitoring and management: future work. CCAMLR Sci 9:233-253</w:t>
      </w:r>
    </w:p>
    <w:p w14:paraId="119395DD" w14:textId="77777777" w:rsidR="002D79BF" w:rsidRPr="002D79BF" w:rsidRDefault="002D79BF" w:rsidP="002D79BF">
      <w:pPr>
        <w:pStyle w:val="EndNoteBibliography"/>
        <w:spacing w:after="0"/>
        <w:ind w:left="720" w:hanging="720"/>
        <w:rPr>
          <w:noProof/>
        </w:rPr>
      </w:pPr>
      <w:r w:rsidRPr="002D79BF">
        <w:rPr>
          <w:noProof/>
        </w:rPr>
        <w:t>Croxall JP (1987) Seabirds: Feeding Ecology and Role in Marine Ecosystems. Cambridge University Press, Cambridge</w:t>
      </w:r>
    </w:p>
    <w:p w14:paraId="70E433F1" w14:textId="77777777" w:rsidR="002D79BF" w:rsidRPr="002D79BF" w:rsidRDefault="002D79BF" w:rsidP="002D79BF">
      <w:pPr>
        <w:pStyle w:val="EndNoteBibliography"/>
        <w:spacing w:after="0"/>
        <w:ind w:left="720" w:hanging="720"/>
        <w:rPr>
          <w:noProof/>
        </w:rPr>
      </w:pPr>
      <w:r w:rsidRPr="002D79BF">
        <w:rPr>
          <w:noProof/>
        </w:rPr>
        <w:t>Croxall JP (1993) Diet. In: Laws RM (ed) Antarctic seals: research methods and techniques. Cambridge University Press, Cambridge, pp 268-290</w:t>
      </w:r>
    </w:p>
    <w:p w14:paraId="6F89F8C9" w14:textId="77777777" w:rsidR="002D79BF" w:rsidRPr="002D79BF" w:rsidRDefault="002D79BF" w:rsidP="002D79BF">
      <w:pPr>
        <w:pStyle w:val="EndNoteBibliography"/>
        <w:spacing w:after="0"/>
        <w:ind w:left="720" w:hanging="720"/>
        <w:rPr>
          <w:noProof/>
        </w:rPr>
      </w:pPr>
      <w:r w:rsidRPr="002D79BF">
        <w:rPr>
          <w:noProof/>
        </w:rPr>
        <w:t>Croxall JP, Davis RW, Oconnell MJ (1988) Diving Patterns in Relation to Diet of Gentoo and Macaroni Penguins at South Georgia. Condor 90:157-167</w:t>
      </w:r>
    </w:p>
    <w:p w14:paraId="1F52CAE0" w14:textId="77777777" w:rsidR="002D79BF" w:rsidRPr="002D79BF" w:rsidRDefault="002D79BF" w:rsidP="002D79BF">
      <w:pPr>
        <w:pStyle w:val="EndNoteBibliography"/>
        <w:spacing w:after="0"/>
        <w:ind w:left="720" w:hanging="720"/>
        <w:rPr>
          <w:noProof/>
        </w:rPr>
      </w:pPr>
      <w:r w:rsidRPr="002D79BF">
        <w:rPr>
          <w:noProof/>
        </w:rPr>
        <w:t xml:space="preserve">Croxall JP, Prince PA (1980) The food of gentoo penguins </w:t>
      </w:r>
      <w:r w:rsidRPr="002D79BF">
        <w:rPr>
          <w:i/>
          <w:noProof/>
        </w:rPr>
        <w:t>Pygoscelis papua</w:t>
      </w:r>
      <w:r w:rsidRPr="002D79BF">
        <w:rPr>
          <w:noProof/>
        </w:rPr>
        <w:t xml:space="preserve"> and macaroni penguins </w:t>
      </w:r>
      <w:r w:rsidRPr="002D79BF">
        <w:rPr>
          <w:i/>
          <w:noProof/>
        </w:rPr>
        <w:t>Eudyptes chrysolophus</w:t>
      </w:r>
      <w:r w:rsidRPr="002D79BF">
        <w:rPr>
          <w:noProof/>
        </w:rPr>
        <w:t xml:space="preserve"> at South Georgia. Ibis 122:245-253</w:t>
      </w:r>
    </w:p>
    <w:p w14:paraId="07240DE7" w14:textId="77777777" w:rsidR="002D79BF" w:rsidRPr="002D79BF" w:rsidRDefault="002D79BF" w:rsidP="002D79BF">
      <w:pPr>
        <w:pStyle w:val="EndNoteBibliography"/>
        <w:spacing w:after="0"/>
        <w:ind w:left="720" w:hanging="720"/>
        <w:rPr>
          <w:noProof/>
        </w:rPr>
      </w:pPr>
      <w:r w:rsidRPr="002D79BF">
        <w:rPr>
          <w:noProof/>
        </w:rPr>
        <w:t>Croxall JP, Prince PA (1987) Seabirds as predators on marine resources, especially krill, at South Georgia. In: Croxall JP (ed) Seabirds: Feeding Ecology and Role in Marine Ecosystems. Cambridge University Press, Cambridge, UK, pp 347-368</w:t>
      </w:r>
    </w:p>
    <w:p w14:paraId="6C2E4263" w14:textId="77777777" w:rsidR="002D79BF" w:rsidRPr="002D79BF" w:rsidRDefault="002D79BF" w:rsidP="002D79BF">
      <w:pPr>
        <w:pStyle w:val="EndNoteBibliography"/>
        <w:spacing w:after="0"/>
        <w:ind w:left="720" w:hanging="720"/>
        <w:rPr>
          <w:noProof/>
        </w:rPr>
      </w:pPr>
      <w:r w:rsidRPr="002D79BF">
        <w:rPr>
          <w:noProof/>
        </w:rPr>
        <w:t>Croxall JP, Prince PA, Reid K (1997) Dietary segregation in South Georgia seabirds. J Zool 242:531-556</w:t>
      </w:r>
    </w:p>
    <w:p w14:paraId="365330D7" w14:textId="77777777" w:rsidR="002D79BF" w:rsidRPr="002D79BF" w:rsidRDefault="002D79BF" w:rsidP="002D79BF">
      <w:pPr>
        <w:pStyle w:val="EndNoteBibliography"/>
        <w:spacing w:after="0"/>
        <w:ind w:left="720" w:hanging="720"/>
        <w:rPr>
          <w:noProof/>
        </w:rPr>
      </w:pPr>
      <w:r w:rsidRPr="002D79BF">
        <w:rPr>
          <w:noProof/>
        </w:rPr>
        <w:t>Croxall JP, Reid K, Prince PA (1999) Diet, provisioning and productivity responses of marine predators to differences in availability of Antarctic krill. Mar Ecol Prog Ser 177:115-131</w:t>
      </w:r>
    </w:p>
    <w:p w14:paraId="0A810D7D" w14:textId="77777777" w:rsidR="002D79BF" w:rsidRPr="002D79BF" w:rsidRDefault="002D79BF" w:rsidP="002D79BF">
      <w:pPr>
        <w:pStyle w:val="EndNoteBibliography"/>
        <w:spacing w:after="0"/>
        <w:ind w:left="720" w:hanging="720"/>
        <w:rPr>
          <w:noProof/>
        </w:rPr>
      </w:pPr>
      <w:r w:rsidRPr="002D79BF">
        <w:rPr>
          <w:noProof/>
        </w:rPr>
        <w:t>Deagle BE, Chiaradia A, McInnes I, Jarman SN (2010) Pyrosequencing faecal DNA to determine diet of little penguins: is what goes in what comes out? Conserv Genet 11:2039-2048</w:t>
      </w:r>
    </w:p>
    <w:p w14:paraId="792CC684" w14:textId="77777777" w:rsidR="002D79BF" w:rsidRPr="002D79BF" w:rsidRDefault="002D79BF" w:rsidP="002D79BF">
      <w:pPr>
        <w:pStyle w:val="EndNoteBibliography"/>
        <w:spacing w:after="0"/>
        <w:ind w:left="720" w:hanging="720"/>
        <w:rPr>
          <w:noProof/>
        </w:rPr>
      </w:pPr>
      <w:r w:rsidRPr="002D79BF">
        <w:rPr>
          <w:noProof/>
        </w:rPr>
        <w:t>Deagle BE, Gales NJ, Evans K, Jarman SN, Robinson S, Trebilco R, Hindell MA (2007) Studying seabird diet through genetic analysis of faeces: a case study on macaroni penguins (</w:t>
      </w:r>
      <w:r w:rsidRPr="002D79BF">
        <w:rPr>
          <w:i/>
          <w:noProof/>
        </w:rPr>
        <w:t>Eudyptes chrysolophus</w:t>
      </w:r>
      <w:r w:rsidRPr="002D79BF">
        <w:rPr>
          <w:noProof/>
        </w:rPr>
        <w:t>). PLoS ONE 2:e831</w:t>
      </w:r>
    </w:p>
    <w:p w14:paraId="4646C3FE" w14:textId="77777777" w:rsidR="002D79BF" w:rsidRPr="002D79BF" w:rsidRDefault="002D79BF" w:rsidP="002D79BF">
      <w:pPr>
        <w:pStyle w:val="EndNoteBibliography"/>
        <w:spacing w:after="0"/>
        <w:ind w:left="720" w:hanging="720"/>
        <w:rPr>
          <w:noProof/>
        </w:rPr>
      </w:pPr>
      <w:r w:rsidRPr="002D79BF">
        <w:rPr>
          <w:noProof/>
        </w:rPr>
        <w:t>Deagle BE, Tollit DJ, Jarman SN, Hindell MA, Trites AW, Gales NJ (2005) Molecular scatology as a tool to study diet: analyses of prey DNA in scats from captive Steller sea lions. Mol Ecol 14:1831-1842</w:t>
      </w:r>
    </w:p>
    <w:p w14:paraId="755EF55B" w14:textId="77777777" w:rsidR="002D79BF" w:rsidRPr="002D79BF" w:rsidRDefault="002D79BF" w:rsidP="002D79BF">
      <w:pPr>
        <w:pStyle w:val="EndNoteBibliography"/>
        <w:spacing w:after="0"/>
        <w:ind w:left="720" w:hanging="720"/>
        <w:rPr>
          <w:noProof/>
        </w:rPr>
      </w:pPr>
      <w:r w:rsidRPr="002D79BF">
        <w:rPr>
          <w:noProof/>
        </w:rPr>
        <w:t>Duffy DC, Jackson S (1986) Diet studies of seabirds: a review of methods. Colonial Waterbirds 9:1-17</w:t>
      </w:r>
    </w:p>
    <w:p w14:paraId="7EA49B2A" w14:textId="77777777" w:rsidR="002D79BF" w:rsidRPr="002D79BF" w:rsidRDefault="002D79BF" w:rsidP="002D79BF">
      <w:pPr>
        <w:pStyle w:val="EndNoteBibliography"/>
        <w:spacing w:after="0"/>
        <w:ind w:left="720" w:hanging="720"/>
        <w:rPr>
          <w:noProof/>
        </w:rPr>
      </w:pPr>
      <w:r w:rsidRPr="002D79BF">
        <w:rPr>
          <w:noProof/>
        </w:rPr>
        <w:t>Edgar RC (2010) Search and clustering orders of magnitude faster than BLAST. Bioinformatics 26:2460-2461</w:t>
      </w:r>
    </w:p>
    <w:p w14:paraId="65911969" w14:textId="77777777" w:rsidR="002D79BF" w:rsidRPr="002D79BF" w:rsidRDefault="002D79BF" w:rsidP="002D79BF">
      <w:pPr>
        <w:pStyle w:val="EndNoteBibliography"/>
        <w:spacing w:after="0"/>
        <w:ind w:left="720" w:hanging="720"/>
        <w:rPr>
          <w:noProof/>
        </w:rPr>
      </w:pPr>
      <w:r w:rsidRPr="002D79BF">
        <w:rPr>
          <w:noProof/>
        </w:rPr>
        <w:t>Edgar RC (2013) UPARSE: highly accurate OTU sequences from microbial amplicon reads. Nature methods 10:996-998</w:t>
      </w:r>
    </w:p>
    <w:p w14:paraId="7138D089" w14:textId="77777777" w:rsidR="002D79BF" w:rsidRPr="002D79BF" w:rsidRDefault="002D79BF" w:rsidP="002D79BF">
      <w:pPr>
        <w:pStyle w:val="EndNoteBibliography"/>
        <w:spacing w:after="0"/>
        <w:ind w:left="720" w:hanging="720"/>
        <w:rPr>
          <w:noProof/>
        </w:rPr>
      </w:pPr>
      <w:r w:rsidRPr="002D79BF">
        <w:rPr>
          <w:noProof/>
        </w:rPr>
        <w:t>Edgar RC (2016) UNOISE2: improved error-correction for Illumina 16S and ITS amplicon sequencing. bioRxiv:081257</w:t>
      </w:r>
    </w:p>
    <w:p w14:paraId="75BE1269" w14:textId="77777777" w:rsidR="002D79BF" w:rsidRPr="002D79BF" w:rsidRDefault="002D79BF" w:rsidP="002D79BF">
      <w:pPr>
        <w:pStyle w:val="EndNoteBibliography"/>
        <w:spacing w:after="0"/>
        <w:ind w:left="720" w:hanging="720"/>
        <w:rPr>
          <w:noProof/>
        </w:rPr>
      </w:pPr>
      <w:r w:rsidRPr="002D79BF">
        <w:rPr>
          <w:noProof/>
        </w:rPr>
        <w:t>Edgar RC, Flyvbjerg H (2015) Error filtering, pair assembly and error correction for next-generation sequencing reads. Bioinformatics 31:3476-3482</w:t>
      </w:r>
    </w:p>
    <w:p w14:paraId="46AA2769" w14:textId="77777777" w:rsidR="002D79BF" w:rsidRPr="002D79BF" w:rsidRDefault="002D79BF" w:rsidP="002D79BF">
      <w:pPr>
        <w:pStyle w:val="EndNoteBibliography"/>
        <w:spacing w:after="0"/>
        <w:ind w:left="720" w:hanging="720"/>
        <w:rPr>
          <w:noProof/>
        </w:rPr>
      </w:pPr>
      <w:r w:rsidRPr="002D79BF">
        <w:rPr>
          <w:noProof/>
        </w:rPr>
        <w:t>Everson I (2002) Consideration of major issues in ecosystem monitoring and management. CCAMLR Sci 9:213-232</w:t>
      </w:r>
    </w:p>
    <w:p w14:paraId="687D798A" w14:textId="77777777" w:rsidR="002D79BF" w:rsidRPr="002D79BF" w:rsidRDefault="002D79BF" w:rsidP="002D79BF">
      <w:pPr>
        <w:pStyle w:val="EndNoteBibliography"/>
        <w:spacing w:after="0"/>
        <w:ind w:left="720" w:hanging="720"/>
        <w:rPr>
          <w:noProof/>
        </w:rPr>
      </w:pPr>
      <w:r w:rsidRPr="002D79BF">
        <w:rPr>
          <w:noProof/>
        </w:rPr>
        <w:t xml:space="preserve">Goebel ME, Lipsky JD, Reiss CS, Loeb VJ (2007) Using carapace measurements to determine the sex of Antarctic krill, </w:t>
      </w:r>
      <w:r w:rsidRPr="002D79BF">
        <w:rPr>
          <w:i/>
          <w:noProof/>
        </w:rPr>
        <w:t>Euphausia superba</w:t>
      </w:r>
      <w:r w:rsidRPr="002D79BF">
        <w:rPr>
          <w:noProof/>
        </w:rPr>
        <w:t>. Polar Biol 30:307-315</w:t>
      </w:r>
    </w:p>
    <w:p w14:paraId="0D214967" w14:textId="77777777" w:rsidR="002D79BF" w:rsidRPr="002D79BF" w:rsidRDefault="002D79BF" w:rsidP="002D79BF">
      <w:pPr>
        <w:pStyle w:val="EndNoteBibliography"/>
        <w:spacing w:after="0"/>
        <w:ind w:left="720" w:hanging="720"/>
        <w:rPr>
          <w:noProof/>
        </w:rPr>
      </w:pPr>
      <w:r w:rsidRPr="002D79BF">
        <w:rPr>
          <w:noProof/>
        </w:rPr>
        <w:t>Gon O, Heemstra PC (1990) Fishes of the Southern Ocean. JLB Smith Institute of Ichthyology, Grahamstown, South Africa</w:t>
      </w:r>
    </w:p>
    <w:p w14:paraId="0F9653A0" w14:textId="77777777" w:rsidR="002D79BF" w:rsidRPr="002D79BF" w:rsidRDefault="002D79BF" w:rsidP="002D79BF">
      <w:pPr>
        <w:pStyle w:val="EndNoteBibliography"/>
        <w:spacing w:after="0"/>
        <w:ind w:left="720" w:hanging="720"/>
        <w:rPr>
          <w:noProof/>
        </w:rPr>
      </w:pPr>
      <w:r w:rsidRPr="002D79BF">
        <w:rPr>
          <w:noProof/>
        </w:rPr>
        <w:t xml:space="preserve">Gorman KB, Williams TD, Fraser WR (2014) Ecological sexual dimorphism and environmental variability within a community of Antarctic Penguins (Genus </w:t>
      </w:r>
      <w:r w:rsidRPr="002D79BF">
        <w:rPr>
          <w:i/>
          <w:noProof/>
        </w:rPr>
        <w:t>Pygoscelis</w:t>
      </w:r>
      <w:r w:rsidRPr="002D79BF">
        <w:rPr>
          <w:noProof/>
        </w:rPr>
        <w:t>). PLoS ONE 9:e90081</w:t>
      </w:r>
    </w:p>
    <w:p w14:paraId="0F86DD35" w14:textId="77777777" w:rsidR="002D79BF" w:rsidRPr="002D79BF" w:rsidRDefault="002D79BF" w:rsidP="002D79BF">
      <w:pPr>
        <w:pStyle w:val="EndNoteBibliography"/>
        <w:spacing w:after="0"/>
        <w:ind w:left="720" w:hanging="720"/>
        <w:rPr>
          <w:noProof/>
        </w:rPr>
      </w:pPr>
      <w:r w:rsidRPr="002D79BF">
        <w:rPr>
          <w:noProof/>
        </w:rPr>
        <w:t>Hecht T (1987) A guide to the otoliths of Southern Ocean fishes. S Afr J Antarctic Res 17:2-87</w:t>
      </w:r>
    </w:p>
    <w:p w14:paraId="34CE99D9" w14:textId="77777777" w:rsidR="002D79BF" w:rsidRPr="002D79BF" w:rsidRDefault="002D79BF" w:rsidP="002D79BF">
      <w:pPr>
        <w:pStyle w:val="EndNoteBibliography"/>
        <w:spacing w:after="0"/>
        <w:ind w:left="720" w:hanging="720"/>
        <w:rPr>
          <w:noProof/>
        </w:rPr>
      </w:pPr>
      <w:r w:rsidRPr="002D79BF">
        <w:rPr>
          <w:noProof/>
        </w:rPr>
        <w:t>Horswill C et al. (2016) Drivers of intrapopulation variation in resource use in a generalist predator, the macaroni penguin. Mar Ecol Prog Ser 548:233-247</w:t>
      </w:r>
    </w:p>
    <w:p w14:paraId="5B30FA1C" w14:textId="77777777" w:rsidR="002D79BF" w:rsidRPr="002D79BF" w:rsidRDefault="002D79BF" w:rsidP="002D79BF">
      <w:pPr>
        <w:pStyle w:val="EndNoteBibliography"/>
        <w:spacing w:after="0"/>
        <w:ind w:left="720" w:hanging="720"/>
        <w:rPr>
          <w:noProof/>
        </w:rPr>
      </w:pPr>
      <w:r w:rsidRPr="002D79BF">
        <w:rPr>
          <w:noProof/>
        </w:rPr>
        <w:t>Jarman S, Redd K, Gales N (2006) Group‐specific primers for amplifying DNA sequences that identify Amphipoda, Cephalopoda, Echinodermata, Gastropoda, Isopoda, Ostracoda and Thoracica. Mol Ecol 6:268-271</w:t>
      </w:r>
    </w:p>
    <w:p w14:paraId="675CAB66" w14:textId="77777777" w:rsidR="002D79BF" w:rsidRPr="002D79BF" w:rsidRDefault="002D79BF" w:rsidP="002D79BF">
      <w:pPr>
        <w:pStyle w:val="EndNoteBibliography"/>
        <w:spacing w:after="0"/>
        <w:ind w:left="720" w:hanging="720"/>
        <w:rPr>
          <w:noProof/>
        </w:rPr>
      </w:pPr>
      <w:r w:rsidRPr="002D79BF">
        <w:rPr>
          <w:noProof/>
        </w:rPr>
        <w:t>Jarman SN, Deagle BE, Gales NJ (2004) Group-specific polymerase chain reaction for DNA-based analysis of species diversity and identity in dietary samples. Mol Ecol 13:1313-1322</w:t>
      </w:r>
    </w:p>
    <w:p w14:paraId="4E347DA6" w14:textId="77777777" w:rsidR="002D79BF" w:rsidRPr="002D79BF" w:rsidRDefault="002D79BF" w:rsidP="002D79BF">
      <w:pPr>
        <w:pStyle w:val="EndNoteBibliography"/>
        <w:spacing w:after="0"/>
        <w:ind w:left="720" w:hanging="720"/>
        <w:rPr>
          <w:noProof/>
        </w:rPr>
      </w:pPr>
      <w:r w:rsidRPr="002D79BF">
        <w:rPr>
          <w:noProof/>
        </w:rPr>
        <w:t>Jarman SN et al. (2013) Adélie penguin population diet monitoring by analysis of food DNA in scats. PLoS ONE 8:e82227</w:t>
      </w:r>
    </w:p>
    <w:p w14:paraId="1583FA95" w14:textId="77777777" w:rsidR="002D79BF" w:rsidRPr="002D79BF" w:rsidRDefault="002D79BF" w:rsidP="002D79BF">
      <w:pPr>
        <w:pStyle w:val="EndNoteBibliography"/>
        <w:spacing w:after="0"/>
        <w:ind w:left="720" w:hanging="720"/>
        <w:rPr>
          <w:noProof/>
        </w:rPr>
      </w:pPr>
      <w:r w:rsidRPr="002D79BF">
        <w:rPr>
          <w:noProof/>
        </w:rPr>
        <w:t>Karnovsky NJ, Hobson KA, Iverson SJ (2012) From lavage to lipids: estimating diets of seabirds. Mar Ecol Prog Ser 451:263-284</w:t>
      </w:r>
    </w:p>
    <w:p w14:paraId="13B382B7" w14:textId="77777777" w:rsidR="002D79BF" w:rsidRPr="002D79BF" w:rsidRDefault="002D79BF" w:rsidP="002D79BF">
      <w:pPr>
        <w:pStyle w:val="EndNoteBibliography"/>
        <w:spacing w:after="0"/>
        <w:ind w:left="720" w:hanging="720"/>
        <w:rPr>
          <w:noProof/>
        </w:rPr>
      </w:pPr>
      <w:r w:rsidRPr="002D79BF">
        <w:rPr>
          <w:noProof/>
        </w:rPr>
        <w:t xml:space="preserve">Kato A, Williams TD, Barton TR, Rodwell S (1991) Short-term variation in the winter diet of gentoo penguins </w:t>
      </w:r>
      <w:r w:rsidRPr="002D79BF">
        <w:rPr>
          <w:i/>
          <w:noProof/>
        </w:rPr>
        <w:t xml:space="preserve">Pygoscelis papua </w:t>
      </w:r>
      <w:r w:rsidRPr="002D79BF">
        <w:rPr>
          <w:noProof/>
        </w:rPr>
        <w:t>at South Georgia during July 1989. Mar Ornithol 19:31-38</w:t>
      </w:r>
    </w:p>
    <w:p w14:paraId="6D296097" w14:textId="77777777" w:rsidR="002D79BF" w:rsidRPr="002D79BF" w:rsidRDefault="002D79BF" w:rsidP="002D79BF">
      <w:pPr>
        <w:pStyle w:val="EndNoteBibliography"/>
        <w:spacing w:after="0"/>
        <w:ind w:left="720" w:hanging="720"/>
        <w:rPr>
          <w:noProof/>
        </w:rPr>
      </w:pPr>
      <w:r w:rsidRPr="002D79BF">
        <w:rPr>
          <w:noProof/>
        </w:rPr>
        <w:t>King RA, Read DS, Traugott M, Symondson WOC (2008) Molecular analysis of predation: a review of best practice for DNA-based approaches. Mol Ecol 17:947-963</w:t>
      </w:r>
    </w:p>
    <w:p w14:paraId="1649553C" w14:textId="77777777" w:rsidR="002D79BF" w:rsidRPr="002D79BF" w:rsidRDefault="002D79BF" w:rsidP="002D79BF">
      <w:pPr>
        <w:pStyle w:val="EndNoteBibliography"/>
        <w:spacing w:after="0"/>
        <w:ind w:left="720" w:hanging="720"/>
        <w:rPr>
          <w:noProof/>
        </w:rPr>
      </w:pPr>
      <w:r w:rsidRPr="002D79BF">
        <w:rPr>
          <w:noProof/>
        </w:rPr>
        <w:t>Kirkwood JM (1984) A guide to the Decapoda of the Southern Ocean. ANARE Research Notes 11:1-47</w:t>
      </w:r>
    </w:p>
    <w:p w14:paraId="430CD9AD" w14:textId="77777777" w:rsidR="002D79BF" w:rsidRPr="002D79BF" w:rsidRDefault="002D79BF" w:rsidP="002D79BF">
      <w:pPr>
        <w:pStyle w:val="EndNoteBibliography"/>
        <w:spacing w:after="0"/>
        <w:ind w:left="720" w:hanging="720"/>
        <w:rPr>
          <w:noProof/>
        </w:rPr>
      </w:pPr>
      <w:r w:rsidRPr="002D79BF">
        <w:rPr>
          <w:noProof/>
        </w:rPr>
        <w:t>Leray M et al. (2013) A new versatile primer set targeting a short fragment of the mitochondrial COI region for metabarcoding metazoan diversity: application for characterizing coral reef fish gut contents. Front Zool 10:34</w:t>
      </w:r>
    </w:p>
    <w:p w14:paraId="40E12CA3" w14:textId="77777777" w:rsidR="002D79BF" w:rsidRPr="002D79BF" w:rsidRDefault="002D79BF" w:rsidP="002D79BF">
      <w:pPr>
        <w:pStyle w:val="EndNoteBibliography"/>
        <w:spacing w:after="0"/>
        <w:ind w:left="720" w:hanging="720"/>
        <w:rPr>
          <w:noProof/>
        </w:rPr>
      </w:pPr>
      <w:r w:rsidRPr="002D79BF">
        <w:rPr>
          <w:noProof/>
        </w:rPr>
        <w:t>Lu Z, Xu S, Song N, Gao T, Tian J, Han J (2016) Analysis of the diet of finless porpoise (</w:t>
      </w:r>
      <w:r w:rsidRPr="002D79BF">
        <w:rPr>
          <w:i/>
          <w:noProof/>
        </w:rPr>
        <w:t>Neophocaena asiaeorientalis sunameri</w:t>
      </w:r>
      <w:r w:rsidRPr="002D79BF">
        <w:rPr>
          <w:noProof/>
        </w:rPr>
        <w:t>) based on prey morphological characters and DNA barcoding. Conserv Genet Resources 8:523-531</w:t>
      </w:r>
    </w:p>
    <w:p w14:paraId="2ABFFC12" w14:textId="77777777" w:rsidR="002D79BF" w:rsidRPr="002D79BF" w:rsidRDefault="002D79BF" w:rsidP="002D79BF">
      <w:pPr>
        <w:pStyle w:val="EndNoteBibliography"/>
        <w:spacing w:after="0"/>
        <w:ind w:left="720" w:hanging="720"/>
        <w:rPr>
          <w:noProof/>
        </w:rPr>
      </w:pPr>
      <w:r w:rsidRPr="002D79BF">
        <w:rPr>
          <w:noProof/>
        </w:rPr>
        <w:t xml:space="preserve">Lumsden WHR, Fladdow AJ (1946) The food of the Shag </w:t>
      </w:r>
      <w:r w:rsidRPr="002D79BF">
        <w:rPr>
          <w:i/>
          <w:noProof/>
        </w:rPr>
        <w:t>P. aristotelis</w:t>
      </w:r>
      <w:r w:rsidRPr="002D79BF">
        <w:rPr>
          <w:noProof/>
        </w:rPr>
        <w:t xml:space="preserve"> in the Clyde Sea area. Anim Ecol 15:35-42</w:t>
      </w:r>
    </w:p>
    <w:p w14:paraId="455BE94B" w14:textId="77777777" w:rsidR="002D79BF" w:rsidRPr="002D79BF" w:rsidRDefault="002D79BF" w:rsidP="002D79BF">
      <w:pPr>
        <w:pStyle w:val="EndNoteBibliography"/>
        <w:spacing w:after="0"/>
        <w:ind w:left="720" w:hanging="720"/>
        <w:rPr>
          <w:noProof/>
        </w:rPr>
      </w:pPr>
      <w:r w:rsidRPr="002D79BF">
        <w:rPr>
          <w:noProof/>
        </w:rPr>
        <w:t>Lynnes A, Reid K, Croxall J (2004) Diet and reproductive success of Adélie and chinstrap penguins: linking response of predators to prey population dynamics. Polar Biol 27:544-554</w:t>
      </w:r>
    </w:p>
    <w:p w14:paraId="2B80BFA7" w14:textId="77777777" w:rsidR="002D79BF" w:rsidRPr="002D79BF" w:rsidRDefault="002D79BF" w:rsidP="002D79BF">
      <w:pPr>
        <w:pStyle w:val="EndNoteBibliography"/>
        <w:spacing w:after="0"/>
        <w:ind w:left="720" w:hanging="720"/>
        <w:rPr>
          <w:noProof/>
        </w:rPr>
      </w:pPr>
      <w:r w:rsidRPr="002D79BF">
        <w:rPr>
          <w:noProof/>
        </w:rPr>
        <w:t>Martin M (2011) Cutadapt removes adapter sequences from high-throughput sequencing reads. EMBnet journal 17:pp. 10-12</w:t>
      </w:r>
    </w:p>
    <w:p w14:paraId="1A6CB1EF" w14:textId="77777777" w:rsidR="002D79BF" w:rsidRPr="002D79BF" w:rsidRDefault="002D79BF" w:rsidP="002D79BF">
      <w:pPr>
        <w:pStyle w:val="EndNoteBibliography"/>
        <w:spacing w:after="0"/>
        <w:ind w:left="720" w:hanging="720"/>
        <w:rPr>
          <w:noProof/>
        </w:rPr>
      </w:pPr>
      <w:r w:rsidRPr="002D79BF">
        <w:rPr>
          <w:noProof/>
        </w:rPr>
        <w:t>McInnes JC, Alderman R, Deagle BE, Lea M-A, Raymond B, Jarman SN (2017) Optimised scat collection protocols for dietary DNA metabarcoding in vertebrates. Methods Ecol Evol 8:192–202</w:t>
      </w:r>
    </w:p>
    <w:p w14:paraId="3C06AC23" w14:textId="77777777" w:rsidR="002D79BF" w:rsidRPr="002D79BF" w:rsidRDefault="002D79BF" w:rsidP="002D79BF">
      <w:pPr>
        <w:pStyle w:val="EndNoteBibliography"/>
        <w:spacing w:after="0"/>
        <w:ind w:left="720" w:hanging="720"/>
        <w:rPr>
          <w:noProof/>
        </w:rPr>
      </w:pPr>
      <w:r w:rsidRPr="002D79BF">
        <w:rPr>
          <w:noProof/>
        </w:rPr>
        <w:t>McInnes JC, Emmerson L, Southwell C, Faux C, Jarman SN (2016a) Simultaneous DNA-based diet analysis of breeding, non-breeding and chick Adélie penguins. Royal Society open science 3:150443</w:t>
      </w:r>
    </w:p>
    <w:p w14:paraId="23F0729A" w14:textId="77777777" w:rsidR="002D79BF" w:rsidRPr="002D79BF" w:rsidRDefault="002D79BF" w:rsidP="002D79BF">
      <w:pPr>
        <w:pStyle w:val="EndNoteBibliography"/>
        <w:spacing w:after="0"/>
        <w:ind w:left="720" w:hanging="720"/>
        <w:rPr>
          <w:noProof/>
        </w:rPr>
      </w:pPr>
      <w:r w:rsidRPr="002D79BF">
        <w:rPr>
          <w:noProof/>
        </w:rPr>
        <w:t>McInnes JC, Raymond B, Phillips RA, Jarman SN, Lea M-A, Alderman R (2016b) A review of methods used to analyse albatross diets—assessing priorities across their range. ICES J Mar Sci 73:2125-2137</w:t>
      </w:r>
    </w:p>
    <w:p w14:paraId="7EBD5718" w14:textId="77777777" w:rsidR="002D79BF" w:rsidRPr="002D79BF" w:rsidRDefault="002D79BF" w:rsidP="002D79BF">
      <w:pPr>
        <w:pStyle w:val="EndNoteBibliography"/>
        <w:spacing w:after="0"/>
        <w:ind w:left="720" w:hanging="720"/>
        <w:rPr>
          <w:noProof/>
        </w:rPr>
      </w:pPr>
      <w:r w:rsidRPr="002D79BF">
        <w:rPr>
          <w:noProof/>
        </w:rPr>
        <w:t>Morgulis A, Coulouris G, Raytselis Y, Madden TL, Agarwala R, Schäffer AA (2008) Database indexing for production MegaBLAST searches. Bioinformatics 24:1757-1764</w:t>
      </w:r>
    </w:p>
    <w:p w14:paraId="1858DCC4" w14:textId="77777777" w:rsidR="002D79BF" w:rsidRPr="002D79BF" w:rsidRDefault="002D79BF" w:rsidP="002D79BF">
      <w:pPr>
        <w:pStyle w:val="EndNoteBibliography"/>
        <w:spacing w:after="0"/>
        <w:ind w:left="720" w:hanging="720"/>
        <w:rPr>
          <w:noProof/>
        </w:rPr>
      </w:pPr>
      <w:r w:rsidRPr="002D79BF">
        <w:rPr>
          <w:noProof/>
        </w:rPr>
        <w:t>Murray DC et al. (2011) DNA-Based faecal dietary analysis: A comparison of qPCR and high throughput sequencing approaches. PLoS ONE 6:e25776</w:t>
      </w:r>
    </w:p>
    <w:p w14:paraId="7668F159" w14:textId="77777777" w:rsidR="002D79BF" w:rsidRPr="002D79BF" w:rsidRDefault="002D79BF" w:rsidP="002D79BF">
      <w:pPr>
        <w:pStyle w:val="EndNoteBibliography"/>
        <w:spacing w:after="0"/>
        <w:ind w:left="720" w:hanging="720"/>
        <w:rPr>
          <w:noProof/>
        </w:rPr>
      </w:pPr>
      <w:r w:rsidRPr="002D79BF">
        <w:rPr>
          <w:noProof/>
        </w:rPr>
        <w:t xml:space="preserve">Olmos-Pérez L, Roura Á, Pierce GJ, Boyer S, González ÁF (2017) Diet composition and variability of wild </w:t>
      </w:r>
      <w:r w:rsidRPr="002D79BF">
        <w:rPr>
          <w:i/>
          <w:noProof/>
        </w:rPr>
        <w:t>Octopus vulgaris</w:t>
      </w:r>
      <w:r w:rsidRPr="002D79BF">
        <w:rPr>
          <w:noProof/>
        </w:rPr>
        <w:t xml:space="preserve"> and </w:t>
      </w:r>
      <w:r w:rsidRPr="002D79BF">
        <w:rPr>
          <w:i/>
          <w:noProof/>
        </w:rPr>
        <w:t xml:space="preserve">Alloteuthis media </w:t>
      </w:r>
      <w:r w:rsidRPr="002D79BF">
        <w:rPr>
          <w:noProof/>
        </w:rPr>
        <w:t>(Cephalopoda) paralarvae: A Metagenomic Approach. Front Physiol 8:321</w:t>
      </w:r>
    </w:p>
    <w:p w14:paraId="59F0F28D" w14:textId="77777777" w:rsidR="002D79BF" w:rsidRPr="002D79BF" w:rsidRDefault="002D79BF" w:rsidP="002D79BF">
      <w:pPr>
        <w:pStyle w:val="EndNoteBibliography"/>
        <w:spacing w:after="0"/>
        <w:ind w:left="720" w:hanging="720"/>
        <w:rPr>
          <w:noProof/>
        </w:rPr>
      </w:pPr>
      <w:r w:rsidRPr="002D79BF">
        <w:rPr>
          <w:noProof/>
        </w:rPr>
        <w:t>Pakhomov E, Perissinotto R (1996) Trophodynamics of the hyperiid amphipod Themisto gaudichaudi in the South Georgia region during late austral summer. Mar Ecol Prog Ser 134:91-100</w:t>
      </w:r>
    </w:p>
    <w:p w14:paraId="11EB9831" w14:textId="77777777" w:rsidR="002D79BF" w:rsidRPr="002D79BF" w:rsidRDefault="002D79BF" w:rsidP="002D79BF">
      <w:pPr>
        <w:pStyle w:val="EndNoteBibliography"/>
        <w:spacing w:after="0"/>
        <w:ind w:left="720" w:hanging="720"/>
        <w:rPr>
          <w:noProof/>
        </w:rPr>
      </w:pPr>
      <w:r w:rsidRPr="002D79BF">
        <w:rPr>
          <w:noProof/>
        </w:rPr>
        <w:t>Pauly D, Christensen V, Dalsgaard J, Froese R, Torres jr. F (1998) Fishing down marine food webs. Science 279:860-863</w:t>
      </w:r>
    </w:p>
    <w:p w14:paraId="5207C141" w14:textId="77777777" w:rsidR="002D79BF" w:rsidRPr="002D79BF" w:rsidRDefault="002D79BF" w:rsidP="002D79BF">
      <w:pPr>
        <w:pStyle w:val="EndNoteBibliography"/>
        <w:spacing w:after="0"/>
        <w:ind w:left="720" w:hanging="720"/>
        <w:rPr>
          <w:noProof/>
        </w:rPr>
      </w:pPr>
      <w:r w:rsidRPr="002D79BF">
        <w:rPr>
          <w:noProof/>
        </w:rPr>
        <w:t>Peters KJ, Ophelkeller K, Bott NJ, Deagle BE, Jarman SN, Goldsworthy SD (2015) Fine‐scale diet of the Australian sea lion (Neophoca cinerea) using DNA‐based analysis of faeces. Mar Ecol 36:347-367</w:t>
      </w:r>
    </w:p>
    <w:p w14:paraId="18A30408" w14:textId="77777777" w:rsidR="002D79BF" w:rsidRPr="002D79BF" w:rsidRDefault="002D79BF" w:rsidP="002D79BF">
      <w:pPr>
        <w:pStyle w:val="EndNoteBibliography"/>
        <w:spacing w:after="0"/>
        <w:ind w:left="720" w:hanging="720"/>
        <w:rPr>
          <w:noProof/>
        </w:rPr>
      </w:pPr>
      <w:r w:rsidRPr="002D79BF">
        <w:rPr>
          <w:noProof/>
        </w:rPr>
        <w:t>Polito MJ, Trivelpiece WZ, Karnovsky NJ, Ng E, Patterson, W.P., Emslie SD (2011) Integrating stomach content and stable isotope analyses to quantify the diets of Pygoscelid penguins. PLoS ONE 6:e26642</w:t>
      </w:r>
    </w:p>
    <w:p w14:paraId="7EDF10F3" w14:textId="77777777" w:rsidR="002D79BF" w:rsidRPr="002D79BF" w:rsidRDefault="002D79BF" w:rsidP="002D79BF">
      <w:pPr>
        <w:pStyle w:val="EndNoteBibliography"/>
        <w:spacing w:after="0"/>
        <w:ind w:left="720" w:hanging="720"/>
        <w:rPr>
          <w:noProof/>
        </w:rPr>
      </w:pPr>
      <w:r w:rsidRPr="002D79BF">
        <w:rPr>
          <w:noProof/>
        </w:rPr>
        <w:t>Pompanon F, Deagle BE, Symondson WO, Brown DS, Jarman SN, Taberlet P (2012) Who is eating what: diet assessment using next generation sequencing. Mol Ecol 21:1931-1950</w:t>
      </w:r>
    </w:p>
    <w:p w14:paraId="0F57A020" w14:textId="77777777" w:rsidR="002D79BF" w:rsidRPr="002D79BF" w:rsidRDefault="002D79BF" w:rsidP="002D79BF">
      <w:pPr>
        <w:pStyle w:val="EndNoteBibliography"/>
        <w:spacing w:after="0"/>
        <w:ind w:left="720" w:hanging="720"/>
        <w:rPr>
          <w:noProof/>
        </w:rPr>
      </w:pPr>
      <w:r w:rsidRPr="002D79BF">
        <w:rPr>
          <w:noProof/>
        </w:rPr>
        <w:t xml:space="preserve">Raclot T, Groscolas R, Cherel Y (1998) Fatty acid evidence for the importance of myctophid fishes in the diet of king penguins, </w:t>
      </w:r>
      <w:r w:rsidRPr="002D79BF">
        <w:rPr>
          <w:i/>
          <w:noProof/>
        </w:rPr>
        <w:t>Aptenodytes patagonicus</w:t>
      </w:r>
      <w:r w:rsidRPr="002D79BF">
        <w:rPr>
          <w:noProof/>
        </w:rPr>
        <w:t>. Mar Biol 132:523-533</w:t>
      </w:r>
    </w:p>
    <w:p w14:paraId="153C2926" w14:textId="77777777" w:rsidR="002D79BF" w:rsidRPr="002D79BF" w:rsidRDefault="002D79BF" w:rsidP="002D79BF">
      <w:pPr>
        <w:pStyle w:val="EndNoteBibliography"/>
        <w:spacing w:after="0"/>
        <w:ind w:left="720" w:hanging="720"/>
        <w:rPr>
          <w:noProof/>
        </w:rPr>
      </w:pPr>
      <w:r w:rsidRPr="002D79BF">
        <w:rPr>
          <w:noProof/>
        </w:rPr>
        <w:t>Rakusa-Suszczewski S, Stepnik R (1980) Three species of krill from Admiralty Bay (King George, South Shetlands), in summer 1978/79. Pol Arch Hydrobiol 27:273-284</w:t>
      </w:r>
    </w:p>
    <w:p w14:paraId="2CC52CA8" w14:textId="77777777" w:rsidR="002D79BF" w:rsidRPr="002D79BF" w:rsidRDefault="002D79BF" w:rsidP="002D79BF">
      <w:pPr>
        <w:pStyle w:val="EndNoteBibliography"/>
        <w:spacing w:after="0"/>
        <w:ind w:left="720" w:hanging="720"/>
        <w:rPr>
          <w:noProof/>
        </w:rPr>
      </w:pPr>
      <w:r w:rsidRPr="002D79BF">
        <w:rPr>
          <w:noProof/>
        </w:rPr>
        <w:t>Ratcliffe N, Trathan PN (2011) A review of the diet and at sea-distribution of penguins breeding within the CCAMLR convention area. CCAMLR Sci 18:75-114</w:t>
      </w:r>
    </w:p>
    <w:p w14:paraId="24BE89C5" w14:textId="77777777" w:rsidR="002D79BF" w:rsidRPr="002D79BF" w:rsidRDefault="002D79BF" w:rsidP="002D79BF">
      <w:pPr>
        <w:pStyle w:val="EndNoteBibliography"/>
        <w:spacing w:after="0"/>
        <w:ind w:left="720" w:hanging="720"/>
        <w:rPr>
          <w:noProof/>
        </w:rPr>
      </w:pPr>
      <w:r w:rsidRPr="002D79BF">
        <w:rPr>
          <w:noProof/>
        </w:rPr>
        <w:t>Reid K (1996) A guide to the use of otoliths in the study of predators at South Georgia. British Antarctic Survey, Cambridge</w:t>
      </w:r>
    </w:p>
    <w:p w14:paraId="37311101" w14:textId="77777777" w:rsidR="002D79BF" w:rsidRPr="002D79BF" w:rsidRDefault="002D79BF" w:rsidP="002D79BF">
      <w:pPr>
        <w:pStyle w:val="EndNoteBibliography"/>
        <w:spacing w:after="0"/>
        <w:ind w:left="720" w:hanging="720"/>
        <w:rPr>
          <w:noProof/>
        </w:rPr>
      </w:pPr>
      <w:r w:rsidRPr="002D79BF">
        <w:rPr>
          <w:noProof/>
        </w:rPr>
        <w:t>Reid K, Croxall JP, Briggs DR, Murphy EJ (2005) Antarctic ecosystem monitoring: quantifying the response of ecosystem indicators to variability in Antarctic krill. ICES J Mar Sci 62:366-373</w:t>
      </w:r>
    </w:p>
    <w:p w14:paraId="19B60304" w14:textId="77777777" w:rsidR="002D79BF" w:rsidRPr="002D79BF" w:rsidRDefault="002D79BF" w:rsidP="002D79BF">
      <w:pPr>
        <w:pStyle w:val="EndNoteBibliography"/>
        <w:spacing w:after="0"/>
        <w:ind w:left="720" w:hanging="720"/>
        <w:rPr>
          <w:noProof/>
        </w:rPr>
      </w:pPr>
      <w:r w:rsidRPr="002D79BF">
        <w:rPr>
          <w:noProof/>
        </w:rPr>
        <w:t xml:space="preserve">Reid K, Measures J (1998) Determining the sex of Antarctic krill </w:t>
      </w:r>
      <w:r w:rsidRPr="002D79BF">
        <w:rPr>
          <w:i/>
          <w:noProof/>
        </w:rPr>
        <w:t>Euphausia superba</w:t>
      </w:r>
      <w:r w:rsidRPr="002D79BF">
        <w:rPr>
          <w:noProof/>
        </w:rPr>
        <w:t xml:space="preserve"> using carapace measurements. Polar Biol 19:145-147</w:t>
      </w:r>
    </w:p>
    <w:p w14:paraId="4BA477B5" w14:textId="77777777" w:rsidR="002D79BF" w:rsidRPr="002D79BF" w:rsidRDefault="002D79BF" w:rsidP="002D79BF">
      <w:pPr>
        <w:pStyle w:val="EndNoteBibliography"/>
        <w:spacing w:after="0"/>
        <w:ind w:left="720" w:hanging="720"/>
        <w:rPr>
          <w:noProof/>
        </w:rPr>
      </w:pPr>
      <w:r w:rsidRPr="002D79BF">
        <w:rPr>
          <w:noProof/>
        </w:rPr>
        <w:t xml:space="preserve">Roche (2012) 454 Sequencing System Guidelines for Amplicon Experimental Design. 454 Life Sciences Corp. Branford, USA, </w:t>
      </w:r>
    </w:p>
    <w:p w14:paraId="7FEC24C7" w14:textId="77777777" w:rsidR="002D79BF" w:rsidRPr="002D79BF" w:rsidRDefault="002D79BF" w:rsidP="002D79BF">
      <w:pPr>
        <w:pStyle w:val="EndNoteBibliography"/>
        <w:spacing w:after="0"/>
        <w:ind w:left="720" w:hanging="720"/>
        <w:rPr>
          <w:noProof/>
        </w:rPr>
      </w:pPr>
      <w:r w:rsidRPr="002D79BF">
        <w:rPr>
          <w:noProof/>
        </w:rPr>
        <w:t>Schnell IB, Bohmann K, Thomas M, Gilbert P (2015) Tag jumps illuminated – reducing sequence‐to‐sample misidentifications in metabarcoding studies. Mol Ecol Resources 15:1289-1303</w:t>
      </w:r>
    </w:p>
    <w:p w14:paraId="2AFF5F0C" w14:textId="77777777" w:rsidR="002D79BF" w:rsidRPr="002D79BF" w:rsidRDefault="002D79BF" w:rsidP="002D79BF">
      <w:pPr>
        <w:pStyle w:val="EndNoteBibliography"/>
        <w:spacing w:after="0"/>
        <w:ind w:left="720" w:hanging="720"/>
        <w:rPr>
          <w:noProof/>
        </w:rPr>
      </w:pPr>
      <w:r w:rsidRPr="002D79BF">
        <w:rPr>
          <w:noProof/>
        </w:rPr>
        <w:t>Seefelt NE, Gillingham JC (2006) A comparison of three methods to investigate the diet of breeding double-crested cormorants (</w:t>
      </w:r>
      <w:r w:rsidRPr="002D79BF">
        <w:rPr>
          <w:i/>
          <w:noProof/>
        </w:rPr>
        <w:t>Phalacrocorax auritus</w:t>
      </w:r>
      <w:r w:rsidRPr="002D79BF">
        <w:rPr>
          <w:noProof/>
        </w:rPr>
        <w:t>) in the Beaver Archipelago, northern Lake Michigan. Hydrobiol 567:57-67</w:t>
      </w:r>
    </w:p>
    <w:p w14:paraId="305F4BD8" w14:textId="77777777" w:rsidR="002D79BF" w:rsidRPr="002D79BF" w:rsidRDefault="002D79BF" w:rsidP="002D79BF">
      <w:pPr>
        <w:pStyle w:val="EndNoteBibliography"/>
        <w:spacing w:after="0"/>
        <w:ind w:left="720" w:hanging="720"/>
        <w:rPr>
          <w:noProof/>
        </w:rPr>
      </w:pPr>
      <w:r w:rsidRPr="002D79BF">
        <w:rPr>
          <w:noProof/>
        </w:rPr>
        <w:t>Siegel V (1993) Review of length-weight relationships for Antarctic krill. SC-CAMLR Sel Sci Pap 9:145-155</w:t>
      </w:r>
    </w:p>
    <w:p w14:paraId="768BF6F8" w14:textId="77777777" w:rsidR="002D79BF" w:rsidRPr="002D79BF" w:rsidRDefault="002D79BF" w:rsidP="002D79BF">
      <w:pPr>
        <w:pStyle w:val="EndNoteBibliography"/>
        <w:spacing w:after="0"/>
        <w:ind w:left="720" w:hanging="720"/>
        <w:rPr>
          <w:noProof/>
        </w:rPr>
      </w:pPr>
      <w:r w:rsidRPr="002D79BF">
        <w:rPr>
          <w:noProof/>
        </w:rPr>
        <w:t>Siegel V, Mühlenhardt-Siegel U (1988) On the occurrence and biology of some Antarctic Mysidacea (Crustacea). Polar Biol 8:181-190</w:t>
      </w:r>
    </w:p>
    <w:p w14:paraId="03E992C9" w14:textId="77777777" w:rsidR="002D79BF" w:rsidRPr="002D79BF" w:rsidRDefault="002D79BF" w:rsidP="002D79BF">
      <w:pPr>
        <w:pStyle w:val="EndNoteBibliography"/>
        <w:spacing w:after="0"/>
        <w:ind w:left="720" w:hanging="720"/>
        <w:rPr>
          <w:noProof/>
        </w:rPr>
      </w:pPr>
      <w:r w:rsidRPr="002D79BF">
        <w:rPr>
          <w:noProof/>
        </w:rPr>
        <w:t xml:space="preserve">Smale MJ, Watson G, Hecht T (1995) Otolith atlas of Southern African marine fishes vol 1. Ichthyological Monographs of the JLB Smith Institute of Ichthyology. Grahamstown, South Africa, </w:t>
      </w:r>
    </w:p>
    <w:p w14:paraId="45866BA1" w14:textId="77777777" w:rsidR="002D79BF" w:rsidRPr="002D79BF" w:rsidRDefault="002D79BF" w:rsidP="002D79BF">
      <w:pPr>
        <w:pStyle w:val="EndNoteBibliography"/>
        <w:spacing w:after="0"/>
        <w:ind w:left="720" w:hanging="720"/>
        <w:rPr>
          <w:noProof/>
        </w:rPr>
      </w:pPr>
      <w:r w:rsidRPr="002D79BF">
        <w:rPr>
          <w:noProof/>
        </w:rPr>
        <w:t>Symondson WOC (2002) Molecular identification of prey in predator diets. Mol Ecol 11:627-641</w:t>
      </w:r>
    </w:p>
    <w:p w14:paraId="38898FC7" w14:textId="77777777" w:rsidR="002D79BF" w:rsidRPr="002D79BF" w:rsidRDefault="002D79BF" w:rsidP="002D79BF">
      <w:pPr>
        <w:pStyle w:val="EndNoteBibliography"/>
        <w:spacing w:after="0"/>
        <w:ind w:left="720" w:hanging="720"/>
        <w:rPr>
          <w:noProof/>
        </w:rPr>
      </w:pPr>
      <w:r w:rsidRPr="002D79BF">
        <w:rPr>
          <w:noProof/>
        </w:rPr>
        <w:t>Thalinger B, Oehm J, Mayr H, Obwexer A, Zeisler C, Traugott M (2016) Molecular prey identification in Central European piscivores. Mol Ecol Resources 16:123-137</w:t>
      </w:r>
    </w:p>
    <w:p w14:paraId="7B3C0F48" w14:textId="77777777" w:rsidR="002D79BF" w:rsidRPr="002D79BF" w:rsidRDefault="002D79BF" w:rsidP="002D79BF">
      <w:pPr>
        <w:pStyle w:val="EndNoteBibliography"/>
        <w:spacing w:after="0"/>
        <w:ind w:left="720" w:hanging="720"/>
        <w:rPr>
          <w:noProof/>
        </w:rPr>
      </w:pPr>
      <w:r w:rsidRPr="002D79BF">
        <w:rPr>
          <w:noProof/>
        </w:rPr>
        <w:t>Tollit DJ, Heaslip SG, Barrick RL, Trites AW (2007) Impact of diet-index selection and the digestion of prey hard remains on determining the diet of the Steller sea lion (</w:t>
      </w:r>
      <w:r w:rsidRPr="002D79BF">
        <w:rPr>
          <w:i/>
          <w:noProof/>
        </w:rPr>
        <w:t>Eumetopias jubatus</w:t>
      </w:r>
      <w:r w:rsidRPr="002D79BF">
        <w:rPr>
          <w:noProof/>
        </w:rPr>
        <w:t>). Can J Zool 85:1-15</w:t>
      </w:r>
    </w:p>
    <w:p w14:paraId="437A553D" w14:textId="77777777" w:rsidR="002D79BF" w:rsidRPr="002D79BF" w:rsidRDefault="002D79BF" w:rsidP="002D79BF">
      <w:pPr>
        <w:pStyle w:val="EndNoteBibliography"/>
        <w:spacing w:after="0"/>
        <w:ind w:left="720" w:hanging="720"/>
        <w:rPr>
          <w:noProof/>
        </w:rPr>
      </w:pPr>
      <w:r w:rsidRPr="002D79BF">
        <w:rPr>
          <w:noProof/>
        </w:rPr>
        <w:t>Valentini A, Pompanon F, Taberlet P (2009) DNA barcoding for ecologists. Trends Ecol Evol 24:110-117</w:t>
      </w:r>
    </w:p>
    <w:p w14:paraId="66A6AE4D" w14:textId="77777777" w:rsidR="002D79BF" w:rsidRPr="002D79BF" w:rsidRDefault="002D79BF" w:rsidP="002D79BF">
      <w:pPr>
        <w:pStyle w:val="EndNoteBibliography"/>
        <w:spacing w:after="0"/>
        <w:ind w:left="720" w:hanging="720"/>
        <w:rPr>
          <w:noProof/>
        </w:rPr>
      </w:pPr>
      <w:r w:rsidRPr="002D79BF">
        <w:rPr>
          <w:noProof/>
        </w:rPr>
        <w:t xml:space="preserve">Waap S (2015) Trophic relationships among pelagic predators of the deep seas of the Madeira Islands. Doctoral dissertation, Cardiff University (United Kingdom). </w:t>
      </w:r>
    </w:p>
    <w:p w14:paraId="7FC33041" w14:textId="77777777" w:rsidR="002D79BF" w:rsidRPr="002D79BF" w:rsidRDefault="002D79BF" w:rsidP="002D79BF">
      <w:pPr>
        <w:pStyle w:val="EndNoteBibliography"/>
        <w:spacing w:after="0"/>
        <w:ind w:left="720" w:hanging="720"/>
        <w:rPr>
          <w:noProof/>
        </w:rPr>
      </w:pPr>
      <w:r w:rsidRPr="002D79BF">
        <w:rPr>
          <w:noProof/>
        </w:rPr>
        <w:t>Waluda CM, Hill SL, Peat HJ, Trathan PN (2017) Long-term variability in the diet and reproductive performance of penguins at Bird Island, South Georgia. Mar Biol 164:39</w:t>
      </w:r>
    </w:p>
    <w:p w14:paraId="0CBD61A5" w14:textId="77777777" w:rsidR="002D79BF" w:rsidRPr="002D79BF" w:rsidRDefault="002D79BF" w:rsidP="002D79BF">
      <w:pPr>
        <w:pStyle w:val="EndNoteBibliography"/>
        <w:spacing w:after="0"/>
        <w:ind w:left="720" w:hanging="720"/>
        <w:rPr>
          <w:noProof/>
        </w:rPr>
      </w:pPr>
      <w:r w:rsidRPr="002D79BF">
        <w:rPr>
          <w:noProof/>
        </w:rPr>
        <w:t xml:space="preserve">Williams R, McEldowney A (1990) A guide to the fish otoliths from waters off the Australian Antarctic Territory, Heard and Macquarie Island vol 75. ANARE Research Notes, </w:t>
      </w:r>
    </w:p>
    <w:p w14:paraId="499D67D4" w14:textId="77777777" w:rsidR="002D79BF" w:rsidRPr="002D79BF" w:rsidRDefault="002D79BF" w:rsidP="002D79BF">
      <w:pPr>
        <w:pStyle w:val="EndNoteBibliography"/>
        <w:spacing w:after="0"/>
        <w:ind w:left="720" w:hanging="720"/>
        <w:rPr>
          <w:noProof/>
        </w:rPr>
      </w:pPr>
      <w:r w:rsidRPr="002D79BF">
        <w:rPr>
          <w:noProof/>
        </w:rPr>
        <w:t>Williams TD (1990) Foraging ecology and diet of gentoo penguins (</w:t>
      </w:r>
      <w:r w:rsidRPr="002D79BF">
        <w:rPr>
          <w:i/>
          <w:noProof/>
        </w:rPr>
        <w:t>Pygoscelis papua</w:t>
      </w:r>
      <w:r w:rsidRPr="002D79BF">
        <w:rPr>
          <w:noProof/>
        </w:rPr>
        <w:t xml:space="preserve">) at South Georgia during winter and an assessment of their winter prey consumption (WG-CEMP-90/16). Working Group for the CCAMLR Ecosystem Monitoring Program, Stockholm, Sweden. </w:t>
      </w:r>
    </w:p>
    <w:p w14:paraId="0C255976" w14:textId="77777777" w:rsidR="002D79BF" w:rsidRPr="002D79BF" w:rsidRDefault="002D79BF" w:rsidP="002D79BF">
      <w:pPr>
        <w:pStyle w:val="EndNoteBibliography"/>
        <w:spacing w:after="0"/>
        <w:ind w:left="720" w:hanging="720"/>
        <w:rPr>
          <w:noProof/>
        </w:rPr>
      </w:pPr>
      <w:r w:rsidRPr="002D79BF">
        <w:rPr>
          <w:noProof/>
        </w:rPr>
        <w:t>Wilson RP (1984) An improved pump for penguins and other seabirds. J Field Ornithol 55:109-112</w:t>
      </w:r>
    </w:p>
    <w:p w14:paraId="78E011D9" w14:textId="77777777" w:rsidR="002D79BF" w:rsidRPr="002D79BF" w:rsidRDefault="002D79BF" w:rsidP="002D79BF">
      <w:pPr>
        <w:pStyle w:val="EndNoteBibliography"/>
        <w:spacing w:after="0"/>
        <w:ind w:left="720" w:hanging="720"/>
        <w:rPr>
          <w:noProof/>
        </w:rPr>
      </w:pPr>
      <w:r w:rsidRPr="002D79BF">
        <w:rPr>
          <w:noProof/>
        </w:rPr>
        <w:t xml:space="preserve">Xavier JC, Cherel Y (2009) Cephalopod beak guide for the Southern Ocean. British Antarctic Survey, </w:t>
      </w:r>
    </w:p>
    <w:p w14:paraId="1F9C4CE6" w14:textId="77777777" w:rsidR="002D79BF" w:rsidRPr="002D79BF" w:rsidRDefault="002D79BF" w:rsidP="002D79BF">
      <w:pPr>
        <w:pStyle w:val="EndNoteBibliography"/>
        <w:spacing w:after="0"/>
        <w:ind w:left="720" w:hanging="720"/>
        <w:rPr>
          <w:noProof/>
        </w:rPr>
      </w:pPr>
      <w:r w:rsidRPr="002D79BF">
        <w:rPr>
          <w:noProof/>
        </w:rPr>
        <w:t>Xavier JC, Croxall JP, Cresswell KA (2005) Boluses: an effective method to assess the proportions of cephalopods in the diet of albatrosses. Auk 122:1182-1190</w:t>
      </w:r>
    </w:p>
    <w:p w14:paraId="68F2A6B5" w14:textId="77777777" w:rsidR="002D79BF" w:rsidRPr="002D79BF" w:rsidRDefault="002D79BF" w:rsidP="002D79BF">
      <w:pPr>
        <w:pStyle w:val="EndNoteBibliography"/>
        <w:spacing w:after="0"/>
        <w:ind w:left="720" w:hanging="720"/>
        <w:rPr>
          <w:noProof/>
        </w:rPr>
      </w:pPr>
      <w:r w:rsidRPr="002D79BF">
        <w:rPr>
          <w:noProof/>
        </w:rPr>
        <w:t>Xavier JC, Croxall JP, Reid K (2003) Inter-annual variation in the diet of two albatross species breeding at South Georgia: implications for breeding performance. Ibis 145:593-610</w:t>
      </w:r>
    </w:p>
    <w:p w14:paraId="5332DCD5" w14:textId="77777777" w:rsidR="002D79BF" w:rsidRPr="002D79BF" w:rsidRDefault="002D79BF" w:rsidP="002D79BF">
      <w:pPr>
        <w:pStyle w:val="EndNoteBibliography"/>
        <w:spacing w:after="0"/>
        <w:ind w:left="720" w:hanging="720"/>
        <w:rPr>
          <w:noProof/>
        </w:rPr>
      </w:pPr>
      <w:r w:rsidRPr="002D79BF">
        <w:rPr>
          <w:noProof/>
        </w:rPr>
        <w:t xml:space="preserve">Xavier JC et al. (2017) Sexual and individual foraging segregation in Gentoo penguins </w:t>
      </w:r>
      <w:r w:rsidRPr="002D79BF">
        <w:rPr>
          <w:i/>
          <w:noProof/>
        </w:rPr>
        <w:t>Pygoscelis papua</w:t>
      </w:r>
      <w:r w:rsidRPr="002D79BF">
        <w:rPr>
          <w:noProof/>
        </w:rPr>
        <w:t xml:space="preserve"> from the Southern Ocean during an abnormal winter. PLoS ONE 12:e0174850</w:t>
      </w:r>
    </w:p>
    <w:p w14:paraId="43DB6CC3" w14:textId="77777777" w:rsidR="002D79BF" w:rsidRPr="002D79BF" w:rsidRDefault="002D79BF" w:rsidP="002D79BF">
      <w:pPr>
        <w:pStyle w:val="EndNoteBibliography"/>
        <w:spacing w:after="0"/>
        <w:ind w:left="720" w:hanging="720"/>
        <w:rPr>
          <w:noProof/>
        </w:rPr>
      </w:pPr>
      <w:r w:rsidRPr="002D79BF">
        <w:rPr>
          <w:noProof/>
        </w:rPr>
        <w:t>Xavier JC, Trathan PN, Croxall JP, Wood AG, Podestá GP, Rodhouse PG (2004) Foraging ecology and interactions with fisheries of wandering albatrosses at South Georgia. Fish Oceanogr 13:324-344</w:t>
      </w:r>
    </w:p>
    <w:p w14:paraId="139AA9D1" w14:textId="77777777" w:rsidR="002D79BF" w:rsidRPr="002D79BF" w:rsidRDefault="002D79BF" w:rsidP="002D79BF">
      <w:pPr>
        <w:pStyle w:val="EndNoteBibliography"/>
        <w:ind w:left="720" w:hanging="720"/>
        <w:rPr>
          <w:noProof/>
        </w:rPr>
      </w:pPr>
      <w:r w:rsidRPr="002D79BF">
        <w:rPr>
          <w:noProof/>
        </w:rPr>
        <w:t>Zhang Z, Schwartz S, Wagner L, Miller W (2000) A greedy algorithm for aligning DNA sequences. J Computational Biol 7:203-214</w:t>
      </w:r>
    </w:p>
    <w:p w14:paraId="13889FC4" w14:textId="53E85892" w:rsidR="00437FBB" w:rsidRDefault="00957549" w:rsidP="008772CA">
      <w:pPr>
        <w:spacing w:after="0" w:line="360" w:lineRule="auto"/>
        <w:rPr>
          <w:rFonts w:cs="Times New Roman"/>
          <w:sz w:val="24"/>
          <w:szCs w:val="32"/>
          <w:lang w:val="en-GB"/>
        </w:rPr>
      </w:pPr>
      <w:r w:rsidRPr="00911C77">
        <w:rPr>
          <w:rFonts w:cs="Times New Roman"/>
          <w:b/>
          <w:sz w:val="28"/>
          <w:szCs w:val="28"/>
          <w:lang w:val="en-GB"/>
        </w:rPr>
        <w:fldChar w:fldCharType="end"/>
      </w:r>
      <w:r w:rsidR="008772CA" w:rsidRPr="00437FBB">
        <w:rPr>
          <w:rFonts w:cs="Times New Roman"/>
          <w:sz w:val="24"/>
          <w:szCs w:val="32"/>
          <w:lang w:val="en-GB"/>
        </w:rPr>
        <w:t xml:space="preserve"> </w:t>
      </w:r>
    </w:p>
    <w:p w14:paraId="0BAC726E" w14:textId="77777777" w:rsidR="00437FBB" w:rsidRDefault="00437FBB" w:rsidP="008772CA">
      <w:pPr>
        <w:spacing w:after="0" w:line="360" w:lineRule="auto"/>
        <w:rPr>
          <w:rFonts w:cs="Times New Roman"/>
          <w:sz w:val="24"/>
          <w:szCs w:val="32"/>
          <w:lang w:val="en-GB"/>
        </w:rPr>
      </w:pPr>
    </w:p>
    <w:p w14:paraId="71AEA92B" w14:textId="77777777" w:rsidR="00437FBB" w:rsidRDefault="00437FBB" w:rsidP="008772CA">
      <w:pPr>
        <w:spacing w:after="0" w:line="360" w:lineRule="auto"/>
        <w:rPr>
          <w:rFonts w:cs="Times New Roman"/>
          <w:sz w:val="24"/>
          <w:szCs w:val="32"/>
          <w:lang w:val="en-GB"/>
        </w:rPr>
      </w:pPr>
    </w:p>
    <w:p w14:paraId="549CD433" w14:textId="7D1B48F3" w:rsidR="00437FBB" w:rsidRDefault="00437FBB" w:rsidP="00484974">
      <w:pPr>
        <w:spacing w:after="0" w:line="360" w:lineRule="auto"/>
        <w:rPr>
          <w:rFonts w:cs="Times New Roman"/>
          <w:sz w:val="24"/>
          <w:szCs w:val="32"/>
          <w:lang w:val="en-GB"/>
        </w:rPr>
      </w:pPr>
    </w:p>
    <w:p w14:paraId="1F8592DA" w14:textId="77777777" w:rsidR="00437FBB" w:rsidRDefault="00437FBB" w:rsidP="008772CA">
      <w:pPr>
        <w:spacing w:after="0" w:line="360" w:lineRule="auto"/>
        <w:rPr>
          <w:rFonts w:cs="Times New Roman"/>
          <w:sz w:val="24"/>
          <w:szCs w:val="32"/>
          <w:lang w:val="en-GB"/>
        </w:rPr>
      </w:pPr>
    </w:p>
    <w:p w14:paraId="7807D6E9" w14:textId="77777777" w:rsidR="00CA77B0" w:rsidRDefault="00CA77B0" w:rsidP="008772CA">
      <w:pPr>
        <w:spacing w:after="0" w:line="360" w:lineRule="auto"/>
        <w:rPr>
          <w:rFonts w:cs="Times New Roman"/>
          <w:sz w:val="24"/>
          <w:szCs w:val="32"/>
          <w:lang w:val="en-GB"/>
        </w:rPr>
      </w:pPr>
    </w:p>
    <w:p w14:paraId="5FCC9CDB" w14:textId="77777777" w:rsidR="00CA77B0" w:rsidRDefault="00CA77B0" w:rsidP="008772CA">
      <w:pPr>
        <w:spacing w:after="0" w:line="360" w:lineRule="auto"/>
        <w:rPr>
          <w:rFonts w:cs="Times New Roman"/>
          <w:sz w:val="24"/>
          <w:szCs w:val="32"/>
          <w:lang w:val="en-GB"/>
        </w:rPr>
      </w:pPr>
    </w:p>
    <w:p w14:paraId="47AA7345" w14:textId="77777777" w:rsidR="00CA77B0" w:rsidRDefault="00CA77B0" w:rsidP="008772CA">
      <w:pPr>
        <w:spacing w:after="0" w:line="360" w:lineRule="auto"/>
        <w:rPr>
          <w:rFonts w:cs="Times New Roman"/>
          <w:sz w:val="24"/>
          <w:szCs w:val="32"/>
          <w:lang w:val="en-GB"/>
        </w:rPr>
      </w:pPr>
    </w:p>
    <w:p w14:paraId="3F8EBF71" w14:textId="77777777" w:rsidR="0098367F" w:rsidRDefault="0098367F" w:rsidP="008772CA">
      <w:pPr>
        <w:spacing w:after="0" w:line="360" w:lineRule="auto"/>
        <w:rPr>
          <w:rFonts w:cs="Times New Roman"/>
          <w:sz w:val="24"/>
          <w:szCs w:val="32"/>
          <w:lang w:val="en-GB"/>
        </w:rPr>
        <w:sectPr w:rsidR="0098367F" w:rsidSect="00FB1E41">
          <w:footerReference w:type="even" r:id="rId9"/>
          <w:footerReference w:type="default" r:id="rId10"/>
          <w:pgSz w:w="11900" w:h="16820"/>
          <w:pgMar w:top="1417" w:right="1701" w:bottom="1417" w:left="1701" w:header="708" w:footer="708" w:gutter="0"/>
          <w:lnNumType w:countBy="1" w:restart="continuous"/>
          <w:cols w:space="708"/>
          <w:docGrid w:linePitch="360"/>
        </w:sectPr>
      </w:pPr>
    </w:p>
    <w:p w14:paraId="7D0B881B" w14:textId="65BDDB30" w:rsidR="00CA77B0" w:rsidRDefault="00CA77B0" w:rsidP="008772CA">
      <w:pPr>
        <w:spacing w:after="0" w:line="360" w:lineRule="auto"/>
        <w:rPr>
          <w:rFonts w:cs="Times New Roman"/>
          <w:sz w:val="24"/>
          <w:szCs w:val="32"/>
          <w:lang w:val="en-GB"/>
        </w:rPr>
      </w:pPr>
    </w:p>
    <w:p w14:paraId="3E716985" w14:textId="287A80E0" w:rsidR="00CA77B0" w:rsidRDefault="005634C0" w:rsidP="008772CA">
      <w:pPr>
        <w:spacing w:after="0" w:line="360" w:lineRule="auto"/>
        <w:rPr>
          <w:rFonts w:cs="Times New Roman"/>
          <w:sz w:val="24"/>
          <w:szCs w:val="32"/>
          <w:lang w:val="en-GB"/>
        </w:rPr>
      </w:pPr>
      <w:r>
        <w:rPr>
          <w:noProof/>
          <w:lang w:val="en-GB" w:eastAsia="en-GB"/>
        </w:rPr>
        <w:drawing>
          <wp:inline distT="0" distB="0" distL="0" distR="0" wp14:anchorId="7EAEE3DE" wp14:editId="0E930571">
            <wp:extent cx="5400040" cy="3160395"/>
            <wp:effectExtent l="0" t="0" r="1016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E9FAF2" w14:textId="77777777" w:rsidR="00CA77B0" w:rsidRDefault="00CA77B0" w:rsidP="008772CA">
      <w:pPr>
        <w:spacing w:after="0" w:line="360" w:lineRule="auto"/>
        <w:rPr>
          <w:rFonts w:cs="Times New Roman"/>
          <w:sz w:val="24"/>
          <w:szCs w:val="32"/>
          <w:lang w:val="en-GB"/>
        </w:rPr>
      </w:pPr>
    </w:p>
    <w:p w14:paraId="040C63B7" w14:textId="3EBDEB44" w:rsidR="00CA77B0" w:rsidRDefault="00CA77B0" w:rsidP="008772CA">
      <w:pPr>
        <w:spacing w:after="0" w:line="360" w:lineRule="auto"/>
        <w:rPr>
          <w:rFonts w:cs="Times New Roman"/>
          <w:sz w:val="24"/>
          <w:szCs w:val="32"/>
          <w:lang w:val="en-GB"/>
        </w:rPr>
      </w:pPr>
    </w:p>
    <w:p w14:paraId="6F4C62D5" w14:textId="22042E46" w:rsidR="00CA77B0" w:rsidRDefault="00CA77B0" w:rsidP="008772CA">
      <w:pPr>
        <w:spacing w:after="0" w:line="360" w:lineRule="auto"/>
        <w:rPr>
          <w:rFonts w:cs="Times New Roman"/>
          <w:sz w:val="24"/>
          <w:szCs w:val="32"/>
          <w:lang w:val="en-GB"/>
        </w:rPr>
      </w:pPr>
      <w:r>
        <w:rPr>
          <w:rFonts w:cs="Times New Roman"/>
          <w:sz w:val="24"/>
          <w:szCs w:val="32"/>
          <w:lang w:val="en-GB"/>
        </w:rPr>
        <w:t>Figure 1</w:t>
      </w:r>
      <w:r w:rsidR="005634C0">
        <w:rPr>
          <w:rFonts w:cs="Times New Roman"/>
          <w:sz w:val="24"/>
          <w:szCs w:val="32"/>
          <w:lang w:val="en-GB"/>
        </w:rPr>
        <w:t>a</w:t>
      </w:r>
      <w:r>
        <w:rPr>
          <w:rFonts w:cs="Times New Roman"/>
          <w:sz w:val="24"/>
          <w:szCs w:val="32"/>
          <w:lang w:val="en-GB"/>
        </w:rPr>
        <w:t xml:space="preserve">. </w:t>
      </w:r>
      <w:r w:rsidRPr="00FC25A2">
        <w:rPr>
          <w:rFonts w:cs="Times New Roman"/>
          <w:i/>
          <w:sz w:val="24"/>
          <w:szCs w:val="32"/>
          <w:lang w:val="en-GB"/>
        </w:rPr>
        <w:t>Themisto gaudichaudii</w:t>
      </w:r>
      <w:r>
        <w:rPr>
          <w:rFonts w:cs="Times New Roman"/>
          <w:sz w:val="24"/>
          <w:szCs w:val="32"/>
          <w:lang w:val="en-GB"/>
        </w:rPr>
        <w:t xml:space="preserve"> si</w:t>
      </w:r>
      <w:r w:rsidR="00761096">
        <w:rPr>
          <w:rFonts w:cs="Times New Roman"/>
          <w:sz w:val="24"/>
          <w:szCs w:val="32"/>
          <w:lang w:val="en-GB"/>
        </w:rPr>
        <w:t>zes from stomach contents (white</w:t>
      </w:r>
      <w:r>
        <w:rPr>
          <w:rFonts w:cs="Times New Roman"/>
          <w:sz w:val="24"/>
          <w:szCs w:val="32"/>
          <w:lang w:val="en-GB"/>
        </w:rPr>
        <w:t xml:space="preserve"> bars</w:t>
      </w:r>
      <w:r w:rsidR="003B313C">
        <w:rPr>
          <w:rFonts w:cs="Times New Roman"/>
          <w:sz w:val="24"/>
          <w:szCs w:val="32"/>
          <w:lang w:val="en-GB"/>
        </w:rPr>
        <w:t>; n= 1402 individuals measured</w:t>
      </w:r>
      <w:r w:rsidR="0047619F">
        <w:rPr>
          <w:rFonts w:cs="Times New Roman"/>
          <w:sz w:val="24"/>
          <w:szCs w:val="32"/>
          <w:lang w:val="en-GB"/>
        </w:rPr>
        <w:t xml:space="preserve"> from 43 penguins handled</w:t>
      </w:r>
      <w:r w:rsidR="00761096">
        <w:rPr>
          <w:rFonts w:cs="Times New Roman"/>
          <w:sz w:val="24"/>
          <w:szCs w:val="32"/>
          <w:lang w:val="en-GB"/>
        </w:rPr>
        <w:t>) and scats (black</w:t>
      </w:r>
      <w:r>
        <w:rPr>
          <w:rFonts w:cs="Times New Roman"/>
          <w:sz w:val="24"/>
          <w:szCs w:val="32"/>
          <w:lang w:val="en-GB"/>
        </w:rPr>
        <w:t xml:space="preserve"> bars</w:t>
      </w:r>
      <w:r w:rsidR="003B313C">
        <w:rPr>
          <w:rFonts w:cs="Times New Roman"/>
          <w:sz w:val="24"/>
          <w:szCs w:val="32"/>
          <w:lang w:val="en-GB"/>
        </w:rPr>
        <w:t>; n= 2416 individuals measured</w:t>
      </w:r>
      <w:r w:rsidR="0047619F">
        <w:rPr>
          <w:rFonts w:cs="Times New Roman"/>
          <w:sz w:val="24"/>
          <w:szCs w:val="32"/>
          <w:lang w:val="en-GB"/>
        </w:rPr>
        <w:t xml:space="preserve"> from 1</w:t>
      </w:r>
      <w:r w:rsidR="00B92253">
        <w:rPr>
          <w:rFonts w:cs="Times New Roman"/>
          <w:sz w:val="24"/>
          <w:szCs w:val="32"/>
          <w:lang w:val="en-GB"/>
        </w:rPr>
        <w:t>68</w:t>
      </w:r>
      <w:r w:rsidR="0047619F">
        <w:rPr>
          <w:rFonts w:cs="Times New Roman"/>
          <w:sz w:val="24"/>
          <w:szCs w:val="32"/>
          <w:lang w:val="en-GB"/>
        </w:rPr>
        <w:t xml:space="preserve"> scats collected</w:t>
      </w:r>
      <w:r>
        <w:rPr>
          <w:rFonts w:cs="Times New Roman"/>
          <w:sz w:val="24"/>
          <w:szCs w:val="32"/>
          <w:lang w:val="en-GB"/>
        </w:rPr>
        <w:t xml:space="preserve">) from </w:t>
      </w:r>
      <w:r w:rsidR="00601A2F">
        <w:rPr>
          <w:rFonts w:cs="Times New Roman"/>
          <w:sz w:val="24"/>
          <w:szCs w:val="32"/>
          <w:lang w:val="en-GB"/>
        </w:rPr>
        <w:t>gentoo</w:t>
      </w:r>
      <w:r>
        <w:rPr>
          <w:rFonts w:cs="Times New Roman"/>
          <w:sz w:val="24"/>
          <w:szCs w:val="32"/>
          <w:lang w:val="en-GB"/>
        </w:rPr>
        <w:t xml:space="preserve"> penguins.</w:t>
      </w:r>
    </w:p>
    <w:p w14:paraId="2BC54181" w14:textId="77777777" w:rsidR="00DF02C5" w:rsidRDefault="00DF02C5" w:rsidP="008772CA">
      <w:pPr>
        <w:spacing w:after="0" w:line="360" w:lineRule="auto"/>
        <w:rPr>
          <w:rFonts w:cs="Times New Roman"/>
          <w:sz w:val="24"/>
          <w:szCs w:val="32"/>
          <w:lang w:val="en-GB"/>
        </w:rPr>
      </w:pPr>
    </w:p>
    <w:p w14:paraId="3B146675" w14:textId="571A9774" w:rsidR="00816733" w:rsidRDefault="005634C0" w:rsidP="008772CA">
      <w:pPr>
        <w:spacing w:after="0" w:line="360" w:lineRule="auto"/>
        <w:rPr>
          <w:rFonts w:cs="Times New Roman"/>
          <w:sz w:val="24"/>
          <w:szCs w:val="32"/>
          <w:lang w:val="en-GB"/>
        </w:rPr>
      </w:pPr>
      <w:r>
        <w:rPr>
          <w:noProof/>
          <w:lang w:val="en-GB" w:eastAsia="en-GB"/>
        </w:rPr>
        <w:drawing>
          <wp:inline distT="0" distB="0" distL="0" distR="0" wp14:anchorId="323123F2" wp14:editId="3A389974">
            <wp:extent cx="5400040" cy="3066415"/>
            <wp:effectExtent l="0" t="0" r="10160" b="698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351AE9" w14:textId="26A83714" w:rsidR="00CA77B0" w:rsidRDefault="00963D2E" w:rsidP="008772CA">
      <w:pPr>
        <w:spacing w:after="0" w:line="360" w:lineRule="auto"/>
        <w:rPr>
          <w:rFonts w:cs="Times New Roman"/>
          <w:sz w:val="24"/>
          <w:szCs w:val="32"/>
          <w:lang w:val="en-GB"/>
        </w:rPr>
      </w:pPr>
      <w:r>
        <w:rPr>
          <w:rFonts w:cs="Times New Roman"/>
          <w:sz w:val="24"/>
          <w:szCs w:val="32"/>
          <w:lang w:val="en-GB"/>
        </w:rPr>
        <w:t xml:space="preserve">Figure </w:t>
      </w:r>
      <w:r w:rsidR="005634C0">
        <w:rPr>
          <w:rFonts w:cs="Times New Roman"/>
          <w:sz w:val="24"/>
          <w:szCs w:val="32"/>
          <w:lang w:val="en-GB"/>
        </w:rPr>
        <w:t>1b</w:t>
      </w:r>
      <w:r>
        <w:rPr>
          <w:rFonts w:cs="Times New Roman"/>
          <w:sz w:val="24"/>
          <w:szCs w:val="32"/>
          <w:lang w:val="en-GB"/>
        </w:rPr>
        <w:t xml:space="preserve">. </w:t>
      </w:r>
      <w:r>
        <w:rPr>
          <w:rFonts w:cs="Times New Roman"/>
          <w:i/>
          <w:sz w:val="24"/>
          <w:szCs w:val="32"/>
          <w:lang w:val="en-GB"/>
        </w:rPr>
        <w:t xml:space="preserve">Euphausia superba </w:t>
      </w:r>
      <w:r>
        <w:rPr>
          <w:rFonts w:cs="Times New Roman"/>
          <w:sz w:val="24"/>
          <w:szCs w:val="32"/>
          <w:lang w:val="en-GB"/>
        </w:rPr>
        <w:t>si</w:t>
      </w:r>
      <w:r w:rsidR="00761096">
        <w:rPr>
          <w:rFonts w:cs="Times New Roman"/>
          <w:sz w:val="24"/>
          <w:szCs w:val="32"/>
          <w:lang w:val="en-GB"/>
        </w:rPr>
        <w:t>zes from stomach contents (white</w:t>
      </w:r>
      <w:r>
        <w:rPr>
          <w:rFonts w:cs="Times New Roman"/>
          <w:sz w:val="24"/>
          <w:szCs w:val="32"/>
          <w:lang w:val="en-GB"/>
        </w:rPr>
        <w:t xml:space="preserve"> bars</w:t>
      </w:r>
      <w:r w:rsidR="003B313C">
        <w:rPr>
          <w:rFonts w:cs="Times New Roman"/>
          <w:sz w:val="24"/>
          <w:szCs w:val="32"/>
          <w:lang w:val="en-GB"/>
        </w:rPr>
        <w:t>; n= 273 individuals measured</w:t>
      </w:r>
      <w:r w:rsidR="0047619F">
        <w:rPr>
          <w:rFonts w:cs="Times New Roman"/>
          <w:sz w:val="24"/>
          <w:szCs w:val="32"/>
          <w:lang w:val="en-GB"/>
        </w:rPr>
        <w:t xml:space="preserve"> from 43 penguins handled</w:t>
      </w:r>
      <w:r w:rsidR="00761096">
        <w:rPr>
          <w:rFonts w:cs="Times New Roman"/>
          <w:sz w:val="24"/>
          <w:szCs w:val="32"/>
          <w:lang w:val="en-GB"/>
        </w:rPr>
        <w:t>) and scats (black</w:t>
      </w:r>
      <w:r>
        <w:rPr>
          <w:rFonts w:cs="Times New Roman"/>
          <w:sz w:val="24"/>
          <w:szCs w:val="32"/>
          <w:lang w:val="en-GB"/>
        </w:rPr>
        <w:t xml:space="preserve"> bars</w:t>
      </w:r>
      <w:r w:rsidR="003B313C">
        <w:rPr>
          <w:rFonts w:cs="Times New Roman"/>
          <w:sz w:val="24"/>
          <w:szCs w:val="32"/>
          <w:lang w:val="en-GB"/>
        </w:rPr>
        <w:t>; n= 250 individuals measured</w:t>
      </w:r>
      <w:r w:rsidR="0047619F">
        <w:rPr>
          <w:rFonts w:cs="Times New Roman"/>
          <w:sz w:val="24"/>
          <w:szCs w:val="32"/>
          <w:lang w:val="en-GB"/>
        </w:rPr>
        <w:t xml:space="preserve"> from 1</w:t>
      </w:r>
      <w:r w:rsidR="00B92253">
        <w:rPr>
          <w:rFonts w:cs="Times New Roman"/>
          <w:sz w:val="24"/>
          <w:szCs w:val="32"/>
          <w:lang w:val="en-GB"/>
        </w:rPr>
        <w:t>68</w:t>
      </w:r>
      <w:r w:rsidR="0047619F">
        <w:rPr>
          <w:rFonts w:cs="Times New Roman"/>
          <w:sz w:val="24"/>
          <w:szCs w:val="32"/>
          <w:lang w:val="en-GB"/>
        </w:rPr>
        <w:t xml:space="preserve"> scats collected</w:t>
      </w:r>
      <w:r>
        <w:rPr>
          <w:rFonts w:cs="Times New Roman"/>
          <w:sz w:val="24"/>
          <w:szCs w:val="32"/>
          <w:lang w:val="en-GB"/>
        </w:rPr>
        <w:t xml:space="preserve">) from </w:t>
      </w:r>
      <w:r w:rsidR="00601A2F">
        <w:rPr>
          <w:rFonts w:cs="Times New Roman"/>
          <w:sz w:val="24"/>
          <w:szCs w:val="32"/>
          <w:lang w:val="en-GB"/>
        </w:rPr>
        <w:t>gentoo</w:t>
      </w:r>
      <w:r>
        <w:rPr>
          <w:rFonts w:cs="Times New Roman"/>
          <w:sz w:val="24"/>
          <w:szCs w:val="32"/>
          <w:lang w:val="en-GB"/>
        </w:rPr>
        <w:t xml:space="preserve"> penguins.</w:t>
      </w:r>
    </w:p>
    <w:p w14:paraId="1791691B" w14:textId="77777777" w:rsidR="005634C0" w:rsidRDefault="005634C0" w:rsidP="008772CA">
      <w:pPr>
        <w:spacing w:after="0" w:line="360" w:lineRule="auto"/>
        <w:rPr>
          <w:rFonts w:cs="Times New Roman"/>
          <w:sz w:val="24"/>
          <w:szCs w:val="32"/>
          <w:lang w:val="en-GB"/>
        </w:rPr>
      </w:pPr>
    </w:p>
    <w:p w14:paraId="732363FD" w14:textId="77777777" w:rsidR="0089496F" w:rsidRDefault="0089496F" w:rsidP="008772CA">
      <w:pPr>
        <w:spacing w:after="0" w:line="360" w:lineRule="auto"/>
        <w:rPr>
          <w:rFonts w:cs="Times New Roman"/>
          <w:sz w:val="24"/>
          <w:szCs w:val="32"/>
          <w:lang w:val="en-GB"/>
        </w:rPr>
      </w:pPr>
    </w:p>
    <w:p w14:paraId="2FBFE529" w14:textId="77777777" w:rsidR="0089496F" w:rsidRDefault="0089496F" w:rsidP="008772CA">
      <w:pPr>
        <w:spacing w:after="0" w:line="360" w:lineRule="auto"/>
        <w:rPr>
          <w:rFonts w:cs="Times New Roman"/>
          <w:sz w:val="24"/>
          <w:szCs w:val="32"/>
          <w:lang w:val="en-GB"/>
        </w:rPr>
      </w:pPr>
    </w:p>
    <w:p w14:paraId="519B6439" w14:textId="77777777" w:rsidR="007F5BCF" w:rsidRDefault="007F5BCF" w:rsidP="008772CA">
      <w:pPr>
        <w:spacing w:after="0" w:line="360" w:lineRule="auto"/>
        <w:rPr>
          <w:rFonts w:cs="Times New Roman"/>
          <w:sz w:val="24"/>
          <w:szCs w:val="32"/>
          <w:lang w:val="en-GB"/>
        </w:rPr>
      </w:pPr>
    </w:p>
    <w:p w14:paraId="5CEEB5A2" w14:textId="77777777" w:rsidR="007F5BCF" w:rsidRDefault="007F5BCF" w:rsidP="008772CA">
      <w:pPr>
        <w:spacing w:after="0" w:line="360" w:lineRule="auto"/>
        <w:rPr>
          <w:rFonts w:cs="Times New Roman"/>
          <w:sz w:val="24"/>
          <w:szCs w:val="32"/>
          <w:lang w:val="en-GB"/>
        </w:rPr>
      </w:pPr>
    </w:p>
    <w:p w14:paraId="0B602216" w14:textId="77777777" w:rsidR="007F5BCF" w:rsidRDefault="007F5BCF" w:rsidP="008772CA">
      <w:pPr>
        <w:spacing w:after="0" w:line="360" w:lineRule="auto"/>
        <w:rPr>
          <w:rFonts w:cs="Times New Roman"/>
          <w:sz w:val="24"/>
          <w:szCs w:val="32"/>
          <w:lang w:val="en-GB"/>
        </w:rPr>
      </w:pPr>
    </w:p>
    <w:p w14:paraId="058C4EA1" w14:textId="6CC5B40D" w:rsidR="00437FBB" w:rsidRDefault="0089496F" w:rsidP="00601A2F">
      <w:pPr>
        <w:spacing w:after="0" w:line="360" w:lineRule="auto"/>
        <w:outlineLvl w:val="0"/>
        <w:rPr>
          <w:rFonts w:cs="Times New Roman"/>
          <w:sz w:val="24"/>
          <w:szCs w:val="32"/>
          <w:lang w:val="en-GB"/>
        </w:rPr>
      </w:pPr>
      <w:r>
        <w:rPr>
          <w:rFonts w:cs="Times New Roman"/>
          <w:sz w:val="24"/>
          <w:szCs w:val="32"/>
          <w:lang w:val="en-GB"/>
        </w:rPr>
        <w:t xml:space="preserve">Table 1. Molecular analyses of the diet of </w:t>
      </w:r>
      <w:r w:rsidR="00601A2F">
        <w:rPr>
          <w:rFonts w:cs="Times New Roman"/>
          <w:sz w:val="24"/>
          <w:szCs w:val="32"/>
          <w:lang w:val="en-GB"/>
        </w:rPr>
        <w:t>gentoo</w:t>
      </w:r>
      <w:r>
        <w:rPr>
          <w:rFonts w:cs="Times New Roman"/>
          <w:sz w:val="24"/>
          <w:szCs w:val="32"/>
          <w:lang w:val="en-GB"/>
        </w:rPr>
        <w:t xml:space="preserve"> penguins </w:t>
      </w:r>
    </w:p>
    <w:p w14:paraId="72B1240B" w14:textId="77777777" w:rsidR="00437FBB" w:rsidRDefault="00437FBB" w:rsidP="008772CA">
      <w:pPr>
        <w:spacing w:after="0" w:line="360" w:lineRule="auto"/>
        <w:rPr>
          <w:rFonts w:cs="Times New Roman"/>
          <w:sz w:val="24"/>
          <w:szCs w:val="32"/>
          <w:lang w:val="en-GB"/>
        </w:rPr>
      </w:pPr>
    </w:p>
    <w:tbl>
      <w:tblPr>
        <w:tblStyle w:val="TableGrid"/>
        <w:tblW w:w="1134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649"/>
        <w:gridCol w:w="1605"/>
        <w:gridCol w:w="3125"/>
        <w:gridCol w:w="1365"/>
        <w:gridCol w:w="1276"/>
        <w:gridCol w:w="2320"/>
      </w:tblGrid>
      <w:tr w:rsidR="00C47EF1" w14:paraId="4BEC51EF" w14:textId="77777777" w:rsidTr="00572927">
        <w:tc>
          <w:tcPr>
            <w:tcW w:w="1649" w:type="dxa"/>
            <w:tcBorders>
              <w:bottom w:val="single" w:sz="4" w:space="0" w:color="auto"/>
            </w:tcBorders>
          </w:tcPr>
          <w:p w14:paraId="1D9110C1" w14:textId="613C8444" w:rsidR="0089496F" w:rsidRPr="00C47EF1" w:rsidRDefault="0089496F" w:rsidP="008772CA">
            <w:pPr>
              <w:spacing w:line="360" w:lineRule="auto"/>
              <w:rPr>
                <w:rFonts w:cs="Times New Roman"/>
                <w:b/>
                <w:sz w:val="24"/>
                <w:szCs w:val="32"/>
                <w:lang w:val="en-GB"/>
              </w:rPr>
            </w:pPr>
            <w:r w:rsidRPr="00C47EF1">
              <w:rPr>
                <w:rFonts w:cs="Times New Roman"/>
                <w:b/>
                <w:sz w:val="24"/>
                <w:szCs w:val="32"/>
                <w:lang w:val="en-GB"/>
              </w:rPr>
              <w:t>Target</w:t>
            </w:r>
          </w:p>
          <w:p w14:paraId="714D171E" w14:textId="69AB21D5" w:rsidR="0089496F" w:rsidRPr="00DF02C5" w:rsidRDefault="0089496F" w:rsidP="008772CA">
            <w:pPr>
              <w:spacing w:line="360" w:lineRule="auto"/>
              <w:rPr>
                <w:rFonts w:cs="Times New Roman"/>
                <w:b/>
                <w:sz w:val="24"/>
                <w:szCs w:val="32"/>
                <w:lang w:val="en-GB"/>
              </w:rPr>
            </w:pPr>
            <w:r w:rsidRPr="00DF02C5">
              <w:rPr>
                <w:rFonts w:cs="Times New Roman"/>
                <w:b/>
                <w:sz w:val="24"/>
                <w:szCs w:val="32"/>
                <w:lang w:val="en-GB"/>
              </w:rPr>
              <w:t>(Taxon, gene)</w:t>
            </w:r>
          </w:p>
        </w:tc>
        <w:tc>
          <w:tcPr>
            <w:tcW w:w="1605" w:type="dxa"/>
            <w:tcBorders>
              <w:bottom w:val="single" w:sz="4" w:space="0" w:color="auto"/>
            </w:tcBorders>
          </w:tcPr>
          <w:p w14:paraId="357CC6FF" w14:textId="653DCF41" w:rsidR="0089496F" w:rsidRPr="00DF02C5" w:rsidRDefault="0089496F" w:rsidP="00FC25A2">
            <w:pPr>
              <w:spacing w:line="360" w:lineRule="auto"/>
              <w:jc w:val="right"/>
              <w:rPr>
                <w:rFonts w:cs="Times New Roman"/>
                <w:b/>
                <w:sz w:val="24"/>
                <w:szCs w:val="32"/>
                <w:lang w:val="en-GB"/>
              </w:rPr>
            </w:pPr>
            <w:r w:rsidRPr="00DF02C5">
              <w:rPr>
                <w:rFonts w:cs="Times New Roman"/>
                <w:b/>
                <w:sz w:val="24"/>
                <w:szCs w:val="32"/>
                <w:lang w:val="en-GB"/>
              </w:rPr>
              <w:t>Primer name</w:t>
            </w:r>
          </w:p>
        </w:tc>
        <w:tc>
          <w:tcPr>
            <w:tcW w:w="3125" w:type="dxa"/>
            <w:tcBorders>
              <w:bottom w:val="single" w:sz="4" w:space="0" w:color="auto"/>
            </w:tcBorders>
          </w:tcPr>
          <w:p w14:paraId="0EEAEA19" w14:textId="3777CD72" w:rsidR="0089496F" w:rsidRPr="00DF02C5" w:rsidRDefault="0089496F" w:rsidP="008772CA">
            <w:pPr>
              <w:spacing w:line="360" w:lineRule="auto"/>
              <w:rPr>
                <w:rFonts w:cs="Times New Roman"/>
                <w:b/>
                <w:sz w:val="24"/>
                <w:szCs w:val="32"/>
                <w:lang w:val="en-GB"/>
              </w:rPr>
            </w:pPr>
            <w:r w:rsidRPr="00DF02C5">
              <w:rPr>
                <w:rFonts w:cs="Times New Roman"/>
                <w:b/>
                <w:sz w:val="24"/>
                <w:szCs w:val="32"/>
                <w:lang w:val="en-GB"/>
              </w:rPr>
              <w:t>Sequence 5´- 3´</w:t>
            </w:r>
          </w:p>
        </w:tc>
        <w:tc>
          <w:tcPr>
            <w:tcW w:w="1365" w:type="dxa"/>
            <w:tcBorders>
              <w:bottom w:val="single" w:sz="4" w:space="0" w:color="auto"/>
            </w:tcBorders>
          </w:tcPr>
          <w:p w14:paraId="6523832B" w14:textId="13942DBF" w:rsidR="0089496F" w:rsidRPr="00DF02C5" w:rsidRDefault="000C42AC" w:rsidP="008772CA">
            <w:pPr>
              <w:spacing w:line="360" w:lineRule="auto"/>
              <w:rPr>
                <w:rFonts w:cs="Times New Roman"/>
                <w:b/>
                <w:sz w:val="24"/>
                <w:szCs w:val="32"/>
                <w:lang w:val="en-GB"/>
              </w:rPr>
            </w:pPr>
            <w:r w:rsidRPr="00DF02C5">
              <w:rPr>
                <w:rFonts w:cs="Times New Roman"/>
                <w:b/>
                <w:sz w:val="24"/>
                <w:szCs w:val="32"/>
                <w:lang w:val="en-GB"/>
              </w:rPr>
              <w:t>Product size</w:t>
            </w:r>
          </w:p>
        </w:tc>
        <w:tc>
          <w:tcPr>
            <w:tcW w:w="1276" w:type="dxa"/>
            <w:tcBorders>
              <w:bottom w:val="single" w:sz="4" w:space="0" w:color="auto"/>
            </w:tcBorders>
          </w:tcPr>
          <w:p w14:paraId="1E6BEA68" w14:textId="4D2717A2" w:rsidR="0089496F" w:rsidRPr="00DF02C5" w:rsidRDefault="000C42AC" w:rsidP="008772CA">
            <w:pPr>
              <w:spacing w:line="360" w:lineRule="auto"/>
              <w:rPr>
                <w:rFonts w:cs="Times New Roman"/>
                <w:b/>
                <w:sz w:val="24"/>
                <w:szCs w:val="32"/>
                <w:lang w:val="en-GB"/>
              </w:rPr>
            </w:pPr>
            <w:r w:rsidRPr="00DF02C5">
              <w:rPr>
                <w:rFonts w:cs="Times New Roman"/>
                <w:b/>
                <w:sz w:val="24"/>
                <w:szCs w:val="32"/>
                <w:lang w:val="en-GB"/>
              </w:rPr>
              <w:t>Annealing Temp.</w:t>
            </w:r>
          </w:p>
        </w:tc>
        <w:tc>
          <w:tcPr>
            <w:tcW w:w="2320" w:type="dxa"/>
            <w:tcBorders>
              <w:bottom w:val="single" w:sz="4" w:space="0" w:color="auto"/>
            </w:tcBorders>
          </w:tcPr>
          <w:p w14:paraId="2D0C4CD5" w14:textId="6FC292EA" w:rsidR="0089496F" w:rsidRPr="00DF02C5" w:rsidRDefault="000C42AC" w:rsidP="008772CA">
            <w:pPr>
              <w:spacing w:line="360" w:lineRule="auto"/>
              <w:rPr>
                <w:rFonts w:cs="Times New Roman"/>
                <w:b/>
                <w:sz w:val="24"/>
                <w:szCs w:val="32"/>
                <w:lang w:val="en-GB"/>
              </w:rPr>
            </w:pPr>
            <w:r w:rsidRPr="00DF02C5">
              <w:rPr>
                <w:rFonts w:cs="Times New Roman"/>
                <w:b/>
                <w:sz w:val="24"/>
                <w:szCs w:val="32"/>
                <w:lang w:val="en-GB"/>
              </w:rPr>
              <w:t>References</w:t>
            </w:r>
          </w:p>
        </w:tc>
      </w:tr>
      <w:tr w:rsidR="00C47EF1" w14:paraId="49DC626D" w14:textId="77777777" w:rsidTr="00572927">
        <w:tc>
          <w:tcPr>
            <w:tcW w:w="1649" w:type="dxa"/>
            <w:tcBorders>
              <w:bottom w:val="nil"/>
            </w:tcBorders>
          </w:tcPr>
          <w:p w14:paraId="44100D66" w14:textId="4536C89F" w:rsidR="000C42AC" w:rsidRDefault="000C42AC" w:rsidP="008772CA">
            <w:pPr>
              <w:spacing w:line="360" w:lineRule="auto"/>
              <w:rPr>
                <w:rFonts w:cs="Times New Roman"/>
                <w:sz w:val="24"/>
                <w:szCs w:val="32"/>
                <w:lang w:val="en-GB"/>
              </w:rPr>
            </w:pPr>
            <w:r>
              <w:rPr>
                <w:rFonts w:cs="Times New Roman"/>
                <w:sz w:val="24"/>
                <w:szCs w:val="32"/>
                <w:lang w:val="en-GB"/>
              </w:rPr>
              <w:t>Bilateria</w:t>
            </w:r>
          </w:p>
        </w:tc>
        <w:tc>
          <w:tcPr>
            <w:tcW w:w="1605" w:type="dxa"/>
            <w:tcBorders>
              <w:bottom w:val="nil"/>
            </w:tcBorders>
          </w:tcPr>
          <w:p w14:paraId="36DED826" w14:textId="50CE56F9" w:rsidR="000C42AC" w:rsidRDefault="000C42AC" w:rsidP="00FC25A2">
            <w:pPr>
              <w:spacing w:line="360" w:lineRule="auto"/>
              <w:jc w:val="right"/>
              <w:rPr>
                <w:rFonts w:cs="Times New Roman"/>
                <w:sz w:val="24"/>
                <w:szCs w:val="32"/>
                <w:lang w:val="en-GB"/>
              </w:rPr>
            </w:pPr>
            <w:r w:rsidRPr="0089496F">
              <w:rPr>
                <w:rFonts w:cs="Times New Roman"/>
                <w:sz w:val="24"/>
                <w:szCs w:val="32"/>
                <w:lang w:val="en-GB"/>
              </w:rPr>
              <w:t>BilSSU1100_F</w:t>
            </w:r>
          </w:p>
        </w:tc>
        <w:tc>
          <w:tcPr>
            <w:tcW w:w="3125" w:type="dxa"/>
            <w:tcBorders>
              <w:bottom w:val="nil"/>
            </w:tcBorders>
          </w:tcPr>
          <w:p w14:paraId="1E16F855" w14:textId="6AC86175" w:rsidR="000C42AC" w:rsidRDefault="000C42AC" w:rsidP="00EB001A">
            <w:pPr>
              <w:spacing w:line="360" w:lineRule="auto"/>
              <w:rPr>
                <w:rFonts w:cs="Times New Roman"/>
                <w:sz w:val="24"/>
                <w:szCs w:val="32"/>
                <w:lang w:val="en-GB"/>
              </w:rPr>
            </w:pPr>
            <w:r w:rsidRPr="0089496F">
              <w:rPr>
                <w:rFonts w:cs="Times New Roman"/>
                <w:sz w:val="24"/>
                <w:szCs w:val="32"/>
                <w:lang w:val="en-GB"/>
              </w:rPr>
              <w:t>AGAGGTGAAATTSTTGGAYCG</w:t>
            </w:r>
          </w:p>
        </w:tc>
        <w:tc>
          <w:tcPr>
            <w:tcW w:w="1365" w:type="dxa"/>
            <w:vMerge w:val="restart"/>
            <w:tcBorders>
              <w:bottom w:val="nil"/>
            </w:tcBorders>
          </w:tcPr>
          <w:p w14:paraId="72419624" w14:textId="14FCFE92" w:rsidR="000C42AC" w:rsidRDefault="000C42AC" w:rsidP="008772CA">
            <w:pPr>
              <w:spacing w:line="360" w:lineRule="auto"/>
              <w:rPr>
                <w:rFonts w:cs="Times New Roman"/>
                <w:sz w:val="24"/>
                <w:szCs w:val="32"/>
                <w:lang w:val="en-GB"/>
              </w:rPr>
            </w:pPr>
            <w:r>
              <w:rPr>
                <w:rFonts w:cs="Times New Roman"/>
                <w:sz w:val="24"/>
                <w:szCs w:val="32"/>
                <w:lang w:val="en-GB"/>
              </w:rPr>
              <w:t>~245</w:t>
            </w:r>
          </w:p>
        </w:tc>
        <w:tc>
          <w:tcPr>
            <w:tcW w:w="1276" w:type="dxa"/>
            <w:vMerge w:val="restart"/>
            <w:tcBorders>
              <w:bottom w:val="nil"/>
            </w:tcBorders>
          </w:tcPr>
          <w:p w14:paraId="5929C4EF" w14:textId="60614630" w:rsidR="000C42AC" w:rsidRDefault="000C42AC" w:rsidP="008772CA">
            <w:pPr>
              <w:spacing w:line="360" w:lineRule="auto"/>
              <w:rPr>
                <w:rFonts w:cs="Times New Roman"/>
                <w:sz w:val="24"/>
                <w:szCs w:val="32"/>
                <w:lang w:val="en-GB"/>
              </w:rPr>
            </w:pPr>
            <w:r>
              <w:rPr>
                <w:rFonts w:cs="Times New Roman"/>
                <w:sz w:val="24"/>
                <w:szCs w:val="32"/>
                <w:lang w:val="en-GB"/>
              </w:rPr>
              <w:t>62</w:t>
            </w:r>
            <w:r w:rsidR="00293F19">
              <w:rPr>
                <w:rFonts w:ascii="Calibri" w:hAnsi="Calibri" w:cs="Times New Roman"/>
                <w:sz w:val="24"/>
                <w:szCs w:val="32"/>
                <w:lang w:val="en-GB"/>
              </w:rPr>
              <w:t>°</w:t>
            </w:r>
          </w:p>
        </w:tc>
        <w:tc>
          <w:tcPr>
            <w:tcW w:w="2320" w:type="dxa"/>
            <w:tcBorders>
              <w:bottom w:val="nil"/>
            </w:tcBorders>
          </w:tcPr>
          <w:p w14:paraId="3274E75B" w14:textId="20839490" w:rsidR="000C42AC" w:rsidRDefault="00BC11CF" w:rsidP="002D79BF">
            <w:pPr>
              <w:spacing w:line="360" w:lineRule="auto"/>
              <w:rPr>
                <w:rFonts w:cs="Times New Roman"/>
                <w:sz w:val="24"/>
                <w:szCs w:val="32"/>
                <w:lang w:val="en-GB"/>
              </w:rPr>
            </w:pPr>
            <w:r>
              <w:rPr>
                <w:rFonts w:cs="Times New Roman"/>
                <w:sz w:val="24"/>
                <w:szCs w:val="32"/>
                <w:lang w:val="en-GB"/>
              </w:rPr>
              <w:fldChar w:fldCharType="begin"/>
            </w:r>
            <w:r w:rsidR="002D79BF">
              <w:rPr>
                <w:rFonts w:cs="Times New Roman"/>
                <w:sz w:val="24"/>
                <w:szCs w:val="32"/>
                <w:lang w:val="en-GB"/>
              </w:rPr>
              <w:instrText xml:space="preserve"> ADDIN EN.CITE &lt;EndNote&gt;&lt;Cite&gt;&lt;Author&gt;Jarman&lt;/Author&gt;&lt;Year&gt;2004&lt;/Year&gt;&lt;RecNum&gt;53&lt;/RecNum&gt;&lt;DisplayText&gt;(Jarman et al. 2004)&lt;/DisplayText&gt;&lt;record&gt;&lt;rec-number&gt;53&lt;/rec-number&gt;&lt;foreign-keys&gt;&lt;key app="EN" db-id="waptd25zra9fsbe5p2h520rs09r5spvz9vw5" timestamp="1460126681"&gt;53&lt;/key&gt;&lt;/foreign-keys&gt;&lt;ref-type name="Journal Article"&gt;17&lt;/ref-type&gt;&lt;contributors&gt;&lt;authors&gt;&lt;author&gt;Jarman, S. N.&lt;/author&gt;&lt;author&gt;Deagle, B. E.&lt;/author&gt;&lt;author&gt;Gales, N. J.&lt;/author&gt;&lt;/authors&gt;&lt;/contributors&gt;&lt;titles&gt;&lt;title&gt;Group-specific polymerase chain reaction for DNA-based analysis of species diversity and identity in dietary samples&lt;/title&gt;&lt;secondary-title&gt;Mol Ecol&lt;/secondary-title&gt;&lt;/titles&gt;&lt;periodical&gt;&lt;full-title&gt;Mol Ecol&lt;/full-title&gt;&lt;/periodical&gt;&lt;pages&gt;1313-1322&lt;/pages&gt;&lt;volume&gt;13&lt;/volume&gt;&lt;number&gt;5&lt;/number&gt;&lt;keywords&gt;&lt;keyword&gt;amplification&lt;/keyword&gt;&lt;keyword&gt;diet&lt;/keyword&gt;&lt;keyword&gt;faeces&lt;/keyword&gt;&lt;keyword&gt;identification&lt;/keyword&gt;&lt;keyword&gt;scat&lt;/keyword&gt;&lt;keyword&gt;stomach contents&lt;/keyword&gt;&lt;/keywords&gt;&lt;dates&gt;&lt;year&gt;2004&lt;/year&gt;&lt;/dates&gt;&lt;urls&gt;&lt;related-urls&gt;&lt;url&gt;http://dx.doi.org/10.1111/j.1365-294X.2004.02109.x&lt;/url&gt;&lt;/related-urls&gt;&lt;/urls&gt;&lt;/record&gt;&lt;/Cite&gt;&lt;/EndNote&gt;</w:instrText>
            </w:r>
            <w:r>
              <w:rPr>
                <w:rFonts w:cs="Times New Roman"/>
                <w:sz w:val="24"/>
                <w:szCs w:val="32"/>
                <w:lang w:val="en-GB"/>
              </w:rPr>
              <w:fldChar w:fldCharType="separate"/>
            </w:r>
            <w:r w:rsidR="002158EC">
              <w:rPr>
                <w:rFonts w:cs="Times New Roman"/>
                <w:noProof/>
                <w:sz w:val="24"/>
                <w:szCs w:val="32"/>
                <w:lang w:val="en-GB"/>
              </w:rPr>
              <w:t>(Jarman et al. 2004)</w:t>
            </w:r>
            <w:r>
              <w:rPr>
                <w:rFonts w:cs="Times New Roman"/>
                <w:sz w:val="24"/>
                <w:szCs w:val="32"/>
                <w:lang w:val="en-GB"/>
              </w:rPr>
              <w:fldChar w:fldCharType="end"/>
            </w:r>
          </w:p>
        </w:tc>
      </w:tr>
      <w:tr w:rsidR="00C47EF1" w14:paraId="2B2931D2" w14:textId="77777777" w:rsidTr="00572927">
        <w:tc>
          <w:tcPr>
            <w:tcW w:w="1649" w:type="dxa"/>
            <w:tcBorders>
              <w:top w:val="nil"/>
              <w:bottom w:val="single" w:sz="4" w:space="0" w:color="auto"/>
            </w:tcBorders>
          </w:tcPr>
          <w:p w14:paraId="26B8DDAB" w14:textId="61BB5C92" w:rsidR="000C42AC" w:rsidRDefault="000C42AC" w:rsidP="008772CA">
            <w:pPr>
              <w:spacing w:line="360" w:lineRule="auto"/>
              <w:rPr>
                <w:rFonts w:cs="Times New Roman"/>
                <w:sz w:val="24"/>
                <w:szCs w:val="32"/>
                <w:lang w:val="en-GB"/>
              </w:rPr>
            </w:pPr>
            <w:r>
              <w:rPr>
                <w:rFonts w:cs="Times New Roman"/>
                <w:sz w:val="24"/>
                <w:szCs w:val="32"/>
                <w:lang w:val="en-GB"/>
              </w:rPr>
              <w:t>Nuclear 18S</w:t>
            </w:r>
          </w:p>
        </w:tc>
        <w:tc>
          <w:tcPr>
            <w:tcW w:w="1605" w:type="dxa"/>
            <w:tcBorders>
              <w:top w:val="nil"/>
              <w:bottom w:val="single" w:sz="4" w:space="0" w:color="auto"/>
            </w:tcBorders>
          </w:tcPr>
          <w:p w14:paraId="1D1CBC72" w14:textId="2A25DF22" w:rsidR="000C42AC" w:rsidRDefault="000C42AC" w:rsidP="00FC25A2">
            <w:pPr>
              <w:spacing w:line="360" w:lineRule="auto"/>
              <w:jc w:val="right"/>
              <w:rPr>
                <w:rFonts w:cs="Times New Roman"/>
                <w:sz w:val="24"/>
                <w:szCs w:val="32"/>
                <w:lang w:val="en-GB"/>
              </w:rPr>
            </w:pPr>
            <w:r w:rsidRPr="0089496F">
              <w:rPr>
                <w:rFonts w:cs="Times New Roman"/>
                <w:sz w:val="24"/>
                <w:szCs w:val="32"/>
                <w:lang w:val="en-GB"/>
              </w:rPr>
              <w:t>BilSSU1300_R</w:t>
            </w:r>
          </w:p>
        </w:tc>
        <w:tc>
          <w:tcPr>
            <w:tcW w:w="3125" w:type="dxa"/>
            <w:tcBorders>
              <w:top w:val="nil"/>
              <w:bottom w:val="single" w:sz="4" w:space="0" w:color="auto"/>
            </w:tcBorders>
          </w:tcPr>
          <w:p w14:paraId="7276144A" w14:textId="600AAFC1" w:rsidR="000C42AC" w:rsidRDefault="000C42AC" w:rsidP="008772CA">
            <w:pPr>
              <w:spacing w:line="360" w:lineRule="auto"/>
              <w:rPr>
                <w:rFonts w:cs="Times New Roman"/>
                <w:sz w:val="24"/>
                <w:szCs w:val="32"/>
                <w:lang w:val="en-GB"/>
              </w:rPr>
            </w:pPr>
            <w:r w:rsidRPr="0089496F">
              <w:rPr>
                <w:rFonts w:cs="Times New Roman"/>
                <w:sz w:val="24"/>
                <w:szCs w:val="32"/>
                <w:lang w:val="en-GB"/>
              </w:rPr>
              <w:t>CCTTTAAGTTTCAGCTTTGCA</w:t>
            </w:r>
          </w:p>
        </w:tc>
        <w:tc>
          <w:tcPr>
            <w:tcW w:w="1365" w:type="dxa"/>
            <w:vMerge/>
            <w:tcBorders>
              <w:top w:val="nil"/>
              <w:bottom w:val="single" w:sz="4" w:space="0" w:color="auto"/>
            </w:tcBorders>
          </w:tcPr>
          <w:p w14:paraId="36F54189" w14:textId="77777777" w:rsidR="000C42AC" w:rsidRDefault="000C42AC" w:rsidP="008772CA">
            <w:pPr>
              <w:spacing w:line="360" w:lineRule="auto"/>
              <w:rPr>
                <w:rFonts w:cs="Times New Roman"/>
                <w:sz w:val="24"/>
                <w:szCs w:val="32"/>
                <w:lang w:val="en-GB"/>
              </w:rPr>
            </w:pPr>
          </w:p>
        </w:tc>
        <w:tc>
          <w:tcPr>
            <w:tcW w:w="1276" w:type="dxa"/>
            <w:vMerge/>
            <w:tcBorders>
              <w:top w:val="nil"/>
              <w:bottom w:val="single" w:sz="4" w:space="0" w:color="auto"/>
            </w:tcBorders>
          </w:tcPr>
          <w:p w14:paraId="79DFF8E9" w14:textId="77777777" w:rsidR="000C42AC" w:rsidRDefault="000C42AC" w:rsidP="008772CA">
            <w:pPr>
              <w:spacing w:line="360" w:lineRule="auto"/>
              <w:rPr>
                <w:rFonts w:cs="Times New Roman"/>
                <w:sz w:val="24"/>
                <w:szCs w:val="32"/>
                <w:lang w:val="en-GB"/>
              </w:rPr>
            </w:pPr>
          </w:p>
        </w:tc>
        <w:tc>
          <w:tcPr>
            <w:tcW w:w="2320" w:type="dxa"/>
            <w:tcBorders>
              <w:top w:val="nil"/>
              <w:bottom w:val="single" w:sz="4" w:space="0" w:color="auto"/>
            </w:tcBorders>
          </w:tcPr>
          <w:p w14:paraId="205D022D" w14:textId="77777777" w:rsidR="000C42AC" w:rsidRDefault="000C42AC" w:rsidP="008772CA">
            <w:pPr>
              <w:spacing w:line="360" w:lineRule="auto"/>
              <w:rPr>
                <w:rFonts w:cs="Times New Roman"/>
                <w:sz w:val="24"/>
                <w:szCs w:val="32"/>
                <w:lang w:val="en-GB"/>
              </w:rPr>
            </w:pPr>
          </w:p>
        </w:tc>
      </w:tr>
      <w:tr w:rsidR="00C47EF1" w14:paraId="423CEC90" w14:textId="77777777" w:rsidTr="00572927">
        <w:tc>
          <w:tcPr>
            <w:tcW w:w="1649" w:type="dxa"/>
            <w:tcBorders>
              <w:bottom w:val="nil"/>
            </w:tcBorders>
          </w:tcPr>
          <w:p w14:paraId="666904FA" w14:textId="0A116DCD" w:rsidR="000C42AC" w:rsidRDefault="000C42AC" w:rsidP="008772CA">
            <w:pPr>
              <w:spacing w:line="360" w:lineRule="auto"/>
              <w:rPr>
                <w:rFonts w:cs="Times New Roman"/>
                <w:sz w:val="24"/>
                <w:szCs w:val="32"/>
                <w:lang w:val="en-GB"/>
              </w:rPr>
            </w:pPr>
            <w:r>
              <w:rPr>
                <w:rFonts w:cs="Times New Roman"/>
                <w:sz w:val="24"/>
                <w:szCs w:val="32"/>
                <w:lang w:val="en-GB"/>
              </w:rPr>
              <w:t>Cephalopoda</w:t>
            </w:r>
          </w:p>
        </w:tc>
        <w:tc>
          <w:tcPr>
            <w:tcW w:w="1605" w:type="dxa"/>
            <w:tcBorders>
              <w:bottom w:val="nil"/>
            </w:tcBorders>
          </w:tcPr>
          <w:p w14:paraId="65F0D3CB" w14:textId="6915035A" w:rsidR="000C42AC" w:rsidRDefault="000C42AC" w:rsidP="00FC25A2">
            <w:pPr>
              <w:spacing w:line="360" w:lineRule="auto"/>
              <w:jc w:val="right"/>
              <w:rPr>
                <w:rFonts w:cs="Times New Roman"/>
                <w:sz w:val="24"/>
                <w:szCs w:val="32"/>
                <w:lang w:val="en-GB"/>
              </w:rPr>
            </w:pPr>
            <w:r>
              <w:rPr>
                <w:rFonts w:cs="Times New Roman"/>
                <w:sz w:val="24"/>
                <w:szCs w:val="32"/>
                <w:lang w:val="en-GB"/>
              </w:rPr>
              <w:t>Squid28SF</w:t>
            </w:r>
          </w:p>
        </w:tc>
        <w:tc>
          <w:tcPr>
            <w:tcW w:w="3125" w:type="dxa"/>
            <w:tcBorders>
              <w:bottom w:val="nil"/>
            </w:tcBorders>
          </w:tcPr>
          <w:p w14:paraId="62F9FEF1" w14:textId="3E0F3946" w:rsidR="000C42AC" w:rsidRDefault="000C42AC" w:rsidP="008772CA">
            <w:pPr>
              <w:spacing w:line="360" w:lineRule="auto"/>
              <w:rPr>
                <w:rFonts w:cs="Times New Roman"/>
                <w:sz w:val="24"/>
                <w:szCs w:val="32"/>
                <w:lang w:val="en-GB"/>
              </w:rPr>
            </w:pPr>
            <w:r w:rsidRPr="0089496F">
              <w:rPr>
                <w:rFonts w:cs="Times New Roman"/>
                <w:sz w:val="24"/>
                <w:szCs w:val="32"/>
                <w:lang w:val="en-GB"/>
              </w:rPr>
              <w:t>CGCCGAATCCCGTCGCMAGTAAAMGGCTTC</w:t>
            </w:r>
          </w:p>
        </w:tc>
        <w:tc>
          <w:tcPr>
            <w:tcW w:w="1365" w:type="dxa"/>
            <w:vMerge w:val="restart"/>
            <w:tcBorders>
              <w:bottom w:val="nil"/>
            </w:tcBorders>
          </w:tcPr>
          <w:p w14:paraId="2BB6487B" w14:textId="7F891921" w:rsidR="000C42AC" w:rsidRDefault="000C42AC" w:rsidP="008772CA">
            <w:pPr>
              <w:spacing w:line="360" w:lineRule="auto"/>
              <w:rPr>
                <w:rFonts w:cs="Times New Roman"/>
                <w:sz w:val="24"/>
                <w:szCs w:val="32"/>
                <w:lang w:val="en-GB"/>
              </w:rPr>
            </w:pPr>
            <w:r>
              <w:rPr>
                <w:rFonts w:cs="Times New Roman"/>
                <w:sz w:val="24"/>
                <w:szCs w:val="32"/>
                <w:lang w:val="en-GB"/>
              </w:rPr>
              <w:t>~180</w:t>
            </w:r>
          </w:p>
        </w:tc>
        <w:tc>
          <w:tcPr>
            <w:tcW w:w="1276" w:type="dxa"/>
            <w:vMerge w:val="restart"/>
            <w:tcBorders>
              <w:bottom w:val="nil"/>
            </w:tcBorders>
          </w:tcPr>
          <w:p w14:paraId="0B0763DD" w14:textId="347669AA" w:rsidR="000C42AC" w:rsidRDefault="000C42AC" w:rsidP="008772CA">
            <w:pPr>
              <w:spacing w:line="360" w:lineRule="auto"/>
              <w:rPr>
                <w:rFonts w:cs="Times New Roman"/>
                <w:sz w:val="24"/>
                <w:szCs w:val="32"/>
                <w:lang w:val="en-GB"/>
              </w:rPr>
            </w:pPr>
            <w:r>
              <w:rPr>
                <w:rFonts w:cs="Times New Roman"/>
                <w:sz w:val="24"/>
                <w:szCs w:val="32"/>
                <w:lang w:val="en-GB"/>
              </w:rPr>
              <w:t>60</w:t>
            </w:r>
            <w:r w:rsidR="00C046D6">
              <w:rPr>
                <w:rFonts w:ascii="Calibri" w:hAnsi="Calibri" w:cs="Times New Roman"/>
                <w:sz w:val="24"/>
                <w:szCs w:val="32"/>
                <w:lang w:val="en-GB"/>
              </w:rPr>
              <w:t>°</w:t>
            </w:r>
          </w:p>
        </w:tc>
        <w:tc>
          <w:tcPr>
            <w:tcW w:w="2320" w:type="dxa"/>
            <w:vMerge w:val="restart"/>
            <w:tcBorders>
              <w:bottom w:val="nil"/>
            </w:tcBorders>
          </w:tcPr>
          <w:p w14:paraId="358ECC35" w14:textId="4F06BABB" w:rsidR="000C42AC" w:rsidRDefault="00BC11CF" w:rsidP="002D79BF">
            <w:pPr>
              <w:spacing w:line="360" w:lineRule="auto"/>
              <w:rPr>
                <w:rFonts w:cs="Times New Roman"/>
                <w:sz w:val="24"/>
                <w:szCs w:val="32"/>
                <w:lang w:val="en-GB"/>
              </w:rPr>
            </w:pPr>
            <w:r>
              <w:rPr>
                <w:rFonts w:cs="Times New Roman"/>
                <w:sz w:val="24"/>
                <w:szCs w:val="32"/>
                <w:lang w:val="en-GB"/>
              </w:rPr>
              <w:fldChar w:fldCharType="begin"/>
            </w:r>
            <w:r w:rsidR="002D79BF">
              <w:rPr>
                <w:rFonts w:cs="Times New Roman"/>
                <w:sz w:val="24"/>
                <w:szCs w:val="32"/>
                <w:lang w:val="en-GB"/>
              </w:rPr>
              <w:instrText xml:space="preserve"> ADDIN EN.CITE &lt;EndNote&gt;&lt;Cite&gt;&lt;Author&gt;Deagle&lt;/Author&gt;&lt;Year&gt;2005&lt;/Year&gt;&lt;RecNum&gt;54&lt;/RecNum&gt;&lt;DisplayText&gt;(Deagle et al. 2005)&lt;/DisplayText&gt;&lt;record&gt;&lt;rec-number&gt;54&lt;/rec-number&gt;&lt;foreign-keys&gt;&lt;key app="EN" db-id="waptd25zra9fsbe5p2h520rs09r5spvz9vw5" timestamp="1460127105"&gt;54&lt;/key&gt;&lt;/foreign-keys&gt;&lt;ref-type name="Journal Article"&gt;17&lt;/ref-type&gt;&lt;contributors&gt;&lt;authors&gt;&lt;author&gt;Deagle, B. E.&lt;/author&gt;&lt;author&gt;Tollit, D.J.&lt;/author&gt;&lt;author&gt;Jarman, S. N.&lt;/author&gt;&lt;author&gt;Hindell, M. A.&lt;/author&gt;&lt;author&gt;Trites, A.W.&lt;/author&gt;&lt;author&gt;Gales, N. J.&lt;/author&gt;&lt;/authors&gt;&lt;/contributors&gt;&lt;titles&gt;&lt;title&gt;Molecular scatology as a tool to study diet: analyses of prey DNA in scats from captive Steller sea lions&lt;/title&gt;&lt;secondary-title&gt;Mol Ecol&lt;/secondary-title&gt;&lt;/titles&gt;&lt;periodical&gt;&lt;full-title&gt;Mol Ecol&lt;/full-title&gt;&lt;/periodical&gt;&lt;pages&gt;1831-1842&lt;/pages&gt;&lt;volume&gt;14&lt;/volume&gt;&lt;dates&gt;&lt;year&gt;2005&lt;/year&gt;&lt;/dates&gt;&lt;urls&gt;&lt;/urls&gt;&lt;/record&gt;&lt;/Cite&gt;&lt;/EndNote&gt;</w:instrText>
            </w:r>
            <w:r>
              <w:rPr>
                <w:rFonts w:cs="Times New Roman"/>
                <w:sz w:val="24"/>
                <w:szCs w:val="32"/>
                <w:lang w:val="en-GB"/>
              </w:rPr>
              <w:fldChar w:fldCharType="separate"/>
            </w:r>
            <w:r w:rsidR="002158EC">
              <w:rPr>
                <w:rFonts w:cs="Times New Roman"/>
                <w:noProof/>
                <w:sz w:val="24"/>
                <w:szCs w:val="32"/>
                <w:lang w:val="en-GB"/>
              </w:rPr>
              <w:t>(Deagle et al. 2005)</w:t>
            </w:r>
            <w:r>
              <w:rPr>
                <w:rFonts w:cs="Times New Roman"/>
                <w:sz w:val="24"/>
                <w:szCs w:val="32"/>
                <w:lang w:val="en-GB"/>
              </w:rPr>
              <w:fldChar w:fldCharType="end"/>
            </w:r>
          </w:p>
        </w:tc>
      </w:tr>
      <w:tr w:rsidR="00C47EF1" w14:paraId="5FB7D9C2" w14:textId="77777777" w:rsidTr="00572927">
        <w:tc>
          <w:tcPr>
            <w:tcW w:w="1649" w:type="dxa"/>
            <w:tcBorders>
              <w:top w:val="nil"/>
              <w:bottom w:val="nil"/>
            </w:tcBorders>
          </w:tcPr>
          <w:p w14:paraId="364C2BF3" w14:textId="59AE0DB7" w:rsidR="000C42AC" w:rsidRDefault="000C42AC" w:rsidP="008772CA">
            <w:pPr>
              <w:spacing w:line="360" w:lineRule="auto"/>
              <w:rPr>
                <w:rFonts w:cs="Times New Roman"/>
                <w:sz w:val="24"/>
                <w:szCs w:val="32"/>
                <w:lang w:val="en-GB"/>
              </w:rPr>
            </w:pPr>
            <w:r>
              <w:rPr>
                <w:rFonts w:cs="Times New Roman"/>
                <w:sz w:val="24"/>
                <w:szCs w:val="32"/>
                <w:lang w:val="en-GB"/>
              </w:rPr>
              <w:t>Nuclear 28S</w:t>
            </w:r>
          </w:p>
        </w:tc>
        <w:tc>
          <w:tcPr>
            <w:tcW w:w="1605" w:type="dxa"/>
            <w:tcBorders>
              <w:top w:val="nil"/>
              <w:bottom w:val="nil"/>
            </w:tcBorders>
          </w:tcPr>
          <w:p w14:paraId="233EE8BD" w14:textId="431482DB" w:rsidR="000C42AC" w:rsidRDefault="006078DD" w:rsidP="00EB001A">
            <w:pPr>
              <w:spacing w:line="360" w:lineRule="auto"/>
              <w:rPr>
                <w:rFonts w:cs="Times New Roman"/>
                <w:sz w:val="24"/>
                <w:szCs w:val="32"/>
                <w:lang w:val="en-GB"/>
              </w:rPr>
            </w:pPr>
            <w:r>
              <w:rPr>
                <w:rFonts w:cs="Times New Roman"/>
                <w:sz w:val="24"/>
                <w:szCs w:val="32"/>
                <w:lang w:val="en-GB"/>
              </w:rPr>
              <w:t xml:space="preserve">     Squid 28SR</w:t>
            </w:r>
          </w:p>
        </w:tc>
        <w:tc>
          <w:tcPr>
            <w:tcW w:w="3125" w:type="dxa"/>
            <w:tcBorders>
              <w:top w:val="nil"/>
              <w:bottom w:val="nil"/>
            </w:tcBorders>
          </w:tcPr>
          <w:p w14:paraId="3F735DDF" w14:textId="259218D2" w:rsidR="000C42AC" w:rsidRDefault="000C42AC" w:rsidP="0089496F">
            <w:pPr>
              <w:spacing w:line="360" w:lineRule="auto"/>
              <w:rPr>
                <w:rFonts w:cs="Times New Roman"/>
                <w:sz w:val="24"/>
                <w:szCs w:val="32"/>
                <w:lang w:val="en-GB"/>
              </w:rPr>
            </w:pPr>
            <w:r w:rsidRPr="0089496F">
              <w:rPr>
                <w:rFonts w:cs="Times New Roman"/>
                <w:sz w:val="24"/>
                <w:szCs w:val="32"/>
                <w:lang w:val="en-GB"/>
              </w:rPr>
              <w:t>CCAAGCAACCCGACTCTCGGATCGAA</w:t>
            </w:r>
          </w:p>
        </w:tc>
        <w:tc>
          <w:tcPr>
            <w:tcW w:w="1365" w:type="dxa"/>
            <w:vMerge/>
            <w:tcBorders>
              <w:top w:val="nil"/>
              <w:bottom w:val="nil"/>
            </w:tcBorders>
          </w:tcPr>
          <w:p w14:paraId="47E50B3A" w14:textId="77777777" w:rsidR="000C42AC" w:rsidRDefault="000C42AC" w:rsidP="008772CA">
            <w:pPr>
              <w:spacing w:line="360" w:lineRule="auto"/>
              <w:rPr>
                <w:rFonts w:cs="Times New Roman"/>
                <w:sz w:val="24"/>
                <w:szCs w:val="32"/>
                <w:lang w:val="en-GB"/>
              </w:rPr>
            </w:pPr>
          </w:p>
        </w:tc>
        <w:tc>
          <w:tcPr>
            <w:tcW w:w="1276" w:type="dxa"/>
            <w:vMerge/>
            <w:tcBorders>
              <w:top w:val="nil"/>
              <w:bottom w:val="nil"/>
            </w:tcBorders>
          </w:tcPr>
          <w:p w14:paraId="38EC9A65" w14:textId="77777777" w:rsidR="000C42AC" w:rsidRDefault="000C42AC" w:rsidP="008772CA">
            <w:pPr>
              <w:spacing w:line="360" w:lineRule="auto"/>
              <w:rPr>
                <w:rFonts w:cs="Times New Roman"/>
                <w:sz w:val="24"/>
                <w:szCs w:val="32"/>
                <w:lang w:val="en-GB"/>
              </w:rPr>
            </w:pPr>
          </w:p>
        </w:tc>
        <w:tc>
          <w:tcPr>
            <w:tcW w:w="2320" w:type="dxa"/>
            <w:vMerge/>
            <w:tcBorders>
              <w:top w:val="nil"/>
              <w:bottom w:val="nil"/>
            </w:tcBorders>
          </w:tcPr>
          <w:p w14:paraId="67EBE4DD" w14:textId="77777777" w:rsidR="000C42AC" w:rsidRDefault="000C42AC" w:rsidP="008772CA">
            <w:pPr>
              <w:spacing w:line="360" w:lineRule="auto"/>
              <w:rPr>
                <w:rFonts w:cs="Times New Roman"/>
                <w:sz w:val="24"/>
                <w:szCs w:val="32"/>
                <w:lang w:val="en-GB"/>
              </w:rPr>
            </w:pPr>
          </w:p>
        </w:tc>
      </w:tr>
      <w:tr w:rsidR="00C47EF1" w14:paraId="13CACE19" w14:textId="77777777" w:rsidTr="00572927">
        <w:tc>
          <w:tcPr>
            <w:tcW w:w="1649" w:type="dxa"/>
            <w:tcBorders>
              <w:top w:val="nil"/>
              <w:bottom w:val="single" w:sz="4" w:space="0" w:color="auto"/>
            </w:tcBorders>
          </w:tcPr>
          <w:p w14:paraId="1B679A58" w14:textId="77777777" w:rsidR="000C42AC" w:rsidRDefault="000C42AC" w:rsidP="008772CA">
            <w:pPr>
              <w:spacing w:line="360" w:lineRule="auto"/>
              <w:rPr>
                <w:rFonts w:cs="Times New Roman"/>
                <w:sz w:val="24"/>
                <w:szCs w:val="32"/>
                <w:lang w:val="en-GB"/>
              </w:rPr>
            </w:pPr>
          </w:p>
        </w:tc>
        <w:tc>
          <w:tcPr>
            <w:tcW w:w="1605" w:type="dxa"/>
            <w:tcBorders>
              <w:top w:val="nil"/>
              <w:bottom w:val="single" w:sz="4" w:space="0" w:color="auto"/>
            </w:tcBorders>
          </w:tcPr>
          <w:p w14:paraId="7098EF98" w14:textId="1910F29C" w:rsidR="000C42AC" w:rsidRDefault="000C42AC" w:rsidP="00EB001A">
            <w:pPr>
              <w:spacing w:line="360" w:lineRule="auto"/>
              <w:rPr>
                <w:rFonts w:cs="Times New Roman"/>
                <w:sz w:val="24"/>
                <w:szCs w:val="32"/>
                <w:lang w:val="en-GB"/>
              </w:rPr>
            </w:pPr>
          </w:p>
        </w:tc>
        <w:tc>
          <w:tcPr>
            <w:tcW w:w="3125" w:type="dxa"/>
            <w:tcBorders>
              <w:top w:val="nil"/>
              <w:bottom w:val="single" w:sz="4" w:space="0" w:color="auto"/>
            </w:tcBorders>
          </w:tcPr>
          <w:p w14:paraId="362C7AF4" w14:textId="77777777" w:rsidR="000C42AC" w:rsidRDefault="000C42AC" w:rsidP="008772CA">
            <w:pPr>
              <w:spacing w:line="360" w:lineRule="auto"/>
              <w:rPr>
                <w:rFonts w:cs="Times New Roman"/>
                <w:sz w:val="24"/>
                <w:szCs w:val="32"/>
                <w:lang w:val="en-GB"/>
              </w:rPr>
            </w:pPr>
          </w:p>
        </w:tc>
        <w:tc>
          <w:tcPr>
            <w:tcW w:w="1365" w:type="dxa"/>
            <w:vMerge/>
            <w:tcBorders>
              <w:top w:val="nil"/>
              <w:bottom w:val="single" w:sz="4" w:space="0" w:color="auto"/>
            </w:tcBorders>
          </w:tcPr>
          <w:p w14:paraId="6375A94C" w14:textId="77777777" w:rsidR="000C42AC" w:rsidRDefault="000C42AC" w:rsidP="008772CA">
            <w:pPr>
              <w:spacing w:line="360" w:lineRule="auto"/>
              <w:rPr>
                <w:rFonts w:cs="Times New Roman"/>
                <w:sz w:val="24"/>
                <w:szCs w:val="32"/>
                <w:lang w:val="en-GB"/>
              </w:rPr>
            </w:pPr>
          </w:p>
        </w:tc>
        <w:tc>
          <w:tcPr>
            <w:tcW w:w="1276" w:type="dxa"/>
            <w:vMerge/>
            <w:tcBorders>
              <w:top w:val="nil"/>
              <w:bottom w:val="single" w:sz="4" w:space="0" w:color="auto"/>
            </w:tcBorders>
          </w:tcPr>
          <w:p w14:paraId="33ECAD77" w14:textId="77777777" w:rsidR="000C42AC" w:rsidRDefault="000C42AC" w:rsidP="008772CA">
            <w:pPr>
              <w:spacing w:line="360" w:lineRule="auto"/>
              <w:rPr>
                <w:rFonts w:cs="Times New Roman"/>
                <w:sz w:val="24"/>
                <w:szCs w:val="32"/>
                <w:lang w:val="en-GB"/>
              </w:rPr>
            </w:pPr>
          </w:p>
        </w:tc>
        <w:tc>
          <w:tcPr>
            <w:tcW w:w="2320" w:type="dxa"/>
            <w:vMerge/>
            <w:tcBorders>
              <w:top w:val="nil"/>
              <w:bottom w:val="single" w:sz="4" w:space="0" w:color="auto"/>
            </w:tcBorders>
          </w:tcPr>
          <w:p w14:paraId="19C77471" w14:textId="77777777" w:rsidR="000C42AC" w:rsidRDefault="000C42AC" w:rsidP="008772CA">
            <w:pPr>
              <w:spacing w:line="360" w:lineRule="auto"/>
              <w:rPr>
                <w:rFonts w:cs="Times New Roman"/>
                <w:sz w:val="24"/>
                <w:szCs w:val="32"/>
                <w:lang w:val="en-GB"/>
              </w:rPr>
            </w:pPr>
          </w:p>
        </w:tc>
      </w:tr>
      <w:tr w:rsidR="00C47EF1" w14:paraId="0C8558B8" w14:textId="77777777" w:rsidTr="00572927">
        <w:trPr>
          <w:trHeight w:val="497"/>
        </w:trPr>
        <w:tc>
          <w:tcPr>
            <w:tcW w:w="1649" w:type="dxa"/>
            <w:tcBorders>
              <w:bottom w:val="nil"/>
            </w:tcBorders>
          </w:tcPr>
          <w:p w14:paraId="66514DA7" w14:textId="61B23856" w:rsidR="008F0207" w:rsidRDefault="008F0207" w:rsidP="008772CA">
            <w:pPr>
              <w:spacing w:line="360" w:lineRule="auto"/>
              <w:rPr>
                <w:rFonts w:cs="Times New Roman"/>
                <w:sz w:val="24"/>
                <w:szCs w:val="32"/>
                <w:lang w:val="en-GB"/>
              </w:rPr>
            </w:pPr>
            <w:r>
              <w:rPr>
                <w:rFonts w:cs="Times New Roman"/>
                <w:sz w:val="24"/>
                <w:szCs w:val="32"/>
                <w:lang w:val="en-GB"/>
              </w:rPr>
              <w:t>Osteichthyes</w:t>
            </w:r>
          </w:p>
        </w:tc>
        <w:tc>
          <w:tcPr>
            <w:tcW w:w="1605" w:type="dxa"/>
            <w:tcBorders>
              <w:bottom w:val="nil"/>
            </w:tcBorders>
          </w:tcPr>
          <w:p w14:paraId="581CDED3" w14:textId="77777777" w:rsidR="008F0207" w:rsidRDefault="008F0207" w:rsidP="008772CA">
            <w:pPr>
              <w:spacing w:line="360" w:lineRule="auto"/>
              <w:rPr>
                <w:rFonts w:cs="Times New Roman"/>
                <w:sz w:val="24"/>
                <w:szCs w:val="32"/>
                <w:lang w:val="en-GB"/>
              </w:rPr>
            </w:pPr>
          </w:p>
        </w:tc>
        <w:tc>
          <w:tcPr>
            <w:tcW w:w="3125" w:type="dxa"/>
            <w:tcBorders>
              <w:bottom w:val="nil"/>
            </w:tcBorders>
          </w:tcPr>
          <w:p w14:paraId="669D38B7" w14:textId="5AA549C6" w:rsidR="008F0207" w:rsidRDefault="008F0207" w:rsidP="008772CA">
            <w:pPr>
              <w:spacing w:line="360" w:lineRule="auto"/>
              <w:rPr>
                <w:rFonts w:cs="Times New Roman"/>
                <w:sz w:val="24"/>
                <w:szCs w:val="32"/>
                <w:lang w:val="en-GB"/>
              </w:rPr>
            </w:pPr>
            <w:r w:rsidRPr="000C42AC">
              <w:rPr>
                <w:rFonts w:cs="Times New Roman"/>
                <w:sz w:val="24"/>
                <w:szCs w:val="32"/>
                <w:lang w:val="en-GB"/>
              </w:rPr>
              <w:t>CGGTAAAACTCGTGCC</w:t>
            </w:r>
          </w:p>
        </w:tc>
        <w:tc>
          <w:tcPr>
            <w:tcW w:w="1365" w:type="dxa"/>
            <w:vMerge w:val="restart"/>
          </w:tcPr>
          <w:p w14:paraId="3895AC2F" w14:textId="08309CF6" w:rsidR="008F0207" w:rsidRDefault="008F0207" w:rsidP="008772CA">
            <w:pPr>
              <w:spacing w:line="360" w:lineRule="auto"/>
              <w:rPr>
                <w:rFonts w:cs="Times New Roman"/>
                <w:sz w:val="24"/>
                <w:szCs w:val="32"/>
                <w:lang w:val="en-GB"/>
              </w:rPr>
            </w:pPr>
            <w:r>
              <w:rPr>
                <w:rFonts w:cs="Times New Roman"/>
                <w:sz w:val="24"/>
                <w:szCs w:val="32"/>
                <w:lang w:val="en-GB"/>
              </w:rPr>
              <w:t>~300</w:t>
            </w:r>
          </w:p>
        </w:tc>
        <w:tc>
          <w:tcPr>
            <w:tcW w:w="1276" w:type="dxa"/>
            <w:vMerge w:val="restart"/>
          </w:tcPr>
          <w:p w14:paraId="60FB4989" w14:textId="3DC06318" w:rsidR="008F0207" w:rsidRDefault="008F0207" w:rsidP="008772CA">
            <w:pPr>
              <w:spacing w:line="360" w:lineRule="auto"/>
              <w:rPr>
                <w:rFonts w:cs="Times New Roman"/>
                <w:sz w:val="24"/>
                <w:szCs w:val="32"/>
                <w:lang w:val="en-GB"/>
              </w:rPr>
            </w:pPr>
            <w:r>
              <w:rPr>
                <w:rFonts w:cs="Times New Roman"/>
                <w:sz w:val="24"/>
                <w:szCs w:val="32"/>
                <w:lang w:val="en-GB"/>
              </w:rPr>
              <w:t>56</w:t>
            </w:r>
            <w:r w:rsidR="00C046D6">
              <w:rPr>
                <w:rFonts w:ascii="Calibri" w:hAnsi="Calibri" w:cs="Times New Roman"/>
                <w:sz w:val="24"/>
                <w:szCs w:val="32"/>
                <w:lang w:val="en-GB"/>
              </w:rPr>
              <w:t>°</w:t>
            </w:r>
          </w:p>
        </w:tc>
        <w:tc>
          <w:tcPr>
            <w:tcW w:w="2320" w:type="dxa"/>
            <w:vMerge w:val="restart"/>
          </w:tcPr>
          <w:p w14:paraId="2340EB08" w14:textId="090CC534" w:rsidR="008F0207" w:rsidRDefault="00EB001A" w:rsidP="008772CA">
            <w:pPr>
              <w:spacing w:line="360" w:lineRule="auto"/>
              <w:rPr>
                <w:rFonts w:cs="Times New Roman"/>
                <w:sz w:val="24"/>
                <w:szCs w:val="32"/>
                <w:lang w:val="en-GB"/>
              </w:rPr>
            </w:pPr>
            <w:r>
              <w:rPr>
                <w:rFonts w:cs="Times New Roman"/>
                <w:sz w:val="24"/>
                <w:szCs w:val="32"/>
                <w:lang w:val="en-GB"/>
              </w:rPr>
              <w:t>Unpublished data</w:t>
            </w:r>
          </w:p>
        </w:tc>
      </w:tr>
      <w:tr w:rsidR="00C47EF1" w14:paraId="10B539FA" w14:textId="77777777" w:rsidTr="00572927">
        <w:tc>
          <w:tcPr>
            <w:tcW w:w="1649" w:type="dxa"/>
            <w:tcBorders>
              <w:top w:val="nil"/>
              <w:bottom w:val="single" w:sz="4" w:space="0" w:color="auto"/>
            </w:tcBorders>
          </w:tcPr>
          <w:p w14:paraId="72A930E8" w14:textId="0D28268B" w:rsidR="008F0207" w:rsidRDefault="008F0207" w:rsidP="008772CA">
            <w:pPr>
              <w:spacing w:line="360" w:lineRule="auto"/>
              <w:rPr>
                <w:rFonts w:cs="Times New Roman"/>
                <w:sz w:val="24"/>
                <w:szCs w:val="32"/>
                <w:lang w:val="en-GB"/>
              </w:rPr>
            </w:pPr>
            <w:r>
              <w:rPr>
                <w:rFonts w:cs="Times New Roman"/>
                <w:sz w:val="24"/>
                <w:szCs w:val="32"/>
                <w:lang w:val="en-GB"/>
              </w:rPr>
              <w:t>12S</w:t>
            </w:r>
          </w:p>
        </w:tc>
        <w:tc>
          <w:tcPr>
            <w:tcW w:w="1605" w:type="dxa"/>
            <w:tcBorders>
              <w:top w:val="nil"/>
              <w:bottom w:val="single" w:sz="4" w:space="0" w:color="auto"/>
            </w:tcBorders>
          </w:tcPr>
          <w:p w14:paraId="5FC6189C" w14:textId="77777777" w:rsidR="008F0207" w:rsidRDefault="008F0207" w:rsidP="008772CA">
            <w:pPr>
              <w:spacing w:line="360" w:lineRule="auto"/>
              <w:rPr>
                <w:rFonts w:cs="Times New Roman"/>
                <w:sz w:val="24"/>
                <w:szCs w:val="32"/>
                <w:lang w:val="en-GB"/>
              </w:rPr>
            </w:pPr>
          </w:p>
        </w:tc>
        <w:tc>
          <w:tcPr>
            <w:tcW w:w="3125" w:type="dxa"/>
            <w:tcBorders>
              <w:top w:val="nil"/>
              <w:bottom w:val="single" w:sz="4" w:space="0" w:color="auto"/>
            </w:tcBorders>
          </w:tcPr>
          <w:p w14:paraId="4DAAFAE7" w14:textId="563058D9" w:rsidR="008F0207" w:rsidRDefault="008F0207" w:rsidP="000C42AC">
            <w:pPr>
              <w:spacing w:line="360" w:lineRule="auto"/>
              <w:rPr>
                <w:rFonts w:cs="Times New Roman"/>
                <w:sz w:val="24"/>
                <w:szCs w:val="32"/>
                <w:lang w:val="en-GB"/>
              </w:rPr>
            </w:pPr>
            <w:r w:rsidRPr="000C42AC">
              <w:rPr>
                <w:rFonts w:cs="Times New Roman"/>
                <w:sz w:val="24"/>
                <w:szCs w:val="32"/>
                <w:lang w:val="en-GB"/>
              </w:rPr>
              <w:t>CCGCCAAGTCCTTTGGG</w:t>
            </w:r>
          </w:p>
        </w:tc>
        <w:tc>
          <w:tcPr>
            <w:tcW w:w="1365" w:type="dxa"/>
            <w:vMerge/>
            <w:tcBorders>
              <w:bottom w:val="single" w:sz="4" w:space="0" w:color="auto"/>
            </w:tcBorders>
          </w:tcPr>
          <w:p w14:paraId="33684EC7" w14:textId="77777777" w:rsidR="008F0207" w:rsidRDefault="008F0207" w:rsidP="008772CA">
            <w:pPr>
              <w:spacing w:line="360" w:lineRule="auto"/>
              <w:rPr>
                <w:rFonts w:cs="Times New Roman"/>
                <w:sz w:val="24"/>
                <w:szCs w:val="32"/>
                <w:lang w:val="en-GB"/>
              </w:rPr>
            </w:pPr>
          </w:p>
        </w:tc>
        <w:tc>
          <w:tcPr>
            <w:tcW w:w="1276" w:type="dxa"/>
            <w:vMerge/>
            <w:tcBorders>
              <w:bottom w:val="single" w:sz="4" w:space="0" w:color="auto"/>
            </w:tcBorders>
          </w:tcPr>
          <w:p w14:paraId="43A3007C" w14:textId="77777777" w:rsidR="008F0207" w:rsidRDefault="008F0207" w:rsidP="008772CA">
            <w:pPr>
              <w:spacing w:line="360" w:lineRule="auto"/>
              <w:rPr>
                <w:rFonts w:cs="Times New Roman"/>
                <w:sz w:val="24"/>
                <w:szCs w:val="32"/>
                <w:lang w:val="en-GB"/>
              </w:rPr>
            </w:pPr>
          </w:p>
        </w:tc>
        <w:tc>
          <w:tcPr>
            <w:tcW w:w="2320" w:type="dxa"/>
            <w:vMerge/>
            <w:tcBorders>
              <w:bottom w:val="single" w:sz="4" w:space="0" w:color="auto"/>
            </w:tcBorders>
          </w:tcPr>
          <w:p w14:paraId="5F5666DE" w14:textId="77777777" w:rsidR="008F0207" w:rsidRDefault="008F0207" w:rsidP="008772CA">
            <w:pPr>
              <w:spacing w:line="360" w:lineRule="auto"/>
              <w:rPr>
                <w:rFonts w:cs="Times New Roman"/>
                <w:sz w:val="24"/>
                <w:szCs w:val="32"/>
                <w:lang w:val="en-GB"/>
              </w:rPr>
            </w:pPr>
          </w:p>
        </w:tc>
      </w:tr>
      <w:tr w:rsidR="00C47EF1" w14:paraId="613C1C4F" w14:textId="77777777" w:rsidTr="00572927">
        <w:tc>
          <w:tcPr>
            <w:tcW w:w="1649" w:type="dxa"/>
            <w:tcBorders>
              <w:bottom w:val="nil"/>
            </w:tcBorders>
          </w:tcPr>
          <w:p w14:paraId="2B29E1C3" w14:textId="585B5A2B" w:rsidR="008F0207" w:rsidRDefault="008F0207" w:rsidP="008772CA">
            <w:pPr>
              <w:spacing w:line="360" w:lineRule="auto"/>
              <w:rPr>
                <w:rFonts w:cs="Times New Roman"/>
                <w:sz w:val="24"/>
                <w:szCs w:val="32"/>
                <w:lang w:val="en-GB"/>
              </w:rPr>
            </w:pPr>
            <w:r>
              <w:rPr>
                <w:rFonts w:cs="Times New Roman"/>
                <w:sz w:val="24"/>
                <w:szCs w:val="32"/>
                <w:lang w:val="en-GB"/>
              </w:rPr>
              <w:t>Euphausiidae</w:t>
            </w:r>
          </w:p>
        </w:tc>
        <w:tc>
          <w:tcPr>
            <w:tcW w:w="1605" w:type="dxa"/>
            <w:tcBorders>
              <w:bottom w:val="nil"/>
            </w:tcBorders>
          </w:tcPr>
          <w:p w14:paraId="00C6BA1B" w14:textId="094BCAA7" w:rsidR="008F0207" w:rsidRDefault="008F0207" w:rsidP="00FC25A2">
            <w:pPr>
              <w:spacing w:line="360" w:lineRule="auto"/>
              <w:jc w:val="right"/>
              <w:rPr>
                <w:rFonts w:cs="Times New Roman"/>
                <w:sz w:val="24"/>
                <w:szCs w:val="32"/>
                <w:lang w:val="en-GB"/>
              </w:rPr>
            </w:pPr>
            <w:r w:rsidRPr="0089496F">
              <w:rPr>
                <w:rFonts w:cs="Times New Roman"/>
                <w:sz w:val="24"/>
                <w:szCs w:val="32"/>
                <w:lang w:val="en-GB"/>
              </w:rPr>
              <w:t>EuphMLSUF</w:t>
            </w:r>
          </w:p>
        </w:tc>
        <w:tc>
          <w:tcPr>
            <w:tcW w:w="3125" w:type="dxa"/>
            <w:tcBorders>
              <w:bottom w:val="nil"/>
            </w:tcBorders>
          </w:tcPr>
          <w:p w14:paraId="62DE3D20" w14:textId="6690422A" w:rsidR="008F0207" w:rsidRDefault="008F0207" w:rsidP="008772CA">
            <w:pPr>
              <w:spacing w:line="360" w:lineRule="auto"/>
              <w:rPr>
                <w:rFonts w:cs="Times New Roman"/>
                <w:sz w:val="24"/>
                <w:szCs w:val="32"/>
                <w:lang w:val="en-GB"/>
              </w:rPr>
            </w:pPr>
            <w:r w:rsidRPr="000C42AC">
              <w:rPr>
                <w:rFonts w:cs="Times New Roman"/>
                <w:sz w:val="24"/>
                <w:szCs w:val="32"/>
                <w:lang w:val="en-GB"/>
              </w:rPr>
              <w:t>TTTATTGGGGCGATAAAAAT</w:t>
            </w:r>
          </w:p>
        </w:tc>
        <w:tc>
          <w:tcPr>
            <w:tcW w:w="1365" w:type="dxa"/>
            <w:vMerge w:val="restart"/>
          </w:tcPr>
          <w:p w14:paraId="02DBF1FC" w14:textId="3ABA91E7" w:rsidR="008F0207" w:rsidRDefault="008F0207" w:rsidP="008772CA">
            <w:pPr>
              <w:spacing w:line="360" w:lineRule="auto"/>
              <w:rPr>
                <w:rFonts w:cs="Times New Roman"/>
                <w:sz w:val="24"/>
                <w:szCs w:val="32"/>
                <w:lang w:val="en-GB"/>
              </w:rPr>
            </w:pPr>
            <w:r>
              <w:rPr>
                <w:rFonts w:cs="Times New Roman"/>
                <w:sz w:val="24"/>
                <w:szCs w:val="32"/>
                <w:lang w:val="en-GB"/>
              </w:rPr>
              <w:t>~169</w:t>
            </w:r>
          </w:p>
        </w:tc>
        <w:tc>
          <w:tcPr>
            <w:tcW w:w="1276" w:type="dxa"/>
            <w:vMerge w:val="restart"/>
          </w:tcPr>
          <w:p w14:paraId="4ADF0B11" w14:textId="18A65C60" w:rsidR="008F0207" w:rsidRDefault="008F0207" w:rsidP="008772CA">
            <w:pPr>
              <w:spacing w:line="360" w:lineRule="auto"/>
              <w:rPr>
                <w:rFonts w:cs="Times New Roman"/>
                <w:sz w:val="24"/>
                <w:szCs w:val="32"/>
                <w:lang w:val="en-GB"/>
              </w:rPr>
            </w:pPr>
            <w:r>
              <w:rPr>
                <w:rFonts w:cs="Times New Roman"/>
                <w:sz w:val="24"/>
                <w:szCs w:val="32"/>
                <w:lang w:val="en-GB"/>
              </w:rPr>
              <w:t>54</w:t>
            </w:r>
            <w:r w:rsidR="00C046D6">
              <w:rPr>
                <w:rFonts w:ascii="Calibri" w:hAnsi="Calibri" w:cs="Times New Roman"/>
                <w:sz w:val="24"/>
                <w:szCs w:val="32"/>
                <w:lang w:val="en-GB"/>
              </w:rPr>
              <w:t>°</w:t>
            </w:r>
          </w:p>
        </w:tc>
        <w:tc>
          <w:tcPr>
            <w:tcW w:w="2320" w:type="dxa"/>
            <w:vMerge w:val="restart"/>
          </w:tcPr>
          <w:p w14:paraId="69B85FB2" w14:textId="384AA9A5" w:rsidR="008F0207" w:rsidRDefault="00BC11CF" w:rsidP="002158EC">
            <w:pPr>
              <w:spacing w:line="360" w:lineRule="auto"/>
              <w:rPr>
                <w:rFonts w:cs="Times New Roman"/>
                <w:sz w:val="24"/>
                <w:szCs w:val="32"/>
                <w:lang w:val="en-GB"/>
              </w:rPr>
            </w:pPr>
            <w:r>
              <w:rPr>
                <w:rFonts w:cs="Times New Roman"/>
                <w:sz w:val="24"/>
                <w:szCs w:val="32"/>
                <w:lang w:val="en-GB"/>
              </w:rPr>
              <w:fldChar w:fldCharType="begin"/>
            </w:r>
            <w:r w:rsidR="002158EC">
              <w:rPr>
                <w:rFonts w:cs="Times New Roman"/>
                <w:sz w:val="24"/>
                <w:szCs w:val="32"/>
                <w:lang w:val="en-GB"/>
              </w:rPr>
              <w:instrText xml:space="preserve"> ADDIN EN.CITE &lt;EndNote&gt;&lt;Cite&gt;&lt;Author&gt;Deagle&lt;/Author&gt;&lt;Year&gt;2007&lt;/Year&gt;&lt;RecNum&gt;3&lt;/RecNum&gt;&lt;DisplayText&gt;(Deagle et al. 2007)&lt;/DisplayText&gt;&lt;record&gt;&lt;rec-number&gt;3&lt;/rec-number&gt;&lt;foreign-keys&gt;&lt;key app="EN" db-id="waptd25zra9fsbe5p2h520rs09r5spvz9vw5" timestamp="1439991258"&gt;3&lt;/key&gt;&lt;/foreign-keys&gt;&lt;ref-type name="Journal Article"&gt;17&lt;/ref-type&gt;&lt;contributors&gt;&lt;authors&gt;&lt;author&gt;Deagle, B. E.&lt;/author&gt;&lt;author&gt;Gales, N. J.&lt;/author&gt;&lt;author&gt;Evans, K.&lt;/author&gt;&lt;author&gt;Jarman, S. N.&lt;/author&gt;&lt;author&gt;Robinson, S.&lt;/author&gt;&lt;author&gt;Trebilco, R.&lt;/author&gt;&lt;author&gt;Hindell, M. A.&lt;/author&gt;&lt;/authors&gt;&lt;/contributors&gt;&lt;titles&gt;&lt;title&gt;&lt;style face="normal" font="default" size="100%"&gt;Studying seabird diet through genetic analysis of faeces: a case study on macaroni penguins (&lt;/style&gt;&lt;style face="italic" font="default" size="100%"&gt;Eudyptes chrysolophus&lt;/style&gt;&lt;style face="normal" font="default" size="100%"&gt;)&lt;/style&gt;&lt;/title&gt;&lt;secondary-title&gt;PLoS ONE&lt;/secondary-title&gt;&lt;/titles&gt;&lt;periodical&gt;&lt;full-title&gt;PLoS ONE&lt;/full-title&gt;&lt;/periodical&gt;&lt;pages&gt;e831&lt;/pages&gt;&lt;volume&gt;2&lt;/volume&gt;&lt;dates&gt;&lt;year&gt;2007&lt;/year&gt;&lt;/dates&gt;&lt;urls&gt;&lt;/urls&gt;&lt;/record&gt;&lt;/Cite&gt;&lt;/EndNote&gt;</w:instrText>
            </w:r>
            <w:r>
              <w:rPr>
                <w:rFonts w:cs="Times New Roman"/>
                <w:sz w:val="24"/>
                <w:szCs w:val="32"/>
                <w:lang w:val="en-GB"/>
              </w:rPr>
              <w:fldChar w:fldCharType="separate"/>
            </w:r>
            <w:r w:rsidR="002158EC">
              <w:rPr>
                <w:rFonts w:cs="Times New Roman"/>
                <w:noProof/>
                <w:sz w:val="24"/>
                <w:szCs w:val="32"/>
                <w:lang w:val="en-GB"/>
              </w:rPr>
              <w:t>(Deagle et al. 2007)</w:t>
            </w:r>
            <w:r>
              <w:rPr>
                <w:rFonts w:cs="Times New Roman"/>
                <w:sz w:val="24"/>
                <w:szCs w:val="32"/>
                <w:lang w:val="en-GB"/>
              </w:rPr>
              <w:fldChar w:fldCharType="end"/>
            </w:r>
          </w:p>
        </w:tc>
      </w:tr>
      <w:tr w:rsidR="00C47EF1" w14:paraId="5CAA4FAF" w14:textId="77777777" w:rsidTr="00572927">
        <w:tc>
          <w:tcPr>
            <w:tcW w:w="1649" w:type="dxa"/>
            <w:tcBorders>
              <w:top w:val="nil"/>
              <w:bottom w:val="single" w:sz="4" w:space="0" w:color="auto"/>
            </w:tcBorders>
          </w:tcPr>
          <w:p w14:paraId="5A16EB13" w14:textId="439EFBE3" w:rsidR="008F0207" w:rsidRDefault="008F0207" w:rsidP="008772CA">
            <w:pPr>
              <w:spacing w:line="360" w:lineRule="auto"/>
              <w:rPr>
                <w:rFonts w:cs="Times New Roman"/>
                <w:sz w:val="24"/>
                <w:szCs w:val="32"/>
                <w:lang w:val="en-GB"/>
              </w:rPr>
            </w:pPr>
            <w:r>
              <w:rPr>
                <w:rFonts w:cs="Times New Roman"/>
                <w:sz w:val="24"/>
                <w:szCs w:val="32"/>
                <w:lang w:val="en-GB"/>
              </w:rPr>
              <w:t>16S</w:t>
            </w:r>
          </w:p>
        </w:tc>
        <w:tc>
          <w:tcPr>
            <w:tcW w:w="1605" w:type="dxa"/>
            <w:tcBorders>
              <w:top w:val="nil"/>
              <w:bottom w:val="single" w:sz="4" w:space="0" w:color="auto"/>
            </w:tcBorders>
          </w:tcPr>
          <w:p w14:paraId="3C4512B7" w14:textId="11E3E587" w:rsidR="008F0207" w:rsidRDefault="008F0207" w:rsidP="00FC25A2">
            <w:pPr>
              <w:spacing w:line="360" w:lineRule="auto"/>
              <w:jc w:val="right"/>
              <w:rPr>
                <w:rFonts w:cs="Times New Roman"/>
                <w:sz w:val="24"/>
                <w:szCs w:val="32"/>
                <w:lang w:val="en-GB"/>
              </w:rPr>
            </w:pPr>
            <w:r w:rsidRPr="0089496F">
              <w:rPr>
                <w:rFonts w:cs="Times New Roman"/>
                <w:sz w:val="24"/>
                <w:szCs w:val="32"/>
                <w:lang w:val="en-GB"/>
              </w:rPr>
              <w:t>EuphMLSUR</w:t>
            </w:r>
          </w:p>
        </w:tc>
        <w:tc>
          <w:tcPr>
            <w:tcW w:w="3125" w:type="dxa"/>
            <w:tcBorders>
              <w:top w:val="nil"/>
              <w:bottom w:val="single" w:sz="4" w:space="0" w:color="auto"/>
            </w:tcBorders>
          </w:tcPr>
          <w:p w14:paraId="40EBD604" w14:textId="1A463CB8" w:rsidR="008F0207" w:rsidRDefault="008F0207" w:rsidP="008772CA">
            <w:pPr>
              <w:spacing w:line="360" w:lineRule="auto"/>
              <w:rPr>
                <w:rFonts w:cs="Times New Roman"/>
                <w:sz w:val="24"/>
                <w:szCs w:val="32"/>
                <w:lang w:val="en-GB"/>
              </w:rPr>
            </w:pPr>
            <w:r w:rsidRPr="000C42AC">
              <w:rPr>
                <w:rFonts w:cs="Times New Roman"/>
                <w:sz w:val="24"/>
                <w:szCs w:val="32"/>
                <w:lang w:val="en-GB"/>
              </w:rPr>
              <w:t>TCGAGGTCGYAATCTTTCTTGT</w:t>
            </w:r>
          </w:p>
        </w:tc>
        <w:tc>
          <w:tcPr>
            <w:tcW w:w="1365" w:type="dxa"/>
            <w:vMerge/>
            <w:tcBorders>
              <w:bottom w:val="single" w:sz="4" w:space="0" w:color="auto"/>
            </w:tcBorders>
          </w:tcPr>
          <w:p w14:paraId="327E21A2" w14:textId="77777777" w:rsidR="008F0207" w:rsidRDefault="008F0207" w:rsidP="008772CA">
            <w:pPr>
              <w:spacing w:line="360" w:lineRule="auto"/>
              <w:rPr>
                <w:rFonts w:cs="Times New Roman"/>
                <w:sz w:val="24"/>
                <w:szCs w:val="32"/>
                <w:lang w:val="en-GB"/>
              </w:rPr>
            </w:pPr>
          </w:p>
        </w:tc>
        <w:tc>
          <w:tcPr>
            <w:tcW w:w="1276" w:type="dxa"/>
            <w:vMerge/>
          </w:tcPr>
          <w:p w14:paraId="2BDD16F3" w14:textId="77777777" w:rsidR="008F0207" w:rsidRDefault="008F0207" w:rsidP="008772CA">
            <w:pPr>
              <w:spacing w:line="360" w:lineRule="auto"/>
              <w:rPr>
                <w:rFonts w:cs="Times New Roman"/>
                <w:sz w:val="24"/>
                <w:szCs w:val="32"/>
                <w:lang w:val="en-GB"/>
              </w:rPr>
            </w:pPr>
          </w:p>
        </w:tc>
        <w:tc>
          <w:tcPr>
            <w:tcW w:w="2320" w:type="dxa"/>
            <w:vMerge/>
          </w:tcPr>
          <w:p w14:paraId="5BC62C9C" w14:textId="77777777" w:rsidR="008F0207" w:rsidRDefault="008F0207" w:rsidP="008772CA">
            <w:pPr>
              <w:spacing w:line="360" w:lineRule="auto"/>
              <w:rPr>
                <w:rFonts w:cs="Times New Roman"/>
                <w:sz w:val="24"/>
                <w:szCs w:val="32"/>
                <w:lang w:val="en-GB"/>
              </w:rPr>
            </w:pPr>
          </w:p>
        </w:tc>
      </w:tr>
    </w:tbl>
    <w:p w14:paraId="10C0A49F" w14:textId="77777777" w:rsidR="00437FBB" w:rsidRDefault="00437FBB" w:rsidP="008772CA">
      <w:pPr>
        <w:spacing w:after="0" w:line="360" w:lineRule="auto"/>
        <w:rPr>
          <w:rFonts w:cs="Times New Roman"/>
          <w:sz w:val="24"/>
          <w:szCs w:val="32"/>
          <w:lang w:val="en-GB"/>
        </w:rPr>
      </w:pPr>
    </w:p>
    <w:p w14:paraId="49782D85" w14:textId="251E6FDF" w:rsidR="00437FBB" w:rsidRDefault="00437FBB" w:rsidP="008772CA">
      <w:pPr>
        <w:spacing w:after="0" w:line="360" w:lineRule="auto"/>
        <w:rPr>
          <w:rFonts w:cs="Times New Roman"/>
          <w:sz w:val="24"/>
          <w:szCs w:val="32"/>
          <w:lang w:val="en-GB"/>
        </w:rPr>
      </w:pPr>
    </w:p>
    <w:p w14:paraId="41327B62" w14:textId="77777777" w:rsidR="00C046D6" w:rsidRDefault="00C046D6" w:rsidP="008772CA">
      <w:pPr>
        <w:spacing w:after="0" w:line="360" w:lineRule="auto"/>
        <w:rPr>
          <w:rFonts w:cs="Times New Roman"/>
          <w:sz w:val="24"/>
          <w:szCs w:val="32"/>
          <w:lang w:val="en-GB"/>
        </w:rPr>
      </w:pPr>
    </w:p>
    <w:p w14:paraId="48B43465" w14:textId="2243F429" w:rsidR="00C046D6" w:rsidRDefault="00C046D6" w:rsidP="00FE2546">
      <w:pPr>
        <w:tabs>
          <w:tab w:val="left" w:pos="2268"/>
        </w:tabs>
        <w:spacing w:after="0" w:line="360" w:lineRule="auto"/>
        <w:rPr>
          <w:rFonts w:cs="Times New Roman"/>
          <w:sz w:val="24"/>
          <w:szCs w:val="32"/>
          <w:lang w:val="en-GB"/>
        </w:rPr>
      </w:pPr>
      <w:r>
        <w:rPr>
          <w:rFonts w:cs="Times New Roman"/>
          <w:sz w:val="24"/>
          <w:szCs w:val="32"/>
          <w:lang w:val="en-GB"/>
        </w:rPr>
        <w:t xml:space="preserve">Table 2. Frequency of occurrence (F), </w:t>
      </w:r>
      <w:r w:rsidR="00075AF0">
        <w:rPr>
          <w:rFonts w:cs="Times New Roman"/>
          <w:sz w:val="24"/>
          <w:szCs w:val="32"/>
          <w:lang w:val="en-GB"/>
        </w:rPr>
        <w:t xml:space="preserve">Number (N) and estimated mass (M) </w:t>
      </w:r>
      <w:r>
        <w:rPr>
          <w:rFonts w:cs="Times New Roman"/>
          <w:sz w:val="24"/>
          <w:szCs w:val="32"/>
          <w:lang w:val="en-GB"/>
        </w:rPr>
        <w:t>of prey collected from stomach contents</w:t>
      </w:r>
      <w:r w:rsidR="007F5BCF">
        <w:rPr>
          <w:rFonts w:cs="Times New Roman"/>
          <w:sz w:val="24"/>
          <w:szCs w:val="32"/>
          <w:lang w:val="en-GB"/>
        </w:rPr>
        <w:t xml:space="preserve"> (n=43) and scats (n=16</w:t>
      </w:r>
      <w:r w:rsidR="00B92253">
        <w:rPr>
          <w:rFonts w:cs="Times New Roman"/>
          <w:sz w:val="24"/>
          <w:szCs w:val="32"/>
          <w:lang w:val="en-GB"/>
        </w:rPr>
        <w:t>8</w:t>
      </w:r>
      <w:r w:rsidR="007F5BCF">
        <w:rPr>
          <w:rFonts w:cs="Times New Roman"/>
          <w:sz w:val="24"/>
          <w:szCs w:val="32"/>
          <w:lang w:val="en-GB"/>
        </w:rPr>
        <w:t>)</w:t>
      </w:r>
      <w:r>
        <w:rPr>
          <w:rFonts w:cs="Times New Roman"/>
          <w:sz w:val="24"/>
          <w:szCs w:val="32"/>
          <w:lang w:val="en-GB"/>
        </w:rPr>
        <w:t xml:space="preserve"> from </w:t>
      </w:r>
      <w:r w:rsidR="00601A2F">
        <w:rPr>
          <w:rFonts w:cs="Times New Roman"/>
          <w:sz w:val="24"/>
          <w:szCs w:val="32"/>
          <w:lang w:val="en-GB"/>
        </w:rPr>
        <w:t>gentoo</w:t>
      </w:r>
      <w:r>
        <w:rPr>
          <w:rFonts w:cs="Times New Roman"/>
          <w:sz w:val="24"/>
          <w:szCs w:val="32"/>
          <w:lang w:val="en-GB"/>
        </w:rPr>
        <w:t xml:space="preserve"> penguins </w:t>
      </w:r>
      <w:r w:rsidR="00FE2546" w:rsidRPr="005D3DC3">
        <w:rPr>
          <w:rFonts w:cs="Times New Roman"/>
          <w:sz w:val="24"/>
          <w:szCs w:val="32"/>
          <w:lang w:val="en-GB"/>
        </w:rPr>
        <w:t>(</w:t>
      </w:r>
      <w:r w:rsidR="00FE2546" w:rsidRPr="005D3DC3">
        <w:rPr>
          <w:rFonts w:cs="Times New Roman"/>
          <w:i/>
          <w:sz w:val="24"/>
          <w:szCs w:val="32"/>
          <w:lang w:val="en-GB"/>
        </w:rPr>
        <w:t>Pygoscelis papua</w:t>
      </w:r>
      <w:r w:rsidR="00FE2546" w:rsidRPr="005D3DC3">
        <w:rPr>
          <w:rFonts w:cs="Times New Roman"/>
          <w:sz w:val="24"/>
          <w:szCs w:val="32"/>
          <w:lang w:val="en-GB"/>
        </w:rPr>
        <w:t xml:space="preserve">) </w:t>
      </w:r>
      <w:r w:rsidR="00FE2546">
        <w:rPr>
          <w:rFonts w:cs="Times New Roman"/>
          <w:sz w:val="24"/>
          <w:szCs w:val="32"/>
          <w:lang w:val="en-GB"/>
        </w:rPr>
        <w:t>collected in 2009, through the post-breeding period, from May to October</w:t>
      </w:r>
      <w:r w:rsidR="002E651C">
        <w:rPr>
          <w:rFonts w:cs="Times New Roman"/>
          <w:sz w:val="24"/>
          <w:szCs w:val="32"/>
          <w:lang w:val="en-GB"/>
        </w:rPr>
        <w:t xml:space="preserve"> (of prey with &gt; 5% Mass; detailed information for all prey in Appendix)</w:t>
      </w:r>
      <w:r>
        <w:rPr>
          <w:rFonts w:cs="Times New Roman"/>
          <w:sz w:val="24"/>
          <w:szCs w:val="32"/>
          <w:lang w:val="en-GB"/>
        </w:rPr>
        <w:t>.</w:t>
      </w:r>
    </w:p>
    <w:p w14:paraId="1B9CD2F1" w14:textId="77777777" w:rsidR="00C046D6" w:rsidRDefault="00C046D6" w:rsidP="008772CA">
      <w:pPr>
        <w:spacing w:after="0" w:line="360" w:lineRule="auto"/>
        <w:rPr>
          <w:rFonts w:cs="Times New Roman"/>
          <w:sz w:val="24"/>
          <w:szCs w:val="32"/>
          <w:lang w:val="en-GB"/>
        </w:rPr>
      </w:pPr>
    </w:p>
    <w:tbl>
      <w:tblPr>
        <w:tblStyle w:val="TableGrid"/>
        <w:tblW w:w="14270" w:type="dxa"/>
        <w:tblInd w:w="-28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7"/>
        <w:gridCol w:w="2014"/>
        <w:gridCol w:w="2013"/>
        <w:gridCol w:w="2014"/>
        <w:gridCol w:w="2014"/>
        <w:gridCol w:w="2014"/>
        <w:gridCol w:w="2014"/>
      </w:tblGrid>
      <w:tr w:rsidR="00281E9B" w14:paraId="1976C517" w14:textId="2F370CBB" w:rsidTr="00EC0BF6">
        <w:tc>
          <w:tcPr>
            <w:tcW w:w="2187" w:type="dxa"/>
            <w:tcBorders>
              <w:top w:val="single" w:sz="4" w:space="0" w:color="auto"/>
              <w:bottom w:val="nil"/>
            </w:tcBorders>
          </w:tcPr>
          <w:p w14:paraId="7D29C55B" w14:textId="76811646" w:rsidR="00281E9B" w:rsidRDefault="00281E9B" w:rsidP="008772CA">
            <w:pPr>
              <w:spacing w:line="360" w:lineRule="auto"/>
              <w:rPr>
                <w:rFonts w:cs="Times New Roman"/>
                <w:sz w:val="24"/>
                <w:szCs w:val="32"/>
                <w:lang w:val="en-GB"/>
              </w:rPr>
            </w:pPr>
          </w:p>
        </w:tc>
        <w:tc>
          <w:tcPr>
            <w:tcW w:w="6041" w:type="dxa"/>
            <w:gridSpan w:val="3"/>
            <w:tcBorders>
              <w:top w:val="single" w:sz="4" w:space="0" w:color="auto"/>
              <w:bottom w:val="nil"/>
            </w:tcBorders>
          </w:tcPr>
          <w:p w14:paraId="7BD746AD" w14:textId="7AC78736" w:rsidR="00281E9B" w:rsidRDefault="00281E9B" w:rsidP="00577C9A">
            <w:pPr>
              <w:spacing w:line="360" w:lineRule="auto"/>
              <w:jc w:val="center"/>
              <w:rPr>
                <w:rFonts w:cs="Times New Roman"/>
                <w:sz w:val="24"/>
                <w:szCs w:val="32"/>
                <w:lang w:val="en-GB"/>
              </w:rPr>
            </w:pPr>
            <w:r>
              <w:rPr>
                <w:rFonts w:cs="Times New Roman"/>
                <w:sz w:val="24"/>
                <w:szCs w:val="32"/>
                <w:lang w:val="en-GB"/>
              </w:rPr>
              <w:t>Stomach contents</w:t>
            </w:r>
          </w:p>
        </w:tc>
        <w:tc>
          <w:tcPr>
            <w:tcW w:w="6042" w:type="dxa"/>
            <w:gridSpan w:val="3"/>
            <w:tcBorders>
              <w:top w:val="single" w:sz="4" w:space="0" w:color="auto"/>
              <w:bottom w:val="nil"/>
            </w:tcBorders>
          </w:tcPr>
          <w:p w14:paraId="5398ABE7" w14:textId="5DC10051" w:rsidR="00281E9B" w:rsidDel="007F5BCF" w:rsidRDefault="00281E9B" w:rsidP="00577C9A">
            <w:pPr>
              <w:spacing w:line="360" w:lineRule="auto"/>
              <w:jc w:val="center"/>
              <w:rPr>
                <w:rFonts w:cs="Times New Roman"/>
                <w:sz w:val="24"/>
                <w:szCs w:val="32"/>
                <w:lang w:val="en-GB"/>
              </w:rPr>
            </w:pPr>
            <w:r>
              <w:rPr>
                <w:rFonts w:cs="Times New Roman"/>
                <w:sz w:val="24"/>
                <w:szCs w:val="32"/>
                <w:lang w:val="en-GB"/>
              </w:rPr>
              <w:t>Scats</w:t>
            </w:r>
            <w:r w:rsidDel="00281E9B">
              <w:rPr>
                <w:rFonts w:cs="Times New Roman"/>
                <w:sz w:val="24"/>
                <w:szCs w:val="32"/>
                <w:lang w:val="en-GB"/>
              </w:rPr>
              <w:t xml:space="preserve"> </w:t>
            </w:r>
          </w:p>
        </w:tc>
      </w:tr>
      <w:tr w:rsidR="00161C4B" w14:paraId="55EDEF2B" w14:textId="222B2F4B" w:rsidTr="00EC0BF6">
        <w:tc>
          <w:tcPr>
            <w:tcW w:w="2187" w:type="dxa"/>
            <w:tcBorders>
              <w:top w:val="nil"/>
              <w:bottom w:val="single" w:sz="4" w:space="0" w:color="auto"/>
            </w:tcBorders>
          </w:tcPr>
          <w:p w14:paraId="7C73BA80" w14:textId="77C79FD0" w:rsidR="00281E9B" w:rsidRDefault="00281E9B" w:rsidP="008772CA">
            <w:pPr>
              <w:spacing w:line="360" w:lineRule="auto"/>
              <w:rPr>
                <w:rFonts w:cs="Times New Roman"/>
                <w:sz w:val="24"/>
                <w:szCs w:val="32"/>
                <w:lang w:val="en-GB"/>
              </w:rPr>
            </w:pPr>
            <w:r>
              <w:rPr>
                <w:rFonts w:cs="Times New Roman"/>
                <w:sz w:val="24"/>
                <w:szCs w:val="32"/>
                <w:lang w:val="en-GB"/>
              </w:rPr>
              <w:t>Taxa</w:t>
            </w:r>
          </w:p>
        </w:tc>
        <w:tc>
          <w:tcPr>
            <w:tcW w:w="2014" w:type="dxa"/>
            <w:tcBorders>
              <w:top w:val="nil"/>
              <w:bottom w:val="single" w:sz="4" w:space="0" w:color="auto"/>
            </w:tcBorders>
          </w:tcPr>
          <w:p w14:paraId="280F9FD5" w14:textId="5742C510" w:rsidR="00281E9B" w:rsidRDefault="00281E9B" w:rsidP="008772CA">
            <w:pPr>
              <w:spacing w:line="360" w:lineRule="auto"/>
              <w:rPr>
                <w:rFonts w:cs="Times New Roman"/>
                <w:sz w:val="24"/>
                <w:szCs w:val="32"/>
                <w:lang w:val="en-GB"/>
              </w:rPr>
            </w:pPr>
            <w:r>
              <w:rPr>
                <w:rFonts w:cs="Times New Roman"/>
                <w:sz w:val="24"/>
                <w:szCs w:val="32"/>
                <w:lang w:val="en-GB"/>
              </w:rPr>
              <w:t>F (%)</w:t>
            </w:r>
          </w:p>
        </w:tc>
        <w:tc>
          <w:tcPr>
            <w:tcW w:w="2013" w:type="dxa"/>
            <w:tcBorders>
              <w:top w:val="nil"/>
              <w:bottom w:val="single" w:sz="4" w:space="0" w:color="auto"/>
            </w:tcBorders>
          </w:tcPr>
          <w:p w14:paraId="398EC86F" w14:textId="20A8AD11" w:rsidR="00281E9B" w:rsidRDefault="00281E9B" w:rsidP="008772CA">
            <w:pPr>
              <w:spacing w:line="360" w:lineRule="auto"/>
              <w:rPr>
                <w:rFonts w:cs="Times New Roman"/>
                <w:sz w:val="24"/>
                <w:szCs w:val="32"/>
                <w:lang w:val="en-GB"/>
              </w:rPr>
            </w:pPr>
            <w:r>
              <w:rPr>
                <w:rFonts w:cs="Times New Roman"/>
                <w:sz w:val="24"/>
                <w:szCs w:val="32"/>
                <w:lang w:val="en-GB"/>
              </w:rPr>
              <w:t>N (%)</w:t>
            </w:r>
          </w:p>
        </w:tc>
        <w:tc>
          <w:tcPr>
            <w:tcW w:w="2014" w:type="dxa"/>
            <w:tcBorders>
              <w:top w:val="nil"/>
              <w:bottom w:val="single" w:sz="4" w:space="0" w:color="auto"/>
            </w:tcBorders>
          </w:tcPr>
          <w:p w14:paraId="2941A1EE" w14:textId="72692DE1" w:rsidR="00281E9B" w:rsidRDefault="00281E9B" w:rsidP="008772CA">
            <w:pPr>
              <w:spacing w:line="360" w:lineRule="auto"/>
              <w:rPr>
                <w:rFonts w:cs="Times New Roman"/>
                <w:sz w:val="24"/>
                <w:szCs w:val="32"/>
                <w:lang w:val="en-GB"/>
              </w:rPr>
            </w:pPr>
            <w:r>
              <w:rPr>
                <w:rFonts w:cs="Times New Roman"/>
                <w:sz w:val="24"/>
                <w:szCs w:val="32"/>
                <w:lang w:val="en-GB"/>
              </w:rPr>
              <w:t>M (%)</w:t>
            </w:r>
          </w:p>
        </w:tc>
        <w:tc>
          <w:tcPr>
            <w:tcW w:w="2014" w:type="dxa"/>
            <w:tcBorders>
              <w:top w:val="nil"/>
              <w:bottom w:val="single" w:sz="4" w:space="0" w:color="auto"/>
            </w:tcBorders>
          </w:tcPr>
          <w:p w14:paraId="482708A7" w14:textId="4F5D8D56" w:rsidR="00281E9B" w:rsidRDefault="00281E9B" w:rsidP="008772CA">
            <w:pPr>
              <w:spacing w:line="360" w:lineRule="auto"/>
              <w:rPr>
                <w:rFonts w:cs="Times New Roman"/>
                <w:sz w:val="24"/>
                <w:szCs w:val="32"/>
                <w:lang w:val="en-GB"/>
              </w:rPr>
            </w:pPr>
            <w:r>
              <w:rPr>
                <w:rFonts w:cs="Times New Roman"/>
                <w:sz w:val="24"/>
                <w:szCs w:val="32"/>
                <w:lang w:val="en-GB"/>
              </w:rPr>
              <w:t>F (%)</w:t>
            </w:r>
          </w:p>
        </w:tc>
        <w:tc>
          <w:tcPr>
            <w:tcW w:w="2014" w:type="dxa"/>
            <w:tcBorders>
              <w:top w:val="nil"/>
              <w:bottom w:val="single" w:sz="4" w:space="0" w:color="auto"/>
            </w:tcBorders>
          </w:tcPr>
          <w:p w14:paraId="4AF76FFB" w14:textId="5A2F735C" w:rsidR="00281E9B" w:rsidRDefault="00281E9B" w:rsidP="008772CA">
            <w:pPr>
              <w:spacing w:line="360" w:lineRule="auto"/>
              <w:rPr>
                <w:rFonts w:cs="Times New Roman"/>
                <w:sz w:val="24"/>
                <w:szCs w:val="32"/>
                <w:lang w:val="en-GB"/>
              </w:rPr>
            </w:pPr>
            <w:r>
              <w:rPr>
                <w:rFonts w:cs="Times New Roman"/>
                <w:sz w:val="24"/>
                <w:szCs w:val="32"/>
                <w:lang w:val="en-GB"/>
              </w:rPr>
              <w:t>N (%)</w:t>
            </w:r>
          </w:p>
        </w:tc>
        <w:tc>
          <w:tcPr>
            <w:tcW w:w="2014" w:type="dxa"/>
            <w:tcBorders>
              <w:top w:val="nil"/>
              <w:bottom w:val="nil"/>
            </w:tcBorders>
          </w:tcPr>
          <w:p w14:paraId="6DC212A1" w14:textId="5B8473C5" w:rsidR="00281E9B" w:rsidRDefault="00281E9B" w:rsidP="008772CA">
            <w:pPr>
              <w:spacing w:line="360" w:lineRule="auto"/>
              <w:rPr>
                <w:rFonts w:cs="Times New Roman"/>
                <w:sz w:val="24"/>
                <w:szCs w:val="32"/>
                <w:lang w:val="en-GB"/>
              </w:rPr>
            </w:pPr>
            <w:r>
              <w:rPr>
                <w:rFonts w:cs="Times New Roman"/>
                <w:sz w:val="24"/>
                <w:szCs w:val="32"/>
                <w:lang w:val="en-GB"/>
              </w:rPr>
              <w:t>M (%)</w:t>
            </w:r>
          </w:p>
        </w:tc>
      </w:tr>
      <w:tr w:rsidR="00161C4B" w14:paraId="08C652C7" w14:textId="5CAC5E71" w:rsidTr="00EC0BF6">
        <w:tc>
          <w:tcPr>
            <w:tcW w:w="2187" w:type="dxa"/>
            <w:tcBorders>
              <w:top w:val="single" w:sz="4" w:space="0" w:color="auto"/>
            </w:tcBorders>
          </w:tcPr>
          <w:p w14:paraId="23FD17F2" w14:textId="13E8EA9E" w:rsidR="00281E9B" w:rsidRPr="00FC25A2" w:rsidRDefault="00281E9B" w:rsidP="008772CA">
            <w:pPr>
              <w:spacing w:line="360" w:lineRule="auto"/>
              <w:rPr>
                <w:rFonts w:cs="Times New Roman"/>
                <w:b/>
                <w:sz w:val="24"/>
                <w:szCs w:val="32"/>
                <w:lang w:val="en-GB"/>
              </w:rPr>
            </w:pPr>
            <w:r w:rsidRPr="00FC25A2">
              <w:rPr>
                <w:rFonts w:cs="Times New Roman"/>
                <w:b/>
                <w:sz w:val="24"/>
                <w:szCs w:val="32"/>
                <w:lang w:val="en-GB"/>
              </w:rPr>
              <w:t>Crustaceans</w:t>
            </w:r>
          </w:p>
        </w:tc>
        <w:tc>
          <w:tcPr>
            <w:tcW w:w="2014" w:type="dxa"/>
            <w:tcBorders>
              <w:top w:val="single" w:sz="4" w:space="0" w:color="auto"/>
            </w:tcBorders>
          </w:tcPr>
          <w:p w14:paraId="052A990A" w14:textId="0D82D7CE" w:rsidR="00281E9B" w:rsidRDefault="00281E9B" w:rsidP="008772CA">
            <w:pPr>
              <w:spacing w:line="360" w:lineRule="auto"/>
              <w:rPr>
                <w:rFonts w:cs="Times New Roman"/>
                <w:sz w:val="24"/>
                <w:szCs w:val="32"/>
                <w:lang w:val="en-GB"/>
              </w:rPr>
            </w:pPr>
            <w:r>
              <w:rPr>
                <w:rFonts w:cs="Times New Roman"/>
                <w:sz w:val="24"/>
                <w:szCs w:val="32"/>
                <w:lang w:val="en-GB"/>
              </w:rPr>
              <w:t>86.0</w:t>
            </w:r>
          </w:p>
        </w:tc>
        <w:tc>
          <w:tcPr>
            <w:tcW w:w="2013" w:type="dxa"/>
            <w:tcBorders>
              <w:top w:val="single" w:sz="4" w:space="0" w:color="auto"/>
            </w:tcBorders>
          </w:tcPr>
          <w:p w14:paraId="325275EF" w14:textId="7D421B33" w:rsidR="00281E9B" w:rsidRDefault="00281E9B" w:rsidP="008772CA">
            <w:pPr>
              <w:spacing w:line="360" w:lineRule="auto"/>
              <w:rPr>
                <w:rFonts w:cs="Times New Roman"/>
                <w:sz w:val="24"/>
                <w:szCs w:val="32"/>
                <w:lang w:val="en-GB"/>
              </w:rPr>
            </w:pPr>
            <w:r>
              <w:rPr>
                <w:rFonts w:cs="Times New Roman"/>
                <w:sz w:val="24"/>
                <w:szCs w:val="32"/>
                <w:lang w:val="en-GB"/>
              </w:rPr>
              <w:t>98.4</w:t>
            </w:r>
          </w:p>
        </w:tc>
        <w:tc>
          <w:tcPr>
            <w:tcW w:w="2014" w:type="dxa"/>
            <w:tcBorders>
              <w:top w:val="single" w:sz="4" w:space="0" w:color="auto"/>
            </w:tcBorders>
          </w:tcPr>
          <w:p w14:paraId="5F8B9454" w14:textId="50361098" w:rsidR="00281E9B" w:rsidRDefault="00B44AB6" w:rsidP="008772CA">
            <w:pPr>
              <w:spacing w:line="360" w:lineRule="auto"/>
              <w:rPr>
                <w:rFonts w:cs="Times New Roman"/>
                <w:sz w:val="24"/>
                <w:szCs w:val="32"/>
                <w:lang w:val="en-GB"/>
              </w:rPr>
            </w:pPr>
            <w:r>
              <w:rPr>
                <w:rFonts w:cs="Times New Roman"/>
                <w:sz w:val="24"/>
                <w:szCs w:val="32"/>
                <w:lang w:val="en-GB"/>
              </w:rPr>
              <w:t xml:space="preserve">59.1 </w:t>
            </w:r>
            <w:r>
              <w:rPr>
                <w:rFonts w:ascii="Calibri" w:hAnsi="Calibri" w:cs="Times New Roman"/>
                <w:sz w:val="24"/>
                <w:szCs w:val="32"/>
                <w:lang w:val="en-GB"/>
              </w:rPr>
              <w:t xml:space="preserve">± </w:t>
            </w:r>
            <w:r>
              <w:rPr>
                <w:rFonts w:cs="Times New Roman"/>
                <w:sz w:val="24"/>
                <w:szCs w:val="32"/>
                <w:lang w:val="en-GB"/>
              </w:rPr>
              <w:t>41.3</w:t>
            </w:r>
          </w:p>
        </w:tc>
        <w:tc>
          <w:tcPr>
            <w:tcW w:w="2014" w:type="dxa"/>
            <w:tcBorders>
              <w:top w:val="single" w:sz="4" w:space="0" w:color="auto"/>
            </w:tcBorders>
          </w:tcPr>
          <w:p w14:paraId="1B3E6BAC" w14:textId="25E7D415" w:rsidR="00281E9B" w:rsidRDefault="00281E9B" w:rsidP="008772CA">
            <w:pPr>
              <w:spacing w:line="360" w:lineRule="auto"/>
              <w:rPr>
                <w:rFonts w:cs="Times New Roman"/>
                <w:sz w:val="24"/>
                <w:szCs w:val="32"/>
                <w:lang w:val="en-GB"/>
              </w:rPr>
            </w:pPr>
            <w:r>
              <w:rPr>
                <w:rFonts w:cs="Times New Roman"/>
                <w:sz w:val="24"/>
                <w:szCs w:val="32"/>
                <w:lang w:val="en-GB"/>
              </w:rPr>
              <w:t>95.</w:t>
            </w:r>
            <w:r w:rsidR="00161C4B">
              <w:rPr>
                <w:rFonts w:cs="Times New Roman"/>
                <w:sz w:val="24"/>
                <w:szCs w:val="32"/>
                <w:lang w:val="en-GB"/>
              </w:rPr>
              <w:t>8</w:t>
            </w:r>
          </w:p>
        </w:tc>
        <w:tc>
          <w:tcPr>
            <w:tcW w:w="2014" w:type="dxa"/>
            <w:tcBorders>
              <w:top w:val="single" w:sz="4" w:space="0" w:color="auto"/>
            </w:tcBorders>
          </w:tcPr>
          <w:p w14:paraId="0C9B024F" w14:textId="5A780342" w:rsidR="00281E9B" w:rsidRDefault="00281E9B" w:rsidP="008772CA">
            <w:pPr>
              <w:spacing w:line="360" w:lineRule="auto"/>
              <w:rPr>
                <w:rFonts w:cs="Times New Roman"/>
                <w:sz w:val="24"/>
                <w:szCs w:val="32"/>
                <w:lang w:val="en-GB"/>
              </w:rPr>
            </w:pPr>
            <w:r>
              <w:rPr>
                <w:rFonts w:cs="Times New Roman"/>
                <w:sz w:val="24"/>
                <w:szCs w:val="32"/>
                <w:lang w:val="en-GB"/>
              </w:rPr>
              <w:t>86.0</w:t>
            </w:r>
          </w:p>
        </w:tc>
        <w:tc>
          <w:tcPr>
            <w:tcW w:w="2014" w:type="dxa"/>
            <w:tcBorders>
              <w:top w:val="single" w:sz="4" w:space="0" w:color="auto"/>
            </w:tcBorders>
          </w:tcPr>
          <w:p w14:paraId="5BB00E6F" w14:textId="18E6530F" w:rsidR="00281E9B" w:rsidRDefault="00DD0690" w:rsidP="008772CA">
            <w:pPr>
              <w:spacing w:line="360" w:lineRule="auto"/>
              <w:rPr>
                <w:rFonts w:cs="Times New Roman"/>
                <w:sz w:val="24"/>
                <w:szCs w:val="32"/>
                <w:lang w:val="en-GB"/>
              </w:rPr>
            </w:pPr>
            <w:r>
              <w:rPr>
                <w:rFonts w:cs="Times New Roman"/>
                <w:sz w:val="24"/>
                <w:szCs w:val="32"/>
                <w:lang w:val="en-GB"/>
              </w:rPr>
              <w:t xml:space="preserve">62.8 </w:t>
            </w:r>
            <w:r>
              <w:rPr>
                <w:rFonts w:ascii="Calibri" w:hAnsi="Calibri" w:cs="Times New Roman"/>
                <w:sz w:val="24"/>
                <w:szCs w:val="32"/>
                <w:lang w:val="en-GB"/>
              </w:rPr>
              <w:t xml:space="preserve">± </w:t>
            </w:r>
            <w:r>
              <w:rPr>
                <w:rFonts w:cs="Times New Roman"/>
                <w:sz w:val="24"/>
                <w:szCs w:val="32"/>
                <w:lang w:val="en-GB"/>
              </w:rPr>
              <w:t>37.3</w:t>
            </w:r>
          </w:p>
        </w:tc>
      </w:tr>
      <w:tr w:rsidR="00161C4B" w14:paraId="744C7A2D" w14:textId="403D95DC" w:rsidTr="00EC0BF6">
        <w:trPr>
          <w:trHeight w:val="479"/>
        </w:trPr>
        <w:tc>
          <w:tcPr>
            <w:tcW w:w="2187" w:type="dxa"/>
          </w:tcPr>
          <w:p w14:paraId="22ADD2C1" w14:textId="5760F1BC" w:rsidR="00281E9B" w:rsidRPr="008A3D92" w:rsidRDefault="00281E9B" w:rsidP="008772CA">
            <w:pPr>
              <w:spacing w:line="360" w:lineRule="auto"/>
              <w:rPr>
                <w:rFonts w:cs="Times New Roman"/>
                <w:b/>
                <w:sz w:val="24"/>
                <w:szCs w:val="32"/>
                <w:lang w:val="en-GB"/>
              </w:rPr>
            </w:pPr>
            <w:r w:rsidRPr="008A3D92">
              <w:rPr>
                <w:rFonts w:cs="Times New Roman"/>
                <w:b/>
                <w:sz w:val="24"/>
                <w:szCs w:val="32"/>
                <w:lang w:val="en-GB"/>
              </w:rPr>
              <w:t>Amphipoda</w:t>
            </w:r>
          </w:p>
        </w:tc>
        <w:tc>
          <w:tcPr>
            <w:tcW w:w="2014" w:type="dxa"/>
          </w:tcPr>
          <w:p w14:paraId="639994F0" w14:textId="77777777" w:rsidR="00281E9B" w:rsidRDefault="00281E9B" w:rsidP="008772CA">
            <w:pPr>
              <w:spacing w:line="360" w:lineRule="auto"/>
              <w:rPr>
                <w:rFonts w:cs="Times New Roman"/>
                <w:sz w:val="24"/>
                <w:szCs w:val="32"/>
                <w:lang w:val="en-GB"/>
              </w:rPr>
            </w:pPr>
          </w:p>
        </w:tc>
        <w:tc>
          <w:tcPr>
            <w:tcW w:w="2013" w:type="dxa"/>
          </w:tcPr>
          <w:p w14:paraId="417D1312" w14:textId="77777777" w:rsidR="00281E9B" w:rsidRDefault="00281E9B" w:rsidP="008772CA">
            <w:pPr>
              <w:spacing w:line="360" w:lineRule="auto"/>
              <w:rPr>
                <w:rFonts w:cs="Times New Roman"/>
                <w:sz w:val="24"/>
                <w:szCs w:val="32"/>
                <w:lang w:val="en-GB"/>
              </w:rPr>
            </w:pPr>
          </w:p>
        </w:tc>
        <w:tc>
          <w:tcPr>
            <w:tcW w:w="2014" w:type="dxa"/>
          </w:tcPr>
          <w:p w14:paraId="2B659D33" w14:textId="77777777" w:rsidR="00281E9B" w:rsidRDefault="00281E9B" w:rsidP="0018329D">
            <w:pPr>
              <w:spacing w:line="360" w:lineRule="auto"/>
              <w:rPr>
                <w:rFonts w:cs="Times New Roman"/>
                <w:sz w:val="24"/>
                <w:szCs w:val="32"/>
                <w:lang w:val="en-GB"/>
              </w:rPr>
            </w:pPr>
          </w:p>
        </w:tc>
        <w:tc>
          <w:tcPr>
            <w:tcW w:w="2014" w:type="dxa"/>
          </w:tcPr>
          <w:p w14:paraId="56CA11D8" w14:textId="77777777" w:rsidR="00281E9B" w:rsidRDefault="00281E9B" w:rsidP="0018329D">
            <w:pPr>
              <w:spacing w:line="360" w:lineRule="auto"/>
              <w:rPr>
                <w:rFonts w:cs="Times New Roman"/>
                <w:sz w:val="24"/>
                <w:szCs w:val="32"/>
                <w:lang w:val="en-GB"/>
              </w:rPr>
            </w:pPr>
          </w:p>
        </w:tc>
        <w:tc>
          <w:tcPr>
            <w:tcW w:w="2014" w:type="dxa"/>
          </w:tcPr>
          <w:p w14:paraId="09E63BC2" w14:textId="77777777" w:rsidR="00281E9B" w:rsidRDefault="00281E9B" w:rsidP="0018329D">
            <w:pPr>
              <w:spacing w:line="360" w:lineRule="auto"/>
              <w:rPr>
                <w:rFonts w:cs="Times New Roman"/>
                <w:sz w:val="24"/>
                <w:szCs w:val="32"/>
                <w:lang w:val="en-GB"/>
              </w:rPr>
            </w:pPr>
          </w:p>
        </w:tc>
        <w:tc>
          <w:tcPr>
            <w:tcW w:w="2014" w:type="dxa"/>
          </w:tcPr>
          <w:p w14:paraId="15AAEB6C" w14:textId="77777777" w:rsidR="00281E9B" w:rsidRDefault="00281E9B" w:rsidP="0018329D">
            <w:pPr>
              <w:spacing w:line="360" w:lineRule="auto"/>
              <w:rPr>
                <w:rFonts w:cs="Times New Roman"/>
                <w:sz w:val="24"/>
                <w:szCs w:val="32"/>
                <w:lang w:val="en-GB"/>
              </w:rPr>
            </w:pPr>
          </w:p>
        </w:tc>
      </w:tr>
      <w:tr w:rsidR="00161C4B" w14:paraId="25A3080C" w14:textId="2B5E14C5" w:rsidTr="00EC0BF6">
        <w:tc>
          <w:tcPr>
            <w:tcW w:w="2187" w:type="dxa"/>
          </w:tcPr>
          <w:p w14:paraId="778FE2A8" w14:textId="77777777" w:rsidR="00281E9B" w:rsidRDefault="00281E9B" w:rsidP="006108DE">
            <w:pPr>
              <w:spacing w:line="360" w:lineRule="auto"/>
              <w:rPr>
                <w:rFonts w:cs="Times New Roman"/>
                <w:sz w:val="24"/>
                <w:szCs w:val="32"/>
                <w:lang w:val="en-GB"/>
              </w:rPr>
            </w:pPr>
            <w:r w:rsidRPr="00F3738A">
              <w:rPr>
                <w:rFonts w:cs="Times New Roman"/>
                <w:i/>
                <w:sz w:val="24"/>
                <w:szCs w:val="32"/>
                <w:lang w:val="en-GB"/>
              </w:rPr>
              <w:t>Themisto gaudichaudii</w:t>
            </w:r>
          </w:p>
        </w:tc>
        <w:tc>
          <w:tcPr>
            <w:tcW w:w="2014" w:type="dxa"/>
          </w:tcPr>
          <w:p w14:paraId="5B0A13D1" w14:textId="77777777" w:rsidR="00281E9B" w:rsidRDefault="00281E9B" w:rsidP="006108DE">
            <w:pPr>
              <w:spacing w:line="360" w:lineRule="auto"/>
              <w:rPr>
                <w:rFonts w:cs="Times New Roman"/>
                <w:sz w:val="24"/>
                <w:szCs w:val="32"/>
                <w:lang w:val="en-GB"/>
              </w:rPr>
            </w:pPr>
            <w:r>
              <w:rPr>
                <w:rFonts w:cs="Times New Roman"/>
                <w:sz w:val="24"/>
                <w:szCs w:val="32"/>
                <w:lang w:val="en-GB"/>
              </w:rPr>
              <w:t>74.4</w:t>
            </w:r>
          </w:p>
        </w:tc>
        <w:tc>
          <w:tcPr>
            <w:tcW w:w="2013" w:type="dxa"/>
          </w:tcPr>
          <w:p w14:paraId="23E33435" w14:textId="7D5CF436" w:rsidR="00281E9B" w:rsidRDefault="00281E9B" w:rsidP="006108DE">
            <w:pPr>
              <w:spacing w:line="360" w:lineRule="auto"/>
              <w:rPr>
                <w:rFonts w:cs="Times New Roman"/>
                <w:sz w:val="24"/>
                <w:szCs w:val="32"/>
                <w:lang w:val="en-GB"/>
              </w:rPr>
            </w:pPr>
            <w:r>
              <w:rPr>
                <w:rFonts w:cs="Times New Roman"/>
                <w:sz w:val="24"/>
                <w:szCs w:val="32"/>
                <w:lang w:val="en-GB"/>
              </w:rPr>
              <w:t>76.9</w:t>
            </w:r>
          </w:p>
        </w:tc>
        <w:tc>
          <w:tcPr>
            <w:tcW w:w="2014" w:type="dxa"/>
          </w:tcPr>
          <w:p w14:paraId="3DC7660E" w14:textId="2E1DABBD" w:rsidR="00281E9B" w:rsidRDefault="000850DE" w:rsidP="006108DE">
            <w:pPr>
              <w:spacing w:line="360" w:lineRule="auto"/>
              <w:rPr>
                <w:rFonts w:cs="Times New Roman"/>
                <w:sz w:val="24"/>
                <w:szCs w:val="32"/>
                <w:lang w:val="en-GB"/>
              </w:rPr>
            </w:pPr>
            <w:r>
              <w:rPr>
                <w:rFonts w:cs="Times New Roman"/>
                <w:sz w:val="24"/>
                <w:szCs w:val="32"/>
                <w:lang w:val="en-GB"/>
              </w:rPr>
              <w:t>30.0</w:t>
            </w:r>
          </w:p>
        </w:tc>
        <w:tc>
          <w:tcPr>
            <w:tcW w:w="2014" w:type="dxa"/>
          </w:tcPr>
          <w:p w14:paraId="76E2C841" w14:textId="49BFE439" w:rsidR="00281E9B" w:rsidRDefault="00281E9B" w:rsidP="006108DE">
            <w:pPr>
              <w:spacing w:line="360" w:lineRule="auto"/>
              <w:rPr>
                <w:rFonts w:cs="Times New Roman"/>
                <w:sz w:val="24"/>
                <w:szCs w:val="32"/>
                <w:lang w:val="en-GB"/>
              </w:rPr>
            </w:pPr>
            <w:r>
              <w:rPr>
                <w:rFonts w:cs="Times New Roman"/>
                <w:sz w:val="24"/>
                <w:szCs w:val="32"/>
                <w:lang w:val="en-GB"/>
              </w:rPr>
              <w:t>7</w:t>
            </w:r>
            <w:r w:rsidR="00161C4B">
              <w:rPr>
                <w:rFonts w:cs="Times New Roman"/>
                <w:sz w:val="24"/>
                <w:szCs w:val="32"/>
                <w:lang w:val="en-GB"/>
              </w:rPr>
              <w:t>8.0</w:t>
            </w:r>
          </w:p>
        </w:tc>
        <w:tc>
          <w:tcPr>
            <w:tcW w:w="2014" w:type="dxa"/>
          </w:tcPr>
          <w:p w14:paraId="2C6AF4D1" w14:textId="2A767135" w:rsidR="00281E9B" w:rsidRDefault="00281E9B" w:rsidP="006108DE">
            <w:pPr>
              <w:spacing w:line="360" w:lineRule="auto"/>
              <w:rPr>
                <w:rFonts w:cs="Times New Roman"/>
                <w:sz w:val="24"/>
                <w:szCs w:val="32"/>
                <w:lang w:val="en-GB"/>
              </w:rPr>
            </w:pPr>
            <w:r>
              <w:rPr>
                <w:rFonts w:cs="Times New Roman"/>
                <w:sz w:val="24"/>
                <w:szCs w:val="32"/>
                <w:lang w:val="en-GB"/>
              </w:rPr>
              <w:t>70.5</w:t>
            </w:r>
          </w:p>
        </w:tc>
        <w:tc>
          <w:tcPr>
            <w:tcW w:w="2014" w:type="dxa"/>
          </w:tcPr>
          <w:p w14:paraId="534F99F7" w14:textId="43523625" w:rsidR="00281E9B" w:rsidRDefault="00281E9B" w:rsidP="006108DE">
            <w:pPr>
              <w:spacing w:line="360" w:lineRule="auto"/>
              <w:rPr>
                <w:rFonts w:cs="Times New Roman"/>
                <w:sz w:val="24"/>
                <w:szCs w:val="32"/>
                <w:lang w:val="en-GB"/>
              </w:rPr>
            </w:pPr>
            <w:r>
              <w:rPr>
                <w:rFonts w:cs="Times New Roman"/>
                <w:sz w:val="24"/>
                <w:szCs w:val="32"/>
                <w:lang w:val="en-GB"/>
              </w:rPr>
              <w:t>25.</w:t>
            </w:r>
            <w:r w:rsidR="00B925C8">
              <w:rPr>
                <w:rFonts w:cs="Times New Roman"/>
                <w:sz w:val="24"/>
                <w:szCs w:val="32"/>
                <w:lang w:val="en-GB"/>
              </w:rPr>
              <w:t>2</w:t>
            </w:r>
          </w:p>
        </w:tc>
      </w:tr>
      <w:tr w:rsidR="00161C4B" w14:paraId="77B37E53" w14:textId="522A2368" w:rsidTr="00EC0BF6">
        <w:tc>
          <w:tcPr>
            <w:tcW w:w="2187" w:type="dxa"/>
          </w:tcPr>
          <w:p w14:paraId="2257A3DE" w14:textId="0A3D71E5" w:rsidR="00281E9B" w:rsidRPr="004D1C37" w:rsidRDefault="00281E9B" w:rsidP="008772CA">
            <w:pPr>
              <w:spacing w:line="360" w:lineRule="auto"/>
              <w:rPr>
                <w:rFonts w:cs="Times New Roman"/>
                <w:b/>
                <w:sz w:val="24"/>
                <w:szCs w:val="32"/>
                <w:lang w:val="en-GB"/>
              </w:rPr>
            </w:pPr>
            <w:r w:rsidRPr="004D1C37">
              <w:rPr>
                <w:rFonts w:cs="Times New Roman"/>
                <w:b/>
                <w:sz w:val="24"/>
                <w:szCs w:val="32"/>
                <w:lang w:val="en-GB"/>
              </w:rPr>
              <w:t>Euphausiacea</w:t>
            </w:r>
          </w:p>
        </w:tc>
        <w:tc>
          <w:tcPr>
            <w:tcW w:w="2014" w:type="dxa"/>
          </w:tcPr>
          <w:p w14:paraId="16C2F8E4" w14:textId="77777777" w:rsidR="00281E9B" w:rsidRDefault="00281E9B" w:rsidP="008772CA">
            <w:pPr>
              <w:spacing w:line="360" w:lineRule="auto"/>
              <w:rPr>
                <w:rFonts w:cs="Times New Roman"/>
                <w:sz w:val="24"/>
                <w:szCs w:val="32"/>
                <w:lang w:val="en-GB"/>
              </w:rPr>
            </w:pPr>
          </w:p>
        </w:tc>
        <w:tc>
          <w:tcPr>
            <w:tcW w:w="2013" w:type="dxa"/>
          </w:tcPr>
          <w:p w14:paraId="4B61DBED" w14:textId="77777777" w:rsidR="00281E9B" w:rsidRDefault="00281E9B" w:rsidP="008772CA">
            <w:pPr>
              <w:spacing w:line="360" w:lineRule="auto"/>
              <w:rPr>
                <w:rFonts w:cs="Times New Roman"/>
                <w:sz w:val="24"/>
                <w:szCs w:val="32"/>
                <w:lang w:val="en-GB"/>
              </w:rPr>
            </w:pPr>
          </w:p>
        </w:tc>
        <w:tc>
          <w:tcPr>
            <w:tcW w:w="2014" w:type="dxa"/>
          </w:tcPr>
          <w:p w14:paraId="7D2E63B1" w14:textId="77777777" w:rsidR="00281E9B" w:rsidRDefault="00281E9B" w:rsidP="008772CA">
            <w:pPr>
              <w:spacing w:line="360" w:lineRule="auto"/>
              <w:rPr>
                <w:rFonts w:cs="Times New Roman"/>
                <w:sz w:val="24"/>
                <w:szCs w:val="32"/>
                <w:lang w:val="en-GB"/>
              </w:rPr>
            </w:pPr>
          </w:p>
        </w:tc>
        <w:tc>
          <w:tcPr>
            <w:tcW w:w="2014" w:type="dxa"/>
          </w:tcPr>
          <w:p w14:paraId="0BA3ABA3" w14:textId="77777777" w:rsidR="00281E9B" w:rsidRDefault="00281E9B" w:rsidP="008772CA">
            <w:pPr>
              <w:spacing w:line="360" w:lineRule="auto"/>
              <w:rPr>
                <w:rFonts w:cs="Times New Roman"/>
                <w:sz w:val="24"/>
                <w:szCs w:val="32"/>
                <w:lang w:val="en-GB"/>
              </w:rPr>
            </w:pPr>
          </w:p>
        </w:tc>
        <w:tc>
          <w:tcPr>
            <w:tcW w:w="2014" w:type="dxa"/>
          </w:tcPr>
          <w:p w14:paraId="67F00C0D" w14:textId="77777777" w:rsidR="00281E9B" w:rsidRDefault="00281E9B" w:rsidP="008772CA">
            <w:pPr>
              <w:spacing w:line="360" w:lineRule="auto"/>
              <w:rPr>
                <w:rFonts w:cs="Times New Roman"/>
                <w:sz w:val="24"/>
                <w:szCs w:val="32"/>
                <w:lang w:val="en-GB"/>
              </w:rPr>
            </w:pPr>
          </w:p>
        </w:tc>
        <w:tc>
          <w:tcPr>
            <w:tcW w:w="2014" w:type="dxa"/>
          </w:tcPr>
          <w:p w14:paraId="359D2546" w14:textId="77777777" w:rsidR="00281E9B" w:rsidRDefault="00281E9B" w:rsidP="008772CA">
            <w:pPr>
              <w:spacing w:line="360" w:lineRule="auto"/>
              <w:rPr>
                <w:rFonts w:cs="Times New Roman"/>
                <w:sz w:val="24"/>
                <w:szCs w:val="32"/>
                <w:lang w:val="en-GB"/>
              </w:rPr>
            </w:pPr>
          </w:p>
        </w:tc>
      </w:tr>
      <w:tr w:rsidR="00161C4B" w14:paraId="1C170600" w14:textId="7016C5E3" w:rsidTr="00EC0BF6">
        <w:tc>
          <w:tcPr>
            <w:tcW w:w="2187" w:type="dxa"/>
            <w:tcBorders>
              <w:bottom w:val="nil"/>
            </w:tcBorders>
          </w:tcPr>
          <w:p w14:paraId="38E8B237" w14:textId="51231D88" w:rsidR="00281E9B" w:rsidRDefault="00281E9B" w:rsidP="008772CA">
            <w:pPr>
              <w:spacing w:line="360" w:lineRule="auto"/>
              <w:rPr>
                <w:rFonts w:cs="Times New Roman"/>
                <w:i/>
                <w:sz w:val="24"/>
                <w:szCs w:val="32"/>
                <w:lang w:val="en-GB"/>
              </w:rPr>
            </w:pPr>
            <w:r w:rsidRPr="00FC25A2">
              <w:rPr>
                <w:rFonts w:cs="Times New Roman"/>
                <w:i/>
                <w:sz w:val="24"/>
                <w:szCs w:val="32"/>
                <w:lang w:val="en-GB"/>
              </w:rPr>
              <w:t>Euphausia superba</w:t>
            </w:r>
          </w:p>
        </w:tc>
        <w:tc>
          <w:tcPr>
            <w:tcW w:w="2014" w:type="dxa"/>
            <w:tcBorders>
              <w:bottom w:val="nil"/>
            </w:tcBorders>
          </w:tcPr>
          <w:p w14:paraId="5A383427" w14:textId="2B5DDA1C" w:rsidR="00281E9B" w:rsidRDefault="00281E9B" w:rsidP="008772CA">
            <w:pPr>
              <w:spacing w:line="360" w:lineRule="auto"/>
              <w:rPr>
                <w:rFonts w:cs="Times New Roman"/>
                <w:sz w:val="24"/>
                <w:szCs w:val="32"/>
                <w:lang w:val="en-GB"/>
              </w:rPr>
            </w:pPr>
            <w:r>
              <w:rPr>
                <w:rFonts w:cs="Times New Roman"/>
                <w:sz w:val="24"/>
                <w:szCs w:val="32"/>
                <w:lang w:val="en-GB"/>
              </w:rPr>
              <w:t>65.1</w:t>
            </w:r>
          </w:p>
        </w:tc>
        <w:tc>
          <w:tcPr>
            <w:tcW w:w="2013" w:type="dxa"/>
            <w:tcBorders>
              <w:bottom w:val="nil"/>
            </w:tcBorders>
          </w:tcPr>
          <w:p w14:paraId="57782005" w14:textId="5149A4F6" w:rsidR="00281E9B" w:rsidRDefault="00281E9B" w:rsidP="008772CA">
            <w:pPr>
              <w:spacing w:line="360" w:lineRule="auto"/>
              <w:rPr>
                <w:rFonts w:cs="Times New Roman"/>
                <w:sz w:val="24"/>
                <w:szCs w:val="32"/>
                <w:lang w:val="en-GB"/>
              </w:rPr>
            </w:pPr>
            <w:r>
              <w:rPr>
                <w:rFonts w:cs="Times New Roman"/>
                <w:sz w:val="24"/>
                <w:szCs w:val="32"/>
                <w:lang w:val="en-GB"/>
              </w:rPr>
              <w:t>6.2</w:t>
            </w:r>
          </w:p>
        </w:tc>
        <w:tc>
          <w:tcPr>
            <w:tcW w:w="2014" w:type="dxa"/>
            <w:tcBorders>
              <w:bottom w:val="nil"/>
            </w:tcBorders>
          </w:tcPr>
          <w:p w14:paraId="30B7F3F7" w14:textId="43F40408" w:rsidR="00281E9B" w:rsidRDefault="00281E9B" w:rsidP="008772CA">
            <w:pPr>
              <w:spacing w:line="360" w:lineRule="auto"/>
              <w:rPr>
                <w:rFonts w:cs="Times New Roman"/>
                <w:sz w:val="24"/>
                <w:szCs w:val="32"/>
                <w:lang w:val="en-GB"/>
              </w:rPr>
            </w:pPr>
            <w:r>
              <w:rPr>
                <w:rFonts w:cs="Times New Roman"/>
                <w:sz w:val="24"/>
                <w:szCs w:val="32"/>
                <w:lang w:val="en-GB"/>
              </w:rPr>
              <w:t>7.</w:t>
            </w:r>
            <w:r w:rsidR="00141CD2">
              <w:rPr>
                <w:rFonts w:cs="Times New Roman"/>
                <w:sz w:val="24"/>
                <w:szCs w:val="32"/>
                <w:lang w:val="en-GB"/>
              </w:rPr>
              <w:t>1</w:t>
            </w:r>
          </w:p>
        </w:tc>
        <w:tc>
          <w:tcPr>
            <w:tcW w:w="2014" w:type="dxa"/>
            <w:tcBorders>
              <w:bottom w:val="nil"/>
            </w:tcBorders>
          </w:tcPr>
          <w:p w14:paraId="11BA82A4" w14:textId="61A33A31" w:rsidR="00281E9B" w:rsidRDefault="00281E9B" w:rsidP="008772CA">
            <w:pPr>
              <w:spacing w:line="360" w:lineRule="auto"/>
              <w:rPr>
                <w:rFonts w:cs="Times New Roman"/>
                <w:sz w:val="24"/>
                <w:szCs w:val="32"/>
                <w:lang w:val="en-GB"/>
              </w:rPr>
            </w:pPr>
            <w:r>
              <w:rPr>
                <w:rFonts w:cs="Times New Roman"/>
                <w:sz w:val="24"/>
                <w:szCs w:val="32"/>
                <w:lang w:val="en-GB"/>
              </w:rPr>
              <w:t>26.</w:t>
            </w:r>
            <w:r w:rsidR="00161C4B">
              <w:rPr>
                <w:rFonts w:cs="Times New Roman"/>
                <w:sz w:val="24"/>
                <w:szCs w:val="32"/>
                <w:lang w:val="en-GB"/>
              </w:rPr>
              <w:t>8</w:t>
            </w:r>
          </w:p>
        </w:tc>
        <w:tc>
          <w:tcPr>
            <w:tcW w:w="2014" w:type="dxa"/>
            <w:tcBorders>
              <w:bottom w:val="nil"/>
            </w:tcBorders>
          </w:tcPr>
          <w:p w14:paraId="118F9DC3" w14:textId="1CE1C0CB" w:rsidR="00281E9B" w:rsidRDefault="00281E9B" w:rsidP="008772CA">
            <w:pPr>
              <w:spacing w:line="360" w:lineRule="auto"/>
              <w:rPr>
                <w:rFonts w:cs="Times New Roman"/>
                <w:sz w:val="24"/>
                <w:szCs w:val="32"/>
                <w:lang w:val="en-GB"/>
              </w:rPr>
            </w:pPr>
            <w:r>
              <w:rPr>
                <w:rFonts w:cs="Times New Roman"/>
                <w:sz w:val="24"/>
                <w:szCs w:val="32"/>
                <w:lang w:val="en-GB"/>
              </w:rPr>
              <w:t>6.5</w:t>
            </w:r>
          </w:p>
        </w:tc>
        <w:tc>
          <w:tcPr>
            <w:tcW w:w="2014" w:type="dxa"/>
            <w:tcBorders>
              <w:bottom w:val="nil"/>
            </w:tcBorders>
          </w:tcPr>
          <w:p w14:paraId="34B27AFE" w14:textId="034B718A" w:rsidR="00281E9B" w:rsidRDefault="00281E9B" w:rsidP="008772CA">
            <w:pPr>
              <w:spacing w:line="360" w:lineRule="auto"/>
              <w:rPr>
                <w:rFonts w:cs="Times New Roman"/>
                <w:sz w:val="24"/>
                <w:szCs w:val="32"/>
                <w:lang w:val="en-GB"/>
              </w:rPr>
            </w:pPr>
            <w:r>
              <w:rPr>
                <w:rFonts w:cs="Times New Roman"/>
                <w:sz w:val="24"/>
                <w:szCs w:val="32"/>
                <w:lang w:val="en-GB"/>
              </w:rPr>
              <w:t>5.</w:t>
            </w:r>
            <w:r w:rsidR="00B925C8">
              <w:rPr>
                <w:rFonts w:cs="Times New Roman"/>
                <w:sz w:val="24"/>
                <w:szCs w:val="32"/>
                <w:lang w:val="en-GB"/>
              </w:rPr>
              <w:t>7</w:t>
            </w:r>
          </w:p>
        </w:tc>
      </w:tr>
      <w:tr w:rsidR="00161C4B" w:rsidRPr="00DD0690" w14:paraId="498B7159" w14:textId="713CB974" w:rsidTr="00EC0BF6">
        <w:tc>
          <w:tcPr>
            <w:tcW w:w="2187" w:type="dxa"/>
            <w:tcBorders>
              <w:top w:val="single" w:sz="4" w:space="0" w:color="auto"/>
            </w:tcBorders>
          </w:tcPr>
          <w:p w14:paraId="527C1CE7" w14:textId="2E4190B3" w:rsidR="00281E9B" w:rsidRPr="00FC25A2" w:rsidRDefault="00281E9B" w:rsidP="008772CA">
            <w:pPr>
              <w:spacing w:line="360" w:lineRule="auto"/>
              <w:rPr>
                <w:rFonts w:cs="Times New Roman"/>
                <w:b/>
                <w:sz w:val="24"/>
                <w:szCs w:val="32"/>
                <w:lang w:val="en-GB"/>
              </w:rPr>
            </w:pPr>
            <w:r w:rsidRPr="00FC25A2">
              <w:rPr>
                <w:rFonts w:cs="Times New Roman"/>
                <w:b/>
                <w:sz w:val="24"/>
                <w:szCs w:val="32"/>
                <w:lang w:val="en-GB"/>
              </w:rPr>
              <w:t>Fish</w:t>
            </w:r>
          </w:p>
        </w:tc>
        <w:tc>
          <w:tcPr>
            <w:tcW w:w="2014" w:type="dxa"/>
            <w:tcBorders>
              <w:top w:val="single" w:sz="4" w:space="0" w:color="auto"/>
            </w:tcBorders>
          </w:tcPr>
          <w:p w14:paraId="5141035A" w14:textId="01437EA7" w:rsidR="00281E9B" w:rsidRDefault="00281E9B" w:rsidP="008772CA">
            <w:pPr>
              <w:spacing w:line="360" w:lineRule="auto"/>
              <w:rPr>
                <w:rFonts w:cs="Times New Roman"/>
                <w:sz w:val="24"/>
                <w:szCs w:val="32"/>
                <w:lang w:val="en-GB"/>
              </w:rPr>
            </w:pPr>
            <w:r>
              <w:rPr>
                <w:rFonts w:cs="Times New Roman"/>
                <w:sz w:val="24"/>
                <w:szCs w:val="32"/>
                <w:lang w:val="en-GB"/>
              </w:rPr>
              <w:t>88.4</w:t>
            </w:r>
          </w:p>
        </w:tc>
        <w:tc>
          <w:tcPr>
            <w:tcW w:w="2013" w:type="dxa"/>
            <w:tcBorders>
              <w:top w:val="single" w:sz="4" w:space="0" w:color="auto"/>
            </w:tcBorders>
          </w:tcPr>
          <w:p w14:paraId="66066370" w14:textId="64AE43A3" w:rsidR="00281E9B" w:rsidRDefault="00281E9B" w:rsidP="008772CA">
            <w:pPr>
              <w:spacing w:line="360" w:lineRule="auto"/>
              <w:rPr>
                <w:rFonts w:cs="Times New Roman"/>
                <w:sz w:val="24"/>
                <w:szCs w:val="32"/>
                <w:lang w:val="en-GB"/>
              </w:rPr>
            </w:pPr>
            <w:r>
              <w:rPr>
                <w:rFonts w:cs="Times New Roman"/>
                <w:sz w:val="24"/>
                <w:szCs w:val="32"/>
                <w:lang w:val="en-GB"/>
              </w:rPr>
              <w:t>1.5</w:t>
            </w:r>
          </w:p>
        </w:tc>
        <w:tc>
          <w:tcPr>
            <w:tcW w:w="2014" w:type="dxa"/>
            <w:tcBorders>
              <w:top w:val="single" w:sz="4" w:space="0" w:color="auto"/>
            </w:tcBorders>
          </w:tcPr>
          <w:p w14:paraId="0D13BECD" w14:textId="004F6B51" w:rsidR="00281E9B" w:rsidRDefault="00B44AB6" w:rsidP="008772CA">
            <w:pPr>
              <w:spacing w:line="360" w:lineRule="auto"/>
              <w:rPr>
                <w:rFonts w:cs="Times New Roman"/>
                <w:sz w:val="24"/>
                <w:szCs w:val="32"/>
                <w:lang w:val="en-GB"/>
              </w:rPr>
            </w:pPr>
            <w:r>
              <w:rPr>
                <w:rFonts w:cs="Times New Roman"/>
                <w:sz w:val="24"/>
                <w:szCs w:val="32"/>
                <w:lang w:val="en-GB"/>
              </w:rPr>
              <w:t xml:space="preserve">39.5 </w:t>
            </w:r>
            <w:r>
              <w:rPr>
                <w:rFonts w:ascii="Calibri" w:hAnsi="Calibri" w:cs="Times New Roman"/>
                <w:sz w:val="24"/>
                <w:szCs w:val="32"/>
                <w:lang w:val="en-GB"/>
              </w:rPr>
              <w:t xml:space="preserve">± </w:t>
            </w:r>
            <w:r>
              <w:rPr>
                <w:rFonts w:cs="Times New Roman"/>
                <w:sz w:val="24"/>
                <w:szCs w:val="32"/>
                <w:lang w:val="en-GB"/>
              </w:rPr>
              <w:t>41.6</w:t>
            </w:r>
          </w:p>
        </w:tc>
        <w:tc>
          <w:tcPr>
            <w:tcW w:w="2014" w:type="dxa"/>
            <w:tcBorders>
              <w:top w:val="single" w:sz="4" w:space="0" w:color="auto"/>
            </w:tcBorders>
          </w:tcPr>
          <w:p w14:paraId="0F3354BA" w14:textId="4DFC61AF" w:rsidR="00281E9B" w:rsidRDefault="00281E9B" w:rsidP="008772CA">
            <w:pPr>
              <w:spacing w:line="360" w:lineRule="auto"/>
              <w:rPr>
                <w:rFonts w:cs="Times New Roman"/>
                <w:sz w:val="24"/>
                <w:szCs w:val="32"/>
                <w:lang w:val="en-GB"/>
              </w:rPr>
            </w:pPr>
            <w:r>
              <w:rPr>
                <w:rFonts w:cs="Times New Roman"/>
                <w:sz w:val="24"/>
                <w:szCs w:val="32"/>
                <w:lang w:val="en-GB"/>
              </w:rPr>
              <w:t>7</w:t>
            </w:r>
            <w:r w:rsidR="00161C4B">
              <w:rPr>
                <w:rFonts w:cs="Times New Roman"/>
                <w:sz w:val="24"/>
                <w:szCs w:val="32"/>
                <w:lang w:val="en-GB"/>
              </w:rPr>
              <w:t>8.0</w:t>
            </w:r>
          </w:p>
        </w:tc>
        <w:tc>
          <w:tcPr>
            <w:tcW w:w="2014" w:type="dxa"/>
            <w:tcBorders>
              <w:top w:val="single" w:sz="4" w:space="0" w:color="auto"/>
            </w:tcBorders>
          </w:tcPr>
          <w:p w14:paraId="13466818" w14:textId="39538F80" w:rsidR="00281E9B" w:rsidRDefault="00281E9B" w:rsidP="008772CA">
            <w:pPr>
              <w:spacing w:line="360" w:lineRule="auto"/>
              <w:rPr>
                <w:rFonts w:cs="Times New Roman"/>
                <w:sz w:val="24"/>
                <w:szCs w:val="32"/>
                <w:lang w:val="en-GB"/>
              </w:rPr>
            </w:pPr>
            <w:r>
              <w:rPr>
                <w:rFonts w:cs="Times New Roman"/>
                <w:sz w:val="24"/>
                <w:szCs w:val="32"/>
                <w:lang w:val="en-GB"/>
              </w:rPr>
              <w:t>13.9</w:t>
            </w:r>
          </w:p>
        </w:tc>
        <w:tc>
          <w:tcPr>
            <w:tcW w:w="2014" w:type="dxa"/>
            <w:tcBorders>
              <w:top w:val="single" w:sz="4" w:space="0" w:color="auto"/>
            </w:tcBorders>
          </w:tcPr>
          <w:p w14:paraId="41A39B8A" w14:textId="01D4AE0A" w:rsidR="00281E9B" w:rsidRDefault="00DD0690" w:rsidP="008772CA">
            <w:pPr>
              <w:spacing w:line="360" w:lineRule="auto"/>
              <w:rPr>
                <w:rFonts w:cs="Times New Roman"/>
                <w:sz w:val="24"/>
                <w:szCs w:val="32"/>
                <w:lang w:val="en-GB"/>
              </w:rPr>
            </w:pPr>
            <w:r>
              <w:rPr>
                <w:rFonts w:cs="Times New Roman"/>
                <w:sz w:val="24"/>
                <w:szCs w:val="32"/>
                <w:lang w:val="en-GB"/>
              </w:rPr>
              <w:t xml:space="preserve">37.0 </w:t>
            </w:r>
            <w:r>
              <w:rPr>
                <w:rFonts w:ascii="Calibri" w:hAnsi="Calibri" w:cs="Times New Roman"/>
                <w:sz w:val="24"/>
                <w:szCs w:val="32"/>
                <w:lang w:val="en-GB"/>
              </w:rPr>
              <w:t xml:space="preserve">± </w:t>
            </w:r>
            <w:r w:rsidR="009B7B7E">
              <w:rPr>
                <w:rFonts w:cs="Times New Roman"/>
                <w:sz w:val="24"/>
                <w:szCs w:val="32"/>
                <w:lang w:val="en-GB"/>
              </w:rPr>
              <w:t>37.2</w:t>
            </w:r>
          </w:p>
        </w:tc>
      </w:tr>
      <w:tr w:rsidR="00EC0BF6" w14:paraId="5650E13F" w14:textId="77777777" w:rsidTr="00EC0BF6">
        <w:tc>
          <w:tcPr>
            <w:tcW w:w="2187" w:type="dxa"/>
          </w:tcPr>
          <w:p w14:paraId="6EC4B2EA" w14:textId="77777777" w:rsidR="00EC0BF6" w:rsidRPr="0082599D" w:rsidRDefault="00EC0BF6" w:rsidP="00832CE4">
            <w:pPr>
              <w:spacing w:line="360" w:lineRule="auto"/>
              <w:rPr>
                <w:rFonts w:cs="Times New Roman"/>
                <w:b/>
                <w:sz w:val="24"/>
                <w:szCs w:val="32"/>
                <w:lang w:val="en-GB"/>
              </w:rPr>
            </w:pPr>
            <w:r w:rsidRPr="0082599D">
              <w:rPr>
                <w:rFonts w:cs="Times New Roman"/>
                <w:b/>
                <w:sz w:val="24"/>
                <w:szCs w:val="32"/>
                <w:lang w:val="en-GB"/>
              </w:rPr>
              <w:t>Bathydraconidae</w:t>
            </w:r>
          </w:p>
        </w:tc>
        <w:tc>
          <w:tcPr>
            <w:tcW w:w="2014" w:type="dxa"/>
          </w:tcPr>
          <w:p w14:paraId="0B10B0F3" w14:textId="77777777" w:rsidR="00EC0BF6" w:rsidRDefault="00EC0BF6" w:rsidP="00832CE4">
            <w:pPr>
              <w:spacing w:line="360" w:lineRule="auto"/>
              <w:rPr>
                <w:rFonts w:cs="Times New Roman"/>
                <w:sz w:val="24"/>
                <w:szCs w:val="32"/>
                <w:lang w:val="en-GB"/>
              </w:rPr>
            </w:pPr>
          </w:p>
        </w:tc>
        <w:tc>
          <w:tcPr>
            <w:tcW w:w="2013" w:type="dxa"/>
          </w:tcPr>
          <w:p w14:paraId="1A610A29" w14:textId="77777777" w:rsidR="00EC0BF6" w:rsidRDefault="00EC0BF6" w:rsidP="00832CE4">
            <w:pPr>
              <w:spacing w:line="360" w:lineRule="auto"/>
              <w:rPr>
                <w:rFonts w:cs="Times New Roman"/>
                <w:sz w:val="24"/>
                <w:szCs w:val="32"/>
                <w:lang w:val="en-GB"/>
              </w:rPr>
            </w:pPr>
          </w:p>
        </w:tc>
        <w:tc>
          <w:tcPr>
            <w:tcW w:w="2014" w:type="dxa"/>
          </w:tcPr>
          <w:p w14:paraId="17CF7CFF" w14:textId="77777777" w:rsidR="00EC0BF6" w:rsidRDefault="00EC0BF6" w:rsidP="00832CE4">
            <w:pPr>
              <w:spacing w:line="360" w:lineRule="auto"/>
              <w:rPr>
                <w:rFonts w:cs="Times New Roman"/>
                <w:sz w:val="24"/>
                <w:szCs w:val="32"/>
                <w:lang w:val="en-GB"/>
              </w:rPr>
            </w:pPr>
          </w:p>
        </w:tc>
        <w:tc>
          <w:tcPr>
            <w:tcW w:w="2014" w:type="dxa"/>
          </w:tcPr>
          <w:p w14:paraId="0DFAFBA9" w14:textId="77777777" w:rsidR="00EC0BF6" w:rsidRPr="003C6B5A" w:rsidRDefault="00EC0BF6" w:rsidP="00832CE4">
            <w:pPr>
              <w:spacing w:line="360" w:lineRule="auto"/>
              <w:rPr>
                <w:rFonts w:cs="Times New Roman"/>
                <w:sz w:val="24"/>
                <w:szCs w:val="32"/>
                <w:lang w:val="en-GB"/>
              </w:rPr>
            </w:pPr>
          </w:p>
        </w:tc>
        <w:tc>
          <w:tcPr>
            <w:tcW w:w="2014" w:type="dxa"/>
          </w:tcPr>
          <w:p w14:paraId="70953EA2" w14:textId="77777777" w:rsidR="00EC0BF6" w:rsidRPr="003C6B5A" w:rsidRDefault="00EC0BF6" w:rsidP="00832CE4">
            <w:pPr>
              <w:spacing w:line="360" w:lineRule="auto"/>
              <w:rPr>
                <w:rFonts w:cs="Times New Roman"/>
                <w:sz w:val="24"/>
                <w:szCs w:val="32"/>
                <w:lang w:val="en-GB"/>
              </w:rPr>
            </w:pPr>
          </w:p>
        </w:tc>
        <w:tc>
          <w:tcPr>
            <w:tcW w:w="2014" w:type="dxa"/>
          </w:tcPr>
          <w:p w14:paraId="2890CE8E" w14:textId="77777777" w:rsidR="00EC0BF6" w:rsidRPr="003C6B5A" w:rsidRDefault="00EC0BF6" w:rsidP="00832CE4">
            <w:pPr>
              <w:spacing w:line="360" w:lineRule="auto"/>
              <w:rPr>
                <w:rFonts w:cs="Times New Roman"/>
                <w:sz w:val="24"/>
                <w:szCs w:val="32"/>
                <w:lang w:val="en-GB"/>
              </w:rPr>
            </w:pPr>
          </w:p>
        </w:tc>
      </w:tr>
      <w:tr w:rsidR="00EC0BF6" w14:paraId="44B13025" w14:textId="77777777" w:rsidTr="00EC0BF6">
        <w:tc>
          <w:tcPr>
            <w:tcW w:w="2187" w:type="dxa"/>
          </w:tcPr>
          <w:p w14:paraId="77DE088C" w14:textId="77777777" w:rsidR="00EC0BF6" w:rsidRPr="00FC25A2" w:rsidRDefault="00EC0BF6" w:rsidP="00832CE4">
            <w:pPr>
              <w:spacing w:line="360" w:lineRule="auto"/>
              <w:rPr>
                <w:rFonts w:cs="Times New Roman"/>
                <w:i/>
                <w:sz w:val="24"/>
                <w:szCs w:val="32"/>
                <w:lang w:val="en-GB"/>
              </w:rPr>
            </w:pPr>
            <w:r w:rsidRPr="00FC25A2">
              <w:rPr>
                <w:rFonts w:cs="Times New Roman"/>
                <w:i/>
                <w:sz w:val="24"/>
                <w:szCs w:val="32"/>
                <w:lang w:val="en-GB"/>
              </w:rPr>
              <w:t>Parachaenichthys georgianus</w:t>
            </w:r>
          </w:p>
        </w:tc>
        <w:tc>
          <w:tcPr>
            <w:tcW w:w="2014" w:type="dxa"/>
          </w:tcPr>
          <w:p w14:paraId="1BFADAD2" w14:textId="77777777" w:rsidR="00EC0BF6" w:rsidRDefault="00EC0BF6" w:rsidP="00832CE4">
            <w:pPr>
              <w:spacing w:line="360" w:lineRule="auto"/>
              <w:rPr>
                <w:rFonts w:cs="Times New Roman"/>
                <w:sz w:val="24"/>
                <w:szCs w:val="32"/>
                <w:lang w:val="en-GB"/>
              </w:rPr>
            </w:pPr>
            <w:r>
              <w:rPr>
                <w:rFonts w:cs="Times New Roman"/>
                <w:sz w:val="24"/>
                <w:szCs w:val="32"/>
                <w:lang w:val="en-GB"/>
              </w:rPr>
              <w:t>4.7</w:t>
            </w:r>
          </w:p>
        </w:tc>
        <w:tc>
          <w:tcPr>
            <w:tcW w:w="2013" w:type="dxa"/>
          </w:tcPr>
          <w:p w14:paraId="01A97CCA" w14:textId="77777777" w:rsidR="00EC0BF6" w:rsidRDefault="00EC0BF6" w:rsidP="00832CE4">
            <w:pPr>
              <w:spacing w:line="360" w:lineRule="auto"/>
              <w:rPr>
                <w:rFonts w:cs="Times New Roman"/>
                <w:sz w:val="24"/>
                <w:szCs w:val="32"/>
                <w:lang w:val="en-GB"/>
              </w:rPr>
            </w:pPr>
            <w:r>
              <w:rPr>
                <w:rFonts w:cs="Times New Roman"/>
                <w:sz w:val="24"/>
                <w:szCs w:val="32"/>
                <w:lang w:val="en-GB"/>
              </w:rPr>
              <w:t>0.1</w:t>
            </w:r>
          </w:p>
        </w:tc>
        <w:tc>
          <w:tcPr>
            <w:tcW w:w="2014" w:type="dxa"/>
          </w:tcPr>
          <w:p w14:paraId="5E250455" w14:textId="77777777" w:rsidR="00EC0BF6" w:rsidRDefault="00EC0BF6" w:rsidP="00832CE4">
            <w:pPr>
              <w:spacing w:line="360" w:lineRule="auto"/>
              <w:rPr>
                <w:rFonts w:cs="Times New Roman"/>
                <w:sz w:val="24"/>
                <w:szCs w:val="32"/>
                <w:lang w:val="en-GB"/>
              </w:rPr>
            </w:pPr>
            <w:r>
              <w:rPr>
                <w:rFonts w:cs="Times New Roman"/>
                <w:sz w:val="24"/>
                <w:szCs w:val="32"/>
                <w:lang w:val="en-GB"/>
              </w:rPr>
              <w:t>28.1</w:t>
            </w:r>
          </w:p>
        </w:tc>
        <w:tc>
          <w:tcPr>
            <w:tcW w:w="2014" w:type="dxa"/>
          </w:tcPr>
          <w:p w14:paraId="4D241E80" w14:textId="77777777" w:rsidR="00EC0BF6" w:rsidRPr="003C6B5A" w:rsidRDefault="00EC0BF6" w:rsidP="00832CE4">
            <w:pPr>
              <w:spacing w:line="360" w:lineRule="auto"/>
              <w:rPr>
                <w:rFonts w:cs="Times New Roman"/>
                <w:sz w:val="24"/>
                <w:szCs w:val="32"/>
                <w:lang w:val="en-GB"/>
              </w:rPr>
            </w:pPr>
            <w:r>
              <w:rPr>
                <w:rFonts w:cs="Times New Roman"/>
                <w:sz w:val="24"/>
                <w:szCs w:val="32"/>
                <w:lang w:val="en-GB"/>
              </w:rPr>
              <w:t>-</w:t>
            </w:r>
          </w:p>
        </w:tc>
        <w:tc>
          <w:tcPr>
            <w:tcW w:w="2014" w:type="dxa"/>
          </w:tcPr>
          <w:p w14:paraId="7DB2EFD6" w14:textId="77777777" w:rsidR="00EC0BF6" w:rsidRPr="003C6B5A" w:rsidRDefault="00EC0BF6" w:rsidP="00832CE4">
            <w:pPr>
              <w:spacing w:line="360" w:lineRule="auto"/>
              <w:rPr>
                <w:rFonts w:cs="Times New Roman"/>
                <w:sz w:val="24"/>
                <w:szCs w:val="32"/>
                <w:lang w:val="en-GB"/>
              </w:rPr>
            </w:pPr>
            <w:r>
              <w:rPr>
                <w:rFonts w:cs="Times New Roman"/>
                <w:sz w:val="24"/>
                <w:szCs w:val="32"/>
                <w:lang w:val="en-GB"/>
              </w:rPr>
              <w:t>-</w:t>
            </w:r>
          </w:p>
        </w:tc>
        <w:tc>
          <w:tcPr>
            <w:tcW w:w="2014" w:type="dxa"/>
          </w:tcPr>
          <w:p w14:paraId="54A7CEB1" w14:textId="77777777" w:rsidR="00EC0BF6" w:rsidRPr="003C6B5A" w:rsidRDefault="00EC0BF6" w:rsidP="00832CE4">
            <w:pPr>
              <w:spacing w:line="360" w:lineRule="auto"/>
              <w:rPr>
                <w:rFonts w:cs="Times New Roman"/>
                <w:sz w:val="24"/>
                <w:szCs w:val="32"/>
                <w:lang w:val="en-GB"/>
              </w:rPr>
            </w:pPr>
            <w:r>
              <w:rPr>
                <w:rFonts w:cs="Times New Roman"/>
                <w:sz w:val="24"/>
                <w:szCs w:val="32"/>
                <w:lang w:val="en-GB"/>
              </w:rPr>
              <w:t>-</w:t>
            </w:r>
          </w:p>
        </w:tc>
      </w:tr>
      <w:tr w:rsidR="00D5121F" w:rsidRPr="00DD0690" w14:paraId="3B687B63" w14:textId="77777777" w:rsidTr="00EC0BF6">
        <w:tc>
          <w:tcPr>
            <w:tcW w:w="2187" w:type="dxa"/>
          </w:tcPr>
          <w:p w14:paraId="07680112" w14:textId="77777777" w:rsidR="00D5121F" w:rsidRPr="00DF22D7" w:rsidRDefault="00D5121F" w:rsidP="00832CE4">
            <w:pPr>
              <w:spacing w:line="360" w:lineRule="auto"/>
              <w:rPr>
                <w:rFonts w:cs="Times New Roman"/>
                <w:i/>
                <w:sz w:val="24"/>
                <w:szCs w:val="32"/>
                <w:lang w:val="en-GB"/>
              </w:rPr>
            </w:pPr>
            <w:r>
              <w:rPr>
                <w:rFonts w:cs="Times New Roman"/>
                <w:b/>
                <w:sz w:val="24"/>
                <w:szCs w:val="32"/>
                <w:lang w:val="en-GB"/>
              </w:rPr>
              <w:t>Channichthyidae</w:t>
            </w:r>
          </w:p>
        </w:tc>
        <w:tc>
          <w:tcPr>
            <w:tcW w:w="2014" w:type="dxa"/>
          </w:tcPr>
          <w:p w14:paraId="3BFDB740" w14:textId="77777777" w:rsidR="00D5121F" w:rsidRDefault="00D5121F" w:rsidP="00832CE4">
            <w:pPr>
              <w:spacing w:line="360" w:lineRule="auto"/>
              <w:rPr>
                <w:rFonts w:cs="Times New Roman"/>
                <w:sz w:val="24"/>
                <w:szCs w:val="32"/>
                <w:lang w:val="en-GB"/>
              </w:rPr>
            </w:pPr>
          </w:p>
        </w:tc>
        <w:tc>
          <w:tcPr>
            <w:tcW w:w="2013" w:type="dxa"/>
          </w:tcPr>
          <w:p w14:paraId="0F6BF66F" w14:textId="77777777" w:rsidR="00D5121F" w:rsidRDefault="00D5121F" w:rsidP="00832CE4">
            <w:pPr>
              <w:spacing w:line="360" w:lineRule="auto"/>
              <w:rPr>
                <w:rFonts w:cs="Times New Roman"/>
                <w:sz w:val="24"/>
                <w:szCs w:val="32"/>
                <w:lang w:val="en-GB"/>
              </w:rPr>
            </w:pPr>
          </w:p>
        </w:tc>
        <w:tc>
          <w:tcPr>
            <w:tcW w:w="2014" w:type="dxa"/>
          </w:tcPr>
          <w:p w14:paraId="3BD9AE2E" w14:textId="77777777" w:rsidR="00D5121F" w:rsidRDefault="00D5121F" w:rsidP="00832CE4">
            <w:pPr>
              <w:spacing w:line="360" w:lineRule="auto"/>
              <w:rPr>
                <w:rFonts w:cs="Times New Roman"/>
                <w:sz w:val="24"/>
                <w:szCs w:val="32"/>
                <w:lang w:val="en-GB"/>
              </w:rPr>
            </w:pPr>
          </w:p>
        </w:tc>
        <w:tc>
          <w:tcPr>
            <w:tcW w:w="2014" w:type="dxa"/>
          </w:tcPr>
          <w:p w14:paraId="28FBFAD8" w14:textId="77777777" w:rsidR="00D5121F" w:rsidRDefault="00D5121F" w:rsidP="00832CE4">
            <w:pPr>
              <w:spacing w:line="360" w:lineRule="auto"/>
              <w:rPr>
                <w:rFonts w:cs="Times New Roman"/>
                <w:sz w:val="24"/>
                <w:szCs w:val="32"/>
                <w:lang w:val="en-GB"/>
              </w:rPr>
            </w:pPr>
          </w:p>
        </w:tc>
        <w:tc>
          <w:tcPr>
            <w:tcW w:w="2014" w:type="dxa"/>
          </w:tcPr>
          <w:p w14:paraId="65D30C07" w14:textId="77777777" w:rsidR="00D5121F" w:rsidRDefault="00D5121F" w:rsidP="00832CE4">
            <w:pPr>
              <w:spacing w:line="360" w:lineRule="auto"/>
              <w:rPr>
                <w:rFonts w:cs="Times New Roman"/>
                <w:sz w:val="24"/>
                <w:szCs w:val="32"/>
                <w:lang w:val="en-GB"/>
              </w:rPr>
            </w:pPr>
          </w:p>
        </w:tc>
        <w:tc>
          <w:tcPr>
            <w:tcW w:w="2014" w:type="dxa"/>
          </w:tcPr>
          <w:p w14:paraId="6C816765" w14:textId="77777777" w:rsidR="00D5121F" w:rsidRDefault="00D5121F" w:rsidP="00832CE4">
            <w:pPr>
              <w:spacing w:line="360" w:lineRule="auto"/>
              <w:rPr>
                <w:rFonts w:cs="Times New Roman"/>
                <w:sz w:val="24"/>
                <w:szCs w:val="32"/>
                <w:lang w:val="en-GB"/>
              </w:rPr>
            </w:pPr>
          </w:p>
        </w:tc>
      </w:tr>
      <w:tr w:rsidR="00D5121F" w:rsidRPr="00DD0690" w14:paraId="7EC6EB44" w14:textId="77777777" w:rsidTr="00EC0BF6">
        <w:tc>
          <w:tcPr>
            <w:tcW w:w="2187" w:type="dxa"/>
          </w:tcPr>
          <w:p w14:paraId="32525BCF" w14:textId="77777777" w:rsidR="00D5121F" w:rsidRPr="00FC25A2" w:rsidRDefault="00D5121F" w:rsidP="00832CE4">
            <w:pPr>
              <w:spacing w:line="360" w:lineRule="auto"/>
              <w:rPr>
                <w:rFonts w:cs="Times New Roman"/>
                <w:i/>
                <w:sz w:val="24"/>
                <w:szCs w:val="32"/>
                <w:lang w:val="en-GB"/>
              </w:rPr>
            </w:pPr>
            <w:r w:rsidRPr="00FC25A2">
              <w:rPr>
                <w:rFonts w:cs="Times New Roman"/>
                <w:i/>
                <w:sz w:val="24"/>
                <w:szCs w:val="32"/>
                <w:lang w:val="en-GB"/>
              </w:rPr>
              <w:t>Champsocephalus gunnari</w:t>
            </w:r>
          </w:p>
        </w:tc>
        <w:tc>
          <w:tcPr>
            <w:tcW w:w="2014" w:type="dxa"/>
          </w:tcPr>
          <w:p w14:paraId="1C98DBAF" w14:textId="77777777" w:rsidR="00D5121F" w:rsidRDefault="00D5121F" w:rsidP="00832CE4">
            <w:pPr>
              <w:spacing w:line="360" w:lineRule="auto"/>
              <w:rPr>
                <w:rFonts w:cs="Times New Roman"/>
                <w:sz w:val="24"/>
                <w:szCs w:val="32"/>
                <w:lang w:val="en-GB"/>
              </w:rPr>
            </w:pPr>
            <w:r>
              <w:rPr>
                <w:rFonts w:cs="Times New Roman"/>
                <w:sz w:val="24"/>
                <w:szCs w:val="32"/>
                <w:lang w:val="en-GB"/>
              </w:rPr>
              <w:t>37.2</w:t>
            </w:r>
          </w:p>
        </w:tc>
        <w:tc>
          <w:tcPr>
            <w:tcW w:w="2013" w:type="dxa"/>
          </w:tcPr>
          <w:p w14:paraId="2F3086FE" w14:textId="77777777" w:rsidR="00D5121F" w:rsidRDefault="00D5121F" w:rsidP="00832CE4">
            <w:pPr>
              <w:spacing w:line="360" w:lineRule="auto"/>
              <w:rPr>
                <w:rFonts w:cs="Times New Roman"/>
                <w:sz w:val="24"/>
                <w:szCs w:val="32"/>
                <w:lang w:val="en-GB"/>
              </w:rPr>
            </w:pPr>
            <w:r>
              <w:rPr>
                <w:rFonts w:cs="Times New Roman"/>
                <w:sz w:val="24"/>
                <w:szCs w:val="32"/>
                <w:lang w:val="en-GB"/>
              </w:rPr>
              <w:t>0.2</w:t>
            </w:r>
          </w:p>
        </w:tc>
        <w:tc>
          <w:tcPr>
            <w:tcW w:w="2014" w:type="dxa"/>
          </w:tcPr>
          <w:p w14:paraId="73B77D83" w14:textId="77777777" w:rsidR="00D5121F" w:rsidRDefault="00D5121F" w:rsidP="00832CE4">
            <w:pPr>
              <w:spacing w:line="360" w:lineRule="auto"/>
              <w:rPr>
                <w:rFonts w:cs="Times New Roman"/>
                <w:sz w:val="24"/>
                <w:szCs w:val="32"/>
                <w:lang w:val="en-GB"/>
              </w:rPr>
            </w:pPr>
            <w:r>
              <w:rPr>
                <w:rFonts w:cs="Times New Roman"/>
                <w:sz w:val="24"/>
                <w:szCs w:val="32"/>
                <w:lang w:val="en-GB"/>
              </w:rPr>
              <w:t>14.8</w:t>
            </w:r>
          </w:p>
        </w:tc>
        <w:tc>
          <w:tcPr>
            <w:tcW w:w="2014" w:type="dxa"/>
          </w:tcPr>
          <w:p w14:paraId="6156F01E" w14:textId="77777777" w:rsidR="00D5121F" w:rsidRDefault="00D5121F" w:rsidP="00832CE4">
            <w:pPr>
              <w:spacing w:line="360" w:lineRule="auto"/>
              <w:rPr>
                <w:rFonts w:cs="Times New Roman"/>
                <w:sz w:val="24"/>
                <w:szCs w:val="32"/>
                <w:lang w:val="en-GB"/>
              </w:rPr>
            </w:pPr>
            <w:r>
              <w:rPr>
                <w:rFonts w:cs="Times New Roman"/>
                <w:sz w:val="24"/>
                <w:szCs w:val="32"/>
                <w:lang w:val="en-GB"/>
              </w:rPr>
              <w:t>20.2</w:t>
            </w:r>
          </w:p>
        </w:tc>
        <w:tc>
          <w:tcPr>
            <w:tcW w:w="2014" w:type="dxa"/>
          </w:tcPr>
          <w:p w14:paraId="5F468D88" w14:textId="77777777" w:rsidR="00D5121F" w:rsidRDefault="00D5121F" w:rsidP="00832CE4">
            <w:pPr>
              <w:spacing w:line="360" w:lineRule="auto"/>
              <w:rPr>
                <w:rFonts w:cs="Times New Roman"/>
                <w:sz w:val="24"/>
                <w:szCs w:val="32"/>
                <w:lang w:val="en-GB"/>
              </w:rPr>
            </w:pPr>
            <w:r>
              <w:rPr>
                <w:rFonts w:cs="Times New Roman"/>
                <w:sz w:val="24"/>
                <w:szCs w:val="32"/>
                <w:lang w:val="en-GB"/>
              </w:rPr>
              <w:t>1.7</w:t>
            </w:r>
          </w:p>
        </w:tc>
        <w:tc>
          <w:tcPr>
            <w:tcW w:w="2014" w:type="dxa"/>
          </w:tcPr>
          <w:p w14:paraId="30B0840E" w14:textId="77777777" w:rsidR="00D5121F" w:rsidRDefault="00D5121F" w:rsidP="00832CE4">
            <w:pPr>
              <w:spacing w:line="360" w:lineRule="auto"/>
              <w:rPr>
                <w:rFonts w:cs="Times New Roman"/>
                <w:sz w:val="24"/>
                <w:szCs w:val="32"/>
                <w:lang w:val="en-GB"/>
              </w:rPr>
            </w:pPr>
            <w:r>
              <w:rPr>
                <w:rFonts w:cs="Times New Roman"/>
                <w:sz w:val="24"/>
                <w:szCs w:val="32"/>
                <w:lang w:val="en-GB"/>
              </w:rPr>
              <w:t>30.7</w:t>
            </w:r>
          </w:p>
        </w:tc>
      </w:tr>
      <w:tr w:rsidR="00D5121F" w14:paraId="7C6B07BF" w14:textId="77777777" w:rsidTr="00EC0BF6">
        <w:tc>
          <w:tcPr>
            <w:tcW w:w="2187" w:type="dxa"/>
          </w:tcPr>
          <w:p w14:paraId="303C9C45" w14:textId="77777777" w:rsidR="00D5121F" w:rsidRPr="00D9158C" w:rsidRDefault="00D5121F" w:rsidP="00832CE4">
            <w:pPr>
              <w:spacing w:line="360" w:lineRule="auto"/>
              <w:rPr>
                <w:rFonts w:cs="Times New Roman"/>
                <w:i/>
                <w:sz w:val="24"/>
                <w:szCs w:val="32"/>
                <w:lang w:val="en-GB"/>
              </w:rPr>
            </w:pPr>
            <w:r w:rsidRPr="00D9158C">
              <w:rPr>
                <w:rFonts w:cs="Times New Roman"/>
                <w:i/>
                <w:sz w:val="24"/>
                <w:szCs w:val="32"/>
                <w:lang w:val="en-GB"/>
              </w:rPr>
              <w:t>Pseudochaenichthys georgianus</w:t>
            </w:r>
          </w:p>
        </w:tc>
        <w:tc>
          <w:tcPr>
            <w:tcW w:w="2014" w:type="dxa"/>
          </w:tcPr>
          <w:p w14:paraId="2043D39E" w14:textId="77777777" w:rsidR="00D5121F" w:rsidRDefault="00D5121F" w:rsidP="00832CE4">
            <w:pPr>
              <w:spacing w:line="360" w:lineRule="auto"/>
              <w:rPr>
                <w:rFonts w:cs="Times New Roman"/>
                <w:sz w:val="24"/>
                <w:szCs w:val="32"/>
                <w:lang w:val="en-GB"/>
              </w:rPr>
            </w:pPr>
            <w:r>
              <w:rPr>
                <w:rFonts w:cs="Times New Roman"/>
                <w:sz w:val="24"/>
                <w:szCs w:val="32"/>
                <w:lang w:val="en-GB"/>
              </w:rPr>
              <w:t>4.7</w:t>
            </w:r>
          </w:p>
        </w:tc>
        <w:tc>
          <w:tcPr>
            <w:tcW w:w="2013" w:type="dxa"/>
          </w:tcPr>
          <w:p w14:paraId="651A11FD" w14:textId="77777777" w:rsidR="00D5121F" w:rsidRDefault="00D5121F" w:rsidP="00832CE4">
            <w:pPr>
              <w:spacing w:line="360" w:lineRule="auto"/>
              <w:rPr>
                <w:rFonts w:cs="Times New Roman"/>
                <w:sz w:val="24"/>
                <w:szCs w:val="32"/>
                <w:lang w:val="en-GB"/>
              </w:rPr>
            </w:pPr>
            <w:r>
              <w:rPr>
                <w:rFonts w:cs="Times New Roman"/>
                <w:sz w:val="24"/>
                <w:szCs w:val="32"/>
                <w:lang w:val="en-GB"/>
              </w:rPr>
              <w:t>&lt;0.1</w:t>
            </w:r>
          </w:p>
        </w:tc>
        <w:tc>
          <w:tcPr>
            <w:tcW w:w="2014" w:type="dxa"/>
          </w:tcPr>
          <w:p w14:paraId="3430FC97" w14:textId="77777777" w:rsidR="00D5121F" w:rsidRDefault="00D5121F" w:rsidP="00832CE4">
            <w:pPr>
              <w:spacing w:line="360" w:lineRule="auto"/>
              <w:rPr>
                <w:rFonts w:cs="Times New Roman"/>
                <w:sz w:val="24"/>
                <w:szCs w:val="32"/>
                <w:lang w:val="en-GB"/>
              </w:rPr>
            </w:pPr>
            <w:r>
              <w:rPr>
                <w:rFonts w:cs="Times New Roman"/>
                <w:sz w:val="24"/>
                <w:szCs w:val="32"/>
                <w:lang w:val="en-GB"/>
              </w:rPr>
              <w:t>0.9</w:t>
            </w:r>
          </w:p>
        </w:tc>
        <w:tc>
          <w:tcPr>
            <w:tcW w:w="2014" w:type="dxa"/>
          </w:tcPr>
          <w:p w14:paraId="5656F2FD" w14:textId="77777777" w:rsidR="00D5121F" w:rsidRPr="003C6B5A" w:rsidRDefault="00D5121F" w:rsidP="00832CE4">
            <w:pPr>
              <w:spacing w:line="360" w:lineRule="auto"/>
              <w:rPr>
                <w:rFonts w:cs="Times New Roman"/>
                <w:sz w:val="24"/>
                <w:szCs w:val="32"/>
                <w:lang w:val="en-GB"/>
              </w:rPr>
            </w:pPr>
            <w:r>
              <w:rPr>
                <w:rFonts w:cs="Times New Roman"/>
                <w:sz w:val="24"/>
                <w:szCs w:val="32"/>
                <w:lang w:val="en-GB"/>
              </w:rPr>
              <w:t>1.2</w:t>
            </w:r>
          </w:p>
        </w:tc>
        <w:tc>
          <w:tcPr>
            <w:tcW w:w="2014" w:type="dxa"/>
          </w:tcPr>
          <w:p w14:paraId="60B4AE59" w14:textId="77777777" w:rsidR="00D5121F" w:rsidRPr="003C6B5A" w:rsidRDefault="00D5121F" w:rsidP="00832CE4">
            <w:pPr>
              <w:spacing w:line="360" w:lineRule="auto"/>
              <w:rPr>
                <w:rFonts w:cs="Times New Roman"/>
                <w:sz w:val="24"/>
                <w:szCs w:val="32"/>
                <w:lang w:val="en-GB"/>
              </w:rPr>
            </w:pPr>
            <w:r>
              <w:rPr>
                <w:rFonts w:cs="Times New Roman"/>
                <w:sz w:val="24"/>
                <w:szCs w:val="32"/>
                <w:lang w:val="en-GB"/>
              </w:rPr>
              <w:t>0.1</w:t>
            </w:r>
          </w:p>
        </w:tc>
        <w:tc>
          <w:tcPr>
            <w:tcW w:w="2014" w:type="dxa"/>
          </w:tcPr>
          <w:p w14:paraId="0E916F64" w14:textId="77777777" w:rsidR="00D5121F" w:rsidRPr="003C6B5A" w:rsidRDefault="00D5121F" w:rsidP="00832CE4">
            <w:pPr>
              <w:spacing w:line="360" w:lineRule="auto"/>
              <w:rPr>
                <w:rFonts w:cs="Times New Roman"/>
                <w:sz w:val="24"/>
                <w:szCs w:val="32"/>
                <w:lang w:val="en-GB"/>
              </w:rPr>
            </w:pPr>
            <w:r>
              <w:rPr>
                <w:rFonts w:cs="Times New Roman"/>
                <w:sz w:val="24"/>
                <w:szCs w:val="32"/>
                <w:lang w:val="en-GB"/>
              </w:rPr>
              <w:t>9.9</w:t>
            </w:r>
          </w:p>
        </w:tc>
      </w:tr>
      <w:tr w:rsidR="00161C4B" w:rsidRPr="00DD0690" w14:paraId="17961437" w14:textId="0D5E8580" w:rsidTr="00EC0BF6">
        <w:trPr>
          <w:trHeight w:val="567"/>
        </w:trPr>
        <w:tc>
          <w:tcPr>
            <w:tcW w:w="2187" w:type="dxa"/>
          </w:tcPr>
          <w:p w14:paraId="7DC0A15F" w14:textId="241FC2AF" w:rsidR="00281E9B" w:rsidRPr="004D1C37" w:rsidRDefault="00281E9B" w:rsidP="008772CA">
            <w:pPr>
              <w:spacing w:line="360" w:lineRule="auto"/>
              <w:rPr>
                <w:rFonts w:cs="Times New Roman"/>
                <w:b/>
                <w:sz w:val="24"/>
                <w:szCs w:val="32"/>
                <w:lang w:val="en-GB"/>
              </w:rPr>
            </w:pPr>
            <w:r w:rsidRPr="004D1C37">
              <w:rPr>
                <w:rFonts w:cs="Times New Roman"/>
                <w:b/>
                <w:sz w:val="24"/>
                <w:szCs w:val="32"/>
                <w:lang w:val="en-GB"/>
              </w:rPr>
              <w:t>Nototheniidae</w:t>
            </w:r>
          </w:p>
        </w:tc>
        <w:tc>
          <w:tcPr>
            <w:tcW w:w="2014" w:type="dxa"/>
          </w:tcPr>
          <w:p w14:paraId="10587B82" w14:textId="77777777" w:rsidR="00281E9B" w:rsidRDefault="00281E9B" w:rsidP="008772CA">
            <w:pPr>
              <w:spacing w:line="360" w:lineRule="auto"/>
              <w:rPr>
                <w:rFonts w:cs="Times New Roman"/>
                <w:sz w:val="24"/>
                <w:szCs w:val="32"/>
                <w:lang w:val="en-GB"/>
              </w:rPr>
            </w:pPr>
          </w:p>
        </w:tc>
        <w:tc>
          <w:tcPr>
            <w:tcW w:w="2013" w:type="dxa"/>
          </w:tcPr>
          <w:p w14:paraId="2A363117" w14:textId="77777777" w:rsidR="00281E9B" w:rsidRDefault="00281E9B" w:rsidP="008772CA">
            <w:pPr>
              <w:spacing w:line="360" w:lineRule="auto"/>
              <w:rPr>
                <w:rFonts w:cs="Times New Roman"/>
                <w:sz w:val="24"/>
                <w:szCs w:val="32"/>
                <w:lang w:val="en-GB"/>
              </w:rPr>
            </w:pPr>
          </w:p>
        </w:tc>
        <w:tc>
          <w:tcPr>
            <w:tcW w:w="2014" w:type="dxa"/>
          </w:tcPr>
          <w:p w14:paraId="0E3B64C8" w14:textId="77777777" w:rsidR="00281E9B" w:rsidRDefault="00281E9B" w:rsidP="008772CA">
            <w:pPr>
              <w:spacing w:line="360" w:lineRule="auto"/>
              <w:rPr>
                <w:rFonts w:cs="Times New Roman"/>
                <w:sz w:val="24"/>
                <w:szCs w:val="32"/>
                <w:lang w:val="en-GB"/>
              </w:rPr>
            </w:pPr>
          </w:p>
        </w:tc>
        <w:tc>
          <w:tcPr>
            <w:tcW w:w="2014" w:type="dxa"/>
          </w:tcPr>
          <w:p w14:paraId="76BF64B7" w14:textId="77777777" w:rsidR="00281E9B" w:rsidRDefault="00281E9B" w:rsidP="008772CA">
            <w:pPr>
              <w:spacing w:line="360" w:lineRule="auto"/>
              <w:rPr>
                <w:rFonts w:cs="Times New Roman"/>
                <w:sz w:val="24"/>
                <w:szCs w:val="32"/>
                <w:lang w:val="en-GB"/>
              </w:rPr>
            </w:pPr>
          </w:p>
        </w:tc>
        <w:tc>
          <w:tcPr>
            <w:tcW w:w="2014" w:type="dxa"/>
          </w:tcPr>
          <w:p w14:paraId="575D31B5" w14:textId="77777777" w:rsidR="00281E9B" w:rsidRDefault="00281E9B" w:rsidP="008772CA">
            <w:pPr>
              <w:spacing w:line="360" w:lineRule="auto"/>
              <w:rPr>
                <w:rFonts w:cs="Times New Roman"/>
                <w:sz w:val="24"/>
                <w:szCs w:val="32"/>
                <w:lang w:val="en-GB"/>
              </w:rPr>
            </w:pPr>
          </w:p>
        </w:tc>
        <w:tc>
          <w:tcPr>
            <w:tcW w:w="2014" w:type="dxa"/>
          </w:tcPr>
          <w:p w14:paraId="7E343898" w14:textId="77777777" w:rsidR="00281E9B" w:rsidRDefault="00281E9B" w:rsidP="008772CA">
            <w:pPr>
              <w:spacing w:line="360" w:lineRule="auto"/>
              <w:rPr>
                <w:rFonts w:cs="Times New Roman"/>
                <w:sz w:val="24"/>
                <w:szCs w:val="32"/>
                <w:lang w:val="en-GB"/>
              </w:rPr>
            </w:pPr>
          </w:p>
        </w:tc>
      </w:tr>
      <w:tr w:rsidR="00161C4B" w:rsidRPr="00DD0690" w14:paraId="3D9A29A9" w14:textId="2F9A2B0A" w:rsidTr="00EC0BF6">
        <w:tc>
          <w:tcPr>
            <w:tcW w:w="2187" w:type="dxa"/>
          </w:tcPr>
          <w:p w14:paraId="40108133" w14:textId="77777777" w:rsidR="00281E9B" w:rsidRPr="00FC25A2" w:rsidRDefault="00281E9B" w:rsidP="00515A05">
            <w:pPr>
              <w:spacing w:line="360" w:lineRule="auto"/>
              <w:rPr>
                <w:rFonts w:cs="Times New Roman"/>
                <w:i/>
                <w:sz w:val="24"/>
                <w:szCs w:val="32"/>
                <w:lang w:val="en-GB"/>
              </w:rPr>
            </w:pPr>
            <w:r w:rsidRPr="00FC25A2">
              <w:rPr>
                <w:rFonts w:cs="Times New Roman"/>
                <w:i/>
                <w:sz w:val="24"/>
                <w:szCs w:val="32"/>
                <w:lang w:val="en-GB"/>
              </w:rPr>
              <w:t>Gobiotothen gibberifrons</w:t>
            </w:r>
          </w:p>
        </w:tc>
        <w:tc>
          <w:tcPr>
            <w:tcW w:w="2014" w:type="dxa"/>
          </w:tcPr>
          <w:p w14:paraId="38FCC51A" w14:textId="77777777" w:rsidR="00281E9B" w:rsidRDefault="00281E9B" w:rsidP="00515A05">
            <w:pPr>
              <w:spacing w:line="360" w:lineRule="auto"/>
              <w:rPr>
                <w:rFonts w:cs="Times New Roman"/>
                <w:sz w:val="24"/>
                <w:szCs w:val="32"/>
                <w:lang w:val="en-GB"/>
              </w:rPr>
            </w:pPr>
            <w:r>
              <w:rPr>
                <w:rFonts w:cs="Times New Roman"/>
                <w:sz w:val="24"/>
                <w:szCs w:val="32"/>
                <w:lang w:val="en-GB"/>
              </w:rPr>
              <w:t>4.7</w:t>
            </w:r>
          </w:p>
        </w:tc>
        <w:tc>
          <w:tcPr>
            <w:tcW w:w="2013" w:type="dxa"/>
          </w:tcPr>
          <w:p w14:paraId="44FE6037" w14:textId="5441BE9C" w:rsidR="00281E9B" w:rsidRDefault="00281E9B" w:rsidP="00515A05">
            <w:pPr>
              <w:spacing w:line="360" w:lineRule="auto"/>
              <w:rPr>
                <w:rFonts w:cs="Times New Roman"/>
                <w:sz w:val="24"/>
                <w:szCs w:val="32"/>
                <w:lang w:val="en-GB"/>
              </w:rPr>
            </w:pPr>
            <w:r>
              <w:rPr>
                <w:rFonts w:cs="Times New Roman"/>
                <w:sz w:val="24"/>
                <w:szCs w:val="32"/>
                <w:lang w:val="en-GB"/>
              </w:rPr>
              <w:t>&lt;0.1</w:t>
            </w:r>
          </w:p>
        </w:tc>
        <w:tc>
          <w:tcPr>
            <w:tcW w:w="2014" w:type="dxa"/>
          </w:tcPr>
          <w:p w14:paraId="2C2C6136" w14:textId="1406D639" w:rsidR="00281E9B" w:rsidRDefault="00281E9B" w:rsidP="00515A05">
            <w:pPr>
              <w:spacing w:line="360" w:lineRule="auto"/>
              <w:rPr>
                <w:rFonts w:cs="Times New Roman"/>
                <w:sz w:val="24"/>
                <w:szCs w:val="32"/>
                <w:lang w:val="en-GB"/>
              </w:rPr>
            </w:pPr>
            <w:r>
              <w:rPr>
                <w:rFonts w:cs="Times New Roman"/>
                <w:sz w:val="24"/>
                <w:szCs w:val="32"/>
                <w:lang w:val="en-GB"/>
              </w:rPr>
              <w:t>5.2</w:t>
            </w:r>
          </w:p>
        </w:tc>
        <w:tc>
          <w:tcPr>
            <w:tcW w:w="2014" w:type="dxa"/>
          </w:tcPr>
          <w:p w14:paraId="27908217" w14:textId="5092CC37" w:rsidR="00281E9B" w:rsidRPr="003C6B5A" w:rsidRDefault="00281E9B" w:rsidP="00515A05">
            <w:pPr>
              <w:spacing w:line="360" w:lineRule="auto"/>
              <w:rPr>
                <w:rFonts w:cs="Times New Roman"/>
                <w:sz w:val="24"/>
                <w:szCs w:val="32"/>
                <w:lang w:val="en-GB"/>
              </w:rPr>
            </w:pPr>
            <w:r>
              <w:rPr>
                <w:rFonts w:cs="Times New Roman"/>
                <w:sz w:val="24"/>
                <w:szCs w:val="32"/>
                <w:lang w:val="en-GB"/>
              </w:rPr>
              <w:t>-</w:t>
            </w:r>
          </w:p>
        </w:tc>
        <w:tc>
          <w:tcPr>
            <w:tcW w:w="2014" w:type="dxa"/>
          </w:tcPr>
          <w:p w14:paraId="495C0842" w14:textId="4216F0B1" w:rsidR="00281E9B" w:rsidRPr="003C6B5A" w:rsidRDefault="00281E9B" w:rsidP="00515A05">
            <w:pPr>
              <w:spacing w:line="360" w:lineRule="auto"/>
              <w:rPr>
                <w:rFonts w:cs="Times New Roman"/>
                <w:sz w:val="24"/>
                <w:szCs w:val="32"/>
                <w:lang w:val="en-GB"/>
              </w:rPr>
            </w:pPr>
            <w:r>
              <w:rPr>
                <w:rFonts w:cs="Times New Roman"/>
                <w:sz w:val="24"/>
                <w:szCs w:val="32"/>
                <w:lang w:val="en-GB"/>
              </w:rPr>
              <w:t>-</w:t>
            </w:r>
          </w:p>
        </w:tc>
        <w:tc>
          <w:tcPr>
            <w:tcW w:w="2014" w:type="dxa"/>
          </w:tcPr>
          <w:p w14:paraId="4871E990" w14:textId="493B4C06" w:rsidR="00281E9B" w:rsidRPr="003C6B5A" w:rsidRDefault="00281E9B" w:rsidP="00515A05">
            <w:pPr>
              <w:spacing w:line="360" w:lineRule="auto"/>
              <w:rPr>
                <w:rFonts w:cs="Times New Roman"/>
                <w:sz w:val="24"/>
                <w:szCs w:val="32"/>
                <w:lang w:val="en-GB"/>
              </w:rPr>
            </w:pPr>
            <w:r>
              <w:rPr>
                <w:rFonts w:cs="Times New Roman"/>
                <w:sz w:val="24"/>
                <w:szCs w:val="32"/>
                <w:lang w:val="en-GB"/>
              </w:rPr>
              <w:t>-</w:t>
            </w:r>
          </w:p>
        </w:tc>
      </w:tr>
      <w:tr w:rsidR="00161C4B" w14:paraId="2D790B1A" w14:textId="624CA8A2" w:rsidTr="00EC0BF6">
        <w:tc>
          <w:tcPr>
            <w:tcW w:w="2187" w:type="dxa"/>
          </w:tcPr>
          <w:p w14:paraId="4AB8F793" w14:textId="77777777" w:rsidR="00281E9B" w:rsidRPr="00FC25A2" w:rsidRDefault="00281E9B" w:rsidP="00515A05">
            <w:pPr>
              <w:spacing w:line="360" w:lineRule="auto"/>
              <w:rPr>
                <w:rFonts w:cs="Times New Roman"/>
                <w:i/>
                <w:sz w:val="24"/>
                <w:szCs w:val="32"/>
                <w:lang w:val="en-GB"/>
              </w:rPr>
            </w:pPr>
            <w:r w:rsidRPr="00FC25A2">
              <w:rPr>
                <w:rFonts w:cs="Times New Roman"/>
                <w:i/>
                <w:sz w:val="24"/>
                <w:szCs w:val="32"/>
                <w:lang w:val="en-GB"/>
              </w:rPr>
              <w:t>Lepidonotothen larseni</w:t>
            </w:r>
          </w:p>
        </w:tc>
        <w:tc>
          <w:tcPr>
            <w:tcW w:w="2014" w:type="dxa"/>
          </w:tcPr>
          <w:p w14:paraId="24782252" w14:textId="77777777" w:rsidR="00281E9B" w:rsidRDefault="00281E9B" w:rsidP="00515A05">
            <w:pPr>
              <w:spacing w:line="360" w:lineRule="auto"/>
              <w:rPr>
                <w:rFonts w:cs="Times New Roman"/>
                <w:sz w:val="24"/>
                <w:szCs w:val="32"/>
                <w:lang w:val="en-GB"/>
              </w:rPr>
            </w:pPr>
            <w:r>
              <w:rPr>
                <w:rFonts w:cs="Times New Roman"/>
                <w:sz w:val="24"/>
                <w:szCs w:val="32"/>
                <w:lang w:val="en-GB"/>
              </w:rPr>
              <w:t>30.2</w:t>
            </w:r>
          </w:p>
        </w:tc>
        <w:tc>
          <w:tcPr>
            <w:tcW w:w="2013" w:type="dxa"/>
          </w:tcPr>
          <w:p w14:paraId="5E196FDA" w14:textId="793A3B30" w:rsidR="00281E9B" w:rsidRDefault="00281E9B" w:rsidP="00515A05">
            <w:pPr>
              <w:spacing w:line="360" w:lineRule="auto"/>
              <w:rPr>
                <w:rFonts w:cs="Times New Roman"/>
                <w:sz w:val="24"/>
                <w:szCs w:val="32"/>
                <w:lang w:val="en-GB"/>
              </w:rPr>
            </w:pPr>
            <w:r>
              <w:rPr>
                <w:rFonts w:cs="Times New Roman"/>
                <w:sz w:val="24"/>
                <w:szCs w:val="32"/>
                <w:lang w:val="en-GB"/>
              </w:rPr>
              <w:t>0.3</w:t>
            </w:r>
          </w:p>
        </w:tc>
        <w:tc>
          <w:tcPr>
            <w:tcW w:w="2014" w:type="dxa"/>
          </w:tcPr>
          <w:p w14:paraId="3743574E" w14:textId="785C1EF2" w:rsidR="00281E9B" w:rsidRDefault="00281E9B" w:rsidP="00515A05">
            <w:pPr>
              <w:spacing w:line="360" w:lineRule="auto"/>
              <w:rPr>
                <w:rFonts w:cs="Times New Roman"/>
                <w:sz w:val="24"/>
                <w:szCs w:val="32"/>
                <w:lang w:val="en-GB"/>
              </w:rPr>
            </w:pPr>
            <w:r>
              <w:rPr>
                <w:rFonts w:cs="Times New Roman"/>
                <w:sz w:val="24"/>
                <w:szCs w:val="32"/>
                <w:lang w:val="en-GB"/>
              </w:rPr>
              <w:t>7.5</w:t>
            </w:r>
          </w:p>
        </w:tc>
        <w:tc>
          <w:tcPr>
            <w:tcW w:w="2014" w:type="dxa"/>
          </w:tcPr>
          <w:p w14:paraId="44D1F07A" w14:textId="367D9ACC" w:rsidR="00281E9B" w:rsidRDefault="00281E9B" w:rsidP="00515A05">
            <w:pPr>
              <w:spacing w:line="360" w:lineRule="auto"/>
              <w:rPr>
                <w:rFonts w:cs="Times New Roman"/>
                <w:sz w:val="24"/>
                <w:szCs w:val="32"/>
                <w:lang w:val="en-GB"/>
              </w:rPr>
            </w:pPr>
            <w:r>
              <w:rPr>
                <w:rFonts w:cs="Times New Roman"/>
                <w:sz w:val="24"/>
                <w:szCs w:val="32"/>
                <w:lang w:val="en-GB"/>
              </w:rPr>
              <w:t>11.</w:t>
            </w:r>
            <w:r w:rsidR="00161C4B">
              <w:rPr>
                <w:rFonts w:cs="Times New Roman"/>
                <w:sz w:val="24"/>
                <w:szCs w:val="32"/>
                <w:lang w:val="en-GB"/>
              </w:rPr>
              <w:t>9</w:t>
            </w:r>
          </w:p>
        </w:tc>
        <w:tc>
          <w:tcPr>
            <w:tcW w:w="2014" w:type="dxa"/>
          </w:tcPr>
          <w:p w14:paraId="4C570C16" w14:textId="21678C92" w:rsidR="00281E9B" w:rsidRDefault="00281E9B" w:rsidP="00515A05">
            <w:pPr>
              <w:spacing w:line="360" w:lineRule="auto"/>
              <w:rPr>
                <w:rFonts w:cs="Times New Roman"/>
                <w:sz w:val="24"/>
                <w:szCs w:val="32"/>
                <w:lang w:val="en-GB"/>
              </w:rPr>
            </w:pPr>
            <w:r>
              <w:rPr>
                <w:rFonts w:cs="Times New Roman"/>
                <w:sz w:val="24"/>
                <w:szCs w:val="32"/>
                <w:lang w:val="en-GB"/>
              </w:rPr>
              <w:t>1.8</w:t>
            </w:r>
          </w:p>
        </w:tc>
        <w:tc>
          <w:tcPr>
            <w:tcW w:w="2014" w:type="dxa"/>
          </w:tcPr>
          <w:p w14:paraId="31EE459D" w14:textId="530CBD68" w:rsidR="00281E9B" w:rsidRDefault="00281E9B" w:rsidP="00515A05">
            <w:pPr>
              <w:spacing w:line="360" w:lineRule="auto"/>
              <w:rPr>
                <w:rFonts w:cs="Times New Roman"/>
                <w:sz w:val="24"/>
                <w:szCs w:val="32"/>
                <w:lang w:val="en-GB"/>
              </w:rPr>
            </w:pPr>
            <w:r>
              <w:rPr>
                <w:rFonts w:cs="Times New Roman"/>
                <w:sz w:val="24"/>
                <w:szCs w:val="32"/>
                <w:lang w:val="en-GB"/>
              </w:rPr>
              <w:t>18.</w:t>
            </w:r>
            <w:r w:rsidR="00B925C8">
              <w:rPr>
                <w:rFonts w:cs="Times New Roman"/>
                <w:sz w:val="24"/>
                <w:szCs w:val="32"/>
                <w:lang w:val="en-GB"/>
              </w:rPr>
              <w:t>3</w:t>
            </w:r>
          </w:p>
        </w:tc>
      </w:tr>
      <w:tr w:rsidR="00161C4B" w:rsidRPr="009C0D94" w14:paraId="5E23D561" w14:textId="77777777" w:rsidTr="00EC0BF6">
        <w:tc>
          <w:tcPr>
            <w:tcW w:w="2187" w:type="dxa"/>
          </w:tcPr>
          <w:p w14:paraId="1C08A719" w14:textId="17131C0C" w:rsidR="00281E9B" w:rsidRPr="00FC25A2" w:rsidRDefault="00281E9B" w:rsidP="008772CA">
            <w:pPr>
              <w:spacing w:line="360" w:lineRule="auto"/>
              <w:rPr>
                <w:rFonts w:cs="Times New Roman"/>
                <w:i/>
                <w:sz w:val="24"/>
                <w:szCs w:val="32"/>
                <w:lang w:val="en-GB"/>
              </w:rPr>
            </w:pPr>
            <w:r w:rsidRPr="00D573E8">
              <w:rPr>
                <w:rFonts w:cs="Times New Roman"/>
                <w:b/>
                <w:sz w:val="24"/>
                <w:szCs w:val="32"/>
                <w:lang w:val="en-GB"/>
              </w:rPr>
              <w:t>Cephalopods</w:t>
            </w:r>
          </w:p>
        </w:tc>
        <w:tc>
          <w:tcPr>
            <w:tcW w:w="2014" w:type="dxa"/>
          </w:tcPr>
          <w:p w14:paraId="62682E3D" w14:textId="34795C98" w:rsidR="00281E9B" w:rsidRDefault="00281E9B" w:rsidP="008772CA">
            <w:pPr>
              <w:spacing w:line="360" w:lineRule="auto"/>
              <w:rPr>
                <w:rFonts w:cs="Times New Roman"/>
                <w:sz w:val="24"/>
                <w:szCs w:val="32"/>
                <w:lang w:val="en-GB"/>
              </w:rPr>
            </w:pPr>
            <w:r>
              <w:rPr>
                <w:rFonts w:cs="Times New Roman"/>
                <w:sz w:val="24"/>
                <w:szCs w:val="32"/>
                <w:lang w:val="en-GB"/>
              </w:rPr>
              <w:t>2.4</w:t>
            </w:r>
          </w:p>
        </w:tc>
        <w:tc>
          <w:tcPr>
            <w:tcW w:w="2013" w:type="dxa"/>
          </w:tcPr>
          <w:p w14:paraId="35ED70C2" w14:textId="31FEDFE8" w:rsidR="00281E9B" w:rsidRDefault="00281E9B" w:rsidP="008772CA">
            <w:pPr>
              <w:spacing w:line="360" w:lineRule="auto"/>
              <w:rPr>
                <w:rFonts w:cs="Times New Roman"/>
                <w:sz w:val="24"/>
                <w:szCs w:val="32"/>
                <w:lang w:val="en-GB"/>
              </w:rPr>
            </w:pPr>
            <w:r>
              <w:rPr>
                <w:rFonts w:cs="Times New Roman"/>
                <w:sz w:val="24"/>
                <w:szCs w:val="32"/>
                <w:lang w:val="en-GB"/>
              </w:rPr>
              <w:t>&lt;0.1</w:t>
            </w:r>
          </w:p>
        </w:tc>
        <w:tc>
          <w:tcPr>
            <w:tcW w:w="2014" w:type="dxa"/>
          </w:tcPr>
          <w:p w14:paraId="64EEA74E" w14:textId="0B9254DE" w:rsidR="00281E9B" w:rsidRDefault="00B44AB6" w:rsidP="008772CA">
            <w:pPr>
              <w:spacing w:line="360" w:lineRule="auto"/>
              <w:rPr>
                <w:rFonts w:cs="Times New Roman"/>
                <w:sz w:val="24"/>
                <w:szCs w:val="32"/>
                <w:lang w:val="en-GB"/>
              </w:rPr>
            </w:pPr>
            <w:r>
              <w:rPr>
                <w:rFonts w:cs="Times New Roman"/>
                <w:sz w:val="24"/>
                <w:szCs w:val="32"/>
                <w:lang w:val="en-GB"/>
              </w:rPr>
              <w:t xml:space="preserve">1.4 </w:t>
            </w:r>
            <w:r>
              <w:rPr>
                <w:rFonts w:ascii="Calibri" w:hAnsi="Calibri" w:cs="Times New Roman"/>
                <w:sz w:val="24"/>
                <w:szCs w:val="32"/>
                <w:lang w:val="en-GB"/>
              </w:rPr>
              <w:t>± 9.2</w:t>
            </w:r>
          </w:p>
        </w:tc>
        <w:tc>
          <w:tcPr>
            <w:tcW w:w="2014" w:type="dxa"/>
          </w:tcPr>
          <w:p w14:paraId="22004731" w14:textId="4CF9B580" w:rsidR="00281E9B" w:rsidRDefault="00281E9B" w:rsidP="008772CA">
            <w:pPr>
              <w:spacing w:line="360" w:lineRule="auto"/>
              <w:rPr>
                <w:rFonts w:cs="Times New Roman"/>
                <w:sz w:val="24"/>
                <w:szCs w:val="32"/>
                <w:lang w:val="en-GB"/>
              </w:rPr>
            </w:pPr>
            <w:r>
              <w:rPr>
                <w:rFonts w:cs="Times New Roman"/>
                <w:sz w:val="24"/>
                <w:szCs w:val="32"/>
                <w:lang w:val="en-GB"/>
              </w:rPr>
              <w:t>2.4</w:t>
            </w:r>
          </w:p>
        </w:tc>
        <w:tc>
          <w:tcPr>
            <w:tcW w:w="2014" w:type="dxa"/>
          </w:tcPr>
          <w:p w14:paraId="4F613CE4" w14:textId="0CDC1D70" w:rsidR="00281E9B" w:rsidRDefault="00281E9B" w:rsidP="008772CA">
            <w:pPr>
              <w:spacing w:line="360" w:lineRule="auto"/>
              <w:rPr>
                <w:rFonts w:cs="Times New Roman"/>
                <w:sz w:val="24"/>
                <w:szCs w:val="32"/>
                <w:lang w:val="en-GB"/>
              </w:rPr>
            </w:pPr>
            <w:r>
              <w:rPr>
                <w:rFonts w:cs="Times New Roman"/>
                <w:sz w:val="24"/>
                <w:szCs w:val="32"/>
                <w:lang w:val="en-GB"/>
              </w:rPr>
              <w:t>0.1</w:t>
            </w:r>
          </w:p>
        </w:tc>
        <w:tc>
          <w:tcPr>
            <w:tcW w:w="2014" w:type="dxa"/>
          </w:tcPr>
          <w:p w14:paraId="547D188E" w14:textId="07CE772F" w:rsidR="00281E9B" w:rsidRDefault="009C0D94" w:rsidP="008772CA">
            <w:pPr>
              <w:spacing w:line="360" w:lineRule="auto"/>
              <w:rPr>
                <w:rFonts w:cs="Times New Roman"/>
                <w:sz w:val="24"/>
                <w:szCs w:val="32"/>
                <w:lang w:val="en-GB"/>
              </w:rPr>
            </w:pPr>
            <w:r>
              <w:rPr>
                <w:rFonts w:cs="Times New Roman"/>
                <w:sz w:val="24"/>
                <w:szCs w:val="32"/>
                <w:lang w:val="en-GB"/>
              </w:rPr>
              <w:t xml:space="preserve">0.2 </w:t>
            </w:r>
            <w:r>
              <w:rPr>
                <w:rFonts w:ascii="Calibri" w:hAnsi="Calibri" w:cs="Times New Roman"/>
                <w:sz w:val="24"/>
                <w:szCs w:val="32"/>
                <w:lang w:val="en-GB"/>
              </w:rPr>
              <w:t>± 2.4</w:t>
            </w:r>
          </w:p>
        </w:tc>
      </w:tr>
      <w:tr w:rsidR="00161C4B" w:rsidRPr="009C0D94" w14:paraId="7856BB64" w14:textId="77777777" w:rsidTr="00EC0BF6">
        <w:tc>
          <w:tcPr>
            <w:tcW w:w="2187" w:type="dxa"/>
          </w:tcPr>
          <w:p w14:paraId="19544312" w14:textId="11CF35B7" w:rsidR="00281E9B" w:rsidRPr="00FC25A2" w:rsidRDefault="00281E9B" w:rsidP="008772CA">
            <w:pPr>
              <w:spacing w:line="360" w:lineRule="auto"/>
              <w:rPr>
                <w:rFonts w:cs="Times New Roman"/>
                <w:i/>
                <w:sz w:val="24"/>
                <w:szCs w:val="32"/>
                <w:lang w:val="en-GB"/>
              </w:rPr>
            </w:pPr>
            <w:r w:rsidRPr="00666C57">
              <w:rPr>
                <w:rFonts w:cs="Times New Roman"/>
                <w:b/>
                <w:sz w:val="24"/>
                <w:szCs w:val="32"/>
                <w:lang w:val="en-GB"/>
              </w:rPr>
              <w:t>Others</w:t>
            </w:r>
          </w:p>
        </w:tc>
        <w:tc>
          <w:tcPr>
            <w:tcW w:w="2014" w:type="dxa"/>
          </w:tcPr>
          <w:p w14:paraId="4FFB8205" w14:textId="7191A1BF" w:rsidR="00281E9B" w:rsidRDefault="00281E9B" w:rsidP="008772CA">
            <w:pPr>
              <w:spacing w:line="360" w:lineRule="auto"/>
              <w:rPr>
                <w:rFonts w:cs="Times New Roman"/>
                <w:sz w:val="24"/>
                <w:szCs w:val="32"/>
                <w:lang w:val="en-GB"/>
              </w:rPr>
            </w:pPr>
            <w:r>
              <w:rPr>
                <w:rFonts w:cs="Times New Roman"/>
                <w:sz w:val="24"/>
                <w:szCs w:val="32"/>
                <w:lang w:val="en-GB"/>
              </w:rPr>
              <w:t>11.6</w:t>
            </w:r>
          </w:p>
        </w:tc>
        <w:tc>
          <w:tcPr>
            <w:tcW w:w="2013" w:type="dxa"/>
          </w:tcPr>
          <w:p w14:paraId="6CF4E910" w14:textId="7313D591" w:rsidR="00281E9B" w:rsidRDefault="00281E9B" w:rsidP="008772CA">
            <w:pPr>
              <w:spacing w:line="360" w:lineRule="auto"/>
              <w:rPr>
                <w:rFonts w:cs="Times New Roman"/>
                <w:sz w:val="24"/>
                <w:szCs w:val="32"/>
                <w:lang w:val="en-GB"/>
              </w:rPr>
            </w:pPr>
            <w:r>
              <w:rPr>
                <w:rFonts w:cs="Times New Roman"/>
                <w:sz w:val="24"/>
                <w:szCs w:val="32"/>
                <w:lang w:val="en-GB"/>
              </w:rPr>
              <w:t>&lt;0.1</w:t>
            </w:r>
          </w:p>
        </w:tc>
        <w:tc>
          <w:tcPr>
            <w:tcW w:w="2014" w:type="dxa"/>
          </w:tcPr>
          <w:p w14:paraId="6AD778AF" w14:textId="22CFDC46" w:rsidR="00281E9B" w:rsidRDefault="00281E9B" w:rsidP="008772CA">
            <w:pPr>
              <w:spacing w:line="360" w:lineRule="auto"/>
              <w:rPr>
                <w:rFonts w:cs="Times New Roman"/>
                <w:sz w:val="24"/>
                <w:szCs w:val="32"/>
                <w:lang w:val="en-GB"/>
              </w:rPr>
            </w:pPr>
            <w:r>
              <w:rPr>
                <w:rFonts w:cs="Times New Roman"/>
                <w:sz w:val="24"/>
                <w:szCs w:val="32"/>
                <w:lang w:val="en-GB"/>
              </w:rPr>
              <w:t>&lt;0.1</w:t>
            </w:r>
            <w:r w:rsidR="00B44AB6">
              <w:rPr>
                <w:rFonts w:cs="Times New Roman"/>
                <w:sz w:val="24"/>
                <w:szCs w:val="32"/>
                <w:lang w:val="en-GB"/>
              </w:rPr>
              <w:t xml:space="preserve"> </w:t>
            </w:r>
            <w:r w:rsidR="00B44AB6">
              <w:rPr>
                <w:rFonts w:ascii="Calibri" w:hAnsi="Calibri" w:cs="Times New Roman"/>
                <w:sz w:val="24"/>
                <w:szCs w:val="32"/>
                <w:lang w:val="en-GB"/>
              </w:rPr>
              <w:t>± 0.1</w:t>
            </w:r>
          </w:p>
        </w:tc>
        <w:tc>
          <w:tcPr>
            <w:tcW w:w="2014" w:type="dxa"/>
          </w:tcPr>
          <w:p w14:paraId="450DE602" w14:textId="62E27730" w:rsidR="00281E9B" w:rsidRDefault="00281E9B" w:rsidP="008772CA">
            <w:pPr>
              <w:spacing w:line="360" w:lineRule="auto"/>
              <w:rPr>
                <w:rFonts w:cs="Times New Roman"/>
                <w:sz w:val="24"/>
                <w:szCs w:val="32"/>
                <w:lang w:val="en-GB"/>
              </w:rPr>
            </w:pPr>
            <w:r>
              <w:rPr>
                <w:rFonts w:cs="Times New Roman"/>
                <w:sz w:val="24"/>
                <w:szCs w:val="32"/>
                <w:lang w:val="en-GB"/>
              </w:rPr>
              <w:t>-</w:t>
            </w:r>
          </w:p>
        </w:tc>
        <w:tc>
          <w:tcPr>
            <w:tcW w:w="2014" w:type="dxa"/>
          </w:tcPr>
          <w:p w14:paraId="78EB7D55" w14:textId="0BE229FE" w:rsidR="00281E9B" w:rsidRDefault="00281E9B" w:rsidP="008772CA">
            <w:pPr>
              <w:spacing w:line="360" w:lineRule="auto"/>
              <w:rPr>
                <w:rFonts w:cs="Times New Roman"/>
                <w:sz w:val="24"/>
                <w:szCs w:val="32"/>
                <w:lang w:val="en-GB"/>
              </w:rPr>
            </w:pPr>
            <w:r>
              <w:rPr>
                <w:rFonts w:cs="Times New Roman"/>
                <w:sz w:val="24"/>
                <w:szCs w:val="32"/>
                <w:lang w:val="en-GB"/>
              </w:rPr>
              <w:t>-</w:t>
            </w:r>
          </w:p>
        </w:tc>
        <w:tc>
          <w:tcPr>
            <w:tcW w:w="2014" w:type="dxa"/>
          </w:tcPr>
          <w:p w14:paraId="55C8183D" w14:textId="6863CAEE" w:rsidR="00281E9B" w:rsidRDefault="00281E9B" w:rsidP="008772CA">
            <w:pPr>
              <w:spacing w:line="360" w:lineRule="auto"/>
              <w:rPr>
                <w:rFonts w:cs="Times New Roman"/>
                <w:sz w:val="24"/>
                <w:szCs w:val="32"/>
                <w:lang w:val="en-GB"/>
              </w:rPr>
            </w:pPr>
            <w:r>
              <w:rPr>
                <w:rFonts w:cs="Times New Roman"/>
                <w:sz w:val="24"/>
                <w:szCs w:val="32"/>
                <w:lang w:val="en-GB"/>
              </w:rPr>
              <w:t>-</w:t>
            </w:r>
          </w:p>
        </w:tc>
      </w:tr>
    </w:tbl>
    <w:p w14:paraId="2035D7F1" w14:textId="77777777" w:rsidR="00F8017F" w:rsidRDefault="00F8017F" w:rsidP="008772CA">
      <w:pPr>
        <w:spacing w:after="0" w:line="360" w:lineRule="auto"/>
        <w:rPr>
          <w:rFonts w:cs="Times New Roman"/>
          <w:sz w:val="24"/>
          <w:szCs w:val="32"/>
          <w:lang w:val="en-GB"/>
        </w:rPr>
      </w:pPr>
    </w:p>
    <w:p w14:paraId="1C0F3DF0" w14:textId="77777777" w:rsidR="00A22E57" w:rsidRDefault="00A22E57" w:rsidP="00BC1963">
      <w:pPr>
        <w:tabs>
          <w:tab w:val="left" w:pos="2268"/>
        </w:tabs>
        <w:spacing w:after="0" w:line="360" w:lineRule="auto"/>
        <w:rPr>
          <w:rFonts w:cs="Times New Roman"/>
          <w:sz w:val="24"/>
          <w:szCs w:val="32"/>
          <w:lang w:val="en-GB"/>
        </w:rPr>
      </w:pPr>
    </w:p>
    <w:p w14:paraId="742B4480" w14:textId="77777777" w:rsidR="00A22E57" w:rsidRDefault="00A22E57" w:rsidP="00BC1963">
      <w:pPr>
        <w:tabs>
          <w:tab w:val="left" w:pos="2268"/>
        </w:tabs>
        <w:spacing w:after="0" w:line="360" w:lineRule="auto"/>
        <w:rPr>
          <w:rFonts w:cs="Times New Roman"/>
          <w:sz w:val="24"/>
          <w:szCs w:val="32"/>
          <w:lang w:val="en-GB"/>
        </w:rPr>
      </w:pPr>
    </w:p>
    <w:p w14:paraId="678875E3" w14:textId="77777777" w:rsidR="00A22E57" w:rsidRDefault="00A22E57" w:rsidP="00BC1963">
      <w:pPr>
        <w:tabs>
          <w:tab w:val="left" w:pos="2268"/>
        </w:tabs>
        <w:spacing w:after="0" w:line="360" w:lineRule="auto"/>
        <w:rPr>
          <w:rFonts w:cs="Times New Roman"/>
          <w:sz w:val="24"/>
          <w:szCs w:val="32"/>
          <w:lang w:val="en-GB"/>
        </w:rPr>
      </w:pPr>
    </w:p>
    <w:p w14:paraId="5561B71B" w14:textId="77777777" w:rsidR="00A22E57" w:rsidRDefault="00A22E57" w:rsidP="00BC1963">
      <w:pPr>
        <w:tabs>
          <w:tab w:val="left" w:pos="2268"/>
        </w:tabs>
        <w:spacing w:after="0" w:line="360" w:lineRule="auto"/>
        <w:rPr>
          <w:rFonts w:cs="Times New Roman"/>
          <w:sz w:val="24"/>
          <w:szCs w:val="32"/>
          <w:lang w:val="en-GB"/>
        </w:rPr>
      </w:pPr>
    </w:p>
    <w:p w14:paraId="4BAB9AA8" w14:textId="77777777" w:rsidR="00A22E57" w:rsidRDefault="00A22E57" w:rsidP="00BC1963">
      <w:pPr>
        <w:tabs>
          <w:tab w:val="left" w:pos="2268"/>
        </w:tabs>
        <w:spacing w:after="0" w:line="360" w:lineRule="auto"/>
        <w:rPr>
          <w:rFonts w:cs="Times New Roman"/>
          <w:sz w:val="24"/>
          <w:szCs w:val="32"/>
          <w:lang w:val="en-GB"/>
        </w:rPr>
      </w:pPr>
    </w:p>
    <w:p w14:paraId="6654EAF1" w14:textId="77777777" w:rsidR="00A22E57" w:rsidRDefault="00A22E57" w:rsidP="00BC1963">
      <w:pPr>
        <w:tabs>
          <w:tab w:val="left" w:pos="2268"/>
        </w:tabs>
        <w:spacing w:after="0" w:line="360" w:lineRule="auto"/>
        <w:rPr>
          <w:rFonts w:cs="Times New Roman"/>
          <w:sz w:val="24"/>
          <w:szCs w:val="32"/>
          <w:lang w:val="en-GB"/>
        </w:rPr>
      </w:pPr>
    </w:p>
    <w:p w14:paraId="0658DF9D" w14:textId="77777777" w:rsidR="00A22E57" w:rsidRDefault="00A22E57" w:rsidP="00BC1963">
      <w:pPr>
        <w:tabs>
          <w:tab w:val="left" w:pos="2268"/>
        </w:tabs>
        <w:spacing w:after="0" w:line="360" w:lineRule="auto"/>
        <w:rPr>
          <w:rFonts w:cs="Times New Roman"/>
          <w:sz w:val="24"/>
          <w:szCs w:val="32"/>
          <w:lang w:val="en-GB"/>
        </w:rPr>
      </w:pPr>
    </w:p>
    <w:p w14:paraId="235A282C" w14:textId="77777777" w:rsidR="00A22E57" w:rsidRDefault="00A22E57" w:rsidP="00BC1963">
      <w:pPr>
        <w:tabs>
          <w:tab w:val="left" w:pos="2268"/>
        </w:tabs>
        <w:spacing w:after="0" w:line="360" w:lineRule="auto"/>
        <w:rPr>
          <w:rFonts w:cs="Times New Roman"/>
          <w:sz w:val="24"/>
          <w:szCs w:val="32"/>
          <w:lang w:val="en-GB"/>
        </w:rPr>
      </w:pPr>
    </w:p>
    <w:p w14:paraId="276DC0D3" w14:textId="77777777" w:rsidR="00A22E57" w:rsidRDefault="00A22E57" w:rsidP="00BC1963">
      <w:pPr>
        <w:tabs>
          <w:tab w:val="left" w:pos="2268"/>
        </w:tabs>
        <w:spacing w:after="0" w:line="360" w:lineRule="auto"/>
        <w:rPr>
          <w:rFonts w:cs="Times New Roman"/>
          <w:sz w:val="24"/>
          <w:szCs w:val="32"/>
          <w:lang w:val="en-GB"/>
        </w:rPr>
      </w:pPr>
    </w:p>
    <w:p w14:paraId="092F3CC1" w14:textId="77777777" w:rsidR="00A22E57" w:rsidRDefault="00A22E57" w:rsidP="00BC1963">
      <w:pPr>
        <w:tabs>
          <w:tab w:val="left" w:pos="2268"/>
        </w:tabs>
        <w:spacing w:after="0" w:line="360" w:lineRule="auto"/>
        <w:rPr>
          <w:rFonts w:cs="Times New Roman"/>
          <w:sz w:val="24"/>
          <w:szCs w:val="32"/>
          <w:lang w:val="en-GB"/>
        </w:rPr>
      </w:pPr>
    </w:p>
    <w:p w14:paraId="24C668E1" w14:textId="77777777" w:rsidR="00A22E57" w:rsidRDefault="00A22E57" w:rsidP="00BC1963">
      <w:pPr>
        <w:tabs>
          <w:tab w:val="left" w:pos="2268"/>
        </w:tabs>
        <w:spacing w:after="0" w:line="360" w:lineRule="auto"/>
        <w:rPr>
          <w:rFonts w:cs="Times New Roman"/>
          <w:sz w:val="24"/>
          <w:szCs w:val="32"/>
          <w:lang w:val="en-GB"/>
        </w:rPr>
      </w:pPr>
    </w:p>
    <w:p w14:paraId="03267C7B" w14:textId="77777777" w:rsidR="00A22E57" w:rsidRDefault="00A22E57" w:rsidP="00BC1963">
      <w:pPr>
        <w:tabs>
          <w:tab w:val="left" w:pos="2268"/>
        </w:tabs>
        <w:spacing w:after="0" w:line="360" w:lineRule="auto"/>
        <w:rPr>
          <w:rFonts w:cs="Times New Roman"/>
          <w:sz w:val="24"/>
          <w:szCs w:val="32"/>
          <w:lang w:val="en-GB"/>
        </w:rPr>
      </w:pPr>
    </w:p>
    <w:p w14:paraId="46FB212C" w14:textId="77777777" w:rsidR="00A22E57" w:rsidRDefault="00A22E57" w:rsidP="00BC1963">
      <w:pPr>
        <w:tabs>
          <w:tab w:val="left" w:pos="2268"/>
        </w:tabs>
        <w:spacing w:after="0" w:line="360" w:lineRule="auto"/>
        <w:rPr>
          <w:rFonts w:cs="Times New Roman"/>
          <w:sz w:val="24"/>
          <w:szCs w:val="32"/>
          <w:lang w:val="en-GB"/>
        </w:rPr>
      </w:pPr>
    </w:p>
    <w:p w14:paraId="47CF45D9" w14:textId="16BEF1D6" w:rsidR="00F8017F" w:rsidRDefault="00F8017F" w:rsidP="00BC1963">
      <w:pPr>
        <w:tabs>
          <w:tab w:val="left" w:pos="2268"/>
        </w:tabs>
        <w:spacing w:after="0" w:line="360" w:lineRule="auto"/>
        <w:rPr>
          <w:rFonts w:cs="Times New Roman"/>
          <w:sz w:val="24"/>
          <w:szCs w:val="32"/>
          <w:lang w:val="en-GB"/>
        </w:rPr>
      </w:pPr>
      <w:r w:rsidRPr="00770B55">
        <w:rPr>
          <w:rFonts w:cs="Times New Roman"/>
          <w:sz w:val="24"/>
          <w:szCs w:val="32"/>
          <w:lang w:val="en-GB"/>
        </w:rPr>
        <w:t>Table 3.</w:t>
      </w:r>
      <w:r>
        <w:rPr>
          <w:rFonts w:cs="Times New Roman"/>
          <w:sz w:val="24"/>
          <w:szCs w:val="32"/>
          <w:lang w:val="en-GB"/>
        </w:rPr>
        <w:t xml:space="preserve"> </w:t>
      </w:r>
      <w:r w:rsidR="009F67F7">
        <w:rPr>
          <w:rFonts w:cs="Times New Roman"/>
          <w:sz w:val="24"/>
          <w:szCs w:val="32"/>
          <w:lang w:val="en-GB"/>
        </w:rPr>
        <w:t>S</w:t>
      </w:r>
      <w:r>
        <w:rPr>
          <w:rFonts w:cs="Times New Roman"/>
          <w:sz w:val="24"/>
          <w:szCs w:val="32"/>
          <w:lang w:val="en-GB"/>
        </w:rPr>
        <w:t xml:space="preserve">izes of prey </w:t>
      </w:r>
      <w:r w:rsidR="00CE4EC5">
        <w:rPr>
          <w:rFonts w:cs="Times New Roman"/>
          <w:sz w:val="24"/>
          <w:szCs w:val="32"/>
          <w:lang w:val="en-GB"/>
        </w:rPr>
        <w:t xml:space="preserve">identified </w:t>
      </w:r>
      <w:r>
        <w:rPr>
          <w:rFonts w:cs="Times New Roman"/>
          <w:sz w:val="24"/>
          <w:szCs w:val="32"/>
          <w:lang w:val="en-GB"/>
        </w:rPr>
        <w:t xml:space="preserve">from </w:t>
      </w:r>
      <w:r w:rsidR="00BF6B15">
        <w:rPr>
          <w:rFonts w:cs="Times New Roman"/>
          <w:sz w:val="24"/>
          <w:szCs w:val="32"/>
          <w:lang w:val="en-GB"/>
        </w:rPr>
        <w:t xml:space="preserve">stomach contents (n=43) and </w:t>
      </w:r>
      <w:r>
        <w:rPr>
          <w:rFonts w:cs="Times New Roman"/>
          <w:sz w:val="24"/>
          <w:szCs w:val="32"/>
          <w:lang w:val="en-GB"/>
        </w:rPr>
        <w:t>scats</w:t>
      </w:r>
      <w:r w:rsidR="00BF6B15">
        <w:rPr>
          <w:rFonts w:cs="Times New Roman"/>
          <w:sz w:val="24"/>
          <w:szCs w:val="32"/>
          <w:lang w:val="en-GB"/>
        </w:rPr>
        <w:t xml:space="preserve"> (n=16</w:t>
      </w:r>
      <w:r w:rsidR="00B92253">
        <w:rPr>
          <w:rFonts w:cs="Times New Roman"/>
          <w:sz w:val="24"/>
          <w:szCs w:val="32"/>
          <w:lang w:val="en-GB"/>
        </w:rPr>
        <w:t>8</w:t>
      </w:r>
      <w:r w:rsidR="00BF6B15">
        <w:rPr>
          <w:rFonts w:cs="Times New Roman"/>
          <w:sz w:val="24"/>
          <w:szCs w:val="32"/>
          <w:lang w:val="en-GB"/>
        </w:rPr>
        <w:t>)</w:t>
      </w:r>
      <w:r>
        <w:rPr>
          <w:rFonts w:cs="Times New Roman"/>
          <w:sz w:val="24"/>
          <w:szCs w:val="32"/>
          <w:lang w:val="en-GB"/>
        </w:rPr>
        <w:t xml:space="preserve"> from </w:t>
      </w:r>
      <w:r w:rsidR="00601A2F">
        <w:rPr>
          <w:rFonts w:cs="Times New Roman"/>
          <w:sz w:val="24"/>
          <w:szCs w:val="32"/>
          <w:lang w:val="en-GB"/>
        </w:rPr>
        <w:t>gentoo</w:t>
      </w:r>
      <w:r>
        <w:rPr>
          <w:rFonts w:cs="Times New Roman"/>
          <w:sz w:val="24"/>
          <w:szCs w:val="32"/>
          <w:lang w:val="en-GB"/>
        </w:rPr>
        <w:t xml:space="preserve"> </w:t>
      </w:r>
      <w:r w:rsidRPr="00CE4EC5">
        <w:rPr>
          <w:rFonts w:cs="Times New Roman"/>
          <w:sz w:val="24"/>
          <w:szCs w:val="32"/>
          <w:lang w:val="en-GB"/>
        </w:rPr>
        <w:t>penguins</w:t>
      </w:r>
      <w:r w:rsidR="00CE4EC5" w:rsidRPr="00FE2546">
        <w:rPr>
          <w:rFonts w:cs="Times New Roman"/>
          <w:sz w:val="24"/>
          <w:szCs w:val="32"/>
          <w:lang w:val="en-GB"/>
        </w:rPr>
        <w:t xml:space="preserve"> </w:t>
      </w:r>
      <w:r w:rsidR="00CE4EC5" w:rsidRPr="00DF02C5">
        <w:rPr>
          <w:rFonts w:cs="Times New Roman"/>
          <w:sz w:val="24"/>
          <w:szCs w:val="32"/>
          <w:lang w:val="en-GB"/>
        </w:rPr>
        <w:t>(</w:t>
      </w:r>
      <w:r w:rsidR="00CE4EC5" w:rsidRPr="00DF02C5">
        <w:rPr>
          <w:rFonts w:cs="Times New Roman"/>
          <w:i/>
          <w:sz w:val="24"/>
          <w:szCs w:val="32"/>
          <w:lang w:val="en-GB"/>
        </w:rPr>
        <w:t>Pygoscelis papua</w:t>
      </w:r>
      <w:r w:rsidR="00CE4EC5" w:rsidRPr="00DF02C5">
        <w:rPr>
          <w:rFonts w:cs="Times New Roman"/>
          <w:sz w:val="24"/>
          <w:szCs w:val="32"/>
          <w:lang w:val="en-GB"/>
        </w:rPr>
        <w:t>)</w:t>
      </w:r>
      <w:r w:rsidR="00CE4EC5">
        <w:rPr>
          <w:rFonts w:cs="Times New Roman"/>
          <w:sz w:val="24"/>
          <w:szCs w:val="32"/>
          <w:lang w:val="en-GB"/>
        </w:rPr>
        <w:t xml:space="preserve"> collected in 2009, through the post-breeding period, from May to October</w:t>
      </w:r>
      <w:r w:rsidR="002E651C">
        <w:rPr>
          <w:rFonts w:cs="Times New Roman"/>
          <w:sz w:val="24"/>
          <w:szCs w:val="32"/>
          <w:lang w:val="en-GB"/>
        </w:rPr>
        <w:t xml:space="preserve"> (of species with &gt; 5% Mass; detailed information for all prey in Appendix).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1129"/>
        <w:gridCol w:w="1007"/>
        <w:gridCol w:w="1250"/>
        <w:gridCol w:w="763"/>
        <w:gridCol w:w="487"/>
        <w:gridCol w:w="444"/>
        <w:gridCol w:w="341"/>
        <w:gridCol w:w="444"/>
        <w:gridCol w:w="341"/>
        <w:gridCol w:w="785"/>
        <w:gridCol w:w="867"/>
      </w:tblGrid>
      <w:tr w:rsidR="00382701" w14:paraId="5871C123" w14:textId="77777777" w:rsidTr="00FB1E41">
        <w:tc>
          <w:tcPr>
            <w:tcW w:w="3825" w:type="dxa"/>
            <w:tcBorders>
              <w:top w:val="single" w:sz="4" w:space="0" w:color="auto"/>
              <w:bottom w:val="nil"/>
            </w:tcBorders>
          </w:tcPr>
          <w:p w14:paraId="7714468C" w14:textId="77777777" w:rsidR="00D72FBD" w:rsidRDefault="00D72FBD" w:rsidP="00E4658F">
            <w:pPr>
              <w:spacing w:line="360" w:lineRule="auto"/>
              <w:rPr>
                <w:rFonts w:cs="Times New Roman"/>
                <w:sz w:val="24"/>
                <w:szCs w:val="32"/>
                <w:lang w:val="en-GB"/>
              </w:rPr>
            </w:pPr>
          </w:p>
        </w:tc>
        <w:tc>
          <w:tcPr>
            <w:tcW w:w="4149" w:type="dxa"/>
            <w:gridSpan w:val="4"/>
            <w:tcBorders>
              <w:top w:val="single" w:sz="4" w:space="0" w:color="auto"/>
              <w:bottom w:val="nil"/>
            </w:tcBorders>
          </w:tcPr>
          <w:p w14:paraId="48DCC408" w14:textId="474551A4" w:rsidR="00D72FBD" w:rsidRDefault="00D72FBD" w:rsidP="00770B55">
            <w:pPr>
              <w:spacing w:line="360" w:lineRule="auto"/>
              <w:jc w:val="center"/>
              <w:rPr>
                <w:rFonts w:cs="Times New Roman"/>
                <w:sz w:val="24"/>
                <w:szCs w:val="32"/>
                <w:lang w:val="en-GB"/>
              </w:rPr>
            </w:pPr>
            <w:r>
              <w:rPr>
                <w:rFonts w:cs="Times New Roman"/>
                <w:sz w:val="24"/>
                <w:szCs w:val="32"/>
                <w:lang w:val="en-GB"/>
              </w:rPr>
              <w:t>Stomach contents</w:t>
            </w:r>
          </w:p>
        </w:tc>
        <w:tc>
          <w:tcPr>
            <w:tcW w:w="931" w:type="dxa"/>
            <w:gridSpan w:val="2"/>
            <w:tcBorders>
              <w:top w:val="single" w:sz="4" w:space="0" w:color="auto"/>
              <w:bottom w:val="nil"/>
            </w:tcBorders>
          </w:tcPr>
          <w:p w14:paraId="5859332F" w14:textId="77777777" w:rsidR="00D72FBD" w:rsidRDefault="00D72FBD" w:rsidP="00E4658F">
            <w:pPr>
              <w:spacing w:line="360" w:lineRule="auto"/>
              <w:rPr>
                <w:rFonts w:cs="Times New Roman"/>
                <w:sz w:val="24"/>
                <w:szCs w:val="32"/>
                <w:lang w:val="en-GB"/>
              </w:rPr>
            </w:pPr>
          </w:p>
        </w:tc>
        <w:tc>
          <w:tcPr>
            <w:tcW w:w="785" w:type="dxa"/>
            <w:gridSpan w:val="2"/>
            <w:tcBorders>
              <w:top w:val="single" w:sz="4" w:space="0" w:color="auto"/>
              <w:bottom w:val="nil"/>
            </w:tcBorders>
          </w:tcPr>
          <w:p w14:paraId="710D6877" w14:textId="77777777" w:rsidR="00D72FBD" w:rsidRDefault="00D72FBD" w:rsidP="00E4658F">
            <w:pPr>
              <w:spacing w:line="360" w:lineRule="auto"/>
              <w:rPr>
                <w:rFonts w:cs="Times New Roman"/>
                <w:sz w:val="24"/>
                <w:szCs w:val="32"/>
                <w:lang w:val="en-GB"/>
              </w:rPr>
            </w:pPr>
          </w:p>
        </w:tc>
        <w:tc>
          <w:tcPr>
            <w:tcW w:w="1993" w:type="dxa"/>
            <w:gridSpan w:val="3"/>
            <w:tcBorders>
              <w:top w:val="single" w:sz="4" w:space="0" w:color="auto"/>
              <w:bottom w:val="nil"/>
            </w:tcBorders>
          </w:tcPr>
          <w:p w14:paraId="293B0669" w14:textId="20C36F59" w:rsidR="00D72FBD" w:rsidRDefault="00D72FBD" w:rsidP="00E4658F">
            <w:pPr>
              <w:spacing w:line="360" w:lineRule="auto"/>
              <w:rPr>
                <w:rFonts w:cs="Times New Roman"/>
                <w:sz w:val="24"/>
                <w:szCs w:val="32"/>
                <w:lang w:val="en-GB"/>
              </w:rPr>
            </w:pPr>
            <w:r>
              <w:rPr>
                <w:rFonts w:cs="Times New Roman"/>
                <w:sz w:val="24"/>
                <w:szCs w:val="32"/>
                <w:lang w:val="en-GB"/>
              </w:rPr>
              <w:t>Scats</w:t>
            </w:r>
          </w:p>
        </w:tc>
      </w:tr>
      <w:tr w:rsidR="00382701" w14:paraId="731522D9" w14:textId="77777777" w:rsidTr="00FB1E41">
        <w:tc>
          <w:tcPr>
            <w:tcW w:w="3825" w:type="dxa"/>
            <w:tcBorders>
              <w:top w:val="single" w:sz="4" w:space="0" w:color="auto"/>
              <w:bottom w:val="nil"/>
            </w:tcBorders>
          </w:tcPr>
          <w:p w14:paraId="46A24643" w14:textId="77777777" w:rsidR="00916955" w:rsidRDefault="00916955" w:rsidP="00E4658F">
            <w:pPr>
              <w:spacing w:line="360" w:lineRule="auto"/>
              <w:rPr>
                <w:rFonts w:cs="Times New Roman"/>
                <w:sz w:val="24"/>
                <w:szCs w:val="32"/>
                <w:lang w:val="en-GB"/>
              </w:rPr>
            </w:pPr>
          </w:p>
        </w:tc>
        <w:tc>
          <w:tcPr>
            <w:tcW w:w="4149" w:type="dxa"/>
            <w:gridSpan w:val="4"/>
            <w:tcBorders>
              <w:top w:val="single" w:sz="4" w:space="0" w:color="auto"/>
              <w:bottom w:val="nil"/>
            </w:tcBorders>
          </w:tcPr>
          <w:p w14:paraId="59E6BDD8" w14:textId="4C449DF4" w:rsidR="00916955" w:rsidRDefault="00916955" w:rsidP="00770B55">
            <w:pPr>
              <w:spacing w:line="360" w:lineRule="auto"/>
              <w:jc w:val="center"/>
              <w:rPr>
                <w:rFonts w:cs="Times New Roman"/>
                <w:sz w:val="24"/>
                <w:szCs w:val="32"/>
                <w:lang w:val="en-GB"/>
              </w:rPr>
            </w:pPr>
            <w:r>
              <w:rPr>
                <w:rFonts w:cs="Times New Roman"/>
                <w:sz w:val="24"/>
                <w:szCs w:val="32"/>
                <w:lang w:val="en-GB"/>
              </w:rPr>
              <w:t>Total length (mm)</w:t>
            </w:r>
          </w:p>
        </w:tc>
        <w:tc>
          <w:tcPr>
            <w:tcW w:w="931" w:type="dxa"/>
            <w:gridSpan w:val="2"/>
            <w:tcBorders>
              <w:top w:val="single" w:sz="4" w:space="0" w:color="auto"/>
              <w:bottom w:val="nil"/>
            </w:tcBorders>
          </w:tcPr>
          <w:p w14:paraId="040DDBC4" w14:textId="77777777" w:rsidR="00916955" w:rsidRDefault="00916955" w:rsidP="00E4658F">
            <w:pPr>
              <w:spacing w:line="360" w:lineRule="auto"/>
              <w:rPr>
                <w:rFonts w:cs="Times New Roman"/>
                <w:sz w:val="24"/>
                <w:szCs w:val="32"/>
                <w:lang w:val="en-GB"/>
              </w:rPr>
            </w:pPr>
          </w:p>
        </w:tc>
        <w:tc>
          <w:tcPr>
            <w:tcW w:w="2778" w:type="dxa"/>
            <w:gridSpan w:val="5"/>
            <w:tcBorders>
              <w:top w:val="single" w:sz="4" w:space="0" w:color="auto"/>
              <w:bottom w:val="nil"/>
            </w:tcBorders>
          </w:tcPr>
          <w:p w14:paraId="3E7D96F6" w14:textId="2A6D87A1" w:rsidR="00916955" w:rsidRDefault="00916955" w:rsidP="00E4658F">
            <w:pPr>
              <w:spacing w:line="360" w:lineRule="auto"/>
              <w:rPr>
                <w:rFonts w:cs="Times New Roman"/>
                <w:sz w:val="24"/>
                <w:szCs w:val="32"/>
                <w:lang w:val="en-GB"/>
              </w:rPr>
            </w:pPr>
            <w:r>
              <w:rPr>
                <w:rFonts w:cs="Times New Roman"/>
                <w:sz w:val="24"/>
                <w:szCs w:val="32"/>
                <w:lang w:val="en-GB"/>
              </w:rPr>
              <w:t>Total length (mm)</w:t>
            </w:r>
          </w:p>
        </w:tc>
      </w:tr>
      <w:tr w:rsidR="00382701" w14:paraId="246C9A3A" w14:textId="08A82AFF" w:rsidTr="00FB1E41">
        <w:tc>
          <w:tcPr>
            <w:tcW w:w="3825" w:type="dxa"/>
            <w:tcBorders>
              <w:top w:val="nil"/>
              <w:bottom w:val="single" w:sz="4" w:space="0" w:color="auto"/>
            </w:tcBorders>
          </w:tcPr>
          <w:p w14:paraId="0CE6C39D" w14:textId="77777777" w:rsidR="00E5529A" w:rsidRDefault="00E5529A" w:rsidP="00E4658F">
            <w:pPr>
              <w:spacing w:line="360" w:lineRule="auto"/>
              <w:rPr>
                <w:rFonts w:cs="Times New Roman"/>
                <w:sz w:val="24"/>
                <w:szCs w:val="32"/>
                <w:lang w:val="en-GB"/>
              </w:rPr>
            </w:pPr>
            <w:r>
              <w:rPr>
                <w:rFonts w:cs="Times New Roman"/>
                <w:sz w:val="24"/>
                <w:szCs w:val="32"/>
                <w:lang w:val="en-GB"/>
              </w:rPr>
              <w:t>Taxa</w:t>
            </w:r>
          </w:p>
        </w:tc>
        <w:tc>
          <w:tcPr>
            <w:tcW w:w="1129" w:type="dxa"/>
            <w:tcBorders>
              <w:top w:val="nil"/>
              <w:bottom w:val="single" w:sz="4" w:space="0" w:color="auto"/>
            </w:tcBorders>
          </w:tcPr>
          <w:p w14:paraId="6C855E74" w14:textId="77777777" w:rsidR="00E5529A" w:rsidRDefault="00E5529A" w:rsidP="00E4658F">
            <w:pPr>
              <w:spacing w:line="360" w:lineRule="auto"/>
              <w:rPr>
                <w:rFonts w:cs="Times New Roman"/>
                <w:sz w:val="24"/>
                <w:szCs w:val="32"/>
                <w:lang w:val="en-GB"/>
              </w:rPr>
            </w:pPr>
            <w:r>
              <w:rPr>
                <w:rFonts w:cs="Times New Roman"/>
                <w:sz w:val="24"/>
                <w:szCs w:val="32"/>
                <w:lang w:val="en-GB"/>
              </w:rPr>
              <w:t>Mean</w:t>
            </w:r>
          </w:p>
        </w:tc>
        <w:tc>
          <w:tcPr>
            <w:tcW w:w="1007" w:type="dxa"/>
            <w:tcBorders>
              <w:top w:val="nil"/>
              <w:bottom w:val="single" w:sz="4" w:space="0" w:color="auto"/>
            </w:tcBorders>
          </w:tcPr>
          <w:p w14:paraId="53856B32" w14:textId="77777777" w:rsidR="00E5529A" w:rsidRDefault="00E5529A" w:rsidP="00E4658F">
            <w:pPr>
              <w:spacing w:line="360" w:lineRule="auto"/>
              <w:rPr>
                <w:rFonts w:cs="Times New Roman"/>
                <w:sz w:val="24"/>
                <w:szCs w:val="32"/>
                <w:lang w:val="en-GB"/>
              </w:rPr>
            </w:pPr>
            <w:r>
              <w:rPr>
                <w:rFonts w:cs="Times New Roman"/>
                <w:sz w:val="24"/>
                <w:szCs w:val="32"/>
                <w:lang w:val="en-GB"/>
              </w:rPr>
              <w:t>Min.</w:t>
            </w:r>
          </w:p>
        </w:tc>
        <w:tc>
          <w:tcPr>
            <w:tcW w:w="1250" w:type="dxa"/>
            <w:tcBorders>
              <w:top w:val="nil"/>
              <w:bottom w:val="single" w:sz="4" w:space="0" w:color="auto"/>
            </w:tcBorders>
          </w:tcPr>
          <w:p w14:paraId="406E3C19" w14:textId="77777777" w:rsidR="00E5529A" w:rsidRDefault="00E5529A" w:rsidP="00770B55">
            <w:pPr>
              <w:spacing w:line="360" w:lineRule="auto"/>
              <w:jc w:val="center"/>
              <w:rPr>
                <w:rFonts w:cs="Times New Roman"/>
                <w:sz w:val="24"/>
                <w:szCs w:val="32"/>
                <w:lang w:val="en-GB"/>
              </w:rPr>
            </w:pPr>
            <w:r>
              <w:rPr>
                <w:rFonts w:cs="Times New Roman"/>
                <w:sz w:val="24"/>
                <w:szCs w:val="32"/>
                <w:lang w:val="en-GB"/>
              </w:rPr>
              <w:t>Max.</w:t>
            </w:r>
          </w:p>
        </w:tc>
        <w:tc>
          <w:tcPr>
            <w:tcW w:w="1250" w:type="dxa"/>
            <w:gridSpan w:val="2"/>
            <w:tcBorders>
              <w:top w:val="nil"/>
              <w:bottom w:val="single" w:sz="4" w:space="0" w:color="auto"/>
            </w:tcBorders>
          </w:tcPr>
          <w:p w14:paraId="60046A3D" w14:textId="77777777" w:rsidR="00E5529A" w:rsidRDefault="00E5529A" w:rsidP="00E4658F">
            <w:pPr>
              <w:spacing w:line="360" w:lineRule="auto"/>
              <w:rPr>
                <w:rFonts w:cs="Times New Roman"/>
                <w:sz w:val="24"/>
                <w:szCs w:val="32"/>
                <w:lang w:val="en-GB"/>
              </w:rPr>
            </w:pPr>
            <w:r>
              <w:rPr>
                <w:rFonts w:cs="Times New Roman"/>
                <w:sz w:val="24"/>
                <w:szCs w:val="32"/>
                <w:lang w:val="en-GB"/>
              </w:rPr>
              <w:t>SD</w:t>
            </w:r>
          </w:p>
        </w:tc>
        <w:tc>
          <w:tcPr>
            <w:tcW w:w="785" w:type="dxa"/>
            <w:gridSpan w:val="2"/>
            <w:tcBorders>
              <w:top w:val="nil"/>
              <w:bottom w:val="single" w:sz="4" w:space="0" w:color="auto"/>
            </w:tcBorders>
          </w:tcPr>
          <w:p w14:paraId="36862B24" w14:textId="229D0346" w:rsidR="00E5529A" w:rsidRDefault="00E5529A" w:rsidP="00E4658F">
            <w:pPr>
              <w:spacing w:line="360" w:lineRule="auto"/>
              <w:rPr>
                <w:rFonts w:cs="Times New Roman"/>
                <w:sz w:val="24"/>
                <w:szCs w:val="32"/>
                <w:lang w:val="en-GB"/>
              </w:rPr>
            </w:pPr>
            <w:r>
              <w:rPr>
                <w:rFonts w:cs="Times New Roman"/>
                <w:sz w:val="24"/>
                <w:szCs w:val="32"/>
                <w:lang w:val="en-GB"/>
              </w:rPr>
              <w:t>Mean</w:t>
            </w:r>
          </w:p>
        </w:tc>
        <w:tc>
          <w:tcPr>
            <w:tcW w:w="785" w:type="dxa"/>
            <w:gridSpan w:val="2"/>
            <w:tcBorders>
              <w:top w:val="nil"/>
              <w:bottom w:val="single" w:sz="4" w:space="0" w:color="auto"/>
            </w:tcBorders>
          </w:tcPr>
          <w:p w14:paraId="5431C7E3" w14:textId="7C9366C6" w:rsidR="00E5529A" w:rsidRDefault="00E5529A" w:rsidP="00E4658F">
            <w:pPr>
              <w:spacing w:line="360" w:lineRule="auto"/>
              <w:rPr>
                <w:rFonts w:cs="Times New Roman"/>
                <w:sz w:val="24"/>
                <w:szCs w:val="32"/>
                <w:lang w:val="en-GB"/>
              </w:rPr>
            </w:pPr>
            <w:r>
              <w:rPr>
                <w:rFonts w:cs="Times New Roman"/>
                <w:sz w:val="24"/>
                <w:szCs w:val="32"/>
                <w:lang w:val="en-GB"/>
              </w:rPr>
              <w:t>Min.</w:t>
            </w:r>
          </w:p>
        </w:tc>
        <w:tc>
          <w:tcPr>
            <w:tcW w:w="785" w:type="dxa"/>
            <w:tcBorders>
              <w:top w:val="nil"/>
              <w:bottom w:val="single" w:sz="4" w:space="0" w:color="auto"/>
            </w:tcBorders>
          </w:tcPr>
          <w:p w14:paraId="14CE3811" w14:textId="3DDAABAC" w:rsidR="00E5529A" w:rsidRDefault="00E5529A" w:rsidP="00E4658F">
            <w:pPr>
              <w:spacing w:line="360" w:lineRule="auto"/>
              <w:rPr>
                <w:rFonts w:cs="Times New Roman"/>
                <w:sz w:val="24"/>
                <w:szCs w:val="32"/>
                <w:lang w:val="en-GB"/>
              </w:rPr>
            </w:pPr>
            <w:r>
              <w:rPr>
                <w:rFonts w:cs="Times New Roman"/>
                <w:sz w:val="24"/>
                <w:szCs w:val="32"/>
                <w:lang w:val="en-GB"/>
              </w:rPr>
              <w:t>Max.</w:t>
            </w:r>
          </w:p>
        </w:tc>
        <w:tc>
          <w:tcPr>
            <w:tcW w:w="867" w:type="dxa"/>
            <w:tcBorders>
              <w:top w:val="nil"/>
              <w:bottom w:val="single" w:sz="4" w:space="0" w:color="auto"/>
            </w:tcBorders>
          </w:tcPr>
          <w:p w14:paraId="4649AD88" w14:textId="08F8B523" w:rsidR="00E5529A" w:rsidRDefault="00E5529A" w:rsidP="00E4658F">
            <w:pPr>
              <w:spacing w:line="360" w:lineRule="auto"/>
              <w:rPr>
                <w:rFonts w:cs="Times New Roman"/>
                <w:sz w:val="24"/>
                <w:szCs w:val="32"/>
                <w:lang w:val="en-GB"/>
              </w:rPr>
            </w:pPr>
            <w:r>
              <w:rPr>
                <w:rFonts w:cs="Times New Roman"/>
                <w:sz w:val="24"/>
                <w:szCs w:val="32"/>
                <w:lang w:val="en-GB"/>
              </w:rPr>
              <w:t>SD</w:t>
            </w:r>
          </w:p>
        </w:tc>
      </w:tr>
      <w:tr w:rsidR="00382701" w14:paraId="79AFB491" w14:textId="13930D94" w:rsidTr="00FB1E41">
        <w:trPr>
          <w:trHeight w:val="469"/>
        </w:trPr>
        <w:tc>
          <w:tcPr>
            <w:tcW w:w="3825" w:type="dxa"/>
            <w:tcBorders>
              <w:top w:val="single" w:sz="4" w:space="0" w:color="auto"/>
            </w:tcBorders>
          </w:tcPr>
          <w:p w14:paraId="75656468" w14:textId="77777777" w:rsidR="00E5529A" w:rsidRPr="00D573E8" w:rsidRDefault="00E5529A" w:rsidP="00E4658F">
            <w:pPr>
              <w:spacing w:line="360" w:lineRule="auto"/>
              <w:rPr>
                <w:rFonts w:cs="Times New Roman"/>
                <w:b/>
                <w:sz w:val="24"/>
                <w:szCs w:val="32"/>
                <w:lang w:val="en-GB"/>
              </w:rPr>
            </w:pPr>
            <w:r w:rsidRPr="00D573E8">
              <w:rPr>
                <w:rFonts w:cs="Times New Roman"/>
                <w:b/>
                <w:sz w:val="24"/>
                <w:szCs w:val="32"/>
                <w:lang w:val="en-GB"/>
              </w:rPr>
              <w:t>Crustaceans</w:t>
            </w:r>
          </w:p>
        </w:tc>
        <w:tc>
          <w:tcPr>
            <w:tcW w:w="1129" w:type="dxa"/>
            <w:tcBorders>
              <w:top w:val="single" w:sz="4" w:space="0" w:color="auto"/>
            </w:tcBorders>
          </w:tcPr>
          <w:p w14:paraId="145221B8" w14:textId="77777777" w:rsidR="00E5529A" w:rsidRDefault="00E5529A" w:rsidP="00E4658F">
            <w:pPr>
              <w:spacing w:line="360" w:lineRule="auto"/>
              <w:rPr>
                <w:rFonts w:cs="Times New Roman"/>
                <w:sz w:val="24"/>
                <w:szCs w:val="32"/>
                <w:lang w:val="en-GB"/>
              </w:rPr>
            </w:pPr>
          </w:p>
        </w:tc>
        <w:tc>
          <w:tcPr>
            <w:tcW w:w="1007" w:type="dxa"/>
            <w:tcBorders>
              <w:top w:val="single" w:sz="4" w:space="0" w:color="auto"/>
            </w:tcBorders>
          </w:tcPr>
          <w:p w14:paraId="2DE45827" w14:textId="77777777" w:rsidR="00E5529A" w:rsidRDefault="00E5529A" w:rsidP="00E4658F">
            <w:pPr>
              <w:spacing w:line="360" w:lineRule="auto"/>
              <w:rPr>
                <w:rFonts w:cs="Times New Roman"/>
                <w:sz w:val="24"/>
                <w:szCs w:val="32"/>
                <w:lang w:val="en-GB"/>
              </w:rPr>
            </w:pPr>
          </w:p>
        </w:tc>
        <w:tc>
          <w:tcPr>
            <w:tcW w:w="1250" w:type="dxa"/>
            <w:tcBorders>
              <w:top w:val="single" w:sz="4" w:space="0" w:color="auto"/>
            </w:tcBorders>
          </w:tcPr>
          <w:p w14:paraId="2C168E83" w14:textId="77777777" w:rsidR="00E5529A" w:rsidRDefault="00E5529A" w:rsidP="00E4658F">
            <w:pPr>
              <w:spacing w:line="360" w:lineRule="auto"/>
              <w:rPr>
                <w:rFonts w:cs="Times New Roman"/>
                <w:sz w:val="24"/>
                <w:szCs w:val="32"/>
                <w:lang w:val="en-GB"/>
              </w:rPr>
            </w:pPr>
          </w:p>
        </w:tc>
        <w:tc>
          <w:tcPr>
            <w:tcW w:w="1250" w:type="dxa"/>
            <w:gridSpan w:val="2"/>
            <w:tcBorders>
              <w:top w:val="single" w:sz="4" w:space="0" w:color="auto"/>
            </w:tcBorders>
          </w:tcPr>
          <w:p w14:paraId="7865EFDC" w14:textId="77777777" w:rsidR="00E5529A" w:rsidRDefault="00E5529A" w:rsidP="00E4658F">
            <w:pPr>
              <w:spacing w:line="360" w:lineRule="auto"/>
              <w:rPr>
                <w:rFonts w:cs="Times New Roman"/>
                <w:sz w:val="24"/>
                <w:szCs w:val="32"/>
                <w:lang w:val="en-GB"/>
              </w:rPr>
            </w:pPr>
          </w:p>
        </w:tc>
        <w:tc>
          <w:tcPr>
            <w:tcW w:w="785" w:type="dxa"/>
            <w:gridSpan w:val="2"/>
            <w:tcBorders>
              <w:top w:val="single" w:sz="4" w:space="0" w:color="auto"/>
            </w:tcBorders>
          </w:tcPr>
          <w:p w14:paraId="0B7CB212" w14:textId="77777777" w:rsidR="00E5529A" w:rsidRDefault="00E5529A" w:rsidP="00E4658F">
            <w:pPr>
              <w:spacing w:line="360" w:lineRule="auto"/>
              <w:rPr>
                <w:rFonts w:cs="Times New Roman"/>
                <w:sz w:val="24"/>
                <w:szCs w:val="32"/>
                <w:lang w:val="en-GB"/>
              </w:rPr>
            </w:pPr>
          </w:p>
        </w:tc>
        <w:tc>
          <w:tcPr>
            <w:tcW w:w="785" w:type="dxa"/>
            <w:gridSpan w:val="2"/>
            <w:tcBorders>
              <w:top w:val="single" w:sz="4" w:space="0" w:color="auto"/>
            </w:tcBorders>
          </w:tcPr>
          <w:p w14:paraId="49C82512" w14:textId="77777777" w:rsidR="00E5529A" w:rsidRDefault="00E5529A" w:rsidP="00E4658F">
            <w:pPr>
              <w:spacing w:line="360" w:lineRule="auto"/>
              <w:rPr>
                <w:rFonts w:cs="Times New Roman"/>
                <w:sz w:val="24"/>
                <w:szCs w:val="32"/>
                <w:lang w:val="en-GB"/>
              </w:rPr>
            </w:pPr>
          </w:p>
        </w:tc>
        <w:tc>
          <w:tcPr>
            <w:tcW w:w="785" w:type="dxa"/>
            <w:tcBorders>
              <w:top w:val="single" w:sz="4" w:space="0" w:color="auto"/>
            </w:tcBorders>
          </w:tcPr>
          <w:p w14:paraId="1E42F6C9" w14:textId="77777777" w:rsidR="00E5529A" w:rsidRDefault="00E5529A" w:rsidP="00E4658F">
            <w:pPr>
              <w:spacing w:line="360" w:lineRule="auto"/>
              <w:rPr>
                <w:rFonts w:cs="Times New Roman"/>
                <w:sz w:val="24"/>
                <w:szCs w:val="32"/>
                <w:lang w:val="en-GB"/>
              </w:rPr>
            </w:pPr>
          </w:p>
        </w:tc>
        <w:tc>
          <w:tcPr>
            <w:tcW w:w="867" w:type="dxa"/>
            <w:tcBorders>
              <w:top w:val="single" w:sz="4" w:space="0" w:color="auto"/>
            </w:tcBorders>
          </w:tcPr>
          <w:p w14:paraId="0A024F4B" w14:textId="77777777" w:rsidR="00E5529A" w:rsidRDefault="00E5529A" w:rsidP="00E4658F">
            <w:pPr>
              <w:spacing w:line="360" w:lineRule="auto"/>
              <w:rPr>
                <w:rFonts w:cs="Times New Roman"/>
                <w:sz w:val="24"/>
                <w:szCs w:val="32"/>
                <w:lang w:val="en-GB"/>
              </w:rPr>
            </w:pPr>
          </w:p>
        </w:tc>
      </w:tr>
      <w:tr w:rsidR="00382701" w14:paraId="69D444FD" w14:textId="15A8B4A9" w:rsidTr="00FB1E41">
        <w:tc>
          <w:tcPr>
            <w:tcW w:w="3825" w:type="dxa"/>
          </w:tcPr>
          <w:p w14:paraId="3D8B53B5" w14:textId="41FE23D4" w:rsidR="00E5529A" w:rsidRPr="004D1C37" w:rsidRDefault="00E5529A" w:rsidP="00E4658F">
            <w:pPr>
              <w:spacing w:line="360" w:lineRule="auto"/>
              <w:rPr>
                <w:rFonts w:cs="Times New Roman"/>
                <w:b/>
                <w:sz w:val="24"/>
                <w:szCs w:val="32"/>
                <w:lang w:val="en-GB"/>
              </w:rPr>
            </w:pPr>
            <w:r w:rsidRPr="004D1C37">
              <w:rPr>
                <w:rFonts w:cs="Times New Roman"/>
                <w:b/>
                <w:sz w:val="24"/>
                <w:szCs w:val="32"/>
                <w:lang w:val="en-GB"/>
              </w:rPr>
              <w:t>Amphipoda</w:t>
            </w:r>
          </w:p>
        </w:tc>
        <w:tc>
          <w:tcPr>
            <w:tcW w:w="1129" w:type="dxa"/>
          </w:tcPr>
          <w:p w14:paraId="16369661" w14:textId="77777777" w:rsidR="00E5529A" w:rsidRDefault="00E5529A" w:rsidP="00E4658F">
            <w:pPr>
              <w:spacing w:line="360" w:lineRule="auto"/>
              <w:rPr>
                <w:rFonts w:cs="Times New Roman"/>
                <w:sz w:val="24"/>
                <w:szCs w:val="32"/>
                <w:lang w:val="en-GB"/>
              </w:rPr>
            </w:pPr>
          </w:p>
        </w:tc>
        <w:tc>
          <w:tcPr>
            <w:tcW w:w="1007" w:type="dxa"/>
          </w:tcPr>
          <w:p w14:paraId="4733D0D1" w14:textId="77777777" w:rsidR="00E5529A" w:rsidRDefault="00E5529A" w:rsidP="00E4658F">
            <w:pPr>
              <w:spacing w:line="360" w:lineRule="auto"/>
              <w:rPr>
                <w:rFonts w:cs="Times New Roman"/>
                <w:sz w:val="24"/>
                <w:szCs w:val="32"/>
                <w:lang w:val="en-GB"/>
              </w:rPr>
            </w:pPr>
          </w:p>
        </w:tc>
        <w:tc>
          <w:tcPr>
            <w:tcW w:w="1250" w:type="dxa"/>
          </w:tcPr>
          <w:p w14:paraId="29DECA01" w14:textId="77777777" w:rsidR="00E5529A" w:rsidRDefault="00E5529A" w:rsidP="00E4658F">
            <w:pPr>
              <w:spacing w:line="360" w:lineRule="auto"/>
              <w:rPr>
                <w:rFonts w:cs="Times New Roman"/>
                <w:sz w:val="24"/>
                <w:szCs w:val="32"/>
                <w:lang w:val="en-GB"/>
              </w:rPr>
            </w:pPr>
          </w:p>
        </w:tc>
        <w:tc>
          <w:tcPr>
            <w:tcW w:w="1250" w:type="dxa"/>
            <w:gridSpan w:val="2"/>
          </w:tcPr>
          <w:p w14:paraId="62F8474D" w14:textId="77777777" w:rsidR="00E5529A" w:rsidRDefault="00E5529A" w:rsidP="00E4658F">
            <w:pPr>
              <w:spacing w:line="360" w:lineRule="auto"/>
              <w:rPr>
                <w:rFonts w:cs="Times New Roman"/>
                <w:sz w:val="24"/>
                <w:szCs w:val="32"/>
                <w:lang w:val="en-GB"/>
              </w:rPr>
            </w:pPr>
          </w:p>
        </w:tc>
        <w:tc>
          <w:tcPr>
            <w:tcW w:w="785" w:type="dxa"/>
            <w:gridSpan w:val="2"/>
          </w:tcPr>
          <w:p w14:paraId="042764A8" w14:textId="77777777" w:rsidR="00E5529A" w:rsidRDefault="00E5529A" w:rsidP="00E4658F">
            <w:pPr>
              <w:spacing w:line="360" w:lineRule="auto"/>
              <w:rPr>
                <w:rFonts w:cs="Times New Roman"/>
                <w:sz w:val="24"/>
                <w:szCs w:val="32"/>
                <w:lang w:val="en-GB"/>
              </w:rPr>
            </w:pPr>
          </w:p>
        </w:tc>
        <w:tc>
          <w:tcPr>
            <w:tcW w:w="785" w:type="dxa"/>
            <w:gridSpan w:val="2"/>
          </w:tcPr>
          <w:p w14:paraId="764D296A" w14:textId="77777777" w:rsidR="00E5529A" w:rsidRDefault="00E5529A" w:rsidP="00E4658F">
            <w:pPr>
              <w:spacing w:line="360" w:lineRule="auto"/>
              <w:rPr>
                <w:rFonts w:cs="Times New Roman"/>
                <w:sz w:val="24"/>
                <w:szCs w:val="32"/>
                <w:lang w:val="en-GB"/>
              </w:rPr>
            </w:pPr>
          </w:p>
        </w:tc>
        <w:tc>
          <w:tcPr>
            <w:tcW w:w="785" w:type="dxa"/>
          </w:tcPr>
          <w:p w14:paraId="093AC40B" w14:textId="77777777" w:rsidR="00E5529A" w:rsidRDefault="00E5529A" w:rsidP="00E4658F">
            <w:pPr>
              <w:spacing w:line="360" w:lineRule="auto"/>
              <w:rPr>
                <w:rFonts w:cs="Times New Roman"/>
                <w:sz w:val="24"/>
                <w:szCs w:val="32"/>
                <w:lang w:val="en-GB"/>
              </w:rPr>
            </w:pPr>
          </w:p>
        </w:tc>
        <w:tc>
          <w:tcPr>
            <w:tcW w:w="867" w:type="dxa"/>
          </w:tcPr>
          <w:p w14:paraId="2E7F8947" w14:textId="77777777" w:rsidR="00E5529A" w:rsidRDefault="00E5529A" w:rsidP="00E4658F">
            <w:pPr>
              <w:spacing w:line="360" w:lineRule="auto"/>
              <w:rPr>
                <w:rFonts w:cs="Times New Roman"/>
                <w:sz w:val="24"/>
                <w:szCs w:val="32"/>
                <w:lang w:val="en-GB"/>
              </w:rPr>
            </w:pPr>
          </w:p>
        </w:tc>
      </w:tr>
      <w:tr w:rsidR="00382701" w14:paraId="6461301D" w14:textId="77777777" w:rsidTr="00FB1E41">
        <w:tc>
          <w:tcPr>
            <w:tcW w:w="3825" w:type="dxa"/>
          </w:tcPr>
          <w:p w14:paraId="66E5AF5E" w14:textId="29A41FE4" w:rsidR="002E651C" w:rsidRDefault="002E651C" w:rsidP="00515A05">
            <w:pPr>
              <w:spacing w:line="360" w:lineRule="auto"/>
              <w:rPr>
                <w:rFonts w:cs="Times New Roman"/>
                <w:i/>
                <w:sz w:val="24"/>
                <w:szCs w:val="32"/>
                <w:lang w:val="en-GB"/>
              </w:rPr>
            </w:pPr>
            <w:r w:rsidRPr="00F3738A">
              <w:rPr>
                <w:rFonts w:cs="Times New Roman"/>
                <w:i/>
                <w:sz w:val="24"/>
                <w:szCs w:val="32"/>
                <w:lang w:val="en-GB"/>
              </w:rPr>
              <w:t>Themisto gaudichaudii</w:t>
            </w:r>
          </w:p>
        </w:tc>
        <w:tc>
          <w:tcPr>
            <w:tcW w:w="1129" w:type="dxa"/>
          </w:tcPr>
          <w:p w14:paraId="14858DDB" w14:textId="72DD24F0" w:rsidR="002E651C" w:rsidRDefault="002E651C" w:rsidP="00515A05">
            <w:pPr>
              <w:spacing w:line="360" w:lineRule="auto"/>
              <w:rPr>
                <w:rFonts w:cs="Times New Roman"/>
                <w:sz w:val="24"/>
                <w:szCs w:val="32"/>
                <w:lang w:val="en-GB"/>
              </w:rPr>
            </w:pPr>
            <w:r>
              <w:rPr>
                <w:rFonts w:cs="Times New Roman"/>
                <w:sz w:val="24"/>
                <w:szCs w:val="32"/>
                <w:lang w:val="en-GB"/>
              </w:rPr>
              <w:t>22.0</w:t>
            </w:r>
            <w:r w:rsidDel="00674638">
              <w:rPr>
                <w:rFonts w:cs="Times New Roman"/>
                <w:sz w:val="24"/>
                <w:szCs w:val="32"/>
                <w:lang w:val="en-GB"/>
              </w:rPr>
              <w:t>8</w:t>
            </w:r>
          </w:p>
        </w:tc>
        <w:tc>
          <w:tcPr>
            <w:tcW w:w="1007" w:type="dxa"/>
          </w:tcPr>
          <w:p w14:paraId="629FC2D4" w14:textId="0E5D7D52" w:rsidR="002E651C" w:rsidRDefault="002E651C" w:rsidP="00515A05">
            <w:pPr>
              <w:spacing w:line="360" w:lineRule="auto"/>
              <w:rPr>
                <w:rFonts w:cs="Times New Roman"/>
                <w:sz w:val="24"/>
                <w:szCs w:val="32"/>
                <w:lang w:val="en-GB"/>
              </w:rPr>
            </w:pPr>
            <w:r>
              <w:rPr>
                <w:rFonts w:cs="Times New Roman"/>
                <w:sz w:val="24"/>
                <w:szCs w:val="32"/>
                <w:lang w:val="en-GB"/>
              </w:rPr>
              <w:t>15.0</w:t>
            </w:r>
          </w:p>
        </w:tc>
        <w:tc>
          <w:tcPr>
            <w:tcW w:w="1250" w:type="dxa"/>
          </w:tcPr>
          <w:p w14:paraId="260228AB" w14:textId="37243EFD" w:rsidR="002E651C" w:rsidRDefault="002E651C" w:rsidP="00515A05">
            <w:pPr>
              <w:spacing w:line="360" w:lineRule="auto"/>
              <w:rPr>
                <w:rFonts w:cs="Times New Roman"/>
                <w:sz w:val="24"/>
                <w:szCs w:val="32"/>
                <w:lang w:val="en-GB"/>
              </w:rPr>
            </w:pPr>
            <w:r>
              <w:rPr>
                <w:rFonts w:cs="Times New Roman"/>
                <w:sz w:val="24"/>
                <w:szCs w:val="32"/>
                <w:lang w:val="en-GB"/>
              </w:rPr>
              <w:t>35.0</w:t>
            </w:r>
          </w:p>
        </w:tc>
        <w:tc>
          <w:tcPr>
            <w:tcW w:w="1250" w:type="dxa"/>
            <w:gridSpan w:val="2"/>
          </w:tcPr>
          <w:p w14:paraId="3BDEDFF1" w14:textId="22DC5171" w:rsidR="002E651C" w:rsidRDefault="002E651C" w:rsidP="00515A05">
            <w:pPr>
              <w:spacing w:line="360" w:lineRule="auto"/>
              <w:rPr>
                <w:rFonts w:cs="Times New Roman"/>
                <w:sz w:val="24"/>
                <w:szCs w:val="32"/>
                <w:lang w:val="en-GB"/>
              </w:rPr>
            </w:pPr>
            <w:r>
              <w:rPr>
                <w:rFonts w:cs="Times New Roman"/>
                <w:sz w:val="24"/>
                <w:szCs w:val="32"/>
                <w:lang w:val="en-GB"/>
              </w:rPr>
              <w:t>1.</w:t>
            </w:r>
            <w:r w:rsidR="00377E49">
              <w:rPr>
                <w:rFonts w:cs="Times New Roman"/>
                <w:sz w:val="24"/>
                <w:szCs w:val="32"/>
                <w:lang w:val="en-GB"/>
              </w:rPr>
              <w:t>8</w:t>
            </w:r>
          </w:p>
        </w:tc>
        <w:tc>
          <w:tcPr>
            <w:tcW w:w="785" w:type="dxa"/>
            <w:gridSpan w:val="2"/>
          </w:tcPr>
          <w:p w14:paraId="704206C0" w14:textId="0E420989" w:rsidR="002E651C" w:rsidRDefault="002E651C" w:rsidP="00515A05">
            <w:pPr>
              <w:spacing w:line="360" w:lineRule="auto"/>
              <w:rPr>
                <w:rFonts w:cs="Times New Roman"/>
                <w:sz w:val="24"/>
                <w:szCs w:val="32"/>
                <w:lang w:val="en-GB"/>
              </w:rPr>
            </w:pPr>
            <w:r>
              <w:rPr>
                <w:rFonts w:cs="Times New Roman"/>
                <w:sz w:val="24"/>
                <w:szCs w:val="32"/>
                <w:lang w:val="en-GB"/>
              </w:rPr>
              <w:t>22.8</w:t>
            </w:r>
          </w:p>
        </w:tc>
        <w:tc>
          <w:tcPr>
            <w:tcW w:w="785" w:type="dxa"/>
            <w:gridSpan w:val="2"/>
          </w:tcPr>
          <w:p w14:paraId="3009EAAA" w14:textId="0C80188C" w:rsidR="002E651C" w:rsidRDefault="002E651C" w:rsidP="00515A05">
            <w:pPr>
              <w:spacing w:line="360" w:lineRule="auto"/>
              <w:rPr>
                <w:rFonts w:cs="Times New Roman"/>
                <w:sz w:val="24"/>
                <w:szCs w:val="32"/>
                <w:lang w:val="en-GB"/>
              </w:rPr>
            </w:pPr>
            <w:r>
              <w:rPr>
                <w:rFonts w:cs="Times New Roman"/>
                <w:sz w:val="24"/>
                <w:szCs w:val="32"/>
                <w:lang w:val="en-GB"/>
              </w:rPr>
              <w:t>15.0</w:t>
            </w:r>
          </w:p>
        </w:tc>
        <w:tc>
          <w:tcPr>
            <w:tcW w:w="785" w:type="dxa"/>
          </w:tcPr>
          <w:p w14:paraId="077C396D" w14:textId="41E4B25C" w:rsidR="002E651C" w:rsidRDefault="002E651C" w:rsidP="00515A05">
            <w:pPr>
              <w:spacing w:line="360" w:lineRule="auto"/>
              <w:rPr>
                <w:rFonts w:cs="Times New Roman"/>
                <w:sz w:val="24"/>
                <w:szCs w:val="32"/>
                <w:lang w:val="en-GB"/>
              </w:rPr>
            </w:pPr>
            <w:r>
              <w:rPr>
                <w:rFonts w:cs="Times New Roman"/>
                <w:sz w:val="24"/>
                <w:szCs w:val="32"/>
                <w:lang w:val="en-GB"/>
              </w:rPr>
              <w:t>35.0</w:t>
            </w:r>
          </w:p>
        </w:tc>
        <w:tc>
          <w:tcPr>
            <w:tcW w:w="867" w:type="dxa"/>
          </w:tcPr>
          <w:p w14:paraId="43B3D0E1" w14:textId="4B4E853C" w:rsidR="002E651C" w:rsidRDefault="002E651C" w:rsidP="00515A05">
            <w:pPr>
              <w:spacing w:line="360" w:lineRule="auto"/>
              <w:rPr>
                <w:rFonts w:cs="Times New Roman"/>
                <w:sz w:val="24"/>
                <w:szCs w:val="32"/>
                <w:lang w:val="en-GB"/>
              </w:rPr>
            </w:pPr>
            <w:r>
              <w:rPr>
                <w:rFonts w:cs="Times New Roman"/>
                <w:sz w:val="24"/>
                <w:szCs w:val="32"/>
                <w:lang w:val="en-GB"/>
              </w:rPr>
              <w:t>1.8</w:t>
            </w:r>
          </w:p>
        </w:tc>
      </w:tr>
      <w:tr w:rsidR="00382701" w14:paraId="590B4321" w14:textId="79D17A31" w:rsidTr="00FB1E41">
        <w:trPr>
          <w:trHeight w:val="493"/>
        </w:trPr>
        <w:tc>
          <w:tcPr>
            <w:tcW w:w="3825" w:type="dxa"/>
          </w:tcPr>
          <w:p w14:paraId="7B6EDC83" w14:textId="3AA33F0D" w:rsidR="002E651C" w:rsidRPr="009B690B" w:rsidRDefault="002E651C" w:rsidP="00515A05">
            <w:pPr>
              <w:spacing w:line="360" w:lineRule="auto"/>
              <w:rPr>
                <w:rFonts w:cs="Times New Roman"/>
                <w:b/>
                <w:sz w:val="24"/>
                <w:szCs w:val="32"/>
                <w:lang w:val="en-GB"/>
              </w:rPr>
            </w:pPr>
            <w:r>
              <w:rPr>
                <w:rFonts w:cs="Times New Roman"/>
                <w:b/>
                <w:sz w:val="24"/>
                <w:szCs w:val="32"/>
                <w:lang w:val="en-GB"/>
              </w:rPr>
              <w:t>Euphausiacea</w:t>
            </w:r>
          </w:p>
        </w:tc>
        <w:tc>
          <w:tcPr>
            <w:tcW w:w="1129" w:type="dxa"/>
          </w:tcPr>
          <w:p w14:paraId="73512712" w14:textId="77777777" w:rsidR="002E651C" w:rsidRDefault="002E651C" w:rsidP="00515A05">
            <w:pPr>
              <w:spacing w:line="360" w:lineRule="auto"/>
              <w:rPr>
                <w:rFonts w:cs="Times New Roman"/>
                <w:sz w:val="24"/>
                <w:szCs w:val="32"/>
                <w:lang w:val="en-GB"/>
              </w:rPr>
            </w:pPr>
          </w:p>
        </w:tc>
        <w:tc>
          <w:tcPr>
            <w:tcW w:w="1007" w:type="dxa"/>
          </w:tcPr>
          <w:p w14:paraId="0B54E217" w14:textId="77777777" w:rsidR="002E651C" w:rsidRDefault="002E651C" w:rsidP="00515A05">
            <w:pPr>
              <w:spacing w:line="360" w:lineRule="auto"/>
              <w:rPr>
                <w:rFonts w:cs="Times New Roman"/>
                <w:sz w:val="24"/>
                <w:szCs w:val="32"/>
                <w:lang w:val="en-GB"/>
              </w:rPr>
            </w:pPr>
          </w:p>
        </w:tc>
        <w:tc>
          <w:tcPr>
            <w:tcW w:w="1250" w:type="dxa"/>
          </w:tcPr>
          <w:p w14:paraId="52724C45" w14:textId="77777777" w:rsidR="002E651C" w:rsidRDefault="002E651C" w:rsidP="00515A05">
            <w:pPr>
              <w:spacing w:line="360" w:lineRule="auto"/>
              <w:rPr>
                <w:rFonts w:cs="Times New Roman"/>
                <w:sz w:val="24"/>
                <w:szCs w:val="32"/>
                <w:lang w:val="en-GB"/>
              </w:rPr>
            </w:pPr>
          </w:p>
        </w:tc>
        <w:tc>
          <w:tcPr>
            <w:tcW w:w="1250" w:type="dxa"/>
            <w:gridSpan w:val="2"/>
          </w:tcPr>
          <w:p w14:paraId="05E4CA96" w14:textId="77777777" w:rsidR="002E651C" w:rsidRDefault="002E651C" w:rsidP="00515A05">
            <w:pPr>
              <w:spacing w:line="360" w:lineRule="auto"/>
              <w:rPr>
                <w:rFonts w:cs="Times New Roman"/>
                <w:sz w:val="24"/>
                <w:szCs w:val="32"/>
                <w:lang w:val="en-GB"/>
              </w:rPr>
            </w:pPr>
          </w:p>
        </w:tc>
        <w:tc>
          <w:tcPr>
            <w:tcW w:w="785" w:type="dxa"/>
            <w:gridSpan w:val="2"/>
          </w:tcPr>
          <w:p w14:paraId="7449AC66" w14:textId="77777777" w:rsidR="002E651C" w:rsidRDefault="002E651C" w:rsidP="00515A05">
            <w:pPr>
              <w:spacing w:line="360" w:lineRule="auto"/>
              <w:rPr>
                <w:rFonts w:cs="Times New Roman"/>
                <w:sz w:val="24"/>
                <w:szCs w:val="32"/>
                <w:lang w:val="en-GB"/>
              </w:rPr>
            </w:pPr>
          </w:p>
        </w:tc>
        <w:tc>
          <w:tcPr>
            <w:tcW w:w="785" w:type="dxa"/>
            <w:gridSpan w:val="2"/>
          </w:tcPr>
          <w:p w14:paraId="4967B5F9" w14:textId="77777777" w:rsidR="002E651C" w:rsidRDefault="002E651C" w:rsidP="00515A05">
            <w:pPr>
              <w:spacing w:line="360" w:lineRule="auto"/>
              <w:rPr>
                <w:rFonts w:cs="Times New Roman"/>
                <w:sz w:val="24"/>
                <w:szCs w:val="32"/>
                <w:lang w:val="en-GB"/>
              </w:rPr>
            </w:pPr>
          </w:p>
        </w:tc>
        <w:tc>
          <w:tcPr>
            <w:tcW w:w="785" w:type="dxa"/>
          </w:tcPr>
          <w:p w14:paraId="2ABCE11C" w14:textId="77777777" w:rsidR="002E651C" w:rsidRDefault="002E651C" w:rsidP="00515A05">
            <w:pPr>
              <w:spacing w:line="360" w:lineRule="auto"/>
              <w:rPr>
                <w:rFonts w:cs="Times New Roman"/>
                <w:sz w:val="24"/>
                <w:szCs w:val="32"/>
                <w:lang w:val="en-GB"/>
              </w:rPr>
            </w:pPr>
          </w:p>
        </w:tc>
        <w:tc>
          <w:tcPr>
            <w:tcW w:w="867" w:type="dxa"/>
          </w:tcPr>
          <w:p w14:paraId="2B14A5DF" w14:textId="77777777" w:rsidR="002E651C" w:rsidRDefault="002E651C" w:rsidP="00515A05">
            <w:pPr>
              <w:spacing w:line="360" w:lineRule="auto"/>
              <w:rPr>
                <w:rFonts w:cs="Times New Roman"/>
                <w:sz w:val="24"/>
                <w:szCs w:val="32"/>
                <w:lang w:val="en-GB"/>
              </w:rPr>
            </w:pPr>
          </w:p>
        </w:tc>
      </w:tr>
      <w:tr w:rsidR="00382701" w14:paraId="6BDDE13B" w14:textId="1D2A8966" w:rsidTr="00FB1E41">
        <w:tc>
          <w:tcPr>
            <w:tcW w:w="3825" w:type="dxa"/>
          </w:tcPr>
          <w:p w14:paraId="29D7614B" w14:textId="2EC0871C" w:rsidR="002E651C" w:rsidRPr="00482206" w:rsidRDefault="002E651C" w:rsidP="00515A05">
            <w:pPr>
              <w:spacing w:line="360" w:lineRule="auto"/>
              <w:rPr>
                <w:rFonts w:cs="Times New Roman"/>
                <w:sz w:val="24"/>
                <w:szCs w:val="32"/>
                <w:lang w:val="en-GB"/>
              </w:rPr>
            </w:pPr>
            <w:r w:rsidRPr="00D573E8">
              <w:rPr>
                <w:rFonts w:cs="Times New Roman"/>
                <w:i/>
                <w:sz w:val="24"/>
                <w:szCs w:val="32"/>
                <w:lang w:val="en-GB"/>
              </w:rPr>
              <w:t>Euphausia superba</w:t>
            </w:r>
          </w:p>
        </w:tc>
        <w:tc>
          <w:tcPr>
            <w:tcW w:w="1129" w:type="dxa"/>
          </w:tcPr>
          <w:p w14:paraId="7F450371" w14:textId="42559F51" w:rsidR="002E651C" w:rsidRDefault="002E651C" w:rsidP="00515A05">
            <w:pPr>
              <w:spacing w:line="360" w:lineRule="auto"/>
              <w:rPr>
                <w:rFonts w:cs="Times New Roman"/>
                <w:sz w:val="24"/>
                <w:szCs w:val="32"/>
                <w:lang w:val="en-GB"/>
              </w:rPr>
            </w:pPr>
            <w:r>
              <w:rPr>
                <w:rFonts w:cs="Times New Roman"/>
                <w:sz w:val="24"/>
                <w:szCs w:val="32"/>
                <w:lang w:val="en-GB"/>
              </w:rPr>
              <w:t>44.6</w:t>
            </w:r>
          </w:p>
        </w:tc>
        <w:tc>
          <w:tcPr>
            <w:tcW w:w="1007" w:type="dxa"/>
          </w:tcPr>
          <w:p w14:paraId="15A1FFBD" w14:textId="439FE856" w:rsidR="002E651C" w:rsidRDefault="002E651C" w:rsidP="00515A05">
            <w:pPr>
              <w:spacing w:line="360" w:lineRule="auto"/>
              <w:rPr>
                <w:rFonts w:cs="Times New Roman"/>
                <w:sz w:val="24"/>
                <w:szCs w:val="32"/>
                <w:lang w:val="en-GB"/>
              </w:rPr>
            </w:pPr>
            <w:r>
              <w:rPr>
                <w:rFonts w:cs="Times New Roman"/>
                <w:sz w:val="24"/>
                <w:szCs w:val="32"/>
                <w:lang w:val="en-GB"/>
              </w:rPr>
              <w:t>27.0</w:t>
            </w:r>
          </w:p>
        </w:tc>
        <w:tc>
          <w:tcPr>
            <w:tcW w:w="1250" w:type="dxa"/>
          </w:tcPr>
          <w:p w14:paraId="02DCA88A" w14:textId="498878B6" w:rsidR="002E651C" w:rsidRDefault="002E651C" w:rsidP="00515A05">
            <w:pPr>
              <w:spacing w:line="360" w:lineRule="auto"/>
              <w:rPr>
                <w:rFonts w:cs="Times New Roman"/>
                <w:sz w:val="24"/>
                <w:szCs w:val="32"/>
                <w:lang w:val="en-GB"/>
              </w:rPr>
            </w:pPr>
            <w:r>
              <w:rPr>
                <w:rFonts w:cs="Times New Roman"/>
                <w:sz w:val="24"/>
                <w:szCs w:val="32"/>
                <w:lang w:val="en-GB"/>
              </w:rPr>
              <w:t>58.0</w:t>
            </w:r>
          </w:p>
        </w:tc>
        <w:tc>
          <w:tcPr>
            <w:tcW w:w="1250" w:type="dxa"/>
            <w:gridSpan w:val="2"/>
          </w:tcPr>
          <w:p w14:paraId="663A766B" w14:textId="792D3284" w:rsidR="002E651C" w:rsidRDefault="002E651C" w:rsidP="00515A05">
            <w:pPr>
              <w:spacing w:line="360" w:lineRule="auto"/>
              <w:rPr>
                <w:rFonts w:cs="Times New Roman"/>
                <w:sz w:val="24"/>
                <w:szCs w:val="32"/>
                <w:lang w:val="en-GB"/>
              </w:rPr>
            </w:pPr>
            <w:r>
              <w:rPr>
                <w:rFonts w:cs="Times New Roman"/>
                <w:sz w:val="24"/>
                <w:szCs w:val="32"/>
                <w:lang w:val="en-GB"/>
              </w:rPr>
              <w:t>4.5</w:t>
            </w:r>
          </w:p>
        </w:tc>
        <w:tc>
          <w:tcPr>
            <w:tcW w:w="785" w:type="dxa"/>
            <w:gridSpan w:val="2"/>
          </w:tcPr>
          <w:p w14:paraId="03E5C727" w14:textId="3F98FAEE" w:rsidR="002E651C" w:rsidRDefault="002E651C" w:rsidP="00515A05">
            <w:pPr>
              <w:spacing w:line="360" w:lineRule="auto"/>
              <w:rPr>
                <w:rFonts w:cs="Times New Roman"/>
                <w:sz w:val="24"/>
                <w:szCs w:val="32"/>
                <w:lang w:val="en-GB"/>
              </w:rPr>
            </w:pPr>
            <w:r>
              <w:rPr>
                <w:rFonts w:cs="Times New Roman"/>
                <w:sz w:val="24"/>
                <w:szCs w:val="32"/>
                <w:lang w:val="en-GB"/>
              </w:rPr>
              <w:t>38.3</w:t>
            </w:r>
          </w:p>
        </w:tc>
        <w:tc>
          <w:tcPr>
            <w:tcW w:w="785" w:type="dxa"/>
            <w:gridSpan w:val="2"/>
          </w:tcPr>
          <w:p w14:paraId="2115E662" w14:textId="13552CCA" w:rsidR="002E651C" w:rsidRDefault="002E651C" w:rsidP="00515A05">
            <w:pPr>
              <w:spacing w:line="360" w:lineRule="auto"/>
              <w:rPr>
                <w:rFonts w:cs="Times New Roman"/>
                <w:sz w:val="24"/>
                <w:szCs w:val="32"/>
                <w:lang w:val="en-GB"/>
              </w:rPr>
            </w:pPr>
            <w:r>
              <w:rPr>
                <w:rFonts w:cs="Times New Roman"/>
                <w:sz w:val="24"/>
                <w:szCs w:val="32"/>
                <w:lang w:val="en-GB"/>
              </w:rPr>
              <w:t>31.7</w:t>
            </w:r>
          </w:p>
        </w:tc>
        <w:tc>
          <w:tcPr>
            <w:tcW w:w="785" w:type="dxa"/>
          </w:tcPr>
          <w:p w14:paraId="6033EE74" w14:textId="3D5474D6" w:rsidR="002E651C" w:rsidRDefault="002E651C" w:rsidP="00515A05">
            <w:pPr>
              <w:spacing w:line="360" w:lineRule="auto"/>
              <w:rPr>
                <w:rFonts w:cs="Times New Roman"/>
                <w:sz w:val="24"/>
                <w:szCs w:val="32"/>
                <w:lang w:val="en-GB"/>
              </w:rPr>
            </w:pPr>
            <w:r>
              <w:rPr>
                <w:rFonts w:cs="Times New Roman"/>
                <w:sz w:val="24"/>
                <w:szCs w:val="32"/>
                <w:lang w:val="en-GB"/>
              </w:rPr>
              <w:t>47.2</w:t>
            </w:r>
          </w:p>
        </w:tc>
        <w:tc>
          <w:tcPr>
            <w:tcW w:w="867" w:type="dxa"/>
          </w:tcPr>
          <w:p w14:paraId="434FC277" w14:textId="324F588B" w:rsidR="002E651C" w:rsidRDefault="002E651C" w:rsidP="00515A05">
            <w:pPr>
              <w:spacing w:line="360" w:lineRule="auto"/>
              <w:rPr>
                <w:rFonts w:cs="Times New Roman"/>
                <w:sz w:val="24"/>
                <w:szCs w:val="32"/>
                <w:lang w:val="en-GB"/>
              </w:rPr>
            </w:pPr>
            <w:r>
              <w:rPr>
                <w:rFonts w:cs="Times New Roman"/>
                <w:sz w:val="24"/>
                <w:szCs w:val="32"/>
                <w:lang w:val="en-GB"/>
              </w:rPr>
              <w:t>2.2</w:t>
            </w:r>
          </w:p>
        </w:tc>
      </w:tr>
      <w:tr w:rsidR="00382701" w14:paraId="6B1A407C" w14:textId="6B94DCA9" w:rsidTr="00FB1E41">
        <w:tc>
          <w:tcPr>
            <w:tcW w:w="3825" w:type="dxa"/>
            <w:tcBorders>
              <w:top w:val="single" w:sz="4" w:space="0" w:color="auto"/>
              <w:bottom w:val="nil"/>
            </w:tcBorders>
          </w:tcPr>
          <w:p w14:paraId="4A4787EA" w14:textId="4A61FDDA" w:rsidR="002E651C" w:rsidRPr="00D573E8" w:rsidRDefault="002E651C" w:rsidP="00515A05">
            <w:pPr>
              <w:spacing w:line="360" w:lineRule="auto"/>
              <w:rPr>
                <w:rFonts w:cs="Times New Roman"/>
                <w:i/>
                <w:sz w:val="24"/>
                <w:szCs w:val="32"/>
                <w:lang w:val="en-GB"/>
              </w:rPr>
            </w:pPr>
            <w:r w:rsidRPr="00D573E8">
              <w:rPr>
                <w:rFonts w:cs="Times New Roman"/>
                <w:b/>
                <w:sz w:val="24"/>
                <w:szCs w:val="32"/>
                <w:lang w:val="en-GB"/>
              </w:rPr>
              <w:t>Fish</w:t>
            </w:r>
          </w:p>
        </w:tc>
        <w:tc>
          <w:tcPr>
            <w:tcW w:w="1129" w:type="dxa"/>
            <w:tcBorders>
              <w:top w:val="single" w:sz="4" w:space="0" w:color="auto"/>
              <w:bottom w:val="nil"/>
            </w:tcBorders>
          </w:tcPr>
          <w:p w14:paraId="15A1E1AE" w14:textId="2C54765A" w:rsidR="002E651C" w:rsidRDefault="002E651C" w:rsidP="00515A05">
            <w:pPr>
              <w:spacing w:line="360" w:lineRule="auto"/>
              <w:rPr>
                <w:rFonts w:cs="Times New Roman"/>
                <w:sz w:val="24"/>
                <w:szCs w:val="32"/>
                <w:lang w:val="en-GB"/>
              </w:rPr>
            </w:pPr>
          </w:p>
        </w:tc>
        <w:tc>
          <w:tcPr>
            <w:tcW w:w="1007" w:type="dxa"/>
            <w:tcBorders>
              <w:top w:val="single" w:sz="4" w:space="0" w:color="auto"/>
              <w:bottom w:val="nil"/>
            </w:tcBorders>
          </w:tcPr>
          <w:p w14:paraId="7E5B8B2D" w14:textId="3F4D3296" w:rsidR="002E651C" w:rsidRDefault="002E651C" w:rsidP="00515A05">
            <w:pPr>
              <w:spacing w:line="360" w:lineRule="auto"/>
              <w:rPr>
                <w:rFonts w:cs="Times New Roman"/>
                <w:sz w:val="24"/>
                <w:szCs w:val="32"/>
                <w:lang w:val="en-GB"/>
              </w:rPr>
            </w:pPr>
          </w:p>
        </w:tc>
        <w:tc>
          <w:tcPr>
            <w:tcW w:w="1250" w:type="dxa"/>
            <w:tcBorders>
              <w:top w:val="single" w:sz="4" w:space="0" w:color="auto"/>
              <w:bottom w:val="nil"/>
            </w:tcBorders>
          </w:tcPr>
          <w:p w14:paraId="18F73BAE" w14:textId="0F9A80CF" w:rsidR="002E651C" w:rsidRDefault="002E651C" w:rsidP="00515A05">
            <w:pPr>
              <w:spacing w:line="360" w:lineRule="auto"/>
              <w:rPr>
                <w:rFonts w:cs="Times New Roman"/>
                <w:sz w:val="24"/>
                <w:szCs w:val="32"/>
                <w:lang w:val="en-GB"/>
              </w:rPr>
            </w:pPr>
          </w:p>
        </w:tc>
        <w:tc>
          <w:tcPr>
            <w:tcW w:w="1250" w:type="dxa"/>
            <w:gridSpan w:val="2"/>
            <w:tcBorders>
              <w:top w:val="single" w:sz="4" w:space="0" w:color="auto"/>
              <w:bottom w:val="nil"/>
            </w:tcBorders>
          </w:tcPr>
          <w:p w14:paraId="5FB93F47" w14:textId="354C3049" w:rsidR="002E651C" w:rsidRDefault="002E651C" w:rsidP="00515A05">
            <w:pPr>
              <w:spacing w:line="360" w:lineRule="auto"/>
              <w:rPr>
                <w:rFonts w:cs="Times New Roman"/>
                <w:sz w:val="24"/>
                <w:szCs w:val="32"/>
                <w:lang w:val="en-GB"/>
              </w:rPr>
            </w:pPr>
          </w:p>
        </w:tc>
        <w:tc>
          <w:tcPr>
            <w:tcW w:w="785" w:type="dxa"/>
            <w:gridSpan w:val="2"/>
            <w:tcBorders>
              <w:top w:val="single" w:sz="4" w:space="0" w:color="auto"/>
              <w:bottom w:val="nil"/>
            </w:tcBorders>
          </w:tcPr>
          <w:p w14:paraId="48E21D81" w14:textId="2361DBC2" w:rsidR="002E651C" w:rsidRDefault="002E651C" w:rsidP="00515A05">
            <w:pPr>
              <w:spacing w:line="360" w:lineRule="auto"/>
              <w:rPr>
                <w:rFonts w:cs="Times New Roman"/>
                <w:sz w:val="24"/>
                <w:szCs w:val="32"/>
                <w:lang w:val="en-GB"/>
              </w:rPr>
            </w:pPr>
          </w:p>
        </w:tc>
        <w:tc>
          <w:tcPr>
            <w:tcW w:w="785" w:type="dxa"/>
            <w:gridSpan w:val="2"/>
            <w:tcBorders>
              <w:top w:val="single" w:sz="4" w:space="0" w:color="auto"/>
              <w:bottom w:val="nil"/>
            </w:tcBorders>
          </w:tcPr>
          <w:p w14:paraId="2592BD19" w14:textId="7C386FC6" w:rsidR="002E651C" w:rsidRDefault="002E651C" w:rsidP="00515A05">
            <w:pPr>
              <w:spacing w:line="360" w:lineRule="auto"/>
              <w:rPr>
                <w:rFonts w:cs="Times New Roman"/>
                <w:sz w:val="24"/>
                <w:szCs w:val="32"/>
                <w:lang w:val="en-GB"/>
              </w:rPr>
            </w:pPr>
          </w:p>
        </w:tc>
        <w:tc>
          <w:tcPr>
            <w:tcW w:w="785" w:type="dxa"/>
            <w:tcBorders>
              <w:top w:val="single" w:sz="4" w:space="0" w:color="auto"/>
              <w:bottom w:val="nil"/>
            </w:tcBorders>
          </w:tcPr>
          <w:p w14:paraId="096D3CC1" w14:textId="1C24F804" w:rsidR="002E651C" w:rsidRDefault="002E651C" w:rsidP="00515A05">
            <w:pPr>
              <w:spacing w:line="360" w:lineRule="auto"/>
              <w:rPr>
                <w:rFonts w:cs="Times New Roman"/>
                <w:sz w:val="24"/>
                <w:szCs w:val="32"/>
                <w:lang w:val="en-GB"/>
              </w:rPr>
            </w:pPr>
          </w:p>
        </w:tc>
        <w:tc>
          <w:tcPr>
            <w:tcW w:w="867" w:type="dxa"/>
            <w:tcBorders>
              <w:top w:val="single" w:sz="4" w:space="0" w:color="auto"/>
              <w:bottom w:val="nil"/>
            </w:tcBorders>
          </w:tcPr>
          <w:p w14:paraId="3EC07555" w14:textId="514B794F" w:rsidR="002E651C" w:rsidRDefault="002E651C" w:rsidP="00515A05">
            <w:pPr>
              <w:spacing w:line="360" w:lineRule="auto"/>
              <w:rPr>
                <w:rFonts w:cs="Times New Roman"/>
                <w:sz w:val="24"/>
                <w:szCs w:val="32"/>
                <w:lang w:val="en-GB"/>
              </w:rPr>
            </w:pPr>
          </w:p>
        </w:tc>
      </w:tr>
      <w:tr w:rsidR="00FB1E41" w14:paraId="2DADA11F" w14:textId="77777777" w:rsidTr="00FB1E41">
        <w:tc>
          <w:tcPr>
            <w:tcW w:w="3825" w:type="dxa"/>
            <w:tcBorders>
              <w:top w:val="nil"/>
            </w:tcBorders>
          </w:tcPr>
          <w:p w14:paraId="697E2C06" w14:textId="096C9B39" w:rsidR="00FB1E41" w:rsidRPr="002E651C" w:rsidRDefault="00FB1E41" w:rsidP="00515A05">
            <w:pPr>
              <w:spacing w:line="360" w:lineRule="auto"/>
              <w:rPr>
                <w:rFonts w:cs="Times New Roman"/>
                <w:b/>
                <w:sz w:val="24"/>
                <w:szCs w:val="32"/>
                <w:lang w:val="en-GB"/>
              </w:rPr>
            </w:pPr>
            <w:r w:rsidRPr="0082599D">
              <w:rPr>
                <w:rFonts w:cs="Times New Roman"/>
                <w:b/>
                <w:sz w:val="24"/>
                <w:szCs w:val="32"/>
                <w:lang w:val="en-GB"/>
              </w:rPr>
              <w:t>Bathydraconidae</w:t>
            </w:r>
          </w:p>
        </w:tc>
        <w:tc>
          <w:tcPr>
            <w:tcW w:w="1129" w:type="dxa"/>
            <w:tcBorders>
              <w:top w:val="nil"/>
            </w:tcBorders>
          </w:tcPr>
          <w:p w14:paraId="286BD26D" w14:textId="77777777" w:rsidR="00FB1E41" w:rsidRDefault="00FB1E41" w:rsidP="00515A05">
            <w:pPr>
              <w:spacing w:line="360" w:lineRule="auto"/>
              <w:rPr>
                <w:rFonts w:cs="Times New Roman"/>
                <w:sz w:val="24"/>
                <w:szCs w:val="32"/>
                <w:lang w:val="en-GB"/>
              </w:rPr>
            </w:pPr>
          </w:p>
        </w:tc>
        <w:tc>
          <w:tcPr>
            <w:tcW w:w="1007" w:type="dxa"/>
            <w:tcBorders>
              <w:top w:val="nil"/>
            </w:tcBorders>
          </w:tcPr>
          <w:p w14:paraId="4B7456D2" w14:textId="77777777" w:rsidR="00FB1E41" w:rsidRDefault="00FB1E41" w:rsidP="00515A05">
            <w:pPr>
              <w:spacing w:line="360" w:lineRule="auto"/>
              <w:rPr>
                <w:rFonts w:cs="Times New Roman"/>
                <w:sz w:val="24"/>
                <w:szCs w:val="32"/>
                <w:lang w:val="en-GB"/>
              </w:rPr>
            </w:pPr>
          </w:p>
        </w:tc>
        <w:tc>
          <w:tcPr>
            <w:tcW w:w="1250" w:type="dxa"/>
            <w:tcBorders>
              <w:top w:val="nil"/>
            </w:tcBorders>
          </w:tcPr>
          <w:p w14:paraId="49338B1C" w14:textId="77777777" w:rsidR="00FB1E41" w:rsidRDefault="00FB1E41" w:rsidP="00515A05">
            <w:pPr>
              <w:spacing w:line="360" w:lineRule="auto"/>
              <w:rPr>
                <w:rFonts w:cs="Times New Roman"/>
                <w:sz w:val="24"/>
                <w:szCs w:val="32"/>
                <w:lang w:val="en-GB"/>
              </w:rPr>
            </w:pPr>
          </w:p>
        </w:tc>
        <w:tc>
          <w:tcPr>
            <w:tcW w:w="1250" w:type="dxa"/>
            <w:gridSpan w:val="2"/>
            <w:tcBorders>
              <w:top w:val="nil"/>
            </w:tcBorders>
          </w:tcPr>
          <w:p w14:paraId="596C7C53" w14:textId="77777777" w:rsidR="00FB1E41" w:rsidRDefault="00FB1E41" w:rsidP="00515A05">
            <w:pPr>
              <w:spacing w:line="360" w:lineRule="auto"/>
              <w:rPr>
                <w:rFonts w:cs="Times New Roman"/>
                <w:sz w:val="24"/>
                <w:szCs w:val="32"/>
                <w:lang w:val="en-GB"/>
              </w:rPr>
            </w:pPr>
          </w:p>
        </w:tc>
        <w:tc>
          <w:tcPr>
            <w:tcW w:w="785" w:type="dxa"/>
            <w:gridSpan w:val="2"/>
            <w:tcBorders>
              <w:top w:val="nil"/>
            </w:tcBorders>
          </w:tcPr>
          <w:p w14:paraId="31EA5D1C" w14:textId="77777777" w:rsidR="00FB1E41" w:rsidRDefault="00FB1E41" w:rsidP="00515A05">
            <w:pPr>
              <w:spacing w:line="360" w:lineRule="auto"/>
              <w:rPr>
                <w:rFonts w:cs="Times New Roman"/>
                <w:sz w:val="24"/>
                <w:szCs w:val="32"/>
                <w:lang w:val="en-GB"/>
              </w:rPr>
            </w:pPr>
          </w:p>
        </w:tc>
        <w:tc>
          <w:tcPr>
            <w:tcW w:w="785" w:type="dxa"/>
            <w:gridSpan w:val="2"/>
            <w:tcBorders>
              <w:top w:val="nil"/>
            </w:tcBorders>
          </w:tcPr>
          <w:p w14:paraId="0702D6AA" w14:textId="77777777" w:rsidR="00FB1E41" w:rsidRDefault="00FB1E41" w:rsidP="00515A05">
            <w:pPr>
              <w:spacing w:line="360" w:lineRule="auto"/>
              <w:rPr>
                <w:rFonts w:cs="Times New Roman"/>
                <w:sz w:val="24"/>
                <w:szCs w:val="32"/>
                <w:lang w:val="en-GB"/>
              </w:rPr>
            </w:pPr>
          </w:p>
        </w:tc>
        <w:tc>
          <w:tcPr>
            <w:tcW w:w="785" w:type="dxa"/>
            <w:tcBorders>
              <w:top w:val="nil"/>
            </w:tcBorders>
          </w:tcPr>
          <w:p w14:paraId="12F1E2EB" w14:textId="77777777" w:rsidR="00FB1E41" w:rsidRDefault="00FB1E41" w:rsidP="00515A05">
            <w:pPr>
              <w:spacing w:line="360" w:lineRule="auto"/>
              <w:rPr>
                <w:rFonts w:cs="Times New Roman"/>
                <w:sz w:val="24"/>
                <w:szCs w:val="32"/>
                <w:lang w:val="en-GB"/>
              </w:rPr>
            </w:pPr>
          </w:p>
        </w:tc>
        <w:tc>
          <w:tcPr>
            <w:tcW w:w="867" w:type="dxa"/>
            <w:tcBorders>
              <w:top w:val="nil"/>
            </w:tcBorders>
          </w:tcPr>
          <w:p w14:paraId="649B1CD2" w14:textId="77777777" w:rsidR="00FB1E41" w:rsidRDefault="00FB1E41" w:rsidP="00515A05">
            <w:pPr>
              <w:spacing w:line="360" w:lineRule="auto"/>
              <w:rPr>
                <w:rFonts w:cs="Times New Roman"/>
                <w:sz w:val="24"/>
                <w:szCs w:val="32"/>
                <w:lang w:val="en-GB"/>
              </w:rPr>
            </w:pPr>
          </w:p>
        </w:tc>
      </w:tr>
      <w:tr w:rsidR="00FB1E41" w14:paraId="6BE78E52" w14:textId="77777777" w:rsidTr="00FB1E41">
        <w:tc>
          <w:tcPr>
            <w:tcW w:w="3825" w:type="dxa"/>
          </w:tcPr>
          <w:p w14:paraId="434E6DD7" w14:textId="77777777" w:rsidR="00FB1E41" w:rsidRPr="00D573E8" w:rsidRDefault="00FB1E41" w:rsidP="00832CE4">
            <w:pPr>
              <w:spacing w:line="360" w:lineRule="auto"/>
              <w:rPr>
                <w:rFonts w:cs="Times New Roman"/>
                <w:i/>
                <w:sz w:val="24"/>
                <w:szCs w:val="32"/>
                <w:lang w:val="en-GB"/>
              </w:rPr>
            </w:pPr>
            <w:r w:rsidRPr="00D573E8">
              <w:rPr>
                <w:rFonts w:cs="Times New Roman"/>
                <w:i/>
                <w:sz w:val="24"/>
                <w:szCs w:val="32"/>
                <w:lang w:val="en-GB"/>
              </w:rPr>
              <w:t xml:space="preserve">Parachaenichthys georgianus </w:t>
            </w:r>
          </w:p>
        </w:tc>
        <w:tc>
          <w:tcPr>
            <w:tcW w:w="1129" w:type="dxa"/>
          </w:tcPr>
          <w:p w14:paraId="32D8B85C" w14:textId="77777777" w:rsidR="00FB1E41" w:rsidRDefault="00FB1E41" w:rsidP="00832CE4">
            <w:pPr>
              <w:spacing w:line="360" w:lineRule="auto"/>
              <w:rPr>
                <w:rFonts w:cs="Times New Roman"/>
                <w:sz w:val="24"/>
                <w:szCs w:val="32"/>
                <w:lang w:val="en-GB"/>
              </w:rPr>
            </w:pPr>
            <w:r>
              <w:rPr>
                <w:rFonts w:cs="Times New Roman"/>
                <w:sz w:val="24"/>
                <w:szCs w:val="32"/>
                <w:lang w:val="en-GB"/>
              </w:rPr>
              <w:t>n/a</w:t>
            </w:r>
          </w:p>
        </w:tc>
        <w:tc>
          <w:tcPr>
            <w:tcW w:w="1007" w:type="dxa"/>
          </w:tcPr>
          <w:p w14:paraId="3F256070" w14:textId="77777777" w:rsidR="00FB1E41" w:rsidRDefault="00FB1E41" w:rsidP="00832CE4">
            <w:pPr>
              <w:spacing w:line="360" w:lineRule="auto"/>
              <w:rPr>
                <w:rFonts w:cs="Times New Roman"/>
                <w:sz w:val="24"/>
                <w:szCs w:val="32"/>
                <w:lang w:val="en-GB"/>
              </w:rPr>
            </w:pPr>
            <w:r>
              <w:rPr>
                <w:rFonts w:cs="Times New Roman"/>
                <w:sz w:val="24"/>
                <w:szCs w:val="32"/>
                <w:lang w:val="en-GB"/>
              </w:rPr>
              <w:t>n/a</w:t>
            </w:r>
          </w:p>
        </w:tc>
        <w:tc>
          <w:tcPr>
            <w:tcW w:w="1250" w:type="dxa"/>
          </w:tcPr>
          <w:p w14:paraId="17F17950" w14:textId="77777777" w:rsidR="00FB1E41" w:rsidRDefault="00FB1E41" w:rsidP="00832CE4">
            <w:pPr>
              <w:spacing w:line="360" w:lineRule="auto"/>
              <w:rPr>
                <w:rFonts w:cs="Times New Roman"/>
                <w:sz w:val="24"/>
                <w:szCs w:val="32"/>
                <w:lang w:val="en-GB"/>
              </w:rPr>
            </w:pPr>
            <w:r>
              <w:rPr>
                <w:rFonts w:cs="Times New Roman"/>
                <w:sz w:val="24"/>
                <w:szCs w:val="32"/>
                <w:lang w:val="en-GB"/>
              </w:rPr>
              <w:t>n/a</w:t>
            </w:r>
          </w:p>
        </w:tc>
        <w:tc>
          <w:tcPr>
            <w:tcW w:w="1250" w:type="dxa"/>
            <w:gridSpan w:val="2"/>
          </w:tcPr>
          <w:p w14:paraId="25C7B6A0" w14:textId="77777777" w:rsidR="00FB1E41" w:rsidRDefault="00FB1E41" w:rsidP="00832CE4">
            <w:pPr>
              <w:spacing w:line="360" w:lineRule="auto"/>
              <w:rPr>
                <w:rFonts w:cs="Times New Roman"/>
                <w:sz w:val="24"/>
                <w:szCs w:val="32"/>
                <w:lang w:val="en-GB"/>
              </w:rPr>
            </w:pPr>
            <w:r>
              <w:rPr>
                <w:rFonts w:cs="Times New Roman"/>
                <w:sz w:val="24"/>
                <w:szCs w:val="32"/>
                <w:lang w:val="en-GB"/>
              </w:rPr>
              <w:t>n/a</w:t>
            </w:r>
          </w:p>
        </w:tc>
        <w:tc>
          <w:tcPr>
            <w:tcW w:w="785" w:type="dxa"/>
            <w:gridSpan w:val="2"/>
          </w:tcPr>
          <w:p w14:paraId="79B5D351" w14:textId="77777777" w:rsidR="00FB1E41" w:rsidRDefault="00FB1E41" w:rsidP="00832CE4">
            <w:pPr>
              <w:spacing w:line="360" w:lineRule="auto"/>
              <w:rPr>
                <w:rFonts w:cs="Times New Roman"/>
                <w:sz w:val="24"/>
                <w:szCs w:val="32"/>
                <w:lang w:val="en-GB"/>
              </w:rPr>
            </w:pPr>
            <w:r>
              <w:rPr>
                <w:rFonts w:cs="Times New Roman"/>
                <w:sz w:val="24"/>
                <w:szCs w:val="32"/>
                <w:lang w:val="en-GB"/>
              </w:rPr>
              <w:t>n/a</w:t>
            </w:r>
          </w:p>
        </w:tc>
        <w:tc>
          <w:tcPr>
            <w:tcW w:w="785" w:type="dxa"/>
            <w:gridSpan w:val="2"/>
          </w:tcPr>
          <w:p w14:paraId="4F78B74C" w14:textId="77777777" w:rsidR="00FB1E41" w:rsidRDefault="00FB1E41" w:rsidP="00832CE4">
            <w:pPr>
              <w:spacing w:line="360" w:lineRule="auto"/>
              <w:rPr>
                <w:rFonts w:cs="Times New Roman"/>
                <w:sz w:val="24"/>
                <w:szCs w:val="32"/>
                <w:lang w:val="en-GB"/>
              </w:rPr>
            </w:pPr>
            <w:r>
              <w:rPr>
                <w:rFonts w:cs="Times New Roman"/>
                <w:sz w:val="24"/>
                <w:szCs w:val="32"/>
                <w:lang w:val="en-GB"/>
              </w:rPr>
              <w:t>n/a</w:t>
            </w:r>
          </w:p>
        </w:tc>
        <w:tc>
          <w:tcPr>
            <w:tcW w:w="785" w:type="dxa"/>
          </w:tcPr>
          <w:p w14:paraId="651CB599" w14:textId="77777777" w:rsidR="00FB1E41" w:rsidRDefault="00FB1E41" w:rsidP="00832CE4">
            <w:pPr>
              <w:spacing w:line="360" w:lineRule="auto"/>
              <w:rPr>
                <w:rFonts w:cs="Times New Roman"/>
                <w:sz w:val="24"/>
                <w:szCs w:val="32"/>
                <w:lang w:val="en-GB"/>
              </w:rPr>
            </w:pPr>
            <w:r>
              <w:rPr>
                <w:rFonts w:cs="Times New Roman"/>
                <w:sz w:val="24"/>
                <w:szCs w:val="32"/>
                <w:lang w:val="en-GB"/>
              </w:rPr>
              <w:t>n/a</w:t>
            </w:r>
          </w:p>
        </w:tc>
        <w:tc>
          <w:tcPr>
            <w:tcW w:w="867" w:type="dxa"/>
          </w:tcPr>
          <w:p w14:paraId="196FAA5E" w14:textId="77777777" w:rsidR="00FB1E41" w:rsidRDefault="00FB1E41" w:rsidP="00832CE4">
            <w:pPr>
              <w:spacing w:line="360" w:lineRule="auto"/>
              <w:rPr>
                <w:rFonts w:cs="Times New Roman"/>
                <w:sz w:val="24"/>
                <w:szCs w:val="32"/>
                <w:lang w:val="en-GB"/>
              </w:rPr>
            </w:pPr>
            <w:r>
              <w:rPr>
                <w:rFonts w:cs="Times New Roman"/>
                <w:sz w:val="24"/>
                <w:szCs w:val="32"/>
                <w:lang w:val="en-GB"/>
              </w:rPr>
              <w:t>n/a</w:t>
            </w:r>
          </w:p>
        </w:tc>
      </w:tr>
      <w:tr w:rsidR="00FB1E41" w14:paraId="42CEF2EC" w14:textId="77777777" w:rsidTr="00FB1E41">
        <w:tc>
          <w:tcPr>
            <w:tcW w:w="3825" w:type="dxa"/>
            <w:tcBorders>
              <w:top w:val="nil"/>
            </w:tcBorders>
          </w:tcPr>
          <w:p w14:paraId="2C798019" w14:textId="366AF41A" w:rsidR="00FB1E41" w:rsidRPr="002E651C" w:rsidRDefault="00FB1E41" w:rsidP="00515A05">
            <w:pPr>
              <w:spacing w:line="360" w:lineRule="auto"/>
              <w:rPr>
                <w:rFonts w:cs="Times New Roman"/>
                <w:b/>
                <w:sz w:val="24"/>
                <w:szCs w:val="32"/>
                <w:lang w:val="en-GB"/>
              </w:rPr>
            </w:pPr>
            <w:r w:rsidRPr="002E651C">
              <w:rPr>
                <w:rFonts w:cs="Times New Roman"/>
                <w:b/>
                <w:sz w:val="24"/>
                <w:szCs w:val="32"/>
                <w:lang w:val="en-GB"/>
              </w:rPr>
              <w:t>Channichthyidae</w:t>
            </w:r>
          </w:p>
        </w:tc>
        <w:tc>
          <w:tcPr>
            <w:tcW w:w="1129" w:type="dxa"/>
            <w:tcBorders>
              <w:top w:val="nil"/>
            </w:tcBorders>
          </w:tcPr>
          <w:p w14:paraId="4C33FB19" w14:textId="77777777" w:rsidR="00FB1E41" w:rsidRDefault="00FB1E41" w:rsidP="00515A05">
            <w:pPr>
              <w:spacing w:line="360" w:lineRule="auto"/>
              <w:rPr>
                <w:rFonts w:cs="Times New Roman"/>
                <w:sz w:val="24"/>
                <w:szCs w:val="32"/>
                <w:lang w:val="en-GB"/>
              </w:rPr>
            </w:pPr>
          </w:p>
        </w:tc>
        <w:tc>
          <w:tcPr>
            <w:tcW w:w="1007" w:type="dxa"/>
            <w:tcBorders>
              <w:top w:val="nil"/>
            </w:tcBorders>
          </w:tcPr>
          <w:p w14:paraId="0134DAE2" w14:textId="77777777" w:rsidR="00FB1E41" w:rsidRDefault="00FB1E41" w:rsidP="00515A05">
            <w:pPr>
              <w:spacing w:line="360" w:lineRule="auto"/>
              <w:rPr>
                <w:rFonts w:cs="Times New Roman"/>
                <w:sz w:val="24"/>
                <w:szCs w:val="32"/>
                <w:lang w:val="en-GB"/>
              </w:rPr>
            </w:pPr>
          </w:p>
        </w:tc>
        <w:tc>
          <w:tcPr>
            <w:tcW w:w="1250" w:type="dxa"/>
            <w:tcBorders>
              <w:top w:val="nil"/>
            </w:tcBorders>
          </w:tcPr>
          <w:p w14:paraId="63BDB9AF" w14:textId="77777777" w:rsidR="00FB1E41" w:rsidRDefault="00FB1E41" w:rsidP="00515A05">
            <w:pPr>
              <w:spacing w:line="360" w:lineRule="auto"/>
              <w:rPr>
                <w:rFonts w:cs="Times New Roman"/>
                <w:sz w:val="24"/>
                <w:szCs w:val="32"/>
                <w:lang w:val="en-GB"/>
              </w:rPr>
            </w:pPr>
          </w:p>
        </w:tc>
        <w:tc>
          <w:tcPr>
            <w:tcW w:w="1250" w:type="dxa"/>
            <w:gridSpan w:val="2"/>
            <w:tcBorders>
              <w:top w:val="nil"/>
            </w:tcBorders>
          </w:tcPr>
          <w:p w14:paraId="00896784" w14:textId="77777777" w:rsidR="00FB1E41" w:rsidRDefault="00FB1E41" w:rsidP="00515A05">
            <w:pPr>
              <w:spacing w:line="360" w:lineRule="auto"/>
              <w:rPr>
                <w:rFonts w:cs="Times New Roman"/>
                <w:sz w:val="24"/>
                <w:szCs w:val="32"/>
                <w:lang w:val="en-GB"/>
              </w:rPr>
            </w:pPr>
          </w:p>
        </w:tc>
        <w:tc>
          <w:tcPr>
            <w:tcW w:w="785" w:type="dxa"/>
            <w:gridSpan w:val="2"/>
            <w:tcBorders>
              <w:top w:val="nil"/>
            </w:tcBorders>
          </w:tcPr>
          <w:p w14:paraId="3254D1F9" w14:textId="77777777" w:rsidR="00FB1E41" w:rsidRDefault="00FB1E41" w:rsidP="00515A05">
            <w:pPr>
              <w:spacing w:line="360" w:lineRule="auto"/>
              <w:rPr>
                <w:rFonts w:cs="Times New Roman"/>
                <w:sz w:val="24"/>
                <w:szCs w:val="32"/>
                <w:lang w:val="en-GB"/>
              </w:rPr>
            </w:pPr>
          </w:p>
        </w:tc>
        <w:tc>
          <w:tcPr>
            <w:tcW w:w="785" w:type="dxa"/>
            <w:gridSpan w:val="2"/>
            <w:tcBorders>
              <w:top w:val="nil"/>
            </w:tcBorders>
          </w:tcPr>
          <w:p w14:paraId="7B081EF0" w14:textId="77777777" w:rsidR="00FB1E41" w:rsidRDefault="00FB1E41" w:rsidP="00515A05">
            <w:pPr>
              <w:spacing w:line="360" w:lineRule="auto"/>
              <w:rPr>
                <w:rFonts w:cs="Times New Roman"/>
                <w:sz w:val="24"/>
                <w:szCs w:val="32"/>
                <w:lang w:val="en-GB"/>
              </w:rPr>
            </w:pPr>
          </w:p>
        </w:tc>
        <w:tc>
          <w:tcPr>
            <w:tcW w:w="785" w:type="dxa"/>
            <w:tcBorders>
              <w:top w:val="nil"/>
            </w:tcBorders>
          </w:tcPr>
          <w:p w14:paraId="0197CE98" w14:textId="77777777" w:rsidR="00FB1E41" w:rsidRDefault="00FB1E41" w:rsidP="00515A05">
            <w:pPr>
              <w:spacing w:line="360" w:lineRule="auto"/>
              <w:rPr>
                <w:rFonts w:cs="Times New Roman"/>
                <w:sz w:val="24"/>
                <w:szCs w:val="32"/>
                <w:lang w:val="en-GB"/>
              </w:rPr>
            </w:pPr>
          </w:p>
        </w:tc>
        <w:tc>
          <w:tcPr>
            <w:tcW w:w="867" w:type="dxa"/>
            <w:tcBorders>
              <w:top w:val="nil"/>
            </w:tcBorders>
          </w:tcPr>
          <w:p w14:paraId="37DD6095" w14:textId="77777777" w:rsidR="00FB1E41" w:rsidRDefault="00FB1E41" w:rsidP="00515A05">
            <w:pPr>
              <w:spacing w:line="360" w:lineRule="auto"/>
              <w:rPr>
                <w:rFonts w:cs="Times New Roman"/>
                <w:sz w:val="24"/>
                <w:szCs w:val="32"/>
                <w:lang w:val="en-GB"/>
              </w:rPr>
            </w:pPr>
          </w:p>
        </w:tc>
      </w:tr>
      <w:tr w:rsidR="00FB1E41" w14:paraId="41BB695F" w14:textId="77777777" w:rsidTr="00FB1E41">
        <w:tc>
          <w:tcPr>
            <w:tcW w:w="3825" w:type="dxa"/>
          </w:tcPr>
          <w:p w14:paraId="7BD661C9" w14:textId="17A32BEA" w:rsidR="00FB1E41" w:rsidRPr="00D573E8" w:rsidRDefault="00FB1E41" w:rsidP="00515A05">
            <w:pPr>
              <w:spacing w:line="360" w:lineRule="auto"/>
              <w:rPr>
                <w:rFonts w:cs="Times New Roman"/>
                <w:i/>
                <w:sz w:val="24"/>
                <w:szCs w:val="32"/>
                <w:lang w:val="en-GB"/>
              </w:rPr>
            </w:pPr>
            <w:r w:rsidRPr="00D573E8">
              <w:rPr>
                <w:rFonts w:cs="Times New Roman"/>
                <w:i/>
                <w:sz w:val="24"/>
                <w:szCs w:val="32"/>
                <w:lang w:val="en-GB"/>
              </w:rPr>
              <w:t>Champsocephalus gunnari</w:t>
            </w:r>
          </w:p>
        </w:tc>
        <w:tc>
          <w:tcPr>
            <w:tcW w:w="1129" w:type="dxa"/>
          </w:tcPr>
          <w:p w14:paraId="6A72668F" w14:textId="2AE237A2" w:rsidR="00FB1E41" w:rsidRDefault="00FB1E41" w:rsidP="00515A05">
            <w:pPr>
              <w:spacing w:line="360" w:lineRule="auto"/>
              <w:rPr>
                <w:rFonts w:cs="Times New Roman"/>
                <w:sz w:val="24"/>
                <w:szCs w:val="32"/>
                <w:lang w:val="en-GB"/>
              </w:rPr>
            </w:pPr>
            <w:r>
              <w:rPr>
                <w:rFonts w:cs="Times New Roman"/>
                <w:sz w:val="24"/>
                <w:szCs w:val="32"/>
                <w:lang w:val="en-GB"/>
              </w:rPr>
              <w:t>148.3</w:t>
            </w:r>
          </w:p>
        </w:tc>
        <w:tc>
          <w:tcPr>
            <w:tcW w:w="1007" w:type="dxa"/>
          </w:tcPr>
          <w:p w14:paraId="41D5769B" w14:textId="437D0031" w:rsidR="00FB1E41" w:rsidRDefault="00FB1E41" w:rsidP="00515A05">
            <w:pPr>
              <w:spacing w:line="360" w:lineRule="auto"/>
              <w:rPr>
                <w:rFonts w:cs="Times New Roman"/>
                <w:sz w:val="24"/>
                <w:szCs w:val="32"/>
                <w:lang w:val="en-GB"/>
              </w:rPr>
            </w:pPr>
            <w:r>
              <w:rPr>
                <w:rFonts w:cs="Times New Roman"/>
                <w:sz w:val="24"/>
                <w:szCs w:val="32"/>
                <w:lang w:val="en-GB"/>
              </w:rPr>
              <w:t>89.4</w:t>
            </w:r>
          </w:p>
        </w:tc>
        <w:tc>
          <w:tcPr>
            <w:tcW w:w="1250" w:type="dxa"/>
          </w:tcPr>
          <w:p w14:paraId="3533FF69" w14:textId="2D7D3670" w:rsidR="00FB1E41" w:rsidRDefault="00FB1E41" w:rsidP="00515A05">
            <w:pPr>
              <w:spacing w:line="360" w:lineRule="auto"/>
              <w:rPr>
                <w:rFonts w:cs="Times New Roman"/>
                <w:sz w:val="24"/>
                <w:szCs w:val="32"/>
                <w:lang w:val="en-GB"/>
              </w:rPr>
            </w:pPr>
            <w:r>
              <w:rPr>
                <w:rFonts w:cs="Times New Roman"/>
                <w:sz w:val="24"/>
                <w:szCs w:val="32"/>
                <w:lang w:val="en-GB"/>
              </w:rPr>
              <w:t>401.2</w:t>
            </w:r>
          </w:p>
        </w:tc>
        <w:tc>
          <w:tcPr>
            <w:tcW w:w="1250" w:type="dxa"/>
            <w:gridSpan w:val="2"/>
          </w:tcPr>
          <w:p w14:paraId="26DA3696" w14:textId="379E29F9" w:rsidR="00FB1E41" w:rsidRDefault="00FB1E41" w:rsidP="00515A05">
            <w:pPr>
              <w:spacing w:line="360" w:lineRule="auto"/>
              <w:rPr>
                <w:rFonts w:cs="Times New Roman"/>
                <w:sz w:val="24"/>
                <w:szCs w:val="32"/>
                <w:lang w:val="en-GB"/>
              </w:rPr>
            </w:pPr>
            <w:r>
              <w:rPr>
                <w:rFonts w:cs="Times New Roman"/>
                <w:sz w:val="24"/>
                <w:szCs w:val="32"/>
                <w:lang w:val="en-GB"/>
              </w:rPr>
              <w:t>51.8</w:t>
            </w:r>
          </w:p>
        </w:tc>
        <w:tc>
          <w:tcPr>
            <w:tcW w:w="785" w:type="dxa"/>
            <w:gridSpan w:val="2"/>
          </w:tcPr>
          <w:p w14:paraId="1C6CF15C" w14:textId="49BD13A4" w:rsidR="00FB1E41" w:rsidRDefault="00FB1E41" w:rsidP="00515A05">
            <w:pPr>
              <w:spacing w:line="360" w:lineRule="auto"/>
              <w:rPr>
                <w:rFonts w:cs="Times New Roman"/>
                <w:sz w:val="24"/>
                <w:szCs w:val="32"/>
                <w:lang w:val="en-GB"/>
              </w:rPr>
            </w:pPr>
            <w:r>
              <w:rPr>
                <w:rFonts w:cs="Times New Roman"/>
                <w:sz w:val="24"/>
                <w:szCs w:val="32"/>
                <w:lang w:val="en-GB"/>
              </w:rPr>
              <w:t>107.0</w:t>
            </w:r>
          </w:p>
        </w:tc>
        <w:tc>
          <w:tcPr>
            <w:tcW w:w="785" w:type="dxa"/>
            <w:gridSpan w:val="2"/>
          </w:tcPr>
          <w:p w14:paraId="1A741A3C" w14:textId="75A760C7" w:rsidR="00FB1E41" w:rsidRDefault="00FB1E41" w:rsidP="00515A05">
            <w:pPr>
              <w:spacing w:line="360" w:lineRule="auto"/>
              <w:rPr>
                <w:rFonts w:cs="Times New Roman"/>
                <w:sz w:val="24"/>
                <w:szCs w:val="32"/>
                <w:lang w:val="en-GB"/>
              </w:rPr>
            </w:pPr>
            <w:r>
              <w:rPr>
                <w:rFonts w:cs="Times New Roman"/>
                <w:sz w:val="24"/>
                <w:szCs w:val="32"/>
                <w:lang w:val="en-GB"/>
              </w:rPr>
              <w:t>49.7</w:t>
            </w:r>
          </w:p>
        </w:tc>
        <w:tc>
          <w:tcPr>
            <w:tcW w:w="785" w:type="dxa"/>
          </w:tcPr>
          <w:p w14:paraId="731F3208" w14:textId="3138A935" w:rsidR="00FB1E41" w:rsidRDefault="00FB1E41" w:rsidP="00515A05">
            <w:pPr>
              <w:spacing w:line="360" w:lineRule="auto"/>
              <w:rPr>
                <w:rFonts w:cs="Times New Roman"/>
                <w:sz w:val="24"/>
                <w:szCs w:val="32"/>
                <w:lang w:val="en-GB"/>
              </w:rPr>
            </w:pPr>
            <w:r>
              <w:rPr>
                <w:rFonts w:cs="Times New Roman"/>
                <w:sz w:val="24"/>
                <w:szCs w:val="32"/>
                <w:lang w:val="en-GB"/>
              </w:rPr>
              <w:t>323.8</w:t>
            </w:r>
          </w:p>
        </w:tc>
        <w:tc>
          <w:tcPr>
            <w:tcW w:w="867" w:type="dxa"/>
          </w:tcPr>
          <w:p w14:paraId="0ECF4CA1" w14:textId="65C013EB" w:rsidR="00FB1E41" w:rsidRDefault="00FB1E41" w:rsidP="00515A05">
            <w:pPr>
              <w:spacing w:line="360" w:lineRule="auto"/>
              <w:rPr>
                <w:rFonts w:cs="Times New Roman"/>
                <w:sz w:val="24"/>
                <w:szCs w:val="32"/>
                <w:lang w:val="en-GB"/>
              </w:rPr>
            </w:pPr>
            <w:r>
              <w:rPr>
                <w:rFonts w:cs="Times New Roman"/>
                <w:sz w:val="24"/>
                <w:szCs w:val="32"/>
                <w:lang w:val="en-GB"/>
              </w:rPr>
              <w:t>44.4</w:t>
            </w:r>
          </w:p>
        </w:tc>
      </w:tr>
      <w:tr w:rsidR="00FB1E41" w14:paraId="345309F3" w14:textId="786200B6" w:rsidTr="00FB1E41">
        <w:tc>
          <w:tcPr>
            <w:tcW w:w="3825" w:type="dxa"/>
          </w:tcPr>
          <w:p w14:paraId="5DB5BEB1" w14:textId="69D87DB5" w:rsidR="00FB1E41" w:rsidRPr="004D1C37" w:rsidRDefault="00FB1E41" w:rsidP="00E4658F">
            <w:pPr>
              <w:spacing w:line="360" w:lineRule="auto"/>
              <w:rPr>
                <w:rFonts w:cs="Times New Roman"/>
                <w:b/>
                <w:sz w:val="24"/>
                <w:szCs w:val="32"/>
                <w:lang w:val="en-GB"/>
              </w:rPr>
            </w:pPr>
            <w:r w:rsidRPr="00D573E8">
              <w:rPr>
                <w:rFonts w:cs="Times New Roman"/>
                <w:i/>
                <w:sz w:val="24"/>
                <w:szCs w:val="32"/>
                <w:lang w:val="en-GB"/>
              </w:rPr>
              <w:t xml:space="preserve">Pseudochaenichthys georgianus </w:t>
            </w:r>
          </w:p>
        </w:tc>
        <w:tc>
          <w:tcPr>
            <w:tcW w:w="1129" w:type="dxa"/>
          </w:tcPr>
          <w:p w14:paraId="68263F58" w14:textId="315B7075" w:rsidR="00FB1E41" w:rsidRPr="00FD2B7C" w:rsidRDefault="00FB1E41" w:rsidP="00E4658F">
            <w:pPr>
              <w:spacing w:line="360" w:lineRule="auto"/>
              <w:rPr>
                <w:rFonts w:cs="Times New Roman"/>
                <w:sz w:val="24"/>
                <w:szCs w:val="32"/>
                <w:lang w:val="en-GB"/>
              </w:rPr>
            </w:pPr>
            <w:r>
              <w:rPr>
                <w:rFonts w:cs="Times New Roman"/>
                <w:sz w:val="24"/>
                <w:szCs w:val="32"/>
                <w:lang w:val="en-GB"/>
              </w:rPr>
              <w:t>n/a</w:t>
            </w:r>
          </w:p>
        </w:tc>
        <w:tc>
          <w:tcPr>
            <w:tcW w:w="1007" w:type="dxa"/>
          </w:tcPr>
          <w:p w14:paraId="1E58F50D" w14:textId="1BF5FAF8" w:rsidR="00FB1E41" w:rsidRPr="00FD2B7C" w:rsidRDefault="00FB1E41" w:rsidP="00E4658F">
            <w:pPr>
              <w:spacing w:line="360" w:lineRule="auto"/>
              <w:rPr>
                <w:rFonts w:cs="Times New Roman"/>
                <w:sz w:val="24"/>
                <w:szCs w:val="32"/>
                <w:lang w:val="en-GB"/>
              </w:rPr>
            </w:pPr>
            <w:r>
              <w:rPr>
                <w:rFonts w:cs="Times New Roman"/>
                <w:sz w:val="24"/>
                <w:szCs w:val="32"/>
                <w:lang w:val="en-GB"/>
              </w:rPr>
              <w:t>n/a</w:t>
            </w:r>
          </w:p>
        </w:tc>
        <w:tc>
          <w:tcPr>
            <w:tcW w:w="1250" w:type="dxa"/>
          </w:tcPr>
          <w:p w14:paraId="55BDC4A5" w14:textId="46A9B3FD" w:rsidR="00FB1E41" w:rsidRPr="00FD2B7C" w:rsidRDefault="00FB1E41" w:rsidP="00E4658F">
            <w:pPr>
              <w:spacing w:line="360" w:lineRule="auto"/>
              <w:rPr>
                <w:rFonts w:cs="Times New Roman"/>
                <w:sz w:val="24"/>
                <w:szCs w:val="32"/>
                <w:lang w:val="en-GB"/>
              </w:rPr>
            </w:pPr>
            <w:r>
              <w:rPr>
                <w:rFonts w:cs="Times New Roman"/>
                <w:sz w:val="24"/>
                <w:szCs w:val="32"/>
                <w:lang w:val="en-GB"/>
              </w:rPr>
              <w:t>n/a</w:t>
            </w:r>
          </w:p>
        </w:tc>
        <w:tc>
          <w:tcPr>
            <w:tcW w:w="1250" w:type="dxa"/>
            <w:gridSpan w:val="2"/>
          </w:tcPr>
          <w:p w14:paraId="6C2DCE5F" w14:textId="59D6980E" w:rsidR="00FB1E41" w:rsidRPr="00FD2B7C" w:rsidRDefault="00FB1E41" w:rsidP="00E4658F">
            <w:pPr>
              <w:spacing w:line="360" w:lineRule="auto"/>
              <w:rPr>
                <w:rFonts w:cs="Times New Roman"/>
                <w:sz w:val="24"/>
                <w:szCs w:val="32"/>
                <w:lang w:val="en-GB"/>
              </w:rPr>
            </w:pPr>
            <w:r>
              <w:rPr>
                <w:rFonts w:cs="Times New Roman"/>
                <w:sz w:val="24"/>
                <w:szCs w:val="32"/>
                <w:lang w:val="en-GB"/>
              </w:rPr>
              <w:t>n/a</w:t>
            </w:r>
          </w:p>
        </w:tc>
        <w:tc>
          <w:tcPr>
            <w:tcW w:w="785" w:type="dxa"/>
            <w:gridSpan w:val="2"/>
          </w:tcPr>
          <w:p w14:paraId="62C24738" w14:textId="1894356B" w:rsidR="00FB1E41" w:rsidRPr="00FD2B7C" w:rsidRDefault="00FB1E41" w:rsidP="00E4658F">
            <w:pPr>
              <w:spacing w:line="360" w:lineRule="auto"/>
              <w:rPr>
                <w:rFonts w:cs="Times New Roman"/>
                <w:sz w:val="24"/>
                <w:szCs w:val="32"/>
                <w:lang w:val="en-GB"/>
              </w:rPr>
            </w:pPr>
            <w:r>
              <w:rPr>
                <w:rFonts w:cs="Times New Roman"/>
                <w:sz w:val="24"/>
                <w:szCs w:val="32"/>
                <w:lang w:val="en-GB"/>
              </w:rPr>
              <w:t>n/a</w:t>
            </w:r>
          </w:p>
        </w:tc>
        <w:tc>
          <w:tcPr>
            <w:tcW w:w="785" w:type="dxa"/>
            <w:gridSpan w:val="2"/>
          </w:tcPr>
          <w:p w14:paraId="523307FC" w14:textId="08D205AB" w:rsidR="00FB1E41" w:rsidRPr="00FD2B7C" w:rsidRDefault="00FB1E41" w:rsidP="00E4658F">
            <w:pPr>
              <w:spacing w:line="360" w:lineRule="auto"/>
              <w:rPr>
                <w:rFonts w:cs="Times New Roman"/>
                <w:sz w:val="24"/>
                <w:szCs w:val="32"/>
                <w:lang w:val="en-GB"/>
              </w:rPr>
            </w:pPr>
            <w:r>
              <w:rPr>
                <w:rFonts w:cs="Times New Roman"/>
                <w:sz w:val="24"/>
                <w:szCs w:val="32"/>
                <w:lang w:val="en-GB"/>
              </w:rPr>
              <w:t>n/a</w:t>
            </w:r>
          </w:p>
        </w:tc>
        <w:tc>
          <w:tcPr>
            <w:tcW w:w="785" w:type="dxa"/>
          </w:tcPr>
          <w:p w14:paraId="0AC623D2" w14:textId="7C3022A5" w:rsidR="00FB1E41" w:rsidRPr="00FD2B7C" w:rsidRDefault="00FB1E41" w:rsidP="00E4658F">
            <w:pPr>
              <w:spacing w:line="360" w:lineRule="auto"/>
              <w:rPr>
                <w:rFonts w:cs="Times New Roman"/>
                <w:sz w:val="24"/>
                <w:szCs w:val="32"/>
                <w:lang w:val="en-GB"/>
              </w:rPr>
            </w:pPr>
            <w:r>
              <w:rPr>
                <w:rFonts w:cs="Times New Roman"/>
                <w:sz w:val="24"/>
                <w:szCs w:val="32"/>
                <w:lang w:val="en-GB"/>
              </w:rPr>
              <w:t>n/a</w:t>
            </w:r>
          </w:p>
        </w:tc>
        <w:tc>
          <w:tcPr>
            <w:tcW w:w="867" w:type="dxa"/>
          </w:tcPr>
          <w:p w14:paraId="6E58D786" w14:textId="5DAE169D" w:rsidR="00FB1E41" w:rsidRPr="00FD2B7C" w:rsidRDefault="00FB1E41" w:rsidP="00E4658F">
            <w:pPr>
              <w:spacing w:line="360" w:lineRule="auto"/>
              <w:rPr>
                <w:rFonts w:cs="Times New Roman"/>
                <w:sz w:val="24"/>
                <w:szCs w:val="32"/>
                <w:lang w:val="en-GB"/>
              </w:rPr>
            </w:pPr>
            <w:r>
              <w:rPr>
                <w:rFonts w:cs="Times New Roman"/>
                <w:sz w:val="24"/>
                <w:szCs w:val="32"/>
                <w:lang w:val="en-GB"/>
              </w:rPr>
              <w:t>n/a</w:t>
            </w:r>
          </w:p>
        </w:tc>
      </w:tr>
      <w:tr w:rsidR="00FB1E41" w14:paraId="457C92CF" w14:textId="77777777" w:rsidTr="00FB1E41">
        <w:tc>
          <w:tcPr>
            <w:tcW w:w="3825" w:type="dxa"/>
          </w:tcPr>
          <w:p w14:paraId="70D08B13" w14:textId="25E5A4B0" w:rsidR="00FB1E41" w:rsidRPr="004D1C37" w:rsidRDefault="00FB1E41" w:rsidP="00832CE4">
            <w:pPr>
              <w:spacing w:line="360" w:lineRule="auto"/>
              <w:rPr>
                <w:rFonts w:cs="Times New Roman"/>
                <w:b/>
                <w:sz w:val="24"/>
                <w:szCs w:val="32"/>
                <w:lang w:val="en-GB"/>
              </w:rPr>
            </w:pPr>
            <w:r w:rsidRPr="004D1C37">
              <w:rPr>
                <w:rFonts w:cs="Times New Roman"/>
                <w:b/>
                <w:sz w:val="24"/>
                <w:szCs w:val="32"/>
                <w:lang w:val="en-GB"/>
              </w:rPr>
              <w:t>Nototheni</w:t>
            </w:r>
            <w:r>
              <w:rPr>
                <w:rFonts w:cs="Times New Roman"/>
                <w:b/>
                <w:sz w:val="24"/>
                <w:szCs w:val="32"/>
                <w:lang w:val="en-GB"/>
              </w:rPr>
              <w:t>i</w:t>
            </w:r>
            <w:r w:rsidRPr="004D1C37">
              <w:rPr>
                <w:rFonts w:cs="Times New Roman"/>
                <w:b/>
                <w:sz w:val="24"/>
                <w:szCs w:val="32"/>
                <w:lang w:val="en-GB"/>
              </w:rPr>
              <w:t>dae</w:t>
            </w:r>
          </w:p>
        </w:tc>
        <w:tc>
          <w:tcPr>
            <w:tcW w:w="1129" w:type="dxa"/>
          </w:tcPr>
          <w:p w14:paraId="0B7447C6" w14:textId="75EBC48F" w:rsidR="00FB1E41" w:rsidRDefault="00FB1E41" w:rsidP="00832CE4">
            <w:pPr>
              <w:spacing w:line="360" w:lineRule="auto"/>
              <w:rPr>
                <w:rFonts w:cs="Times New Roman"/>
                <w:sz w:val="24"/>
                <w:szCs w:val="32"/>
                <w:lang w:val="en-GB"/>
              </w:rPr>
            </w:pPr>
          </w:p>
        </w:tc>
        <w:tc>
          <w:tcPr>
            <w:tcW w:w="1007" w:type="dxa"/>
          </w:tcPr>
          <w:p w14:paraId="06F231C1" w14:textId="70E08CDF" w:rsidR="00FB1E41" w:rsidRDefault="00FB1E41" w:rsidP="00832CE4">
            <w:pPr>
              <w:spacing w:line="360" w:lineRule="auto"/>
              <w:rPr>
                <w:rFonts w:cs="Times New Roman"/>
                <w:sz w:val="24"/>
                <w:szCs w:val="32"/>
                <w:lang w:val="en-GB"/>
              </w:rPr>
            </w:pPr>
          </w:p>
        </w:tc>
        <w:tc>
          <w:tcPr>
            <w:tcW w:w="1250" w:type="dxa"/>
          </w:tcPr>
          <w:p w14:paraId="146B5CC8" w14:textId="718928A4" w:rsidR="00FB1E41" w:rsidRDefault="00FB1E41" w:rsidP="00832CE4">
            <w:pPr>
              <w:spacing w:line="360" w:lineRule="auto"/>
              <w:rPr>
                <w:rFonts w:cs="Times New Roman"/>
                <w:sz w:val="24"/>
                <w:szCs w:val="32"/>
                <w:lang w:val="en-GB"/>
              </w:rPr>
            </w:pPr>
          </w:p>
        </w:tc>
        <w:tc>
          <w:tcPr>
            <w:tcW w:w="1250" w:type="dxa"/>
            <w:gridSpan w:val="2"/>
          </w:tcPr>
          <w:p w14:paraId="75D329D0" w14:textId="35E90F7E" w:rsidR="00FB1E41" w:rsidRDefault="00FB1E41" w:rsidP="00832CE4">
            <w:pPr>
              <w:spacing w:line="360" w:lineRule="auto"/>
              <w:rPr>
                <w:rFonts w:cs="Times New Roman"/>
                <w:sz w:val="24"/>
                <w:szCs w:val="32"/>
                <w:lang w:val="en-GB"/>
              </w:rPr>
            </w:pPr>
          </w:p>
        </w:tc>
        <w:tc>
          <w:tcPr>
            <w:tcW w:w="785" w:type="dxa"/>
            <w:gridSpan w:val="2"/>
          </w:tcPr>
          <w:p w14:paraId="40F80381" w14:textId="49042E9D" w:rsidR="00FB1E41" w:rsidRDefault="00FB1E41" w:rsidP="00832CE4">
            <w:pPr>
              <w:spacing w:line="360" w:lineRule="auto"/>
              <w:rPr>
                <w:rFonts w:cs="Times New Roman"/>
                <w:sz w:val="24"/>
                <w:szCs w:val="32"/>
                <w:lang w:val="en-GB"/>
              </w:rPr>
            </w:pPr>
          </w:p>
        </w:tc>
        <w:tc>
          <w:tcPr>
            <w:tcW w:w="785" w:type="dxa"/>
            <w:gridSpan w:val="2"/>
          </w:tcPr>
          <w:p w14:paraId="05AB37EB" w14:textId="407D0EB5" w:rsidR="00FB1E41" w:rsidRDefault="00FB1E41" w:rsidP="00832CE4">
            <w:pPr>
              <w:spacing w:line="360" w:lineRule="auto"/>
              <w:rPr>
                <w:rFonts w:cs="Times New Roman"/>
                <w:sz w:val="24"/>
                <w:szCs w:val="32"/>
                <w:lang w:val="en-GB"/>
              </w:rPr>
            </w:pPr>
          </w:p>
        </w:tc>
        <w:tc>
          <w:tcPr>
            <w:tcW w:w="785" w:type="dxa"/>
          </w:tcPr>
          <w:p w14:paraId="148CF3DD" w14:textId="18AA0F25" w:rsidR="00FB1E41" w:rsidRDefault="00FB1E41" w:rsidP="00832CE4">
            <w:pPr>
              <w:spacing w:line="360" w:lineRule="auto"/>
              <w:rPr>
                <w:rFonts w:cs="Times New Roman"/>
                <w:sz w:val="24"/>
                <w:szCs w:val="32"/>
                <w:lang w:val="en-GB"/>
              </w:rPr>
            </w:pPr>
          </w:p>
        </w:tc>
        <w:tc>
          <w:tcPr>
            <w:tcW w:w="867" w:type="dxa"/>
          </w:tcPr>
          <w:p w14:paraId="7E740F51" w14:textId="4F13CCAA" w:rsidR="00FB1E41" w:rsidRDefault="00FB1E41" w:rsidP="00832CE4">
            <w:pPr>
              <w:spacing w:line="360" w:lineRule="auto"/>
              <w:rPr>
                <w:rFonts w:cs="Times New Roman"/>
                <w:sz w:val="24"/>
                <w:szCs w:val="32"/>
                <w:lang w:val="en-GB"/>
              </w:rPr>
            </w:pPr>
          </w:p>
        </w:tc>
      </w:tr>
      <w:tr w:rsidR="00FB1E41" w14:paraId="28500DEC" w14:textId="7C0A080F" w:rsidTr="00FB1E41">
        <w:trPr>
          <w:trHeight w:val="479"/>
        </w:trPr>
        <w:tc>
          <w:tcPr>
            <w:tcW w:w="3825" w:type="dxa"/>
          </w:tcPr>
          <w:p w14:paraId="71A87487" w14:textId="57C30C6C" w:rsidR="00FB1E41" w:rsidRDefault="00FB1E41" w:rsidP="00515A05">
            <w:pPr>
              <w:spacing w:line="360" w:lineRule="auto"/>
              <w:rPr>
                <w:rFonts w:cs="Times New Roman"/>
                <w:sz w:val="24"/>
                <w:szCs w:val="32"/>
                <w:lang w:val="en-GB"/>
              </w:rPr>
            </w:pPr>
            <w:r w:rsidRPr="00FC25A2">
              <w:rPr>
                <w:rFonts w:cs="Times New Roman"/>
                <w:i/>
                <w:sz w:val="24"/>
                <w:szCs w:val="32"/>
                <w:lang w:val="en-GB"/>
              </w:rPr>
              <w:t>Gobiotothen gibberifrons</w:t>
            </w:r>
          </w:p>
        </w:tc>
        <w:tc>
          <w:tcPr>
            <w:tcW w:w="1129" w:type="dxa"/>
          </w:tcPr>
          <w:p w14:paraId="359F5D8A" w14:textId="18958D2A" w:rsidR="00FB1E41" w:rsidRDefault="00FB1E41" w:rsidP="00515A05">
            <w:pPr>
              <w:spacing w:line="360" w:lineRule="auto"/>
              <w:rPr>
                <w:rFonts w:cs="Times New Roman"/>
                <w:sz w:val="24"/>
                <w:szCs w:val="32"/>
                <w:lang w:val="en-GB"/>
              </w:rPr>
            </w:pPr>
            <w:r w:rsidRPr="00EF1A7A">
              <w:rPr>
                <w:rFonts w:cs="Times New Roman"/>
                <w:sz w:val="24"/>
                <w:szCs w:val="32"/>
                <w:lang w:val="en-GB"/>
              </w:rPr>
              <w:t>n/a</w:t>
            </w:r>
          </w:p>
        </w:tc>
        <w:tc>
          <w:tcPr>
            <w:tcW w:w="1007" w:type="dxa"/>
          </w:tcPr>
          <w:p w14:paraId="3DD44D13" w14:textId="3C554F56" w:rsidR="00FB1E41" w:rsidRDefault="00FB1E41" w:rsidP="00515A05">
            <w:pPr>
              <w:spacing w:line="360" w:lineRule="auto"/>
              <w:rPr>
                <w:rFonts w:cs="Times New Roman"/>
                <w:sz w:val="24"/>
                <w:szCs w:val="32"/>
                <w:lang w:val="en-GB"/>
              </w:rPr>
            </w:pPr>
            <w:r w:rsidRPr="00EF1A7A">
              <w:rPr>
                <w:rFonts w:cs="Times New Roman"/>
                <w:sz w:val="24"/>
                <w:szCs w:val="32"/>
                <w:lang w:val="en-GB"/>
              </w:rPr>
              <w:t>n/a</w:t>
            </w:r>
          </w:p>
        </w:tc>
        <w:tc>
          <w:tcPr>
            <w:tcW w:w="1250" w:type="dxa"/>
          </w:tcPr>
          <w:p w14:paraId="149DB8DB" w14:textId="2FD1703B" w:rsidR="00FB1E41" w:rsidRDefault="00FB1E41" w:rsidP="00515A05">
            <w:pPr>
              <w:spacing w:line="360" w:lineRule="auto"/>
              <w:rPr>
                <w:rFonts w:cs="Times New Roman"/>
                <w:sz w:val="24"/>
                <w:szCs w:val="32"/>
                <w:lang w:val="en-GB"/>
              </w:rPr>
            </w:pPr>
            <w:r w:rsidRPr="00EF1A7A">
              <w:rPr>
                <w:rFonts w:cs="Times New Roman"/>
                <w:sz w:val="24"/>
                <w:szCs w:val="32"/>
                <w:lang w:val="en-GB"/>
              </w:rPr>
              <w:t>n/a</w:t>
            </w:r>
          </w:p>
        </w:tc>
        <w:tc>
          <w:tcPr>
            <w:tcW w:w="1250" w:type="dxa"/>
            <w:gridSpan w:val="2"/>
          </w:tcPr>
          <w:p w14:paraId="01C97311" w14:textId="10CB670C" w:rsidR="00FB1E41" w:rsidRDefault="00FB1E41" w:rsidP="00515A05">
            <w:pPr>
              <w:spacing w:line="360" w:lineRule="auto"/>
              <w:rPr>
                <w:rFonts w:cs="Times New Roman"/>
                <w:sz w:val="24"/>
                <w:szCs w:val="32"/>
                <w:lang w:val="en-GB"/>
              </w:rPr>
            </w:pPr>
            <w:r w:rsidRPr="003C6B5A">
              <w:rPr>
                <w:rFonts w:cs="Times New Roman"/>
                <w:sz w:val="24"/>
                <w:szCs w:val="32"/>
                <w:lang w:val="en-GB"/>
              </w:rPr>
              <w:t>n/a</w:t>
            </w:r>
          </w:p>
        </w:tc>
        <w:tc>
          <w:tcPr>
            <w:tcW w:w="785" w:type="dxa"/>
            <w:gridSpan w:val="2"/>
          </w:tcPr>
          <w:p w14:paraId="27E42C99" w14:textId="77777777" w:rsidR="00FB1E41" w:rsidRDefault="00FB1E41" w:rsidP="00515A05">
            <w:pPr>
              <w:spacing w:line="360" w:lineRule="auto"/>
              <w:rPr>
                <w:rFonts w:cs="Times New Roman"/>
                <w:sz w:val="24"/>
                <w:szCs w:val="32"/>
                <w:lang w:val="en-GB"/>
              </w:rPr>
            </w:pPr>
          </w:p>
        </w:tc>
        <w:tc>
          <w:tcPr>
            <w:tcW w:w="785" w:type="dxa"/>
            <w:gridSpan w:val="2"/>
          </w:tcPr>
          <w:p w14:paraId="778FBAE0" w14:textId="77777777" w:rsidR="00FB1E41" w:rsidRDefault="00FB1E41" w:rsidP="00515A05">
            <w:pPr>
              <w:spacing w:line="360" w:lineRule="auto"/>
              <w:rPr>
                <w:rFonts w:cs="Times New Roman"/>
                <w:sz w:val="24"/>
                <w:szCs w:val="32"/>
                <w:lang w:val="en-GB"/>
              </w:rPr>
            </w:pPr>
          </w:p>
        </w:tc>
        <w:tc>
          <w:tcPr>
            <w:tcW w:w="785" w:type="dxa"/>
          </w:tcPr>
          <w:p w14:paraId="600126A6" w14:textId="77777777" w:rsidR="00FB1E41" w:rsidRDefault="00FB1E41" w:rsidP="00515A05">
            <w:pPr>
              <w:spacing w:line="360" w:lineRule="auto"/>
              <w:rPr>
                <w:rFonts w:cs="Times New Roman"/>
                <w:sz w:val="24"/>
                <w:szCs w:val="32"/>
                <w:lang w:val="en-GB"/>
              </w:rPr>
            </w:pPr>
          </w:p>
        </w:tc>
        <w:tc>
          <w:tcPr>
            <w:tcW w:w="867" w:type="dxa"/>
          </w:tcPr>
          <w:p w14:paraId="27349123" w14:textId="77777777" w:rsidR="00FB1E41" w:rsidRDefault="00FB1E41" w:rsidP="00515A05">
            <w:pPr>
              <w:spacing w:line="360" w:lineRule="auto"/>
              <w:rPr>
                <w:rFonts w:cs="Times New Roman"/>
                <w:sz w:val="24"/>
                <w:szCs w:val="32"/>
                <w:lang w:val="en-GB"/>
              </w:rPr>
            </w:pPr>
          </w:p>
        </w:tc>
      </w:tr>
      <w:tr w:rsidR="00FB1E41" w14:paraId="0A0355C2" w14:textId="26B0B599" w:rsidTr="00FB1E41">
        <w:tc>
          <w:tcPr>
            <w:tcW w:w="3825" w:type="dxa"/>
          </w:tcPr>
          <w:p w14:paraId="657E5603" w14:textId="70C06D3D" w:rsidR="00FB1E41" w:rsidRPr="002B77A4" w:rsidRDefault="00FB1E41" w:rsidP="00E4658F">
            <w:pPr>
              <w:spacing w:line="360" w:lineRule="auto"/>
              <w:rPr>
                <w:rFonts w:cs="Times New Roman"/>
                <w:b/>
                <w:i/>
                <w:sz w:val="24"/>
                <w:szCs w:val="32"/>
                <w:lang w:val="en-GB"/>
              </w:rPr>
            </w:pPr>
            <w:r w:rsidRPr="00D573E8">
              <w:rPr>
                <w:rFonts w:cs="Times New Roman"/>
                <w:i/>
                <w:sz w:val="24"/>
                <w:szCs w:val="32"/>
                <w:lang w:val="en-GB"/>
              </w:rPr>
              <w:t>Lepidonotothen larseni</w:t>
            </w:r>
          </w:p>
        </w:tc>
        <w:tc>
          <w:tcPr>
            <w:tcW w:w="1129" w:type="dxa"/>
          </w:tcPr>
          <w:p w14:paraId="55A109BB" w14:textId="212BAD7B" w:rsidR="00FB1E41" w:rsidRDefault="00FB1E41" w:rsidP="00E4658F">
            <w:pPr>
              <w:spacing w:line="360" w:lineRule="auto"/>
              <w:rPr>
                <w:rFonts w:cs="Times New Roman"/>
                <w:sz w:val="24"/>
                <w:szCs w:val="32"/>
                <w:lang w:val="en-GB"/>
              </w:rPr>
            </w:pPr>
            <w:r>
              <w:rPr>
                <w:rFonts w:cs="Times New Roman"/>
                <w:sz w:val="24"/>
                <w:szCs w:val="32"/>
                <w:lang w:val="en-GB"/>
              </w:rPr>
              <w:t>89.1</w:t>
            </w:r>
          </w:p>
        </w:tc>
        <w:tc>
          <w:tcPr>
            <w:tcW w:w="1007" w:type="dxa"/>
          </w:tcPr>
          <w:p w14:paraId="1DFF375B" w14:textId="23AB05F3" w:rsidR="00FB1E41" w:rsidRDefault="00FB1E41" w:rsidP="00E4658F">
            <w:pPr>
              <w:spacing w:line="360" w:lineRule="auto"/>
              <w:rPr>
                <w:rFonts w:cs="Times New Roman"/>
                <w:sz w:val="24"/>
                <w:szCs w:val="32"/>
                <w:lang w:val="en-GB"/>
              </w:rPr>
            </w:pPr>
            <w:r>
              <w:rPr>
                <w:rFonts w:cs="Times New Roman"/>
                <w:sz w:val="24"/>
                <w:szCs w:val="32"/>
                <w:lang w:val="en-GB"/>
              </w:rPr>
              <w:t>38.7</w:t>
            </w:r>
          </w:p>
        </w:tc>
        <w:tc>
          <w:tcPr>
            <w:tcW w:w="1250" w:type="dxa"/>
          </w:tcPr>
          <w:p w14:paraId="62FB7187" w14:textId="731012F1" w:rsidR="00FB1E41" w:rsidRDefault="00FB1E41" w:rsidP="00E4658F">
            <w:pPr>
              <w:spacing w:line="360" w:lineRule="auto"/>
              <w:rPr>
                <w:rFonts w:cs="Times New Roman"/>
                <w:sz w:val="24"/>
                <w:szCs w:val="32"/>
                <w:lang w:val="en-GB"/>
              </w:rPr>
            </w:pPr>
            <w:r>
              <w:rPr>
                <w:rFonts w:cs="Times New Roman"/>
                <w:sz w:val="24"/>
                <w:szCs w:val="32"/>
                <w:lang w:val="en-GB"/>
              </w:rPr>
              <w:t>181.2</w:t>
            </w:r>
          </w:p>
        </w:tc>
        <w:tc>
          <w:tcPr>
            <w:tcW w:w="1250" w:type="dxa"/>
            <w:gridSpan w:val="2"/>
          </w:tcPr>
          <w:p w14:paraId="633F2F38" w14:textId="4AB39552" w:rsidR="00FB1E41" w:rsidRDefault="00FB1E41" w:rsidP="00E4658F">
            <w:pPr>
              <w:spacing w:line="360" w:lineRule="auto"/>
              <w:rPr>
                <w:rFonts w:cs="Times New Roman"/>
                <w:sz w:val="24"/>
                <w:szCs w:val="32"/>
                <w:lang w:val="en-GB"/>
              </w:rPr>
            </w:pPr>
            <w:r>
              <w:rPr>
                <w:rFonts w:cs="Times New Roman"/>
                <w:sz w:val="24"/>
                <w:szCs w:val="32"/>
                <w:lang w:val="en-GB"/>
              </w:rPr>
              <w:t>38.8</w:t>
            </w:r>
          </w:p>
        </w:tc>
        <w:tc>
          <w:tcPr>
            <w:tcW w:w="785" w:type="dxa"/>
            <w:gridSpan w:val="2"/>
          </w:tcPr>
          <w:p w14:paraId="643365CD" w14:textId="27BE3AF1" w:rsidR="00FB1E41" w:rsidRDefault="00FB1E41" w:rsidP="00E4658F">
            <w:pPr>
              <w:spacing w:line="360" w:lineRule="auto"/>
              <w:rPr>
                <w:rFonts w:cs="Times New Roman"/>
                <w:sz w:val="24"/>
                <w:szCs w:val="32"/>
                <w:lang w:val="en-GB"/>
              </w:rPr>
            </w:pPr>
            <w:r>
              <w:rPr>
                <w:rFonts w:cs="Times New Roman"/>
                <w:sz w:val="24"/>
                <w:szCs w:val="32"/>
                <w:lang w:val="en-GB"/>
              </w:rPr>
              <w:t>89.7</w:t>
            </w:r>
          </w:p>
        </w:tc>
        <w:tc>
          <w:tcPr>
            <w:tcW w:w="785" w:type="dxa"/>
            <w:gridSpan w:val="2"/>
          </w:tcPr>
          <w:p w14:paraId="22D564A8" w14:textId="47E7EE7E" w:rsidR="00FB1E41" w:rsidRDefault="00FB1E41" w:rsidP="00E4658F">
            <w:pPr>
              <w:spacing w:line="360" w:lineRule="auto"/>
              <w:rPr>
                <w:rFonts w:cs="Times New Roman"/>
                <w:sz w:val="24"/>
                <w:szCs w:val="32"/>
                <w:lang w:val="en-GB"/>
              </w:rPr>
            </w:pPr>
            <w:r>
              <w:rPr>
                <w:rFonts w:cs="Times New Roman"/>
                <w:sz w:val="24"/>
                <w:szCs w:val="32"/>
                <w:lang w:val="en-GB"/>
              </w:rPr>
              <w:t>41.5</w:t>
            </w:r>
          </w:p>
        </w:tc>
        <w:tc>
          <w:tcPr>
            <w:tcW w:w="785" w:type="dxa"/>
          </w:tcPr>
          <w:p w14:paraId="6F834C2F" w14:textId="27B5216E" w:rsidR="00FB1E41" w:rsidRDefault="00FB1E41" w:rsidP="00E4658F">
            <w:pPr>
              <w:spacing w:line="360" w:lineRule="auto"/>
              <w:rPr>
                <w:rFonts w:cs="Times New Roman"/>
                <w:sz w:val="24"/>
                <w:szCs w:val="32"/>
                <w:lang w:val="en-GB"/>
              </w:rPr>
            </w:pPr>
            <w:r>
              <w:rPr>
                <w:rFonts w:cs="Times New Roman"/>
                <w:sz w:val="24"/>
                <w:szCs w:val="32"/>
                <w:lang w:val="en-GB"/>
              </w:rPr>
              <w:t>171.7</w:t>
            </w:r>
          </w:p>
        </w:tc>
        <w:tc>
          <w:tcPr>
            <w:tcW w:w="867" w:type="dxa"/>
          </w:tcPr>
          <w:p w14:paraId="1B0E8809" w14:textId="6AD041A4" w:rsidR="00FB1E41" w:rsidRDefault="00FB1E41" w:rsidP="00E4658F">
            <w:pPr>
              <w:spacing w:line="360" w:lineRule="auto"/>
              <w:rPr>
                <w:rFonts w:cs="Times New Roman"/>
                <w:sz w:val="24"/>
                <w:szCs w:val="32"/>
                <w:lang w:val="en-GB"/>
              </w:rPr>
            </w:pPr>
            <w:r>
              <w:rPr>
                <w:rFonts w:cs="Times New Roman"/>
                <w:sz w:val="24"/>
                <w:szCs w:val="32"/>
                <w:lang w:val="en-GB"/>
              </w:rPr>
              <w:t>34.0</w:t>
            </w:r>
          </w:p>
        </w:tc>
      </w:tr>
    </w:tbl>
    <w:p w14:paraId="4E069F8D" w14:textId="77777777" w:rsidR="00AC17D0" w:rsidRDefault="00AC17D0" w:rsidP="008772CA">
      <w:pPr>
        <w:spacing w:after="0" w:line="360" w:lineRule="auto"/>
        <w:rPr>
          <w:rFonts w:cs="Times New Roman"/>
          <w:sz w:val="24"/>
          <w:szCs w:val="32"/>
          <w:lang w:val="en-GB"/>
        </w:rPr>
      </w:pPr>
    </w:p>
    <w:p w14:paraId="25567138" w14:textId="41B1D585" w:rsidR="00CA7A11" w:rsidRDefault="00CA7A11" w:rsidP="00CA7A11">
      <w:pPr>
        <w:spacing w:after="0" w:line="360" w:lineRule="auto"/>
        <w:rPr>
          <w:rFonts w:cs="Times New Roman"/>
          <w:sz w:val="24"/>
          <w:szCs w:val="32"/>
          <w:lang w:val="en-GB"/>
        </w:rPr>
      </w:pPr>
      <w:r w:rsidRPr="00DF02C5">
        <w:rPr>
          <w:rFonts w:cs="Times New Roman"/>
          <w:sz w:val="24"/>
          <w:szCs w:val="32"/>
          <w:lang w:val="en-GB"/>
        </w:rPr>
        <w:t xml:space="preserve">Table 4. </w:t>
      </w:r>
      <w:r w:rsidR="00402107">
        <w:rPr>
          <w:rFonts w:cs="Times New Roman"/>
          <w:sz w:val="24"/>
          <w:szCs w:val="32"/>
          <w:lang w:val="en-GB"/>
        </w:rPr>
        <w:t>Taxa</w:t>
      </w:r>
      <w:r w:rsidR="00032789">
        <w:rPr>
          <w:rFonts w:cs="Times New Roman"/>
          <w:sz w:val="24"/>
          <w:szCs w:val="32"/>
          <w:lang w:val="en-GB"/>
        </w:rPr>
        <w:t xml:space="preserve"> identified/detected</w:t>
      </w:r>
      <w:r w:rsidR="00402107">
        <w:rPr>
          <w:rFonts w:cs="Times New Roman"/>
          <w:sz w:val="24"/>
          <w:szCs w:val="32"/>
          <w:lang w:val="en-GB"/>
        </w:rPr>
        <w:t xml:space="preserve"> through convention (visual) identification</w:t>
      </w:r>
      <w:r w:rsidR="00032789">
        <w:rPr>
          <w:rFonts w:cs="Times New Roman"/>
          <w:sz w:val="24"/>
          <w:szCs w:val="32"/>
          <w:lang w:val="en-GB"/>
        </w:rPr>
        <w:t xml:space="preserve"> in scats collected during October 2009 from Gentoo penguins</w:t>
      </w:r>
      <w:r w:rsidR="00402107">
        <w:rPr>
          <w:rFonts w:cs="Times New Roman"/>
          <w:sz w:val="24"/>
          <w:szCs w:val="32"/>
          <w:lang w:val="en-GB"/>
        </w:rPr>
        <w:t xml:space="preserve"> </w:t>
      </w:r>
      <w:r w:rsidR="00402107" w:rsidRPr="00DF02C5">
        <w:rPr>
          <w:rFonts w:cs="Times New Roman"/>
          <w:sz w:val="24"/>
          <w:szCs w:val="32"/>
          <w:lang w:val="en-GB"/>
        </w:rPr>
        <w:t>(</w:t>
      </w:r>
      <w:r w:rsidR="00402107" w:rsidRPr="00DF02C5">
        <w:rPr>
          <w:rFonts w:cs="Times New Roman"/>
          <w:i/>
          <w:sz w:val="24"/>
          <w:szCs w:val="32"/>
          <w:lang w:val="en-GB"/>
        </w:rPr>
        <w:t>Pygoscelis papua</w:t>
      </w:r>
      <w:r w:rsidR="00402107" w:rsidRPr="00DF02C5">
        <w:rPr>
          <w:rFonts w:cs="Times New Roman"/>
          <w:sz w:val="24"/>
          <w:szCs w:val="32"/>
          <w:lang w:val="en-GB"/>
        </w:rPr>
        <w:t>)</w:t>
      </w:r>
      <w:r w:rsidR="00032789">
        <w:rPr>
          <w:rFonts w:cs="Times New Roman"/>
          <w:sz w:val="24"/>
          <w:szCs w:val="32"/>
          <w:lang w:val="en-GB"/>
        </w:rPr>
        <w:t xml:space="preserve"> (F = Frequency of occurrence). </w:t>
      </w:r>
    </w:p>
    <w:p w14:paraId="72D536A6" w14:textId="77777777" w:rsidR="00032789" w:rsidRDefault="00032789" w:rsidP="00CA7A11">
      <w:pPr>
        <w:spacing w:after="0" w:line="360" w:lineRule="auto"/>
        <w:rPr>
          <w:rFonts w:cs="Times New Roman"/>
          <w:sz w:val="24"/>
          <w:szCs w:val="32"/>
          <w:lang w:val="en-GB"/>
        </w:rPr>
      </w:pPr>
    </w:p>
    <w:tbl>
      <w:tblPr>
        <w:tblStyle w:val="TableGrid"/>
        <w:tblW w:w="0" w:type="auto"/>
        <w:tblLook w:val="04A0" w:firstRow="1" w:lastRow="0" w:firstColumn="1" w:lastColumn="0" w:noHBand="0" w:noVBand="1"/>
      </w:tblPr>
      <w:tblGrid>
        <w:gridCol w:w="2875"/>
        <w:gridCol w:w="514"/>
        <w:gridCol w:w="653"/>
        <w:gridCol w:w="1404"/>
      </w:tblGrid>
      <w:tr w:rsidR="009E5E66" w:rsidRPr="00761096" w14:paraId="4213EDC3" w14:textId="77777777" w:rsidTr="00EF28F8">
        <w:tc>
          <w:tcPr>
            <w:tcW w:w="2875" w:type="dxa"/>
            <w:tcBorders>
              <w:top w:val="single" w:sz="4" w:space="0" w:color="auto"/>
              <w:left w:val="nil"/>
              <w:bottom w:val="nil"/>
              <w:right w:val="nil"/>
            </w:tcBorders>
          </w:tcPr>
          <w:p w14:paraId="505E1404" w14:textId="77777777" w:rsidR="009E5E66" w:rsidRDefault="009E5E66" w:rsidP="00EF28F8">
            <w:pPr>
              <w:spacing w:line="360" w:lineRule="auto"/>
              <w:rPr>
                <w:rFonts w:cs="Times New Roman"/>
                <w:sz w:val="24"/>
                <w:szCs w:val="32"/>
                <w:lang w:val="en-GB"/>
              </w:rPr>
            </w:pPr>
          </w:p>
        </w:tc>
        <w:tc>
          <w:tcPr>
            <w:tcW w:w="514" w:type="dxa"/>
            <w:tcBorders>
              <w:top w:val="single" w:sz="4" w:space="0" w:color="auto"/>
              <w:left w:val="nil"/>
              <w:bottom w:val="nil"/>
              <w:right w:val="nil"/>
            </w:tcBorders>
          </w:tcPr>
          <w:p w14:paraId="4432BF4F" w14:textId="77777777" w:rsidR="009E5E66" w:rsidRDefault="009E5E66" w:rsidP="00EF28F8">
            <w:pPr>
              <w:spacing w:line="360" w:lineRule="auto"/>
              <w:rPr>
                <w:rFonts w:cs="Times New Roman"/>
                <w:sz w:val="24"/>
                <w:szCs w:val="32"/>
                <w:lang w:val="en-GB"/>
              </w:rPr>
            </w:pPr>
          </w:p>
        </w:tc>
        <w:tc>
          <w:tcPr>
            <w:tcW w:w="2057" w:type="dxa"/>
            <w:gridSpan w:val="2"/>
            <w:tcBorders>
              <w:top w:val="single" w:sz="4" w:space="0" w:color="auto"/>
              <w:left w:val="nil"/>
              <w:bottom w:val="nil"/>
              <w:right w:val="nil"/>
            </w:tcBorders>
          </w:tcPr>
          <w:p w14:paraId="69E21C14" w14:textId="77777777" w:rsidR="009E5E66" w:rsidRDefault="009E5E66" w:rsidP="00EF28F8">
            <w:pPr>
              <w:spacing w:line="360" w:lineRule="auto"/>
              <w:rPr>
                <w:rFonts w:cs="Times New Roman"/>
                <w:sz w:val="24"/>
                <w:szCs w:val="32"/>
                <w:lang w:val="en-GB"/>
              </w:rPr>
            </w:pPr>
          </w:p>
        </w:tc>
      </w:tr>
      <w:tr w:rsidR="009E5E66" w14:paraId="197E5F0A" w14:textId="77777777" w:rsidTr="00EF28F8">
        <w:tc>
          <w:tcPr>
            <w:tcW w:w="2875" w:type="dxa"/>
            <w:tcBorders>
              <w:top w:val="nil"/>
              <w:left w:val="nil"/>
              <w:bottom w:val="nil"/>
              <w:right w:val="nil"/>
            </w:tcBorders>
          </w:tcPr>
          <w:p w14:paraId="1195246A" w14:textId="77777777" w:rsidR="009E5E66" w:rsidRDefault="009E5E66" w:rsidP="00EF28F8">
            <w:pPr>
              <w:spacing w:line="360" w:lineRule="auto"/>
              <w:rPr>
                <w:rFonts w:cs="Times New Roman"/>
                <w:sz w:val="24"/>
                <w:szCs w:val="32"/>
                <w:lang w:val="en-GB"/>
              </w:rPr>
            </w:pPr>
          </w:p>
        </w:tc>
        <w:tc>
          <w:tcPr>
            <w:tcW w:w="2571" w:type="dxa"/>
            <w:gridSpan w:val="3"/>
            <w:tcBorders>
              <w:top w:val="nil"/>
              <w:left w:val="nil"/>
              <w:bottom w:val="single" w:sz="4" w:space="0" w:color="auto"/>
              <w:right w:val="nil"/>
            </w:tcBorders>
          </w:tcPr>
          <w:p w14:paraId="21A2B06E" w14:textId="77777777" w:rsidR="009E5E66" w:rsidRDefault="009E5E66" w:rsidP="00EF28F8">
            <w:pPr>
              <w:spacing w:line="360" w:lineRule="auto"/>
              <w:jc w:val="center"/>
              <w:rPr>
                <w:rFonts w:cs="Times New Roman"/>
                <w:sz w:val="24"/>
                <w:szCs w:val="32"/>
                <w:lang w:val="en-GB"/>
              </w:rPr>
            </w:pPr>
            <w:r>
              <w:rPr>
                <w:rFonts w:cs="Times New Roman"/>
                <w:sz w:val="24"/>
                <w:szCs w:val="32"/>
                <w:lang w:val="en-GB"/>
              </w:rPr>
              <w:t>Visual identification (n=16)</w:t>
            </w:r>
          </w:p>
        </w:tc>
      </w:tr>
      <w:tr w:rsidR="009E5E66" w14:paraId="1D3865C4" w14:textId="77777777" w:rsidTr="00EF28F8">
        <w:tc>
          <w:tcPr>
            <w:tcW w:w="2875" w:type="dxa"/>
            <w:tcBorders>
              <w:top w:val="nil"/>
              <w:left w:val="nil"/>
              <w:bottom w:val="single" w:sz="4" w:space="0" w:color="auto"/>
              <w:right w:val="nil"/>
            </w:tcBorders>
          </w:tcPr>
          <w:p w14:paraId="2010B30A" w14:textId="77777777" w:rsidR="009E5E66" w:rsidRDefault="009E5E66" w:rsidP="00EF28F8">
            <w:pPr>
              <w:spacing w:line="360" w:lineRule="auto"/>
              <w:rPr>
                <w:rFonts w:cs="Times New Roman"/>
                <w:sz w:val="24"/>
                <w:szCs w:val="32"/>
                <w:lang w:val="en-GB"/>
              </w:rPr>
            </w:pPr>
            <w:r>
              <w:rPr>
                <w:rFonts w:cs="Times New Roman"/>
                <w:sz w:val="24"/>
                <w:szCs w:val="32"/>
                <w:lang w:val="en-GB"/>
              </w:rPr>
              <w:t>Taxa</w:t>
            </w:r>
          </w:p>
        </w:tc>
        <w:tc>
          <w:tcPr>
            <w:tcW w:w="1167" w:type="dxa"/>
            <w:gridSpan w:val="2"/>
            <w:tcBorders>
              <w:top w:val="single" w:sz="4" w:space="0" w:color="auto"/>
              <w:left w:val="nil"/>
              <w:bottom w:val="single" w:sz="4" w:space="0" w:color="auto"/>
              <w:right w:val="nil"/>
            </w:tcBorders>
          </w:tcPr>
          <w:p w14:paraId="3BB14726"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F</w:t>
            </w:r>
          </w:p>
        </w:tc>
        <w:tc>
          <w:tcPr>
            <w:tcW w:w="1404" w:type="dxa"/>
            <w:tcBorders>
              <w:top w:val="single" w:sz="4" w:space="0" w:color="auto"/>
              <w:left w:val="nil"/>
              <w:bottom w:val="single" w:sz="4" w:space="0" w:color="auto"/>
              <w:right w:val="nil"/>
            </w:tcBorders>
          </w:tcPr>
          <w:p w14:paraId="1B033F58"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F (%)</w:t>
            </w:r>
          </w:p>
        </w:tc>
      </w:tr>
      <w:tr w:rsidR="009E5E66" w14:paraId="3C061343" w14:textId="77777777" w:rsidTr="00EF28F8">
        <w:tc>
          <w:tcPr>
            <w:tcW w:w="2875" w:type="dxa"/>
            <w:tcBorders>
              <w:top w:val="single" w:sz="4" w:space="0" w:color="auto"/>
              <w:left w:val="nil"/>
              <w:bottom w:val="nil"/>
              <w:right w:val="nil"/>
            </w:tcBorders>
          </w:tcPr>
          <w:p w14:paraId="17A4CAA6" w14:textId="77777777" w:rsidR="009E5E66" w:rsidRPr="00FC25A2" w:rsidRDefault="009E5E66" w:rsidP="00EF28F8">
            <w:pPr>
              <w:spacing w:line="360" w:lineRule="auto"/>
              <w:rPr>
                <w:rFonts w:cs="Times New Roman"/>
                <w:b/>
                <w:sz w:val="24"/>
                <w:szCs w:val="32"/>
                <w:lang w:val="en-GB"/>
              </w:rPr>
            </w:pPr>
            <w:r w:rsidRPr="00FC25A2">
              <w:rPr>
                <w:rFonts w:cs="Times New Roman"/>
                <w:b/>
                <w:sz w:val="24"/>
                <w:szCs w:val="32"/>
                <w:lang w:val="en-GB"/>
              </w:rPr>
              <w:t>Crustaceans</w:t>
            </w:r>
          </w:p>
        </w:tc>
        <w:tc>
          <w:tcPr>
            <w:tcW w:w="1167" w:type="dxa"/>
            <w:gridSpan w:val="2"/>
            <w:tcBorders>
              <w:top w:val="single" w:sz="4" w:space="0" w:color="auto"/>
              <w:left w:val="nil"/>
              <w:bottom w:val="nil"/>
              <w:right w:val="nil"/>
            </w:tcBorders>
          </w:tcPr>
          <w:p w14:paraId="27FF0FDB"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16</w:t>
            </w:r>
          </w:p>
        </w:tc>
        <w:tc>
          <w:tcPr>
            <w:tcW w:w="1404" w:type="dxa"/>
            <w:tcBorders>
              <w:top w:val="single" w:sz="4" w:space="0" w:color="auto"/>
              <w:left w:val="nil"/>
              <w:bottom w:val="nil"/>
              <w:right w:val="nil"/>
            </w:tcBorders>
          </w:tcPr>
          <w:p w14:paraId="7F101E52"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100.0</w:t>
            </w:r>
          </w:p>
        </w:tc>
      </w:tr>
      <w:tr w:rsidR="009E5E66" w14:paraId="431F9CEE" w14:textId="77777777" w:rsidTr="00EF28F8">
        <w:tc>
          <w:tcPr>
            <w:tcW w:w="2875" w:type="dxa"/>
            <w:tcBorders>
              <w:top w:val="nil"/>
              <w:left w:val="nil"/>
              <w:bottom w:val="nil"/>
              <w:right w:val="nil"/>
            </w:tcBorders>
          </w:tcPr>
          <w:p w14:paraId="501DBC7E" w14:textId="77777777" w:rsidR="009E5E66" w:rsidRPr="001D1F4E" w:rsidRDefault="009E5E66" w:rsidP="00EF28F8">
            <w:pPr>
              <w:spacing w:line="360" w:lineRule="auto"/>
              <w:rPr>
                <w:rFonts w:cs="Times New Roman"/>
                <w:b/>
                <w:sz w:val="24"/>
                <w:szCs w:val="32"/>
                <w:lang w:val="en-GB"/>
              </w:rPr>
            </w:pPr>
            <w:r w:rsidRPr="001D1F4E">
              <w:rPr>
                <w:rFonts w:cs="Times New Roman"/>
                <w:b/>
                <w:sz w:val="24"/>
                <w:szCs w:val="32"/>
                <w:lang w:val="en-GB"/>
              </w:rPr>
              <w:t>Amphipoda</w:t>
            </w:r>
          </w:p>
        </w:tc>
        <w:tc>
          <w:tcPr>
            <w:tcW w:w="1167" w:type="dxa"/>
            <w:gridSpan w:val="2"/>
            <w:tcBorders>
              <w:top w:val="nil"/>
              <w:left w:val="nil"/>
              <w:bottom w:val="nil"/>
              <w:right w:val="nil"/>
            </w:tcBorders>
          </w:tcPr>
          <w:p w14:paraId="1FD50EBC" w14:textId="77777777" w:rsidR="009E5E66" w:rsidRDefault="009E5E66" w:rsidP="00EF28F8">
            <w:pPr>
              <w:spacing w:line="360" w:lineRule="auto"/>
              <w:jc w:val="right"/>
              <w:rPr>
                <w:rFonts w:cs="Times New Roman"/>
                <w:sz w:val="24"/>
                <w:szCs w:val="32"/>
                <w:lang w:val="en-GB"/>
              </w:rPr>
            </w:pPr>
          </w:p>
        </w:tc>
        <w:tc>
          <w:tcPr>
            <w:tcW w:w="1404" w:type="dxa"/>
            <w:tcBorders>
              <w:top w:val="nil"/>
              <w:left w:val="nil"/>
              <w:bottom w:val="nil"/>
              <w:right w:val="nil"/>
            </w:tcBorders>
          </w:tcPr>
          <w:p w14:paraId="4BA2F76C" w14:textId="77777777" w:rsidR="009E5E66" w:rsidRDefault="009E5E66" w:rsidP="00EF28F8">
            <w:pPr>
              <w:spacing w:line="360" w:lineRule="auto"/>
              <w:jc w:val="right"/>
              <w:rPr>
                <w:rFonts w:cs="Times New Roman"/>
                <w:sz w:val="24"/>
                <w:szCs w:val="32"/>
                <w:lang w:val="en-GB"/>
              </w:rPr>
            </w:pPr>
          </w:p>
        </w:tc>
      </w:tr>
      <w:tr w:rsidR="009E5E66" w14:paraId="6D838FD1" w14:textId="77777777" w:rsidTr="00EF28F8">
        <w:trPr>
          <w:trHeight w:val="456"/>
        </w:trPr>
        <w:tc>
          <w:tcPr>
            <w:tcW w:w="2875" w:type="dxa"/>
            <w:tcBorders>
              <w:top w:val="nil"/>
              <w:left w:val="nil"/>
              <w:bottom w:val="nil"/>
              <w:right w:val="nil"/>
            </w:tcBorders>
          </w:tcPr>
          <w:p w14:paraId="2ED42177" w14:textId="77777777" w:rsidR="009E5E66" w:rsidRDefault="009E5E66" w:rsidP="00EF28F8">
            <w:pPr>
              <w:spacing w:line="360" w:lineRule="auto"/>
              <w:rPr>
                <w:rFonts w:cs="Times New Roman"/>
                <w:sz w:val="24"/>
                <w:szCs w:val="32"/>
                <w:lang w:val="en-GB"/>
              </w:rPr>
            </w:pPr>
            <w:r w:rsidRPr="00945B63">
              <w:rPr>
                <w:rFonts w:cs="Times New Roman"/>
                <w:i/>
                <w:sz w:val="24"/>
                <w:szCs w:val="32"/>
                <w:lang w:val="en-GB"/>
              </w:rPr>
              <w:t>Themisto gaudichaudii</w:t>
            </w:r>
          </w:p>
        </w:tc>
        <w:tc>
          <w:tcPr>
            <w:tcW w:w="1167" w:type="dxa"/>
            <w:gridSpan w:val="2"/>
            <w:tcBorders>
              <w:top w:val="nil"/>
              <w:left w:val="nil"/>
              <w:bottom w:val="nil"/>
              <w:right w:val="nil"/>
            </w:tcBorders>
          </w:tcPr>
          <w:p w14:paraId="1B14A541"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4</w:t>
            </w:r>
          </w:p>
        </w:tc>
        <w:tc>
          <w:tcPr>
            <w:tcW w:w="1404" w:type="dxa"/>
            <w:tcBorders>
              <w:top w:val="nil"/>
              <w:left w:val="nil"/>
              <w:bottom w:val="nil"/>
              <w:right w:val="nil"/>
            </w:tcBorders>
          </w:tcPr>
          <w:p w14:paraId="02146BFC"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25.0</w:t>
            </w:r>
          </w:p>
        </w:tc>
      </w:tr>
      <w:tr w:rsidR="009E5E66" w14:paraId="47942DEF" w14:textId="77777777" w:rsidTr="00EF28F8">
        <w:tc>
          <w:tcPr>
            <w:tcW w:w="2875" w:type="dxa"/>
            <w:tcBorders>
              <w:top w:val="nil"/>
              <w:left w:val="nil"/>
              <w:bottom w:val="nil"/>
              <w:right w:val="nil"/>
            </w:tcBorders>
          </w:tcPr>
          <w:p w14:paraId="6B31297B" w14:textId="77777777" w:rsidR="009E5E66" w:rsidRPr="001D1F4E" w:rsidRDefault="009E5E66" w:rsidP="00EF28F8">
            <w:pPr>
              <w:spacing w:line="360" w:lineRule="auto"/>
              <w:rPr>
                <w:rFonts w:cs="Times New Roman"/>
                <w:b/>
                <w:i/>
                <w:sz w:val="24"/>
                <w:szCs w:val="32"/>
                <w:lang w:val="en-GB"/>
              </w:rPr>
            </w:pPr>
            <w:r w:rsidRPr="001D1F4E">
              <w:rPr>
                <w:rFonts w:cs="Times New Roman"/>
                <w:b/>
                <w:sz w:val="24"/>
                <w:szCs w:val="32"/>
                <w:lang w:val="en-GB"/>
              </w:rPr>
              <w:t>Decapoda</w:t>
            </w:r>
          </w:p>
        </w:tc>
        <w:tc>
          <w:tcPr>
            <w:tcW w:w="1167" w:type="dxa"/>
            <w:gridSpan w:val="2"/>
            <w:tcBorders>
              <w:top w:val="nil"/>
              <w:left w:val="nil"/>
              <w:bottom w:val="nil"/>
              <w:right w:val="nil"/>
            </w:tcBorders>
          </w:tcPr>
          <w:p w14:paraId="58113B75" w14:textId="77777777" w:rsidR="009E5E66" w:rsidRDefault="009E5E66" w:rsidP="00EF28F8">
            <w:pPr>
              <w:spacing w:line="360" w:lineRule="auto"/>
              <w:jc w:val="right"/>
              <w:rPr>
                <w:rFonts w:cs="Times New Roman"/>
                <w:sz w:val="24"/>
                <w:szCs w:val="32"/>
                <w:lang w:val="en-GB"/>
              </w:rPr>
            </w:pPr>
          </w:p>
        </w:tc>
        <w:tc>
          <w:tcPr>
            <w:tcW w:w="1404" w:type="dxa"/>
            <w:tcBorders>
              <w:top w:val="nil"/>
              <w:left w:val="nil"/>
              <w:bottom w:val="nil"/>
              <w:right w:val="nil"/>
            </w:tcBorders>
          </w:tcPr>
          <w:p w14:paraId="2822E760" w14:textId="77777777" w:rsidR="009E5E66" w:rsidRDefault="009E5E66" w:rsidP="00EF28F8">
            <w:pPr>
              <w:spacing w:line="360" w:lineRule="auto"/>
              <w:jc w:val="right"/>
              <w:rPr>
                <w:rFonts w:cs="Times New Roman"/>
                <w:sz w:val="24"/>
                <w:szCs w:val="32"/>
                <w:lang w:val="en-GB"/>
              </w:rPr>
            </w:pPr>
          </w:p>
        </w:tc>
      </w:tr>
      <w:tr w:rsidR="009E5E66" w14:paraId="3A9FA06A" w14:textId="77777777" w:rsidTr="00EF28F8">
        <w:tc>
          <w:tcPr>
            <w:tcW w:w="2875" w:type="dxa"/>
            <w:tcBorders>
              <w:top w:val="nil"/>
              <w:left w:val="nil"/>
              <w:bottom w:val="nil"/>
              <w:right w:val="nil"/>
            </w:tcBorders>
          </w:tcPr>
          <w:p w14:paraId="1AB2F607" w14:textId="77777777" w:rsidR="009E5E66" w:rsidRDefault="009E5E66" w:rsidP="00EF28F8">
            <w:pPr>
              <w:spacing w:line="360" w:lineRule="auto"/>
              <w:rPr>
                <w:rFonts w:cs="Times New Roman"/>
                <w:sz w:val="24"/>
                <w:szCs w:val="32"/>
                <w:lang w:val="en-GB"/>
              </w:rPr>
            </w:pPr>
            <w:r w:rsidRPr="00330888">
              <w:rPr>
                <w:rFonts w:cs="Times New Roman"/>
                <w:i/>
                <w:sz w:val="24"/>
                <w:szCs w:val="32"/>
                <w:lang w:val="en-GB"/>
              </w:rPr>
              <w:t>Chorismus antarcticus</w:t>
            </w:r>
          </w:p>
        </w:tc>
        <w:tc>
          <w:tcPr>
            <w:tcW w:w="1167" w:type="dxa"/>
            <w:gridSpan w:val="2"/>
            <w:tcBorders>
              <w:top w:val="nil"/>
              <w:left w:val="nil"/>
              <w:bottom w:val="nil"/>
              <w:right w:val="nil"/>
            </w:tcBorders>
          </w:tcPr>
          <w:p w14:paraId="5E9539F7"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2</w:t>
            </w:r>
          </w:p>
        </w:tc>
        <w:tc>
          <w:tcPr>
            <w:tcW w:w="1404" w:type="dxa"/>
            <w:tcBorders>
              <w:top w:val="nil"/>
              <w:left w:val="nil"/>
              <w:bottom w:val="nil"/>
              <w:right w:val="nil"/>
            </w:tcBorders>
          </w:tcPr>
          <w:p w14:paraId="1DDDA741"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12.5</w:t>
            </w:r>
          </w:p>
        </w:tc>
      </w:tr>
      <w:tr w:rsidR="009E5E66" w14:paraId="255A7312" w14:textId="77777777" w:rsidTr="00EF28F8">
        <w:tc>
          <w:tcPr>
            <w:tcW w:w="2875" w:type="dxa"/>
            <w:tcBorders>
              <w:top w:val="nil"/>
              <w:left w:val="nil"/>
              <w:bottom w:val="nil"/>
              <w:right w:val="nil"/>
            </w:tcBorders>
          </w:tcPr>
          <w:p w14:paraId="18D9E7BD" w14:textId="77777777" w:rsidR="009E5E66" w:rsidRPr="001D1F4E" w:rsidRDefault="009E5E66" w:rsidP="00EF28F8">
            <w:pPr>
              <w:spacing w:line="360" w:lineRule="auto"/>
              <w:rPr>
                <w:rFonts w:cs="Times New Roman"/>
                <w:sz w:val="24"/>
                <w:szCs w:val="32"/>
                <w:lang w:val="en-GB"/>
              </w:rPr>
            </w:pPr>
            <w:r w:rsidRPr="001D1F4E">
              <w:rPr>
                <w:rFonts w:cs="Times New Roman"/>
                <w:sz w:val="24"/>
                <w:szCs w:val="32"/>
                <w:lang w:val="en-GB"/>
              </w:rPr>
              <w:t>Decapoda spp.</w:t>
            </w:r>
          </w:p>
        </w:tc>
        <w:tc>
          <w:tcPr>
            <w:tcW w:w="1167" w:type="dxa"/>
            <w:gridSpan w:val="2"/>
            <w:tcBorders>
              <w:top w:val="nil"/>
              <w:left w:val="nil"/>
              <w:bottom w:val="nil"/>
              <w:right w:val="nil"/>
            </w:tcBorders>
          </w:tcPr>
          <w:p w14:paraId="7A9C0058"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1</w:t>
            </w:r>
          </w:p>
        </w:tc>
        <w:tc>
          <w:tcPr>
            <w:tcW w:w="1404" w:type="dxa"/>
            <w:tcBorders>
              <w:top w:val="nil"/>
              <w:left w:val="nil"/>
              <w:bottom w:val="nil"/>
              <w:right w:val="nil"/>
            </w:tcBorders>
          </w:tcPr>
          <w:p w14:paraId="4DC62322"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6.3</w:t>
            </w:r>
          </w:p>
        </w:tc>
      </w:tr>
      <w:tr w:rsidR="009E5E66" w14:paraId="0C59FC51" w14:textId="77777777" w:rsidTr="00EF28F8">
        <w:tc>
          <w:tcPr>
            <w:tcW w:w="2875" w:type="dxa"/>
            <w:tcBorders>
              <w:top w:val="nil"/>
              <w:left w:val="nil"/>
              <w:bottom w:val="nil"/>
              <w:right w:val="nil"/>
            </w:tcBorders>
          </w:tcPr>
          <w:p w14:paraId="19FD449F" w14:textId="77777777" w:rsidR="009E5E66" w:rsidRPr="001D1F4E" w:rsidRDefault="009E5E66" w:rsidP="00EF28F8">
            <w:pPr>
              <w:spacing w:line="360" w:lineRule="auto"/>
              <w:rPr>
                <w:rFonts w:cs="Times New Roman"/>
                <w:b/>
                <w:sz w:val="24"/>
                <w:szCs w:val="32"/>
                <w:lang w:val="en-GB"/>
              </w:rPr>
            </w:pPr>
            <w:r w:rsidRPr="001D1F4E">
              <w:rPr>
                <w:rFonts w:cs="Times New Roman"/>
                <w:b/>
                <w:sz w:val="24"/>
                <w:szCs w:val="32"/>
                <w:lang w:val="en-GB"/>
              </w:rPr>
              <w:t>Euphausiacea</w:t>
            </w:r>
          </w:p>
        </w:tc>
        <w:tc>
          <w:tcPr>
            <w:tcW w:w="1167" w:type="dxa"/>
            <w:gridSpan w:val="2"/>
            <w:tcBorders>
              <w:top w:val="nil"/>
              <w:left w:val="nil"/>
              <w:bottom w:val="nil"/>
              <w:right w:val="nil"/>
            </w:tcBorders>
          </w:tcPr>
          <w:p w14:paraId="243E3B64" w14:textId="77777777" w:rsidR="009E5E66" w:rsidRDefault="009E5E66" w:rsidP="00EF28F8">
            <w:pPr>
              <w:spacing w:line="360" w:lineRule="auto"/>
              <w:jc w:val="right"/>
              <w:rPr>
                <w:rFonts w:cs="Times New Roman"/>
                <w:sz w:val="24"/>
                <w:szCs w:val="32"/>
                <w:lang w:val="en-GB"/>
              </w:rPr>
            </w:pPr>
          </w:p>
        </w:tc>
        <w:tc>
          <w:tcPr>
            <w:tcW w:w="1404" w:type="dxa"/>
            <w:tcBorders>
              <w:top w:val="nil"/>
              <w:left w:val="nil"/>
              <w:bottom w:val="nil"/>
              <w:right w:val="nil"/>
            </w:tcBorders>
          </w:tcPr>
          <w:p w14:paraId="02792494" w14:textId="77777777" w:rsidR="009E5E66" w:rsidRDefault="009E5E66" w:rsidP="00EF28F8">
            <w:pPr>
              <w:spacing w:line="360" w:lineRule="auto"/>
              <w:jc w:val="right"/>
              <w:rPr>
                <w:rFonts w:cs="Times New Roman"/>
                <w:sz w:val="24"/>
                <w:szCs w:val="32"/>
                <w:lang w:val="en-GB"/>
              </w:rPr>
            </w:pPr>
          </w:p>
        </w:tc>
      </w:tr>
      <w:tr w:rsidR="009E5E66" w14:paraId="7A4C6F62" w14:textId="77777777" w:rsidTr="00EF28F8">
        <w:tc>
          <w:tcPr>
            <w:tcW w:w="2875" w:type="dxa"/>
            <w:tcBorders>
              <w:top w:val="nil"/>
              <w:left w:val="nil"/>
              <w:bottom w:val="nil"/>
              <w:right w:val="nil"/>
            </w:tcBorders>
          </w:tcPr>
          <w:p w14:paraId="73317674" w14:textId="77777777" w:rsidR="009E5E66" w:rsidRPr="00FC25A2" w:rsidRDefault="009E5E66" w:rsidP="00EF28F8">
            <w:pPr>
              <w:spacing w:line="360" w:lineRule="auto"/>
              <w:rPr>
                <w:rFonts w:cs="Times New Roman"/>
                <w:i/>
                <w:sz w:val="24"/>
                <w:szCs w:val="32"/>
                <w:lang w:val="en-GB"/>
              </w:rPr>
            </w:pPr>
            <w:r w:rsidRPr="00CB464F">
              <w:rPr>
                <w:rFonts w:cs="Times New Roman"/>
                <w:i/>
                <w:sz w:val="24"/>
                <w:szCs w:val="32"/>
                <w:lang w:val="en-GB"/>
              </w:rPr>
              <w:t>Euphausia superba</w:t>
            </w:r>
          </w:p>
        </w:tc>
        <w:tc>
          <w:tcPr>
            <w:tcW w:w="1167" w:type="dxa"/>
            <w:gridSpan w:val="2"/>
            <w:tcBorders>
              <w:top w:val="nil"/>
              <w:left w:val="nil"/>
              <w:bottom w:val="nil"/>
              <w:right w:val="nil"/>
            </w:tcBorders>
          </w:tcPr>
          <w:p w14:paraId="4B9A47D6"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16</w:t>
            </w:r>
          </w:p>
        </w:tc>
        <w:tc>
          <w:tcPr>
            <w:tcW w:w="1404" w:type="dxa"/>
            <w:tcBorders>
              <w:top w:val="nil"/>
              <w:left w:val="nil"/>
              <w:bottom w:val="nil"/>
              <w:right w:val="nil"/>
            </w:tcBorders>
          </w:tcPr>
          <w:p w14:paraId="78C2B4C8"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100.0</w:t>
            </w:r>
          </w:p>
        </w:tc>
      </w:tr>
      <w:tr w:rsidR="009E5E66" w14:paraId="355B6B38" w14:textId="77777777" w:rsidTr="00EF28F8">
        <w:tc>
          <w:tcPr>
            <w:tcW w:w="2875" w:type="dxa"/>
            <w:tcBorders>
              <w:top w:val="single" w:sz="4" w:space="0" w:color="auto"/>
              <w:left w:val="nil"/>
              <w:bottom w:val="nil"/>
              <w:right w:val="nil"/>
            </w:tcBorders>
          </w:tcPr>
          <w:p w14:paraId="2F9CC924" w14:textId="77777777" w:rsidR="009E5E66" w:rsidRPr="00FC25A2" w:rsidRDefault="009E5E66" w:rsidP="00EF28F8">
            <w:pPr>
              <w:spacing w:line="360" w:lineRule="auto"/>
              <w:rPr>
                <w:rFonts w:cs="Times New Roman"/>
                <w:b/>
                <w:sz w:val="24"/>
                <w:szCs w:val="32"/>
                <w:lang w:val="en-GB"/>
              </w:rPr>
            </w:pPr>
            <w:r w:rsidRPr="00FC25A2">
              <w:rPr>
                <w:rFonts w:cs="Times New Roman"/>
                <w:b/>
                <w:sz w:val="24"/>
                <w:szCs w:val="32"/>
                <w:lang w:val="en-GB"/>
              </w:rPr>
              <w:t>Fish</w:t>
            </w:r>
          </w:p>
        </w:tc>
        <w:tc>
          <w:tcPr>
            <w:tcW w:w="1167" w:type="dxa"/>
            <w:gridSpan w:val="2"/>
            <w:tcBorders>
              <w:top w:val="single" w:sz="4" w:space="0" w:color="auto"/>
              <w:left w:val="nil"/>
              <w:bottom w:val="nil"/>
              <w:right w:val="nil"/>
            </w:tcBorders>
          </w:tcPr>
          <w:p w14:paraId="2CDD481D"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13</w:t>
            </w:r>
          </w:p>
        </w:tc>
        <w:tc>
          <w:tcPr>
            <w:tcW w:w="1404" w:type="dxa"/>
            <w:tcBorders>
              <w:top w:val="single" w:sz="4" w:space="0" w:color="auto"/>
              <w:left w:val="nil"/>
              <w:bottom w:val="nil"/>
              <w:right w:val="nil"/>
            </w:tcBorders>
          </w:tcPr>
          <w:p w14:paraId="402458CD"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81.3</w:t>
            </w:r>
          </w:p>
        </w:tc>
      </w:tr>
      <w:tr w:rsidR="009E5E66" w14:paraId="2E9FAF92" w14:textId="77777777" w:rsidTr="00EF28F8">
        <w:tc>
          <w:tcPr>
            <w:tcW w:w="2875" w:type="dxa"/>
            <w:tcBorders>
              <w:top w:val="nil"/>
              <w:left w:val="nil"/>
              <w:bottom w:val="nil"/>
              <w:right w:val="nil"/>
            </w:tcBorders>
          </w:tcPr>
          <w:p w14:paraId="0F2D0C54" w14:textId="77777777" w:rsidR="009E5E66" w:rsidRPr="001D1F4E" w:rsidRDefault="009E5E66" w:rsidP="00EF28F8">
            <w:pPr>
              <w:spacing w:line="360" w:lineRule="auto"/>
              <w:rPr>
                <w:rFonts w:cs="Times New Roman"/>
                <w:b/>
                <w:sz w:val="24"/>
                <w:szCs w:val="32"/>
                <w:lang w:val="en-GB"/>
              </w:rPr>
            </w:pPr>
            <w:r w:rsidRPr="001D1F4E">
              <w:rPr>
                <w:rFonts w:cs="Times New Roman"/>
                <w:b/>
                <w:sz w:val="24"/>
                <w:szCs w:val="32"/>
                <w:lang w:val="en-GB"/>
              </w:rPr>
              <w:t>Channichthyidae</w:t>
            </w:r>
          </w:p>
        </w:tc>
        <w:tc>
          <w:tcPr>
            <w:tcW w:w="1167" w:type="dxa"/>
            <w:gridSpan w:val="2"/>
            <w:tcBorders>
              <w:top w:val="nil"/>
              <w:left w:val="nil"/>
              <w:bottom w:val="nil"/>
              <w:right w:val="nil"/>
            </w:tcBorders>
          </w:tcPr>
          <w:p w14:paraId="4E3EA2D8" w14:textId="77777777" w:rsidR="009E5E66" w:rsidRDefault="009E5E66" w:rsidP="00EF28F8">
            <w:pPr>
              <w:spacing w:line="360" w:lineRule="auto"/>
              <w:jc w:val="right"/>
              <w:rPr>
                <w:rFonts w:cs="Times New Roman"/>
                <w:sz w:val="24"/>
                <w:szCs w:val="32"/>
                <w:lang w:val="en-GB"/>
              </w:rPr>
            </w:pPr>
          </w:p>
        </w:tc>
        <w:tc>
          <w:tcPr>
            <w:tcW w:w="1404" w:type="dxa"/>
            <w:tcBorders>
              <w:top w:val="nil"/>
              <w:left w:val="nil"/>
              <w:bottom w:val="nil"/>
              <w:right w:val="nil"/>
            </w:tcBorders>
          </w:tcPr>
          <w:p w14:paraId="53FA1860" w14:textId="77777777" w:rsidR="009E5E66" w:rsidRDefault="009E5E66" w:rsidP="00EF28F8">
            <w:pPr>
              <w:spacing w:line="360" w:lineRule="auto"/>
              <w:jc w:val="right"/>
              <w:rPr>
                <w:rFonts w:cs="Times New Roman"/>
                <w:sz w:val="24"/>
                <w:szCs w:val="32"/>
                <w:lang w:val="en-GB"/>
              </w:rPr>
            </w:pPr>
          </w:p>
        </w:tc>
      </w:tr>
      <w:tr w:rsidR="009E5E66" w14:paraId="66AF22BD" w14:textId="77777777" w:rsidTr="00EF28F8">
        <w:tc>
          <w:tcPr>
            <w:tcW w:w="2875" w:type="dxa"/>
            <w:tcBorders>
              <w:top w:val="nil"/>
              <w:left w:val="nil"/>
              <w:bottom w:val="nil"/>
              <w:right w:val="nil"/>
            </w:tcBorders>
          </w:tcPr>
          <w:p w14:paraId="3F1F2F28" w14:textId="77777777" w:rsidR="009E5E66" w:rsidRPr="00FC25A2" w:rsidRDefault="009E5E66" w:rsidP="00EF28F8">
            <w:pPr>
              <w:spacing w:line="360" w:lineRule="auto"/>
              <w:rPr>
                <w:rFonts w:cs="Times New Roman"/>
                <w:i/>
                <w:sz w:val="24"/>
                <w:szCs w:val="32"/>
                <w:lang w:val="en-GB"/>
              </w:rPr>
            </w:pPr>
            <w:r w:rsidRPr="00FC25A2">
              <w:rPr>
                <w:rFonts w:cs="Times New Roman"/>
                <w:i/>
                <w:sz w:val="24"/>
                <w:szCs w:val="32"/>
                <w:lang w:val="en-GB"/>
              </w:rPr>
              <w:t>Champsocephalus gunnari</w:t>
            </w:r>
          </w:p>
        </w:tc>
        <w:tc>
          <w:tcPr>
            <w:tcW w:w="1167" w:type="dxa"/>
            <w:gridSpan w:val="2"/>
            <w:tcBorders>
              <w:top w:val="nil"/>
              <w:left w:val="nil"/>
              <w:bottom w:val="nil"/>
              <w:right w:val="nil"/>
            </w:tcBorders>
          </w:tcPr>
          <w:p w14:paraId="2A60F76F"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4</w:t>
            </w:r>
          </w:p>
        </w:tc>
        <w:tc>
          <w:tcPr>
            <w:tcW w:w="1404" w:type="dxa"/>
            <w:tcBorders>
              <w:top w:val="nil"/>
              <w:left w:val="nil"/>
              <w:bottom w:val="nil"/>
              <w:right w:val="nil"/>
            </w:tcBorders>
          </w:tcPr>
          <w:p w14:paraId="6501385C"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25.0</w:t>
            </w:r>
          </w:p>
        </w:tc>
      </w:tr>
      <w:tr w:rsidR="009E5E66" w14:paraId="0996BBF3" w14:textId="77777777" w:rsidTr="00EF28F8">
        <w:tc>
          <w:tcPr>
            <w:tcW w:w="2875" w:type="dxa"/>
            <w:tcBorders>
              <w:top w:val="nil"/>
              <w:left w:val="nil"/>
              <w:bottom w:val="nil"/>
              <w:right w:val="nil"/>
            </w:tcBorders>
          </w:tcPr>
          <w:p w14:paraId="67D493C2" w14:textId="77777777" w:rsidR="009E5E66" w:rsidRPr="001D1F4E" w:rsidRDefault="009E5E66" w:rsidP="00EF28F8">
            <w:pPr>
              <w:spacing w:line="360" w:lineRule="auto"/>
              <w:rPr>
                <w:rFonts w:cs="Times New Roman"/>
                <w:b/>
                <w:sz w:val="24"/>
                <w:szCs w:val="32"/>
                <w:lang w:val="en-GB"/>
              </w:rPr>
            </w:pPr>
            <w:r w:rsidRPr="001D1F4E">
              <w:rPr>
                <w:rFonts w:cs="Times New Roman"/>
                <w:b/>
                <w:sz w:val="24"/>
                <w:szCs w:val="32"/>
                <w:lang w:val="en-GB"/>
              </w:rPr>
              <w:t>Myctophidae</w:t>
            </w:r>
          </w:p>
        </w:tc>
        <w:tc>
          <w:tcPr>
            <w:tcW w:w="1167" w:type="dxa"/>
            <w:gridSpan w:val="2"/>
            <w:tcBorders>
              <w:top w:val="nil"/>
              <w:left w:val="nil"/>
              <w:bottom w:val="nil"/>
              <w:right w:val="nil"/>
            </w:tcBorders>
          </w:tcPr>
          <w:p w14:paraId="61357748" w14:textId="77777777" w:rsidR="009E5E66" w:rsidRDefault="009E5E66" w:rsidP="00EF28F8">
            <w:pPr>
              <w:spacing w:line="360" w:lineRule="auto"/>
              <w:jc w:val="right"/>
              <w:rPr>
                <w:rFonts w:cs="Times New Roman"/>
                <w:sz w:val="24"/>
                <w:szCs w:val="32"/>
                <w:lang w:val="en-GB"/>
              </w:rPr>
            </w:pPr>
          </w:p>
        </w:tc>
        <w:tc>
          <w:tcPr>
            <w:tcW w:w="1404" w:type="dxa"/>
            <w:tcBorders>
              <w:top w:val="nil"/>
              <w:left w:val="nil"/>
              <w:bottom w:val="nil"/>
              <w:right w:val="nil"/>
            </w:tcBorders>
          </w:tcPr>
          <w:p w14:paraId="5B2DDE05" w14:textId="77777777" w:rsidR="009E5E66" w:rsidRDefault="009E5E66" w:rsidP="00EF28F8">
            <w:pPr>
              <w:spacing w:line="360" w:lineRule="auto"/>
              <w:jc w:val="right"/>
              <w:rPr>
                <w:rFonts w:cs="Times New Roman"/>
                <w:sz w:val="24"/>
                <w:szCs w:val="32"/>
                <w:lang w:val="en-GB"/>
              </w:rPr>
            </w:pPr>
          </w:p>
        </w:tc>
      </w:tr>
      <w:tr w:rsidR="009E5E66" w14:paraId="3C438D36" w14:textId="77777777" w:rsidTr="00EF28F8">
        <w:tc>
          <w:tcPr>
            <w:tcW w:w="2875" w:type="dxa"/>
            <w:tcBorders>
              <w:top w:val="nil"/>
              <w:left w:val="nil"/>
              <w:bottom w:val="nil"/>
              <w:right w:val="nil"/>
            </w:tcBorders>
          </w:tcPr>
          <w:p w14:paraId="76B50615" w14:textId="77777777" w:rsidR="009E5E66" w:rsidRPr="00FC25A2" w:rsidRDefault="009E5E66" w:rsidP="00EF28F8">
            <w:pPr>
              <w:spacing w:line="360" w:lineRule="auto"/>
              <w:rPr>
                <w:rFonts w:cs="Times New Roman"/>
                <w:i/>
                <w:sz w:val="24"/>
                <w:szCs w:val="32"/>
                <w:lang w:val="en-GB"/>
              </w:rPr>
            </w:pPr>
            <w:r>
              <w:rPr>
                <w:rFonts w:cs="Times New Roman"/>
                <w:i/>
                <w:sz w:val="24"/>
                <w:szCs w:val="32"/>
                <w:lang w:val="en-GB"/>
              </w:rPr>
              <w:t>?</w:t>
            </w:r>
            <w:r w:rsidRPr="00FC25A2">
              <w:rPr>
                <w:rFonts w:cs="Times New Roman"/>
                <w:i/>
                <w:sz w:val="24"/>
                <w:szCs w:val="32"/>
                <w:lang w:val="en-GB"/>
              </w:rPr>
              <w:t>Gymnoscopelus braueri</w:t>
            </w:r>
          </w:p>
        </w:tc>
        <w:tc>
          <w:tcPr>
            <w:tcW w:w="1167" w:type="dxa"/>
            <w:gridSpan w:val="2"/>
            <w:tcBorders>
              <w:top w:val="nil"/>
              <w:left w:val="nil"/>
              <w:bottom w:val="nil"/>
              <w:right w:val="nil"/>
            </w:tcBorders>
          </w:tcPr>
          <w:p w14:paraId="19B7454C"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7</w:t>
            </w:r>
          </w:p>
        </w:tc>
        <w:tc>
          <w:tcPr>
            <w:tcW w:w="1404" w:type="dxa"/>
            <w:tcBorders>
              <w:top w:val="nil"/>
              <w:left w:val="nil"/>
              <w:bottom w:val="nil"/>
              <w:right w:val="nil"/>
            </w:tcBorders>
          </w:tcPr>
          <w:p w14:paraId="26EA3D37"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43.8</w:t>
            </w:r>
          </w:p>
        </w:tc>
      </w:tr>
      <w:tr w:rsidR="009E5E66" w14:paraId="7BE176B1" w14:textId="77777777" w:rsidTr="00EF28F8">
        <w:tc>
          <w:tcPr>
            <w:tcW w:w="2875" w:type="dxa"/>
            <w:tcBorders>
              <w:top w:val="nil"/>
              <w:left w:val="nil"/>
              <w:bottom w:val="nil"/>
              <w:right w:val="nil"/>
            </w:tcBorders>
          </w:tcPr>
          <w:p w14:paraId="6CD5D06B" w14:textId="77777777" w:rsidR="009E5E66" w:rsidRPr="00307871" w:rsidRDefault="009E5E66" w:rsidP="00EF28F8">
            <w:pPr>
              <w:spacing w:line="360" w:lineRule="auto"/>
              <w:rPr>
                <w:rFonts w:cs="Times New Roman"/>
                <w:b/>
                <w:sz w:val="24"/>
                <w:szCs w:val="32"/>
                <w:lang w:val="en-GB"/>
              </w:rPr>
            </w:pPr>
            <w:r>
              <w:rPr>
                <w:rFonts w:cs="Times New Roman"/>
                <w:b/>
                <w:sz w:val="24"/>
                <w:szCs w:val="32"/>
                <w:lang w:val="en-GB"/>
              </w:rPr>
              <w:t>Mureanolepididae</w:t>
            </w:r>
          </w:p>
        </w:tc>
        <w:tc>
          <w:tcPr>
            <w:tcW w:w="1167" w:type="dxa"/>
            <w:gridSpan w:val="2"/>
            <w:tcBorders>
              <w:top w:val="nil"/>
              <w:left w:val="nil"/>
              <w:bottom w:val="nil"/>
              <w:right w:val="nil"/>
            </w:tcBorders>
          </w:tcPr>
          <w:p w14:paraId="61A97A6D" w14:textId="77777777" w:rsidR="009E5E66" w:rsidRDefault="009E5E66" w:rsidP="00EF28F8">
            <w:pPr>
              <w:spacing w:line="360" w:lineRule="auto"/>
              <w:jc w:val="right"/>
              <w:rPr>
                <w:rFonts w:cs="Times New Roman"/>
                <w:sz w:val="24"/>
                <w:szCs w:val="32"/>
                <w:lang w:val="en-GB"/>
              </w:rPr>
            </w:pPr>
          </w:p>
        </w:tc>
        <w:tc>
          <w:tcPr>
            <w:tcW w:w="1404" w:type="dxa"/>
            <w:tcBorders>
              <w:top w:val="nil"/>
              <w:left w:val="nil"/>
              <w:bottom w:val="nil"/>
              <w:right w:val="nil"/>
            </w:tcBorders>
          </w:tcPr>
          <w:p w14:paraId="3DCA949E" w14:textId="77777777" w:rsidR="009E5E66" w:rsidRDefault="009E5E66" w:rsidP="00EF28F8">
            <w:pPr>
              <w:spacing w:line="360" w:lineRule="auto"/>
              <w:jc w:val="right"/>
              <w:rPr>
                <w:rFonts w:cs="Times New Roman"/>
                <w:sz w:val="24"/>
                <w:szCs w:val="32"/>
                <w:lang w:val="en-GB"/>
              </w:rPr>
            </w:pPr>
          </w:p>
        </w:tc>
      </w:tr>
      <w:tr w:rsidR="009E5E66" w14:paraId="0D175971" w14:textId="77777777" w:rsidTr="00EF28F8">
        <w:tc>
          <w:tcPr>
            <w:tcW w:w="2875" w:type="dxa"/>
            <w:tcBorders>
              <w:top w:val="nil"/>
              <w:left w:val="nil"/>
              <w:bottom w:val="nil"/>
              <w:right w:val="nil"/>
            </w:tcBorders>
          </w:tcPr>
          <w:p w14:paraId="1393699A" w14:textId="77777777" w:rsidR="009E5E66" w:rsidRPr="00FC25A2" w:rsidRDefault="009E5E66" w:rsidP="00EF28F8">
            <w:pPr>
              <w:spacing w:line="360" w:lineRule="auto"/>
              <w:rPr>
                <w:rFonts w:cs="Times New Roman"/>
                <w:i/>
                <w:sz w:val="24"/>
                <w:szCs w:val="32"/>
                <w:lang w:val="en-GB"/>
              </w:rPr>
            </w:pPr>
            <w:r w:rsidRPr="00FC25A2">
              <w:rPr>
                <w:rFonts w:cs="Times New Roman"/>
                <w:i/>
                <w:sz w:val="24"/>
                <w:szCs w:val="32"/>
                <w:lang w:val="en-GB"/>
              </w:rPr>
              <w:t>Mura</w:t>
            </w:r>
            <w:r>
              <w:rPr>
                <w:rFonts w:cs="Times New Roman"/>
                <w:i/>
                <w:sz w:val="24"/>
                <w:szCs w:val="32"/>
                <w:lang w:val="en-GB"/>
              </w:rPr>
              <w:t>a</w:t>
            </w:r>
            <w:r w:rsidRPr="00FC25A2">
              <w:rPr>
                <w:rFonts w:cs="Times New Roman"/>
                <w:i/>
                <w:sz w:val="24"/>
                <w:szCs w:val="32"/>
                <w:lang w:val="en-GB"/>
              </w:rPr>
              <w:t>nolepis microps</w:t>
            </w:r>
          </w:p>
        </w:tc>
        <w:tc>
          <w:tcPr>
            <w:tcW w:w="1167" w:type="dxa"/>
            <w:gridSpan w:val="2"/>
            <w:tcBorders>
              <w:top w:val="nil"/>
              <w:left w:val="nil"/>
              <w:bottom w:val="nil"/>
              <w:right w:val="nil"/>
            </w:tcBorders>
          </w:tcPr>
          <w:p w14:paraId="1946F1D2"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5</w:t>
            </w:r>
          </w:p>
        </w:tc>
        <w:tc>
          <w:tcPr>
            <w:tcW w:w="1404" w:type="dxa"/>
            <w:tcBorders>
              <w:top w:val="nil"/>
              <w:left w:val="nil"/>
              <w:bottom w:val="nil"/>
              <w:right w:val="nil"/>
            </w:tcBorders>
          </w:tcPr>
          <w:p w14:paraId="51B7B398"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31.3</w:t>
            </w:r>
          </w:p>
        </w:tc>
      </w:tr>
      <w:tr w:rsidR="009E5E66" w14:paraId="27B8AF73" w14:textId="77777777" w:rsidTr="00EF28F8">
        <w:tc>
          <w:tcPr>
            <w:tcW w:w="2875" w:type="dxa"/>
            <w:tcBorders>
              <w:top w:val="nil"/>
              <w:left w:val="nil"/>
              <w:bottom w:val="nil"/>
              <w:right w:val="nil"/>
            </w:tcBorders>
          </w:tcPr>
          <w:p w14:paraId="53CEF640" w14:textId="77777777" w:rsidR="009E5E66" w:rsidRPr="001D1F4E" w:rsidRDefault="009E5E66" w:rsidP="00EF28F8">
            <w:pPr>
              <w:spacing w:line="360" w:lineRule="auto"/>
              <w:rPr>
                <w:rFonts w:cs="Times New Roman"/>
                <w:b/>
                <w:sz w:val="24"/>
                <w:szCs w:val="32"/>
                <w:lang w:val="en-GB"/>
              </w:rPr>
            </w:pPr>
            <w:r w:rsidRPr="001D1F4E">
              <w:rPr>
                <w:rFonts w:cs="Times New Roman"/>
                <w:b/>
                <w:sz w:val="24"/>
                <w:szCs w:val="32"/>
                <w:lang w:val="en-GB"/>
              </w:rPr>
              <w:t>Nototheniidae</w:t>
            </w:r>
          </w:p>
        </w:tc>
        <w:tc>
          <w:tcPr>
            <w:tcW w:w="1167" w:type="dxa"/>
            <w:gridSpan w:val="2"/>
            <w:tcBorders>
              <w:top w:val="nil"/>
              <w:left w:val="nil"/>
              <w:bottom w:val="nil"/>
              <w:right w:val="nil"/>
            </w:tcBorders>
          </w:tcPr>
          <w:p w14:paraId="45C9E9EA" w14:textId="77777777" w:rsidR="009E5E66" w:rsidRDefault="009E5E66" w:rsidP="00EF28F8">
            <w:pPr>
              <w:spacing w:line="360" w:lineRule="auto"/>
              <w:jc w:val="right"/>
              <w:rPr>
                <w:rFonts w:cs="Times New Roman"/>
                <w:sz w:val="24"/>
                <w:szCs w:val="32"/>
                <w:lang w:val="en-GB"/>
              </w:rPr>
            </w:pPr>
          </w:p>
        </w:tc>
        <w:tc>
          <w:tcPr>
            <w:tcW w:w="1404" w:type="dxa"/>
            <w:tcBorders>
              <w:top w:val="nil"/>
              <w:left w:val="nil"/>
              <w:bottom w:val="nil"/>
              <w:right w:val="nil"/>
            </w:tcBorders>
          </w:tcPr>
          <w:p w14:paraId="6E1F88BA" w14:textId="77777777" w:rsidR="009E5E66" w:rsidRDefault="009E5E66" w:rsidP="00EF28F8">
            <w:pPr>
              <w:spacing w:line="360" w:lineRule="auto"/>
              <w:jc w:val="right"/>
              <w:rPr>
                <w:rFonts w:cs="Times New Roman"/>
                <w:sz w:val="24"/>
                <w:szCs w:val="32"/>
                <w:lang w:val="en-GB"/>
              </w:rPr>
            </w:pPr>
          </w:p>
        </w:tc>
      </w:tr>
      <w:tr w:rsidR="009E5E66" w14:paraId="12F4ADB1" w14:textId="77777777" w:rsidTr="00EF28F8">
        <w:tc>
          <w:tcPr>
            <w:tcW w:w="2875" w:type="dxa"/>
            <w:tcBorders>
              <w:top w:val="nil"/>
              <w:left w:val="nil"/>
              <w:bottom w:val="nil"/>
              <w:right w:val="nil"/>
            </w:tcBorders>
          </w:tcPr>
          <w:p w14:paraId="732F8BB1" w14:textId="77777777" w:rsidR="009E5E66" w:rsidRPr="00FC25A2" w:rsidRDefault="009E5E66" w:rsidP="00EF28F8">
            <w:pPr>
              <w:spacing w:line="360" w:lineRule="auto"/>
              <w:rPr>
                <w:rFonts w:cs="Times New Roman"/>
                <w:i/>
                <w:sz w:val="24"/>
                <w:szCs w:val="32"/>
                <w:lang w:val="en-GB"/>
              </w:rPr>
            </w:pPr>
            <w:r w:rsidRPr="00FC25A2">
              <w:rPr>
                <w:rFonts w:cs="Times New Roman"/>
                <w:i/>
                <w:sz w:val="24"/>
                <w:szCs w:val="32"/>
                <w:lang w:val="en-GB"/>
              </w:rPr>
              <w:t>Lepidonotothen larseni</w:t>
            </w:r>
          </w:p>
        </w:tc>
        <w:tc>
          <w:tcPr>
            <w:tcW w:w="1167" w:type="dxa"/>
            <w:gridSpan w:val="2"/>
            <w:tcBorders>
              <w:top w:val="nil"/>
              <w:left w:val="nil"/>
              <w:bottom w:val="nil"/>
              <w:right w:val="nil"/>
            </w:tcBorders>
          </w:tcPr>
          <w:p w14:paraId="020EF8FF"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2</w:t>
            </w:r>
          </w:p>
        </w:tc>
        <w:tc>
          <w:tcPr>
            <w:tcW w:w="1404" w:type="dxa"/>
            <w:tcBorders>
              <w:top w:val="nil"/>
              <w:left w:val="nil"/>
              <w:bottom w:val="nil"/>
              <w:right w:val="nil"/>
            </w:tcBorders>
          </w:tcPr>
          <w:p w14:paraId="1372ED23"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12.5</w:t>
            </w:r>
          </w:p>
        </w:tc>
      </w:tr>
      <w:tr w:rsidR="009E5E66" w14:paraId="63EB4F1D" w14:textId="77777777" w:rsidTr="00EF28F8">
        <w:tc>
          <w:tcPr>
            <w:tcW w:w="2875" w:type="dxa"/>
            <w:tcBorders>
              <w:top w:val="nil"/>
              <w:left w:val="nil"/>
              <w:bottom w:val="nil"/>
              <w:right w:val="nil"/>
            </w:tcBorders>
          </w:tcPr>
          <w:p w14:paraId="4FB8207D" w14:textId="77777777" w:rsidR="009E5E66" w:rsidRPr="001D1F4E" w:rsidRDefault="009E5E66" w:rsidP="00EF28F8">
            <w:pPr>
              <w:spacing w:line="360" w:lineRule="auto"/>
              <w:rPr>
                <w:rFonts w:cs="Times New Roman"/>
                <w:b/>
                <w:sz w:val="24"/>
                <w:szCs w:val="32"/>
                <w:lang w:val="en-GB"/>
              </w:rPr>
            </w:pPr>
            <w:r w:rsidRPr="001D1F4E">
              <w:rPr>
                <w:rFonts w:cs="Times New Roman"/>
                <w:b/>
                <w:sz w:val="24"/>
                <w:szCs w:val="32"/>
                <w:lang w:val="en-GB"/>
              </w:rPr>
              <w:t>Osteichthyes</w:t>
            </w:r>
          </w:p>
        </w:tc>
        <w:tc>
          <w:tcPr>
            <w:tcW w:w="1167" w:type="dxa"/>
            <w:gridSpan w:val="2"/>
            <w:tcBorders>
              <w:top w:val="nil"/>
              <w:left w:val="nil"/>
              <w:bottom w:val="nil"/>
              <w:right w:val="nil"/>
            </w:tcBorders>
          </w:tcPr>
          <w:p w14:paraId="65C3364C"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1</w:t>
            </w:r>
          </w:p>
        </w:tc>
        <w:tc>
          <w:tcPr>
            <w:tcW w:w="1404" w:type="dxa"/>
            <w:tcBorders>
              <w:top w:val="nil"/>
              <w:left w:val="nil"/>
              <w:bottom w:val="nil"/>
              <w:right w:val="nil"/>
            </w:tcBorders>
          </w:tcPr>
          <w:p w14:paraId="0D06E81D"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6.3</w:t>
            </w:r>
          </w:p>
        </w:tc>
      </w:tr>
      <w:tr w:rsidR="009E5E66" w14:paraId="6811A00B" w14:textId="77777777" w:rsidTr="00EF28F8">
        <w:tc>
          <w:tcPr>
            <w:tcW w:w="2875" w:type="dxa"/>
            <w:tcBorders>
              <w:top w:val="nil"/>
              <w:left w:val="nil"/>
              <w:bottom w:val="single" w:sz="4" w:space="0" w:color="auto"/>
              <w:right w:val="nil"/>
            </w:tcBorders>
          </w:tcPr>
          <w:p w14:paraId="5546E9F2" w14:textId="77777777" w:rsidR="009E5E66" w:rsidRDefault="009E5E66" w:rsidP="00EF28F8">
            <w:pPr>
              <w:spacing w:line="360" w:lineRule="auto"/>
              <w:rPr>
                <w:rFonts w:cs="Times New Roman"/>
                <w:sz w:val="24"/>
                <w:szCs w:val="32"/>
                <w:lang w:val="en-GB"/>
              </w:rPr>
            </w:pPr>
            <w:r>
              <w:rPr>
                <w:rFonts w:cs="Times New Roman"/>
                <w:sz w:val="24"/>
                <w:szCs w:val="32"/>
                <w:lang w:val="en-GB"/>
              </w:rPr>
              <w:t>Unidentifiable fish</w:t>
            </w:r>
          </w:p>
        </w:tc>
        <w:tc>
          <w:tcPr>
            <w:tcW w:w="1167" w:type="dxa"/>
            <w:gridSpan w:val="2"/>
            <w:tcBorders>
              <w:top w:val="nil"/>
              <w:left w:val="nil"/>
              <w:bottom w:val="single" w:sz="4" w:space="0" w:color="auto"/>
              <w:right w:val="nil"/>
            </w:tcBorders>
          </w:tcPr>
          <w:p w14:paraId="1C89BDA9"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2</w:t>
            </w:r>
          </w:p>
        </w:tc>
        <w:tc>
          <w:tcPr>
            <w:tcW w:w="1404" w:type="dxa"/>
            <w:tcBorders>
              <w:top w:val="nil"/>
              <w:left w:val="nil"/>
              <w:bottom w:val="single" w:sz="4" w:space="0" w:color="auto"/>
              <w:right w:val="nil"/>
            </w:tcBorders>
          </w:tcPr>
          <w:p w14:paraId="6B3DC094" w14:textId="77777777" w:rsidR="009E5E66" w:rsidRDefault="009E5E66" w:rsidP="00EF28F8">
            <w:pPr>
              <w:spacing w:line="360" w:lineRule="auto"/>
              <w:jc w:val="right"/>
              <w:rPr>
                <w:rFonts w:cs="Times New Roman"/>
                <w:sz w:val="24"/>
                <w:szCs w:val="32"/>
                <w:lang w:val="en-GB"/>
              </w:rPr>
            </w:pPr>
            <w:r>
              <w:rPr>
                <w:rFonts w:cs="Times New Roman"/>
                <w:sz w:val="24"/>
                <w:szCs w:val="32"/>
                <w:lang w:val="en-GB"/>
              </w:rPr>
              <w:t>12.5</w:t>
            </w:r>
          </w:p>
        </w:tc>
      </w:tr>
    </w:tbl>
    <w:p w14:paraId="7836DF5C" w14:textId="77777777" w:rsidR="00032789" w:rsidRDefault="00032789" w:rsidP="00CA7A11">
      <w:pPr>
        <w:spacing w:after="0" w:line="360" w:lineRule="auto"/>
        <w:rPr>
          <w:rFonts w:cs="Times New Roman"/>
          <w:sz w:val="24"/>
          <w:szCs w:val="32"/>
          <w:lang w:val="en-GB"/>
        </w:rPr>
      </w:pPr>
    </w:p>
    <w:p w14:paraId="6633D2F3" w14:textId="77777777" w:rsidR="00032789" w:rsidRDefault="00032789" w:rsidP="00CA7A11">
      <w:pPr>
        <w:spacing w:after="0" w:line="360" w:lineRule="auto"/>
        <w:rPr>
          <w:rFonts w:cs="Times New Roman"/>
          <w:sz w:val="24"/>
          <w:szCs w:val="32"/>
          <w:lang w:val="en-GB"/>
        </w:rPr>
      </w:pPr>
    </w:p>
    <w:p w14:paraId="63B2D87F" w14:textId="77777777" w:rsidR="00032789" w:rsidRDefault="00032789" w:rsidP="00CA7A11">
      <w:pPr>
        <w:spacing w:after="0" w:line="360" w:lineRule="auto"/>
        <w:rPr>
          <w:rFonts w:cs="Times New Roman"/>
          <w:sz w:val="24"/>
          <w:szCs w:val="32"/>
          <w:lang w:val="en-GB"/>
        </w:rPr>
      </w:pPr>
    </w:p>
    <w:p w14:paraId="09059E04" w14:textId="77777777" w:rsidR="00032789" w:rsidRDefault="00032789" w:rsidP="00CA7A11">
      <w:pPr>
        <w:spacing w:after="0" w:line="360" w:lineRule="auto"/>
        <w:rPr>
          <w:rFonts w:cs="Times New Roman"/>
          <w:sz w:val="24"/>
          <w:szCs w:val="32"/>
          <w:lang w:val="en-GB"/>
        </w:rPr>
      </w:pPr>
    </w:p>
    <w:p w14:paraId="2D6AA607" w14:textId="77777777" w:rsidR="00032789" w:rsidRDefault="00032789" w:rsidP="00CA7A11">
      <w:pPr>
        <w:spacing w:after="0" w:line="360" w:lineRule="auto"/>
        <w:rPr>
          <w:rFonts w:cs="Times New Roman"/>
          <w:sz w:val="24"/>
          <w:szCs w:val="32"/>
          <w:lang w:val="en-GB"/>
        </w:rPr>
      </w:pPr>
    </w:p>
    <w:p w14:paraId="468E21D1" w14:textId="77777777" w:rsidR="00032789" w:rsidRDefault="00032789" w:rsidP="00CA7A11">
      <w:pPr>
        <w:spacing w:after="0" w:line="360" w:lineRule="auto"/>
        <w:rPr>
          <w:rFonts w:cs="Times New Roman"/>
          <w:sz w:val="24"/>
          <w:szCs w:val="32"/>
          <w:lang w:val="en-GB"/>
        </w:rPr>
      </w:pPr>
    </w:p>
    <w:p w14:paraId="75AE67F8" w14:textId="77777777" w:rsidR="008D4463" w:rsidRDefault="008D4463" w:rsidP="008D4463">
      <w:pPr>
        <w:spacing w:after="0" w:line="360" w:lineRule="auto"/>
        <w:rPr>
          <w:rFonts w:cs="Times New Roman"/>
          <w:sz w:val="24"/>
          <w:szCs w:val="32"/>
          <w:lang w:val="en-GB"/>
        </w:rPr>
        <w:sectPr w:rsidR="008D4463" w:rsidSect="002E651C">
          <w:pgSz w:w="16820" w:h="11900" w:orient="landscape"/>
          <w:pgMar w:top="1701" w:right="1417" w:bottom="1701" w:left="1417" w:header="708" w:footer="708" w:gutter="0"/>
          <w:lnNumType w:countBy="1"/>
          <w:cols w:space="708"/>
          <w:docGrid w:linePitch="360"/>
        </w:sectPr>
      </w:pPr>
    </w:p>
    <w:p w14:paraId="6B043BE1" w14:textId="408140DF" w:rsidR="00FE2546" w:rsidRDefault="00FE2546" w:rsidP="00FE2546">
      <w:pPr>
        <w:spacing w:after="0" w:line="360" w:lineRule="auto"/>
        <w:rPr>
          <w:rFonts w:cs="Times New Roman"/>
          <w:sz w:val="24"/>
          <w:szCs w:val="32"/>
          <w:lang w:val="en-GB"/>
        </w:rPr>
      </w:pPr>
      <w:r w:rsidRPr="00DF02C5">
        <w:rPr>
          <w:rFonts w:cs="Times New Roman"/>
          <w:sz w:val="24"/>
          <w:szCs w:val="32"/>
          <w:lang w:val="en-GB"/>
        </w:rPr>
        <w:t xml:space="preserve">Table 5. Taxa identified from next generation sequencing of fresh (n=15) and old (1-2 days, n=15) scats from </w:t>
      </w:r>
      <w:r w:rsidR="00601A2F">
        <w:rPr>
          <w:rFonts w:cs="Times New Roman"/>
          <w:sz w:val="24"/>
          <w:szCs w:val="32"/>
          <w:lang w:val="en-GB"/>
        </w:rPr>
        <w:t>gentoo</w:t>
      </w:r>
      <w:r w:rsidRPr="00DF02C5">
        <w:rPr>
          <w:rFonts w:cs="Times New Roman"/>
          <w:sz w:val="24"/>
          <w:szCs w:val="32"/>
          <w:lang w:val="en-GB"/>
        </w:rPr>
        <w:t xml:space="preserve"> penguins (</w:t>
      </w:r>
      <w:r w:rsidRPr="00DF02C5">
        <w:rPr>
          <w:rFonts w:cs="Times New Roman"/>
          <w:i/>
          <w:sz w:val="24"/>
          <w:szCs w:val="32"/>
          <w:lang w:val="en-GB"/>
        </w:rPr>
        <w:t>Pygoscelis papua</w:t>
      </w:r>
      <w:r w:rsidRPr="00DF02C5">
        <w:rPr>
          <w:rFonts w:cs="Times New Roman"/>
          <w:sz w:val="24"/>
          <w:szCs w:val="32"/>
          <w:lang w:val="en-GB"/>
        </w:rPr>
        <w:t>), collected in October 2009, using DNA fragments from three different genes. Percentages</w:t>
      </w:r>
      <w:r>
        <w:rPr>
          <w:rFonts w:cs="Times New Roman"/>
          <w:sz w:val="24"/>
          <w:szCs w:val="32"/>
          <w:lang w:val="en-GB"/>
        </w:rPr>
        <w:t xml:space="preserve"> refer to proportion of sequences that comprise each prey type. </w:t>
      </w:r>
    </w:p>
    <w:tbl>
      <w:tblPr>
        <w:tblW w:w="12411" w:type="dxa"/>
        <w:tblInd w:w="108" w:type="dxa"/>
        <w:tblLook w:val="04A0" w:firstRow="1" w:lastRow="0" w:firstColumn="1" w:lastColumn="0" w:noHBand="0" w:noVBand="1"/>
      </w:tblPr>
      <w:tblGrid>
        <w:gridCol w:w="750"/>
        <w:gridCol w:w="262"/>
        <w:gridCol w:w="1358"/>
        <w:gridCol w:w="262"/>
        <w:gridCol w:w="1847"/>
        <w:gridCol w:w="262"/>
        <w:gridCol w:w="1565"/>
        <w:gridCol w:w="262"/>
        <w:gridCol w:w="1596"/>
        <w:gridCol w:w="262"/>
        <w:gridCol w:w="1682"/>
        <w:gridCol w:w="262"/>
        <w:gridCol w:w="964"/>
        <w:gridCol w:w="262"/>
        <w:gridCol w:w="815"/>
      </w:tblGrid>
      <w:tr w:rsidR="00FE2546" w14:paraId="2E5922FA" w14:textId="77777777" w:rsidTr="00FE2546">
        <w:trPr>
          <w:trHeight w:val="320"/>
        </w:trPr>
        <w:tc>
          <w:tcPr>
            <w:tcW w:w="750" w:type="dxa"/>
            <w:tcBorders>
              <w:top w:val="single" w:sz="8" w:space="0" w:color="auto"/>
              <w:left w:val="single" w:sz="8" w:space="0" w:color="auto"/>
              <w:bottom w:val="single" w:sz="8" w:space="0" w:color="auto"/>
              <w:right w:val="nil"/>
            </w:tcBorders>
            <w:shd w:val="clear" w:color="000000" w:fill="FFFFFF"/>
            <w:vAlign w:val="center"/>
            <w:hideMark/>
          </w:tcPr>
          <w:p w14:paraId="1C7A0813" w14:textId="77777777" w:rsidR="00FE2546" w:rsidRDefault="00FE2546" w:rsidP="00FE2546">
            <w:pPr>
              <w:jc w:val="center"/>
              <w:rPr>
                <w:rFonts w:eastAsia="Times New Roman"/>
                <w:b/>
                <w:bCs/>
                <w:color w:val="000000"/>
                <w:sz w:val="20"/>
                <w:szCs w:val="20"/>
                <w:lang w:val="en-GB" w:eastAsia="en-GB"/>
              </w:rPr>
            </w:pPr>
            <w:r>
              <w:rPr>
                <w:rFonts w:eastAsia="Times New Roman"/>
                <w:b/>
                <w:bCs/>
                <w:color w:val="000000"/>
                <w:sz w:val="20"/>
                <w:szCs w:val="20"/>
              </w:rPr>
              <w:t>Target Gene</w:t>
            </w:r>
          </w:p>
        </w:tc>
        <w:tc>
          <w:tcPr>
            <w:tcW w:w="262" w:type="dxa"/>
            <w:tcBorders>
              <w:top w:val="single" w:sz="8" w:space="0" w:color="auto"/>
              <w:left w:val="nil"/>
              <w:bottom w:val="nil"/>
              <w:right w:val="nil"/>
            </w:tcBorders>
            <w:shd w:val="clear" w:color="000000" w:fill="FFFFFF"/>
            <w:vAlign w:val="center"/>
            <w:hideMark/>
          </w:tcPr>
          <w:p w14:paraId="10947295"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 </w:t>
            </w:r>
          </w:p>
        </w:tc>
        <w:tc>
          <w:tcPr>
            <w:tcW w:w="1358" w:type="dxa"/>
            <w:tcBorders>
              <w:top w:val="single" w:sz="8" w:space="0" w:color="auto"/>
              <w:left w:val="nil"/>
              <w:bottom w:val="single" w:sz="8" w:space="0" w:color="auto"/>
              <w:right w:val="nil"/>
            </w:tcBorders>
            <w:shd w:val="clear" w:color="000000" w:fill="FFFFFF"/>
            <w:vAlign w:val="center"/>
            <w:hideMark/>
          </w:tcPr>
          <w:p w14:paraId="29FC8204"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Class</w:t>
            </w:r>
          </w:p>
        </w:tc>
        <w:tc>
          <w:tcPr>
            <w:tcW w:w="262" w:type="dxa"/>
            <w:tcBorders>
              <w:top w:val="single" w:sz="8" w:space="0" w:color="auto"/>
              <w:left w:val="nil"/>
              <w:bottom w:val="nil"/>
              <w:right w:val="nil"/>
            </w:tcBorders>
            <w:shd w:val="clear" w:color="000000" w:fill="FFFFFF"/>
            <w:vAlign w:val="center"/>
            <w:hideMark/>
          </w:tcPr>
          <w:p w14:paraId="57149CA8" w14:textId="77777777" w:rsidR="00FE2546" w:rsidRDefault="00FE2546" w:rsidP="00FE2546">
            <w:pPr>
              <w:ind w:left="-772"/>
              <w:jc w:val="center"/>
              <w:rPr>
                <w:rFonts w:eastAsia="Times New Roman"/>
                <w:b/>
                <w:bCs/>
                <w:color w:val="000000"/>
                <w:sz w:val="20"/>
                <w:szCs w:val="20"/>
              </w:rPr>
            </w:pPr>
            <w:r>
              <w:rPr>
                <w:rFonts w:eastAsia="Times New Roman"/>
                <w:b/>
                <w:bCs/>
                <w:color w:val="000000"/>
                <w:sz w:val="20"/>
                <w:szCs w:val="20"/>
              </w:rPr>
              <w:t> </w:t>
            </w:r>
          </w:p>
        </w:tc>
        <w:tc>
          <w:tcPr>
            <w:tcW w:w="1847" w:type="dxa"/>
            <w:tcBorders>
              <w:top w:val="single" w:sz="8" w:space="0" w:color="auto"/>
              <w:left w:val="nil"/>
              <w:bottom w:val="single" w:sz="8" w:space="0" w:color="auto"/>
              <w:right w:val="nil"/>
            </w:tcBorders>
            <w:shd w:val="clear" w:color="000000" w:fill="FFFFFF"/>
            <w:vAlign w:val="center"/>
            <w:hideMark/>
          </w:tcPr>
          <w:p w14:paraId="4CCAC4A1"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Subclass</w:t>
            </w:r>
          </w:p>
        </w:tc>
        <w:tc>
          <w:tcPr>
            <w:tcW w:w="262" w:type="dxa"/>
            <w:tcBorders>
              <w:top w:val="single" w:sz="8" w:space="0" w:color="auto"/>
              <w:left w:val="nil"/>
              <w:bottom w:val="nil"/>
              <w:right w:val="nil"/>
            </w:tcBorders>
            <w:shd w:val="clear" w:color="000000" w:fill="FFFFFF"/>
            <w:vAlign w:val="center"/>
            <w:hideMark/>
          </w:tcPr>
          <w:p w14:paraId="19E62809"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 </w:t>
            </w:r>
          </w:p>
        </w:tc>
        <w:tc>
          <w:tcPr>
            <w:tcW w:w="1565" w:type="dxa"/>
            <w:tcBorders>
              <w:top w:val="single" w:sz="8" w:space="0" w:color="auto"/>
              <w:left w:val="nil"/>
              <w:bottom w:val="single" w:sz="8" w:space="0" w:color="auto"/>
              <w:right w:val="nil"/>
            </w:tcBorders>
            <w:shd w:val="clear" w:color="000000" w:fill="FFFFFF"/>
            <w:vAlign w:val="center"/>
            <w:hideMark/>
          </w:tcPr>
          <w:p w14:paraId="2D9AA90D"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Order</w:t>
            </w:r>
          </w:p>
        </w:tc>
        <w:tc>
          <w:tcPr>
            <w:tcW w:w="262" w:type="dxa"/>
            <w:tcBorders>
              <w:top w:val="single" w:sz="8" w:space="0" w:color="auto"/>
              <w:left w:val="nil"/>
              <w:bottom w:val="nil"/>
              <w:right w:val="nil"/>
            </w:tcBorders>
            <w:shd w:val="clear" w:color="000000" w:fill="FFFFFF"/>
            <w:vAlign w:val="center"/>
            <w:hideMark/>
          </w:tcPr>
          <w:p w14:paraId="21543203"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 </w:t>
            </w:r>
          </w:p>
        </w:tc>
        <w:tc>
          <w:tcPr>
            <w:tcW w:w="1596" w:type="dxa"/>
            <w:tcBorders>
              <w:top w:val="single" w:sz="8" w:space="0" w:color="auto"/>
              <w:left w:val="nil"/>
              <w:bottom w:val="single" w:sz="8" w:space="0" w:color="auto"/>
              <w:right w:val="nil"/>
            </w:tcBorders>
            <w:shd w:val="clear" w:color="000000" w:fill="FFFFFF"/>
            <w:vAlign w:val="center"/>
            <w:hideMark/>
          </w:tcPr>
          <w:p w14:paraId="360F7236"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Family</w:t>
            </w:r>
          </w:p>
        </w:tc>
        <w:tc>
          <w:tcPr>
            <w:tcW w:w="262" w:type="dxa"/>
            <w:tcBorders>
              <w:top w:val="single" w:sz="8" w:space="0" w:color="auto"/>
              <w:left w:val="nil"/>
              <w:bottom w:val="nil"/>
              <w:right w:val="nil"/>
            </w:tcBorders>
            <w:shd w:val="clear" w:color="000000" w:fill="FFFFFF"/>
            <w:vAlign w:val="center"/>
            <w:hideMark/>
          </w:tcPr>
          <w:p w14:paraId="099D4249"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 </w:t>
            </w:r>
          </w:p>
        </w:tc>
        <w:tc>
          <w:tcPr>
            <w:tcW w:w="1682" w:type="dxa"/>
            <w:tcBorders>
              <w:top w:val="single" w:sz="8" w:space="0" w:color="auto"/>
              <w:left w:val="nil"/>
              <w:bottom w:val="single" w:sz="8" w:space="0" w:color="auto"/>
              <w:right w:val="nil"/>
            </w:tcBorders>
            <w:shd w:val="clear" w:color="000000" w:fill="FFFFFF"/>
            <w:vAlign w:val="center"/>
            <w:hideMark/>
          </w:tcPr>
          <w:p w14:paraId="710494A0"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Genus/Species</w:t>
            </w:r>
          </w:p>
        </w:tc>
        <w:tc>
          <w:tcPr>
            <w:tcW w:w="262" w:type="dxa"/>
            <w:tcBorders>
              <w:top w:val="single" w:sz="8" w:space="0" w:color="auto"/>
              <w:left w:val="nil"/>
              <w:bottom w:val="nil"/>
              <w:right w:val="nil"/>
            </w:tcBorders>
            <w:shd w:val="clear" w:color="000000" w:fill="FFFFFF"/>
            <w:vAlign w:val="center"/>
            <w:hideMark/>
          </w:tcPr>
          <w:p w14:paraId="57C6C179"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 </w:t>
            </w:r>
          </w:p>
        </w:tc>
        <w:tc>
          <w:tcPr>
            <w:tcW w:w="964" w:type="dxa"/>
            <w:tcBorders>
              <w:top w:val="single" w:sz="8" w:space="0" w:color="auto"/>
              <w:left w:val="nil"/>
              <w:bottom w:val="single" w:sz="8" w:space="0" w:color="auto"/>
              <w:right w:val="nil"/>
            </w:tcBorders>
            <w:shd w:val="clear" w:color="000000" w:fill="FFFFFF"/>
            <w:vAlign w:val="center"/>
            <w:hideMark/>
          </w:tcPr>
          <w:p w14:paraId="7EF928D4" w14:textId="788C200B" w:rsidR="00FE2546" w:rsidRDefault="00FE2546" w:rsidP="00FE2546">
            <w:pPr>
              <w:jc w:val="center"/>
              <w:rPr>
                <w:rFonts w:eastAsia="Times New Roman"/>
                <w:b/>
                <w:bCs/>
                <w:color w:val="000000"/>
                <w:sz w:val="20"/>
                <w:szCs w:val="20"/>
              </w:rPr>
            </w:pPr>
            <w:r>
              <w:rPr>
                <w:rFonts w:eastAsia="Times New Roman"/>
                <w:b/>
                <w:bCs/>
                <w:color w:val="000000"/>
                <w:sz w:val="20"/>
                <w:szCs w:val="20"/>
              </w:rPr>
              <w:t>Fresh %</w:t>
            </w:r>
          </w:p>
        </w:tc>
        <w:tc>
          <w:tcPr>
            <w:tcW w:w="262" w:type="dxa"/>
            <w:tcBorders>
              <w:top w:val="single" w:sz="8" w:space="0" w:color="auto"/>
              <w:left w:val="nil"/>
              <w:bottom w:val="nil"/>
              <w:right w:val="nil"/>
            </w:tcBorders>
            <w:shd w:val="clear" w:color="000000" w:fill="FFFFFF"/>
            <w:vAlign w:val="center"/>
            <w:hideMark/>
          </w:tcPr>
          <w:p w14:paraId="37A0401B"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 </w:t>
            </w:r>
          </w:p>
        </w:tc>
        <w:tc>
          <w:tcPr>
            <w:tcW w:w="815" w:type="dxa"/>
            <w:tcBorders>
              <w:top w:val="single" w:sz="8" w:space="0" w:color="auto"/>
              <w:left w:val="nil"/>
              <w:bottom w:val="single" w:sz="8" w:space="0" w:color="auto"/>
              <w:right w:val="single" w:sz="8" w:space="0" w:color="auto"/>
            </w:tcBorders>
            <w:shd w:val="clear" w:color="000000" w:fill="FFFFFF"/>
            <w:vAlign w:val="center"/>
            <w:hideMark/>
          </w:tcPr>
          <w:p w14:paraId="19C825A6" w14:textId="77777777" w:rsidR="00FE2546" w:rsidRDefault="00FE2546" w:rsidP="00FE2546">
            <w:pPr>
              <w:jc w:val="center"/>
              <w:rPr>
                <w:rFonts w:eastAsia="Times New Roman"/>
                <w:b/>
                <w:bCs/>
                <w:color w:val="000000"/>
                <w:sz w:val="20"/>
                <w:szCs w:val="20"/>
              </w:rPr>
            </w:pPr>
            <w:r>
              <w:rPr>
                <w:rFonts w:eastAsia="Times New Roman"/>
                <w:b/>
                <w:bCs/>
                <w:color w:val="000000"/>
                <w:sz w:val="20"/>
                <w:szCs w:val="20"/>
              </w:rPr>
              <w:t>Old %</w:t>
            </w:r>
          </w:p>
        </w:tc>
      </w:tr>
      <w:tr w:rsidR="00FE2546" w14:paraId="6A485E25" w14:textId="77777777" w:rsidTr="00FE2546">
        <w:trPr>
          <w:trHeight w:val="300"/>
        </w:trPr>
        <w:tc>
          <w:tcPr>
            <w:tcW w:w="750" w:type="dxa"/>
            <w:vMerge w:val="restart"/>
            <w:tcBorders>
              <w:top w:val="nil"/>
              <w:left w:val="single" w:sz="8" w:space="0" w:color="auto"/>
              <w:bottom w:val="single" w:sz="8" w:space="0" w:color="000000"/>
              <w:right w:val="nil"/>
            </w:tcBorders>
            <w:shd w:val="clear" w:color="000000" w:fill="FFFFFF"/>
            <w:vAlign w:val="center"/>
            <w:hideMark/>
          </w:tcPr>
          <w:p w14:paraId="2C9FAA36" w14:textId="77777777" w:rsidR="00FE2546" w:rsidRDefault="00FE2546" w:rsidP="00FE2546">
            <w:pPr>
              <w:jc w:val="center"/>
              <w:rPr>
                <w:rFonts w:eastAsia="Times New Roman"/>
                <w:color w:val="000000"/>
                <w:sz w:val="20"/>
                <w:szCs w:val="20"/>
              </w:rPr>
            </w:pPr>
            <w:r>
              <w:rPr>
                <w:rFonts w:eastAsia="Times New Roman"/>
                <w:color w:val="000000"/>
                <w:sz w:val="20"/>
                <w:szCs w:val="20"/>
              </w:rPr>
              <w:t xml:space="preserve">18S         </w:t>
            </w:r>
          </w:p>
        </w:tc>
        <w:tc>
          <w:tcPr>
            <w:tcW w:w="262" w:type="dxa"/>
            <w:tcBorders>
              <w:top w:val="nil"/>
              <w:left w:val="nil"/>
              <w:bottom w:val="nil"/>
              <w:right w:val="nil"/>
            </w:tcBorders>
            <w:shd w:val="clear" w:color="000000" w:fill="FFFFFF"/>
            <w:vAlign w:val="center"/>
            <w:hideMark/>
          </w:tcPr>
          <w:p w14:paraId="0451A7D9"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tcBorders>
              <w:top w:val="nil"/>
              <w:left w:val="nil"/>
              <w:bottom w:val="single" w:sz="4" w:space="0" w:color="auto"/>
              <w:right w:val="nil"/>
            </w:tcBorders>
            <w:shd w:val="clear" w:color="000000" w:fill="FFFFFF"/>
            <w:vAlign w:val="center"/>
            <w:hideMark/>
          </w:tcPr>
          <w:p w14:paraId="4BA0D539" w14:textId="7F11E681" w:rsidR="00FE2546" w:rsidRDefault="00FE2546" w:rsidP="00FE2546">
            <w:pPr>
              <w:jc w:val="center"/>
              <w:rPr>
                <w:rFonts w:eastAsia="Times New Roman"/>
                <w:color w:val="000000"/>
                <w:sz w:val="20"/>
                <w:szCs w:val="20"/>
              </w:rPr>
            </w:pPr>
            <w:r>
              <w:rPr>
                <w:rFonts w:eastAsia="Times New Roman"/>
                <w:color w:val="000000"/>
                <w:sz w:val="20"/>
                <w:szCs w:val="20"/>
              </w:rPr>
              <w:t>Ceph</w:t>
            </w:r>
            <w:r w:rsidR="00664374">
              <w:rPr>
                <w:rFonts w:eastAsia="Times New Roman"/>
                <w:color w:val="000000"/>
                <w:sz w:val="20"/>
                <w:szCs w:val="20"/>
              </w:rPr>
              <w:t>a</w:t>
            </w:r>
            <w:r>
              <w:rPr>
                <w:rFonts w:eastAsia="Times New Roman"/>
                <w:color w:val="000000"/>
                <w:sz w:val="20"/>
                <w:szCs w:val="20"/>
              </w:rPr>
              <w:t>lopoda</w:t>
            </w:r>
          </w:p>
        </w:tc>
        <w:tc>
          <w:tcPr>
            <w:tcW w:w="262" w:type="dxa"/>
            <w:tcBorders>
              <w:top w:val="nil"/>
              <w:left w:val="nil"/>
              <w:bottom w:val="single" w:sz="4" w:space="0" w:color="auto"/>
              <w:right w:val="nil"/>
            </w:tcBorders>
            <w:shd w:val="clear" w:color="000000" w:fill="FFFFFF"/>
            <w:vAlign w:val="center"/>
            <w:hideMark/>
          </w:tcPr>
          <w:p w14:paraId="7420B7AE"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tcBorders>
              <w:top w:val="nil"/>
              <w:left w:val="nil"/>
              <w:bottom w:val="single" w:sz="4" w:space="0" w:color="auto"/>
              <w:right w:val="nil"/>
            </w:tcBorders>
            <w:shd w:val="clear" w:color="000000" w:fill="FFFFFF"/>
            <w:vAlign w:val="center"/>
            <w:hideMark/>
          </w:tcPr>
          <w:p w14:paraId="26339575" w14:textId="77777777" w:rsidR="00FE2546" w:rsidRDefault="00FE2546" w:rsidP="00FE2546">
            <w:pPr>
              <w:jc w:val="center"/>
              <w:rPr>
                <w:rFonts w:eastAsia="Times New Roman"/>
                <w:color w:val="000000"/>
                <w:sz w:val="20"/>
                <w:szCs w:val="20"/>
              </w:rPr>
            </w:pPr>
            <w:r>
              <w:rPr>
                <w:rFonts w:eastAsia="Times New Roman"/>
                <w:color w:val="000000"/>
                <w:sz w:val="20"/>
                <w:szCs w:val="20"/>
              </w:rPr>
              <w:t>Unknown Subclass</w:t>
            </w:r>
          </w:p>
        </w:tc>
        <w:tc>
          <w:tcPr>
            <w:tcW w:w="262" w:type="dxa"/>
            <w:tcBorders>
              <w:top w:val="nil"/>
              <w:left w:val="nil"/>
              <w:bottom w:val="single" w:sz="4" w:space="0" w:color="auto"/>
              <w:right w:val="nil"/>
            </w:tcBorders>
            <w:shd w:val="clear" w:color="000000" w:fill="FFFFFF"/>
            <w:vAlign w:val="center"/>
            <w:hideMark/>
          </w:tcPr>
          <w:p w14:paraId="23F97E1A"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tcBorders>
              <w:top w:val="nil"/>
              <w:left w:val="nil"/>
              <w:bottom w:val="single" w:sz="4" w:space="0" w:color="auto"/>
              <w:right w:val="nil"/>
            </w:tcBorders>
            <w:shd w:val="clear" w:color="000000" w:fill="FFFFFF"/>
            <w:vAlign w:val="center"/>
            <w:hideMark/>
          </w:tcPr>
          <w:p w14:paraId="356761B2"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5A1BB09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tcBorders>
              <w:top w:val="nil"/>
              <w:left w:val="nil"/>
              <w:bottom w:val="single" w:sz="4" w:space="0" w:color="auto"/>
              <w:right w:val="nil"/>
            </w:tcBorders>
            <w:shd w:val="clear" w:color="000000" w:fill="FFFFFF"/>
            <w:vAlign w:val="center"/>
            <w:hideMark/>
          </w:tcPr>
          <w:p w14:paraId="73539E1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69E60DB6"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39A8E219"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1EF6B0E6"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78ED3CE5" w14:textId="77777777" w:rsidR="00FE2546" w:rsidRDefault="00FE2546" w:rsidP="00FE2546">
            <w:pPr>
              <w:jc w:val="center"/>
              <w:rPr>
                <w:rFonts w:eastAsia="Times New Roman"/>
                <w:color w:val="000000"/>
                <w:sz w:val="20"/>
                <w:szCs w:val="20"/>
              </w:rPr>
            </w:pPr>
            <w:r>
              <w:rPr>
                <w:rFonts w:eastAsia="Times New Roman"/>
                <w:color w:val="000000"/>
                <w:sz w:val="20"/>
                <w:szCs w:val="20"/>
              </w:rPr>
              <w:t>0.24%</w:t>
            </w:r>
          </w:p>
        </w:tc>
        <w:tc>
          <w:tcPr>
            <w:tcW w:w="262" w:type="dxa"/>
            <w:tcBorders>
              <w:top w:val="nil"/>
              <w:left w:val="nil"/>
              <w:bottom w:val="nil"/>
              <w:right w:val="nil"/>
            </w:tcBorders>
            <w:shd w:val="clear" w:color="000000" w:fill="FFFFFF"/>
            <w:vAlign w:val="center"/>
            <w:hideMark/>
          </w:tcPr>
          <w:p w14:paraId="40461920"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nil"/>
              <w:right w:val="single" w:sz="8" w:space="0" w:color="auto"/>
            </w:tcBorders>
            <w:shd w:val="clear" w:color="000000" w:fill="FFFFFF"/>
            <w:vAlign w:val="center"/>
            <w:hideMark/>
          </w:tcPr>
          <w:p w14:paraId="5C3EA4E2" w14:textId="48ED21DB" w:rsidR="00FE2546" w:rsidRDefault="00FE2546" w:rsidP="00FE2546">
            <w:pPr>
              <w:jc w:val="center"/>
              <w:rPr>
                <w:rFonts w:eastAsia="Times New Roman"/>
                <w:color w:val="000000"/>
                <w:sz w:val="20"/>
                <w:szCs w:val="20"/>
              </w:rPr>
            </w:pPr>
            <w:r>
              <w:rPr>
                <w:rFonts w:eastAsia="Times New Roman"/>
                <w:color w:val="000000"/>
                <w:sz w:val="20"/>
                <w:szCs w:val="20"/>
              </w:rPr>
              <w:t>0 %</w:t>
            </w:r>
          </w:p>
        </w:tc>
      </w:tr>
      <w:tr w:rsidR="00FE2546" w14:paraId="3DC08666" w14:textId="77777777" w:rsidTr="00FE2546">
        <w:trPr>
          <w:trHeight w:val="300"/>
        </w:trPr>
        <w:tc>
          <w:tcPr>
            <w:tcW w:w="750" w:type="dxa"/>
            <w:vMerge/>
            <w:tcBorders>
              <w:top w:val="nil"/>
              <w:left w:val="single" w:sz="8" w:space="0" w:color="auto"/>
              <w:bottom w:val="single" w:sz="8" w:space="0" w:color="000000"/>
              <w:right w:val="nil"/>
            </w:tcBorders>
            <w:vAlign w:val="center"/>
            <w:hideMark/>
          </w:tcPr>
          <w:p w14:paraId="7550AECB"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334E9D87"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val="restart"/>
            <w:tcBorders>
              <w:top w:val="nil"/>
              <w:left w:val="nil"/>
              <w:bottom w:val="single" w:sz="4" w:space="0" w:color="000000"/>
              <w:right w:val="nil"/>
            </w:tcBorders>
            <w:shd w:val="clear" w:color="000000" w:fill="FFFFFF"/>
            <w:vAlign w:val="center"/>
            <w:hideMark/>
          </w:tcPr>
          <w:p w14:paraId="69FE2094" w14:textId="77777777" w:rsidR="00FE2546" w:rsidRDefault="00FE2546" w:rsidP="00FE2546">
            <w:pPr>
              <w:jc w:val="center"/>
              <w:rPr>
                <w:rFonts w:eastAsia="Times New Roman"/>
                <w:color w:val="000000"/>
                <w:sz w:val="20"/>
                <w:szCs w:val="20"/>
              </w:rPr>
            </w:pPr>
            <w:r>
              <w:rPr>
                <w:rFonts w:eastAsia="Times New Roman"/>
                <w:color w:val="000000"/>
                <w:sz w:val="20"/>
                <w:szCs w:val="20"/>
              </w:rPr>
              <w:t>Maxillopoda</w:t>
            </w:r>
          </w:p>
        </w:tc>
        <w:tc>
          <w:tcPr>
            <w:tcW w:w="262" w:type="dxa"/>
            <w:tcBorders>
              <w:top w:val="nil"/>
              <w:left w:val="nil"/>
              <w:bottom w:val="nil"/>
              <w:right w:val="nil"/>
            </w:tcBorders>
            <w:shd w:val="clear" w:color="000000" w:fill="FFFFFF"/>
            <w:vAlign w:val="center"/>
            <w:hideMark/>
          </w:tcPr>
          <w:p w14:paraId="5534B41E"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val="restart"/>
            <w:tcBorders>
              <w:top w:val="nil"/>
              <w:left w:val="nil"/>
              <w:bottom w:val="single" w:sz="4" w:space="0" w:color="000000"/>
              <w:right w:val="nil"/>
            </w:tcBorders>
            <w:shd w:val="clear" w:color="000000" w:fill="FFFFFF"/>
            <w:vAlign w:val="center"/>
            <w:hideMark/>
          </w:tcPr>
          <w:p w14:paraId="61EEC162" w14:textId="77777777" w:rsidR="00FE2546" w:rsidRDefault="00FE2546" w:rsidP="00FE2546">
            <w:pPr>
              <w:jc w:val="center"/>
              <w:rPr>
                <w:rFonts w:eastAsia="Times New Roman"/>
                <w:color w:val="000000"/>
                <w:sz w:val="20"/>
                <w:szCs w:val="20"/>
              </w:rPr>
            </w:pPr>
            <w:r>
              <w:rPr>
                <w:rFonts w:eastAsia="Times New Roman"/>
                <w:color w:val="000000"/>
                <w:sz w:val="20"/>
                <w:szCs w:val="20"/>
              </w:rPr>
              <w:t>Copepoda</w:t>
            </w:r>
          </w:p>
        </w:tc>
        <w:tc>
          <w:tcPr>
            <w:tcW w:w="262" w:type="dxa"/>
            <w:tcBorders>
              <w:top w:val="nil"/>
              <w:left w:val="nil"/>
              <w:bottom w:val="nil"/>
              <w:right w:val="nil"/>
            </w:tcBorders>
            <w:shd w:val="clear" w:color="000000" w:fill="FFFFFF"/>
            <w:vAlign w:val="center"/>
            <w:hideMark/>
          </w:tcPr>
          <w:p w14:paraId="1F7DA851"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tcBorders>
              <w:top w:val="nil"/>
              <w:left w:val="nil"/>
              <w:bottom w:val="single" w:sz="4" w:space="0" w:color="auto"/>
              <w:right w:val="nil"/>
            </w:tcBorders>
            <w:shd w:val="clear" w:color="000000" w:fill="FFFFFF"/>
            <w:vAlign w:val="center"/>
            <w:hideMark/>
          </w:tcPr>
          <w:p w14:paraId="32AEEB7E" w14:textId="77777777" w:rsidR="00FE2546" w:rsidRDefault="00FE2546" w:rsidP="00FE2546">
            <w:pPr>
              <w:jc w:val="center"/>
              <w:rPr>
                <w:rFonts w:eastAsia="Times New Roman"/>
                <w:color w:val="000000"/>
                <w:sz w:val="20"/>
                <w:szCs w:val="20"/>
              </w:rPr>
            </w:pPr>
            <w:r>
              <w:rPr>
                <w:rFonts w:eastAsia="Times New Roman"/>
                <w:color w:val="000000"/>
                <w:sz w:val="20"/>
                <w:szCs w:val="20"/>
              </w:rPr>
              <w:t>Calanoida</w:t>
            </w:r>
          </w:p>
        </w:tc>
        <w:tc>
          <w:tcPr>
            <w:tcW w:w="262" w:type="dxa"/>
            <w:tcBorders>
              <w:top w:val="nil"/>
              <w:left w:val="nil"/>
              <w:bottom w:val="single" w:sz="4" w:space="0" w:color="auto"/>
              <w:right w:val="nil"/>
            </w:tcBorders>
            <w:shd w:val="clear" w:color="000000" w:fill="FFFFFF"/>
            <w:vAlign w:val="center"/>
            <w:hideMark/>
          </w:tcPr>
          <w:p w14:paraId="7B8CFFDC"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tcBorders>
              <w:top w:val="nil"/>
              <w:left w:val="nil"/>
              <w:bottom w:val="single" w:sz="4" w:space="0" w:color="auto"/>
              <w:right w:val="nil"/>
            </w:tcBorders>
            <w:shd w:val="clear" w:color="000000" w:fill="FFFFFF"/>
            <w:vAlign w:val="center"/>
            <w:hideMark/>
          </w:tcPr>
          <w:p w14:paraId="6B4098E0"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2835B041"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2EB7703A" w14:textId="77777777" w:rsidR="00FE2546" w:rsidRDefault="00FE2546" w:rsidP="00FE2546">
            <w:pPr>
              <w:jc w:val="center"/>
              <w:rPr>
                <w:rFonts w:eastAsia="Times New Roman"/>
                <w:i/>
                <w:iCs/>
                <w:color w:val="000000"/>
                <w:sz w:val="20"/>
                <w:szCs w:val="20"/>
              </w:rPr>
            </w:pPr>
            <w:r>
              <w:rPr>
                <w:rFonts w:eastAsia="Times New Roman"/>
                <w:i/>
                <w:iCs/>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4E5926E7"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nil"/>
              <w:right w:val="nil"/>
            </w:tcBorders>
            <w:shd w:val="clear" w:color="000000" w:fill="FFFFFF"/>
            <w:vAlign w:val="center"/>
            <w:hideMark/>
          </w:tcPr>
          <w:p w14:paraId="4D3650D9" w14:textId="77777777" w:rsidR="00FE2546" w:rsidRDefault="00FE2546" w:rsidP="00FE2546">
            <w:pPr>
              <w:jc w:val="center"/>
              <w:rPr>
                <w:rFonts w:eastAsia="Times New Roman"/>
                <w:color w:val="000000"/>
                <w:sz w:val="20"/>
                <w:szCs w:val="20"/>
              </w:rPr>
            </w:pPr>
            <w:r>
              <w:rPr>
                <w:rFonts w:eastAsia="Times New Roman"/>
                <w:color w:val="000000"/>
                <w:sz w:val="20"/>
                <w:szCs w:val="20"/>
              </w:rPr>
              <w:t>0.62%</w:t>
            </w:r>
          </w:p>
        </w:tc>
        <w:tc>
          <w:tcPr>
            <w:tcW w:w="262" w:type="dxa"/>
            <w:tcBorders>
              <w:top w:val="single" w:sz="4" w:space="0" w:color="auto"/>
              <w:left w:val="nil"/>
              <w:bottom w:val="nil"/>
              <w:right w:val="nil"/>
            </w:tcBorders>
            <w:shd w:val="clear" w:color="000000" w:fill="FFFFFF"/>
            <w:vAlign w:val="center"/>
            <w:hideMark/>
          </w:tcPr>
          <w:p w14:paraId="37C86202"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single" w:sz="4" w:space="0" w:color="auto"/>
              <w:left w:val="nil"/>
              <w:bottom w:val="nil"/>
              <w:right w:val="single" w:sz="8" w:space="0" w:color="auto"/>
            </w:tcBorders>
            <w:shd w:val="clear" w:color="000000" w:fill="FFFFFF"/>
            <w:vAlign w:val="center"/>
            <w:hideMark/>
          </w:tcPr>
          <w:p w14:paraId="1D64C404" w14:textId="019B9CB0" w:rsidR="00FE2546" w:rsidRDefault="00FE2546" w:rsidP="00FE2546">
            <w:pPr>
              <w:jc w:val="center"/>
              <w:rPr>
                <w:rFonts w:eastAsia="Times New Roman"/>
                <w:color w:val="000000"/>
                <w:sz w:val="20"/>
                <w:szCs w:val="20"/>
              </w:rPr>
            </w:pPr>
            <w:r>
              <w:rPr>
                <w:rFonts w:eastAsia="Times New Roman"/>
                <w:color w:val="000000"/>
                <w:sz w:val="20"/>
                <w:szCs w:val="20"/>
              </w:rPr>
              <w:t>0 %</w:t>
            </w:r>
          </w:p>
        </w:tc>
      </w:tr>
      <w:tr w:rsidR="00FE2546" w14:paraId="66E7FC29" w14:textId="77777777" w:rsidTr="00FE2546">
        <w:trPr>
          <w:trHeight w:val="300"/>
        </w:trPr>
        <w:tc>
          <w:tcPr>
            <w:tcW w:w="750" w:type="dxa"/>
            <w:vMerge/>
            <w:tcBorders>
              <w:top w:val="nil"/>
              <w:left w:val="single" w:sz="8" w:space="0" w:color="auto"/>
              <w:bottom w:val="single" w:sz="8" w:space="0" w:color="000000"/>
              <w:right w:val="nil"/>
            </w:tcBorders>
            <w:vAlign w:val="center"/>
            <w:hideMark/>
          </w:tcPr>
          <w:p w14:paraId="1DF0D2B2"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3ACFAFC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nil"/>
              <w:left w:val="nil"/>
              <w:bottom w:val="single" w:sz="4" w:space="0" w:color="000000"/>
              <w:right w:val="nil"/>
            </w:tcBorders>
            <w:vAlign w:val="center"/>
            <w:hideMark/>
          </w:tcPr>
          <w:p w14:paraId="4C968F0D" w14:textId="77777777" w:rsidR="00FE2546" w:rsidRDefault="00FE2546" w:rsidP="00FE2546">
            <w:pPr>
              <w:rPr>
                <w:rFonts w:eastAsia="Times New Roman"/>
                <w:color w:val="000000"/>
                <w:sz w:val="20"/>
                <w:szCs w:val="20"/>
              </w:rPr>
            </w:pPr>
          </w:p>
        </w:tc>
        <w:tc>
          <w:tcPr>
            <w:tcW w:w="262" w:type="dxa"/>
            <w:tcBorders>
              <w:top w:val="nil"/>
              <w:left w:val="nil"/>
              <w:bottom w:val="single" w:sz="4" w:space="0" w:color="auto"/>
              <w:right w:val="nil"/>
            </w:tcBorders>
            <w:shd w:val="clear" w:color="000000" w:fill="FFFFFF"/>
            <w:vAlign w:val="center"/>
            <w:hideMark/>
          </w:tcPr>
          <w:p w14:paraId="46FABCF0"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tcBorders>
              <w:top w:val="nil"/>
              <w:left w:val="nil"/>
              <w:bottom w:val="single" w:sz="4" w:space="0" w:color="000000"/>
              <w:right w:val="nil"/>
            </w:tcBorders>
            <w:vAlign w:val="center"/>
            <w:hideMark/>
          </w:tcPr>
          <w:p w14:paraId="1C2F2D83" w14:textId="77777777" w:rsidR="00FE2546" w:rsidRDefault="00FE2546" w:rsidP="00FE2546">
            <w:pPr>
              <w:rPr>
                <w:rFonts w:eastAsia="Times New Roman"/>
                <w:color w:val="000000"/>
                <w:sz w:val="20"/>
                <w:szCs w:val="20"/>
              </w:rPr>
            </w:pPr>
          </w:p>
        </w:tc>
        <w:tc>
          <w:tcPr>
            <w:tcW w:w="262" w:type="dxa"/>
            <w:tcBorders>
              <w:top w:val="nil"/>
              <w:left w:val="nil"/>
              <w:bottom w:val="single" w:sz="4" w:space="0" w:color="auto"/>
              <w:right w:val="nil"/>
            </w:tcBorders>
            <w:shd w:val="clear" w:color="000000" w:fill="FFFFFF"/>
            <w:vAlign w:val="center"/>
            <w:hideMark/>
          </w:tcPr>
          <w:p w14:paraId="58F1CAC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tcBorders>
              <w:top w:val="nil"/>
              <w:left w:val="nil"/>
              <w:bottom w:val="single" w:sz="4" w:space="0" w:color="auto"/>
              <w:right w:val="nil"/>
            </w:tcBorders>
            <w:shd w:val="clear" w:color="000000" w:fill="FFFFFF"/>
            <w:vAlign w:val="center"/>
            <w:hideMark/>
          </w:tcPr>
          <w:p w14:paraId="4EFC8251" w14:textId="77777777" w:rsidR="00FE2546" w:rsidRDefault="00FE2546" w:rsidP="00FE2546">
            <w:pPr>
              <w:jc w:val="center"/>
              <w:rPr>
                <w:rFonts w:eastAsia="Times New Roman"/>
                <w:color w:val="000000"/>
                <w:sz w:val="20"/>
                <w:szCs w:val="20"/>
              </w:rPr>
            </w:pPr>
            <w:r>
              <w:rPr>
                <w:rFonts w:eastAsia="Times New Roman"/>
                <w:color w:val="000000"/>
                <w:sz w:val="20"/>
                <w:szCs w:val="20"/>
              </w:rPr>
              <w:t>Unknown Order</w:t>
            </w:r>
          </w:p>
        </w:tc>
        <w:tc>
          <w:tcPr>
            <w:tcW w:w="262" w:type="dxa"/>
            <w:tcBorders>
              <w:top w:val="nil"/>
              <w:left w:val="nil"/>
              <w:bottom w:val="single" w:sz="4" w:space="0" w:color="auto"/>
              <w:right w:val="nil"/>
            </w:tcBorders>
            <w:shd w:val="clear" w:color="000000" w:fill="FFFFFF"/>
            <w:vAlign w:val="center"/>
            <w:hideMark/>
          </w:tcPr>
          <w:p w14:paraId="48203158"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tcBorders>
              <w:top w:val="nil"/>
              <w:left w:val="nil"/>
              <w:bottom w:val="single" w:sz="4" w:space="0" w:color="auto"/>
              <w:right w:val="nil"/>
            </w:tcBorders>
            <w:shd w:val="clear" w:color="000000" w:fill="FFFFFF"/>
            <w:vAlign w:val="center"/>
            <w:hideMark/>
          </w:tcPr>
          <w:p w14:paraId="1611E798"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47EE77E7"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227AAFE9" w14:textId="77777777" w:rsidR="00FE2546" w:rsidRDefault="00FE2546" w:rsidP="00FE2546">
            <w:pPr>
              <w:jc w:val="center"/>
              <w:rPr>
                <w:rFonts w:eastAsia="Times New Roman"/>
                <w:i/>
                <w:iCs/>
                <w:color w:val="000000"/>
                <w:sz w:val="20"/>
                <w:szCs w:val="20"/>
              </w:rPr>
            </w:pPr>
            <w:r>
              <w:rPr>
                <w:rFonts w:eastAsia="Times New Roman"/>
                <w:i/>
                <w:iCs/>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57BB5310"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single" w:sz="4" w:space="0" w:color="auto"/>
              <w:left w:val="nil"/>
              <w:bottom w:val="single" w:sz="4" w:space="0" w:color="auto"/>
              <w:right w:val="nil"/>
            </w:tcBorders>
            <w:shd w:val="clear" w:color="000000" w:fill="FFFFFF"/>
            <w:vAlign w:val="center"/>
            <w:hideMark/>
          </w:tcPr>
          <w:p w14:paraId="486E6959" w14:textId="77777777" w:rsidR="00FE2546" w:rsidRDefault="00FE2546" w:rsidP="00FE2546">
            <w:pPr>
              <w:jc w:val="center"/>
              <w:rPr>
                <w:rFonts w:eastAsia="Times New Roman"/>
                <w:color w:val="000000"/>
                <w:sz w:val="20"/>
                <w:szCs w:val="20"/>
              </w:rPr>
            </w:pPr>
            <w:r>
              <w:rPr>
                <w:rFonts w:eastAsia="Times New Roman"/>
                <w:color w:val="000000"/>
                <w:sz w:val="20"/>
                <w:szCs w:val="20"/>
              </w:rPr>
              <w:t>0.38%</w:t>
            </w:r>
          </w:p>
        </w:tc>
        <w:tc>
          <w:tcPr>
            <w:tcW w:w="262" w:type="dxa"/>
            <w:tcBorders>
              <w:top w:val="single" w:sz="4" w:space="0" w:color="auto"/>
              <w:left w:val="nil"/>
              <w:bottom w:val="single" w:sz="4" w:space="0" w:color="auto"/>
              <w:right w:val="nil"/>
            </w:tcBorders>
            <w:shd w:val="clear" w:color="000000" w:fill="FFFFFF"/>
            <w:vAlign w:val="center"/>
            <w:hideMark/>
          </w:tcPr>
          <w:p w14:paraId="4ECC61A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single" w:sz="4" w:space="0" w:color="auto"/>
              <w:left w:val="nil"/>
              <w:bottom w:val="single" w:sz="4" w:space="0" w:color="auto"/>
              <w:right w:val="single" w:sz="8" w:space="0" w:color="auto"/>
            </w:tcBorders>
            <w:shd w:val="clear" w:color="000000" w:fill="FFFFFF"/>
            <w:vAlign w:val="center"/>
            <w:hideMark/>
          </w:tcPr>
          <w:p w14:paraId="11CC5510" w14:textId="14D9B980" w:rsidR="00FE2546" w:rsidRDefault="00FE2546" w:rsidP="00FE2546">
            <w:pPr>
              <w:jc w:val="center"/>
              <w:rPr>
                <w:rFonts w:eastAsia="Times New Roman"/>
                <w:color w:val="000000"/>
                <w:sz w:val="20"/>
                <w:szCs w:val="20"/>
              </w:rPr>
            </w:pPr>
            <w:r>
              <w:rPr>
                <w:rFonts w:eastAsia="Times New Roman"/>
                <w:color w:val="000000"/>
                <w:sz w:val="20"/>
                <w:szCs w:val="20"/>
              </w:rPr>
              <w:t>0 %</w:t>
            </w:r>
          </w:p>
        </w:tc>
      </w:tr>
      <w:tr w:rsidR="00FE2546" w14:paraId="08F13EA1" w14:textId="77777777" w:rsidTr="00FE2546">
        <w:trPr>
          <w:trHeight w:val="300"/>
        </w:trPr>
        <w:tc>
          <w:tcPr>
            <w:tcW w:w="750" w:type="dxa"/>
            <w:vMerge/>
            <w:tcBorders>
              <w:top w:val="nil"/>
              <w:left w:val="single" w:sz="8" w:space="0" w:color="auto"/>
              <w:bottom w:val="single" w:sz="8" w:space="0" w:color="000000"/>
              <w:right w:val="nil"/>
            </w:tcBorders>
            <w:vAlign w:val="center"/>
            <w:hideMark/>
          </w:tcPr>
          <w:p w14:paraId="6CC19752"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59D70A3E"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val="restart"/>
            <w:tcBorders>
              <w:top w:val="nil"/>
              <w:left w:val="nil"/>
              <w:bottom w:val="single" w:sz="4" w:space="0" w:color="000000"/>
              <w:right w:val="nil"/>
            </w:tcBorders>
            <w:shd w:val="clear" w:color="000000" w:fill="FFFFFF"/>
            <w:vAlign w:val="center"/>
            <w:hideMark/>
          </w:tcPr>
          <w:p w14:paraId="29B0C444" w14:textId="77777777" w:rsidR="00FE2546" w:rsidRDefault="00FE2546" w:rsidP="00FE2546">
            <w:pPr>
              <w:jc w:val="center"/>
              <w:rPr>
                <w:rFonts w:eastAsia="Times New Roman"/>
                <w:color w:val="000000"/>
                <w:sz w:val="20"/>
                <w:szCs w:val="20"/>
              </w:rPr>
            </w:pPr>
            <w:r>
              <w:rPr>
                <w:rFonts w:eastAsia="Times New Roman"/>
                <w:color w:val="000000"/>
                <w:sz w:val="20"/>
                <w:szCs w:val="20"/>
              </w:rPr>
              <w:t>Actinopterygii</w:t>
            </w:r>
          </w:p>
        </w:tc>
        <w:tc>
          <w:tcPr>
            <w:tcW w:w="262" w:type="dxa"/>
            <w:tcBorders>
              <w:top w:val="nil"/>
              <w:left w:val="nil"/>
              <w:bottom w:val="nil"/>
              <w:right w:val="nil"/>
            </w:tcBorders>
            <w:shd w:val="clear" w:color="000000" w:fill="FFFFFF"/>
            <w:vAlign w:val="center"/>
            <w:hideMark/>
          </w:tcPr>
          <w:p w14:paraId="7D66331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val="restart"/>
            <w:tcBorders>
              <w:top w:val="nil"/>
              <w:left w:val="nil"/>
              <w:bottom w:val="single" w:sz="4" w:space="0" w:color="000000"/>
              <w:right w:val="nil"/>
            </w:tcBorders>
            <w:shd w:val="clear" w:color="000000" w:fill="FFFFFF"/>
            <w:vAlign w:val="center"/>
            <w:hideMark/>
          </w:tcPr>
          <w:p w14:paraId="54C25FF4" w14:textId="77777777" w:rsidR="00FE2546" w:rsidRDefault="00FE2546" w:rsidP="00FE2546">
            <w:pPr>
              <w:jc w:val="center"/>
              <w:rPr>
                <w:rFonts w:eastAsia="Times New Roman"/>
                <w:color w:val="000000"/>
                <w:sz w:val="20"/>
                <w:szCs w:val="20"/>
              </w:rPr>
            </w:pPr>
            <w:r>
              <w:rPr>
                <w:rFonts w:eastAsia="Times New Roman"/>
                <w:color w:val="000000"/>
                <w:sz w:val="20"/>
                <w:szCs w:val="20"/>
              </w:rPr>
              <w:t>Neopterygii</w:t>
            </w:r>
          </w:p>
        </w:tc>
        <w:tc>
          <w:tcPr>
            <w:tcW w:w="262" w:type="dxa"/>
            <w:tcBorders>
              <w:top w:val="nil"/>
              <w:left w:val="nil"/>
              <w:bottom w:val="nil"/>
              <w:right w:val="nil"/>
            </w:tcBorders>
            <w:shd w:val="clear" w:color="000000" w:fill="FFFFFF"/>
            <w:vAlign w:val="center"/>
            <w:hideMark/>
          </w:tcPr>
          <w:p w14:paraId="3FE7FDD0"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tcBorders>
              <w:top w:val="nil"/>
              <w:left w:val="nil"/>
              <w:bottom w:val="single" w:sz="4" w:space="0" w:color="auto"/>
              <w:right w:val="nil"/>
            </w:tcBorders>
            <w:shd w:val="clear" w:color="000000" w:fill="FFFFFF"/>
            <w:vAlign w:val="center"/>
            <w:hideMark/>
          </w:tcPr>
          <w:p w14:paraId="4200FD2A" w14:textId="77777777" w:rsidR="00FE2546" w:rsidRDefault="00FE2546" w:rsidP="00FE2546">
            <w:pPr>
              <w:jc w:val="center"/>
              <w:rPr>
                <w:rFonts w:eastAsia="Times New Roman"/>
                <w:color w:val="000000"/>
                <w:sz w:val="20"/>
                <w:szCs w:val="20"/>
              </w:rPr>
            </w:pPr>
            <w:r>
              <w:rPr>
                <w:rFonts w:eastAsia="Times New Roman"/>
                <w:color w:val="000000"/>
                <w:sz w:val="20"/>
                <w:szCs w:val="20"/>
              </w:rPr>
              <w:t>Perciformes</w:t>
            </w:r>
          </w:p>
        </w:tc>
        <w:tc>
          <w:tcPr>
            <w:tcW w:w="262" w:type="dxa"/>
            <w:tcBorders>
              <w:top w:val="nil"/>
              <w:left w:val="nil"/>
              <w:bottom w:val="single" w:sz="4" w:space="0" w:color="auto"/>
              <w:right w:val="nil"/>
            </w:tcBorders>
            <w:shd w:val="clear" w:color="000000" w:fill="FFFFFF"/>
            <w:vAlign w:val="center"/>
            <w:hideMark/>
          </w:tcPr>
          <w:p w14:paraId="3AFCFD9D"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tcBorders>
              <w:top w:val="nil"/>
              <w:left w:val="nil"/>
              <w:bottom w:val="single" w:sz="4" w:space="0" w:color="auto"/>
              <w:right w:val="nil"/>
            </w:tcBorders>
            <w:shd w:val="clear" w:color="000000" w:fill="FFFFFF"/>
            <w:vAlign w:val="center"/>
            <w:hideMark/>
          </w:tcPr>
          <w:p w14:paraId="169A4335" w14:textId="77777777" w:rsidR="00FE2546" w:rsidRDefault="00FE2546" w:rsidP="00FE2546">
            <w:pPr>
              <w:jc w:val="center"/>
              <w:rPr>
                <w:rFonts w:eastAsia="Times New Roman"/>
                <w:color w:val="000000"/>
                <w:sz w:val="20"/>
                <w:szCs w:val="20"/>
              </w:rPr>
            </w:pPr>
            <w:r>
              <w:rPr>
                <w:rFonts w:eastAsia="Times New Roman"/>
                <w:color w:val="000000"/>
                <w:sz w:val="20"/>
                <w:szCs w:val="20"/>
              </w:rPr>
              <w:t>Unknown Family</w:t>
            </w:r>
          </w:p>
        </w:tc>
        <w:tc>
          <w:tcPr>
            <w:tcW w:w="262" w:type="dxa"/>
            <w:tcBorders>
              <w:top w:val="nil"/>
              <w:left w:val="nil"/>
              <w:bottom w:val="single" w:sz="4" w:space="0" w:color="auto"/>
              <w:right w:val="nil"/>
            </w:tcBorders>
            <w:shd w:val="clear" w:color="000000" w:fill="FFFFFF"/>
            <w:vAlign w:val="center"/>
            <w:hideMark/>
          </w:tcPr>
          <w:p w14:paraId="3711138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25281D7B" w14:textId="77777777" w:rsidR="00FE2546" w:rsidRDefault="00FE2546" w:rsidP="00FE2546">
            <w:pPr>
              <w:jc w:val="center"/>
              <w:rPr>
                <w:rFonts w:eastAsia="Times New Roman"/>
                <w:i/>
                <w:iCs/>
                <w:color w:val="000000"/>
                <w:sz w:val="20"/>
                <w:szCs w:val="20"/>
              </w:rPr>
            </w:pPr>
            <w:r>
              <w:rPr>
                <w:rFonts w:eastAsia="Times New Roman"/>
                <w:i/>
                <w:iCs/>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0EFFCAE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nil"/>
              <w:right w:val="nil"/>
            </w:tcBorders>
            <w:shd w:val="clear" w:color="000000" w:fill="FFFFFF"/>
            <w:vAlign w:val="center"/>
            <w:hideMark/>
          </w:tcPr>
          <w:p w14:paraId="0618DEBC" w14:textId="77777777" w:rsidR="00FE2546" w:rsidRDefault="00FE2546" w:rsidP="00FE2546">
            <w:pPr>
              <w:jc w:val="center"/>
              <w:rPr>
                <w:rFonts w:eastAsia="Times New Roman"/>
                <w:color w:val="000000"/>
                <w:sz w:val="20"/>
                <w:szCs w:val="20"/>
              </w:rPr>
            </w:pPr>
            <w:r>
              <w:rPr>
                <w:rFonts w:eastAsia="Times New Roman"/>
                <w:color w:val="000000"/>
                <w:sz w:val="20"/>
                <w:szCs w:val="20"/>
              </w:rPr>
              <w:t>4.29%</w:t>
            </w:r>
          </w:p>
        </w:tc>
        <w:tc>
          <w:tcPr>
            <w:tcW w:w="262" w:type="dxa"/>
            <w:tcBorders>
              <w:top w:val="nil"/>
              <w:left w:val="nil"/>
              <w:bottom w:val="nil"/>
              <w:right w:val="nil"/>
            </w:tcBorders>
            <w:shd w:val="clear" w:color="000000" w:fill="FFFFFF"/>
            <w:vAlign w:val="center"/>
            <w:hideMark/>
          </w:tcPr>
          <w:p w14:paraId="032596B6"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nil"/>
              <w:right w:val="single" w:sz="8" w:space="0" w:color="auto"/>
            </w:tcBorders>
            <w:shd w:val="clear" w:color="000000" w:fill="FFFFFF"/>
            <w:vAlign w:val="center"/>
            <w:hideMark/>
          </w:tcPr>
          <w:p w14:paraId="5413715F" w14:textId="77777777" w:rsidR="00FE2546" w:rsidRDefault="00FE2546" w:rsidP="00FE2546">
            <w:pPr>
              <w:jc w:val="center"/>
              <w:rPr>
                <w:rFonts w:eastAsia="Times New Roman"/>
                <w:color w:val="000000"/>
                <w:sz w:val="20"/>
                <w:szCs w:val="20"/>
              </w:rPr>
            </w:pPr>
            <w:r>
              <w:rPr>
                <w:rFonts w:eastAsia="Times New Roman"/>
                <w:color w:val="000000"/>
                <w:sz w:val="20"/>
                <w:szCs w:val="20"/>
              </w:rPr>
              <w:t>14.89%</w:t>
            </w:r>
          </w:p>
        </w:tc>
      </w:tr>
      <w:tr w:rsidR="00FE2546" w14:paraId="2D97C15E" w14:textId="77777777" w:rsidTr="00FE2546">
        <w:trPr>
          <w:trHeight w:val="560"/>
        </w:trPr>
        <w:tc>
          <w:tcPr>
            <w:tcW w:w="750" w:type="dxa"/>
            <w:vMerge/>
            <w:tcBorders>
              <w:top w:val="nil"/>
              <w:left w:val="single" w:sz="8" w:space="0" w:color="auto"/>
              <w:bottom w:val="single" w:sz="8" w:space="0" w:color="000000"/>
              <w:right w:val="nil"/>
            </w:tcBorders>
            <w:vAlign w:val="center"/>
            <w:hideMark/>
          </w:tcPr>
          <w:p w14:paraId="29FC6D4C"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53F9C909"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nil"/>
              <w:left w:val="nil"/>
              <w:bottom w:val="single" w:sz="4" w:space="0" w:color="000000"/>
              <w:right w:val="nil"/>
            </w:tcBorders>
            <w:vAlign w:val="center"/>
            <w:hideMark/>
          </w:tcPr>
          <w:p w14:paraId="30A2429A"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5BE1C9BD"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tcBorders>
              <w:top w:val="nil"/>
              <w:left w:val="nil"/>
              <w:bottom w:val="single" w:sz="4" w:space="0" w:color="000000"/>
              <w:right w:val="nil"/>
            </w:tcBorders>
            <w:vAlign w:val="center"/>
            <w:hideMark/>
          </w:tcPr>
          <w:p w14:paraId="00052F8E" w14:textId="77777777" w:rsidR="00FE2546" w:rsidRDefault="00FE2546" w:rsidP="00FE2546">
            <w:pPr>
              <w:rPr>
                <w:rFonts w:eastAsia="Times New Roman"/>
                <w:color w:val="000000"/>
                <w:sz w:val="20"/>
                <w:szCs w:val="20"/>
              </w:rPr>
            </w:pPr>
          </w:p>
        </w:tc>
        <w:tc>
          <w:tcPr>
            <w:tcW w:w="262" w:type="dxa"/>
            <w:tcBorders>
              <w:top w:val="nil"/>
              <w:left w:val="nil"/>
              <w:bottom w:val="single" w:sz="4" w:space="0" w:color="auto"/>
              <w:right w:val="nil"/>
            </w:tcBorders>
            <w:shd w:val="clear" w:color="000000" w:fill="FFFFFF"/>
            <w:vAlign w:val="center"/>
            <w:hideMark/>
          </w:tcPr>
          <w:p w14:paraId="61FE1088"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tcBorders>
              <w:top w:val="nil"/>
              <w:left w:val="nil"/>
              <w:bottom w:val="single" w:sz="4" w:space="0" w:color="auto"/>
              <w:right w:val="nil"/>
            </w:tcBorders>
            <w:shd w:val="clear" w:color="000000" w:fill="FFFFFF"/>
            <w:vAlign w:val="center"/>
            <w:hideMark/>
          </w:tcPr>
          <w:p w14:paraId="6ACD2937" w14:textId="58413CE9" w:rsidR="00FE2546" w:rsidRDefault="00FE2546" w:rsidP="00FE2546">
            <w:pPr>
              <w:jc w:val="center"/>
              <w:rPr>
                <w:rFonts w:eastAsia="Times New Roman"/>
                <w:color w:val="000000"/>
                <w:sz w:val="20"/>
                <w:szCs w:val="20"/>
              </w:rPr>
            </w:pPr>
            <w:r>
              <w:rPr>
                <w:rFonts w:eastAsia="Times New Roman"/>
                <w:color w:val="000000"/>
                <w:sz w:val="20"/>
                <w:szCs w:val="20"/>
              </w:rPr>
              <w:t>Unknown Teleost Order</w:t>
            </w:r>
            <w:r>
              <w:rPr>
                <w:rFonts w:eastAsia="Times New Roman"/>
                <w:color w:val="000000"/>
                <w:sz w:val="20"/>
                <w:szCs w:val="20"/>
                <w:vertAlign w:val="superscript"/>
              </w:rPr>
              <w:t>1</w:t>
            </w:r>
          </w:p>
        </w:tc>
        <w:tc>
          <w:tcPr>
            <w:tcW w:w="262" w:type="dxa"/>
            <w:tcBorders>
              <w:top w:val="nil"/>
              <w:left w:val="nil"/>
              <w:bottom w:val="single" w:sz="4" w:space="0" w:color="auto"/>
              <w:right w:val="nil"/>
            </w:tcBorders>
            <w:shd w:val="clear" w:color="000000" w:fill="FFFFFF"/>
            <w:vAlign w:val="center"/>
            <w:hideMark/>
          </w:tcPr>
          <w:p w14:paraId="5BB31BB0"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tcBorders>
              <w:top w:val="nil"/>
              <w:left w:val="nil"/>
              <w:bottom w:val="single" w:sz="4" w:space="0" w:color="auto"/>
              <w:right w:val="nil"/>
            </w:tcBorders>
            <w:shd w:val="clear" w:color="000000" w:fill="FFFFFF"/>
            <w:vAlign w:val="center"/>
            <w:hideMark/>
          </w:tcPr>
          <w:p w14:paraId="013A20C2"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2E076295"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6C5DB922"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62942BD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single" w:sz="4" w:space="0" w:color="auto"/>
              <w:left w:val="nil"/>
              <w:bottom w:val="single" w:sz="4" w:space="0" w:color="auto"/>
              <w:right w:val="nil"/>
            </w:tcBorders>
            <w:shd w:val="clear" w:color="000000" w:fill="FFFFFF"/>
            <w:vAlign w:val="center"/>
            <w:hideMark/>
          </w:tcPr>
          <w:p w14:paraId="6963FC6D" w14:textId="77777777" w:rsidR="00FE2546" w:rsidRDefault="00FE2546" w:rsidP="00FE2546">
            <w:pPr>
              <w:jc w:val="center"/>
              <w:rPr>
                <w:rFonts w:eastAsia="Times New Roman"/>
                <w:color w:val="000000"/>
                <w:sz w:val="20"/>
                <w:szCs w:val="20"/>
              </w:rPr>
            </w:pPr>
            <w:r>
              <w:rPr>
                <w:rFonts w:eastAsia="Times New Roman"/>
                <w:color w:val="000000"/>
                <w:sz w:val="20"/>
                <w:szCs w:val="20"/>
              </w:rPr>
              <w:t>10.19%</w:t>
            </w:r>
          </w:p>
        </w:tc>
        <w:tc>
          <w:tcPr>
            <w:tcW w:w="262" w:type="dxa"/>
            <w:tcBorders>
              <w:top w:val="single" w:sz="4" w:space="0" w:color="auto"/>
              <w:left w:val="nil"/>
              <w:bottom w:val="single" w:sz="4" w:space="0" w:color="auto"/>
              <w:right w:val="nil"/>
            </w:tcBorders>
            <w:shd w:val="clear" w:color="000000" w:fill="FFFFFF"/>
            <w:vAlign w:val="center"/>
            <w:hideMark/>
          </w:tcPr>
          <w:p w14:paraId="3BD7C97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single" w:sz="4" w:space="0" w:color="auto"/>
              <w:left w:val="nil"/>
              <w:bottom w:val="single" w:sz="4" w:space="0" w:color="auto"/>
              <w:right w:val="single" w:sz="8" w:space="0" w:color="auto"/>
            </w:tcBorders>
            <w:shd w:val="clear" w:color="000000" w:fill="FFFFFF"/>
            <w:vAlign w:val="center"/>
            <w:hideMark/>
          </w:tcPr>
          <w:p w14:paraId="6058112C" w14:textId="77777777" w:rsidR="00FE2546" w:rsidRDefault="00FE2546" w:rsidP="00FE2546">
            <w:pPr>
              <w:jc w:val="center"/>
              <w:rPr>
                <w:rFonts w:eastAsia="Times New Roman"/>
                <w:color w:val="000000"/>
                <w:sz w:val="20"/>
                <w:szCs w:val="20"/>
              </w:rPr>
            </w:pPr>
            <w:r>
              <w:rPr>
                <w:rFonts w:eastAsia="Times New Roman"/>
                <w:color w:val="000000"/>
                <w:sz w:val="20"/>
                <w:szCs w:val="20"/>
              </w:rPr>
              <w:t>27.15%</w:t>
            </w:r>
          </w:p>
        </w:tc>
      </w:tr>
      <w:tr w:rsidR="00FE2546" w14:paraId="62803BD1" w14:textId="77777777" w:rsidTr="00FE2546">
        <w:trPr>
          <w:trHeight w:val="300"/>
        </w:trPr>
        <w:tc>
          <w:tcPr>
            <w:tcW w:w="750" w:type="dxa"/>
            <w:vMerge/>
            <w:tcBorders>
              <w:top w:val="nil"/>
              <w:left w:val="single" w:sz="8" w:space="0" w:color="auto"/>
              <w:bottom w:val="single" w:sz="8" w:space="0" w:color="000000"/>
              <w:right w:val="nil"/>
            </w:tcBorders>
            <w:vAlign w:val="center"/>
            <w:hideMark/>
          </w:tcPr>
          <w:p w14:paraId="31E1FAB5"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455BB72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nil"/>
              <w:left w:val="nil"/>
              <w:bottom w:val="single" w:sz="4" w:space="0" w:color="000000"/>
              <w:right w:val="nil"/>
            </w:tcBorders>
            <w:vAlign w:val="center"/>
            <w:hideMark/>
          </w:tcPr>
          <w:p w14:paraId="6A8D9B32" w14:textId="77777777" w:rsidR="00FE2546" w:rsidRDefault="00FE2546" w:rsidP="00FE2546">
            <w:pPr>
              <w:rPr>
                <w:rFonts w:eastAsia="Times New Roman"/>
                <w:color w:val="000000"/>
                <w:sz w:val="20"/>
                <w:szCs w:val="20"/>
              </w:rPr>
            </w:pPr>
          </w:p>
        </w:tc>
        <w:tc>
          <w:tcPr>
            <w:tcW w:w="262" w:type="dxa"/>
            <w:tcBorders>
              <w:top w:val="nil"/>
              <w:left w:val="nil"/>
              <w:bottom w:val="single" w:sz="4" w:space="0" w:color="auto"/>
              <w:right w:val="nil"/>
            </w:tcBorders>
            <w:shd w:val="clear" w:color="000000" w:fill="FFFFFF"/>
            <w:vAlign w:val="center"/>
            <w:hideMark/>
          </w:tcPr>
          <w:p w14:paraId="5587B311"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tcBorders>
              <w:top w:val="nil"/>
              <w:left w:val="nil"/>
              <w:bottom w:val="single" w:sz="4" w:space="0" w:color="auto"/>
              <w:right w:val="nil"/>
            </w:tcBorders>
            <w:shd w:val="clear" w:color="000000" w:fill="FFFFFF"/>
            <w:vAlign w:val="center"/>
            <w:hideMark/>
          </w:tcPr>
          <w:p w14:paraId="51ED6E36" w14:textId="77777777" w:rsidR="00FE2546" w:rsidRDefault="00FE2546" w:rsidP="00FE2546">
            <w:pPr>
              <w:jc w:val="center"/>
              <w:rPr>
                <w:rFonts w:eastAsia="Times New Roman"/>
                <w:color w:val="000000"/>
                <w:sz w:val="20"/>
                <w:szCs w:val="20"/>
              </w:rPr>
            </w:pPr>
            <w:r>
              <w:rPr>
                <w:rFonts w:eastAsia="Times New Roman"/>
                <w:color w:val="000000"/>
                <w:sz w:val="20"/>
                <w:szCs w:val="20"/>
              </w:rPr>
              <w:t>Unknown Subclass</w:t>
            </w:r>
          </w:p>
        </w:tc>
        <w:tc>
          <w:tcPr>
            <w:tcW w:w="262" w:type="dxa"/>
            <w:tcBorders>
              <w:top w:val="nil"/>
              <w:left w:val="nil"/>
              <w:bottom w:val="nil"/>
              <w:right w:val="nil"/>
            </w:tcBorders>
            <w:shd w:val="clear" w:color="000000" w:fill="FFFFFF"/>
            <w:vAlign w:val="center"/>
            <w:hideMark/>
          </w:tcPr>
          <w:p w14:paraId="1CAA020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tcBorders>
              <w:top w:val="nil"/>
              <w:left w:val="nil"/>
              <w:bottom w:val="single" w:sz="4" w:space="0" w:color="auto"/>
              <w:right w:val="nil"/>
            </w:tcBorders>
            <w:shd w:val="clear" w:color="000000" w:fill="FFFFFF"/>
            <w:vAlign w:val="center"/>
            <w:hideMark/>
          </w:tcPr>
          <w:p w14:paraId="411DB744" w14:textId="77777777" w:rsidR="00FE2546" w:rsidRDefault="00FE2546" w:rsidP="00DF02C5">
            <w:pP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2C0C7FED"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tcBorders>
              <w:top w:val="nil"/>
              <w:left w:val="nil"/>
              <w:bottom w:val="single" w:sz="4" w:space="0" w:color="auto"/>
              <w:right w:val="nil"/>
            </w:tcBorders>
            <w:shd w:val="clear" w:color="000000" w:fill="FFFFFF"/>
            <w:vAlign w:val="center"/>
            <w:hideMark/>
          </w:tcPr>
          <w:p w14:paraId="769460DD"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35550036"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18F5F04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2E0EE93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0D16E47D" w14:textId="77777777" w:rsidR="00FE2546" w:rsidRDefault="00FE2546" w:rsidP="00FE2546">
            <w:pPr>
              <w:jc w:val="center"/>
              <w:rPr>
                <w:rFonts w:eastAsia="Times New Roman"/>
                <w:color w:val="000000"/>
                <w:sz w:val="20"/>
                <w:szCs w:val="20"/>
              </w:rPr>
            </w:pPr>
            <w:r>
              <w:rPr>
                <w:rFonts w:eastAsia="Times New Roman"/>
                <w:color w:val="000000"/>
                <w:sz w:val="20"/>
                <w:szCs w:val="20"/>
              </w:rPr>
              <w:t>1.54%</w:t>
            </w:r>
          </w:p>
        </w:tc>
        <w:tc>
          <w:tcPr>
            <w:tcW w:w="262" w:type="dxa"/>
            <w:tcBorders>
              <w:top w:val="nil"/>
              <w:left w:val="nil"/>
              <w:bottom w:val="nil"/>
              <w:right w:val="nil"/>
            </w:tcBorders>
            <w:shd w:val="clear" w:color="000000" w:fill="FFFFFF"/>
            <w:vAlign w:val="center"/>
            <w:hideMark/>
          </w:tcPr>
          <w:p w14:paraId="424857A4"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single" w:sz="4" w:space="0" w:color="auto"/>
              <w:right w:val="single" w:sz="8" w:space="0" w:color="auto"/>
            </w:tcBorders>
            <w:shd w:val="clear" w:color="000000" w:fill="FFFFFF"/>
            <w:vAlign w:val="center"/>
            <w:hideMark/>
          </w:tcPr>
          <w:p w14:paraId="6C570C50" w14:textId="77777777" w:rsidR="00FE2546" w:rsidRDefault="00FE2546" w:rsidP="00FE2546">
            <w:pPr>
              <w:jc w:val="center"/>
              <w:rPr>
                <w:rFonts w:eastAsia="Times New Roman"/>
                <w:color w:val="000000"/>
                <w:sz w:val="20"/>
                <w:szCs w:val="20"/>
              </w:rPr>
            </w:pPr>
            <w:r>
              <w:rPr>
                <w:rFonts w:eastAsia="Times New Roman"/>
                <w:color w:val="000000"/>
                <w:sz w:val="20"/>
                <w:szCs w:val="20"/>
              </w:rPr>
              <w:t>0.29%</w:t>
            </w:r>
          </w:p>
        </w:tc>
      </w:tr>
      <w:tr w:rsidR="00FE2546" w14:paraId="477D2716" w14:textId="77777777" w:rsidTr="00FE2546">
        <w:trPr>
          <w:trHeight w:val="300"/>
        </w:trPr>
        <w:tc>
          <w:tcPr>
            <w:tcW w:w="750" w:type="dxa"/>
            <w:vMerge/>
            <w:tcBorders>
              <w:top w:val="nil"/>
              <w:left w:val="single" w:sz="8" w:space="0" w:color="auto"/>
              <w:bottom w:val="single" w:sz="8" w:space="0" w:color="000000"/>
              <w:right w:val="nil"/>
            </w:tcBorders>
            <w:vAlign w:val="center"/>
            <w:hideMark/>
          </w:tcPr>
          <w:p w14:paraId="6C83AA59"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122B07FA"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val="restart"/>
            <w:tcBorders>
              <w:top w:val="nil"/>
              <w:left w:val="nil"/>
              <w:bottom w:val="single" w:sz="8" w:space="0" w:color="000000"/>
              <w:right w:val="nil"/>
            </w:tcBorders>
            <w:shd w:val="clear" w:color="000000" w:fill="FFFFFF"/>
            <w:vAlign w:val="center"/>
            <w:hideMark/>
          </w:tcPr>
          <w:p w14:paraId="17DDCE2D" w14:textId="77777777" w:rsidR="00FE2546" w:rsidRDefault="00FE2546" w:rsidP="00FE2546">
            <w:pPr>
              <w:jc w:val="center"/>
              <w:rPr>
                <w:rFonts w:eastAsia="Times New Roman"/>
                <w:color w:val="000000"/>
                <w:sz w:val="20"/>
                <w:szCs w:val="20"/>
              </w:rPr>
            </w:pPr>
            <w:r>
              <w:rPr>
                <w:rFonts w:eastAsia="Times New Roman"/>
                <w:color w:val="000000"/>
                <w:sz w:val="20"/>
                <w:szCs w:val="20"/>
              </w:rPr>
              <w:t>Malacostrata</w:t>
            </w:r>
          </w:p>
        </w:tc>
        <w:tc>
          <w:tcPr>
            <w:tcW w:w="262" w:type="dxa"/>
            <w:tcBorders>
              <w:top w:val="nil"/>
              <w:left w:val="nil"/>
              <w:bottom w:val="nil"/>
              <w:right w:val="nil"/>
            </w:tcBorders>
            <w:shd w:val="clear" w:color="000000" w:fill="FFFFFF"/>
            <w:vAlign w:val="center"/>
            <w:hideMark/>
          </w:tcPr>
          <w:p w14:paraId="333B4B59"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tcBorders>
              <w:top w:val="nil"/>
              <w:left w:val="nil"/>
              <w:bottom w:val="single" w:sz="4" w:space="0" w:color="auto"/>
              <w:right w:val="nil"/>
            </w:tcBorders>
            <w:shd w:val="clear" w:color="auto" w:fill="auto"/>
            <w:noWrap/>
            <w:vAlign w:val="bottom"/>
            <w:hideMark/>
          </w:tcPr>
          <w:p w14:paraId="04C65540" w14:textId="77777777" w:rsidR="00FE2546" w:rsidRDefault="00FE2546" w:rsidP="00FE2546">
            <w:pPr>
              <w:jc w:val="center"/>
              <w:rPr>
                <w:rFonts w:eastAsia="Times New Roman"/>
                <w:color w:val="000000"/>
                <w:sz w:val="20"/>
                <w:szCs w:val="20"/>
              </w:rPr>
            </w:pPr>
            <w:r>
              <w:rPr>
                <w:rFonts w:eastAsia="Times New Roman"/>
                <w:color w:val="000000"/>
                <w:sz w:val="20"/>
                <w:szCs w:val="20"/>
              </w:rPr>
              <w:t>Eumalacostrata</w:t>
            </w:r>
          </w:p>
        </w:tc>
        <w:tc>
          <w:tcPr>
            <w:tcW w:w="262" w:type="dxa"/>
            <w:tcBorders>
              <w:top w:val="nil"/>
              <w:left w:val="nil"/>
              <w:bottom w:val="single" w:sz="4" w:space="0" w:color="auto"/>
              <w:right w:val="nil"/>
            </w:tcBorders>
            <w:shd w:val="clear" w:color="000000" w:fill="FFFFFF"/>
            <w:vAlign w:val="center"/>
            <w:hideMark/>
          </w:tcPr>
          <w:p w14:paraId="47C12967"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tcBorders>
              <w:top w:val="nil"/>
              <w:left w:val="nil"/>
              <w:bottom w:val="single" w:sz="4" w:space="0" w:color="auto"/>
              <w:right w:val="nil"/>
            </w:tcBorders>
            <w:shd w:val="clear" w:color="000000" w:fill="FFFFFF"/>
            <w:vAlign w:val="center"/>
            <w:hideMark/>
          </w:tcPr>
          <w:p w14:paraId="585E3440" w14:textId="77777777" w:rsidR="00FE2546" w:rsidRDefault="00FE2546" w:rsidP="00FE2546">
            <w:pPr>
              <w:jc w:val="center"/>
              <w:rPr>
                <w:rFonts w:eastAsia="Times New Roman"/>
                <w:color w:val="000000"/>
                <w:sz w:val="20"/>
                <w:szCs w:val="20"/>
              </w:rPr>
            </w:pPr>
            <w:r>
              <w:rPr>
                <w:rFonts w:eastAsia="Times New Roman"/>
                <w:color w:val="000000"/>
                <w:sz w:val="20"/>
                <w:szCs w:val="20"/>
              </w:rPr>
              <w:t>Euphausiacea</w:t>
            </w:r>
          </w:p>
        </w:tc>
        <w:tc>
          <w:tcPr>
            <w:tcW w:w="262" w:type="dxa"/>
            <w:tcBorders>
              <w:top w:val="nil"/>
              <w:left w:val="nil"/>
              <w:bottom w:val="single" w:sz="4" w:space="0" w:color="auto"/>
              <w:right w:val="nil"/>
            </w:tcBorders>
            <w:shd w:val="clear" w:color="000000" w:fill="FFFFFF"/>
            <w:vAlign w:val="center"/>
            <w:hideMark/>
          </w:tcPr>
          <w:p w14:paraId="3107614E"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tcBorders>
              <w:top w:val="nil"/>
              <w:left w:val="nil"/>
              <w:bottom w:val="single" w:sz="4" w:space="0" w:color="auto"/>
              <w:right w:val="nil"/>
            </w:tcBorders>
            <w:shd w:val="clear" w:color="000000" w:fill="FFFFFF"/>
            <w:vAlign w:val="center"/>
            <w:hideMark/>
          </w:tcPr>
          <w:p w14:paraId="032CAFF4" w14:textId="77777777" w:rsidR="00FE2546" w:rsidRDefault="00FE2546" w:rsidP="00FE2546">
            <w:pPr>
              <w:jc w:val="center"/>
              <w:rPr>
                <w:rFonts w:eastAsia="Times New Roman"/>
                <w:color w:val="000000"/>
                <w:sz w:val="20"/>
                <w:szCs w:val="20"/>
              </w:rPr>
            </w:pPr>
            <w:r>
              <w:rPr>
                <w:rFonts w:eastAsia="Times New Roman"/>
                <w:color w:val="000000"/>
                <w:sz w:val="20"/>
                <w:szCs w:val="20"/>
              </w:rPr>
              <w:t>Unknown Family</w:t>
            </w:r>
          </w:p>
        </w:tc>
        <w:tc>
          <w:tcPr>
            <w:tcW w:w="262" w:type="dxa"/>
            <w:tcBorders>
              <w:top w:val="nil"/>
              <w:left w:val="nil"/>
              <w:bottom w:val="single" w:sz="4" w:space="0" w:color="auto"/>
              <w:right w:val="nil"/>
            </w:tcBorders>
            <w:shd w:val="clear" w:color="000000" w:fill="FFFFFF"/>
            <w:vAlign w:val="center"/>
            <w:hideMark/>
          </w:tcPr>
          <w:p w14:paraId="6466C31C"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5557EE1A"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4" w:space="0" w:color="auto"/>
              <w:right w:val="nil"/>
            </w:tcBorders>
            <w:shd w:val="clear" w:color="000000" w:fill="FFFFFF"/>
            <w:vAlign w:val="center"/>
            <w:hideMark/>
          </w:tcPr>
          <w:p w14:paraId="29563FA0"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6CD3B158" w14:textId="77777777" w:rsidR="00FE2546" w:rsidRDefault="00FE2546" w:rsidP="00FE2546">
            <w:pPr>
              <w:jc w:val="center"/>
              <w:rPr>
                <w:rFonts w:eastAsia="Times New Roman"/>
                <w:color w:val="000000"/>
                <w:sz w:val="20"/>
                <w:szCs w:val="20"/>
              </w:rPr>
            </w:pPr>
            <w:r>
              <w:rPr>
                <w:rFonts w:eastAsia="Times New Roman"/>
                <w:color w:val="000000"/>
                <w:sz w:val="20"/>
                <w:szCs w:val="20"/>
              </w:rPr>
              <w:t>63.55%</w:t>
            </w:r>
          </w:p>
        </w:tc>
        <w:tc>
          <w:tcPr>
            <w:tcW w:w="262" w:type="dxa"/>
            <w:tcBorders>
              <w:top w:val="single" w:sz="4" w:space="0" w:color="auto"/>
              <w:left w:val="nil"/>
              <w:bottom w:val="single" w:sz="4" w:space="0" w:color="auto"/>
              <w:right w:val="nil"/>
            </w:tcBorders>
            <w:shd w:val="clear" w:color="000000" w:fill="FFFFFF"/>
            <w:vAlign w:val="center"/>
            <w:hideMark/>
          </w:tcPr>
          <w:p w14:paraId="10475D1B"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single" w:sz="4" w:space="0" w:color="auto"/>
              <w:right w:val="single" w:sz="8" w:space="0" w:color="auto"/>
            </w:tcBorders>
            <w:shd w:val="clear" w:color="000000" w:fill="FFFFFF"/>
            <w:vAlign w:val="center"/>
            <w:hideMark/>
          </w:tcPr>
          <w:p w14:paraId="1CCB8A16" w14:textId="77777777" w:rsidR="00FE2546" w:rsidRDefault="00FE2546" w:rsidP="00FE2546">
            <w:pPr>
              <w:jc w:val="center"/>
              <w:rPr>
                <w:rFonts w:eastAsia="Times New Roman"/>
                <w:color w:val="000000"/>
                <w:sz w:val="20"/>
                <w:szCs w:val="20"/>
              </w:rPr>
            </w:pPr>
            <w:r>
              <w:rPr>
                <w:rFonts w:eastAsia="Times New Roman"/>
                <w:color w:val="000000"/>
                <w:sz w:val="20"/>
                <w:szCs w:val="20"/>
              </w:rPr>
              <w:t>55.77%</w:t>
            </w:r>
          </w:p>
        </w:tc>
      </w:tr>
      <w:tr w:rsidR="00FE2546" w14:paraId="201012AE" w14:textId="77777777" w:rsidTr="00FE2546">
        <w:trPr>
          <w:trHeight w:val="320"/>
        </w:trPr>
        <w:tc>
          <w:tcPr>
            <w:tcW w:w="750" w:type="dxa"/>
            <w:vMerge/>
            <w:tcBorders>
              <w:top w:val="nil"/>
              <w:left w:val="single" w:sz="8" w:space="0" w:color="auto"/>
              <w:bottom w:val="single" w:sz="8" w:space="0" w:color="000000"/>
              <w:right w:val="nil"/>
            </w:tcBorders>
            <w:vAlign w:val="center"/>
            <w:hideMark/>
          </w:tcPr>
          <w:p w14:paraId="27516091" w14:textId="77777777" w:rsidR="00FE2546" w:rsidRDefault="00FE2546" w:rsidP="00FE2546">
            <w:pPr>
              <w:rPr>
                <w:rFonts w:eastAsia="Times New Roman"/>
                <w:color w:val="000000"/>
                <w:sz w:val="20"/>
                <w:szCs w:val="20"/>
              </w:rPr>
            </w:pPr>
          </w:p>
        </w:tc>
        <w:tc>
          <w:tcPr>
            <w:tcW w:w="262" w:type="dxa"/>
            <w:tcBorders>
              <w:top w:val="nil"/>
              <w:left w:val="nil"/>
              <w:bottom w:val="single" w:sz="8" w:space="0" w:color="auto"/>
              <w:right w:val="nil"/>
            </w:tcBorders>
            <w:shd w:val="clear" w:color="000000" w:fill="FFFFFF"/>
            <w:vAlign w:val="center"/>
            <w:hideMark/>
          </w:tcPr>
          <w:p w14:paraId="77F271E4"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nil"/>
              <w:left w:val="nil"/>
              <w:bottom w:val="single" w:sz="8" w:space="0" w:color="000000"/>
              <w:right w:val="nil"/>
            </w:tcBorders>
            <w:vAlign w:val="center"/>
            <w:hideMark/>
          </w:tcPr>
          <w:p w14:paraId="2B082227" w14:textId="77777777" w:rsidR="00FE2546" w:rsidRDefault="00FE2546" w:rsidP="00FE2546">
            <w:pPr>
              <w:rPr>
                <w:rFonts w:eastAsia="Times New Roman"/>
                <w:color w:val="000000"/>
                <w:sz w:val="20"/>
                <w:szCs w:val="20"/>
              </w:rPr>
            </w:pPr>
          </w:p>
        </w:tc>
        <w:tc>
          <w:tcPr>
            <w:tcW w:w="262" w:type="dxa"/>
            <w:tcBorders>
              <w:top w:val="nil"/>
              <w:left w:val="nil"/>
              <w:bottom w:val="single" w:sz="8" w:space="0" w:color="auto"/>
              <w:right w:val="nil"/>
            </w:tcBorders>
            <w:shd w:val="clear" w:color="000000" w:fill="FFFFFF"/>
            <w:vAlign w:val="center"/>
            <w:hideMark/>
          </w:tcPr>
          <w:p w14:paraId="7213026A"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tcBorders>
              <w:top w:val="nil"/>
              <w:left w:val="nil"/>
              <w:bottom w:val="single" w:sz="8" w:space="0" w:color="auto"/>
              <w:right w:val="nil"/>
            </w:tcBorders>
            <w:shd w:val="clear" w:color="000000" w:fill="FFFFFF"/>
            <w:vAlign w:val="center"/>
            <w:hideMark/>
          </w:tcPr>
          <w:p w14:paraId="5E508AF3" w14:textId="77777777" w:rsidR="00FE2546" w:rsidRDefault="00FE2546" w:rsidP="00FE2546">
            <w:pPr>
              <w:jc w:val="center"/>
              <w:rPr>
                <w:rFonts w:eastAsia="Times New Roman"/>
                <w:color w:val="000000"/>
                <w:sz w:val="20"/>
                <w:szCs w:val="20"/>
              </w:rPr>
            </w:pPr>
            <w:r>
              <w:rPr>
                <w:rFonts w:eastAsia="Times New Roman"/>
                <w:color w:val="000000"/>
                <w:sz w:val="20"/>
                <w:szCs w:val="20"/>
              </w:rPr>
              <w:t>Unknown Subclass</w:t>
            </w:r>
          </w:p>
        </w:tc>
        <w:tc>
          <w:tcPr>
            <w:tcW w:w="262" w:type="dxa"/>
            <w:tcBorders>
              <w:top w:val="nil"/>
              <w:left w:val="nil"/>
              <w:bottom w:val="single" w:sz="8" w:space="0" w:color="auto"/>
              <w:right w:val="nil"/>
            </w:tcBorders>
            <w:shd w:val="clear" w:color="000000" w:fill="FFFFFF"/>
            <w:vAlign w:val="center"/>
            <w:hideMark/>
          </w:tcPr>
          <w:p w14:paraId="52EF8297"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tcBorders>
              <w:top w:val="nil"/>
              <w:left w:val="nil"/>
              <w:bottom w:val="single" w:sz="8" w:space="0" w:color="auto"/>
              <w:right w:val="nil"/>
            </w:tcBorders>
            <w:shd w:val="clear" w:color="000000" w:fill="FFFFFF"/>
            <w:vAlign w:val="center"/>
            <w:hideMark/>
          </w:tcPr>
          <w:p w14:paraId="4971AD6D"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8" w:space="0" w:color="auto"/>
              <w:right w:val="nil"/>
            </w:tcBorders>
            <w:shd w:val="clear" w:color="000000" w:fill="FFFFFF"/>
            <w:vAlign w:val="center"/>
            <w:hideMark/>
          </w:tcPr>
          <w:p w14:paraId="29170EE2"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tcBorders>
              <w:top w:val="nil"/>
              <w:left w:val="nil"/>
              <w:bottom w:val="single" w:sz="8" w:space="0" w:color="auto"/>
              <w:right w:val="nil"/>
            </w:tcBorders>
            <w:shd w:val="clear" w:color="000000" w:fill="FFFFFF"/>
            <w:vAlign w:val="center"/>
            <w:hideMark/>
          </w:tcPr>
          <w:p w14:paraId="74A2B73C"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8" w:space="0" w:color="auto"/>
              <w:right w:val="nil"/>
            </w:tcBorders>
            <w:shd w:val="clear" w:color="000000" w:fill="FFFFFF"/>
            <w:vAlign w:val="center"/>
            <w:hideMark/>
          </w:tcPr>
          <w:p w14:paraId="215C6F69"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8" w:space="0" w:color="auto"/>
              <w:right w:val="nil"/>
            </w:tcBorders>
            <w:shd w:val="clear" w:color="000000" w:fill="FFFFFF"/>
            <w:vAlign w:val="center"/>
            <w:hideMark/>
          </w:tcPr>
          <w:p w14:paraId="722AD74C"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262" w:type="dxa"/>
            <w:tcBorders>
              <w:top w:val="nil"/>
              <w:left w:val="nil"/>
              <w:bottom w:val="single" w:sz="8" w:space="0" w:color="auto"/>
              <w:right w:val="nil"/>
            </w:tcBorders>
            <w:shd w:val="clear" w:color="000000" w:fill="FFFFFF"/>
            <w:vAlign w:val="center"/>
            <w:hideMark/>
          </w:tcPr>
          <w:p w14:paraId="70927BBD"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8" w:space="0" w:color="auto"/>
              <w:right w:val="nil"/>
            </w:tcBorders>
            <w:shd w:val="clear" w:color="000000" w:fill="FFFFFF"/>
            <w:vAlign w:val="center"/>
            <w:hideMark/>
          </w:tcPr>
          <w:p w14:paraId="3EA1E8B0" w14:textId="07CFF61D" w:rsidR="00FE2546" w:rsidRDefault="00FE2546" w:rsidP="00FE2546">
            <w:pPr>
              <w:jc w:val="center"/>
              <w:rPr>
                <w:rFonts w:eastAsia="Times New Roman"/>
                <w:color w:val="000000"/>
                <w:sz w:val="20"/>
                <w:szCs w:val="20"/>
              </w:rPr>
            </w:pPr>
            <w:r>
              <w:rPr>
                <w:rFonts w:eastAsia="Times New Roman"/>
                <w:color w:val="000000"/>
                <w:sz w:val="20"/>
                <w:szCs w:val="20"/>
              </w:rPr>
              <w:t>19.2%</w:t>
            </w:r>
          </w:p>
        </w:tc>
        <w:tc>
          <w:tcPr>
            <w:tcW w:w="262" w:type="dxa"/>
            <w:tcBorders>
              <w:top w:val="nil"/>
              <w:left w:val="nil"/>
              <w:bottom w:val="single" w:sz="8" w:space="0" w:color="auto"/>
              <w:right w:val="nil"/>
            </w:tcBorders>
            <w:shd w:val="clear" w:color="000000" w:fill="FFFFFF"/>
            <w:vAlign w:val="center"/>
            <w:hideMark/>
          </w:tcPr>
          <w:p w14:paraId="6468787C"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single" w:sz="8" w:space="0" w:color="auto"/>
              <w:right w:val="single" w:sz="8" w:space="0" w:color="auto"/>
            </w:tcBorders>
            <w:shd w:val="clear" w:color="000000" w:fill="FFFFFF"/>
            <w:vAlign w:val="center"/>
            <w:hideMark/>
          </w:tcPr>
          <w:p w14:paraId="16E31101" w14:textId="3ACC070D" w:rsidR="00FE2546" w:rsidRDefault="00FE2546" w:rsidP="00FE2546">
            <w:pPr>
              <w:jc w:val="center"/>
              <w:rPr>
                <w:rFonts w:eastAsia="Times New Roman"/>
                <w:color w:val="000000"/>
                <w:sz w:val="20"/>
                <w:szCs w:val="20"/>
              </w:rPr>
            </w:pPr>
            <w:r>
              <w:rPr>
                <w:rFonts w:eastAsia="Times New Roman"/>
                <w:color w:val="000000"/>
                <w:sz w:val="20"/>
                <w:szCs w:val="20"/>
              </w:rPr>
              <w:t>1.9%</w:t>
            </w:r>
          </w:p>
        </w:tc>
      </w:tr>
      <w:tr w:rsidR="00FE2546" w14:paraId="6BE4D766" w14:textId="77777777" w:rsidTr="00FE2546">
        <w:trPr>
          <w:trHeight w:val="510"/>
        </w:trPr>
        <w:tc>
          <w:tcPr>
            <w:tcW w:w="750" w:type="dxa"/>
            <w:vMerge w:val="restart"/>
            <w:tcBorders>
              <w:top w:val="nil"/>
              <w:left w:val="single" w:sz="8" w:space="0" w:color="auto"/>
              <w:bottom w:val="nil"/>
              <w:right w:val="nil"/>
            </w:tcBorders>
            <w:shd w:val="clear" w:color="000000" w:fill="FFFFFF"/>
            <w:vAlign w:val="center"/>
            <w:hideMark/>
          </w:tcPr>
          <w:p w14:paraId="23A96359" w14:textId="77777777" w:rsidR="00FE2546" w:rsidRDefault="00FE2546" w:rsidP="00FE2546">
            <w:pPr>
              <w:jc w:val="center"/>
              <w:rPr>
                <w:rFonts w:eastAsia="Times New Roman"/>
                <w:color w:val="000000"/>
                <w:sz w:val="20"/>
                <w:szCs w:val="20"/>
              </w:rPr>
            </w:pPr>
            <w:r>
              <w:rPr>
                <w:rFonts w:eastAsia="Times New Roman"/>
                <w:color w:val="000000"/>
                <w:sz w:val="20"/>
                <w:szCs w:val="20"/>
              </w:rPr>
              <w:t xml:space="preserve">12S </w:t>
            </w:r>
          </w:p>
        </w:tc>
        <w:tc>
          <w:tcPr>
            <w:tcW w:w="262" w:type="dxa"/>
            <w:tcBorders>
              <w:top w:val="nil"/>
              <w:left w:val="nil"/>
              <w:bottom w:val="nil"/>
              <w:right w:val="nil"/>
            </w:tcBorders>
            <w:shd w:val="clear" w:color="000000" w:fill="FFFFFF"/>
            <w:vAlign w:val="center"/>
            <w:hideMark/>
          </w:tcPr>
          <w:p w14:paraId="34550169"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val="restart"/>
            <w:tcBorders>
              <w:top w:val="nil"/>
              <w:left w:val="nil"/>
              <w:bottom w:val="nil"/>
              <w:right w:val="nil"/>
            </w:tcBorders>
            <w:shd w:val="clear" w:color="000000" w:fill="FFFFFF"/>
            <w:vAlign w:val="center"/>
            <w:hideMark/>
          </w:tcPr>
          <w:p w14:paraId="3C23D5D6" w14:textId="77777777" w:rsidR="00FE2546" w:rsidRDefault="00FE2546" w:rsidP="00FE2546">
            <w:pPr>
              <w:jc w:val="center"/>
              <w:rPr>
                <w:rFonts w:eastAsia="Times New Roman"/>
                <w:color w:val="000000"/>
                <w:sz w:val="20"/>
                <w:szCs w:val="20"/>
              </w:rPr>
            </w:pPr>
            <w:r>
              <w:rPr>
                <w:rFonts w:eastAsia="Times New Roman"/>
                <w:color w:val="000000"/>
                <w:sz w:val="20"/>
                <w:szCs w:val="20"/>
              </w:rPr>
              <w:t>Actinopterygii</w:t>
            </w:r>
          </w:p>
        </w:tc>
        <w:tc>
          <w:tcPr>
            <w:tcW w:w="262" w:type="dxa"/>
            <w:tcBorders>
              <w:top w:val="nil"/>
              <w:left w:val="nil"/>
              <w:bottom w:val="nil"/>
              <w:right w:val="nil"/>
            </w:tcBorders>
            <w:shd w:val="clear" w:color="000000" w:fill="FFFFFF"/>
            <w:vAlign w:val="center"/>
            <w:hideMark/>
          </w:tcPr>
          <w:p w14:paraId="45CF5187"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val="restart"/>
            <w:tcBorders>
              <w:top w:val="nil"/>
              <w:left w:val="nil"/>
              <w:bottom w:val="nil"/>
              <w:right w:val="nil"/>
            </w:tcBorders>
            <w:shd w:val="clear" w:color="000000" w:fill="FFFFFF"/>
            <w:vAlign w:val="center"/>
            <w:hideMark/>
          </w:tcPr>
          <w:p w14:paraId="3D777944" w14:textId="77777777" w:rsidR="00FE2546" w:rsidRDefault="00FE2546" w:rsidP="00FE2546">
            <w:pPr>
              <w:jc w:val="center"/>
              <w:rPr>
                <w:rFonts w:eastAsia="Times New Roman"/>
                <w:color w:val="000000"/>
                <w:sz w:val="20"/>
                <w:szCs w:val="20"/>
              </w:rPr>
            </w:pPr>
            <w:r>
              <w:rPr>
                <w:rFonts w:eastAsia="Times New Roman"/>
                <w:color w:val="000000"/>
                <w:sz w:val="20"/>
                <w:szCs w:val="20"/>
              </w:rPr>
              <w:t>Neopterygii</w:t>
            </w:r>
          </w:p>
        </w:tc>
        <w:tc>
          <w:tcPr>
            <w:tcW w:w="262" w:type="dxa"/>
            <w:tcBorders>
              <w:top w:val="nil"/>
              <w:left w:val="nil"/>
              <w:bottom w:val="nil"/>
              <w:right w:val="nil"/>
            </w:tcBorders>
            <w:shd w:val="clear" w:color="000000" w:fill="FFFFFF"/>
            <w:vAlign w:val="center"/>
            <w:hideMark/>
          </w:tcPr>
          <w:p w14:paraId="2B73FBA6"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tcBorders>
              <w:top w:val="nil"/>
              <w:left w:val="nil"/>
              <w:bottom w:val="single" w:sz="4" w:space="0" w:color="auto"/>
              <w:right w:val="nil"/>
            </w:tcBorders>
            <w:shd w:val="clear" w:color="000000" w:fill="FFFFFF"/>
            <w:vAlign w:val="center"/>
            <w:hideMark/>
          </w:tcPr>
          <w:p w14:paraId="1B89CFE5" w14:textId="77777777" w:rsidR="00FE2546" w:rsidRDefault="00FE2546" w:rsidP="00FE2546">
            <w:pPr>
              <w:jc w:val="center"/>
              <w:rPr>
                <w:rFonts w:eastAsia="Times New Roman"/>
                <w:color w:val="000000"/>
                <w:sz w:val="20"/>
                <w:szCs w:val="20"/>
              </w:rPr>
            </w:pPr>
            <w:r>
              <w:rPr>
                <w:rFonts w:eastAsia="Times New Roman"/>
                <w:color w:val="000000"/>
                <w:sz w:val="20"/>
                <w:szCs w:val="20"/>
              </w:rPr>
              <w:t>Myctophiformes</w:t>
            </w:r>
          </w:p>
        </w:tc>
        <w:tc>
          <w:tcPr>
            <w:tcW w:w="262" w:type="dxa"/>
            <w:tcBorders>
              <w:top w:val="nil"/>
              <w:left w:val="nil"/>
              <w:bottom w:val="single" w:sz="4" w:space="0" w:color="auto"/>
              <w:right w:val="nil"/>
            </w:tcBorders>
            <w:shd w:val="clear" w:color="000000" w:fill="FFFFFF"/>
            <w:vAlign w:val="center"/>
            <w:hideMark/>
          </w:tcPr>
          <w:p w14:paraId="10F94DB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tcBorders>
              <w:top w:val="nil"/>
              <w:left w:val="nil"/>
              <w:bottom w:val="single" w:sz="4" w:space="0" w:color="auto"/>
              <w:right w:val="nil"/>
            </w:tcBorders>
            <w:shd w:val="clear" w:color="000000" w:fill="FFFFFF"/>
            <w:vAlign w:val="center"/>
            <w:hideMark/>
          </w:tcPr>
          <w:p w14:paraId="472686C5" w14:textId="77777777" w:rsidR="00FE2546" w:rsidRDefault="00FE2546" w:rsidP="00FE2546">
            <w:pPr>
              <w:jc w:val="center"/>
              <w:rPr>
                <w:rFonts w:eastAsia="Times New Roman"/>
                <w:color w:val="000000"/>
                <w:sz w:val="20"/>
                <w:szCs w:val="20"/>
              </w:rPr>
            </w:pPr>
            <w:r>
              <w:rPr>
                <w:rFonts w:eastAsia="Times New Roman"/>
                <w:color w:val="000000"/>
                <w:sz w:val="20"/>
                <w:szCs w:val="20"/>
              </w:rPr>
              <w:t>Myctophidae</w:t>
            </w:r>
          </w:p>
        </w:tc>
        <w:tc>
          <w:tcPr>
            <w:tcW w:w="262" w:type="dxa"/>
            <w:tcBorders>
              <w:top w:val="nil"/>
              <w:left w:val="nil"/>
              <w:bottom w:val="single" w:sz="4" w:space="0" w:color="auto"/>
              <w:right w:val="nil"/>
            </w:tcBorders>
            <w:shd w:val="clear" w:color="000000" w:fill="FFFFFF"/>
            <w:vAlign w:val="center"/>
            <w:hideMark/>
          </w:tcPr>
          <w:p w14:paraId="2C0D1CFE"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0E1E058F" w14:textId="77777777" w:rsidR="00FE2546" w:rsidRDefault="00FE2546" w:rsidP="00FE2546">
            <w:pPr>
              <w:jc w:val="center"/>
              <w:rPr>
                <w:rFonts w:eastAsia="Times New Roman"/>
                <w:color w:val="000000"/>
                <w:sz w:val="20"/>
                <w:szCs w:val="20"/>
              </w:rPr>
            </w:pPr>
            <w:r>
              <w:rPr>
                <w:rFonts w:eastAsia="Times New Roman"/>
                <w:color w:val="000000"/>
                <w:sz w:val="20"/>
                <w:szCs w:val="20"/>
              </w:rPr>
              <w:t xml:space="preserve">Unknown </w:t>
            </w:r>
          </w:p>
        </w:tc>
        <w:tc>
          <w:tcPr>
            <w:tcW w:w="262" w:type="dxa"/>
            <w:tcBorders>
              <w:top w:val="nil"/>
              <w:left w:val="nil"/>
              <w:bottom w:val="single" w:sz="4" w:space="0" w:color="auto"/>
              <w:right w:val="nil"/>
            </w:tcBorders>
            <w:shd w:val="clear" w:color="000000" w:fill="FFFFFF"/>
            <w:vAlign w:val="center"/>
            <w:hideMark/>
          </w:tcPr>
          <w:p w14:paraId="30C7E4CA"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7FA0E8CE" w14:textId="77777777" w:rsidR="00FE2546" w:rsidRDefault="00FE2546" w:rsidP="00FE2546">
            <w:pPr>
              <w:jc w:val="center"/>
              <w:rPr>
                <w:rFonts w:eastAsia="Times New Roman"/>
                <w:color w:val="000000"/>
                <w:sz w:val="20"/>
                <w:szCs w:val="20"/>
              </w:rPr>
            </w:pPr>
            <w:r>
              <w:rPr>
                <w:rFonts w:eastAsia="Times New Roman"/>
                <w:color w:val="000000"/>
                <w:sz w:val="20"/>
                <w:szCs w:val="20"/>
              </w:rPr>
              <w:t>18.04%</w:t>
            </w:r>
          </w:p>
        </w:tc>
        <w:tc>
          <w:tcPr>
            <w:tcW w:w="262" w:type="dxa"/>
            <w:tcBorders>
              <w:top w:val="nil"/>
              <w:left w:val="nil"/>
              <w:bottom w:val="single" w:sz="4" w:space="0" w:color="auto"/>
              <w:right w:val="nil"/>
            </w:tcBorders>
            <w:shd w:val="clear" w:color="000000" w:fill="FFFFFF"/>
            <w:vAlign w:val="center"/>
            <w:hideMark/>
          </w:tcPr>
          <w:p w14:paraId="5B10155B"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single" w:sz="4" w:space="0" w:color="auto"/>
              <w:right w:val="single" w:sz="8" w:space="0" w:color="auto"/>
            </w:tcBorders>
            <w:shd w:val="clear" w:color="000000" w:fill="FFFFFF"/>
            <w:vAlign w:val="center"/>
            <w:hideMark/>
          </w:tcPr>
          <w:p w14:paraId="13101AE7" w14:textId="77777777" w:rsidR="00FE2546" w:rsidRDefault="00FE2546" w:rsidP="00FE2546">
            <w:pPr>
              <w:jc w:val="center"/>
              <w:rPr>
                <w:rFonts w:eastAsia="Times New Roman"/>
                <w:color w:val="000000"/>
                <w:sz w:val="20"/>
                <w:szCs w:val="20"/>
              </w:rPr>
            </w:pPr>
            <w:r>
              <w:rPr>
                <w:rFonts w:eastAsia="Times New Roman"/>
                <w:color w:val="000000"/>
                <w:sz w:val="20"/>
                <w:szCs w:val="20"/>
              </w:rPr>
              <w:t>9.37%</w:t>
            </w:r>
          </w:p>
        </w:tc>
      </w:tr>
      <w:tr w:rsidR="00FE2546" w14:paraId="76C92873" w14:textId="77777777" w:rsidTr="00FE2546">
        <w:trPr>
          <w:trHeight w:val="300"/>
        </w:trPr>
        <w:tc>
          <w:tcPr>
            <w:tcW w:w="750" w:type="dxa"/>
            <w:vMerge/>
            <w:tcBorders>
              <w:top w:val="nil"/>
              <w:left w:val="single" w:sz="8" w:space="0" w:color="auto"/>
              <w:bottom w:val="nil"/>
              <w:right w:val="nil"/>
            </w:tcBorders>
            <w:vAlign w:val="center"/>
            <w:hideMark/>
          </w:tcPr>
          <w:p w14:paraId="452848D5"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357EF90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nil"/>
              <w:left w:val="nil"/>
              <w:bottom w:val="nil"/>
              <w:right w:val="nil"/>
            </w:tcBorders>
            <w:vAlign w:val="center"/>
            <w:hideMark/>
          </w:tcPr>
          <w:p w14:paraId="63257A95"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2FDC8092"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tcBorders>
              <w:top w:val="nil"/>
              <w:left w:val="nil"/>
              <w:bottom w:val="nil"/>
              <w:right w:val="nil"/>
            </w:tcBorders>
            <w:vAlign w:val="center"/>
            <w:hideMark/>
          </w:tcPr>
          <w:p w14:paraId="393D1DBB"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78AA6DB7"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vMerge w:val="restart"/>
            <w:tcBorders>
              <w:top w:val="nil"/>
              <w:left w:val="nil"/>
              <w:bottom w:val="nil"/>
              <w:right w:val="nil"/>
            </w:tcBorders>
            <w:shd w:val="clear" w:color="000000" w:fill="FFFFFF"/>
            <w:vAlign w:val="center"/>
            <w:hideMark/>
          </w:tcPr>
          <w:p w14:paraId="3D3FFD11" w14:textId="77777777" w:rsidR="00FE2546" w:rsidRDefault="00FE2546" w:rsidP="00FE2546">
            <w:pPr>
              <w:jc w:val="center"/>
              <w:rPr>
                <w:rFonts w:eastAsia="Times New Roman"/>
                <w:color w:val="000000"/>
                <w:sz w:val="20"/>
                <w:szCs w:val="20"/>
              </w:rPr>
            </w:pPr>
            <w:r>
              <w:rPr>
                <w:rFonts w:eastAsia="Times New Roman"/>
                <w:color w:val="000000"/>
                <w:sz w:val="20"/>
                <w:szCs w:val="20"/>
              </w:rPr>
              <w:t>Perciformes</w:t>
            </w:r>
          </w:p>
        </w:tc>
        <w:tc>
          <w:tcPr>
            <w:tcW w:w="262" w:type="dxa"/>
            <w:tcBorders>
              <w:top w:val="nil"/>
              <w:left w:val="nil"/>
              <w:bottom w:val="nil"/>
              <w:right w:val="nil"/>
            </w:tcBorders>
            <w:shd w:val="clear" w:color="000000" w:fill="FFFFFF"/>
            <w:vAlign w:val="center"/>
            <w:hideMark/>
          </w:tcPr>
          <w:p w14:paraId="5ADC4B1E"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tcBorders>
              <w:top w:val="nil"/>
              <w:left w:val="nil"/>
              <w:bottom w:val="single" w:sz="4" w:space="0" w:color="auto"/>
              <w:right w:val="nil"/>
            </w:tcBorders>
            <w:shd w:val="clear" w:color="000000" w:fill="FFFFFF"/>
            <w:vAlign w:val="center"/>
            <w:hideMark/>
          </w:tcPr>
          <w:p w14:paraId="503AA4D9" w14:textId="77777777" w:rsidR="00FE2546" w:rsidRDefault="00FE2546" w:rsidP="00FE2546">
            <w:pPr>
              <w:jc w:val="center"/>
              <w:rPr>
                <w:rFonts w:eastAsia="Times New Roman"/>
                <w:color w:val="000000"/>
                <w:sz w:val="20"/>
                <w:szCs w:val="20"/>
              </w:rPr>
            </w:pPr>
            <w:r>
              <w:rPr>
                <w:rFonts w:eastAsia="Times New Roman"/>
                <w:color w:val="000000"/>
                <w:sz w:val="20"/>
                <w:szCs w:val="20"/>
              </w:rPr>
              <w:t>Nototheniidae</w:t>
            </w:r>
          </w:p>
        </w:tc>
        <w:tc>
          <w:tcPr>
            <w:tcW w:w="262" w:type="dxa"/>
            <w:tcBorders>
              <w:top w:val="nil"/>
              <w:left w:val="nil"/>
              <w:bottom w:val="single" w:sz="4" w:space="0" w:color="auto"/>
              <w:right w:val="nil"/>
            </w:tcBorders>
            <w:shd w:val="clear" w:color="000000" w:fill="FFFFFF"/>
            <w:vAlign w:val="center"/>
            <w:hideMark/>
          </w:tcPr>
          <w:p w14:paraId="74D308B2"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5F019C22" w14:textId="77777777" w:rsidR="00FE2546" w:rsidRDefault="00FE2546" w:rsidP="00FE2546">
            <w:pPr>
              <w:jc w:val="center"/>
              <w:rPr>
                <w:rFonts w:eastAsia="Times New Roman"/>
                <w:color w:val="000000"/>
                <w:sz w:val="20"/>
                <w:szCs w:val="20"/>
              </w:rPr>
            </w:pPr>
            <w:r>
              <w:rPr>
                <w:rFonts w:eastAsia="Times New Roman"/>
                <w:color w:val="000000"/>
                <w:sz w:val="20"/>
                <w:szCs w:val="20"/>
              </w:rPr>
              <w:t>Unknown Genus</w:t>
            </w:r>
            <w:r>
              <w:rPr>
                <w:rFonts w:eastAsia="Times New Roman"/>
                <w:color w:val="000000"/>
                <w:sz w:val="20"/>
                <w:szCs w:val="20"/>
                <w:vertAlign w:val="superscript"/>
              </w:rPr>
              <w:t>2</w:t>
            </w:r>
          </w:p>
        </w:tc>
        <w:tc>
          <w:tcPr>
            <w:tcW w:w="262" w:type="dxa"/>
            <w:tcBorders>
              <w:top w:val="nil"/>
              <w:left w:val="nil"/>
              <w:bottom w:val="single" w:sz="4" w:space="0" w:color="auto"/>
              <w:right w:val="nil"/>
            </w:tcBorders>
            <w:shd w:val="clear" w:color="000000" w:fill="FFFFFF"/>
            <w:vAlign w:val="center"/>
            <w:hideMark/>
          </w:tcPr>
          <w:p w14:paraId="5BCFADC6"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494A7493" w14:textId="77777777" w:rsidR="00FE2546" w:rsidRDefault="00FE2546" w:rsidP="00FE2546">
            <w:pPr>
              <w:jc w:val="center"/>
              <w:rPr>
                <w:rFonts w:eastAsia="Times New Roman"/>
                <w:color w:val="000000"/>
                <w:sz w:val="20"/>
                <w:szCs w:val="20"/>
              </w:rPr>
            </w:pPr>
            <w:r>
              <w:rPr>
                <w:rFonts w:eastAsia="Times New Roman"/>
                <w:color w:val="000000"/>
                <w:sz w:val="20"/>
                <w:szCs w:val="20"/>
              </w:rPr>
              <w:t>22.03%</w:t>
            </w:r>
          </w:p>
        </w:tc>
        <w:tc>
          <w:tcPr>
            <w:tcW w:w="262" w:type="dxa"/>
            <w:tcBorders>
              <w:top w:val="nil"/>
              <w:left w:val="nil"/>
              <w:bottom w:val="nil"/>
              <w:right w:val="nil"/>
            </w:tcBorders>
            <w:shd w:val="clear" w:color="000000" w:fill="FFFFFF"/>
            <w:vAlign w:val="center"/>
            <w:hideMark/>
          </w:tcPr>
          <w:p w14:paraId="4866F79B"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single" w:sz="4" w:space="0" w:color="auto"/>
              <w:right w:val="single" w:sz="8" w:space="0" w:color="auto"/>
            </w:tcBorders>
            <w:shd w:val="clear" w:color="000000" w:fill="FFFFFF"/>
            <w:vAlign w:val="center"/>
            <w:hideMark/>
          </w:tcPr>
          <w:p w14:paraId="3135C4BC" w14:textId="77777777" w:rsidR="00FE2546" w:rsidRDefault="00FE2546" w:rsidP="00FE2546">
            <w:pPr>
              <w:jc w:val="center"/>
              <w:rPr>
                <w:rFonts w:eastAsia="Times New Roman"/>
                <w:color w:val="000000"/>
                <w:sz w:val="20"/>
                <w:szCs w:val="20"/>
              </w:rPr>
            </w:pPr>
            <w:r>
              <w:rPr>
                <w:rFonts w:eastAsia="Times New Roman"/>
                <w:color w:val="000000"/>
                <w:sz w:val="20"/>
                <w:szCs w:val="20"/>
              </w:rPr>
              <w:t>50.78%</w:t>
            </w:r>
          </w:p>
        </w:tc>
      </w:tr>
      <w:tr w:rsidR="00FE2546" w14:paraId="4A3F605D" w14:textId="77777777" w:rsidTr="00FE2546">
        <w:trPr>
          <w:trHeight w:val="300"/>
        </w:trPr>
        <w:tc>
          <w:tcPr>
            <w:tcW w:w="750" w:type="dxa"/>
            <w:vMerge/>
            <w:tcBorders>
              <w:top w:val="nil"/>
              <w:left w:val="single" w:sz="8" w:space="0" w:color="auto"/>
              <w:bottom w:val="nil"/>
              <w:right w:val="nil"/>
            </w:tcBorders>
            <w:vAlign w:val="center"/>
            <w:hideMark/>
          </w:tcPr>
          <w:p w14:paraId="1E21C0E9"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0FF26B50"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nil"/>
              <w:left w:val="nil"/>
              <w:bottom w:val="nil"/>
              <w:right w:val="nil"/>
            </w:tcBorders>
            <w:vAlign w:val="center"/>
            <w:hideMark/>
          </w:tcPr>
          <w:p w14:paraId="620B862C"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6F2722F8"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tcBorders>
              <w:top w:val="nil"/>
              <w:left w:val="nil"/>
              <w:bottom w:val="nil"/>
              <w:right w:val="nil"/>
            </w:tcBorders>
            <w:vAlign w:val="center"/>
            <w:hideMark/>
          </w:tcPr>
          <w:p w14:paraId="4B756DE4"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7305AFF2"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vMerge/>
            <w:tcBorders>
              <w:top w:val="nil"/>
              <w:left w:val="nil"/>
              <w:bottom w:val="nil"/>
              <w:right w:val="nil"/>
            </w:tcBorders>
            <w:vAlign w:val="center"/>
            <w:hideMark/>
          </w:tcPr>
          <w:p w14:paraId="3C3BDB3D"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5F56849B"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vMerge w:val="restart"/>
            <w:tcBorders>
              <w:top w:val="nil"/>
              <w:left w:val="nil"/>
              <w:bottom w:val="single" w:sz="4" w:space="0" w:color="000000"/>
              <w:right w:val="nil"/>
            </w:tcBorders>
            <w:shd w:val="clear" w:color="000000" w:fill="FFFFFF"/>
            <w:vAlign w:val="center"/>
            <w:hideMark/>
          </w:tcPr>
          <w:p w14:paraId="152A1929" w14:textId="77777777" w:rsidR="00FE2546" w:rsidRDefault="00FE2546" w:rsidP="00FE2546">
            <w:pPr>
              <w:jc w:val="center"/>
              <w:rPr>
                <w:rFonts w:eastAsia="Times New Roman"/>
                <w:color w:val="000000"/>
                <w:sz w:val="20"/>
                <w:szCs w:val="20"/>
              </w:rPr>
            </w:pPr>
            <w:r>
              <w:rPr>
                <w:rFonts w:eastAsia="Times New Roman"/>
                <w:color w:val="000000"/>
                <w:sz w:val="20"/>
                <w:szCs w:val="20"/>
              </w:rPr>
              <w:t>Channichthyidae</w:t>
            </w:r>
          </w:p>
        </w:tc>
        <w:tc>
          <w:tcPr>
            <w:tcW w:w="262" w:type="dxa"/>
            <w:tcBorders>
              <w:top w:val="nil"/>
              <w:left w:val="nil"/>
              <w:bottom w:val="nil"/>
              <w:right w:val="nil"/>
            </w:tcBorders>
            <w:shd w:val="clear" w:color="000000" w:fill="FFFFFF"/>
            <w:vAlign w:val="center"/>
            <w:hideMark/>
          </w:tcPr>
          <w:p w14:paraId="0B13EE20"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16A2E5E5" w14:textId="77777777" w:rsidR="00FE2546" w:rsidRDefault="00FE2546" w:rsidP="00FE2546">
            <w:pPr>
              <w:jc w:val="center"/>
              <w:rPr>
                <w:rFonts w:eastAsia="Times New Roman"/>
                <w:i/>
                <w:iCs/>
                <w:color w:val="000000"/>
                <w:sz w:val="20"/>
                <w:szCs w:val="20"/>
              </w:rPr>
            </w:pPr>
            <w:r>
              <w:rPr>
                <w:rFonts w:eastAsia="Times New Roman"/>
                <w:i/>
                <w:iCs/>
                <w:color w:val="000000"/>
                <w:sz w:val="20"/>
                <w:szCs w:val="20"/>
              </w:rPr>
              <w:t>Champsocephalus gunnari</w:t>
            </w:r>
          </w:p>
        </w:tc>
        <w:tc>
          <w:tcPr>
            <w:tcW w:w="262" w:type="dxa"/>
            <w:tcBorders>
              <w:top w:val="nil"/>
              <w:left w:val="nil"/>
              <w:bottom w:val="single" w:sz="4" w:space="0" w:color="auto"/>
              <w:right w:val="nil"/>
            </w:tcBorders>
            <w:shd w:val="clear" w:color="000000" w:fill="FFFFFF"/>
            <w:vAlign w:val="center"/>
            <w:hideMark/>
          </w:tcPr>
          <w:p w14:paraId="025A3260"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594B387B" w14:textId="77777777" w:rsidR="00FE2546" w:rsidRDefault="00FE2546" w:rsidP="00FE2546">
            <w:pPr>
              <w:jc w:val="center"/>
              <w:rPr>
                <w:rFonts w:eastAsia="Times New Roman"/>
                <w:color w:val="000000"/>
                <w:sz w:val="20"/>
                <w:szCs w:val="20"/>
              </w:rPr>
            </w:pPr>
            <w:r>
              <w:rPr>
                <w:rFonts w:eastAsia="Times New Roman"/>
                <w:color w:val="000000"/>
                <w:sz w:val="20"/>
                <w:szCs w:val="20"/>
              </w:rPr>
              <w:t>11.71%</w:t>
            </w:r>
          </w:p>
        </w:tc>
        <w:tc>
          <w:tcPr>
            <w:tcW w:w="262" w:type="dxa"/>
            <w:tcBorders>
              <w:top w:val="single" w:sz="4" w:space="0" w:color="auto"/>
              <w:left w:val="nil"/>
              <w:bottom w:val="nil"/>
              <w:right w:val="nil"/>
            </w:tcBorders>
            <w:shd w:val="clear" w:color="000000" w:fill="FFFFFF"/>
            <w:vAlign w:val="center"/>
            <w:hideMark/>
          </w:tcPr>
          <w:p w14:paraId="35C2BBF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nil"/>
              <w:right w:val="single" w:sz="8" w:space="0" w:color="auto"/>
            </w:tcBorders>
            <w:shd w:val="clear" w:color="000000" w:fill="FFFFFF"/>
            <w:vAlign w:val="center"/>
            <w:hideMark/>
          </w:tcPr>
          <w:p w14:paraId="0AB12E06" w14:textId="77777777" w:rsidR="00FE2546" w:rsidRDefault="00FE2546" w:rsidP="00FE2546">
            <w:pPr>
              <w:jc w:val="center"/>
              <w:rPr>
                <w:rFonts w:eastAsia="Times New Roman"/>
                <w:color w:val="000000"/>
                <w:sz w:val="20"/>
                <w:szCs w:val="20"/>
              </w:rPr>
            </w:pPr>
            <w:r>
              <w:rPr>
                <w:rFonts w:eastAsia="Times New Roman"/>
                <w:color w:val="000000"/>
                <w:sz w:val="20"/>
                <w:szCs w:val="20"/>
              </w:rPr>
              <w:t>13.03%</w:t>
            </w:r>
          </w:p>
        </w:tc>
      </w:tr>
      <w:tr w:rsidR="00FE2546" w14:paraId="6048B179" w14:textId="77777777" w:rsidTr="00FE2546">
        <w:trPr>
          <w:trHeight w:val="480"/>
        </w:trPr>
        <w:tc>
          <w:tcPr>
            <w:tcW w:w="750" w:type="dxa"/>
            <w:vMerge/>
            <w:tcBorders>
              <w:top w:val="nil"/>
              <w:left w:val="single" w:sz="8" w:space="0" w:color="auto"/>
              <w:bottom w:val="nil"/>
              <w:right w:val="nil"/>
            </w:tcBorders>
            <w:vAlign w:val="center"/>
            <w:hideMark/>
          </w:tcPr>
          <w:p w14:paraId="7C60B4DC"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25075D66"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nil"/>
              <w:left w:val="nil"/>
              <w:bottom w:val="nil"/>
              <w:right w:val="nil"/>
            </w:tcBorders>
            <w:vAlign w:val="center"/>
            <w:hideMark/>
          </w:tcPr>
          <w:p w14:paraId="2696E71A"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062C8A25"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tcBorders>
              <w:top w:val="nil"/>
              <w:left w:val="nil"/>
              <w:bottom w:val="nil"/>
              <w:right w:val="nil"/>
            </w:tcBorders>
            <w:vAlign w:val="center"/>
            <w:hideMark/>
          </w:tcPr>
          <w:p w14:paraId="75BC5BAB"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5615B218"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vMerge/>
            <w:tcBorders>
              <w:top w:val="nil"/>
              <w:left w:val="nil"/>
              <w:bottom w:val="nil"/>
              <w:right w:val="nil"/>
            </w:tcBorders>
            <w:vAlign w:val="center"/>
            <w:hideMark/>
          </w:tcPr>
          <w:p w14:paraId="195E300B"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4D65C9F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vMerge/>
            <w:tcBorders>
              <w:top w:val="nil"/>
              <w:left w:val="nil"/>
              <w:bottom w:val="single" w:sz="4" w:space="0" w:color="000000"/>
              <w:right w:val="nil"/>
            </w:tcBorders>
            <w:vAlign w:val="center"/>
            <w:hideMark/>
          </w:tcPr>
          <w:p w14:paraId="550317B9" w14:textId="77777777" w:rsidR="00FE2546" w:rsidRDefault="00FE2546" w:rsidP="00FE2546">
            <w:pPr>
              <w:rPr>
                <w:rFonts w:eastAsia="Times New Roman"/>
                <w:color w:val="000000"/>
                <w:sz w:val="20"/>
                <w:szCs w:val="20"/>
              </w:rPr>
            </w:pPr>
          </w:p>
        </w:tc>
        <w:tc>
          <w:tcPr>
            <w:tcW w:w="262" w:type="dxa"/>
            <w:tcBorders>
              <w:top w:val="nil"/>
              <w:left w:val="nil"/>
              <w:bottom w:val="single" w:sz="4" w:space="0" w:color="auto"/>
              <w:right w:val="nil"/>
            </w:tcBorders>
            <w:shd w:val="clear" w:color="000000" w:fill="FFFFFF"/>
            <w:vAlign w:val="center"/>
            <w:hideMark/>
          </w:tcPr>
          <w:p w14:paraId="72B1F71C"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3061E462" w14:textId="77777777" w:rsidR="00FE2546" w:rsidRDefault="00FE2546" w:rsidP="00FE2546">
            <w:pPr>
              <w:jc w:val="center"/>
              <w:rPr>
                <w:rFonts w:eastAsia="Times New Roman"/>
                <w:color w:val="000000"/>
                <w:sz w:val="20"/>
                <w:szCs w:val="20"/>
              </w:rPr>
            </w:pPr>
            <w:r>
              <w:rPr>
                <w:rFonts w:eastAsia="Times New Roman"/>
                <w:color w:val="000000"/>
                <w:sz w:val="20"/>
                <w:szCs w:val="20"/>
              </w:rPr>
              <w:t>Unknown Genus</w:t>
            </w:r>
          </w:p>
        </w:tc>
        <w:tc>
          <w:tcPr>
            <w:tcW w:w="262" w:type="dxa"/>
            <w:tcBorders>
              <w:top w:val="nil"/>
              <w:left w:val="nil"/>
              <w:bottom w:val="single" w:sz="4" w:space="0" w:color="auto"/>
              <w:right w:val="nil"/>
            </w:tcBorders>
            <w:shd w:val="clear" w:color="000000" w:fill="FFFFFF"/>
            <w:vAlign w:val="center"/>
            <w:hideMark/>
          </w:tcPr>
          <w:p w14:paraId="36835D24"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68990A3D" w14:textId="77777777" w:rsidR="00FE2546" w:rsidRDefault="00FE2546" w:rsidP="00FE2546">
            <w:pPr>
              <w:jc w:val="center"/>
              <w:rPr>
                <w:rFonts w:eastAsia="Times New Roman"/>
                <w:color w:val="000000"/>
                <w:sz w:val="20"/>
                <w:szCs w:val="20"/>
              </w:rPr>
            </w:pPr>
            <w:r>
              <w:rPr>
                <w:rFonts w:eastAsia="Times New Roman"/>
                <w:color w:val="000000"/>
                <w:sz w:val="20"/>
                <w:szCs w:val="20"/>
              </w:rPr>
              <w:t>2.93%</w:t>
            </w:r>
          </w:p>
        </w:tc>
        <w:tc>
          <w:tcPr>
            <w:tcW w:w="262" w:type="dxa"/>
            <w:tcBorders>
              <w:top w:val="single" w:sz="4" w:space="0" w:color="auto"/>
              <w:left w:val="nil"/>
              <w:bottom w:val="single" w:sz="4" w:space="0" w:color="auto"/>
              <w:right w:val="nil"/>
            </w:tcBorders>
            <w:shd w:val="clear" w:color="000000" w:fill="FFFFFF"/>
            <w:vAlign w:val="center"/>
            <w:hideMark/>
          </w:tcPr>
          <w:p w14:paraId="522AB008"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single" w:sz="4" w:space="0" w:color="auto"/>
              <w:left w:val="nil"/>
              <w:bottom w:val="single" w:sz="4" w:space="0" w:color="auto"/>
              <w:right w:val="single" w:sz="8" w:space="0" w:color="auto"/>
            </w:tcBorders>
            <w:shd w:val="clear" w:color="000000" w:fill="FFFFFF"/>
            <w:vAlign w:val="center"/>
            <w:hideMark/>
          </w:tcPr>
          <w:p w14:paraId="4AB015FF" w14:textId="190E8B78" w:rsidR="00FE2546" w:rsidRDefault="00FE2546" w:rsidP="00FE2546">
            <w:pPr>
              <w:jc w:val="center"/>
              <w:rPr>
                <w:rFonts w:eastAsia="Times New Roman"/>
                <w:color w:val="000000"/>
                <w:sz w:val="20"/>
                <w:szCs w:val="20"/>
              </w:rPr>
            </w:pPr>
            <w:r>
              <w:rPr>
                <w:rFonts w:eastAsia="Times New Roman"/>
                <w:color w:val="000000"/>
                <w:sz w:val="20"/>
                <w:szCs w:val="20"/>
              </w:rPr>
              <w:t>1.5%</w:t>
            </w:r>
          </w:p>
        </w:tc>
      </w:tr>
      <w:tr w:rsidR="00FE2546" w14:paraId="1B7F6658" w14:textId="77777777" w:rsidTr="00577C9A">
        <w:trPr>
          <w:trHeight w:val="320"/>
        </w:trPr>
        <w:tc>
          <w:tcPr>
            <w:tcW w:w="750" w:type="dxa"/>
            <w:vMerge/>
            <w:tcBorders>
              <w:top w:val="nil"/>
              <w:left w:val="single" w:sz="8" w:space="0" w:color="auto"/>
              <w:bottom w:val="nil"/>
              <w:right w:val="nil"/>
            </w:tcBorders>
            <w:vAlign w:val="center"/>
            <w:hideMark/>
          </w:tcPr>
          <w:p w14:paraId="5FCD66FE"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65F4F7A9"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nil"/>
              <w:left w:val="nil"/>
              <w:bottom w:val="nil"/>
              <w:right w:val="nil"/>
            </w:tcBorders>
            <w:vAlign w:val="center"/>
            <w:hideMark/>
          </w:tcPr>
          <w:p w14:paraId="01CE02FD"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5755494C"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tcBorders>
              <w:top w:val="nil"/>
              <w:left w:val="nil"/>
              <w:bottom w:val="nil"/>
              <w:right w:val="nil"/>
            </w:tcBorders>
            <w:vAlign w:val="center"/>
            <w:hideMark/>
          </w:tcPr>
          <w:p w14:paraId="7DE9DAF3"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0F81942A"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vMerge/>
            <w:tcBorders>
              <w:top w:val="nil"/>
              <w:left w:val="nil"/>
              <w:bottom w:val="nil"/>
              <w:right w:val="nil"/>
            </w:tcBorders>
            <w:vAlign w:val="center"/>
            <w:hideMark/>
          </w:tcPr>
          <w:p w14:paraId="791DDAB5"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095C4E97"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tcBorders>
              <w:top w:val="nil"/>
              <w:left w:val="nil"/>
              <w:bottom w:val="single" w:sz="4" w:space="0" w:color="auto"/>
              <w:right w:val="nil"/>
            </w:tcBorders>
            <w:shd w:val="clear" w:color="000000" w:fill="FFFFFF"/>
            <w:vAlign w:val="center"/>
            <w:hideMark/>
          </w:tcPr>
          <w:p w14:paraId="353F9BA5" w14:textId="77777777" w:rsidR="00FE2546" w:rsidRDefault="00FE2546" w:rsidP="00FE2546">
            <w:pPr>
              <w:jc w:val="center"/>
              <w:rPr>
                <w:rFonts w:eastAsia="Times New Roman"/>
                <w:color w:val="000000"/>
                <w:sz w:val="20"/>
                <w:szCs w:val="20"/>
              </w:rPr>
            </w:pPr>
            <w:r>
              <w:rPr>
                <w:rFonts w:eastAsia="Times New Roman"/>
                <w:color w:val="000000"/>
                <w:sz w:val="20"/>
                <w:szCs w:val="20"/>
              </w:rPr>
              <w:t>Bathydraconidae</w:t>
            </w:r>
          </w:p>
        </w:tc>
        <w:tc>
          <w:tcPr>
            <w:tcW w:w="262" w:type="dxa"/>
            <w:tcBorders>
              <w:top w:val="nil"/>
              <w:left w:val="nil"/>
              <w:bottom w:val="single" w:sz="4" w:space="0" w:color="auto"/>
              <w:right w:val="nil"/>
            </w:tcBorders>
            <w:shd w:val="clear" w:color="000000" w:fill="FFFFFF"/>
            <w:vAlign w:val="center"/>
            <w:hideMark/>
          </w:tcPr>
          <w:p w14:paraId="6442E9E6"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8" w:space="0" w:color="auto"/>
              <w:right w:val="nil"/>
            </w:tcBorders>
            <w:shd w:val="clear" w:color="000000" w:fill="FFFFFF"/>
            <w:vAlign w:val="center"/>
            <w:hideMark/>
          </w:tcPr>
          <w:p w14:paraId="7613F80A" w14:textId="77777777" w:rsidR="00FE2546" w:rsidRDefault="00FE2546" w:rsidP="00FE2546">
            <w:pPr>
              <w:jc w:val="center"/>
              <w:rPr>
                <w:rFonts w:eastAsia="Times New Roman"/>
                <w:i/>
                <w:iCs/>
                <w:color w:val="000000"/>
                <w:sz w:val="20"/>
                <w:szCs w:val="20"/>
              </w:rPr>
            </w:pPr>
            <w:r>
              <w:rPr>
                <w:rFonts w:eastAsia="Times New Roman"/>
                <w:i/>
                <w:iCs/>
                <w:color w:val="000000"/>
                <w:sz w:val="20"/>
                <w:szCs w:val="20"/>
              </w:rPr>
              <w:t>Parachaenichthys charcoti</w:t>
            </w:r>
          </w:p>
        </w:tc>
        <w:tc>
          <w:tcPr>
            <w:tcW w:w="262" w:type="dxa"/>
            <w:tcBorders>
              <w:top w:val="nil"/>
              <w:left w:val="nil"/>
              <w:bottom w:val="single" w:sz="8" w:space="0" w:color="auto"/>
              <w:right w:val="nil"/>
            </w:tcBorders>
            <w:shd w:val="clear" w:color="000000" w:fill="FFFFFF"/>
            <w:vAlign w:val="center"/>
            <w:hideMark/>
          </w:tcPr>
          <w:p w14:paraId="771F8F84"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8" w:space="0" w:color="auto"/>
              <w:right w:val="nil"/>
            </w:tcBorders>
            <w:shd w:val="clear" w:color="000000" w:fill="FFFFFF"/>
            <w:vAlign w:val="center"/>
            <w:hideMark/>
          </w:tcPr>
          <w:p w14:paraId="10D1ACC6" w14:textId="77777777" w:rsidR="00FE2546" w:rsidRDefault="00FE2546" w:rsidP="00FE2546">
            <w:pPr>
              <w:jc w:val="center"/>
              <w:rPr>
                <w:rFonts w:eastAsia="Times New Roman"/>
                <w:color w:val="000000"/>
                <w:sz w:val="20"/>
                <w:szCs w:val="20"/>
              </w:rPr>
            </w:pPr>
            <w:r>
              <w:rPr>
                <w:rFonts w:eastAsia="Times New Roman"/>
                <w:color w:val="000000"/>
                <w:sz w:val="20"/>
                <w:szCs w:val="20"/>
              </w:rPr>
              <w:t>45.29%</w:t>
            </w:r>
          </w:p>
        </w:tc>
        <w:tc>
          <w:tcPr>
            <w:tcW w:w="262" w:type="dxa"/>
            <w:tcBorders>
              <w:top w:val="nil"/>
              <w:left w:val="nil"/>
              <w:bottom w:val="single" w:sz="8" w:space="0" w:color="auto"/>
              <w:right w:val="nil"/>
            </w:tcBorders>
            <w:shd w:val="clear" w:color="000000" w:fill="FFFFFF"/>
            <w:vAlign w:val="center"/>
            <w:hideMark/>
          </w:tcPr>
          <w:p w14:paraId="56DDD81C"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single" w:sz="8" w:space="0" w:color="auto"/>
              <w:right w:val="single" w:sz="8" w:space="0" w:color="auto"/>
            </w:tcBorders>
            <w:shd w:val="clear" w:color="000000" w:fill="FFFFFF"/>
            <w:vAlign w:val="center"/>
            <w:hideMark/>
          </w:tcPr>
          <w:p w14:paraId="17B87C25" w14:textId="77777777" w:rsidR="00FE2546" w:rsidRDefault="00FE2546" w:rsidP="00FE2546">
            <w:pPr>
              <w:jc w:val="center"/>
              <w:rPr>
                <w:rFonts w:eastAsia="Times New Roman"/>
                <w:color w:val="000000"/>
                <w:sz w:val="20"/>
                <w:szCs w:val="20"/>
              </w:rPr>
            </w:pPr>
            <w:r>
              <w:rPr>
                <w:rFonts w:eastAsia="Times New Roman"/>
                <w:color w:val="000000"/>
                <w:sz w:val="20"/>
                <w:szCs w:val="20"/>
              </w:rPr>
              <w:t>25.31%</w:t>
            </w:r>
          </w:p>
        </w:tc>
      </w:tr>
      <w:tr w:rsidR="00FE2546" w14:paraId="26AE07AC" w14:textId="77777777" w:rsidTr="00FE2546">
        <w:trPr>
          <w:trHeight w:val="300"/>
        </w:trPr>
        <w:tc>
          <w:tcPr>
            <w:tcW w:w="750" w:type="dxa"/>
            <w:vMerge w:val="restart"/>
            <w:tcBorders>
              <w:top w:val="single" w:sz="8" w:space="0" w:color="auto"/>
              <w:left w:val="single" w:sz="8" w:space="0" w:color="auto"/>
              <w:bottom w:val="single" w:sz="8" w:space="0" w:color="000000"/>
              <w:right w:val="nil"/>
            </w:tcBorders>
            <w:shd w:val="clear" w:color="000000" w:fill="FFFFFF"/>
            <w:vAlign w:val="center"/>
            <w:hideMark/>
          </w:tcPr>
          <w:p w14:paraId="0185FBB7" w14:textId="77777777" w:rsidR="00FE2546" w:rsidRDefault="00FE2546" w:rsidP="00FE2546">
            <w:pPr>
              <w:jc w:val="center"/>
              <w:rPr>
                <w:rFonts w:eastAsia="Times New Roman"/>
                <w:color w:val="000000"/>
                <w:sz w:val="20"/>
                <w:szCs w:val="20"/>
              </w:rPr>
            </w:pPr>
            <w:r>
              <w:rPr>
                <w:rFonts w:eastAsia="Times New Roman"/>
                <w:color w:val="000000"/>
                <w:sz w:val="20"/>
                <w:szCs w:val="20"/>
              </w:rPr>
              <w:t xml:space="preserve">16S         </w:t>
            </w:r>
          </w:p>
        </w:tc>
        <w:tc>
          <w:tcPr>
            <w:tcW w:w="262" w:type="dxa"/>
            <w:tcBorders>
              <w:top w:val="single" w:sz="8" w:space="0" w:color="auto"/>
              <w:left w:val="nil"/>
              <w:bottom w:val="nil"/>
              <w:right w:val="nil"/>
            </w:tcBorders>
            <w:shd w:val="clear" w:color="000000" w:fill="FFFFFF"/>
            <w:vAlign w:val="center"/>
            <w:hideMark/>
          </w:tcPr>
          <w:p w14:paraId="0C16425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val="restart"/>
            <w:tcBorders>
              <w:top w:val="single" w:sz="8" w:space="0" w:color="auto"/>
              <w:left w:val="nil"/>
              <w:bottom w:val="single" w:sz="8" w:space="0" w:color="000000"/>
              <w:right w:val="nil"/>
            </w:tcBorders>
            <w:shd w:val="clear" w:color="000000" w:fill="FFFFFF"/>
            <w:vAlign w:val="center"/>
            <w:hideMark/>
          </w:tcPr>
          <w:p w14:paraId="4CFCF467" w14:textId="77777777" w:rsidR="00FE2546" w:rsidRDefault="00FE2546" w:rsidP="00FE2546">
            <w:pPr>
              <w:jc w:val="center"/>
              <w:rPr>
                <w:rFonts w:eastAsia="Times New Roman"/>
                <w:color w:val="000000"/>
                <w:sz w:val="20"/>
                <w:szCs w:val="20"/>
              </w:rPr>
            </w:pPr>
            <w:r>
              <w:rPr>
                <w:rFonts w:eastAsia="Times New Roman"/>
                <w:color w:val="000000"/>
                <w:sz w:val="20"/>
                <w:szCs w:val="20"/>
              </w:rPr>
              <w:t>Malacostrata</w:t>
            </w:r>
          </w:p>
        </w:tc>
        <w:tc>
          <w:tcPr>
            <w:tcW w:w="262" w:type="dxa"/>
            <w:tcBorders>
              <w:top w:val="single" w:sz="8" w:space="0" w:color="auto"/>
              <w:left w:val="nil"/>
              <w:bottom w:val="nil"/>
              <w:right w:val="nil"/>
            </w:tcBorders>
            <w:shd w:val="clear" w:color="000000" w:fill="FFFFFF"/>
            <w:vAlign w:val="center"/>
            <w:hideMark/>
          </w:tcPr>
          <w:p w14:paraId="1F38FA1C"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val="restart"/>
            <w:tcBorders>
              <w:top w:val="single" w:sz="8" w:space="0" w:color="auto"/>
              <w:left w:val="nil"/>
              <w:bottom w:val="single" w:sz="8" w:space="0" w:color="000000"/>
              <w:right w:val="nil"/>
            </w:tcBorders>
            <w:shd w:val="clear" w:color="000000" w:fill="FFFFFF"/>
            <w:vAlign w:val="center"/>
            <w:hideMark/>
          </w:tcPr>
          <w:p w14:paraId="67DFC881" w14:textId="77777777" w:rsidR="00FE2546" w:rsidRDefault="00FE2546" w:rsidP="00FE2546">
            <w:pPr>
              <w:jc w:val="center"/>
              <w:rPr>
                <w:rFonts w:eastAsia="Times New Roman"/>
                <w:color w:val="000000"/>
                <w:sz w:val="20"/>
                <w:szCs w:val="20"/>
              </w:rPr>
            </w:pPr>
            <w:r>
              <w:rPr>
                <w:rFonts w:eastAsia="Times New Roman"/>
                <w:color w:val="000000"/>
                <w:sz w:val="20"/>
                <w:szCs w:val="20"/>
              </w:rPr>
              <w:t>Eumalacostrata</w:t>
            </w:r>
          </w:p>
        </w:tc>
        <w:tc>
          <w:tcPr>
            <w:tcW w:w="262" w:type="dxa"/>
            <w:tcBorders>
              <w:top w:val="single" w:sz="8" w:space="0" w:color="auto"/>
              <w:left w:val="nil"/>
              <w:bottom w:val="nil"/>
              <w:right w:val="nil"/>
            </w:tcBorders>
            <w:shd w:val="clear" w:color="000000" w:fill="FFFFFF"/>
            <w:vAlign w:val="center"/>
            <w:hideMark/>
          </w:tcPr>
          <w:p w14:paraId="0F1BEFE2"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vMerge w:val="restart"/>
            <w:tcBorders>
              <w:top w:val="single" w:sz="8" w:space="0" w:color="auto"/>
              <w:left w:val="nil"/>
              <w:bottom w:val="single" w:sz="8" w:space="0" w:color="000000"/>
              <w:right w:val="nil"/>
            </w:tcBorders>
            <w:shd w:val="clear" w:color="000000" w:fill="FFFFFF"/>
            <w:vAlign w:val="center"/>
            <w:hideMark/>
          </w:tcPr>
          <w:p w14:paraId="3DCE5D9C" w14:textId="77777777" w:rsidR="00FE2546" w:rsidRDefault="00FE2546" w:rsidP="00FE2546">
            <w:pPr>
              <w:jc w:val="center"/>
              <w:rPr>
                <w:rFonts w:eastAsia="Times New Roman"/>
                <w:color w:val="000000"/>
                <w:sz w:val="20"/>
                <w:szCs w:val="20"/>
              </w:rPr>
            </w:pPr>
            <w:r>
              <w:rPr>
                <w:rFonts w:eastAsia="Times New Roman"/>
                <w:color w:val="000000"/>
                <w:sz w:val="20"/>
                <w:szCs w:val="20"/>
              </w:rPr>
              <w:t>Euphausiacea</w:t>
            </w:r>
          </w:p>
        </w:tc>
        <w:tc>
          <w:tcPr>
            <w:tcW w:w="262" w:type="dxa"/>
            <w:tcBorders>
              <w:top w:val="single" w:sz="8" w:space="0" w:color="auto"/>
              <w:left w:val="nil"/>
              <w:bottom w:val="nil"/>
              <w:right w:val="nil"/>
            </w:tcBorders>
            <w:shd w:val="clear" w:color="000000" w:fill="FFFFFF"/>
            <w:vAlign w:val="center"/>
            <w:hideMark/>
          </w:tcPr>
          <w:p w14:paraId="30E9FF77"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vMerge w:val="restart"/>
            <w:tcBorders>
              <w:top w:val="single" w:sz="8" w:space="0" w:color="auto"/>
              <w:left w:val="nil"/>
              <w:bottom w:val="single" w:sz="8" w:space="0" w:color="000000"/>
              <w:right w:val="nil"/>
            </w:tcBorders>
            <w:shd w:val="clear" w:color="000000" w:fill="FFFFFF"/>
            <w:vAlign w:val="center"/>
            <w:hideMark/>
          </w:tcPr>
          <w:p w14:paraId="1BFA513F" w14:textId="77777777" w:rsidR="00FE2546" w:rsidRDefault="00FE2546" w:rsidP="00FE2546">
            <w:pPr>
              <w:jc w:val="center"/>
              <w:rPr>
                <w:rFonts w:eastAsia="Times New Roman"/>
                <w:color w:val="000000"/>
                <w:sz w:val="20"/>
                <w:szCs w:val="20"/>
              </w:rPr>
            </w:pPr>
            <w:r>
              <w:rPr>
                <w:rFonts w:eastAsia="Times New Roman"/>
                <w:color w:val="000000"/>
                <w:sz w:val="20"/>
                <w:szCs w:val="20"/>
              </w:rPr>
              <w:t>Euphausiidae</w:t>
            </w:r>
          </w:p>
        </w:tc>
        <w:tc>
          <w:tcPr>
            <w:tcW w:w="262" w:type="dxa"/>
            <w:tcBorders>
              <w:top w:val="single" w:sz="8" w:space="0" w:color="auto"/>
              <w:left w:val="nil"/>
              <w:bottom w:val="nil"/>
              <w:right w:val="nil"/>
            </w:tcBorders>
            <w:shd w:val="clear" w:color="000000" w:fill="FFFFFF"/>
            <w:vAlign w:val="center"/>
            <w:hideMark/>
          </w:tcPr>
          <w:p w14:paraId="6D0BAFA2"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745DBA35" w14:textId="77777777" w:rsidR="00FE2546" w:rsidRDefault="00FE2546" w:rsidP="00FE2546">
            <w:pPr>
              <w:jc w:val="center"/>
              <w:rPr>
                <w:rFonts w:eastAsia="Times New Roman"/>
                <w:i/>
                <w:iCs/>
                <w:color w:val="000000"/>
                <w:sz w:val="20"/>
                <w:szCs w:val="20"/>
              </w:rPr>
            </w:pPr>
            <w:r>
              <w:rPr>
                <w:rFonts w:eastAsia="Times New Roman"/>
                <w:i/>
                <w:iCs/>
                <w:color w:val="000000"/>
                <w:sz w:val="20"/>
                <w:szCs w:val="20"/>
              </w:rPr>
              <w:t>Euphausia superba</w:t>
            </w:r>
          </w:p>
        </w:tc>
        <w:tc>
          <w:tcPr>
            <w:tcW w:w="262" w:type="dxa"/>
            <w:tcBorders>
              <w:top w:val="nil"/>
              <w:left w:val="nil"/>
              <w:bottom w:val="single" w:sz="4" w:space="0" w:color="auto"/>
              <w:right w:val="nil"/>
            </w:tcBorders>
            <w:shd w:val="clear" w:color="000000" w:fill="FFFFFF"/>
            <w:vAlign w:val="center"/>
            <w:hideMark/>
          </w:tcPr>
          <w:p w14:paraId="4ABD73D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61130C26" w14:textId="77777777" w:rsidR="00FE2546" w:rsidRDefault="00FE2546" w:rsidP="00FE2546">
            <w:pPr>
              <w:jc w:val="center"/>
              <w:rPr>
                <w:rFonts w:eastAsia="Times New Roman"/>
                <w:color w:val="000000"/>
                <w:sz w:val="20"/>
                <w:szCs w:val="20"/>
              </w:rPr>
            </w:pPr>
            <w:r>
              <w:rPr>
                <w:rFonts w:eastAsia="Times New Roman"/>
                <w:color w:val="000000"/>
                <w:sz w:val="20"/>
                <w:szCs w:val="20"/>
              </w:rPr>
              <w:t>45.78%</w:t>
            </w:r>
          </w:p>
        </w:tc>
        <w:tc>
          <w:tcPr>
            <w:tcW w:w="262" w:type="dxa"/>
            <w:tcBorders>
              <w:top w:val="nil"/>
              <w:left w:val="nil"/>
              <w:bottom w:val="nil"/>
              <w:right w:val="nil"/>
            </w:tcBorders>
            <w:shd w:val="clear" w:color="000000" w:fill="FFFFFF"/>
            <w:vAlign w:val="center"/>
            <w:hideMark/>
          </w:tcPr>
          <w:p w14:paraId="32C5FB5A"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nil"/>
              <w:right w:val="single" w:sz="8" w:space="0" w:color="auto"/>
            </w:tcBorders>
            <w:shd w:val="clear" w:color="000000" w:fill="FFFFFF"/>
            <w:vAlign w:val="center"/>
            <w:hideMark/>
          </w:tcPr>
          <w:p w14:paraId="70487499" w14:textId="77777777" w:rsidR="00FE2546" w:rsidRDefault="00FE2546" w:rsidP="00FE2546">
            <w:pPr>
              <w:jc w:val="center"/>
              <w:rPr>
                <w:rFonts w:eastAsia="Times New Roman"/>
                <w:color w:val="000000"/>
                <w:sz w:val="20"/>
                <w:szCs w:val="20"/>
              </w:rPr>
            </w:pPr>
            <w:r>
              <w:rPr>
                <w:rFonts w:eastAsia="Times New Roman"/>
                <w:color w:val="000000"/>
                <w:sz w:val="20"/>
                <w:szCs w:val="20"/>
              </w:rPr>
              <w:t>55.57%</w:t>
            </w:r>
          </w:p>
        </w:tc>
      </w:tr>
      <w:tr w:rsidR="00FE2546" w14:paraId="77E37CEE" w14:textId="77777777" w:rsidTr="00FE2546">
        <w:trPr>
          <w:trHeight w:val="300"/>
        </w:trPr>
        <w:tc>
          <w:tcPr>
            <w:tcW w:w="750" w:type="dxa"/>
            <w:vMerge/>
            <w:tcBorders>
              <w:top w:val="single" w:sz="8" w:space="0" w:color="auto"/>
              <w:left w:val="single" w:sz="8" w:space="0" w:color="auto"/>
              <w:bottom w:val="single" w:sz="8" w:space="0" w:color="000000"/>
              <w:right w:val="nil"/>
            </w:tcBorders>
            <w:vAlign w:val="center"/>
            <w:hideMark/>
          </w:tcPr>
          <w:p w14:paraId="7D690F26"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4277117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single" w:sz="8" w:space="0" w:color="auto"/>
              <w:left w:val="nil"/>
              <w:bottom w:val="single" w:sz="8" w:space="0" w:color="000000"/>
              <w:right w:val="nil"/>
            </w:tcBorders>
            <w:vAlign w:val="center"/>
            <w:hideMark/>
          </w:tcPr>
          <w:p w14:paraId="6CE5514D"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346CDFB9"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tcBorders>
              <w:top w:val="single" w:sz="8" w:space="0" w:color="auto"/>
              <w:left w:val="nil"/>
              <w:bottom w:val="single" w:sz="8" w:space="0" w:color="000000"/>
              <w:right w:val="nil"/>
            </w:tcBorders>
            <w:vAlign w:val="center"/>
            <w:hideMark/>
          </w:tcPr>
          <w:p w14:paraId="4FCF93A6"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6960202B"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vMerge/>
            <w:tcBorders>
              <w:top w:val="single" w:sz="8" w:space="0" w:color="auto"/>
              <w:left w:val="nil"/>
              <w:bottom w:val="single" w:sz="8" w:space="0" w:color="000000"/>
              <w:right w:val="nil"/>
            </w:tcBorders>
            <w:vAlign w:val="center"/>
            <w:hideMark/>
          </w:tcPr>
          <w:p w14:paraId="27BEFBCC"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64CE8358"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vMerge/>
            <w:tcBorders>
              <w:top w:val="single" w:sz="8" w:space="0" w:color="auto"/>
              <w:left w:val="nil"/>
              <w:bottom w:val="single" w:sz="8" w:space="0" w:color="000000"/>
              <w:right w:val="nil"/>
            </w:tcBorders>
            <w:vAlign w:val="center"/>
            <w:hideMark/>
          </w:tcPr>
          <w:p w14:paraId="6191B6AF"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2E1A511C"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42A66A7A" w14:textId="77777777" w:rsidR="00FE2546" w:rsidRDefault="00FE2546" w:rsidP="00FE2546">
            <w:pPr>
              <w:jc w:val="center"/>
              <w:rPr>
                <w:rFonts w:eastAsia="Times New Roman"/>
                <w:i/>
                <w:iCs/>
                <w:color w:val="000000"/>
                <w:sz w:val="20"/>
                <w:szCs w:val="20"/>
              </w:rPr>
            </w:pPr>
            <w:r>
              <w:rPr>
                <w:rFonts w:eastAsia="Times New Roman"/>
                <w:i/>
                <w:iCs/>
                <w:color w:val="000000"/>
                <w:sz w:val="20"/>
                <w:szCs w:val="20"/>
              </w:rPr>
              <w:t>Euphausia tricantha</w:t>
            </w:r>
          </w:p>
        </w:tc>
        <w:tc>
          <w:tcPr>
            <w:tcW w:w="262" w:type="dxa"/>
            <w:tcBorders>
              <w:top w:val="nil"/>
              <w:left w:val="nil"/>
              <w:bottom w:val="single" w:sz="4" w:space="0" w:color="auto"/>
              <w:right w:val="nil"/>
            </w:tcBorders>
            <w:shd w:val="clear" w:color="000000" w:fill="FFFFFF"/>
            <w:vAlign w:val="center"/>
            <w:hideMark/>
          </w:tcPr>
          <w:p w14:paraId="054F92DB"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58C18871" w14:textId="77777777" w:rsidR="00FE2546" w:rsidRDefault="00FE2546" w:rsidP="00FE2546">
            <w:pPr>
              <w:jc w:val="center"/>
              <w:rPr>
                <w:rFonts w:eastAsia="Times New Roman"/>
                <w:color w:val="000000"/>
                <w:sz w:val="20"/>
                <w:szCs w:val="20"/>
              </w:rPr>
            </w:pPr>
            <w:r>
              <w:rPr>
                <w:rFonts w:eastAsia="Times New Roman"/>
                <w:color w:val="000000"/>
                <w:sz w:val="20"/>
                <w:szCs w:val="20"/>
              </w:rPr>
              <w:t>0.03%</w:t>
            </w:r>
          </w:p>
        </w:tc>
        <w:tc>
          <w:tcPr>
            <w:tcW w:w="262" w:type="dxa"/>
            <w:tcBorders>
              <w:top w:val="single" w:sz="4" w:space="0" w:color="auto"/>
              <w:left w:val="nil"/>
              <w:bottom w:val="nil"/>
              <w:right w:val="nil"/>
            </w:tcBorders>
            <w:shd w:val="clear" w:color="000000" w:fill="FFFFFF"/>
            <w:vAlign w:val="center"/>
            <w:hideMark/>
          </w:tcPr>
          <w:p w14:paraId="139C295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single" w:sz="4" w:space="0" w:color="auto"/>
              <w:left w:val="nil"/>
              <w:bottom w:val="nil"/>
              <w:right w:val="single" w:sz="8" w:space="0" w:color="auto"/>
            </w:tcBorders>
            <w:shd w:val="clear" w:color="000000" w:fill="FFFFFF"/>
            <w:vAlign w:val="center"/>
            <w:hideMark/>
          </w:tcPr>
          <w:p w14:paraId="68EA198F" w14:textId="77777777" w:rsidR="00FE2546" w:rsidRDefault="00FE2546" w:rsidP="00FE2546">
            <w:pPr>
              <w:jc w:val="center"/>
              <w:rPr>
                <w:rFonts w:eastAsia="Times New Roman"/>
                <w:color w:val="000000"/>
                <w:sz w:val="20"/>
                <w:szCs w:val="20"/>
              </w:rPr>
            </w:pPr>
            <w:r>
              <w:rPr>
                <w:rFonts w:eastAsia="Times New Roman"/>
                <w:color w:val="000000"/>
                <w:sz w:val="20"/>
                <w:szCs w:val="20"/>
              </w:rPr>
              <w:t>0.23%</w:t>
            </w:r>
          </w:p>
        </w:tc>
      </w:tr>
      <w:tr w:rsidR="00FE2546" w14:paraId="00090ED1" w14:textId="77777777" w:rsidTr="00FE2546">
        <w:trPr>
          <w:trHeight w:val="300"/>
        </w:trPr>
        <w:tc>
          <w:tcPr>
            <w:tcW w:w="750" w:type="dxa"/>
            <w:vMerge/>
            <w:tcBorders>
              <w:top w:val="single" w:sz="8" w:space="0" w:color="auto"/>
              <w:left w:val="single" w:sz="8" w:space="0" w:color="auto"/>
              <w:bottom w:val="single" w:sz="8" w:space="0" w:color="000000"/>
              <w:right w:val="nil"/>
            </w:tcBorders>
            <w:vAlign w:val="center"/>
            <w:hideMark/>
          </w:tcPr>
          <w:p w14:paraId="6D3CAB92"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4B8EFCA5"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single" w:sz="8" w:space="0" w:color="auto"/>
              <w:left w:val="nil"/>
              <w:bottom w:val="single" w:sz="8" w:space="0" w:color="000000"/>
              <w:right w:val="nil"/>
            </w:tcBorders>
            <w:vAlign w:val="center"/>
            <w:hideMark/>
          </w:tcPr>
          <w:p w14:paraId="477F227A"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735A88AB"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tcBorders>
              <w:top w:val="single" w:sz="8" w:space="0" w:color="auto"/>
              <w:left w:val="nil"/>
              <w:bottom w:val="single" w:sz="8" w:space="0" w:color="000000"/>
              <w:right w:val="nil"/>
            </w:tcBorders>
            <w:vAlign w:val="center"/>
            <w:hideMark/>
          </w:tcPr>
          <w:p w14:paraId="733A0CF7"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151061E2"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vMerge/>
            <w:tcBorders>
              <w:top w:val="single" w:sz="8" w:space="0" w:color="auto"/>
              <w:left w:val="nil"/>
              <w:bottom w:val="single" w:sz="8" w:space="0" w:color="000000"/>
              <w:right w:val="nil"/>
            </w:tcBorders>
            <w:vAlign w:val="center"/>
            <w:hideMark/>
          </w:tcPr>
          <w:p w14:paraId="3087E236"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67FDF38D"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vMerge/>
            <w:tcBorders>
              <w:top w:val="single" w:sz="8" w:space="0" w:color="auto"/>
              <w:left w:val="nil"/>
              <w:bottom w:val="single" w:sz="8" w:space="0" w:color="000000"/>
              <w:right w:val="nil"/>
            </w:tcBorders>
            <w:vAlign w:val="center"/>
            <w:hideMark/>
          </w:tcPr>
          <w:p w14:paraId="1475626F"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764DF99D"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286DEC34" w14:textId="77777777" w:rsidR="00FE2546" w:rsidRDefault="00FE2546" w:rsidP="00FE2546">
            <w:pPr>
              <w:jc w:val="center"/>
              <w:rPr>
                <w:rFonts w:eastAsia="Times New Roman"/>
                <w:i/>
                <w:iCs/>
                <w:color w:val="000000"/>
                <w:sz w:val="20"/>
                <w:szCs w:val="20"/>
              </w:rPr>
            </w:pPr>
            <w:r>
              <w:rPr>
                <w:rFonts w:eastAsia="Times New Roman"/>
                <w:i/>
                <w:iCs/>
                <w:color w:val="000000"/>
                <w:sz w:val="20"/>
                <w:szCs w:val="20"/>
              </w:rPr>
              <w:t>Euphausia frigida</w:t>
            </w:r>
          </w:p>
        </w:tc>
        <w:tc>
          <w:tcPr>
            <w:tcW w:w="262" w:type="dxa"/>
            <w:tcBorders>
              <w:top w:val="nil"/>
              <w:left w:val="nil"/>
              <w:bottom w:val="single" w:sz="4" w:space="0" w:color="auto"/>
              <w:right w:val="nil"/>
            </w:tcBorders>
            <w:shd w:val="clear" w:color="000000" w:fill="FFFFFF"/>
            <w:vAlign w:val="center"/>
            <w:hideMark/>
          </w:tcPr>
          <w:p w14:paraId="1C0B5D96"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7B11FD09" w14:textId="77777777" w:rsidR="00FE2546" w:rsidRDefault="00FE2546" w:rsidP="00FE2546">
            <w:pPr>
              <w:jc w:val="center"/>
              <w:rPr>
                <w:rFonts w:eastAsia="Times New Roman"/>
                <w:color w:val="000000"/>
                <w:sz w:val="20"/>
                <w:szCs w:val="20"/>
              </w:rPr>
            </w:pPr>
            <w:r>
              <w:rPr>
                <w:rFonts w:eastAsia="Times New Roman"/>
                <w:color w:val="000000"/>
                <w:sz w:val="20"/>
                <w:szCs w:val="20"/>
              </w:rPr>
              <w:t>0.08%</w:t>
            </w:r>
          </w:p>
        </w:tc>
        <w:tc>
          <w:tcPr>
            <w:tcW w:w="262" w:type="dxa"/>
            <w:tcBorders>
              <w:top w:val="single" w:sz="4" w:space="0" w:color="auto"/>
              <w:left w:val="nil"/>
              <w:bottom w:val="single" w:sz="4" w:space="0" w:color="auto"/>
              <w:right w:val="nil"/>
            </w:tcBorders>
            <w:shd w:val="clear" w:color="000000" w:fill="FFFFFF"/>
            <w:vAlign w:val="center"/>
            <w:hideMark/>
          </w:tcPr>
          <w:p w14:paraId="7C252F49"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single" w:sz="4" w:space="0" w:color="auto"/>
              <w:left w:val="nil"/>
              <w:bottom w:val="single" w:sz="4" w:space="0" w:color="auto"/>
              <w:right w:val="single" w:sz="8" w:space="0" w:color="auto"/>
            </w:tcBorders>
            <w:shd w:val="clear" w:color="000000" w:fill="FFFFFF"/>
            <w:vAlign w:val="center"/>
            <w:hideMark/>
          </w:tcPr>
          <w:p w14:paraId="39940ED0" w14:textId="77777777" w:rsidR="00FE2546" w:rsidRDefault="00FE2546" w:rsidP="00FE2546">
            <w:pPr>
              <w:jc w:val="center"/>
              <w:rPr>
                <w:rFonts w:eastAsia="Times New Roman"/>
                <w:color w:val="000000"/>
                <w:sz w:val="20"/>
                <w:szCs w:val="20"/>
              </w:rPr>
            </w:pPr>
            <w:r>
              <w:rPr>
                <w:rFonts w:eastAsia="Times New Roman"/>
                <w:color w:val="000000"/>
                <w:sz w:val="20"/>
                <w:szCs w:val="20"/>
              </w:rPr>
              <w:t>0.05%</w:t>
            </w:r>
          </w:p>
        </w:tc>
      </w:tr>
      <w:tr w:rsidR="00FE2546" w14:paraId="73A21056" w14:textId="77777777" w:rsidTr="00FE2546">
        <w:trPr>
          <w:trHeight w:val="300"/>
        </w:trPr>
        <w:tc>
          <w:tcPr>
            <w:tcW w:w="750" w:type="dxa"/>
            <w:vMerge/>
            <w:tcBorders>
              <w:top w:val="single" w:sz="8" w:space="0" w:color="auto"/>
              <w:left w:val="single" w:sz="8" w:space="0" w:color="auto"/>
              <w:bottom w:val="single" w:sz="8" w:space="0" w:color="000000"/>
              <w:right w:val="nil"/>
            </w:tcBorders>
            <w:vAlign w:val="center"/>
            <w:hideMark/>
          </w:tcPr>
          <w:p w14:paraId="768A25D0"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2CD99E1E"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single" w:sz="8" w:space="0" w:color="auto"/>
              <w:left w:val="nil"/>
              <w:bottom w:val="single" w:sz="8" w:space="0" w:color="000000"/>
              <w:right w:val="nil"/>
            </w:tcBorders>
            <w:vAlign w:val="center"/>
            <w:hideMark/>
          </w:tcPr>
          <w:p w14:paraId="3393A843"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42AAD121"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tcBorders>
              <w:top w:val="single" w:sz="8" w:space="0" w:color="auto"/>
              <w:left w:val="nil"/>
              <w:bottom w:val="single" w:sz="8" w:space="0" w:color="000000"/>
              <w:right w:val="nil"/>
            </w:tcBorders>
            <w:vAlign w:val="center"/>
            <w:hideMark/>
          </w:tcPr>
          <w:p w14:paraId="2E25C112"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796CA075"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vMerge/>
            <w:tcBorders>
              <w:top w:val="single" w:sz="8" w:space="0" w:color="auto"/>
              <w:left w:val="nil"/>
              <w:bottom w:val="single" w:sz="8" w:space="0" w:color="000000"/>
              <w:right w:val="nil"/>
            </w:tcBorders>
            <w:vAlign w:val="center"/>
            <w:hideMark/>
          </w:tcPr>
          <w:p w14:paraId="5754AF4C"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66D5EE1E"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vMerge/>
            <w:tcBorders>
              <w:top w:val="single" w:sz="8" w:space="0" w:color="auto"/>
              <w:left w:val="nil"/>
              <w:bottom w:val="single" w:sz="8" w:space="0" w:color="000000"/>
              <w:right w:val="nil"/>
            </w:tcBorders>
            <w:vAlign w:val="center"/>
            <w:hideMark/>
          </w:tcPr>
          <w:p w14:paraId="381CEA3D"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4852EAD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30093625" w14:textId="77777777" w:rsidR="00FE2546" w:rsidRDefault="00FE2546" w:rsidP="00FE2546">
            <w:pPr>
              <w:jc w:val="center"/>
              <w:rPr>
                <w:rFonts w:eastAsia="Times New Roman"/>
                <w:color w:val="000000"/>
                <w:sz w:val="20"/>
                <w:szCs w:val="20"/>
              </w:rPr>
            </w:pPr>
            <w:r>
              <w:rPr>
                <w:rFonts w:eastAsia="Times New Roman"/>
                <w:color w:val="000000"/>
                <w:sz w:val="20"/>
                <w:szCs w:val="20"/>
              </w:rPr>
              <w:t>Other</w:t>
            </w:r>
            <w:r>
              <w:rPr>
                <w:rFonts w:eastAsia="Times New Roman"/>
                <w:i/>
                <w:iCs/>
                <w:color w:val="000000"/>
                <w:sz w:val="20"/>
                <w:szCs w:val="20"/>
              </w:rPr>
              <w:t xml:space="preserve"> Euphausia</w:t>
            </w:r>
            <w:r>
              <w:rPr>
                <w:rFonts w:eastAsia="Times New Roman"/>
                <w:color w:val="000000"/>
                <w:sz w:val="20"/>
                <w:szCs w:val="20"/>
              </w:rPr>
              <w:t xml:space="preserve"> sp.</w:t>
            </w:r>
          </w:p>
        </w:tc>
        <w:tc>
          <w:tcPr>
            <w:tcW w:w="262" w:type="dxa"/>
            <w:tcBorders>
              <w:top w:val="nil"/>
              <w:left w:val="nil"/>
              <w:bottom w:val="single" w:sz="4" w:space="0" w:color="auto"/>
              <w:right w:val="nil"/>
            </w:tcBorders>
            <w:shd w:val="clear" w:color="000000" w:fill="FFFFFF"/>
            <w:vAlign w:val="center"/>
            <w:hideMark/>
          </w:tcPr>
          <w:p w14:paraId="6C6EE7B4"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75BBE26B" w14:textId="77777777" w:rsidR="00FE2546" w:rsidRDefault="00FE2546" w:rsidP="00FE2546">
            <w:pPr>
              <w:jc w:val="center"/>
              <w:rPr>
                <w:rFonts w:eastAsia="Times New Roman"/>
                <w:color w:val="000000"/>
                <w:sz w:val="20"/>
                <w:szCs w:val="20"/>
              </w:rPr>
            </w:pPr>
            <w:r>
              <w:rPr>
                <w:rFonts w:eastAsia="Times New Roman"/>
                <w:color w:val="000000"/>
                <w:sz w:val="20"/>
                <w:szCs w:val="20"/>
              </w:rPr>
              <w:t>0.47%</w:t>
            </w:r>
          </w:p>
        </w:tc>
        <w:tc>
          <w:tcPr>
            <w:tcW w:w="262" w:type="dxa"/>
            <w:tcBorders>
              <w:top w:val="nil"/>
              <w:left w:val="nil"/>
              <w:bottom w:val="single" w:sz="4" w:space="0" w:color="auto"/>
              <w:right w:val="nil"/>
            </w:tcBorders>
            <w:shd w:val="clear" w:color="000000" w:fill="FFFFFF"/>
            <w:vAlign w:val="center"/>
            <w:hideMark/>
          </w:tcPr>
          <w:p w14:paraId="43EA10CA"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single" w:sz="4" w:space="0" w:color="auto"/>
              <w:right w:val="single" w:sz="8" w:space="0" w:color="auto"/>
            </w:tcBorders>
            <w:shd w:val="clear" w:color="000000" w:fill="FFFFFF"/>
            <w:vAlign w:val="center"/>
            <w:hideMark/>
          </w:tcPr>
          <w:p w14:paraId="05930135" w14:textId="77777777" w:rsidR="00FE2546" w:rsidRDefault="00FE2546" w:rsidP="00FE2546">
            <w:pPr>
              <w:jc w:val="center"/>
              <w:rPr>
                <w:rFonts w:eastAsia="Times New Roman"/>
                <w:color w:val="000000"/>
                <w:sz w:val="20"/>
                <w:szCs w:val="20"/>
              </w:rPr>
            </w:pPr>
            <w:r>
              <w:rPr>
                <w:rFonts w:eastAsia="Times New Roman"/>
                <w:color w:val="000000"/>
                <w:sz w:val="20"/>
                <w:szCs w:val="20"/>
              </w:rPr>
              <w:t>0.32%</w:t>
            </w:r>
          </w:p>
        </w:tc>
      </w:tr>
      <w:tr w:rsidR="00FE2546" w14:paraId="0C5F7BE5" w14:textId="77777777" w:rsidTr="00FE2546">
        <w:trPr>
          <w:trHeight w:val="300"/>
        </w:trPr>
        <w:tc>
          <w:tcPr>
            <w:tcW w:w="750" w:type="dxa"/>
            <w:vMerge/>
            <w:tcBorders>
              <w:top w:val="single" w:sz="8" w:space="0" w:color="auto"/>
              <w:left w:val="single" w:sz="8" w:space="0" w:color="auto"/>
              <w:bottom w:val="single" w:sz="8" w:space="0" w:color="000000"/>
              <w:right w:val="nil"/>
            </w:tcBorders>
            <w:vAlign w:val="center"/>
            <w:hideMark/>
          </w:tcPr>
          <w:p w14:paraId="2B59BB63"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2C76A074"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single" w:sz="8" w:space="0" w:color="auto"/>
              <w:left w:val="nil"/>
              <w:bottom w:val="single" w:sz="8" w:space="0" w:color="000000"/>
              <w:right w:val="nil"/>
            </w:tcBorders>
            <w:vAlign w:val="center"/>
            <w:hideMark/>
          </w:tcPr>
          <w:p w14:paraId="5DF653A9"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4DF46C36"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tcBorders>
              <w:top w:val="single" w:sz="8" w:space="0" w:color="auto"/>
              <w:left w:val="nil"/>
              <w:bottom w:val="single" w:sz="8" w:space="0" w:color="000000"/>
              <w:right w:val="nil"/>
            </w:tcBorders>
            <w:vAlign w:val="center"/>
            <w:hideMark/>
          </w:tcPr>
          <w:p w14:paraId="34E82A16"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49A358FF"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vMerge/>
            <w:tcBorders>
              <w:top w:val="single" w:sz="8" w:space="0" w:color="auto"/>
              <w:left w:val="nil"/>
              <w:bottom w:val="single" w:sz="8" w:space="0" w:color="000000"/>
              <w:right w:val="nil"/>
            </w:tcBorders>
            <w:vAlign w:val="center"/>
            <w:hideMark/>
          </w:tcPr>
          <w:p w14:paraId="1A9A01A9"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213E6DC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vMerge/>
            <w:tcBorders>
              <w:top w:val="single" w:sz="8" w:space="0" w:color="auto"/>
              <w:left w:val="nil"/>
              <w:bottom w:val="single" w:sz="8" w:space="0" w:color="000000"/>
              <w:right w:val="nil"/>
            </w:tcBorders>
            <w:vAlign w:val="center"/>
            <w:hideMark/>
          </w:tcPr>
          <w:p w14:paraId="7305A29C" w14:textId="77777777" w:rsidR="00FE2546" w:rsidRDefault="00FE2546" w:rsidP="00FE2546">
            <w:pPr>
              <w:rPr>
                <w:rFonts w:eastAsia="Times New Roman"/>
                <w:color w:val="000000"/>
                <w:sz w:val="20"/>
                <w:szCs w:val="20"/>
              </w:rPr>
            </w:pPr>
          </w:p>
        </w:tc>
        <w:tc>
          <w:tcPr>
            <w:tcW w:w="262" w:type="dxa"/>
            <w:tcBorders>
              <w:top w:val="nil"/>
              <w:left w:val="nil"/>
              <w:bottom w:val="nil"/>
              <w:right w:val="nil"/>
            </w:tcBorders>
            <w:shd w:val="clear" w:color="000000" w:fill="FFFFFF"/>
            <w:vAlign w:val="center"/>
            <w:hideMark/>
          </w:tcPr>
          <w:p w14:paraId="3A3C3388"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4" w:space="0" w:color="auto"/>
              <w:right w:val="nil"/>
            </w:tcBorders>
            <w:shd w:val="clear" w:color="000000" w:fill="FFFFFF"/>
            <w:vAlign w:val="center"/>
            <w:hideMark/>
          </w:tcPr>
          <w:p w14:paraId="3291C1CC" w14:textId="77777777" w:rsidR="00FE2546" w:rsidRDefault="00FE2546" w:rsidP="00FE2546">
            <w:pPr>
              <w:jc w:val="center"/>
              <w:rPr>
                <w:rFonts w:eastAsia="Times New Roman"/>
                <w:i/>
                <w:iCs/>
                <w:color w:val="000000"/>
                <w:sz w:val="20"/>
                <w:szCs w:val="20"/>
              </w:rPr>
            </w:pPr>
            <w:r>
              <w:rPr>
                <w:rFonts w:eastAsia="Times New Roman"/>
                <w:i/>
                <w:iCs/>
                <w:color w:val="000000"/>
                <w:sz w:val="20"/>
                <w:szCs w:val="20"/>
              </w:rPr>
              <w:t>Thysanoessa macrura</w:t>
            </w:r>
          </w:p>
        </w:tc>
        <w:tc>
          <w:tcPr>
            <w:tcW w:w="262" w:type="dxa"/>
            <w:tcBorders>
              <w:top w:val="nil"/>
              <w:left w:val="nil"/>
              <w:bottom w:val="single" w:sz="4" w:space="0" w:color="auto"/>
              <w:right w:val="nil"/>
            </w:tcBorders>
            <w:shd w:val="clear" w:color="000000" w:fill="FFFFFF"/>
            <w:vAlign w:val="center"/>
            <w:hideMark/>
          </w:tcPr>
          <w:p w14:paraId="1CC47D56"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4" w:space="0" w:color="auto"/>
              <w:right w:val="nil"/>
            </w:tcBorders>
            <w:shd w:val="clear" w:color="000000" w:fill="FFFFFF"/>
            <w:vAlign w:val="center"/>
            <w:hideMark/>
          </w:tcPr>
          <w:p w14:paraId="390917FF" w14:textId="77777777" w:rsidR="00FE2546" w:rsidRDefault="00FE2546" w:rsidP="00FE2546">
            <w:pPr>
              <w:jc w:val="center"/>
              <w:rPr>
                <w:rFonts w:eastAsia="Times New Roman"/>
                <w:color w:val="000000"/>
                <w:sz w:val="20"/>
                <w:szCs w:val="20"/>
              </w:rPr>
            </w:pPr>
            <w:r>
              <w:rPr>
                <w:rFonts w:eastAsia="Times New Roman"/>
                <w:color w:val="000000"/>
                <w:sz w:val="20"/>
                <w:szCs w:val="20"/>
              </w:rPr>
              <w:t>50.90%</w:t>
            </w:r>
          </w:p>
        </w:tc>
        <w:tc>
          <w:tcPr>
            <w:tcW w:w="262" w:type="dxa"/>
            <w:tcBorders>
              <w:top w:val="nil"/>
              <w:left w:val="nil"/>
              <w:bottom w:val="single" w:sz="4" w:space="0" w:color="auto"/>
              <w:right w:val="nil"/>
            </w:tcBorders>
            <w:shd w:val="clear" w:color="000000" w:fill="FFFFFF"/>
            <w:vAlign w:val="center"/>
            <w:hideMark/>
          </w:tcPr>
          <w:p w14:paraId="2CEA5D9E"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single" w:sz="4" w:space="0" w:color="auto"/>
              <w:right w:val="single" w:sz="8" w:space="0" w:color="auto"/>
            </w:tcBorders>
            <w:shd w:val="clear" w:color="000000" w:fill="FFFFFF"/>
            <w:vAlign w:val="center"/>
            <w:hideMark/>
          </w:tcPr>
          <w:p w14:paraId="361630EB" w14:textId="77777777" w:rsidR="00FE2546" w:rsidRDefault="00FE2546" w:rsidP="00FE2546">
            <w:pPr>
              <w:jc w:val="center"/>
              <w:rPr>
                <w:rFonts w:eastAsia="Times New Roman"/>
                <w:color w:val="000000"/>
                <w:sz w:val="20"/>
                <w:szCs w:val="20"/>
              </w:rPr>
            </w:pPr>
            <w:r>
              <w:rPr>
                <w:rFonts w:eastAsia="Times New Roman"/>
                <w:color w:val="000000"/>
                <w:sz w:val="20"/>
                <w:szCs w:val="20"/>
              </w:rPr>
              <w:t>43.35%</w:t>
            </w:r>
          </w:p>
        </w:tc>
      </w:tr>
      <w:tr w:rsidR="00FE2546" w14:paraId="135AF853" w14:textId="77777777" w:rsidTr="00FE2546">
        <w:trPr>
          <w:trHeight w:val="320"/>
        </w:trPr>
        <w:tc>
          <w:tcPr>
            <w:tcW w:w="750" w:type="dxa"/>
            <w:vMerge/>
            <w:tcBorders>
              <w:top w:val="single" w:sz="8" w:space="0" w:color="auto"/>
              <w:left w:val="single" w:sz="8" w:space="0" w:color="auto"/>
              <w:bottom w:val="single" w:sz="8" w:space="0" w:color="000000"/>
              <w:right w:val="nil"/>
            </w:tcBorders>
            <w:vAlign w:val="center"/>
            <w:hideMark/>
          </w:tcPr>
          <w:p w14:paraId="4620AF79" w14:textId="77777777" w:rsidR="00FE2546" w:rsidRDefault="00FE2546" w:rsidP="00FE2546">
            <w:pPr>
              <w:rPr>
                <w:rFonts w:eastAsia="Times New Roman"/>
                <w:color w:val="000000"/>
                <w:sz w:val="20"/>
                <w:szCs w:val="20"/>
              </w:rPr>
            </w:pPr>
          </w:p>
        </w:tc>
        <w:tc>
          <w:tcPr>
            <w:tcW w:w="262" w:type="dxa"/>
            <w:tcBorders>
              <w:top w:val="nil"/>
              <w:left w:val="nil"/>
              <w:bottom w:val="single" w:sz="8" w:space="0" w:color="auto"/>
              <w:right w:val="nil"/>
            </w:tcBorders>
            <w:shd w:val="clear" w:color="000000" w:fill="FFFFFF"/>
            <w:vAlign w:val="center"/>
            <w:hideMark/>
          </w:tcPr>
          <w:p w14:paraId="6EF88008"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358" w:type="dxa"/>
            <w:vMerge/>
            <w:tcBorders>
              <w:top w:val="single" w:sz="8" w:space="0" w:color="auto"/>
              <w:left w:val="nil"/>
              <w:bottom w:val="single" w:sz="8" w:space="0" w:color="000000"/>
              <w:right w:val="nil"/>
            </w:tcBorders>
            <w:vAlign w:val="center"/>
            <w:hideMark/>
          </w:tcPr>
          <w:p w14:paraId="4E54B342" w14:textId="77777777" w:rsidR="00FE2546" w:rsidRDefault="00FE2546" w:rsidP="00FE2546">
            <w:pPr>
              <w:rPr>
                <w:rFonts w:eastAsia="Times New Roman"/>
                <w:color w:val="000000"/>
                <w:sz w:val="20"/>
                <w:szCs w:val="20"/>
              </w:rPr>
            </w:pPr>
          </w:p>
        </w:tc>
        <w:tc>
          <w:tcPr>
            <w:tcW w:w="262" w:type="dxa"/>
            <w:tcBorders>
              <w:top w:val="nil"/>
              <w:left w:val="nil"/>
              <w:bottom w:val="single" w:sz="8" w:space="0" w:color="auto"/>
              <w:right w:val="nil"/>
            </w:tcBorders>
            <w:shd w:val="clear" w:color="000000" w:fill="FFFFFF"/>
            <w:vAlign w:val="center"/>
            <w:hideMark/>
          </w:tcPr>
          <w:p w14:paraId="226DCAAA"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847" w:type="dxa"/>
            <w:vMerge/>
            <w:tcBorders>
              <w:top w:val="single" w:sz="8" w:space="0" w:color="auto"/>
              <w:left w:val="nil"/>
              <w:bottom w:val="single" w:sz="8" w:space="0" w:color="000000"/>
              <w:right w:val="nil"/>
            </w:tcBorders>
            <w:vAlign w:val="center"/>
            <w:hideMark/>
          </w:tcPr>
          <w:p w14:paraId="69048D82" w14:textId="77777777" w:rsidR="00FE2546" w:rsidRDefault="00FE2546" w:rsidP="00FE2546">
            <w:pPr>
              <w:rPr>
                <w:rFonts w:eastAsia="Times New Roman"/>
                <w:color w:val="000000"/>
                <w:sz w:val="20"/>
                <w:szCs w:val="20"/>
              </w:rPr>
            </w:pPr>
          </w:p>
        </w:tc>
        <w:tc>
          <w:tcPr>
            <w:tcW w:w="262" w:type="dxa"/>
            <w:tcBorders>
              <w:top w:val="nil"/>
              <w:left w:val="nil"/>
              <w:bottom w:val="single" w:sz="8" w:space="0" w:color="auto"/>
              <w:right w:val="nil"/>
            </w:tcBorders>
            <w:shd w:val="clear" w:color="000000" w:fill="FFFFFF"/>
            <w:vAlign w:val="center"/>
            <w:hideMark/>
          </w:tcPr>
          <w:p w14:paraId="6EB5A571"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65" w:type="dxa"/>
            <w:vMerge/>
            <w:tcBorders>
              <w:top w:val="single" w:sz="8" w:space="0" w:color="auto"/>
              <w:left w:val="nil"/>
              <w:bottom w:val="single" w:sz="8" w:space="0" w:color="000000"/>
              <w:right w:val="nil"/>
            </w:tcBorders>
            <w:vAlign w:val="center"/>
            <w:hideMark/>
          </w:tcPr>
          <w:p w14:paraId="4998CB7F" w14:textId="77777777" w:rsidR="00FE2546" w:rsidRDefault="00FE2546" w:rsidP="00FE2546">
            <w:pPr>
              <w:rPr>
                <w:rFonts w:eastAsia="Times New Roman"/>
                <w:color w:val="000000"/>
                <w:sz w:val="20"/>
                <w:szCs w:val="20"/>
              </w:rPr>
            </w:pPr>
          </w:p>
        </w:tc>
        <w:tc>
          <w:tcPr>
            <w:tcW w:w="262" w:type="dxa"/>
            <w:tcBorders>
              <w:top w:val="nil"/>
              <w:left w:val="nil"/>
              <w:bottom w:val="single" w:sz="8" w:space="0" w:color="auto"/>
              <w:right w:val="nil"/>
            </w:tcBorders>
            <w:shd w:val="clear" w:color="000000" w:fill="FFFFFF"/>
            <w:vAlign w:val="center"/>
            <w:hideMark/>
          </w:tcPr>
          <w:p w14:paraId="05C3B343"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596" w:type="dxa"/>
            <w:vMerge/>
            <w:tcBorders>
              <w:top w:val="single" w:sz="8" w:space="0" w:color="auto"/>
              <w:left w:val="nil"/>
              <w:bottom w:val="single" w:sz="8" w:space="0" w:color="000000"/>
              <w:right w:val="nil"/>
            </w:tcBorders>
            <w:vAlign w:val="center"/>
            <w:hideMark/>
          </w:tcPr>
          <w:p w14:paraId="3FC0C8F0" w14:textId="77777777" w:rsidR="00FE2546" w:rsidRDefault="00FE2546" w:rsidP="00FE2546">
            <w:pPr>
              <w:rPr>
                <w:rFonts w:eastAsia="Times New Roman"/>
                <w:color w:val="000000"/>
                <w:sz w:val="20"/>
                <w:szCs w:val="20"/>
              </w:rPr>
            </w:pPr>
          </w:p>
        </w:tc>
        <w:tc>
          <w:tcPr>
            <w:tcW w:w="262" w:type="dxa"/>
            <w:tcBorders>
              <w:top w:val="nil"/>
              <w:left w:val="nil"/>
              <w:bottom w:val="single" w:sz="8" w:space="0" w:color="auto"/>
              <w:right w:val="nil"/>
            </w:tcBorders>
            <w:shd w:val="clear" w:color="000000" w:fill="FFFFFF"/>
            <w:vAlign w:val="center"/>
            <w:hideMark/>
          </w:tcPr>
          <w:p w14:paraId="61E9707C"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1682" w:type="dxa"/>
            <w:tcBorders>
              <w:top w:val="nil"/>
              <w:left w:val="nil"/>
              <w:bottom w:val="single" w:sz="8" w:space="0" w:color="auto"/>
              <w:right w:val="nil"/>
            </w:tcBorders>
            <w:shd w:val="clear" w:color="000000" w:fill="FFFFFF"/>
            <w:vAlign w:val="center"/>
            <w:hideMark/>
          </w:tcPr>
          <w:p w14:paraId="538D21F5" w14:textId="77777777" w:rsidR="00FE2546" w:rsidRDefault="00FE2546" w:rsidP="00FE2546">
            <w:pPr>
              <w:jc w:val="center"/>
              <w:rPr>
                <w:rFonts w:eastAsia="Times New Roman"/>
                <w:color w:val="000000"/>
                <w:sz w:val="20"/>
                <w:szCs w:val="20"/>
              </w:rPr>
            </w:pPr>
            <w:r>
              <w:rPr>
                <w:rFonts w:eastAsia="Times New Roman"/>
                <w:color w:val="000000"/>
                <w:sz w:val="20"/>
                <w:szCs w:val="20"/>
              </w:rPr>
              <w:t xml:space="preserve">Other </w:t>
            </w:r>
            <w:r>
              <w:rPr>
                <w:rFonts w:eastAsia="Times New Roman"/>
                <w:i/>
                <w:iCs/>
                <w:color w:val="000000"/>
                <w:sz w:val="20"/>
                <w:szCs w:val="20"/>
              </w:rPr>
              <w:t xml:space="preserve">Thysanoessa </w:t>
            </w:r>
            <w:r>
              <w:rPr>
                <w:rFonts w:eastAsia="Times New Roman"/>
                <w:color w:val="000000"/>
                <w:sz w:val="20"/>
                <w:szCs w:val="20"/>
              </w:rPr>
              <w:t>sp.</w:t>
            </w:r>
            <w:r>
              <w:rPr>
                <w:rFonts w:eastAsia="Times New Roman"/>
                <w:color w:val="000000"/>
                <w:sz w:val="20"/>
                <w:szCs w:val="20"/>
                <w:vertAlign w:val="superscript"/>
              </w:rPr>
              <w:t>1</w:t>
            </w:r>
          </w:p>
        </w:tc>
        <w:tc>
          <w:tcPr>
            <w:tcW w:w="262" w:type="dxa"/>
            <w:tcBorders>
              <w:top w:val="nil"/>
              <w:left w:val="nil"/>
              <w:bottom w:val="single" w:sz="8" w:space="0" w:color="auto"/>
              <w:right w:val="nil"/>
            </w:tcBorders>
            <w:shd w:val="clear" w:color="000000" w:fill="FFFFFF"/>
            <w:vAlign w:val="center"/>
            <w:hideMark/>
          </w:tcPr>
          <w:p w14:paraId="685C96D5"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964" w:type="dxa"/>
            <w:tcBorders>
              <w:top w:val="nil"/>
              <w:left w:val="nil"/>
              <w:bottom w:val="single" w:sz="8" w:space="0" w:color="auto"/>
              <w:right w:val="nil"/>
            </w:tcBorders>
            <w:shd w:val="clear" w:color="000000" w:fill="FFFFFF"/>
            <w:vAlign w:val="center"/>
            <w:hideMark/>
          </w:tcPr>
          <w:p w14:paraId="4313599F" w14:textId="77777777" w:rsidR="00FE2546" w:rsidRDefault="00FE2546" w:rsidP="00FE2546">
            <w:pPr>
              <w:jc w:val="center"/>
              <w:rPr>
                <w:rFonts w:eastAsia="Times New Roman"/>
                <w:color w:val="000000"/>
                <w:sz w:val="20"/>
                <w:szCs w:val="20"/>
              </w:rPr>
            </w:pPr>
            <w:r>
              <w:rPr>
                <w:rFonts w:eastAsia="Times New Roman"/>
                <w:color w:val="000000"/>
                <w:sz w:val="20"/>
                <w:szCs w:val="20"/>
              </w:rPr>
              <w:t>2.76%</w:t>
            </w:r>
          </w:p>
        </w:tc>
        <w:tc>
          <w:tcPr>
            <w:tcW w:w="262" w:type="dxa"/>
            <w:tcBorders>
              <w:top w:val="nil"/>
              <w:left w:val="nil"/>
              <w:bottom w:val="single" w:sz="8" w:space="0" w:color="auto"/>
              <w:right w:val="nil"/>
            </w:tcBorders>
            <w:shd w:val="clear" w:color="000000" w:fill="FFFFFF"/>
            <w:vAlign w:val="center"/>
            <w:hideMark/>
          </w:tcPr>
          <w:p w14:paraId="58620659" w14:textId="77777777" w:rsidR="00FE2546" w:rsidRDefault="00FE2546" w:rsidP="00FE2546">
            <w:pPr>
              <w:jc w:val="center"/>
              <w:rPr>
                <w:rFonts w:eastAsia="Times New Roman"/>
                <w:color w:val="000000"/>
                <w:sz w:val="20"/>
                <w:szCs w:val="20"/>
              </w:rPr>
            </w:pPr>
            <w:r>
              <w:rPr>
                <w:rFonts w:eastAsia="Times New Roman"/>
                <w:color w:val="000000"/>
                <w:sz w:val="20"/>
                <w:szCs w:val="20"/>
              </w:rPr>
              <w:t> </w:t>
            </w:r>
          </w:p>
        </w:tc>
        <w:tc>
          <w:tcPr>
            <w:tcW w:w="815" w:type="dxa"/>
            <w:tcBorders>
              <w:top w:val="nil"/>
              <w:left w:val="nil"/>
              <w:bottom w:val="single" w:sz="8" w:space="0" w:color="auto"/>
              <w:right w:val="single" w:sz="8" w:space="0" w:color="auto"/>
            </w:tcBorders>
            <w:shd w:val="clear" w:color="000000" w:fill="FFFFFF"/>
            <w:vAlign w:val="center"/>
            <w:hideMark/>
          </w:tcPr>
          <w:p w14:paraId="439A5927" w14:textId="77777777" w:rsidR="00FE2546" w:rsidRDefault="00FE2546" w:rsidP="00FE2546">
            <w:pPr>
              <w:jc w:val="center"/>
              <w:rPr>
                <w:rFonts w:eastAsia="Times New Roman"/>
                <w:color w:val="000000"/>
                <w:sz w:val="20"/>
                <w:szCs w:val="20"/>
              </w:rPr>
            </w:pPr>
            <w:r>
              <w:rPr>
                <w:rFonts w:eastAsia="Times New Roman"/>
                <w:color w:val="000000"/>
                <w:sz w:val="20"/>
                <w:szCs w:val="20"/>
              </w:rPr>
              <w:t>0.48%</w:t>
            </w:r>
          </w:p>
        </w:tc>
      </w:tr>
    </w:tbl>
    <w:p w14:paraId="23F542C0" w14:textId="2A584E93" w:rsidR="00FE2546" w:rsidRPr="00DF02C5" w:rsidRDefault="00FE2546" w:rsidP="00DF02C5">
      <w:pPr>
        <w:spacing w:after="0" w:line="240" w:lineRule="auto"/>
        <w:rPr>
          <w:rFonts w:cs="Times New Roman"/>
          <w:sz w:val="20"/>
          <w:szCs w:val="20"/>
          <w:lang w:val="en-GB"/>
        </w:rPr>
      </w:pPr>
      <w:r>
        <w:rPr>
          <w:rFonts w:cs="Times New Roman"/>
          <w:sz w:val="24"/>
          <w:szCs w:val="32"/>
          <w:vertAlign w:val="superscript"/>
          <w:lang w:val="en-GB"/>
        </w:rPr>
        <w:t>1</w:t>
      </w:r>
      <w:r w:rsidRPr="002752AD">
        <w:rPr>
          <w:lang w:val="en-US"/>
        </w:rPr>
        <w:t xml:space="preserve"> </w:t>
      </w:r>
      <w:r w:rsidRPr="00DF02C5">
        <w:rPr>
          <w:rFonts w:cs="Times New Roman"/>
          <w:sz w:val="20"/>
          <w:szCs w:val="20"/>
          <w:lang w:val="en-GB"/>
        </w:rPr>
        <w:t>Classification contains 2 OTU's</w:t>
      </w:r>
    </w:p>
    <w:p w14:paraId="18CB3765" w14:textId="75E63D61" w:rsidR="00FE2546" w:rsidRPr="00FE2546" w:rsidRDefault="00FE2546" w:rsidP="00FE2546">
      <w:pPr>
        <w:spacing w:after="0" w:line="360" w:lineRule="auto"/>
        <w:rPr>
          <w:rFonts w:cs="Times New Roman"/>
          <w:sz w:val="24"/>
          <w:szCs w:val="32"/>
          <w:lang w:val="en-GB"/>
        </w:rPr>
      </w:pPr>
      <w:r>
        <w:rPr>
          <w:rFonts w:cs="Times New Roman"/>
          <w:sz w:val="24"/>
          <w:szCs w:val="32"/>
          <w:vertAlign w:val="superscript"/>
          <w:lang w:val="en-GB"/>
        </w:rPr>
        <w:t>2</w:t>
      </w:r>
      <w:r>
        <w:rPr>
          <w:rFonts w:cs="Times New Roman"/>
          <w:sz w:val="24"/>
          <w:szCs w:val="32"/>
          <w:lang w:val="en-GB"/>
        </w:rPr>
        <w:t xml:space="preserve"> </w:t>
      </w:r>
      <w:r w:rsidRPr="00DF02C5">
        <w:rPr>
          <w:rFonts w:cs="Times New Roman"/>
          <w:sz w:val="20"/>
          <w:szCs w:val="20"/>
          <w:lang w:val="en-GB"/>
        </w:rPr>
        <w:t>Classification contains 6 OTU’s</w:t>
      </w:r>
      <w:r>
        <w:rPr>
          <w:rFonts w:cs="Times New Roman"/>
          <w:sz w:val="24"/>
          <w:szCs w:val="32"/>
          <w:lang w:val="en-GB"/>
        </w:rPr>
        <w:t xml:space="preserve"> </w:t>
      </w:r>
    </w:p>
    <w:p w14:paraId="40666955" w14:textId="5707FB8E" w:rsidR="00275FA8" w:rsidRDefault="00275FA8" w:rsidP="008772CA">
      <w:pPr>
        <w:spacing w:after="0" w:line="360" w:lineRule="auto"/>
        <w:rPr>
          <w:rFonts w:cs="Times New Roman"/>
          <w:sz w:val="24"/>
          <w:szCs w:val="32"/>
          <w:lang w:val="en-GB"/>
        </w:rPr>
      </w:pPr>
    </w:p>
    <w:p w14:paraId="472EA350" w14:textId="77777777" w:rsidR="00757D9B" w:rsidRDefault="00757D9B" w:rsidP="008772CA">
      <w:pPr>
        <w:spacing w:after="0" w:line="360" w:lineRule="auto"/>
        <w:rPr>
          <w:rFonts w:cs="Times New Roman"/>
          <w:sz w:val="24"/>
          <w:szCs w:val="32"/>
          <w:lang w:val="en-GB"/>
        </w:rPr>
      </w:pPr>
    </w:p>
    <w:p w14:paraId="633C0D27" w14:textId="77777777" w:rsidR="00757D9B" w:rsidRDefault="00757D9B" w:rsidP="008772CA">
      <w:pPr>
        <w:spacing w:after="0" w:line="360" w:lineRule="auto"/>
        <w:rPr>
          <w:rFonts w:cs="Times New Roman"/>
          <w:sz w:val="24"/>
          <w:szCs w:val="32"/>
          <w:lang w:val="en-GB"/>
        </w:rPr>
      </w:pPr>
    </w:p>
    <w:p w14:paraId="11D169E3" w14:textId="77777777" w:rsidR="00757D9B" w:rsidRDefault="00757D9B" w:rsidP="008772CA">
      <w:pPr>
        <w:spacing w:after="0" w:line="360" w:lineRule="auto"/>
        <w:rPr>
          <w:rFonts w:cs="Times New Roman"/>
          <w:sz w:val="24"/>
          <w:szCs w:val="32"/>
          <w:lang w:val="en-GB"/>
        </w:rPr>
      </w:pPr>
    </w:p>
    <w:p w14:paraId="29D7DF57" w14:textId="77777777" w:rsidR="00757D9B" w:rsidRDefault="00757D9B" w:rsidP="008772CA">
      <w:pPr>
        <w:spacing w:after="0" w:line="360" w:lineRule="auto"/>
        <w:rPr>
          <w:rFonts w:cs="Times New Roman"/>
          <w:sz w:val="24"/>
          <w:szCs w:val="32"/>
          <w:lang w:val="en-GB"/>
        </w:rPr>
      </w:pPr>
    </w:p>
    <w:p w14:paraId="38E0BF83" w14:textId="77777777" w:rsidR="0098367F" w:rsidRDefault="0098367F" w:rsidP="0098367F">
      <w:pPr>
        <w:spacing w:after="0" w:line="360" w:lineRule="auto"/>
        <w:rPr>
          <w:rFonts w:cs="Times New Roman"/>
          <w:sz w:val="24"/>
          <w:szCs w:val="32"/>
          <w:lang w:val="en-GB"/>
        </w:rPr>
      </w:pPr>
    </w:p>
    <w:p w14:paraId="211FCF12" w14:textId="77777777" w:rsidR="0098367F" w:rsidRDefault="0098367F" w:rsidP="0098367F">
      <w:pPr>
        <w:spacing w:after="0" w:line="360" w:lineRule="auto"/>
        <w:rPr>
          <w:rFonts w:cs="Times New Roman"/>
          <w:sz w:val="24"/>
          <w:szCs w:val="32"/>
          <w:lang w:val="en-GB"/>
        </w:rPr>
      </w:pPr>
    </w:p>
    <w:p w14:paraId="2AC09BA8" w14:textId="77777777" w:rsidR="0098367F" w:rsidRDefault="0098367F" w:rsidP="0098367F">
      <w:pPr>
        <w:spacing w:after="0" w:line="360" w:lineRule="auto"/>
        <w:rPr>
          <w:rFonts w:cs="Times New Roman"/>
          <w:sz w:val="24"/>
          <w:szCs w:val="32"/>
          <w:lang w:val="en-GB"/>
        </w:rPr>
      </w:pPr>
    </w:p>
    <w:p w14:paraId="3A204A2F" w14:textId="77777777" w:rsidR="0098367F" w:rsidRDefault="0098367F" w:rsidP="0098367F">
      <w:pPr>
        <w:spacing w:after="0" w:line="360" w:lineRule="auto"/>
        <w:rPr>
          <w:rFonts w:cs="Times New Roman"/>
          <w:sz w:val="24"/>
          <w:szCs w:val="32"/>
          <w:lang w:val="en-GB"/>
        </w:rPr>
      </w:pPr>
    </w:p>
    <w:p w14:paraId="2E9FD7FC" w14:textId="38B4C761" w:rsidR="0098367F" w:rsidRPr="00437FBB" w:rsidRDefault="0098367F" w:rsidP="00770B55">
      <w:pPr>
        <w:spacing w:after="0" w:line="360" w:lineRule="auto"/>
        <w:rPr>
          <w:rFonts w:cs="Times New Roman"/>
          <w:sz w:val="24"/>
          <w:szCs w:val="32"/>
          <w:lang w:val="en-GB"/>
        </w:rPr>
      </w:pPr>
      <w:bookmarkStart w:id="0" w:name="_GoBack"/>
      <w:bookmarkEnd w:id="0"/>
    </w:p>
    <w:sectPr w:rsidR="0098367F" w:rsidRPr="00437FBB" w:rsidSect="00BC1963">
      <w:pgSz w:w="16820" w:h="1190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8F615" w14:textId="77777777" w:rsidR="00185A09" w:rsidRDefault="00185A09" w:rsidP="00957549">
      <w:pPr>
        <w:spacing w:after="0" w:line="240" w:lineRule="auto"/>
      </w:pPr>
      <w:r>
        <w:separator/>
      </w:r>
    </w:p>
  </w:endnote>
  <w:endnote w:type="continuationSeparator" w:id="0">
    <w:p w14:paraId="4DBF34D8" w14:textId="77777777" w:rsidR="00185A09" w:rsidRDefault="00185A09" w:rsidP="0095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7954C" w14:textId="77777777" w:rsidR="00461F14" w:rsidRDefault="00461F14" w:rsidP="009575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87565B" w14:textId="77777777" w:rsidR="00461F14" w:rsidRDefault="00461F14" w:rsidP="009575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0F021" w14:textId="66EFE3BE" w:rsidR="00461F14" w:rsidRDefault="00461F14" w:rsidP="009575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2286">
      <w:rPr>
        <w:rStyle w:val="PageNumber"/>
        <w:noProof/>
      </w:rPr>
      <w:t>35</w:t>
    </w:r>
    <w:r>
      <w:rPr>
        <w:rStyle w:val="PageNumber"/>
      </w:rPr>
      <w:fldChar w:fldCharType="end"/>
    </w:r>
  </w:p>
  <w:p w14:paraId="1E38D5B1" w14:textId="77777777" w:rsidR="00461F14" w:rsidRDefault="00461F14" w:rsidP="009575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350D6" w14:textId="77777777" w:rsidR="00185A09" w:rsidRDefault="00185A09" w:rsidP="00957549">
      <w:pPr>
        <w:spacing w:after="0" w:line="240" w:lineRule="auto"/>
      </w:pPr>
      <w:r>
        <w:separator/>
      </w:r>
    </w:p>
  </w:footnote>
  <w:footnote w:type="continuationSeparator" w:id="0">
    <w:p w14:paraId="4EE250B8" w14:textId="77777777" w:rsidR="00185A09" w:rsidRDefault="00185A09" w:rsidP="009575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16C58"/>
    <w:multiLevelType w:val="hybridMultilevel"/>
    <w:tmpl w:val="701E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pt-PT" w:vendorID="64" w:dllVersion="6"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pt-PT"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olar Biology Copy 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5prrvrzzz29keptv55vexowpd22vd9s5xr&quot;&gt;ORIGINAL&lt;record-ids&gt;&lt;item&gt;5342&lt;/item&gt;&lt;/record-ids&gt;&lt;/item&gt;&lt;item db-id=&quot;waptd25zra9fsbe5p2h520rs09r5spvz9vw5&quot;&gt;Paper penguin methods&lt;record-ids&gt;&lt;item&gt;1&lt;/item&gt;&lt;item&gt;3&lt;/item&gt;&lt;item&gt;4&lt;/item&gt;&lt;item&gt;7&lt;/item&gt;&lt;item&gt;10&lt;/item&gt;&lt;item&gt;11&lt;/item&gt;&lt;item&gt;12&lt;/item&gt;&lt;item&gt;14&lt;/item&gt;&lt;item&gt;19&lt;/item&gt;&lt;item&gt;21&lt;/item&gt;&lt;item&gt;22&lt;/item&gt;&lt;item&gt;23&lt;/item&gt;&lt;item&gt;24&lt;/item&gt;&lt;item&gt;26&lt;/item&gt;&lt;item&gt;27&lt;/item&gt;&lt;item&gt;28&lt;/item&gt;&lt;item&gt;31&lt;/item&gt;&lt;item&gt;37&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6&lt;/item&gt;&lt;item&gt;60&lt;/item&gt;&lt;item&gt;65&lt;/item&gt;&lt;item&gt;66&lt;/item&gt;&lt;item&gt;68&lt;/item&gt;&lt;item&gt;73&lt;/item&gt;&lt;item&gt;74&lt;/item&gt;&lt;item&gt;75&lt;/item&gt;&lt;item&gt;78&lt;/item&gt;&lt;item&gt;80&lt;/item&gt;&lt;item&gt;82&lt;/item&gt;&lt;item&gt;83&lt;/item&gt;&lt;item&gt;84&lt;/item&gt;&lt;item&gt;86&lt;/item&gt;&lt;item&gt;87&lt;/item&gt;&lt;item&gt;88&lt;/item&gt;&lt;item&gt;89&lt;/item&gt;&lt;item&gt;90&lt;/item&gt;&lt;item&gt;91&lt;/item&gt;&lt;item&gt;93&lt;/item&gt;&lt;item&gt;94&lt;/item&gt;&lt;item&gt;95&lt;/item&gt;&lt;item&gt;96&lt;/item&gt;&lt;item&gt;97&lt;/item&gt;&lt;item&gt;98&lt;/item&gt;&lt;item&gt;99&lt;/item&gt;&lt;item&gt;100&lt;/item&gt;&lt;item&gt;101&lt;/item&gt;&lt;item&gt;102&lt;/item&gt;&lt;item&gt;103&lt;/item&gt;&lt;item&gt;104&lt;/item&gt;&lt;item&gt;105&lt;/item&gt;&lt;item&gt;106&lt;/item&gt;&lt;item&gt;107&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7&lt;/item&gt;&lt;/record-ids&gt;&lt;/item&gt;&lt;/Libraries&gt;"/>
  </w:docVars>
  <w:rsids>
    <w:rsidRoot w:val="00F24A6A"/>
    <w:rsid w:val="0000239C"/>
    <w:rsid w:val="00002A91"/>
    <w:rsid w:val="00003357"/>
    <w:rsid w:val="00003D2E"/>
    <w:rsid w:val="00003F1A"/>
    <w:rsid w:val="00005577"/>
    <w:rsid w:val="00007275"/>
    <w:rsid w:val="00010673"/>
    <w:rsid w:val="00010A63"/>
    <w:rsid w:val="00012218"/>
    <w:rsid w:val="00013C18"/>
    <w:rsid w:val="000140D0"/>
    <w:rsid w:val="00022606"/>
    <w:rsid w:val="00023094"/>
    <w:rsid w:val="000250CD"/>
    <w:rsid w:val="00025850"/>
    <w:rsid w:val="00032789"/>
    <w:rsid w:val="00034956"/>
    <w:rsid w:val="00036EED"/>
    <w:rsid w:val="000374A5"/>
    <w:rsid w:val="00040D27"/>
    <w:rsid w:val="00040E00"/>
    <w:rsid w:val="0004212D"/>
    <w:rsid w:val="000425E8"/>
    <w:rsid w:val="000426DB"/>
    <w:rsid w:val="000430DD"/>
    <w:rsid w:val="00043A9C"/>
    <w:rsid w:val="00045995"/>
    <w:rsid w:val="00046DC8"/>
    <w:rsid w:val="000518EF"/>
    <w:rsid w:val="000518F2"/>
    <w:rsid w:val="00052A6F"/>
    <w:rsid w:val="000535F8"/>
    <w:rsid w:val="00053958"/>
    <w:rsid w:val="00054EA5"/>
    <w:rsid w:val="00055030"/>
    <w:rsid w:val="00056E61"/>
    <w:rsid w:val="00060D6A"/>
    <w:rsid w:val="00061409"/>
    <w:rsid w:val="00062671"/>
    <w:rsid w:val="000640A0"/>
    <w:rsid w:val="000658D4"/>
    <w:rsid w:val="00065BAF"/>
    <w:rsid w:val="00071E90"/>
    <w:rsid w:val="00072349"/>
    <w:rsid w:val="0007248D"/>
    <w:rsid w:val="00075AF0"/>
    <w:rsid w:val="00076C3C"/>
    <w:rsid w:val="00080AAE"/>
    <w:rsid w:val="00083879"/>
    <w:rsid w:val="00084B0A"/>
    <w:rsid w:val="000850DE"/>
    <w:rsid w:val="000850ED"/>
    <w:rsid w:val="00085C63"/>
    <w:rsid w:val="00085D90"/>
    <w:rsid w:val="0009062B"/>
    <w:rsid w:val="000913A5"/>
    <w:rsid w:val="00091E0E"/>
    <w:rsid w:val="000930C1"/>
    <w:rsid w:val="00096C4C"/>
    <w:rsid w:val="00096CC1"/>
    <w:rsid w:val="0009754C"/>
    <w:rsid w:val="000A1FBD"/>
    <w:rsid w:val="000A229D"/>
    <w:rsid w:val="000A2C96"/>
    <w:rsid w:val="000A2D74"/>
    <w:rsid w:val="000A417A"/>
    <w:rsid w:val="000A58A7"/>
    <w:rsid w:val="000A6FD8"/>
    <w:rsid w:val="000B0D6C"/>
    <w:rsid w:val="000B120D"/>
    <w:rsid w:val="000B1299"/>
    <w:rsid w:val="000B49F9"/>
    <w:rsid w:val="000B4B70"/>
    <w:rsid w:val="000B7677"/>
    <w:rsid w:val="000C09C9"/>
    <w:rsid w:val="000C1ED0"/>
    <w:rsid w:val="000C2F97"/>
    <w:rsid w:val="000C42AC"/>
    <w:rsid w:val="000C53AA"/>
    <w:rsid w:val="000C7A1F"/>
    <w:rsid w:val="000D0929"/>
    <w:rsid w:val="000D1B07"/>
    <w:rsid w:val="000D4A0A"/>
    <w:rsid w:val="000D4A0F"/>
    <w:rsid w:val="000D705B"/>
    <w:rsid w:val="000D7820"/>
    <w:rsid w:val="000D7E2E"/>
    <w:rsid w:val="000E161C"/>
    <w:rsid w:val="000E19ED"/>
    <w:rsid w:val="000E63DE"/>
    <w:rsid w:val="000F184B"/>
    <w:rsid w:val="000F248E"/>
    <w:rsid w:val="000F4683"/>
    <w:rsid w:val="000F4C0A"/>
    <w:rsid w:val="0010057A"/>
    <w:rsid w:val="00101E5E"/>
    <w:rsid w:val="00102727"/>
    <w:rsid w:val="00104332"/>
    <w:rsid w:val="00105FB5"/>
    <w:rsid w:val="00110A64"/>
    <w:rsid w:val="00111868"/>
    <w:rsid w:val="001123EA"/>
    <w:rsid w:val="001163CE"/>
    <w:rsid w:val="00117026"/>
    <w:rsid w:val="00117F0A"/>
    <w:rsid w:val="00120444"/>
    <w:rsid w:val="00121542"/>
    <w:rsid w:val="00123D1B"/>
    <w:rsid w:val="00124AA9"/>
    <w:rsid w:val="00126F10"/>
    <w:rsid w:val="0013016C"/>
    <w:rsid w:val="00130824"/>
    <w:rsid w:val="00134A9B"/>
    <w:rsid w:val="00134C10"/>
    <w:rsid w:val="00135BC4"/>
    <w:rsid w:val="00135F82"/>
    <w:rsid w:val="0013664D"/>
    <w:rsid w:val="001406B9"/>
    <w:rsid w:val="001415D8"/>
    <w:rsid w:val="0014168D"/>
    <w:rsid w:val="0014191E"/>
    <w:rsid w:val="00141CD2"/>
    <w:rsid w:val="00141F08"/>
    <w:rsid w:val="001425B2"/>
    <w:rsid w:val="0014429D"/>
    <w:rsid w:val="001475FB"/>
    <w:rsid w:val="00150364"/>
    <w:rsid w:val="00150428"/>
    <w:rsid w:val="00152D81"/>
    <w:rsid w:val="00153B7E"/>
    <w:rsid w:val="00155CD7"/>
    <w:rsid w:val="00156847"/>
    <w:rsid w:val="00157D70"/>
    <w:rsid w:val="00160F49"/>
    <w:rsid w:val="001618E7"/>
    <w:rsid w:val="00161C4B"/>
    <w:rsid w:val="0016313F"/>
    <w:rsid w:val="00165297"/>
    <w:rsid w:val="00172A1B"/>
    <w:rsid w:val="00172C81"/>
    <w:rsid w:val="00172CB0"/>
    <w:rsid w:val="0017434E"/>
    <w:rsid w:val="00174499"/>
    <w:rsid w:val="0017571B"/>
    <w:rsid w:val="00180A08"/>
    <w:rsid w:val="00181B14"/>
    <w:rsid w:val="0018329D"/>
    <w:rsid w:val="001839FC"/>
    <w:rsid w:val="00183F05"/>
    <w:rsid w:val="0018419B"/>
    <w:rsid w:val="001853E2"/>
    <w:rsid w:val="00185458"/>
    <w:rsid w:val="00185A09"/>
    <w:rsid w:val="00185F2E"/>
    <w:rsid w:val="001873E9"/>
    <w:rsid w:val="0019022B"/>
    <w:rsid w:val="00191D99"/>
    <w:rsid w:val="00192876"/>
    <w:rsid w:val="00193C63"/>
    <w:rsid w:val="001A1B17"/>
    <w:rsid w:val="001A2740"/>
    <w:rsid w:val="001A5B0A"/>
    <w:rsid w:val="001A657B"/>
    <w:rsid w:val="001A74BA"/>
    <w:rsid w:val="001A78D4"/>
    <w:rsid w:val="001A797E"/>
    <w:rsid w:val="001A7F89"/>
    <w:rsid w:val="001B0697"/>
    <w:rsid w:val="001B0A88"/>
    <w:rsid w:val="001B7405"/>
    <w:rsid w:val="001B746E"/>
    <w:rsid w:val="001C0B1A"/>
    <w:rsid w:val="001C1356"/>
    <w:rsid w:val="001C223C"/>
    <w:rsid w:val="001C2D95"/>
    <w:rsid w:val="001C4412"/>
    <w:rsid w:val="001D0635"/>
    <w:rsid w:val="001D2819"/>
    <w:rsid w:val="001D2B90"/>
    <w:rsid w:val="001D62FF"/>
    <w:rsid w:val="001D6C1C"/>
    <w:rsid w:val="001E4D35"/>
    <w:rsid w:val="001E5C6F"/>
    <w:rsid w:val="001E5EC1"/>
    <w:rsid w:val="001E6207"/>
    <w:rsid w:val="001E724C"/>
    <w:rsid w:val="001E7EC8"/>
    <w:rsid w:val="001F24CA"/>
    <w:rsid w:val="001F3068"/>
    <w:rsid w:val="001F38A7"/>
    <w:rsid w:val="001F553A"/>
    <w:rsid w:val="001F6189"/>
    <w:rsid w:val="00200518"/>
    <w:rsid w:val="002021DF"/>
    <w:rsid w:val="002041D6"/>
    <w:rsid w:val="0020432C"/>
    <w:rsid w:val="00206AB4"/>
    <w:rsid w:val="00206CAA"/>
    <w:rsid w:val="00207046"/>
    <w:rsid w:val="00207E1E"/>
    <w:rsid w:val="002114F2"/>
    <w:rsid w:val="00213E2F"/>
    <w:rsid w:val="0021423A"/>
    <w:rsid w:val="002158EC"/>
    <w:rsid w:val="00221606"/>
    <w:rsid w:val="00224757"/>
    <w:rsid w:val="002252E8"/>
    <w:rsid w:val="002314A6"/>
    <w:rsid w:val="00231C1A"/>
    <w:rsid w:val="002320A3"/>
    <w:rsid w:val="002325A9"/>
    <w:rsid w:val="0023324D"/>
    <w:rsid w:val="00237F75"/>
    <w:rsid w:val="002422F5"/>
    <w:rsid w:val="00243027"/>
    <w:rsid w:val="002464B1"/>
    <w:rsid w:val="00252C3B"/>
    <w:rsid w:val="00253723"/>
    <w:rsid w:val="0025374E"/>
    <w:rsid w:val="002541E6"/>
    <w:rsid w:val="00254CE9"/>
    <w:rsid w:val="00260B28"/>
    <w:rsid w:val="00262AF5"/>
    <w:rsid w:val="0026435B"/>
    <w:rsid w:val="0026463D"/>
    <w:rsid w:val="00264FFA"/>
    <w:rsid w:val="00266524"/>
    <w:rsid w:val="0027198D"/>
    <w:rsid w:val="00273CEF"/>
    <w:rsid w:val="00274801"/>
    <w:rsid w:val="00274ECC"/>
    <w:rsid w:val="002752AD"/>
    <w:rsid w:val="00275942"/>
    <w:rsid w:val="00275FA8"/>
    <w:rsid w:val="00277E50"/>
    <w:rsid w:val="002816DA"/>
    <w:rsid w:val="00281E9B"/>
    <w:rsid w:val="00283AFB"/>
    <w:rsid w:val="0028414C"/>
    <w:rsid w:val="00286CCA"/>
    <w:rsid w:val="002872F5"/>
    <w:rsid w:val="002905E7"/>
    <w:rsid w:val="00292C97"/>
    <w:rsid w:val="002938BC"/>
    <w:rsid w:val="00293F19"/>
    <w:rsid w:val="00295174"/>
    <w:rsid w:val="00296786"/>
    <w:rsid w:val="002A350C"/>
    <w:rsid w:val="002A4689"/>
    <w:rsid w:val="002A647B"/>
    <w:rsid w:val="002A6D3D"/>
    <w:rsid w:val="002B1EA2"/>
    <w:rsid w:val="002B3220"/>
    <w:rsid w:val="002B4F7F"/>
    <w:rsid w:val="002B58D1"/>
    <w:rsid w:val="002B5AF2"/>
    <w:rsid w:val="002B6657"/>
    <w:rsid w:val="002C021D"/>
    <w:rsid w:val="002C1F69"/>
    <w:rsid w:val="002C2121"/>
    <w:rsid w:val="002C410F"/>
    <w:rsid w:val="002C4E3A"/>
    <w:rsid w:val="002D0BEB"/>
    <w:rsid w:val="002D0CEF"/>
    <w:rsid w:val="002D0F22"/>
    <w:rsid w:val="002D114D"/>
    <w:rsid w:val="002D1901"/>
    <w:rsid w:val="002D21BB"/>
    <w:rsid w:val="002D2E87"/>
    <w:rsid w:val="002D79BF"/>
    <w:rsid w:val="002E2C37"/>
    <w:rsid w:val="002E2EE3"/>
    <w:rsid w:val="002E4DB9"/>
    <w:rsid w:val="002E5098"/>
    <w:rsid w:val="002E651C"/>
    <w:rsid w:val="002E7143"/>
    <w:rsid w:val="002E7EC9"/>
    <w:rsid w:val="002F1175"/>
    <w:rsid w:val="002F58CD"/>
    <w:rsid w:val="002F7C16"/>
    <w:rsid w:val="003001AC"/>
    <w:rsid w:val="00302BDB"/>
    <w:rsid w:val="003033A2"/>
    <w:rsid w:val="0030618B"/>
    <w:rsid w:val="00311866"/>
    <w:rsid w:val="003119E9"/>
    <w:rsid w:val="00312C6E"/>
    <w:rsid w:val="00322253"/>
    <w:rsid w:val="003235F3"/>
    <w:rsid w:val="003247AB"/>
    <w:rsid w:val="00324E6B"/>
    <w:rsid w:val="0032599B"/>
    <w:rsid w:val="00325CC3"/>
    <w:rsid w:val="0033104A"/>
    <w:rsid w:val="003325E6"/>
    <w:rsid w:val="00334BD4"/>
    <w:rsid w:val="0033558A"/>
    <w:rsid w:val="00341EEF"/>
    <w:rsid w:val="0034273F"/>
    <w:rsid w:val="00343416"/>
    <w:rsid w:val="00343A8D"/>
    <w:rsid w:val="00346203"/>
    <w:rsid w:val="003467B4"/>
    <w:rsid w:val="00350CD5"/>
    <w:rsid w:val="00352A3C"/>
    <w:rsid w:val="00352DB2"/>
    <w:rsid w:val="0035379E"/>
    <w:rsid w:val="00357AA2"/>
    <w:rsid w:val="00357C8F"/>
    <w:rsid w:val="00360390"/>
    <w:rsid w:val="003723E8"/>
    <w:rsid w:val="0037276D"/>
    <w:rsid w:val="003738D0"/>
    <w:rsid w:val="00373C68"/>
    <w:rsid w:val="00374F5D"/>
    <w:rsid w:val="003750AF"/>
    <w:rsid w:val="003765AF"/>
    <w:rsid w:val="00377E49"/>
    <w:rsid w:val="003804B8"/>
    <w:rsid w:val="00380DD4"/>
    <w:rsid w:val="00381493"/>
    <w:rsid w:val="00382701"/>
    <w:rsid w:val="0038313E"/>
    <w:rsid w:val="00387451"/>
    <w:rsid w:val="00387FC5"/>
    <w:rsid w:val="003904BD"/>
    <w:rsid w:val="003923C4"/>
    <w:rsid w:val="003A1033"/>
    <w:rsid w:val="003A1B50"/>
    <w:rsid w:val="003A2388"/>
    <w:rsid w:val="003A31C6"/>
    <w:rsid w:val="003A4BAC"/>
    <w:rsid w:val="003B0492"/>
    <w:rsid w:val="003B313C"/>
    <w:rsid w:val="003B359B"/>
    <w:rsid w:val="003B4F29"/>
    <w:rsid w:val="003C0D00"/>
    <w:rsid w:val="003C10EA"/>
    <w:rsid w:val="003C3B17"/>
    <w:rsid w:val="003C7C00"/>
    <w:rsid w:val="003D039A"/>
    <w:rsid w:val="003D23D2"/>
    <w:rsid w:val="003D2AD9"/>
    <w:rsid w:val="003D555D"/>
    <w:rsid w:val="003D6430"/>
    <w:rsid w:val="003D6B27"/>
    <w:rsid w:val="003E1924"/>
    <w:rsid w:val="003E23F9"/>
    <w:rsid w:val="003E3467"/>
    <w:rsid w:val="003E3FB2"/>
    <w:rsid w:val="003E4B13"/>
    <w:rsid w:val="003E5477"/>
    <w:rsid w:val="003E775E"/>
    <w:rsid w:val="003F0DD6"/>
    <w:rsid w:val="003F527F"/>
    <w:rsid w:val="003F6DCE"/>
    <w:rsid w:val="003F71EB"/>
    <w:rsid w:val="003F7CCF"/>
    <w:rsid w:val="004009EC"/>
    <w:rsid w:val="00401874"/>
    <w:rsid w:val="00402107"/>
    <w:rsid w:val="00402A05"/>
    <w:rsid w:val="00402CAA"/>
    <w:rsid w:val="0040316C"/>
    <w:rsid w:val="0040384A"/>
    <w:rsid w:val="00405BE6"/>
    <w:rsid w:val="00405FFF"/>
    <w:rsid w:val="00407546"/>
    <w:rsid w:val="004110FF"/>
    <w:rsid w:val="004119B9"/>
    <w:rsid w:val="004126D4"/>
    <w:rsid w:val="00412D5C"/>
    <w:rsid w:val="00412DC3"/>
    <w:rsid w:val="0041311A"/>
    <w:rsid w:val="004176A1"/>
    <w:rsid w:val="00420ADA"/>
    <w:rsid w:val="00422547"/>
    <w:rsid w:val="004226B8"/>
    <w:rsid w:val="00425081"/>
    <w:rsid w:val="00427379"/>
    <w:rsid w:val="004313CA"/>
    <w:rsid w:val="004331CE"/>
    <w:rsid w:val="004334DC"/>
    <w:rsid w:val="00436D5B"/>
    <w:rsid w:val="00437747"/>
    <w:rsid w:val="004378B2"/>
    <w:rsid w:val="004378C5"/>
    <w:rsid w:val="00437FBB"/>
    <w:rsid w:val="004408B2"/>
    <w:rsid w:val="00441891"/>
    <w:rsid w:val="00442A9E"/>
    <w:rsid w:val="0044427A"/>
    <w:rsid w:val="00444536"/>
    <w:rsid w:val="004457AF"/>
    <w:rsid w:val="0044786E"/>
    <w:rsid w:val="004515DD"/>
    <w:rsid w:val="00451BC9"/>
    <w:rsid w:val="00452ED6"/>
    <w:rsid w:val="00453D3A"/>
    <w:rsid w:val="00457608"/>
    <w:rsid w:val="00461F14"/>
    <w:rsid w:val="00463EB7"/>
    <w:rsid w:val="00465A2E"/>
    <w:rsid w:val="00467DA6"/>
    <w:rsid w:val="004700D2"/>
    <w:rsid w:val="004702DA"/>
    <w:rsid w:val="00471077"/>
    <w:rsid w:val="00471127"/>
    <w:rsid w:val="004721D1"/>
    <w:rsid w:val="00472BD0"/>
    <w:rsid w:val="00474DFA"/>
    <w:rsid w:val="0047619F"/>
    <w:rsid w:val="00480BE6"/>
    <w:rsid w:val="00482206"/>
    <w:rsid w:val="004839A7"/>
    <w:rsid w:val="00484974"/>
    <w:rsid w:val="004875B6"/>
    <w:rsid w:val="00490718"/>
    <w:rsid w:val="004912CB"/>
    <w:rsid w:val="00491E6B"/>
    <w:rsid w:val="004922CE"/>
    <w:rsid w:val="00494A35"/>
    <w:rsid w:val="00494C48"/>
    <w:rsid w:val="004A091C"/>
    <w:rsid w:val="004A4019"/>
    <w:rsid w:val="004A4C17"/>
    <w:rsid w:val="004A6A00"/>
    <w:rsid w:val="004A6C83"/>
    <w:rsid w:val="004B0226"/>
    <w:rsid w:val="004B1987"/>
    <w:rsid w:val="004B3F7B"/>
    <w:rsid w:val="004B7739"/>
    <w:rsid w:val="004C00CA"/>
    <w:rsid w:val="004C2CD5"/>
    <w:rsid w:val="004C324F"/>
    <w:rsid w:val="004C3AB0"/>
    <w:rsid w:val="004C52B9"/>
    <w:rsid w:val="004C6F66"/>
    <w:rsid w:val="004C7F07"/>
    <w:rsid w:val="004D0362"/>
    <w:rsid w:val="004D1C37"/>
    <w:rsid w:val="004D2924"/>
    <w:rsid w:val="004D4F88"/>
    <w:rsid w:val="004D5325"/>
    <w:rsid w:val="004D5873"/>
    <w:rsid w:val="004D58E0"/>
    <w:rsid w:val="004D5BBD"/>
    <w:rsid w:val="004D628B"/>
    <w:rsid w:val="004D7EEE"/>
    <w:rsid w:val="004E046B"/>
    <w:rsid w:val="004E0D7C"/>
    <w:rsid w:val="004E1D87"/>
    <w:rsid w:val="004E3B88"/>
    <w:rsid w:val="004E65CA"/>
    <w:rsid w:val="004E72D7"/>
    <w:rsid w:val="004F1D5F"/>
    <w:rsid w:val="004F21A6"/>
    <w:rsid w:val="004F2C64"/>
    <w:rsid w:val="004F2E8E"/>
    <w:rsid w:val="004F641B"/>
    <w:rsid w:val="0050044A"/>
    <w:rsid w:val="005027F2"/>
    <w:rsid w:val="0050532C"/>
    <w:rsid w:val="005072C6"/>
    <w:rsid w:val="005076B0"/>
    <w:rsid w:val="00510F78"/>
    <w:rsid w:val="00511FBD"/>
    <w:rsid w:val="00512F1C"/>
    <w:rsid w:val="00513A60"/>
    <w:rsid w:val="005158A4"/>
    <w:rsid w:val="0051596E"/>
    <w:rsid w:val="00515A05"/>
    <w:rsid w:val="00516324"/>
    <w:rsid w:val="0052048A"/>
    <w:rsid w:val="00520DFB"/>
    <w:rsid w:val="0052193B"/>
    <w:rsid w:val="00521AC6"/>
    <w:rsid w:val="00522172"/>
    <w:rsid w:val="005260E2"/>
    <w:rsid w:val="0053178D"/>
    <w:rsid w:val="00532110"/>
    <w:rsid w:val="00533666"/>
    <w:rsid w:val="00533737"/>
    <w:rsid w:val="0053516C"/>
    <w:rsid w:val="00535438"/>
    <w:rsid w:val="00535ED3"/>
    <w:rsid w:val="00544DC5"/>
    <w:rsid w:val="00547203"/>
    <w:rsid w:val="00550D74"/>
    <w:rsid w:val="00550EF1"/>
    <w:rsid w:val="0055582B"/>
    <w:rsid w:val="0055605A"/>
    <w:rsid w:val="00556EC0"/>
    <w:rsid w:val="005574BA"/>
    <w:rsid w:val="00560130"/>
    <w:rsid w:val="00560240"/>
    <w:rsid w:val="00563047"/>
    <w:rsid w:val="005634C0"/>
    <w:rsid w:val="00563927"/>
    <w:rsid w:val="0056417F"/>
    <w:rsid w:val="00571565"/>
    <w:rsid w:val="00571842"/>
    <w:rsid w:val="00572927"/>
    <w:rsid w:val="00575303"/>
    <w:rsid w:val="00577866"/>
    <w:rsid w:val="00577C9A"/>
    <w:rsid w:val="00577D54"/>
    <w:rsid w:val="005804CF"/>
    <w:rsid w:val="00580FC1"/>
    <w:rsid w:val="00581C3E"/>
    <w:rsid w:val="00582368"/>
    <w:rsid w:val="0058620B"/>
    <w:rsid w:val="005902D3"/>
    <w:rsid w:val="00590B3D"/>
    <w:rsid w:val="005923A4"/>
    <w:rsid w:val="00593298"/>
    <w:rsid w:val="00594165"/>
    <w:rsid w:val="00594877"/>
    <w:rsid w:val="005A08FB"/>
    <w:rsid w:val="005A6AB2"/>
    <w:rsid w:val="005B2931"/>
    <w:rsid w:val="005B430B"/>
    <w:rsid w:val="005B5824"/>
    <w:rsid w:val="005B73D0"/>
    <w:rsid w:val="005B7DBD"/>
    <w:rsid w:val="005C2397"/>
    <w:rsid w:val="005C2F3D"/>
    <w:rsid w:val="005C40BA"/>
    <w:rsid w:val="005C5FFF"/>
    <w:rsid w:val="005C61B9"/>
    <w:rsid w:val="005C650A"/>
    <w:rsid w:val="005D2C4B"/>
    <w:rsid w:val="005D3F11"/>
    <w:rsid w:val="005D4C29"/>
    <w:rsid w:val="005D575C"/>
    <w:rsid w:val="005E1055"/>
    <w:rsid w:val="005E18BF"/>
    <w:rsid w:val="005E1E65"/>
    <w:rsid w:val="005E318D"/>
    <w:rsid w:val="005E3589"/>
    <w:rsid w:val="005E59F8"/>
    <w:rsid w:val="005E5BE5"/>
    <w:rsid w:val="005E60CA"/>
    <w:rsid w:val="005E7DAA"/>
    <w:rsid w:val="005F3803"/>
    <w:rsid w:val="006019AC"/>
    <w:rsid w:val="006019F7"/>
    <w:rsid w:val="00601A2F"/>
    <w:rsid w:val="0060223F"/>
    <w:rsid w:val="006078DD"/>
    <w:rsid w:val="00607EE3"/>
    <w:rsid w:val="006108DE"/>
    <w:rsid w:val="00612088"/>
    <w:rsid w:val="00613952"/>
    <w:rsid w:val="00613E9C"/>
    <w:rsid w:val="00614122"/>
    <w:rsid w:val="00614C39"/>
    <w:rsid w:val="00614F9F"/>
    <w:rsid w:val="006217FB"/>
    <w:rsid w:val="00624B57"/>
    <w:rsid w:val="006254BF"/>
    <w:rsid w:val="00631EEB"/>
    <w:rsid w:val="00632E9E"/>
    <w:rsid w:val="00635778"/>
    <w:rsid w:val="006401B8"/>
    <w:rsid w:val="006402CE"/>
    <w:rsid w:val="00642A6B"/>
    <w:rsid w:val="0064350F"/>
    <w:rsid w:val="00644463"/>
    <w:rsid w:val="00644552"/>
    <w:rsid w:val="006445D4"/>
    <w:rsid w:val="006458B3"/>
    <w:rsid w:val="006476AA"/>
    <w:rsid w:val="006527B3"/>
    <w:rsid w:val="006528E4"/>
    <w:rsid w:val="0065606E"/>
    <w:rsid w:val="00663030"/>
    <w:rsid w:val="006631A1"/>
    <w:rsid w:val="00664374"/>
    <w:rsid w:val="00664CD4"/>
    <w:rsid w:val="00665C70"/>
    <w:rsid w:val="00666854"/>
    <w:rsid w:val="006711B8"/>
    <w:rsid w:val="00671277"/>
    <w:rsid w:val="006719FC"/>
    <w:rsid w:val="00674638"/>
    <w:rsid w:val="006757ED"/>
    <w:rsid w:val="00675D71"/>
    <w:rsid w:val="00677853"/>
    <w:rsid w:val="00680059"/>
    <w:rsid w:val="00681E7F"/>
    <w:rsid w:val="00683A74"/>
    <w:rsid w:val="0068431B"/>
    <w:rsid w:val="006843C6"/>
    <w:rsid w:val="00684C07"/>
    <w:rsid w:val="0068514A"/>
    <w:rsid w:val="006908E7"/>
    <w:rsid w:val="0069211B"/>
    <w:rsid w:val="006952F3"/>
    <w:rsid w:val="00695DEA"/>
    <w:rsid w:val="00697211"/>
    <w:rsid w:val="006A2633"/>
    <w:rsid w:val="006A4D9E"/>
    <w:rsid w:val="006A7B64"/>
    <w:rsid w:val="006B13EE"/>
    <w:rsid w:val="006B207D"/>
    <w:rsid w:val="006B2463"/>
    <w:rsid w:val="006B29D6"/>
    <w:rsid w:val="006C5444"/>
    <w:rsid w:val="006C5A37"/>
    <w:rsid w:val="006D021F"/>
    <w:rsid w:val="006D1D00"/>
    <w:rsid w:val="006D4B09"/>
    <w:rsid w:val="006D59D5"/>
    <w:rsid w:val="006E15EA"/>
    <w:rsid w:val="006E2B5B"/>
    <w:rsid w:val="006E3855"/>
    <w:rsid w:val="006E4328"/>
    <w:rsid w:val="006E457A"/>
    <w:rsid w:val="006E7810"/>
    <w:rsid w:val="006F0C65"/>
    <w:rsid w:val="006F1432"/>
    <w:rsid w:val="006F22CB"/>
    <w:rsid w:val="006F587B"/>
    <w:rsid w:val="006F6A85"/>
    <w:rsid w:val="007006DC"/>
    <w:rsid w:val="0070136A"/>
    <w:rsid w:val="007056AE"/>
    <w:rsid w:val="00705EB2"/>
    <w:rsid w:val="00706555"/>
    <w:rsid w:val="007066A1"/>
    <w:rsid w:val="00706DFD"/>
    <w:rsid w:val="0070719B"/>
    <w:rsid w:val="007101AD"/>
    <w:rsid w:val="00712081"/>
    <w:rsid w:val="0071358E"/>
    <w:rsid w:val="00716306"/>
    <w:rsid w:val="00716508"/>
    <w:rsid w:val="007177BC"/>
    <w:rsid w:val="0072133F"/>
    <w:rsid w:val="00727891"/>
    <w:rsid w:val="00727D5E"/>
    <w:rsid w:val="007318D3"/>
    <w:rsid w:val="00734A2B"/>
    <w:rsid w:val="00735072"/>
    <w:rsid w:val="0073748F"/>
    <w:rsid w:val="00740038"/>
    <w:rsid w:val="007431A3"/>
    <w:rsid w:val="00744BAE"/>
    <w:rsid w:val="00746778"/>
    <w:rsid w:val="00747FEC"/>
    <w:rsid w:val="00750475"/>
    <w:rsid w:val="00751710"/>
    <w:rsid w:val="007524A5"/>
    <w:rsid w:val="007529F0"/>
    <w:rsid w:val="00753ACF"/>
    <w:rsid w:val="0075419C"/>
    <w:rsid w:val="007550D9"/>
    <w:rsid w:val="0075630F"/>
    <w:rsid w:val="0075641A"/>
    <w:rsid w:val="00757D9B"/>
    <w:rsid w:val="00761096"/>
    <w:rsid w:val="00766691"/>
    <w:rsid w:val="00767362"/>
    <w:rsid w:val="00770B55"/>
    <w:rsid w:val="00771A44"/>
    <w:rsid w:val="00771EAF"/>
    <w:rsid w:val="00773A24"/>
    <w:rsid w:val="00774A95"/>
    <w:rsid w:val="00776BC7"/>
    <w:rsid w:val="00776EDD"/>
    <w:rsid w:val="007813E9"/>
    <w:rsid w:val="0078313D"/>
    <w:rsid w:val="007838CF"/>
    <w:rsid w:val="007862B6"/>
    <w:rsid w:val="00786B9B"/>
    <w:rsid w:val="00786BFB"/>
    <w:rsid w:val="007910C1"/>
    <w:rsid w:val="00794928"/>
    <w:rsid w:val="00794B25"/>
    <w:rsid w:val="007954B7"/>
    <w:rsid w:val="00795717"/>
    <w:rsid w:val="00796640"/>
    <w:rsid w:val="007A26C2"/>
    <w:rsid w:val="007A611F"/>
    <w:rsid w:val="007B053E"/>
    <w:rsid w:val="007B07FE"/>
    <w:rsid w:val="007B2AB4"/>
    <w:rsid w:val="007B6388"/>
    <w:rsid w:val="007B6467"/>
    <w:rsid w:val="007B7AD6"/>
    <w:rsid w:val="007B7B5E"/>
    <w:rsid w:val="007C070F"/>
    <w:rsid w:val="007C15EA"/>
    <w:rsid w:val="007C2542"/>
    <w:rsid w:val="007C269E"/>
    <w:rsid w:val="007C2CFB"/>
    <w:rsid w:val="007C31F3"/>
    <w:rsid w:val="007C3229"/>
    <w:rsid w:val="007C4CA5"/>
    <w:rsid w:val="007C6D34"/>
    <w:rsid w:val="007C7400"/>
    <w:rsid w:val="007C7650"/>
    <w:rsid w:val="007C79C7"/>
    <w:rsid w:val="007D10F6"/>
    <w:rsid w:val="007D1AB4"/>
    <w:rsid w:val="007D4EC1"/>
    <w:rsid w:val="007D7F51"/>
    <w:rsid w:val="007E1AE3"/>
    <w:rsid w:val="007E39E3"/>
    <w:rsid w:val="007E3AF4"/>
    <w:rsid w:val="007E4676"/>
    <w:rsid w:val="007E5B25"/>
    <w:rsid w:val="007E7182"/>
    <w:rsid w:val="007F11CE"/>
    <w:rsid w:val="007F55DE"/>
    <w:rsid w:val="007F5BCF"/>
    <w:rsid w:val="007F6EC6"/>
    <w:rsid w:val="00800B42"/>
    <w:rsid w:val="008017EF"/>
    <w:rsid w:val="008019A2"/>
    <w:rsid w:val="00801E72"/>
    <w:rsid w:val="00803FA5"/>
    <w:rsid w:val="008043A6"/>
    <w:rsid w:val="008055F6"/>
    <w:rsid w:val="00806366"/>
    <w:rsid w:val="0080708C"/>
    <w:rsid w:val="0080743F"/>
    <w:rsid w:val="0081241D"/>
    <w:rsid w:val="0081255A"/>
    <w:rsid w:val="00813021"/>
    <w:rsid w:val="00813103"/>
    <w:rsid w:val="008135AA"/>
    <w:rsid w:val="00814020"/>
    <w:rsid w:val="00814356"/>
    <w:rsid w:val="008159E7"/>
    <w:rsid w:val="00816733"/>
    <w:rsid w:val="00816F4B"/>
    <w:rsid w:val="00817D13"/>
    <w:rsid w:val="00825A6F"/>
    <w:rsid w:val="00832CE4"/>
    <w:rsid w:val="00833F1E"/>
    <w:rsid w:val="0083503D"/>
    <w:rsid w:val="00836D9D"/>
    <w:rsid w:val="00837824"/>
    <w:rsid w:val="00841123"/>
    <w:rsid w:val="008412D8"/>
    <w:rsid w:val="0084225E"/>
    <w:rsid w:val="00843101"/>
    <w:rsid w:val="008435B1"/>
    <w:rsid w:val="00844CFC"/>
    <w:rsid w:val="00851174"/>
    <w:rsid w:val="00851BE8"/>
    <w:rsid w:val="00851E8E"/>
    <w:rsid w:val="00852758"/>
    <w:rsid w:val="00852C17"/>
    <w:rsid w:val="0085319E"/>
    <w:rsid w:val="008558BA"/>
    <w:rsid w:val="008568B5"/>
    <w:rsid w:val="00857ADE"/>
    <w:rsid w:val="008601F5"/>
    <w:rsid w:val="00862B49"/>
    <w:rsid w:val="008647C1"/>
    <w:rsid w:val="008662DE"/>
    <w:rsid w:val="008669D1"/>
    <w:rsid w:val="008673C5"/>
    <w:rsid w:val="008676BF"/>
    <w:rsid w:val="008702C3"/>
    <w:rsid w:val="008741A4"/>
    <w:rsid w:val="00876387"/>
    <w:rsid w:val="008770A4"/>
    <w:rsid w:val="008772CA"/>
    <w:rsid w:val="008778AC"/>
    <w:rsid w:val="00881717"/>
    <w:rsid w:val="00885565"/>
    <w:rsid w:val="00885E20"/>
    <w:rsid w:val="008879D7"/>
    <w:rsid w:val="008907C7"/>
    <w:rsid w:val="00890AC4"/>
    <w:rsid w:val="00890F0B"/>
    <w:rsid w:val="008910F3"/>
    <w:rsid w:val="00891B9E"/>
    <w:rsid w:val="00892047"/>
    <w:rsid w:val="00893DE1"/>
    <w:rsid w:val="0089496F"/>
    <w:rsid w:val="00894D81"/>
    <w:rsid w:val="008A16BC"/>
    <w:rsid w:val="008A3D92"/>
    <w:rsid w:val="008A55DD"/>
    <w:rsid w:val="008B3E15"/>
    <w:rsid w:val="008B4B1C"/>
    <w:rsid w:val="008B5688"/>
    <w:rsid w:val="008B69EC"/>
    <w:rsid w:val="008C15D8"/>
    <w:rsid w:val="008C1ADE"/>
    <w:rsid w:val="008C5CB7"/>
    <w:rsid w:val="008C6C84"/>
    <w:rsid w:val="008C7980"/>
    <w:rsid w:val="008D2D11"/>
    <w:rsid w:val="008D3836"/>
    <w:rsid w:val="008D3C80"/>
    <w:rsid w:val="008D4463"/>
    <w:rsid w:val="008D58C8"/>
    <w:rsid w:val="008D5955"/>
    <w:rsid w:val="008D60C3"/>
    <w:rsid w:val="008E262F"/>
    <w:rsid w:val="008E341F"/>
    <w:rsid w:val="008E493D"/>
    <w:rsid w:val="008E76C9"/>
    <w:rsid w:val="008F0207"/>
    <w:rsid w:val="008F0D6C"/>
    <w:rsid w:val="008F12EC"/>
    <w:rsid w:val="008F22F1"/>
    <w:rsid w:val="008F422C"/>
    <w:rsid w:val="008F471E"/>
    <w:rsid w:val="008F67FD"/>
    <w:rsid w:val="008F69C9"/>
    <w:rsid w:val="00900533"/>
    <w:rsid w:val="0090086A"/>
    <w:rsid w:val="00905A23"/>
    <w:rsid w:val="009063DA"/>
    <w:rsid w:val="00907F39"/>
    <w:rsid w:val="00910FB2"/>
    <w:rsid w:val="009117FF"/>
    <w:rsid w:val="00911C77"/>
    <w:rsid w:val="0091212A"/>
    <w:rsid w:val="00913023"/>
    <w:rsid w:val="00914357"/>
    <w:rsid w:val="00914DC8"/>
    <w:rsid w:val="00915094"/>
    <w:rsid w:val="00916955"/>
    <w:rsid w:val="00917DC8"/>
    <w:rsid w:val="00920DA2"/>
    <w:rsid w:val="00920E1D"/>
    <w:rsid w:val="00921813"/>
    <w:rsid w:val="00921982"/>
    <w:rsid w:val="00921DDB"/>
    <w:rsid w:val="00921EB2"/>
    <w:rsid w:val="00922CBA"/>
    <w:rsid w:val="0092302C"/>
    <w:rsid w:val="009258BF"/>
    <w:rsid w:val="00927790"/>
    <w:rsid w:val="00935D2D"/>
    <w:rsid w:val="00941951"/>
    <w:rsid w:val="00941ECA"/>
    <w:rsid w:val="00946FC5"/>
    <w:rsid w:val="009470BC"/>
    <w:rsid w:val="009506BC"/>
    <w:rsid w:val="009529FF"/>
    <w:rsid w:val="00953BC4"/>
    <w:rsid w:val="00957283"/>
    <w:rsid w:val="00957549"/>
    <w:rsid w:val="00957D53"/>
    <w:rsid w:val="00960998"/>
    <w:rsid w:val="00962EFC"/>
    <w:rsid w:val="00963D2E"/>
    <w:rsid w:val="0096406D"/>
    <w:rsid w:val="00970E61"/>
    <w:rsid w:val="00972AB5"/>
    <w:rsid w:val="009735BA"/>
    <w:rsid w:val="00980A76"/>
    <w:rsid w:val="0098281B"/>
    <w:rsid w:val="0098367F"/>
    <w:rsid w:val="00983EB3"/>
    <w:rsid w:val="00984E43"/>
    <w:rsid w:val="00985EBF"/>
    <w:rsid w:val="0099095F"/>
    <w:rsid w:val="00990AF8"/>
    <w:rsid w:val="009942D7"/>
    <w:rsid w:val="0099654F"/>
    <w:rsid w:val="00997494"/>
    <w:rsid w:val="009A25DD"/>
    <w:rsid w:val="009A2FB9"/>
    <w:rsid w:val="009A4767"/>
    <w:rsid w:val="009A4A39"/>
    <w:rsid w:val="009A50BF"/>
    <w:rsid w:val="009A7A4A"/>
    <w:rsid w:val="009A7F56"/>
    <w:rsid w:val="009B0922"/>
    <w:rsid w:val="009B1B75"/>
    <w:rsid w:val="009B2031"/>
    <w:rsid w:val="009B49F1"/>
    <w:rsid w:val="009B59DE"/>
    <w:rsid w:val="009B676A"/>
    <w:rsid w:val="009B6AAF"/>
    <w:rsid w:val="009B6E9A"/>
    <w:rsid w:val="009B7B7E"/>
    <w:rsid w:val="009C032E"/>
    <w:rsid w:val="009C0D94"/>
    <w:rsid w:val="009C1FA7"/>
    <w:rsid w:val="009C2AB8"/>
    <w:rsid w:val="009C6668"/>
    <w:rsid w:val="009C68EF"/>
    <w:rsid w:val="009D0A7B"/>
    <w:rsid w:val="009D2286"/>
    <w:rsid w:val="009D42C0"/>
    <w:rsid w:val="009D7A66"/>
    <w:rsid w:val="009D7DF3"/>
    <w:rsid w:val="009E0A7B"/>
    <w:rsid w:val="009E1E2B"/>
    <w:rsid w:val="009E2A78"/>
    <w:rsid w:val="009E34CC"/>
    <w:rsid w:val="009E5E66"/>
    <w:rsid w:val="009E68AA"/>
    <w:rsid w:val="009E735C"/>
    <w:rsid w:val="009F0007"/>
    <w:rsid w:val="009F0EC8"/>
    <w:rsid w:val="009F3B9A"/>
    <w:rsid w:val="009F67F7"/>
    <w:rsid w:val="009F7E11"/>
    <w:rsid w:val="00A02039"/>
    <w:rsid w:val="00A0245D"/>
    <w:rsid w:val="00A02776"/>
    <w:rsid w:val="00A0672F"/>
    <w:rsid w:val="00A10117"/>
    <w:rsid w:val="00A110A3"/>
    <w:rsid w:val="00A1246F"/>
    <w:rsid w:val="00A125C9"/>
    <w:rsid w:val="00A1402E"/>
    <w:rsid w:val="00A14333"/>
    <w:rsid w:val="00A15C7D"/>
    <w:rsid w:val="00A15E32"/>
    <w:rsid w:val="00A16BDA"/>
    <w:rsid w:val="00A17F33"/>
    <w:rsid w:val="00A21DE5"/>
    <w:rsid w:val="00A22E57"/>
    <w:rsid w:val="00A22F62"/>
    <w:rsid w:val="00A23C6C"/>
    <w:rsid w:val="00A25389"/>
    <w:rsid w:val="00A2598F"/>
    <w:rsid w:val="00A3038F"/>
    <w:rsid w:val="00A31DB4"/>
    <w:rsid w:val="00A31F51"/>
    <w:rsid w:val="00A32BE9"/>
    <w:rsid w:val="00A33E31"/>
    <w:rsid w:val="00A41C5B"/>
    <w:rsid w:val="00A425AF"/>
    <w:rsid w:val="00A43E9F"/>
    <w:rsid w:val="00A44031"/>
    <w:rsid w:val="00A452B1"/>
    <w:rsid w:val="00A45369"/>
    <w:rsid w:val="00A45E19"/>
    <w:rsid w:val="00A50015"/>
    <w:rsid w:val="00A51B82"/>
    <w:rsid w:val="00A55A6E"/>
    <w:rsid w:val="00A55B88"/>
    <w:rsid w:val="00A56128"/>
    <w:rsid w:val="00A60DD1"/>
    <w:rsid w:val="00A610D2"/>
    <w:rsid w:val="00A64C20"/>
    <w:rsid w:val="00A651F2"/>
    <w:rsid w:val="00A653E0"/>
    <w:rsid w:val="00A66EBC"/>
    <w:rsid w:val="00A70F71"/>
    <w:rsid w:val="00A72487"/>
    <w:rsid w:val="00A74917"/>
    <w:rsid w:val="00A75E33"/>
    <w:rsid w:val="00A77C34"/>
    <w:rsid w:val="00A8119A"/>
    <w:rsid w:val="00A81808"/>
    <w:rsid w:val="00A82BB5"/>
    <w:rsid w:val="00A865E1"/>
    <w:rsid w:val="00A8669B"/>
    <w:rsid w:val="00A86A49"/>
    <w:rsid w:val="00A90A53"/>
    <w:rsid w:val="00A95673"/>
    <w:rsid w:val="00A96B8E"/>
    <w:rsid w:val="00A96CB7"/>
    <w:rsid w:val="00AA2150"/>
    <w:rsid w:val="00AA39FB"/>
    <w:rsid w:val="00AA41A3"/>
    <w:rsid w:val="00AA49FA"/>
    <w:rsid w:val="00AA5B41"/>
    <w:rsid w:val="00AA5DC4"/>
    <w:rsid w:val="00AA628C"/>
    <w:rsid w:val="00AB07B1"/>
    <w:rsid w:val="00AB0C1F"/>
    <w:rsid w:val="00AB63D8"/>
    <w:rsid w:val="00AB6FE9"/>
    <w:rsid w:val="00AC17D0"/>
    <w:rsid w:val="00AC19D7"/>
    <w:rsid w:val="00AC4BED"/>
    <w:rsid w:val="00AC5236"/>
    <w:rsid w:val="00AC533F"/>
    <w:rsid w:val="00AC7E26"/>
    <w:rsid w:val="00AC7E6C"/>
    <w:rsid w:val="00AD0FD7"/>
    <w:rsid w:val="00AD2576"/>
    <w:rsid w:val="00AD28C1"/>
    <w:rsid w:val="00AD2DBF"/>
    <w:rsid w:val="00AD3AA9"/>
    <w:rsid w:val="00AD426A"/>
    <w:rsid w:val="00AD551E"/>
    <w:rsid w:val="00AD56A4"/>
    <w:rsid w:val="00AD5DC2"/>
    <w:rsid w:val="00AD64D1"/>
    <w:rsid w:val="00AD70E3"/>
    <w:rsid w:val="00AE27E7"/>
    <w:rsid w:val="00AE3E64"/>
    <w:rsid w:val="00AE44E1"/>
    <w:rsid w:val="00AE6B84"/>
    <w:rsid w:val="00AF0B60"/>
    <w:rsid w:val="00AF2B5E"/>
    <w:rsid w:val="00AF6DFC"/>
    <w:rsid w:val="00B03ACE"/>
    <w:rsid w:val="00B05BDC"/>
    <w:rsid w:val="00B06482"/>
    <w:rsid w:val="00B11BF3"/>
    <w:rsid w:val="00B124CB"/>
    <w:rsid w:val="00B12601"/>
    <w:rsid w:val="00B12701"/>
    <w:rsid w:val="00B1565D"/>
    <w:rsid w:val="00B2148D"/>
    <w:rsid w:val="00B22AA2"/>
    <w:rsid w:val="00B2365A"/>
    <w:rsid w:val="00B3284D"/>
    <w:rsid w:val="00B34763"/>
    <w:rsid w:val="00B35577"/>
    <w:rsid w:val="00B361EC"/>
    <w:rsid w:val="00B36B0A"/>
    <w:rsid w:val="00B3790F"/>
    <w:rsid w:val="00B41FDE"/>
    <w:rsid w:val="00B42E18"/>
    <w:rsid w:val="00B44AB6"/>
    <w:rsid w:val="00B462E0"/>
    <w:rsid w:val="00B46756"/>
    <w:rsid w:val="00B50657"/>
    <w:rsid w:val="00B53EE2"/>
    <w:rsid w:val="00B55F71"/>
    <w:rsid w:val="00B56E53"/>
    <w:rsid w:val="00B5759A"/>
    <w:rsid w:val="00B57B11"/>
    <w:rsid w:val="00B6111B"/>
    <w:rsid w:val="00B6364B"/>
    <w:rsid w:val="00B638C0"/>
    <w:rsid w:val="00B63CAE"/>
    <w:rsid w:val="00B64B26"/>
    <w:rsid w:val="00B72146"/>
    <w:rsid w:val="00B74777"/>
    <w:rsid w:val="00B74836"/>
    <w:rsid w:val="00B76D5D"/>
    <w:rsid w:val="00B82280"/>
    <w:rsid w:val="00B84488"/>
    <w:rsid w:val="00B8690D"/>
    <w:rsid w:val="00B90E30"/>
    <w:rsid w:val="00B92253"/>
    <w:rsid w:val="00B925C8"/>
    <w:rsid w:val="00B92C69"/>
    <w:rsid w:val="00B94C3B"/>
    <w:rsid w:val="00B9597C"/>
    <w:rsid w:val="00BA0832"/>
    <w:rsid w:val="00BA0A69"/>
    <w:rsid w:val="00BA1364"/>
    <w:rsid w:val="00BA2E84"/>
    <w:rsid w:val="00BA53D8"/>
    <w:rsid w:val="00BA5D12"/>
    <w:rsid w:val="00BA7190"/>
    <w:rsid w:val="00BB0324"/>
    <w:rsid w:val="00BB25C5"/>
    <w:rsid w:val="00BB54B4"/>
    <w:rsid w:val="00BB5E3C"/>
    <w:rsid w:val="00BC1120"/>
    <w:rsid w:val="00BC11CF"/>
    <w:rsid w:val="00BC16B9"/>
    <w:rsid w:val="00BC1963"/>
    <w:rsid w:val="00BC3734"/>
    <w:rsid w:val="00BC4694"/>
    <w:rsid w:val="00BC652F"/>
    <w:rsid w:val="00BD0BFA"/>
    <w:rsid w:val="00BD3018"/>
    <w:rsid w:val="00BD4ED4"/>
    <w:rsid w:val="00BD5F28"/>
    <w:rsid w:val="00BD74B4"/>
    <w:rsid w:val="00BD7C0D"/>
    <w:rsid w:val="00BE010B"/>
    <w:rsid w:val="00BE06B0"/>
    <w:rsid w:val="00BE2E53"/>
    <w:rsid w:val="00BE5435"/>
    <w:rsid w:val="00BE6334"/>
    <w:rsid w:val="00BE66CA"/>
    <w:rsid w:val="00BE77B5"/>
    <w:rsid w:val="00BF0492"/>
    <w:rsid w:val="00BF19E0"/>
    <w:rsid w:val="00BF27F2"/>
    <w:rsid w:val="00BF394D"/>
    <w:rsid w:val="00BF4257"/>
    <w:rsid w:val="00BF4D3F"/>
    <w:rsid w:val="00BF6B15"/>
    <w:rsid w:val="00C00589"/>
    <w:rsid w:val="00C03C82"/>
    <w:rsid w:val="00C046D6"/>
    <w:rsid w:val="00C06532"/>
    <w:rsid w:val="00C10B0A"/>
    <w:rsid w:val="00C11D77"/>
    <w:rsid w:val="00C13DED"/>
    <w:rsid w:val="00C144F9"/>
    <w:rsid w:val="00C145DD"/>
    <w:rsid w:val="00C15485"/>
    <w:rsid w:val="00C16677"/>
    <w:rsid w:val="00C20991"/>
    <w:rsid w:val="00C24032"/>
    <w:rsid w:val="00C26A0B"/>
    <w:rsid w:val="00C31AF1"/>
    <w:rsid w:val="00C35A53"/>
    <w:rsid w:val="00C40ACE"/>
    <w:rsid w:val="00C4149A"/>
    <w:rsid w:val="00C43C51"/>
    <w:rsid w:val="00C4556F"/>
    <w:rsid w:val="00C464C9"/>
    <w:rsid w:val="00C46E54"/>
    <w:rsid w:val="00C47EF1"/>
    <w:rsid w:val="00C502B0"/>
    <w:rsid w:val="00C551AF"/>
    <w:rsid w:val="00C56295"/>
    <w:rsid w:val="00C57AF7"/>
    <w:rsid w:val="00C601F1"/>
    <w:rsid w:val="00C62567"/>
    <w:rsid w:val="00C62EC1"/>
    <w:rsid w:val="00C632B7"/>
    <w:rsid w:val="00C64536"/>
    <w:rsid w:val="00C66B68"/>
    <w:rsid w:val="00C67BA5"/>
    <w:rsid w:val="00C72083"/>
    <w:rsid w:val="00C72978"/>
    <w:rsid w:val="00C74854"/>
    <w:rsid w:val="00C75DF4"/>
    <w:rsid w:val="00C75F1B"/>
    <w:rsid w:val="00C800B0"/>
    <w:rsid w:val="00C81578"/>
    <w:rsid w:val="00C82929"/>
    <w:rsid w:val="00C867DF"/>
    <w:rsid w:val="00C86D60"/>
    <w:rsid w:val="00C909FE"/>
    <w:rsid w:val="00C922F2"/>
    <w:rsid w:val="00C93DF2"/>
    <w:rsid w:val="00C94C2F"/>
    <w:rsid w:val="00C9581C"/>
    <w:rsid w:val="00C95A5A"/>
    <w:rsid w:val="00C96F5F"/>
    <w:rsid w:val="00C97D09"/>
    <w:rsid w:val="00CA010A"/>
    <w:rsid w:val="00CA34C7"/>
    <w:rsid w:val="00CA3D17"/>
    <w:rsid w:val="00CA4553"/>
    <w:rsid w:val="00CA4F24"/>
    <w:rsid w:val="00CA5518"/>
    <w:rsid w:val="00CA6931"/>
    <w:rsid w:val="00CA77B0"/>
    <w:rsid w:val="00CA7A11"/>
    <w:rsid w:val="00CA7E31"/>
    <w:rsid w:val="00CB02A6"/>
    <w:rsid w:val="00CB0496"/>
    <w:rsid w:val="00CB29D3"/>
    <w:rsid w:val="00CB39EB"/>
    <w:rsid w:val="00CB6701"/>
    <w:rsid w:val="00CC5D62"/>
    <w:rsid w:val="00CC7171"/>
    <w:rsid w:val="00CD2C8D"/>
    <w:rsid w:val="00CD4FDD"/>
    <w:rsid w:val="00CD71F3"/>
    <w:rsid w:val="00CD75EE"/>
    <w:rsid w:val="00CE0281"/>
    <w:rsid w:val="00CE067A"/>
    <w:rsid w:val="00CE0AEB"/>
    <w:rsid w:val="00CE37D3"/>
    <w:rsid w:val="00CE3908"/>
    <w:rsid w:val="00CE4EC5"/>
    <w:rsid w:val="00CE6567"/>
    <w:rsid w:val="00CF15C1"/>
    <w:rsid w:val="00CF4C95"/>
    <w:rsid w:val="00CF56E7"/>
    <w:rsid w:val="00D01656"/>
    <w:rsid w:val="00D01EE2"/>
    <w:rsid w:val="00D02F4B"/>
    <w:rsid w:val="00D03E8B"/>
    <w:rsid w:val="00D04E58"/>
    <w:rsid w:val="00D05760"/>
    <w:rsid w:val="00D05964"/>
    <w:rsid w:val="00D06022"/>
    <w:rsid w:val="00D06E6B"/>
    <w:rsid w:val="00D2097B"/>
    <w:rsid w:val="00D21A24"/>
    <w:rsid w:val="00D22027"/>
    <w:rsid w:val="00D245E5"/>
    <w:rsid w:val="00D2539A"/>
    <w:rsid w:val="00D30CA0"/>
    <w:rsid w:val="00D31061"/>
    <w:rsid w:val="00D32BB6"/>
    <w:rsid w:val="00D34792"/>
    <w:rsid w:val="00D360CA"/>
    <w:rsid w:val="00D36DC5"/>
    <w:rsid w:val="00D40D3A"/>
    <w:rsid w:val="00D4166B"/>
    <w:rsid w:val="00D43971"/>
    <w:rsid w:val="00D4559D"/>
    <w:rsid w:val="00D45C06"/>
    <w:rsid w:val="00D47491"/>
    <w:rsid w:val="00D47FB7"/>
    <w:rsid w:val="00D5121F"/>
    <w:rsid w:val="00D51C01"/>
    <w:rsid w:val="00D52FA8"/>
    <w:rsid w:val="00D5345C"/>
    <w:rsid w:val="00D5374A"/>
    <w:rsid w:val="00D53801"/>
    <w:rsid w:val="00D54EFC"/>
    <w:rsid w:val="00D553B4"/>
    <w:rsid w:val="00D560B1"/>
    <w:rsid w:val="00D574AB"/>
    <w:rsid w:val="00D5763B"/>
    <w:rsid w:val="00D60121"/>
    <w:rsid w:val="00D6116C"/>
    <w:rsid w:val="00D63A81"/>
    <w:rsid w:val="00D664DC"/>
    <w:rsid w:val="00D67D96"/>
    <w:rsid w:val="00D70FAE"/>
    <w:rsid w:val="00D7291C"/>
    <w:rsid w:val="00D72FBD"/>
    <w:rsid w:val="00D72FF1"/>
    <w:rsid w:val="00D73784"/>
    <w:rsid w:val="00D73F82"/>
    <w:rsid w:val="00D76109"/>
    <w:rsid w:val="00D7728A"/>
    <w:rsid w:val="00D80C59"/>
    <w:rsid w:val="00D82523"/>
    <w:rsid w:val="00D83B1B"/>
    <w:rsid w:val="00D86648"/>
    <w:rsid w:val="00D9128A"/>
    <w:rsid w:val="00D9158C"/>
    <w:rsid w:val="00D926D8"/>
    <w:rsid w:val="00D93195"/>
    <w:rsid w:val="00D93290"/>
    <w:rsid w:val="00D9457F"/>
    <w:rsid w:val="00D95588"/>
    <w:rsid w:val="00D97E53"/>
    <w:rsid w:val="00DA16B6"/>
    <w:rsid w:val="00DA3C19"/>
    <w:rsid w:val="00DA470B"/>
    <w:rsid w:val="00DA4DC3"/>
    <w:rsid w:val="00DA78A2"/>
    <w:rsid w:val="00DB32E2"/>
    <w:rsid w:val="00DB35C2"/>
    <w:rsid w:val="00DB41F8"/>
    <w:rsid w:val="00DC11EC"/>
    <w:rsid w:val="00DC1738"/>
    <w:rsid w:val="00DC2CA8"/>
    <w:rsid w:val="00DC3A87"/>
    <w:rsid w:val="00DC4689"/>
    <w:rsid w:val="00DC66AC"/>
    <w:rsid w:val="00DC67D0"/>
    <w:rsid w:val="00DC77C9"/>
    <w:rsid w:val="00DD0690"/>
    <w:rsid w:val="00DD3CC0"/>
    <w:rsid w:val="00DD5D00"/>
    <w:rsid w:val="00DD70ED"/>
    <w:rsid w:val="00DE19DB"/>
    <w:rsid w:val="00DE1E42"/>
    <w:rsid w:val="00DE740E"/>
    <w:rsid w:val="00DF02C5"/>
    <w:rsid w:val="00DF0F8D"/>
    <w:rsid w:val="00DF22D7"/>
    <w:rsid w:val="00DF2345"/>
    <w:rsid w:val="00DF295D"/>
    <w:rsid w:val="00DF5355"/>
    <w:rsid w:val="00DF5F84"/>
    <w:rsid w:val="00DF74B0"/>
    <w:rsid w:val="00E01B88"/>
    <w:rsid w:val="00E02C83"/>
    <w:rsid w:val="00E02EFD"/>
    <w:rsid w:val="00E030DE"/>
    <w:rsid w:val="00E0540C"/>
    <w:rsid w:val="00E05CE3"/>
    <w:rsid w:val="00E0676B"/>
    <w:rsid w:val="00E1107D"/>
    <w:rsid w:val="00E111E7"/>
    <w:rsid w:val="00E118B4"/>
    <w:rsid w:val="00E12775"/>
    <w:rsid w:val="00E13788"/>
    <w:rsid w:val="00E15076"/>
    <w:rsid w:val="00E16430"/>
    <w:rsid w:val="00E17E8E"/>
    <w:rsid w:val="00E17F1C"/>
    <w:rsid w:val="00E21FD7"/>
    <w:rsid w:val="00E22DC3"/>
    <w:rsid w:val="00E24348"/>
    <w:rsid w:val="00E2593B"/>
    <w:rsid w:val="00E26A23"/>
    <w:rsid w:val="00E30345"/>
    <w:rsid w:val="00E31152"/>
    <w:rsid w:val="00E3214D"/>
    <w:rsid w:val="00E32EB6"/>
    <w:rsid w:val="00E335D4"/>
    <w:rsid w:val="00E362B5"/>
    <w:rsid w:val="00E367BA"/>
    <w:rsid w:val="00E40068"/>
    <w:rsid w:val="00E408A4"/>
    <w:rsid w:val="00E411A6"/>
    <w:rsid w:val="00E41BA0"/>
    <w:rsid w:val="00E42801"/>
    <w:rsid w:val="00E428E7"/>
    <w:rsid w:val="00E44552"/>
    <w:rsid w:val="00E45202"/>
    <w:rsid w:val="00E45FF7"/>
    <w:rsid w:val="00E4658F"/>
    <w:rsid w:val="00E50412"/>
    <w:rsid w:val="00E50CF2"/>
    <w:rsid w:val="00E51CB0"/>
    <w:rsid w:val="00E5390E"/>
    <w:rsid w:val="00E5498E"/>
    <w:rsid w:val="00E5529A"/>
    <w:rsid w:val="00E55A55"/>
    <w:rsid w:val="00E56BD0"/>
    <w:rsid w:val="00E5733F"/>
    <w:rsid w:val="00E6018A"/>
    <w:rsid w:val="00E621A3"/>
    <w:rsid w:val="00E62E5C"/>
    <w:rsid w:val="00E63FC4"/>
    <w:rsid w:val="00E6506C"/>
    <w:rsid w:val="00E6582E"/>
    <w:rsid w:val="00E669FB"/>
    <w:rsid w:val="00E6787B"/>
    <w:rsid w:val="00E70C7D"/>
    <w:rsid w:val="00E74A80"/>
    <w:rsid w:val="00E75249"/>
    <w:rsid w:val="00E75553"/>
    <w:rsid w:val="00E77E99"/>
    <w:rsid w:val="00E80158"/>
    <w:rsid w:val="00E83C16"/>
    <w:rsid w:val="00E8430B"/>
    <w:rsid w:val="00E87C48"/>
    <w:rsid w:val="00E91969"/>
    <w:rsid w:val="00E939A0"/>
    <w:rsid w:val="00E95A0E"/>
    <w:rsid w:val="00E97A9C"/>
    <w:rsid w:val="00EA1DD7"/>
    <w:rsid w:val="00EA257D"/>
    <w:rsid w:val="00EA3245"/>
    <w:rsid w:val="00EA3474"/>
    <w:rsid w:val="00EA7008"/>
    <w:rsid w:val="00EA7A4C"/>
    <w:rsid w:val="00EB001A"/>
    <w:rsid w:val="00EB01EA"/>
    <w:rsid w:val="00EB117D"/>
    <w:rsid w:val="00EB3A7E"/>
    <w:rsid w:val="00EB431B"/>
    <w:rsid w:val="00EB58F6"/>
    <w:rsid w:val="00EC0BF6"/>
    <w:rsid w:val="00EC277B"/>
    <w:rsid w:val="00EC2B4B"/>
    <w:rsid w:val="00EC4004"/>
    <w:rsid w:val="00EC45C3"/>
    <w:rsid w:val="00EC501F"/>
    <w:rsid w:val="00EC53CA"/>
    <w:rsid w:val="00EC5D07"/>
    <w:rsid w:val="00ED0023"/>
    <w:rsid w:val="00ED00BA"/>
    <w:rsid w:val="00ED113F"/>
    <w:rsid w:val="00EE2870"/>
    <w:rsid w:val="00EE2A5B"/>
    <w:rsid w:val="00EF1A8A"/>
    <w:rsid w:val="00EF28F8"/>
    <w:rsid w:val="00EF33B3"/>
    <w:rsid w:val="00EF65F9"/>
    <w:rsid w:val="00EF6E7B"/>
    <w:rsid w:val="00EF79F5"/>
    <w:rsid w:val="00F0208C"/>
    <w:rsid w:val="00F023A3"/>
    <w:rsid w:val="00F02BC7"/>
    <w:rsid w:val="00F03CED"/>
    <w:rsid w:val="00F050AA"/>
    <w:rsid w:val="00F07771"/>
    <w:rsid w:val="00F10123"/>
    <w:rsid w:val="00F14415"/>
    <w:rsid w:val="00F14DA7"/>
    <w:rsid w:val="00F1556D"/>
    <w:rsid w:val="00F17D3B"/>
    <w:rsid w:val="00F20A53"/>
    <w:rsid w:val="00F22162"/>
    <w:rsid w:val="00F22612"/>
    <w:rsid w:val="00F24A6A"/>
    <w:rsid w:val="00F270E4"/>
    <w:rsid w:val="00F347AC"/>
    <w:rsid w:val="00F34B62"/>
    <w:rsid w:val="00F35242"/>
    <w:rsid w:val="00F36C7E"/>
    <w:rsid w:val="00F36D1D"/>
    <w:rsid w:val="00F43E38"/>
    <w:rsid w:val="00F45CEA"/>
    <w:rsid w:val="00F45E83"/>
    <w:rsid w:val="00F50715"/>
    <w:rsid w:val="00F53BA3"/>
    <w:rsid w:val="00F53BA4"/>
    <w:rsid w:val="00F5442D"/>
    <w:rsid w:val="00F5528B"/>
    <w:rsid w:val="00F57230"/>
    <w:rsid w:val="00F60448"/>
    <w:rsid w:val="00F625CF"/>
    <w:rsid w:val="00F6434A"/>
    <w:rsid w:val="00F66723"/>
    <w:rsid w:val="00F67AED"/>
    <w:rsid w:val="00F70218"/>
    <w:rsid w:val="00F7196B"/>
    <w:rsid w:val="00F73F91"/>
    <w:rsid w:val="00F8017F"/>
    <w:rsid w:val="00F828BD"/>
    <w:rsid w:val="00F82937"/>
    <w:rsid w:val="00F85873"/>
    <w:rsid w:val="00F86B54"/>
    <w:rsid w:val="00F86CF5"/>
    <w:rsid w:val="00F8757F"/>
    <w:rsid w:val="00F914A4"/>
    <w:rsid w:val="00F94469"/>
    <w:rsid w:val="00F953EF"/>
    <w:rsid w:val="00F95A5A"/>
    <w:rsid w:val="00F95FE1"/>
    <w:rsid w:val="00FA03D0"/>
    <w:rsid w:val="00FA03EA"/>
    <w:rsid w:val="00FA0D41"/>
    <w:rsid w:val="00FA17AE"/>
    <w:rsid w:val="00FA2452"/>
    <w:rsid w:val="00FA2CD6"/>
    <w:rsid w:val="00FA3985"/>
    <w:rsid w:val="00FA4F7D"/>
    <w:rsid w:val="00FA5E3E"/>
    <w:rsid w:val="00FA5E5D"/>
    <w:rsid w:val="00FA6134"/>
    <w:rsid w:val="00FA662C"/>
    <w:rsid w:val="00FB02C9"/>
    <w:rsid w:val="00FB1C50"/>
    <w:rsid w:val="00FB1E41"/>
    <w:rsid w:val="00FB22C0"/>
    <w:rsid w:val="00FB2A6E"/>
    <w:rsid w:val="00FB4FB0"/>
    <w:rsid w:val="00FB7C4E"/>
    <w:rsid w:val="00FC1016"/>
    <w:rsid w:val="00FC25A2"/>
    <w:rsid w:val="00FC468E"/>
    <w:rsid w:val="00FC4C67"/>
    <w:rsid w:val="00FC5D60"/>
    <w:rsid w:val="00FC6806"/>
    <w:rsid w:val="00FC7D7A"/>
    <w:rsid w:val="00FD1CAA"/>
    <w:rsid w:val="00FD2354"/>
    <w:rsid w:val="00FD3E1D"/>
    <w:rsid w:val="00FD4B28"/>
    <w:rsid w:val="00FD53EC"/>
    <w:rsid w:val="00FD57C3"/>
    <w:rsid w:val="00FD5D31"/>
    <w:rsid w:val="00FD7430"/>
    <w:rsid w:val="00FE1319"/>
    <w:rsid w:val="00FE2546"/>
    <w:rsid w:val="00FE50CD"/>
    <w:rsid w:val="00FE5E2B"/>
    <w:rsid w:val="00FE6C8D"/>
    <w:rsid w:val="00FF0E6D"/>
    <w:rsid w:val="00FF2BFF"/>
    <w:rsid w:val="00FF5995"/>
    <w:rsid w:val="00FF67E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8B63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4C2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0055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24A6A"/>
  </w:style>
  <w:style w:type="character" w:customStyle="1" w:styleId="Heading3Char">
    <w:name w:val="Heading 3 Char"/>
    <w:basedOn w:val="DefaultParagraphFont"/>
    <w:link w:val="Heading3"/>
    <w:uiPriority w:val="9"/>
    <w:semiHidden/>
    <w:rsid w:val="0000557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05577"/>
    <w:rPr>
      <w:color w:val="0000FF" w:themeColor="hyperlink"/>
      <w:u w:val="single"/>
    </w:rPr>
  </w:style>
  <w:style w:type="table" w:styleId="TableGrid">
    <w:name w:val="Table Grid"/>
    <w:basedOn w:val="TableNormal"/>
    <w:uiPriority w:val="59"/>
    <w:rsid w:val="0091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0C1F"/>
    <w:pPr>
      <w:spacing w:before="100" w:beforeAutospacing="1" w:after="100" w:afterAutospacing="1" w:line="240" w:lineRule="auto"/>
    </w:pPr>
    <w:rPr>
      <w:rFonts w:ascii="Times" w:hAnsi="Times" w:cs="Times New Roman"/>
      <w:sz w:val="20"/>
      <w:szCs w:val="20"/>
      <w:lang w:val="en-US"/>
    </w:rPr>
  </w:style>
  <w:style w:type="character" w:styleId="CommentReference">
    <w:name w:val="annotation reference"/>
    <w:basedOn w:val="DefaultParagraphFont"/>
    <w:uiPriority w:val="99"/>
    <w:semiHidden/>
    <w:unhideWhenUsed/>
    <w:rsid w:val="00795717"/>
    <w:rPr>
      <w:sz w:val="18"/>
      <w:szCs w:val="18"/>
    </w:rPr>
  </w:style>
  <w:style w:type="paragraph" w:styleId="CommentText">
    <w:name w:val="annotation text"/>
    <w:basedOn w:val="Normal"/>
    <w:link w:val="CommentTextChar"/>
    <w:uiPriority w:val="99"/>
    <w:semiHidden/>
    <w:unhideWhenUsed/>
    <w:rsid w:val="00795717"/>
    <w:pPr>
      <w:spacing w:line="240" w:lineRule="auto"/>
    </w:pPr>
    <w:rPr>
      <w:sz w:val="24"/>
      <w:szCs w:val="24"/>
    </w:rPr>
  </w:style>
  <w:style w:type="character" w:customStyle="1" w:styleId="CommentTextChar">
    <w:name w:val="Comment Text Char"/>
    <w:basedOn w:val="DefaultParagraphFont"/>
    <w:link w:val="CommentText"/>
    <w:uiPriority w:val="99"/>
    <w:semiHidden/>
    <w:rsid w:val="00795717"/>
    <w:rPr>
      <w:sz w:val="24"/>
      <w:szCs w:val="24"/>
    </w:rPr>
  </w:style>
  <w:style w:type="paragraph" w:styleId="CommentSubject">
    <w:name w:val="annotation subject"/>
    <w:basedOn w:val="CommentText"/>
    <w:next w:val="CommentText"/>
    <w:link w:val="CommentSubjectChar"/>
    <w:uiPriority w:val="99"/>
    <w:semiHidden/>
    <w:unhideWhenUsed/>
    <w:rsid w:val="00795717"/>
    <w:rPr>
      <w:b/>
      <w:bCs/>
      <w:sz w:val="20"/>
      <w:szCs w:val="20"/>
    </w:rPr>
  </w:style>
  <w:style w:type="character" w:customStyle="1" w:styleId="CommentSubjectChar">
    <w:name w:val="Comment Subject Char"/>
    <w:basedOn w:val="CommentTextChar"/>
    <w:link w:val="CommentSubject"/>
    <w:uiPriority w:val="99"/>
    <w:semiHidden/>
    <w:rsid w:val="00795717"/>
    <w:rPr>
      <w:b/>
      <w:bCs/>
      <w:sz w:val="20"/>
      <w:szCs w:val="20"/>
    </w:rPr>
  </w:style>
  <w:style w:type="paragraph" w:styleId="BalloonText">
    <w:name w:val="Balloon Text"/>
    <w:basedOn w:val="Normal"/>
    <w:link w:val="BalloonTextChar"/>
    <w:uiPriority w:val="99"/>
    <w:semiHidden/>
    <w:unhideWhenUsed/>
    <w:rsid w:val="0079571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95717"/>
    <w:rPr>
      <w:rFonts w:ascii="Lucida Grande" w:hAnsi="Lucida Grande"/>
      <w:sz w:val="18"/>
      <w:szCs w:val="18"/>
    </w:rPr>
  </w:style>
  <w:style w:type="paragraph" w:styleId="Footer">
    <w:name w:val="footer"/>
    <w:basedOn w:val="Normal"/>
    <w:link w:val="FooterChar"/>
    <w:uiPriority w:val="99"/>
    <w:unhideWhenUsed/>
    <w:rsid w:val="0095754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7549"/>
  </w:style>
  <w:style w:type="character" w:styleId="PageNumber">
    <w:name w:val="page number"/>
    <w:basedOn w:val="DefaultParagraphFont"/>
    <w:uiPriority w:val="99"/>
    <w:semiHidden/>
    <w:unhideWhenUsed/>
    <w:rsid w:val="00957549"/>
  </w:style>
  <w:style w:type="paragraph" w:customStyle="1" w:styleId="EndNoteBibliographyTitle">
    <w:name w:val="EndNote Bibliography Title"/>
    <w:basedOn w:val="Normal"/>
    <w:rsid w:val="00957549"/>
    <w:pPr>
      <w:spacing w:after="0"/>
      <w:jc w:val="center"/>
    </w:pPr>
    <w:rPr>
      <w:rFonts w:ascii="Calibri" w:hAnsi="Calibri"/>
      <w:lang w:val="en-US"/>
    </w:rPr>
  </w:style>
  <w:style w:type="paragraph" w:customStyle="1" w:styleId="EndNoteBibliography">
    <w:name w:val="EndNote Bibliography"/>
    <w:basedOn w:val="Normal"/>
    <w:rsid w:val="00957549"/>
    <w:pPr>
      <w:spacing w:line="240" w:lineRule="auto"/>
    </w:pPr>
    <w:rPr>
      <w:rFonts w:ascii="Calibri" w:hAnsi="Calibri"/>
      <w:lang w:val="en-US"/>
    </w:rPr>
  </w:style>
  <w:style w:type="character" w:customStyle="1" w:styleId="reference-title">
    <w:name w:val="reference-title"/>
    <w:basedOn w:val="DefaultParagraphFont"/>
    <w:rsid w:val="00FD53EC"/>
  </w:style>
  <w:style w:type="character" w:customStyle="1" w:styleId="label">
    <w:name w:val="label"/>
    <w:basedOn w:val="DefaultParagraphFont"/>
    <w:rsid w:val="00FD53EC"/>
  </w:style>
  <w:style w:type="character" w:customStyle="1" w:styleId="databold">
    <w:name w:val="data_bold"/>
    <w:basedOn w:val="DefaultParagraphFont"/>
    <w:rsid w:val="00FD53EC"/>
  </w:style>
  <w:style w:type="character" w:styleId="FollowedHyperlink">
    <w:name w:val="FollowedHyperlink"/>
    <w:basedOn w:val="DefaultParagraphFont"/>
    <w:uiPriority w:val="99"/>
    <w:semiHidden/>
    <w:unhideWhenUsed/>
    <w:rsid w:val="00FD53EC"/>
    <w:rPr>
      <w:color w:val="800080" w:themeColor="followedHyperlink"/>
      <w:u w:val="single"/>
    </w:rPr>
  </w:style>
  <w:style w:type="character" w:customStyle="1" w:styleId="authorname">
    <w:name w:val="authorname"/>
    <w:basedOn w:val="DefaultParagraphFont"/>
    <w:rsid w:val="00343A8D"/>
  </w:style>
  <w:style w:type="character" w:customStyle="1" w:styleId="journaltitle">
    <w:name w:val="journaltitle"/>
    <w:basedOn w:val="DefaultParagraphFont"/>
    <w:rsid w:val="00343A8D"/>
  </w:style>
  <w:style w:type="paragraph" w:styleId="Revision">
    <w:name w:val="Revision"/>
    <w:hidden/>
    <w:uiPriority w:val="99"/>
    <w:semiHidden/>
    <w:rsid w:val="00E91969"/>
    <w:pPr>
      <w:spacing w:after="0" w:line="240" w:lineRule="auto"/>
    </w:pPr>
  </w:style>
  <w:style w:type="character" w:customStyle="1" w:styleId="Heading1Char">
    <w:name w:val="Heading 1 Char"/>
    <w:basedOn w:val="DefaultParagraphFont"/>
    <w:link w:val="Heading1"/>
    <w:uiPriority w:val="9"/>
    <w:rsid w:val="00C94C2F"/>
    <w:rPr>
      <w:rFonts w:asciiTheme="majorHAnsi" w:eastAsiaTheme="majorEastAsia" w:hAnsiTheme="majorHAnsi" w:cstheme="majorBidi"/>
      <w:b/>
      <w:bCs/>
      <w:color w:val="345A8A" w:themeColor="accent1" w:themeShade="B5"/>
      <w:sz w:val="32"/>
      <w:szCs w:val="32"/>
    </w:rPr>
  </w:style>
  <w:style w:type="character" w:customStyle="1" w:styleId="cit">
    <w:name w:val="cit"/>
    <w:basedOn w:val="DefaultParagraphFont"/>
    <w:rsid w:val="00C94C2F"/>
  </w:style>
  <w:style w:type="character" w:styleId="Emphasis">
    <w:name w:val="Emphasis"/>
    <w:basedOn w:val="DefaultParagraphFont"/>
    <w:uiPriority w:val="20"/>
    <w:qFormat/>
    <w:rsid w:val="003B0492"/>
    <w:rPr>
      <w:i/>
      <w:iCs/>
    </w:rPr>
  </w:style>
  <w:style w:type="character" w:styleId="LineNumber">
    <w:name w:val="line number"/>
    <w:basedOn w:val="DefaultParagraphFont"/>
    <w:uiPriority w:val="99"/>
    <w:semiHidden/>
    <w:unhideWhenUsed/>
    <w:rsid w:val="004D5BBD"/>
  </w:style>
  <w:style w:type="paragraph" w:styleId="ListParagraph">
    <w:name w:val="List Paragraph"/>
    <w:basedOn w:val="Normal"/>
    <w:uiPriority w:val="34"/>
    <w:qFormat/>
    <w:rsid w:val="00252C3B"/>
    <w:pPr>
      <w:ind w:left="720"/>
      <w:contextualSpacing/>
    </w:pPr>
  </w:style>
  <w:style w:type="paragraph" w:customStyle="1" w:styleId="p1">
    <w:name w:val="p1"/>
    <w:basedOn w:val="Normal"/>
    <w:rsid w:val="00FC5D60"/>
    <w:pPr>
      <w:spacing w:after="0" w:line="240" w:lineRule="auto"/>
    </w:pPr>
    <w:rPr>
      <w:rFonts w:ascii="Times" w:hAnsi="Times" w:cs="Times New Roman"/>
      <w:color w:val="363132"/>
      <w:sz w:val="14"/>
      <w:szCs w:val="14"/>
      <w:lang w:val="en-US"/>
    </w:rPr>
  </w:style>
  <w:style w:type="character" w:customStyle="1" w:styleId="s1">
    <w:name w:val="s1"/>
    <w:basedOn w:val="DefaultParagraphFont"/>
    <w:rsid w:val="009B59DE"/>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2202">
      <w:bodyDiv w:val="1"/>
      <w:marLeft w:val="0"/>
      <w:marRight w:val="0"/>
      <w:marTop w:val="0"/>
      <w:marBottom w:val="0"/>
      <w:divBdr>
        <w:top w:val="none" w:sz="0" w:space="0" w:color="auto"/>
        <w:left w:val="none" w:sz="0" w:space="0" w:color="auto"/>
        <w:bottom w:val="none" w:sz="0" w:space="0" w:color="auto"/>
        <w:right w:val="none" w:sz="0" w:space="0" w:color="auto"/>
      </w:divBdr>
    </w:div>
    <w:div w:id="92746078">
      <w:bodyDiv w:val="1"/>
      <w:marLeft w:val="0"/>
      <w:marRight w:val="0"/>
      <w:marTop w:val="0"/>
      <w:marBottom w:val="0"/>
      <w:divBdr>
        <w:top w:val="none" w:sz="0" w:space="0" w:color="auto"/>
        <w:left w:val="none" w:sz="0" w:space="0" w:color="auto"/>
        <w:bottom w:val="none" w:sz="0" w:space="0" w:color="auto"/>
        <w:right w:val="none" w:sz="0" w:space="0" w:color="auto"/>
      </w:divBdr>
    </w:div>
    <w:div w:id="155070346">
      <w:bodyDiv w:val="1"/>
      <w:marLeft w:val="0"/>
      <w:marRight w:val="0"/>
      <w:marTop w:val="0"/>
      <w:marBottom w:val="0"/>
      <w:divBdr>
        <w:top w:val="none" w:sz="0" w:space="0" w:color="auto"/>
        <w:left w:val="none" w:sz="0" w:space="0" w:color="auto"/>
        <w:bottom w:val="none" w:sz="0" w:space="0" w:color="auto"/>
        <w:right w:val="none" w:sz="0" w:space="0" w:color="auto"/>
      </w:divBdr>
    </w:div>
    <w:div w:id="177431681">
      <w:bodyDiv w:val="1"/>
      <w:marLeft w:val="0"/>
      <w:marRight w:val="0"/>
      <w:marTop w:val="0"/>
      <w:marBottom w:val="0"/>
      <w:divBdr>
        <w:top w:val="none" w:sz="0" w:space="0" w:color="auto"/>
        <w:left w:val="none" w:sz="0" w:space="0" w:color="auto"/>
        <w:bottom w:val="none" w:sz="0" w:space="0" w:color="auto"/>
        <w:right w:val="none" w:sz="0" w:space="0" w:color="auto"/>
      </w:divBdr>
    </w:div>
    <w:div w:id="287051294">
      <w:bodyDiv w:val="1"/>
      <w:marLeft w:val="0"/>
      <w:marRight w:val="0"/>
      <w:marTop w:val="0"/>
      <w:marBottom w:val="0"/>
      <w:divBdr>
        <w:top w:val="none" w:sz="0" w:space="0" w:color="auto"/>
        <w:left w:val="none" w:sz="0" w:space="0" w:color="auto"/>
        <w:bottom w:val="none" w:sz="0" w:space="0" w:color="auto"/>
        <w:right w:val="none" w:sz="0" w:space="0" w:color="auto"/>
      </w:divBdr>
      <w:divsChild>
        <w:div w:id="337463468">
          <w:marLeft w:val="0"/>
          <w:marRight w:val="0"/>
          <w:marTop w:val="0"/>
          <w:marBottom w:val="0"/>
          <w:divBdr>
            <w:top w:val="none" w:sz="0" w:space="0" w:color="auto"/>
            <w:left w:val="none" w:sz="0" w:space="0" w:color="auto"/>
            <w:bottom w:val="none" w:sz="0" w:space="0" w:color="auto"/>
            <w:right w:val="none" w:sz="0" w:space="0" w:color="auto"/>
          </w:divBdr>
        </w:div>
      </w:divsChild>
    </w:div>
    <w:div w:id="340132176">
      <w:bodyDiv w:val="1"/>
      <w:marLeft w:val="0"/>
      <w:marRight w:val="0"/>
      <w:marTop w:val="0"/>
      <w:marBottom w:val="0"/>
      <w:divBdr>
        <w:top w:val="none" w:sz="0" w:space="0" w:color="auto"/>
        <w:left w:val="none" w:sz="0" w:space="0" w:color="auto"/>
        <w:bottom w:val="none" w:sz="0" w:space="0" w:color="auto"/>
        <w:right w:val="none" w:sz="0" w:space="0" w:color="auto"/>
      </w:divBdr>
    </w:div>
    <w:div w:id="393703781">
      <w:bodyDiv w:val="1"/>
      <w:marLeft w:val="0"/>
      <w:marRight w:val="0"/>
      <w:marTop w:val="0"/>
      <w:marBottom w:val="0"/>
      <w:divBdr>
        <w:top w:val="none" w:sz="0" w:space="0" w:color="auto"/>
        <w:left w:val="none" w:sz="0" w:space="0" w:color="auto"/>
        <w:bottom w:val="none" w:sz="0" w:space="0" w:color="auto"/>
        <w:right w:val="none" w:sz="0" w:space="0" w:color="auto"/>
      </w:divBdr>
    </w:div>
    <w:div w:id="439254964">
      <w:bodyDiv w:val="1"/>
      <w:marLeft w:val="0"/>
      <w:marRight w:val="0"/>
      <w:marTop w:val="0"/>
      <w:marBottom w:val="0"/>
      <w:divBdr>
        <w:top w:val="none" w:sz="0" w:space="0" w:color="auto"/>
        <w:left w:val="none" w:sz="0" w:space="0" w:color="auto"/>
        <w:bottom w:val="none" w:sz="0" w:space="0" w:color="auto"/>
        <w:right w:val="none" w:sz="0" w:space="0" w:color="auto"/>
      </w:divBdr>
    </w:div>
    <w:div w:id="521481821">
      <w:bodyDiv w:val="1"/>
      <w:marLeft w:val="0"/>
      <w:marRight w:val="0"/>
      <w:marTop w:val="0"/>
      <w:marBottom w:val="0"/>
      <w:divBdr>
        <w:top w:val="none" w:sz="0" w:space="0" w:color="auto"/>
        <w:left w:val="none" w:sz="0" w:space="0" w:color="auto"/>
        <w:bottom w:val="none" w:sz="0" w:space="0" w:color="auto"/>
        <w:right w:val="none" w:sz="0" w:space="0" w:color="auto"/>
      </w:divBdr>
    </w:div>
    <w:div w:id="549002567">
      <w:bodyDiv w:val="1"/>
      <w:marLeft w:val="0"/>
      <w:marRight w:val="0"/>
      <w:marTop w:val="0"/>
      <w:marBottom w:val="0"/>
      <w:divBdr>
        <w:top w:val="none" w:sz="0" w:space="0" w:color="auto"/>
        <w:left w:val="none" w:sz="0" w:space="0" w:color="auto"/>
        <w:bottom w:val="none" w:sz="0" w:space="0" w:color="auto"/>
        <w:right w:val="none" w:sz="0" w:space="0" w:color="auto"/>
      </w:divBdr>
    </w:div>
    <w:div w:id="626199822">
      <w:bodyDiv w:val="1"/>
      <w:marLeft w:val="0"/>
      <w:marRight w:val="0"/>
      <w:marTop w:val="0"/>
      <w:marBottom w:val="0"/>
      <w:divBdr>
        <w:top w:val="none" w:sz="0" w:space="0" w:color="auto"/>
        <w:left w:val="none" w:sz="0" w:space="0" w:color="auto"/>
        <w:bottom w:val="none" w:sz="0" w:space="0" w:color="auto"/>
        <w:right w:val="none" w:sz="0" w:space="0" w:color="auto"/>
      </w:divBdr>
    </w:div>
    <w:div w:id="703167638">
      <w:bodyDiv w:val="1"/>
      <w:marLeft w:val="0"/>
      <w:marRight w:val="0"/>
      <w:marTop w:val="0"/>
      <w:marBottom w:val="0"/>
      <w:divBdr>
        <w:top w:val="none" w:sz="0" w:space="0" w:color="auto"/>
        <w:left w:val="none" w:sz="0" w:space="0" w:color="auto"/>
        <w:bottom w:val="none" w:sz="0" w:space="0" w:color="auto"/>
        <w:right w:val="none" w:sz="0" w:space="0" w:color="auto"/>
      </w:divBdr>
    </w:div>
    <w:div w:id="724183690">
      <w:bodyDiv w:val="1"/>
      <w:marLeft w:val="0"/>
      <w:marRight w:val="0"/>
      <w:marTop w:val="0"/>
      <w:marBottom w:val="0"/>
      <w:divBdr>
        <w:top w:val="none" w:sz="0" w:space="0" w:color="auto"/>
        <w:left w:val="none" w:sz="0" w:space="0" w:color="auto"/>
        <w:bottom w:val="none" w:sz="0" w:space="0" w:color="auto"/>
        <w:right w:val="none" w:sz="0" w:space="0" w:color="auto"/>
      </w:divBdr>
    </w:div>
    <w:div w:id="792871651">
      <w:bodyDiv w:val="1"/>
      <w:marLeft w:val="0"/>
      <w:marRight w:val="0"/>
      <w:marTop w:val="0"/>
      <w:marBottom w:val="0"/>
      <w:divBdr>
        <w:top w:val="none" w:sz="0" w:space="0" w:color="auto"/>
        <w:left w:val="none" w:sz="0" w:space="0" w:color="auto"/>
        <w:bottom w:val="none" w:sz="0" w:space="0" w:color="auto"/>
        <w:right w:val="none" w:sz="0" w:space="0" w:color="auto"/>
      </w:divBdr>
    </w:div>
    <w:div w:id="799493422">
      <w:bodyDiv w:val="1"/>
      <w:marLeft w:val="0"/>
      <w:marRight w:val="0"/>
      <w:marTop w:val="0"/>
      <w:marBottom w:val="0"/>
      <w:divBdr>
        <w:top w:val="none" w:sz="0" w:space="0" w:color="auto"/>
        <w:left w:val="none" w:sz="0" w:space="0" w:color="auto"/>
        <w:bottom w:val="none" w:sz="0" w:space="0" w:color="auto"/>
        <w:right w:val="none" w:sz="0" w:space="0" w:color="auto"/>
      </w:divBdr>
    </w:div>
    <w:div w:id="806508395">
      <w:bodyDiv w:val="1"/>
      <w:marLeft w:val="0"/>
      <w:marRight w:val="0"/>
      <w:marTop w:val="0"/>
      <w:marBottom w:val="0"/>
      <w:divBdr>
        <w:top w:val="none" w:sz="0" w:space="0" w:color="auto"/>
        <w:left w:val="none" w:sz="0" w:space="0" w:color="auto"/>
        <w:bottom w:val="none" w:sz="0" w:space="0" w:color="auto"/>
        <w:right w:val="none" w:sz="0" w:space="0" w:color="auto"/>
      </w:divBdr>
    </w:div>
    <w:div w:id="963120973">
      <w:bodyDiv w:val="1"/>
      <w:marLeft w:val="0"/>
      <w:marRight w:val="0"/>
      <w:marTop w:val="0"/>
      <w:marBottom w:val="0"/>
      <w:divBdr>
        <w:top w:val="none" w:sz="0" w:space="0" w:color="auto"/>
        <w:left w:val="none" w:sz="0" w:space="0" w:color="auto"/>
        <w:bottom w:val="none" w:sz="0" w:space="0" w:color="auto"/>
        <w:right w:val="none" w:sz="0" w:space="0" w:color="auto"/>
      </w:divBdr>
      <w:divsChild>
        <w:div w:id="1021398680">
          <w:marLeft w:val="0"/>
          <w:marRight w:val="0"/>
          <w:marTop w:val="0"/>
          <w:marBottom w:val="0"/>
          <w:divBdr>
            <w:top w:val="none" w:sz="0" w:space="0" w:color="auto"/>
            <w:left w:val="none" w:sz="0" w:space="0" w:color="auto"/>
            <w:bottom w:val="none" w:sz="0" w:space="0" w:color="auto"/>
            <w:right w:val="none" w:sz="0" w:space="0" w:color="auto"/>
          </w:divBdr>
        </w:div>
      </w:divsChild>
    </w:div>
    <w:div w:id="1001927086">
      <w:bodyDiv w:val="1"/>
      <w:marLeft w:val="0"/>
      <w:marRight w:val="0"/>
      <w:marTop w:val="0"/>
      <w:marBottom w:val="0"/>
      <w:divBdr>
        <w:top w:val="none" w:sz="0" w:space="0" w:color="auto"/>
        <w:left w:val="none" w:sz="0" w:space="0" w:color="auto"/>
        <w:bottom w:val="none" w:sz="0" w:space="0" w:color="auto"/>
        <w:right w:val="none" w:sz="0" w:space="0" w:color="auto"/>
      </w:divBdr>
    </w:div>
    <w:div w:id="1061517283">
      <w:bodyDiv w:val="1"/>
      <w:marLeft w:val="0"/>
      <w:marRight w:val="0"/>
      <w:marTop w:val="0"/>
      <w:marBottom w:val="0"/>
      <w:divBdr>
        <w:top w:val="none" w:sz="0" w:space="0" w:color="auto"/>
        <w:left w:val="none" w:sz="0" w:space="0" w:color="auto"/>
        <w:bottom w:val="none" w:sz="0" w:space="0" w:color="auto"/>
        <w:right w:val="none" w:sz="0" w:space="0" w:color="auto"/>
      </w:divBdr>
    </w:div>
    <w:div w:id="1149395034">
      <w:bodyDiv w:val="1"/>
      <w:marLeft w:val="0"/>
      <w:marRight w:val="0"/>
      <w:marTop w:val="0"/>
      <w:marBottom w:val="0"/>
      <w:divBdr>
        <w:top w:val="none" w:sz="0" w:space="0" w:color="auto"/>
        <w:left w:val="none" w:sz="0" w:space="0" w:color="auto"/>
        <w:bottom w:val="none" w:sz="0" w:space="0" w:color="auto"/>
        <w:right w:val="none" w:sz="0" w:space="0" w:color="auto"/>
      </w:divBdr>
      <w:divsChild>
        <w:div w:id="408768244">
          <w:marLeft w:val="0"/>
          <w:marRight w:val="0"/>
          <w:marTop w:val="0"/>
          <w:marBottom w:val="0"/>
          <w:divBdr>
            <w:top w:val="none" w:sz="0" w:space="0" w:color="auto"/>
            <w:left w:val="none" w:sz="0" w:space="0" w:color="auto"/>
            <w:bottom w:val="none" w:sz="0" w:space="0" w:color="auto"/>
            <w:right w:val="none" w:sz="0" w:space="0" w:color="auto"/>
          </w:divBdr>
        </w:div>
        <w:div w:id="452944914">
          <w:marLeft w:val="0"/>
          <w:marRight w:val="0"/>
          <w:marTop w:val="0"/>
          <w:marBottom w:val="0"/>
          <w:divBdr>
            <w:top w:val="none" w:sz="0" w:space="0" w:color="auto"/>
            <w:left w:val="none" w:sz="0" w:space="0" w:color="auto"/>
            <w:bottom w:val="none" w:sz="0" w:space="0" w:color="auto"/>
            <w:right w:val="none" w:sz="0" w:space="0" w:color="auto"/>
          </w:divBdr>
        </w:div>
        <w:div w:id="226766786">
          <w:marLeft w:val="0"/>
          <w:marRight w:val="0"/>
          <w:marTop w:val="0"/>
          <w:marBottom w:val="0"/>
          <w:divBdr>
            <w:top w:val="none" w:sz="0" w:space="0" w:color="auto"/>
            <w:left w:val="none" w:sz="0" w:space="0" w:color="auto"/>
            <w:bottom w:val="none" w:sz="0" w:space="0" w:color="auto"/>
            <w:right w:val="none" w:sz="0" w:space="0" w:color="auto"/>
          </w:divBdr>
          <w:divsChild>
            <w:div w:id="814644103">
              <w:marLeft w:val="0"/>
              <w:marRight w:val="0"/>
              <w:marTop w:val="0"/>
              <w:marBottom w:val="0"/>
              <w:divBdr>
                <w:top w:val="none" w:sz="0" w:space="0" w:color="auto"/>
                <w:left w:val="none" w:sz="0" w:space="0" w:color="auto"/>
                <w:bottom w:val="none" w:sz="0" w:space="0" w:color="auto"/>
                <w:right w:val="none" w:sz="0" w:space="0" w:color="auto"/>
              </w:divBdr>
              <w:divsChild>
                <w:div w:id="8147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85205">
      <w:bodyDiv w:val="1"/>
      <w:marLeft w:val="0"/>
      <w:marRight w:val="0"/>
      <w:marTop w:val="0"/>
      <w:marBottom w:val="0"/>
      <w:divBdr>
        <w:top w:val="none" w:sz="0" w:space="0" w:color="auto"/>
        <w:left w:val="none" w:sz="0" w:space="0" w:color="auto"/>
        <w:bottom w:val="none" w:sz="0" w:space="0" w:color="auto"/>
        <w:right w:val="none" w:sz="0" w:space="0" w:color="auto"/>
      </w:divBdr>
    </w:div>
    <w:div w:id="1222785983">
      <w:bodyDiv w:val="1"/>
      <w:marLeft w:val="0"/>
      <w:marRight w:val="0"/>
      <w:marTop w:val="0"/>
      <w:marBottom w:val="0"/>
      <w:divBdr>
        <w:top w:val="none" w:sz="0" w:space="0" w:color="auto"/>
        <w:left w:val="none" w:sz="0" w:space="0" w:color="auto"/>
        <w:bottom w:val="none" w:sz="0" w:space="0" w:color="auto"/>
        <w:right w:val="none" w:sz="0" w:space="0" w:color="auto"/>
      </w:divBdr>
    </w:div>
    <w:div w:id="1269578572">
      <w:bodyDiv w:val="1"/>
      <w:marLeft w:val="0"/>
      <w:marRight w:val="0"/>
      <w:marTop w:val="0"/>
      <w:marBottom w:val="0"/>
      <w:divBdr>
        <w:top w:val="none" w:sz="0" w:space="0" w:color="auto"/>
        <w:left w:val="none" w:sz="0" w:space="0" w:color="auto"/>
        <w:bottom w:val="none" w:sz="0" w:space="0" w:color="auto"/>
        <w:right w:val="none" w:sz="0" w:space="0" w:color="auto"/>
      </w:divBdr>
    </w:div>
    <w:div w:id="1303459695">
      <w:bodyDiv w:val="1"/>
      <w:marLeft w:val="0"/>
      <w:marRight w:val="0"/>
      <w:marTop w:val="0"/>
      <w:marBottom w:val="0"/>
      <w:divBdr>
        <w:top w:val="none" w:sz="0" w:space="0" w:color="auto"/>
        <w:left w:val="none" w:sz="0" w:space="0" w:color="auto"/>
        <w:bottom w:val="none" w:sz="0" w:space="0" w:color="auto"/>
        <w:right w:val="none" w:sz="0" w:space="0" w:color="auto"/>
      </w:divBdr>
    </w:div>
    <w:div w:id="1350642886">
      <w:bodyDiv w:val="1"/>
      <w:marLeft w:val="0"/>
      <w:marRight w:val="0"/>
      <w:marTop w:val="0"/>
      <w:marBottom w:val="0"/>
      <w:divBdr>
        <w:top w:val="none" w:sz="0" w:space="0" w:color="auto"/>
        <w:left w:val="none" w:sz="0" w:space="0" w:color="auto"/>
        <w:bottom w:val="none" w:sz="0" w:space="0" w:color="auto"/>
        <w:right w:val="none" w:sz="0" w:space="0" w:color="auto"/>
      </w:divBdr>
    </w:div>
    <w:div w:id="1419331045">
      <w:bodyDiv w:val="1"/>
      <w:marLeft w:val="0"/>
      <w:marRight w:val="0"/>
      <w:marTop w:val="0"/>
      <w:marBottom w:val="0"/>
      <w:divBdr>
        <w:top w:val="none" w:sz="0" w:space="0" w:color="auto"/>
        <w:left w:val="none" w:sz="0" w:space="0" w:color="auto"/>
        <w:bottom w:val="none" w:sz="0" w:space="0" w:color="auto"/>
        <w:right w:val="none" w:sz="0" w:space="0" w:color="auto"/>
      </w:divBdr>
    </w:div>
    <w:div w:id="1479688614">
      <w:bodyDiv w:val="1"/>
      <w:marLeft w:val="0"/>
      <w:marRight w:val="0"/>
      <w:marTop w:val="0"/>
      <w:marBottom w:val="0"/>
      <w:divBdr>
        <w:top w:val="none" w:sz="0" w:space="0" w:color="auto"/>
        <w:left w:val="none" w:sz="0" w:space="0" w:color="auto"/>
        <w:bottom w:val="none" w:sz="0" w:space="0" w:color="auto"/>
        <w:right w:val="none" w:sz="0" w:space="0" w:color="auto"/>
      </w:divBdr>
    </w:div>
    <w:div w:id="1605574677">
      <w:bodyDiv w:val="1"/>
      <w:marLeft w:val="0"/>
      <w:marRight w:val="0"/>
      <w:marTop w:val="0"/>
      <w:marBottom w:val="0"/>
      <w:divBdr>
        <w:top w:val="none" w:sz="0" w:space="0" w:color="auto"/>
        <w:left w:val="none" w:sz="0" w:space="0" w:color="auto"/>
        <w:bottom w:val="none" w:sz="0" w:space="0" w:color="auto"/>
        <w:right w:val="none" w:sz="0" w:space="0" w:color="auto"/>
      </w:divBdr>
    </w:div>
    <w:div w:id="1626043773">
      <w:bodyDiv w:val="1"/>
      <w:marLeft w:val="0"/>
      <w:marRight w:val="0"/>
      <w:marTop w:val="0"/>
      <w:marBottom w:val="0"/>
      <w:divBdr>
        <w:top w:val="none" w:sz="0" w:space="0" w:color="auto"/>
        <w:left w:val="none" w:sz="0" w:space="0" w:color="auto"/>
        <w:bottom w:val="none" w:sz="0" w:space="0" w:color="auto"/>
        <w:right w:val="none" w:sz="0" w:space="0" w:color="auto"/>
      </w:divBdr>
    </w:div>
    <w:div w:id="1661230212">
      <w:bodyDiv w:val="1"/>
      <w:marLeft w:val="0"/>
      <w:marRight w:val="0"/>
      <w:marTop w:val="0"/>
      <w:marBottom w:val="0"/>
      <w:divBdr>
        <w:top w:val="none" w:sz="0" w:space="0" w:color="auto"/>
        <w:left w:val="none" w:sz="0" w:space="0" w:color="auto"/>
        <w:bottom w:val="none" w:sz="0" w:space="0" w:color="auto"/>
        <w:right w:val="none" w:sz="0" w:space="0" w:color="auto"/>
      </w:divBdr>
    </w:div>
    <w:div w:id="1667787292">
      <w:bodyDiv w:val="1"/>
      <w:marLeft w:val="0"/>
      <w:marRight w:val="0"/>
      <w:marTop w:val="0"/>
      <w:marBottom w:val="0"/>
      <w:divBdr>
        <w:top w:val="none" w:sz="0" w:space="0" w:color="auto"/>
        <w:left w:val="none" w:sz="0" w:space="0" w:color="auto"/>
        <w:bottom w:val="none" w:sz="0" w:space="0" w:color="auto"/>
        <w:right w:val="none" w:sz="0" w:space="0" w:color="auto"/>
      </w:divBdr>
    </w:div>
    <w:div w:id="1685206463">
      <w:bodyDiv w:val="1"/>
      <w:marLeft w:val="0"/>
      <w:marRight w:val="0"/>
      <w:marTop w:val="0"/>
      <w:marBottom w:val="0"/>
      <w:divBdr>
        <w:top w:val="none" w:sz="0" w:space="0" w:color="auto"/>
        <w:left w:val="none" w:sz="0" w:space="0" w:color="auto"/>
        <w:bottom w:val="none" w:sz="0" w:space="0" w:color="auto"/>
        <w:right w:val="none" w:sz="0" w:space="0" w:color="auto"/>
      </w:divBdr>
    </w:div>
    <w:div w:id="1762336795">
      <w:bodyDiv w:val="1"/>
      <w:marLeft w:val="0"/>
      <w:marRight w:val="0"/>
      <w:marTop w:val="0"/>
      <w:marBottom w:val="0"/>
      <w:divBdr>
        <w:top w:val="none" w:sz="0" w:space="0" w:color="auto"/>
        <w:left w:val="none" w:sz="0" w:space="0" w:color="auto"/>
        <w:bottom w:val="none" w:sz="0" w:space="0" w:color="auto"/>
        <w:right w:val="none" w:sz="0" w:space="0" w:color="auto"/>
      </w:divBdr>
    </w:div>
    <w:div w:id="1922982106">
      <w:bodyDiv w:val="1"/>
      <w:marLeft w:val="0"/>
      <w:marRight w:val="0"/>
      <w:marTop w:val="0"/>
      <w:marBottom w:val="0"/>
      <w:divBdr>
        <w:top w:val="none" w:sz="0" w:space="0" w:color="auto"/>
        <w:left w:val="none" w:sz="0" w:space="0" w:color="auto"/>
        <w:bottom w:val="none" w:sz="0" w:space="0" w:color="auto"/>
        <w:right w:val="none" w:sz="0" w:space="0" w:color="auto"/>
      </w:divBdr>
    </w:div>
    <w:div w:id="1962417314">
      <w:bodyDiv w:val="1"/>
      <w:marLeft w:val="0"/>
      <w:marRight w:val="0"/>
      <w:marTop w:val="0"/>
      <w:marBottom w:val="0"/>
      <w:divBdr>
        <w:top w:val="none" w:sz="0" w:space="0" w:color="auto"/>
        <w:left w:val="none" w:sz="0" w:space="0" w:color="auto"/>
        <w:bottom w:val="none" w:sz="0" w:space="0" w:color="auto"/>
        <w:right w:val="none" w:sz="0" w:space="0" w:color="auto"/>
      </w:divBdr>
    </w:div>
    <w:div w:id="1988197020">
      <w:bodyDiv w:val="1"/>
      <w:marLeft w:val="0"/>
      <w:marRight w:val="0"/>
      <w:marTop w:val="0"/>
      <w:marBottom w:val="0"/>
      <w:divBdr>
        <w:top w:val="none" w:sz="0" w:space="0" w:color="auto"/>
        <w:left w:val="none" w:sz="0" w:space="0" w:color="auto"/>
        <w:bottom w:val="none" w:sz="0" w:space="0" w:color="auto"/>
        <w:right w:val="none" w:sz="0" w:space="0" w:color="auto"/>
      </w:divBdr>
    </w:div>
    <w:div w:id="2004815413">
      <w:bodyDiv w:val="1"/>
      <w:marLeft w:val="0"/>
      <w:marRight w:val="0"/>
      <w:marTop w:val="0"/>
      <w:marBottom w:val="0"/>
      <w:divBdr>
        <w:top w:val="none" w:sz="0" w:space="0" w:color="auto"/>
        <w:left w:val="none" w:sz="0" w:space="0" w:color="auto"/>
        <w:bottom w:val="none" w:sz="0" w:space="0" w:color="auto"/>
        <w:right w:val="none" w:sz="0" w:space="0" w:color="auto"/>
      </w:divBdr>
    </w:div>
    <w:div w:id="2016304991">
      <w:bodyDiv w:val="1"/>
      <w:marLeft w:val="0"/>
      <w:marRight w:val="0"/>
      <w:marTop w:val="0"/>
      <w:marBottom w:val="0"/>
      <w:divBdr>
        <w:top w:val="none" w:sz="0" w:space="0" w:color="auto"/>
        <w:left w:val="none" w:sz="0" w:space="0" w:color="auto"/>
        <w:bottom w:val="none" w:sz="0" w:space="0" w:color="auto"/>
        <w:right w:val="none" w:sz="0" w:space="0" w:color="auto"/>
      </w:divBdr>
    </w:div>
    <w:div w:id="2055809062">
      <w:bodyDiv w:val="1"/>
      <w:marLeft w:val="0"/>
      <w:marRight w:val="0"/>
      <w:marTop w:val="0"/>
      <w:marBottom w:val="0"/>
      <w:divBdr>
        <w:top w:val="none" w:sz="0" w:space="0" w:color="auto"/>
        <w:left w:val="none" w:sz="0" w:space="0" w:color="auto"/>
        <w:bottom w:val="none" w:sz="0" w:space="0" w:color="auto"/>
        <w:right w:val="none" w:sz="0" w:space="0" w:color="auto"/>
      </w:divBdr>
    </w:div>
    <w:div w:id="2142112163">
      <w:bodyDiv w:val="1"/>
      <w:marLeft w:val="0"/>
      <w:marRight w:val="0"/>
      <w:marTop w:val="0"/>
      <w:marBottom w:val="0"/>
      <w:divBdr>
        <w:top w:val="none" w:sz="0" w:space="0" w:color="auto"/>
        <w:left w:val="none" w:sz="0" w:space="0" w:color="auto"/>
        <w:bottom w:val="none" w:sz="0" w:space="0" w:color="auto"/>
        <w:right w:val="none" w:sz="0" w:space="0" w:color="auto"/>
      </w:divBdr>
    </w:div>
    <w:div w:id="214724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ar.org/data-products/southern-ocean-diet-energetic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Jose\Documents\Jose%20NEW%20XXI\Papers\paper%20penguins%20diet%20METHODS\Paper%20penguin%20methods\Tables_Paper.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Jose\Documents\Jose%20NEW%20XXI\Papers\paper%20penguins%20diet%20METHODS\Paper%20penguin%20methods\Tables_Pape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2"/>
          <c:order val="0"/>
          <c:tx>
            <c:v>Stomach contents</c:v>
          </c:tx>
          <c:spPr>
            <a:noFill/>
            <a:ln>
              <a:solidFill>
                <a:schemeClr val="tx1"/>
              </a:solidFill>
            </a:ln>
          </c:spPr>
          <c:invertIfNegative val="0"/>
          <c:cat>
            <c:numRef>
              <c:f>'Fig 1 Sizes Plots'!$B$4:$B$25</c:f>
              <c:numCache>
                <c:formatCode>General</c:formatCode>
                <c:ptCount val="22"/>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pt idx="15">
                  <c:v>29</c:v>
                </c:pt>
                <c:pt idx="16">
                  <c:v>30</c:v>
                </c:pt>
                <c:pt idx="17">
                  <c:v>31</c:v>
                </c:pt>
                <c:pt idx="18">
                  <c:v>32</c:v>
                </c:pt>
                <c:pt idx="19">
                  <c:v>33</c:v>
                </c:pt>
                <c:pt idx="20">
                  <c:v>34</c:v>
                </c:pt>
                <c:pt idx="21">
                  <c:v>35</c:v>
                </c:pt>
              </c:numCache>
            </c:numRef>
          </c:cat>
          <c:val>
            <c:numRef>
              <c:f>'Fig 1 Sizes Plots'!$D$4:$D$25</c:f>
              <c:numCache>
                <c:formatCode>General</c:formatCode>
                <c:ptCount val="22"/>
                <c:pt idx="0">
                  <c:v>0</c:v>
                </c:pt>
                <c:pt idx="1">
                  <c:v>7.1326676000000006E-2</c:v>
                </c:pt>
                <c:pt idx="2">
                  <c:v>0.49928673299999998</c:v>
                </c:pt>
                <c:pt idx="3">
                  <c:v>0.35663338100000003</c:v>
                </c:pt>
                <c:pt idx="4">
                  <c:v>1.0699001429999999</c:v>
                </c:pt>
                <c:pt idx="5">
                  <c:v>2.7104136950000002</c:v>
                </c:pt>
                <c:pt idx="6">
                  <c:v>11.05563481000001</c:v>
                </c:pt>
                <c:pt idx="7">
                  <c:v>21.968616259999479</c:v>
                </c:pt>
                <c:pt idx="8">
                  <c:v>28.601997149999999</c:v>
                </c:pt>
                <c:pt idx="9">
                  <c:v>19.828815980000009</c:v>
                </c:pt>
                <c:pt idx="10">
                  <c:v>9.2724679030000008</c:v>
                </c:pt>
                <c:pt idx="11">
                  <c:v>3.2097004280000001</c:v>
                </c:pt>
                <c:pt idx="12">
                  <c:v>0.28530670499999999</c:v>
                </c:pt>
                <c:pt idx="13">
                  <c:v>0.28530670499999999</c:v>
                </c:pt>
                <c:pt idx="14">
                  <c:v>0.14265335200000001</c:v>
                </c:pt>
                <c:pt idx="15">
                  <c:v>7.1326676000000006E-2</c:v>
                </c:pt>
                <c:pt idx="16">
                  <c:v>7.1326676000000006E-2</c:v>
                </c:pt>
                <c:pt idx="17">
                  <c:v>0.14265335200000001</c:v>
                </c:pt>
                <c:pt idx="18">
                  <c:v>0.21398002899999999</c:v>
                </c:pt>
                <c:pt idx="19">
                  <c:v>7.1326676000000006E-2</c:v>
                </c:pt>
                <c:pt idx="20">
                  <c:v>0</c:v>
                </c:pt>
                <c:pt idx="21">
                  <c:v>7.1326676000000006E-2</c:v>
                </c:pt>
              </c:numCache>
            </c:numRef>
          </c:val>
          <c:extLst>
            <c:ext xmlns:c16="http://schemas.microsoft.com/office/drawing/2014/chart" uri="{C3380CC4-5D6E-409C-BE32-E72D297353CC}">
              <c16:uniqueId val="{00000000-ECA0-4EB1-A22A-5AF24C6E4240}"/>
            </c:ext>
          </c:extLst>
        </c:ser>
        <c:ser>
          <c:idx val="4"/>
          <c:order val="1"/>
          <c:tx>
            <c:v>Scats</c:v>
          </c:tx>
          <c:spPr>
            <a:solidFill>
              <a:schemeClr val="tx1"/>
            </a:solidFill>
            <a:ln>
              <a:solidFill>
                <a:schemeClr val="tx1"/>
              </a:solidFill>
            </a:ln>
          </c:spPr>
          <c:invertIfNegative val="0"/>
          <c:cat>
            <c:numRef>
              <c:f>'Fig 1 Sizes Plots'!$B$4:$B$25</c:f>
              <c:numCache>
                <c:formatCode>General</c:formatCode>
                <c:ptCount val="22"/>
                <c:pt idx="0">
                  <c:v>14</c:v>
                </c:pt>
                <c:pt idx="1">
                  <c:v>15</c:v>
                </c:pt>
                <c:pt idx="2">
                  <c:v>16</c:v>
                </c:pt>
                <c:pt idx="3">
                  <c:v>17</c:v>
                </c:pt>
                <c:pt idx="4">
                  <c:v>18</c:v>
                </c:pt>
                <c:pt idx="5">
                  <c:v>19</c:v>
                </c:pt>
                <c:pt idx="6">
                  <c:v>20</c:v>
                </c:pt>
                <c:pt idx="7">
                  <c:v>21</c:v>
                </c:pt>
                <c:pt idx="8">
                  <c:v>22</c:v>
                </c:pt>
                <c:pt idx="9">
                  <c:v>23</c:v>
                </c:pt>
                <c:pt idx="10">
                  <c:v>24</c:v>
                </c:pt>
                <c:pt idx="11">
                  <c:v>25</c:v>
                </c:pt>
                <c:pt idx="12">
                  <c:v>26</c:v>
                </c:pt>
                <c:pt idx="13">
                  <c:v>27</c:v>
                </c:pt>
                <c:pt idx="14">
                  <c:v>28</c:v>
                </c:pt>
                <c:pt idx="15">
                  <c:v>29</c:v>
                </c:pt>
                <c:pt idx="16">
                  <c:v>30</c:v>
                </c:pt>
                <c:pt idx="17">
                  <c:v>31</c:v>
                </c:pt>
                <c:pt idx="18">
                  <c:v>32</c:v>
                </c:pt>
                <c:pt idx="19">
                  <c:v>33</c:v>
                </c:pt>
                <c:pt idx="20">
                  <c:v>34</c:v>
                </c:pt>
                <c:pt idx="21">
                  <c:v>35</c:v>
                </c:pt>
              </c:numCache>
            </c:numRef>
          </c:cat>
          <c:val>
            <c:numRef>
              <c:f>'Fig 1 Sizes Plots'!$F$4:$F$25</c:f>
              <c:numCache>
                <c:formatCode>General</c:formatCode>
                <c:ptCount val="22"/>
                <c:pt idx="0">
                  <c:v>0</c:v>
                </c:pt>
                <c:pt idx="1">
                  <c:v>8.2781457000000003E-2</c:v>
                </c:pt>
                <c:pt idx="2">
                  <c:v>4.1390728000000002E-2</c:v>
                </c:pt>
                <c:pt idx="3">
                  <c:v>0</c:v>
                </c:pt>
                <c:pt idx="4">
                  <c:v>0.289735099</c:v>
                </c:pt>
                <c:pt idx="5">
                  <c:v>1.655629139</c:v>
                </c:pt>
                <c:pt idx="6">
                  <c:v>5.4635761589999756</c:v>
                </c:pt>
                <c:pt idx="7">
                  <c:v>14.321192050000001</c:v>
                </c:pt>
                <c:pt idx="8">
                  <c:v>23.50993377</c:v>
                </c:pt>
                <c:pt idx="9">
                  <c:v>24.213576159999999</c:v>
                </c:pt>
                <c:pt idx="10">
                  <c:v>17.466887419999999</c:v>
                </c:pt>
                <c:pt idx="11">
                  <c:v>8.7334437089999994</c:v>
                </c:pt>
                <c:pt idx="12">
                  <c:v>2.6490066229999991</c:v>
                </c:pt>
                <c:pt idx="13">
                  <c:v>0.49668874200000002</c:v>
                </c:pt>
                <c:pt idx="14">
                  <c:v>0.289735099</c:v>
                </c:pt>
                <c:pt idx="15">
                  <c:v>0.24834437100000001</c:v>
                </c:pt>
                <c:pt idx="16">
                  <c:v>0.124172185</c:v>
                </c:pt>
                <c:pt idx="17">
                  <c:v>8.2781457000000003E-2</c:v>
                </c:pt>
                <c:pt idx="18">
                  <c:v>0.124172185</c:v>
                </c:pt>
                <c:pt idx="19">
                  <c:v>8.2781457000000003E-2</c:v>
                </c:pt>
                <c:pt idx="20">
                  <c:v>8.2781457000000003E-2</c:v>
                </c:pt>
                <c:pt idx="21">
                  <c:v>4.1390728000000002E-2</c:v>
                </c:pt>
              </c:numCache>
            </c:numRef>
          </c:val>
          <c:extLst>
            <c:ext xmlns:c16="http://schemas.microsoft.com/office/drawing/2014/chart" uri="{C3380CC4-5D6E-409C-BE32-E72D297353CC}">
              <c16:uniqueId val="{00000001-ECA0-4EB1-A22A-5AF24C6E4240}"/>
            </c:ext>
          </c:extLst>
        </c:ser>
        <c:dLbls>
          <c:showLegendKey val="0"/>
          <c:showVal val="0"/>
          <c:showCatName val="0"/>
          <c:showSerName val="0"/>
          <c:showPercent val="0"/>
          <c:showBubbleSize val="0"/>
        </c:dLbls>
        <c:gapWidth val="3"/>
        <c:axId val="-293130240"/>
        <c:axId val="-289034176"/>
      </c:barChart>
      <c:catAx>
        <c:axId val="-293130240"/>
        <c:scaling>
          <c:orientation val="minMax"/>
        </c:scaling>
        <c:delete val="0"/>
        <c:axPos val="b"/>
        <c:title>
          <c:tx>
            <c:rich>
              <a:bodyPr/>
              <a:lstStyle/>
              <a:p>
                <a:pPr>
                  <a:defRPr/>
                </a:pPr>
                <a:r>
                  <a:rPr lang="en-US"/>
                  <a:t>Total length (mm)</a:t>
                </a:r>
              </a:p>
            </c:rich>
          </c:tx>
          <c:layout/>
          <c:overlay val="0"/>
        </c:title>
        <c:numFmt formatCode="General" sourceLinked="1"/>
        <c:majorTickMark val="none"/>
        <c:minorTickMark val="none"/>
        <c:tickLblPos val="nextTo"/>
        <c:crossAx val="-289034176"/>
        <c:crosses val="autoZero"/>
        <c:auto val="1"/>
        <c:lblAlgn val="ctr"/>
        <c:lblOffset val="100"/>
        <c:tickLblSkip val="2"/>
        <c:tickMarkSkip val="1"/>
        <c:noMultiLvlLbl val="0"/>
      </c:catAx>
      <c:valAx>
        <c:axId val="-289034176"/>
        <c:scaling>
          <c:orientation val="minMax"/>
        </c:scaling>
        <c:delete val="0"/>
        <c:axPos val="l"/>
        <c:title>
          <c:tx>
            <c:rich>
              <a:bodyPr/>
              <a:lstStyle/>
              <a:p>
                <a:pPr>
                  <a:defRPr/>
                </a:pPr>
                <a:r>
                  <a:rPr lang="en-US"/>
                  <a:t>Frequency</a:t>
                </a:r>
                <a:r>
                  <a:rPr lang="en-US" baseline="0"/>
                  <a:t> (%)</a:t>
                </a:r>
                <a:endParaRPr lang="en-US"/>
              </a:p>
            </c:rich>
          </c:tx>
          <c:layout/>
          <c:overlay val="0"/>
        </c:title>
        <c:numFmt formatCode="General" sourceLinked="1"/>
        <c:majorTickMark val="out"/>
        <c:minorTickMark val="none"/>
        <c:tickLblPos val="nextTo"/>
        <c:crossAx val="-2931302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v>Stomach contents</c:v>
          </c:tx>
          <c:spPr>
            <a:noFill/>
            <a:ln>
              <a:solidFill>
                <a:schemeClr val="tx1"/>
              </a:solidFill>
            </a:ln>
          </c:spPr>
          <c:invertIfNegative val="0"/>
          <c:cat>
            <c:numRef>
              <c:f>'Fig 1 Sizes Plots'!$I$4:$I$42</c:f>
              <c:numCache>
                <c:formatCode>General</c:formatCode>
                <c:ptCount val="39"/>
                <c:pt idx="0">
                  <c:v>22</c:v>
                </c:pt>
                <c:pt idx="1">
                  <c:v>23</c:v>
                </c:pt>
                <c:pt idx="2">
                  <c:v>24</c:v>
                </c:pt>
                <c:pt idx="3">
                  <c:v>25</c:v>
                </c:pt>
                <c:pt idx="4">
                  <c:v>26</c:v>
                </c:pt>
                <c:pt idx="5">
                  <c:v>27</c:v>
                </c:pt>
                <c:pt idx="6">
                  <c:v>28</c:v>
                </c:pt>
                <c:pt idx="7">
                  <c:v>29</c:v>
                </c:pt>
                <c:pt idx="8">
                  <c:v>30</c:v>
                </c:pt>
                <c:pt idx="9">
                  <c:v>31</c:v>
                </c:pt>
                <c:pt idx="10">
                  <c:v>32</c:v>
                </c:pt>
                <c:pt idx="11">
                  <c:v>33</c:v>
                </c:pt>
                <c:pt idx="12">
                  <c:v>34</c:v>
                </c:pt>
                <c:pt idx="13">
                  <c:v>35</c:v>
                </c:pt>
                <c:pt idx="14">
                  <c:v>36</c:v>
                </c:pt>
                <c:pt idx="15">
                  <c:v>37</c:v>
                </c:pt>
                <c:pt idx="16">
                  <c:v>38</c:v>
                </c:pt>
                <c:pt idx="17">
                  <c:v>39</c:v>
                </c:pt>
                <c:pt idx="18">
                  <c:v>40</c:v>
                </c:pt>
                <c:pt idx="19">
                  <c:v>41</c:v>
                </c:pt>
                <c:pt idx="20">
                  <c:v>42</c:v>
                </c:pt>
                <c:pt idx="21">
                  <c:v>43</c:v>
                </c:pt>
                <c:pt idx="22">
                  <c:v>44</c:v>
                </c:pt>
                <c:pt idx="23">
                  <c:v>45</c:v>
                </c:pt>
                <c:pt idx="24">
                  <c:v>46</c:v>
                </c:pt>
                <c:pt idx="25">
                  <c:v>47</c:v>
                </c:pt>
                <c:pt idx="26">
                  <c:v>48</c:v>
                </c:pt>
                <c:pt idx="27">
                  <c:v>49</c:v>
                </c:pt>
                <c:pt idx="28">
                  <c:v>50</c:v>
                </c:pt>
                <c:pt idx="29">
                  <c:v>51</c:v>
                </c:pt>
                <c:pt idx="30">
                  <c:v>52</c:v>
                </c:pt>
                <c:pt idx="31">
                  <c:v>53</c:v>
                </c:pt>
                <c:pt idx="32">
                  <c:v>54</c:v>
                </c:pt>
                <c:pt idx="33">
                  <c:v>55</c:v>
                </c:pt>
                <c:pt idx="34">
                  <c:v>56</c:v>
                </c:pt>
                <c:pt idx="35">
                  <c:v>57</c:v>
                </c:pt>
                <c:pt idx="36">
                  <c:v>58</c:v>
                </c:pt>
                <c:pt idx="37">
                  <c:v>59</c:v>
                </c:pt>
                <c:pt idx="38">
                  <c:v>60</c:v>
                </c:pt>
              </c:numCache>
            </c:numRef>
          </c:cat>
          <c:val>
            <c:numRef>
              <c:f>'Fig 1 Sizes Plots'!$K$4:$K$42</c:f>
              <c:numCache>
                <c:formatCode>General</c:formatCode>
                <c:ptCount val="39"/>
                <c:pt idx="0">
                  <c:v>0</c:v>
                </c:pt>
                <c:pt idx="1">
                  <c:v>0</c:v>
                </c:pt>
                <c:pt idx="2">
                  <c:v>0</c:v>
                </c:pt>
                <c:pt idx="3">
                  <c:v>0</c:v>
                </c:pt>
                <c:pt idx="4">
                  <c:v>0</c:v>
                </c:pt>
                <c:pt idx="5">
                  <c:v>0.366300366300366</c:v>
                </c:pt>
                <c:pt idx="6">
                  <c:v>0</c:v>
                </c:pt>
                <c:pt idx="7">
                  <c:v>0</c:v>
                </c:pt>
                <c:pt idx="8">
                  <c:v>0</c:v>
                </c:pt>
                <c:pt idx="9">
                  <c:v>0</c:v>
                </c:pt>
                <c:pt idx="10">
                  <c:v>0</c:v>
                </c:pt>
                <c:pt idx="11">
                  <c:v>0</c:v>
                </c:pt>
                <c:pt idx="12">
                  <c:v>0.366300366300366</c:v>
                </c:pt>
                <c:pt idx="13">
                  <c:v>0.366300366300366</c:v>
                </c:pt>
                <c:pt idx="14">
                  <c:v>1.4652014652014651</c:v>
                </c:pt>
                <c:pt idx="15">
                  <c:v>1.4652014652014651</c:v>
                </c:pt>
                <c:pt idx="16">
                  <c:v>2.197802197802198</c:v>
                </c:pt>
                <c:pt idx="17">
                  <c:v>1.8315018315018321</c:v>
                </c:pt>
                <c:pt idx="18">
                  <c:v>7.3260073260073266</c:v>
                </c:pt>
                <c:pt idx="19">
                  <c:v>10.989010989011</c:v>
                </c:pt>
                <c:pt idx="20">
                  <c:v>10.62271062271062</c:v>
                </c:pt>
                <c:pt idx="21">
                  <c:v>8.0586080586080602</c:v>
                </c:pt>
                <c:pt idx="22">
                  <c:v>9.1575091575091552</c:v>
                </c:pt>
                <c:pt idx="23">
                  <c:v>9.5238095238095237</c:v>
                </c:pt>
                <c:pt idx="24">
                  <c:v>4.7619047619047619</c:v>
                </c:pt>
                <c:pt idx="25">
                  <c:v>5.1282051282051277</c:v>
                </c:pt>
                <c:pt idx="26">
                  <c:v>6.2271062271059678</c:v>
                </c:pt>
                <c:pt idx="27">
                  <c:v>4.3956043956043951</c:v>
                </c:pt>
                <c:pt idx="28">
                  <c:v>4.3956043956043951</c:v>
                </c:pt>
                <c:pt idx="29">
                  <c:v>2.5641025641025639</c:v>
                </c:pt>
                <c:pt idx="30">
                  <c:v>3.6630036630036629</c:v>
                </c:pt>
                <c:pt idx="31">
                  <c:v>2.5641025641025639</c:v>
                </c:pt>
                <c:pt idx="32">
                  <c:v>0.732600732600732</c:v>
                </c:pt>
                <c:pt idx="33">
                  <c:v>1.4652014652014651</c:v>
                </c:pt>
                <c:pt idx="34">
                  <c:v>0</c:v>
                </c:pt>
                <c:pt idx="35">
                  <c:v>0</c:v>
                </c:pt>
                <c:pt idx="36">
                  <c:v>0.366300366300366</c:v>
                </c:pt>
                <c:pt idx="37">
                  <c:v>0</c:v>
                </c:pt>
                <c:pt idx="38">
                  <c:v>0</c:v>
                </c:pt>
              </c:numCache>
            </c:numRef>
          </c:val>
          <c:extLst>
            <c:ext xmlns:c16="http://schemas.microsoft.com/office/drawing/2014/chart" uri="{C3380CC4-5D6E-409C-BE32-E72D297353CC}">
              <c16:uniqueId val="{00000000-DC4C-4203-B5B8-1D81CC3FB5EA}"/>
            </c:ext>
          </c:extLst>
        </c:ser>
        <c:ser>
          <c:idx val="3"/>
          <c:order val="1"/>
          <c:tx>
            <c:v>Scats</c:v>
          </c:tx>
          <c:spPr>
            <a:solidFill>
              <a:schemeClr val="tx1"/>
            </a:solidFill>
            <a:ln>
              <a:solidFill>
                <a:schemeClr val="tx1"/>
              </a:solidFill>
            </a:ln>
          </c:spPr>
          <c:invertIfNegative val="0"/>
          <c:cat>
            <c:numRef>
              <c:f>'Fig 1 Sizes Plots'!$I$4:$I$42</c:f>
              <c:numCache>
                <c:formatCode>General</c:formatCode>
                <c:ptCount val="39"/>
                <c:pt idx="0">
                  <c:v>22</c:v>
                </c:pt>
                <c:pt idx="1">
                  <c:v>23</c:v>
                </c:pt>
                <c:pt idx="2">
                  <c:v>24</c:v>
                </c:pt>
                <c:pt idx="3">
                  <c:v>25</c:v>
                </c:pt>
                <c:pt idx="4">
                  <c:v>26</c:v>
                </c:pt>
                <c:pt idx="5">
                  <c:v>27</c:v>
                </c:pt>
                <c:pt idx="6">
                  <c:v>28</c:v>
                </c:pt>
                <c:pt idx="7">
                  <c:v>29</c:v>
                </c:pt>
                <c:pt idx="8">
                  <c:v>30</c:v>
                </c:pt>
                <c:pt idx="9">
                  <c:v>31</c:v>
                </c:pt>
                <c:pt idx="10">
                  <c:v>32</c:v>
                </c:pt>
                <c:pt idx="11">
                  <c:v>33</c:v>
                </c:pt>
                <c:pt idx="12">
                  <c:v>34</c:v>
                </c:pt>
                <c:pt idx="13">
                  <c:v>35</c:v>
                </c:pt>
                <c:pt idx="14">
                  <c:v>36</c:v>
                </c:pt>
                <c:pt idx="15">
                  <c:v>37</c:v>
                </c:pt>
                <c:pt idx="16">
                  <c:v>38</c:v>
                </c:pt>
                <c:pt idx="17">
                  <c:v>39</c:v>
                </c:pt>
                <c:pt idx="18">
                  <c:v>40</c:v>
                </c:pt>
                <c:pt idx="19">
                  <c:v>41</c:v>
                </c:pt>
                <c:pt idx="20">
                  <c:v>42</c:v>
                </c:pt>
                <c:pt idx="21">
                  <c:v>43</c:v>
                </c:pt>
                <c:pt idx="22">
                  <c:v>44</c:v>
                </c:pt>
                <c:pt idx="23">
                  <c:v>45</c:v>
                </c:pt>
                <c:pt idx="24">
                  <c:v>46</c:v>
                </c:pt>
                <c:pt idx="25">
                  <c:v>47</c:v>
                </c:pt>
                <c:pt idx="26">
                  <c:v>48</c:v>
                </c:pt>
                <c:pt idx="27">
                  <c:v>49</c:v>
                </c:pt>
                <c:pt idx="28">
                  <c:v>50</c:v>
                </c:pt>
                <c:pt idx="29">
                  <c:v>51</c:v>
                </c:pt>
                <c:pt idx="30">
                  <c:v>52</c:v>
                </c:pt>
                <c:pt idx="31">
                  <c:v>53</c:v>
                </c:pt>
                <c:pt idx="32">
                  <c:v>54</c:v>
                </c:pt>
                <c:pt idx="33">
                  <c:v>55</c:v>
                </c:pt>
                <c:pt idx="34">
                  <c:v>56</c:v>
                </c:pt>
                <c:pt idx="35">
                  <c:v>57</c:v>
                </c:pt>
                <c:pt idx="36">
                  <c:v>58</c:v>
                </c:pt>
                <c:pt idx="37">
                  <c:v>59</c:v>
                </c:pt>
                <c:pt idx="38">
                  <c:v>60</c:v>
                </c:pt>
              </c:numCache>
            </c:numRef>
          </c:cat>
          <c:val>
            <c:numRef>
              <c:f>'Fig 1 Sizes Plots'!$M$4:$M$42</c:f>
              <c:numCache>
                <c:formatCode>General</c:formatCode>
                <c:ptCount val="39"/>
                <c:pt idx="0">
                  <c:v>0.4</c:v>
                </c:pt>
                <c:pt idx="1">
                  <c:v>0</c:v>
                </c:pt>
                <c:pt idx="2">
                  <c:v>0</c:v>
                </c:pt>
                <c:pt idx="3">
                  <c:v>0</c:v>
                </c:pt>
                <c:pt idx="4">
                  <c:v>0</c:v>
                </c:pt>
                <c:pt idx="5">
                  <c:v>0</c:v>
                </c:pt>
                <c:pt idx="6">
                  <c:v>0</c:v>
                </c:pt>
                <c:pt idx="7">
                  <c:v>0</c:v>
                </c:pt>
                <c:pt idx="8">
                  <c:v>0</c:v>
                </c:pt>
                <c:pt idx="9">
                  <c:v>0.4</c:v>
                </c:pt>
                <c:pt idx="10">
                  <c:v>0</c:v>
                </c:pt>
                <c:pt idx="11">
                  <c:v>3.2</c:v>
                </c:pt>
                <c:pt idx="12">
                  <c:v>2.8</c:v>
                </c:pt>
                <c:pt idx="13">
                  <c:v>6.4</c:v>
                </c:pt>
                <c:pt idx="14">
                  <c:v>20</c:v>
                </c:pt>
                <c:pt idx="15">
                  <c:v>4</c:v>
                </c:pt>
                <c:pt idx="16">
                  <c:v>22</c:v>
                </c:pt>
                <c:pt idx="17">
                  <c:v>21.2</c:v>
                </c:pt>
                <c:pt idx="18">
                  <c:v>13.2</c:v>
                </c:pt>
                <c:pt idx="19">
                  <c:v>0.8</c:v>
                </c:pt>
                <c:pt idx="20">
                  <c:v>4.8</c:v>
                </c:pt>
                <c:pt idx="21">
                  <c:v>0.4</c:v>
                </c:pt>
                <c:pt idx="22">
                  <c:v>0</c:v>
                </c:pt>
                <c:pt idx="23">
                  <c:v>0</c:v>
                </c:pt>
                <c:pt idx="24">
                  <c:v>0</c:v>
                </c:pt>
                <c:pt idx="25">
                  <c:v>0.4</c:v>
                </c:pt>
                <c:pt idx="26">
                  <c:v>0</c:v>
                </c:pt>
                <c:pt idx="27">
                  <c:v>0</c:v>
                </c:pt>
                <c:pt idx="28">
                  <c:v>0</c:v>
                </c:pt>
                <c:pt idx="29">
                  <c:v>0</c:v>
                </c:pt>
                <c:pt idx="30">
                  <c:v>0</c:v>
                </c:pt>
                <c:pt idx="31">
                  <c:v>0</c:v>
                </c:pt>
                <c:pt idx="32">
                  <c:v>0</c:v>
                </c:pt>
                <c:pt idx="33">
                  <c:v>0</c:v>
                </c:pt>
                <c:pt idx="34">
                  <c:v>0</c:v>
                </c:pt>
                <c:pt idx="35">
                  <c:v>0</c:v>
                </c:pt>
                <c:pt idx="36">
                  <c:v>0</c:v>
                </c:pt>
                <c:pt idx="37">
                  <c:v>0</c:v>
                </c:pt>
                <c:pt idx="38">
                  <c:v>0</c:v>
                </c:pt>
              </c:numCache>
            </c:numRef>
          </c:val>
          <c:extLst>
            <c:ext xmlns:c16="http://schemas.microsoft.com/office/drawing/2014/chart" uri="{C3380CC4-5D6E-409C-BE32-E72D297353CC}">
              <c16:uniqueId val="{00000001-DC4C-4203-B5B8-1D81CC3FB5EA}"/>
            </c:ext>
          </c:extLst>
        </c:ser>
        <c:dLbls>
          <c:showLegendKey val="0"/>
          <c:showVal val="0"/>
          <c:showCatName val="0"/>
          <c:showSerName val="0"/>
          <c:showPercent val="0"/>
          <c:showBubbleSize val="0"/>
        </c:dLbls>
        <c:gapWidth val="0"/>
        <c:axId val="-310897584"/>
        <c:axId val="-311753872"/>
      </c:barChart>
      <c:catAx>
        <c:axId val="-310897584"/>
        <c:scaling>
          <c:orientation val="minMax"/>
        </c:scaling>
        <c:delete val="0"/>
        <c:axPos val="b"/>
        <c:title>
          <c:tx>
            <c:rich>
              <a:bodyPr/>
              <a:lstStyle/>
              <a:p>
                <a:pPr>
                  <a:defRPr/>
                </a:pPr>
                <a:r>
                  <a:rPr lang="en-US"/>
                  <a:t>Total</a:t>
                </a:r>
                <a:r>
                  <a:rPr lang="en-US" baseline="0"/>
                  <a:t> length (mm)</a:t>
                </a:r>
                <a:endParaRPr lang="en-US"/>
              </a:p>
            </c:rich>
          </c:tx>
          <c:layout/>
          <c:overlay val="0"/>
        </c:title>
        <c:numFmt formatCode="General" sourceLinked="1"/>
        <c:majorTickMark val="none"/>
        <c:minorTickMark val="none"/>
        <c:tickLblPos val="nextTo"/>
        <c:crossAx val="-311753872"/>
        <c:crosses val="autoZero"/>
        <c:auto val="1"/>
        <c:lblAlgn val="ctr"/>
        <c:lblOffset val="100"/>
        <c:tickLblSkip val="2"/>
        <c:tickMarkSkip val="1"/>
        <c:noMultiLvlLbl val="0"/>
      </c:catAx>
      <c:valAx>
        <c:axId val="-311753872"/>
        <c:scaling>
          <c:orientation val="minMax"/>
        </c:scaling>
        <c:delete val="0"/>
        <c:axPos val="l"/>
        <c:title>
          <c:tx>
            <c:rich>
              <a:bodyPr/>
              <a:lstStyle/>
              <a:p>
                <a:pPr>
                  <a:defRPr/>
                </a:pPr>
                <a:r>
                  <a:rPr lang="en-US"/>
                  <a:t>Frequency</a:t>
                </a:r>
                <a:r>
                  <a:rPr lang="en-US" baseline="0"/>
                  <a:t> (%)</a:t>
                </a:r>
                <a:endParaRPr lang="en-US"/>
              </a:p>
            </c:rich>
          </c:tx>
          <c:layout/>
          <c:overlay val="0"/>
        </c:title>
        <c:numFmt formatCode="General" sourceLinked="1"/>
        <c:majorTickMark val="out"/>
        <c:minorTickMark val="none"/>
        <c:tickLblPos val="nextTo"/>
        <c:crossAx val="-3108975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14913F-B339-4142-979B-1852CD13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15717</Words>
  <Characters>89591</Characters>
  <Application>Microsoft Office Word</Application>
  <DocSecurity>4</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Jorge Medeiros Mirra</dc:creator>
  <cp:lastModifiedBy>Ager, Beverley J.</cp:lastModifiedBy>
  <cp:revision>2</cp:revision>
  <dcterms:created xsi:type="dcterms:W3CDTF">2019-04-11T12:07:00Z</dcterms:created>
  <dcterms:modified xsi:type="dcterms:W3CDTF">2019-04-11T12:07:00Z</dcterms:modified>
</cp:coreProperties>
</file>