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970F5" w14:textId="77777777" w:rsidR="00B941A8" w:rsidRPr="007705C8" w:rsidRDefault="008F55C7" w:rsidP="007705C8">
      <w:pPr>
        <w:spacing w:line="480" w:lineRule="auto"/>
        <w:rPr>
          <w:rFonts w:ascii="Arial" w:hAnsi="Arial" w:cs="Arial"/>
          <w:sz w:val="24"/>
          <w:szCs w:val="24"/>
          <w:u w:val="single"/>
          <w:lang w:val="en-US"/>
        </w:rPr>
      </w:pPr>
      <w:r w:rsidRPr="007705C8">
        <w:rPr>
          <w:rFonts w:ascii="Arial" w:hAnsi="Arial" w:cs="Arial"/>
          <w:sz w:val="24"/>
          <w:szCs w:val="24"/>
          <w:u w:val="single"/>
          <w:lang w:val="en-US"/>
        </w:rPr>
        <w:t>Observations and t</w:t>
      </w:r>
      <w:r w:rsidR="00B941A8" w:rsidRPr="007705C8">
        <w:rPr>
          <w:rFonts w:ascii="Arial" w:hAnsi="Arial" w:cs="Arial"/>
          <w:sz w:val="24"/>
          <w:szCs w:val="24"/>
          <w:u w:val="single"/>
          <w:lang w:val="en-US"/>
        </w:rPr>
        <w:t xml:space="preserve">racking </w:t>
      </w:r>
      <w:r w:rsidRPr="007705C8">
        <w:rPr>
          <w:rFonts w:ascii="Arial" w:hAnsi="Arial" w:cs="Arial"/>
          <w:sz w:val="24"/>
          <w:szCs w:val="24"/>
          <w:u w:val="single"/>
          <w:lang w:val="en-US"/>
        </w:rPr>
        <w:t xml:space="preserve">of </w:t>
      </w:r>
      <w:r w:rsidR="00B941A8" w:rsidRPr="007705C8">
        <w:rPr>
          <w:rFonts w:ascii="Arial" w:hAnsi="Arial" w:cs="Arial"/>
          <w:sz w:val="24"/>
          <w:szCs w:val="24"/>
          <w:u w:val="single"/>
          <w:lang w:val="en-US"/>
        </w:rPr>
        <w:t>killer whales (</w:t>
      </w:r>
      <w:proofErr w:type="spellStart"/>
      <w:r w:rsidR="00B941A8" w:rsidRPr="007705C8">
        <w:rPr>
          <w:rFonts w:ascii="Arial" w:hAnsi="Arial" w:cs="Arial"/>
          <w:i/>
          <w:sz w:val="24"/>
          <w:szCs w:val="24"/>
          <w:u w:val="single"/>
          <w:lang w:val="en-US"/>
        </w:rPr>
        <w:t>Orcinus</w:t>
      </w:r>
      <w:proofErr w:type="spellEnd"/>
      <w:r w:rsidR="00B941A8" w:rsidRPr="007705C8">
        <w:rPr>
          <w:rFonts w:ascii="Arial" w:hAnsi="Arial" w:cs="Arial"/>
          <w:i/>
          <w:sz w:val="24"/>
          <w:szCs w:val="24"/>
          <w:u w:val="single"/>
          <w:lang w:val="en-US"/>
        </w:rPr>
        <w:t xml:space="preserve"> </w:t>
      </w:r>
      <w:r w:rsidR="001D20B0" w:rsidRPr="007705C8">
        <w:rPr>
          <w:rFonts w:ascii="Arial" w:hAnsi="Arial" w:cs="Arial"/>
          <w:i/>
          <w:sz w:val="24"/>
          <w:szCs w:val="24"/>
          <w:u w:val="single"/>
          <w:lang w:val="en-US"/>
        </w:rPr>
        <w:t>o</w:t>
      </w:r>
      <w:r w:rsidR="00B941A8" w:rsidRPr="007705C8">
        <w:rPr>
          <w:rFonts w:ascii="Arial" w:hAnsi="Arial" w:cs="Arial"/>
          <w:i/>
          <w:sz w:val="24"/>
          <w:szCs w:val="24"/>
          <w:u w:val="single"/>
          <w:lang w:val="en-US"/>
        </w:rPr>
        <w:t>rca</w:t>
      </w:r>
      <w:r w:rsidR="00B941A8" w:rsidRPr="007705C8">
        <w:rPr>
          <w:rFonts w:ascii="Arial" w:hAnsi="Arial" w:cs="Arial"/>
          <w:sz w:val="24"/>
          <w:szCs w:val="24"/>
          <w:u w:val="single"/>
          <w:lang w:val="en-US"/>
        </w:rPr>
        <w:t>) with</w:t>
      </w:r>
      <w:r w:rsidRPr="007705C8">
        <w:rPr>
          <w:rFonts w:ascii="Arial" w:hAnsi="Arial" w:cs="Arial"/>
          <w:sz w:val="24"/>
          <w:szCs w:val="24"/>
          <w:u w:val="single"/>
          <w:lang w:val="en-US"/>
        </w:rPr>
        <w:t xml:space="preserve"> shore-based</w:t>
      </w:r>
      <w:r w:rsidR="00B941A8" w:rsidRPr="007705C8">
        <w:rPr>
          <w:rFonts w:ascii="Arial" w:hAnsi="Arial" w:cs="Arial"/>
          <w:sz w:val="24"/>
          <w:szCs w:val="24"/>
          <w:u w:val="single"/>
          <w:lang w:val="en-US"/>
        </w:rPr>
        <w:t xml:space="preserve"> X-band </w:t>
      </w:r>
      <w:r w:rsidRPr="007705C8">
        <w:rPr>
          <w:rFonts w:ascii="Arial" w:hAnsi="Arial" w:cs="Arial"/>
          <w:sz w:val="24"/>
          <w:szCs w:val="24"/>
          <w:u w:val="single"/>
          <w:lang w:val="en-US"/>
        </w:rPr>
        <w:t xml:space="preserve">marine </w:t>
      </w:r>
      <w:r w:rsidR="00B941A8" w:rsidRPr="007705C8">
        <w:rPr>
          <w:rFonts w:ascii="Arial" w:hAnsi="Arial" w:cs="Arial"/>
          <w:sz w:val="24"/>
          <w:szCs w:val="24"/>
          <w:u w:val="single"/>
          <w:lang w:val="en-US"/>
        </w:rPr>
        <w:t xml:space="preserve">radar </w:t>
      </w:r>
      <w:r w:rsidR="002140A1" w:rsidRPr="007705C8">
        <w:rPr>
          <w:rFonts w:ascii="Arial" w:hAnsi="Arial" w:cs="Arial"/>
          <w:sz w:val="24"/>
          <w:szCs w:val="24"/>
          <w:u w:val="single"/>
          <w:lang w:val="en-US"/>
        </w:rPr>
        <w:t>at a marine energy test site</w:t>
      </w:r>
    </w:p>
    <w:p w14:paraId="1E4F55D3" w14:textId="77777777" w:rsidR="00B941A8" w:rsidRPr="007705C8" w:rsidRDefault="00B941A8" w:rsidP="007705C8">
      <w:pPr>
        <w:spacing w:line="480" w:lineRule="auto"/>
        <w:jc w:val="left"/>
        <w:rPr>
          <w:rFonts w:ascii="Arial" w:hAnsi="Arial" w:cs="Arial"/>
          <w:sz w:val="24"/>
          <w:szCs w:val="24"/>
          <w:lang w:val="en-US"/>
        </w:rPr>
      </w:pPr>
    </w:p>
    <w:p w14:paraId="649C4BED" w14:textId="77777777" w:rsidR="008F55C7" w:rsidRPr="007705C8" w:rsidRDefault="008F55C7" w:rsidP="007705C8">
      <w:pPr>
        <w:spacing w:line="480" w:lineRule="auto"/>
        <w:jc w:val="left"/>
        <w:rPr>
          <w:rFonts w:ascii="Arial" w:hAnsi="Arial" w:cs="Arial"/>
          <w:sz w:val="24"/>
          <w:szCs w:val="24"/>
          <w:lang w:val="en-US"/>
        </w:rPr>
      </w:pPr>
    </w:p>
    <w:p w14:paraId="5B19BFDA" w14:textId="77777777" w:rsidR="002E4246" w:rsidRPr="007705C8" w:rsidRDefault="002E4246" w:rsidP="007705C8">
      <w:pPr>
        <w:spacing w:line="480" w:lineRule="auto"/>
        <w:jc w:val="left"/>
        <w:rPr>
          <w:rFonts w:ascii="Arial" w:hAnsi="Arial" w:cs="Arial"/>
          <w:sz w:val="24"/>
          <w:szCs w:val="24"/>
          <w:lang w:val="en-US"/>
        </w:rPr>
      </w:pPr>
    </w:p>
    <w:p w14:paraId="05E1F899" w14:textId="77777777" w:rsidR="00B6454D" w:rsidRPr="007705C8" w:rsidRDefault="00B6454D" w:rsidP="007705C8">
      <w:pPr>
        <w:spacing w:line="480" w:lineRule="auto"/>
        <w:jc w:val="left"/>
        <w:rPr>
          <w:rFonts w:ascii="Arial" w:hAnsi="Arial" w:cs="Arial"/>
          <w:sz w:val="24"/>
          <w:szCs w:val="24"/>
          <w:lang w:val="en-US"/>
        </w:rPr>
      </w:pPr>
      <w:r w:rsidRPr="007705C8">
        <w:rPr>
          <w:rFonts w:ascii="Arial" w:hAnsi="Arial" w:cs="Arial"/>
          <w:sz w:val="24"/>
          <w:szCs w:val="24"/>
          <w:lang w:val="en-US"/>
        </w:rPr>
        <w:t>David L. McCann</w:t>
      </w:r>
      <w:r w:rsidRPr="007705C8">
        <w:rPr>
          <w:rFonts w:ascii="Arial" w:hAnsi="Arial" w:cs="Arial"/>
          <w:sz w:val="24"/>
          <w:szCs w:val="24"/>
          <w:vertAlign w:val="superscript"/>
          <w:lang w:val="en-US"/>
        </w:rPr>
        <w:t>1</w:t>
      </w:r>
      <w:r w:rsidRPr="007705C8">
        <w:rPr>
          <w:rFonts w:ascii="Arial" w:hAnsi="Arial" w:cs="Arial"/>
          <w:sz w:val="24"/>
          <w:szCs w:val="24"/>
          <w:lang w:val="en-US"/>
        </w:rPr>
        <w:t xml:space="preserve"> &amp; Paul S. Bell</w:t>
      </w:r>
      <w:r w:rsidRPr="007705C8">
        <w:rPr>
          <w:rFonts w:ascii="Arial" w:hAnsi="Arial" w:cs="Arial"/>
          <w:sz w:val="24"/>
          <w:szCs w:val="24"/>
          <w:vertAlign w:val="superscript"/>
          <w:lang w:val="en-US"/>
        </w:rPr>
        <w:t>1</w:t>
      </w:r>
    </w:p>
    <w:p w14:paraId="490AB65C" w14:textId="77777777" w:rsidR="00B6454D" w:rsidRPr="007705C8" w:rsidRDefault="00B6454D" w:rsidP="007705C8">
      <w:pPr>
        <w:spacing w:line="480" w:lineRule="auto"/>
        <w:jc w:val="left"/>
        <w:rPr>
          <w:rFonts w:ascii="Arial" w:hAnsi="Arial" w:cs="Arial"/>
          <w:sz w:val="24"/>
          <w:szCs w:val="24"/>
          <w:lang w:val="en-US"/>
        </w:rPr>
      </w:pPr>
      <w:r w:rsidRPr="007705C8">
        <w:rPr>
          <w:rFonts w:ascii="Arial" w:hAnsi="Arial" w:cs="Arial"/>
          <w:sz w:val="24"/>
          <w:szCs w:val="24"/>
          <w:vertAlign w:val="superscript"/>
          <w:lang w:val="en-US"/>
        </w:rPr>
        <w:t>1</w:t>
      </w:r>
      <w:r w:rsidRPr="007705C8">
        <w:rPr>
          <w:rFonts w:ascii="Arial" w:hAnsi="Arial" w:cs="Arial"/>
          <w:sz w:val="24"/>
          <w:szCs w:val="24"/>
          <w:lang w:val="en-US"/>
        </w:rPr>
        <w:t>National Oceanography Centre, Joseph Proudman Building, 6 Brownlow Street, Liverpool, L35DA, U.K.</w:t>
      </w:r>
    </w:p>
    <w:p w14:paraId="3B02CAC7" w14:textId="77777777" w:rsidR="00B6454D" w:rsidRPr="007705C8" w:rsidRDefault="00B6454D" w:rsidP="007705C8">
      <w:pPr>
        <w:spacing w:line="480" w:lineRule="auto"/>
        <w:jc w:val="left"/>
        <w:rPr>
          <w:rFonts w:ascii="Arial" w:hAnsi="Arial" w:cs="Arial"/>
          <w:sz w:val="24"/>
          <w:szCs w:val="24"/>
          <w:lang w:val="en-US"/>
        </w:rPr>
      </w:pPr>
    </w:p>
    <w:p w14:paraId="752A0896" w14:textId="77777777" w:rsidR="00B6454D" w:rsidRPr="007705C8" w:rsidRDefault="00B6454D" w:rsidP="007705C8">
      <w:pPr>
        <w:spacing w:line="480" w:lineRule="auto"/>
        <w:jc w:val="left"/>
        <w:rPr>
          <w:rFonts w:ascii="Arial" w:hAnsi="Arial" w:cs="Arial"/>
          <w:sz w:val="24"/>
          <w:szCs w:val="24"/>
          <w:lang w:val="en-US"/>
        </w:rPr>
      </w:pPr>
    </w:p>
    <w:p w14:paraId="68984997" w14:textId="77777777" w:rsidR="00B6454D" w:rsidRPr="007705C8" w:rsidRDefault="00B6454D" w:rsidP="007705C8">
      <w:pPr>
        <w:spacing w:line="480" w:lineRule="auto"/>
        <w:jc w:val="left"/>
        <w:rPr>
          <w:rFonts w:ascii="Arial" w:hAnsi="Arial" w:cs="Arial"/>
          <w:sz w:val="24"/>
          <w:szCs w:val="24"/>
          <w:lang w:val="en-US"/>
        </w:rPr>
      </w:pPr>
    </w:p>
    <w:p w14:paraId="354C23A9" w14:textId="77777777" w:rsidR="00B6454D" w:rsidRPr="007705C8" w:rsidRDefault="00B6454D" w:rsidP="007705C8">
      <w:pPr>
        <w:spacing w:line="480" w:lineRule="auto"/>
        <w:jc w:val="left"/>
        <w:rPr>
          <w:rFonts w:ascii="Arial" w:hAnsi="Arial" w:cs="Arial"/>
          <w:sz w:val="24"/>
          <w:szCs w:val="24"/>
          <w:lang w:val="en-US"/>
        </w:rPr>
      </w:pPr>
    </w:p>
    <w:p w14:paraId="4500E342" w14:textId="77777777" w:rsidR="00B6454D" w:rsidRPr="007705C8" w:rsidRDefault="00B6454D" w:rsidP="007705C8">
      <w:pPr>
        <w:spacing w:line="480" w:lineRule="auto"/>
        <w:jc w:val="left"/>
        <w:rPr>
          <w:rFonts w:ascii="Arial" w:hAnsi="Arial" w:cs="Arial"/>
          <w:sz w:val="24"/>
          <w:szCs w:val="24"/>
          <w:lang w:val="en-US"/>
        </w:rPr>
      </w:pPr>
    </w:p>
    <w:p w14:paraId="4E1B4526" w14:textId="77777777" w:rsidR="00B6454D" w:rsidRPr="007705C8" w:rsidRDefault="00B6454D" w:rsidP="007705C8">
      <w:pPr>
        <w:spacing w:line="480" w:lineRule="auto"/>
        <w:jc w:val="left"/>
        <w:rPr>
          <w:rFonts w:ascii="Arial" w:hAnsi="Arial" w:cs="Arial"/>
          <w:sz w:val="24"/>
          <w:szCs w:val="24"/>
          <w:lang w:val="en-US"/>
        </w:rPr>
      </w:pPr>
    </w:p>
    <w:p w14:paraId="0738AB69" w14:textId="77777777" w:rsidR="00B6454D" w:rsidRPr="007705C8" w:rsidRDefault="00B6454D" w:rsidP="007705C8">
      <w:pPr>
        <w:spacing w:line="480" w:lineRule="auto"/>
        <w:jc w:val="left"/>
        <w:rPr>
          <w:rFonts w:ascii="Arial" w:hAnsi="Arial" w:cs="Arial"/>
          <w:sz w:val="24"/>
          <w:szCs w:val="24"/>
          <w:lang w:val="en-US"/>
        </w:rPr>
      </w:pPr>
    </w:p>
    <w:p w14:paraId="24147E23" w14:textId="77777777" w:rsidR="00B6454D" w:rsidRPr="007705C8" w:rsidRDefault="00B6454D" w:rsidP="007705C8">
      <w:pPr>
        <w:spacing w:line="480" w:lineRule="auto"/>
        <w:jc w:val="left"/>
        <w:rPr>
          <w:rFonts w:ascii="Arial" w:hAnsi="Arial" w:cs="Arial"/>
          <w:sz w:val="24"/>
          <w:szCs w:val="24"/>
          <w:lang w:val="en-US"/>
        </w:rPr>
      </w:pPr>
    </w:p>
    <w:p w14:paraId="4137D7E3" w14:textId="77777777" w:rsidR="00B6454D" w:rsidRPr="007705C8" w:rsidRDefault="00B6454D" w:rsidP="007705C8">
      <w:pPr>
        <w:spacing w:line="480" w:lineRule="auto"/>
        <w:jc w:val="left"/>
        <w:rPr>
          <w:rFonts w:ascii="Arial" w:hAnsi="Arial" w:cs="Arial"/>
          <w:sz w:val="24"/>
          <w:szCs w:val="24"/>
          <w:lang w:val="en-US"/>
        </w:rPr>
      </w:pPr>
    </w:p>
    <w:p w14:paraId="1661EAC5" w14:textId="77777777" w:rsidR="00B6454D" w:rsidRPr="007705C8" w:rsidRDefault="00B6454D" w:rsidP="007705C8">
      <w:pPr>
        <w:spacing w:line="480" w:lineRule="auto"/>
        <w:jc w:val="left"/>
        <w:rPr>
          <w:rFonts w:ascii="Arial" w:hAnsi="Arial" w:cs="Arial"/>
          <w:sz w:val="24"/>
          <w:szCs w:val="24"/>
          <w:lang w:val="en-US"/>
        </w:rPr>
      </w:pPr>
    </w:p>
    <w:p w14:paraId="45785019" w14:textId="77777777" w:rsidR="00B6454D" w:rsidRPr="007705C8" w:rsidRDefault="00B6454D" w:rsidP="007705C8">
      <w:pPr>
        <w:spacing w:line="480" w:lineRule="auto"/>
        <w:jc w:val="left"/>
        <w:rPr>
          <w:rFonts w:ascii="Arial" w:hAnsi="Arial" w:cs="Arial"/>
          <w:sz w:val="24"/>
          <w:szCs w:val="24"/>
          <w:lang w:val="en-US"/>
        </w:rPr>
      </w:pPr>
    </w:p>
    <w:p w14:paraId="33A5A254" w14:textId="77777777" w:rsidR="00B6454D" w:rsidRPr="007705C8" w:rsidRDefault="00B6454D" w:rsidP="007705C8">
      <w:pPr>
        <w:spacing w:line="480" w:lineRule="auto"/>
        <w:jc w:val="left"/>
        <w:rPr>
          <w:rFonts w:ascii="Arial" w:hAnsi="Arial" w:cs="Arial"/>
          <w:sz w:val="24"/>
          <w:szCs w:val="24"/>
          <w:lang w:val="en-US"/>
        </w:rPr>
      </w:pPr>
    </w:p>
    <w:p w14:paraId="745142C9" w14:textId="77777777" w:rsidR="00B6454D" w:rsidRPr="007705C8" w:rsidRDefault="00B6454D" w:rsidP="007705C8">
      <w:pPr>
        <w:spacing w:line="480" w:lineRule="auto"/>
        <w:jc w:val="left"/>
        <w:rPr>
          <w:rFonts w:ascii="Arial" w:hAnsi="Arial" w:cs="Arial"/>
          <w:sz w:val="24"/>
          <w:szCs w:val="24"/>
          <w:lang w:val="en-US"/>
        </w:rPr>
      </w:pPr>
    </w:p>
    <w:p w14:paraId="6C7C03CA" w14:textId="77777777" w:rsidR="00B6454D" w:rsidRPr="007705C8" w:rsidRDefault="00B6454D" w:rsidP="007705C8">
      <w:pPr>
        <w:spacing w:line="480" w:lineRule="auto"/>
        <w:jc w:val="left"/>
        <w:rPr>
          <w:rFonts w:ascii="Arial" w:hAnsi="Arial" w:cs="Arial"/>
          <w:sz w:val="24"/>
          <w:szCs w:val="24"/>
          <w:lang w:val="en-US"/>
        </w:rPr>
      </w:pPr>
    </w:p>
    <w:p w14:paraId="6CAA5670" w14:textId="77777777" w:rsidR="00B6454D" w:rsidRPr="007705C8" w:rsidRDefault="00B6454D" w:rsidP="007705C8">
      <w:pPr>
        <w:spacing w:line="480" w:lineRule="auto"/>
        <w:jc w:val="left"/>
        <w:rPr>
          <w:rFonts w:ascii="Arial" w:hAnsi="Arial" w:cs="Arial"/>
          <w:sz w:val="24"/>
          <w:szCs w:val="24"/>
          <w:lang w:val="en-US"/>
        </w:rPr>
      </w:pPr>
    </w:p>
    <w:p w14:paraId="5DC302D8" w14:textId="77777777" w:rsidR="00A75DC8" w:rsidRPr="007705C8" w:rsidRDefault="00A75DC8" w:rsidP="007705C8">
      <w:pPr>
        <w:spacing w:line="480" w:lineRule="auto"/>
        <w:jc w:val="left"/>
        <w:rPr>
          <w:rFonts w:ascii="Arial" w:hAnsi="Arial" w:cs="Arial"/>
          <w:sz w:val="24"/>
          <w:szCs w:val="24"/>
          <w:lang w:val="en-US"/>
        </w:rPr>
      </w:pPr>
    </w:p>
    <w:p w14:paraId="1D50F190" w14:textId="77777777" w:rsidR="00A75DC8" w:rsidRPr="007705C8" w:rsidRDefault="00A75DC8" w:rsidP="007705C8">
      <w:pPr>
        <w:spacing w:line="480" w:lineRule="auto"/>
        <w:jc w:val="left"/>
        <w:rPr>
          <w:rFonts w:ascii="Arial" w:hAnsi="Arial" w:cs="Arial"/>
          <w:b/>
          <w:sz w:val="24"/>
          <w:szCs w:val="24"/>
          <w:lang w:val="en-US"/>
        </w:rPr>
      </w:pPr>
    </w:p>
    <w:p w14:paraId="454FD3AA" w14:textId="77777777" w:rsidR="006848E9" w:rsidRPr="007705C8" w:rsidRDefault="006848E9"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lastRenderedPageBreak/>
        <w:t>Abstract</w:t>
      </w:r>
    </w:p>
    <w:p w14:paraId="2277FCFF" w14:textId="77777777" w:rsidR="006848E9" w:rsidRPr="007705C8" w:rsidRDefault="006848E9" w:rsidP="007705C8">
      <w:pPr>
        <w:spacing w:line="480" w:lineRule="auto"/>
        <w:jc w:val="left"/>
        <w:rPr>
          <w:rFonts w:ascii="Arial" w:hAnsi="Arial" w:cs="Arial"/>
          <w:sz w:val="24"/>
          <w:szCs w:val="24"/>
          <w:lang w:val="en-US"/>
        </w:rPr>
      </w:pPr>
    </w:p>
    <w:p w14:paraId="70318D1D" w14:textId="11AF7191" w:rsidR="006848E9" w:rsidRPr="007705C8" w:rsidRDefault="006848E9" w:rsidP="007705C8">
      <w:pPr>
        <w:spacing w:line="480" w:lineRule="auto"/>
        <w:rPr>
          <w:rFonts w:ascii="Arial" w:hAnsi="Arial" w:cs="Arial"/>
          <w:sz w:val="24"/>
          <w:szCs w:val="24"/>
          <w:lang w:val="en-US"/>
        </w:rPr>
      </w:pPr>
      <w:r w:rsidRPr="007705C8">
        <w:rPr>
          <w:rFonts w:ascii="Arial" w:hAnsi="Arial" w:cs="Arial"/>
          <w:sz w:val="24"/>
          <w:szCs w:val="24"/>
          <w:lang w:val="en-US"/>
        </w:rPr>
        <w:t>The Atlantic killer whale (</w:t>
      </w:r>
      <w:proofErr w:type="spellStart"/>
      <w:r w:rsidRPr="007705C8">
        <w:rPr>
          <w:rFonts w:ascii="Arial" w:hAnsi="Arial" w:cs="Arial"/>
          <w:i/>
          <w:sz w:val="24"/>
          <w:szCs w:val="24"/>
          <w:lang w:val="en-US"/>
        </w:rPr>
        <w:t>Orcinus</w:t>
      </w:r>
      <w:proofErr w:type="spellEnd"/>
      <w:r w:rsidRPr="007705C8">
        <w:rPr>
          <w:rFonts w:ascii="Arial" w:hAnsi="Arial" w:cs="Arial"/>
          <w:i/>
          <w:sz w:val="24"/>
          <w:szCs w:val="24"/>
          <w:lang w:val="en-US"/>
        </w:rPr>
        <w:t xml:space="preserve"> orca</w:t>
      </w:r>
      <w:r w:rsidRPr="007705C8">
        <w:rPr>
          <w:rFonts w:ascii="Arial" w:hAnsi="Arial" w:cs="Arial"/>
          <w:sz w:val="24"/>
          <w:szCs w:val="24"/>
          <w:lang w:val="en-US"/>
        </w:rPr>
        <w:t>) is a top-level marine predator with a global range, being found in all of Earth’</w:t>
      </w:r>
      <w:r w:rsidR="00394E88" w:rsidRPr="007705C8">
        <w:rPr>
          <w:rFonts w:ascii="Arial" w:hAnsi="Arial" w:cs="Arial"/>
          <w:sz w:val="24"/>
          <w:szCs w:val="24"/>
          <w:lang w:val="en-US"/>
        </w:rPr>
        <w:t xml:space="preserve">s oceans. The potential interaction between killer whales and </w:t>
      </w:r>
      <w:r w:rsidR="009E0E60" w:rsidRPr="007705C8">
        <w:rPr>
          <w:rFonts w:ascii="Arial" w:hAnsi="Arial" w:cs="Arial"/>
          <w:sz w:val="24"/>
          <w:szCs w:val="24"/>
          <w:lang w:val="en-US"/>
        </w:rPr>
        <w:t>m</w:t>
      </w:r>
      <w:r w:rsidR="00394E88" w:rsidRPr="007705C8">
        <w:rPr>
          <w:rFonts w:ascii="Arial" w:hAnsi="Arial" w:cs="Arial"/>
          <w:sz w:val="24"/>
          <w:szCs w:val="24"/>
          <w:lang w:val="en-US"/>
        </w:rPr>
        <w:t xml:space="preserve">arine </w:t>
      </w:r>
      <w:r w:rsidR="009E0E60" w:rsidRPr="007705C8">
        <w:rPr>
          <w:rFonts w:ascii="Arial" w:hAnsi="Arial" w:cs="Arial"/>
          <w:sz w:val="24"/>
          <w:szCs w:val="24"/>
          <w:lang w:val="en-US"/>
        </w:rPr>
        <w:t>r</w:t>
      </w:r>
      <w:r w:rsidR="00394E88" w:rsidRPr="007705C8">
        <w:rPr>
          <w:rFonts w:ascii="Arial" w:hAnsi="Arial" w:cs="Arial"/>
          <w:sz w:val="24"/>
          <w:szCs w:val="24"/>
          <w:lang w:val="en-US"/>
        </w:rPr>
        <w:t xml:space="preserve">enewable </w:t>
      </w:r>
      <w:r w:rsidR="009E0E60" w:rsidRPr="007705C8">
        <w:rPr>
          <w:rFonts w:ascii="Arial" w:hAnsi="Arial" w:cs="Arial"/>
          <w:sz w:val="24"/>
          <w:szCs w:val="24"/>
          <w:lang w:val="en-US"/>
        </w:rPr>
        <w:t>e</w:t>
      </w:r>
      <w:r w:rsidR="00396635" w:rsidRPr="007705C8">
        <w:rPr>
          <w:rFonts w:ascii="Arial" w:hAnsi="Arial" w:cs="Arial"/>
          <w:sz w:val="24"/>
          <w:szCs w:val="24"/>
          <w:lang w:val="en-US"/>
        </w:rPr>
        <w:t>nergy</w:t>
      </w:r>
      <w:r w:rsidR="00394E88" w:rsidRPr="007705C8">
        <w:rPr>
          <w:rFonts w:ascii="Arial" w:hAnsi="Arial" w:cs="Arial"/>
          <w:sz w:val="24"/>
          <w:szCs w:val="24"/>
          <w:lang w:val="en-US"/>
        </w:rPr>
        <w:t xml:space="preserve"> projects requires surveillance and monitoring efforts that call for new technologies, with marine radar showing promise in the field. Marine radar images recorded at the European Marine Energy Centre (EMEC)</w:t>
      </w:r>
      <w:r w:rsidR="00AA40B4" w:rsidRPr="007705C8">
        <w:rPr>
          <w:rFonts w:ascii="Arial" w:hAnsi="Arial" w:cs="Arial"/>
          <w:sz w:val="24"/>
          <w:szCs w:val="24"/>
          <w:lang w:val="en-US"/>
        </w:rPr>
        <w:t xml:space="preserve"> </w:t>
      </w:r>
      <w:r w:rsidR="00394E88" w:rsidRPr="007705C8">
        <w:rPr>
          <w:rFonts w:ascii="Arial" w:hAnsi="Arial" w:cs="Arial"/>
          <w:sz w:val="24"/>
          <w:szCs w:val="24"/>
          <w:lang w:val="en-US"/>
        </w:rPr>
        <w:t xml:space="preserve">were used to track a pair of male killer whales undertaking Surface Active </w:t>
      </w:r>
      <w:r w:rsidR="00CC5DA4" w:rsidRPr="007705C8">
        <w:rPr>
          <w:rFonts w:ascii="Arial" w:hAnsi="Arial" w:cs="Arial"/>
          <w:sz w:val="24"/>
          <w:szCs w:val="24"/>
          <w:lang w:val="en-US"/>
        </w:rPr>
        <w:t>Behavior</w:t>
      </w:r>
      <w:r w:rsidR="00394E88" w:rsidRPr="007705C8">
        <w:rPr>
          <w:rFonts w:ascii="Arial" w:hAnsi="Arial" w:cs="Arial"/>
          <w:sz w:val="24"/>
          <w:szCs w:val="24"/>
          <w:lang w:val="en-US"/>
        </w:rPr>
        <w:t xml:space="preserve"> (SAB) with visual observations used as validation.  Using a tidal prediction model, the tide</w:t>
      </w:r>
      <w:r w:rsidR="00AA40B4" w:rsidRPr="007705C8">
        <w:rPr>
          <w:rFonts w:ascii="Arial" w:hAnsi="Arial" w:cs="Arial"/>
          <w:sz w:val="24"/>
          <w:szCs w:val="24"/>
          <w:lang w:val="en-US"/>
        </w:rPr>
        <w:t>-</w:t>
      </w:r>
      <w:r w:rsidR="00394E88" w:rsidRPr="007705C8">
        <w:rPr>
          <w:rFonts w:ascii="Arial" w:hAnsi="Arial" w:cs="Arial"/>
          <w:sz w:val="24"/>
          <w:szCs w:val="24"/>
          <w:lang w:val="en-US"/>
        </w:rPr>
        <w:t>adjusted, radar-derived target speeds between SAB events provide estimates of swim speeds averaging 4</w:t>
      </w:r>
      <w:r w:rsidR="00956AF8" w:rsidRPr="007705C8">
        <w:rPr>
          <w:rFonts w:ascii="Arial" w:hAnsi="Arial" w:cs="Arial"/>
          <w:sz w:val="24"/>
          <w:szCs w:val="24"/>
          <w:lang w:val="en-US"/>
        </w:rPr>
        <w:t xml:space="preserve"> </w:t>
      </w:r>
      <w:r w:rsidR="00394E88" w:rsidRPr="007705C8">
        <w:rPr>
          <w:rFonts w:ascii="Arial" w:hAnsi="Arial" w:cs="Arial"/>
          <w:sz w:val="24"/>
          <w:szCs w:val="24"/>
          <w:lang w:val="en-US"/>
        </w:rPr>
        <w:t>ms</w:t>
      </w:r>
      <w:r w:rsidR="00394E88" w:rsidRPr="007705C8">
        <w:rPr>
          <w:rFonts w:ascii="Arial" w:hAnsi="Arial" w:cs="Arial"/>
          <w:sz w:val="24"/>
          <w:szCs w:val="24"/>
          <w:vertAlign w:val="superscript"/>
          <w:lang w:val="en-US"/>
        </w:rPr>
        <w:t>-1</w:t>
      </w:r>
      <w:r w:rsidR="00394E88" w:rsidRPr="007705C8">
        <w:rPr>
          <w:rFonts w:ascii="Arial" w:hAnsi="Arial" w:cs="Arial"/>
          <w:sz w:val="24"/>
          <w:szCs w:val="24"/>
          <w:lang w:val="en-US"/>
        </w:rPr>
        <w:t xml:space="preserve"> and time between SAB events of 30</w:t>
      </w:r>
      <w:r w:rsidR="00956AF8" w:rsidRPr="007705C8">
        <w:rPr>
          <w:rFonts w:ascii="Arial" w:hAnsi="Arial" w:cs="Arial"/>
          <w:sz w:val="24"/>
          <w:szCs w:val="24"/>
          <w:lang w:val="en-US"/>
        </w:rPr>
        <w:t xml:space="preserve"> </w:t>
      </w:r>
      <w:r w:rsidR="00394E88" w:rsidRPr="007705C8">
        <w:rPr>
          <w:rFonts w:ascii="Arial" w:hAnsi="Arial" w:cs="Arial"/>
          <w:sz w:val="24"/>
          <w:szCs w:val="24"/>
          <w:lang w:val="en-US"/>
        </w:rPr>
        <w:t xml:space="preserve">s. The similarities between the radar signatures of the animals and sea clutter, combined with their low occurrence compared to other imaged phenomena renders automatic detection with this system difficult. </w:t>
      </w:r>
      <w:r w:rsidR="001C1884" w:rsidRPr="007705C8">
        <w:rPr>
          <w:rFonts w:ascii="Arial" w:hAnsi="Arial" w:cs="Arial"/>
          <w:sz w:val="24"/>
          <w:szCs w:val="24"/>
          <w:lang w:val="en-US"/>
        </w:rPr>
        <w:t>However,</w:t>
      </w:r>
      <w:r w:rsidR="00394E88" w:rsidRPr="007705C8">
        <w:rPr>
          <w:rFonts w:ascii="Arial" w:hAnsi="Arial" w:cs="Arial"/>
          <w:sz w:val="24"/>
          <w:szCs w:val="24"/>
          <w:lang w:val="en-US"/>
        </w:rPr>
        <w:t xml:space="preserve"> the combination of opportunistic radar imagery and independent visual observation has allowed the radar signature of one form of killer whale SAB to be documented. It is hoped that with a greater number of validated observations such as these that automated, radar-based identification and the benefits it will bring to long-term observations at MRE sites will be possible.</w:t>
      </w:r>
    </w:p>
    <w:p w14:paraId="37FF8081" w14:textId="77777777" w:rsidR="006848E9" w:rsidRPr="007705C8" w:rsidRDefault="006848E9" w:rsidP="007705C8">
      <w:pPr>
        <w:spacing w:line="480" w:lineRule="auto"/>
        <w:jc w:val="left"/>
        <w:rPr>
          <w:rFonts w:ascii="Arial" w:hAnsi="Arial" w:cs="Arial"/>
          <w:sz w:val="24"/>
          <w:szCs w:val="24"/>
          <w:lang w:val="en-US"/>
        </w:rPr>
      </w:pPr>
    </w:p>
    <w:p w14:paraId="5FF1AF26" w14:textId="77777777" w:rsidR="00FF6B10" w:rsidRPr="007705C8" w:rsidRDefault="00FF6B10" w:rsidP="007705C8">
      <w:pPr>
        <w:spacing w:line="480" w:lineRule="auto"/>
        <w:jc w:val="left"/>
        <w:rPr>
          <w:rFonts w:ascii="Arial" w:hAnsi="Arial" w:cs="Arial"/>
          <w:sz w:val="24"/>
          <w:szCs w:val="24"/>
          <w:lang w:val="en-US"/>
        </w:rPr>
      </w:pPr>
    </w:p>
    <w:p w14:paraId="55D94049" w14:textId="77777777" w:rsidR="002E4246" w:rsidRPr="007705C8" w:rsidRDefault="00B6454D"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Keywords</w:t>
      </w:r>
    </w:p>
    <w:p w14:paraId="0A84178D" w14:textId="77777777" w:rsidR="00B6454D" w:rsidRPr="007705C8" w:rsidRDefault="00AA40B4" w:rsidP="007705C8">
      <w:pPr>
        <w:spacing w:line="480" w:lineRule="auto"/>
        <w:jc w:val="left"/>
        <w:rPr>
          <w:rFonts w:ascii="Arial" w:hAnsi="Arial" w:cs="Arial"/>
          <w:i/>
          <w:sz w:val="24"/>
          <w:szCs w:val="24"/>
          <w:lang w:val="en-US"/>
        </w:rPr>
      </w:pPr>
      <w:proofErr w:type="spellStart"/>
      <w:r w:rsidRPr="007705C8">
        <w:rPr>
          <w:rFonts w:ascii="Arial" w:hAnsi="Arial" w:cs="Arial"/>
          <w:i/>
          <w:sz w:val="24"/>
          <w:szCs w:val="24"/>
          <w:lang w:val="en-US"/>
        </w:rPr>
        <w:t>Orcinus</w:t>
      </w:r>
      <w:proofErr w:type="spellEnd"/>
      <w:r w:rsidRPr="007705C8">
        <w:rPr>
          <w:rFonts w:ascii="Arial" w:hAnsi="Arial" w:cs="Arial"/>
          <w:i/>
          <w:sz w:val="24"/>
          <w:szCs w:val="24"/>
          <w:lang w:val="en-US"/>
        </w:rPr>
        <w:t xml:space="preserve"> orca, Marine radar, Surface active </w:t>
      </w:r>
      <w:r w:rsidR="00CC5DA4" w:rsidRPr="007705C8">
        <w:rPr>
          <w:rFonts w:ascii="Arial" w:hAnsi="Arial" w:cs="Arial"/>
          <w:i/>
          <w:sz w:val="24"/>
          <w:szCs w:val="24"/>
          <w:lang w:val="en-US"/>
        </w:rPr>
        <w:t>behavior</w:t>
      </w:r>
      <w:r w:rsidRPr="007705C8">
        <w:rPr>
          <w:rFonts w:ascii="Arial" w:hAnsi="Arial" w:cs="Arial"/>
          <w:i/>
          <w:sz w:val="24"/>
          <w:szCs w:val="24"/>
          <w:lang w:val="en-US"/>
        </w:rPr>
        <w:t>, Monitoring, Marine renewable energy</w:t>
      </w:r>
      <w:r w:rsidR="001F0EE4" w:rsidRPr="007705C8">
        <w:rPr>
          <w:rFonts w:ascii="Arial" w:hAnsi="Arial" w:cs="Arial"/>
          <w:i/>
          <w:sz w:val="24"/>
          <w:szCs w:val="24"/>
          <w:lang w:val="en-US"/>
        </w:rPr>
        <w:t>, Cetacean tracking, Remote sensing</w:t>
      </w:r>
      <w:r w:rsidRPr="007705C8">
        <w:rPr>
          <w:rFonts w:ascii="Arial" w:hAnsi="Arial" w:cs="Arial"/>
          <w:i/>
          <w:sz w:val="24"/>
          <w:szCs w:val="24"/>
          <w:lang w:val="en-US"/>
        </w:rPr>
        <w:t xml:space="preserve"> </w:t>
      </w:r>
    </w:p>
    <w:p w14:paraId="08882656" w14:textId="77777777" w:rsidR="002E4246" w:rsidRPr="007705C8" w:rsidRDefault="002E4246" w:rsidP="007705C8">
      <w:pPr>
        <w:spacing w:line="480" w:lineRule="auto"/>
        <w:jc w:val="left"/>
        <w:rPr>
          <w:rFonts w:ascii="Arial" w:hAnsi="Arial" w:cs="Arial"/>
          <w:sz w:val="24"/>
          <w:szCs w:val="24"/>
          <w:lang w:val="en-US"/>
        </w:rPr>
      </w:pPr>
    </w:p>
    <w:p w14:paraId="6A3367DD" w14:textId="77777777" w:rsidR="00B6454D" w:rsidRPr="007705C8" w:rsidRDefault="00B6454D" w:rsidP="007705C8">
      <w:pPr>
        <w:spacing w:line="480" w:lineRule="auto"/>
        <w:jc w:val="left"/>
        <w:rPr>
          <w:rFonts w:ascii="Arial" w:hAnsi="Arial" w:cs="Arial"/>
          <w:sz w:val="24"/>
          <w:szCs w:val="24"/>
          <w:lang w:val="en-US"/>
        </w:rPr>
      </w:pPr>
    </w:p>
    <w:p w14:paraId="51247315" w14:textId="77777777" w:rsidR="00B6454D" w:rsidRPr="007705C8" w:rsidRDefault="00B6454D" w:rsidP="007705C8">
      <w:pPr>
        <w:spacing w:line="480" w:lineRule="auto"/>
        <w:jc w:val="left"/>
        <w:rPr>
          <w:rFonts w:ascii="Arial" w:hAnsi="Arial" w:cs="Arial"/>
          <w:sz w:val="24"/>
          <w:szCs w:val="24"/>
          <w:lang w:val="en-US"/>
        </w:rPr>
      </w:pPr>
    </w:p>
    <w:p w14:paraId="7E5FD8BF" w14:textId="77777777" w:rsidR="00E36672" w:rsidRPr="007705C8" w:rsidRDefault="00E36672" w:rsidP="007705C8">
      <w:pPr>
        <w:spacing w:line="480" w:lineRule="auto"/>
        <w:jc w:val="left"/>
        <w:rPr>
          <w:rFonts w:ascii="Arial" w:hAnsi="Arial" w:cs="Arial"/>
          <w:sz w:val="24"/>
          <w:szCs w:val="24"/>
          <w:lang w:val="en-US"/>
        </w:rPr>
      </w:pPr>
    </w:p>
    <w:p w14:paraId="4B32E690" w14:textId="3D0EB181" w:rsidR="00BF41C9" w:rsidRPr="007705C8" w:rsidRDefault="001155AD"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Introduction</w:t>
      </w:r>
    </w:p>
    <w:p w14:paraId="7AC40D28" w14:textId="77777777" w:rsidR="001155AD" w:rsidRPr="007705C8" w:rsidRDefault="001155AD" w:rsidP="007705C8">
      <w:pPr>
        <w:spacing w:line="480" w:lineRule="auto"/>
        <w:jc w:val="left"/>
        <w:rPr>
          <w:rFonts w:ascii="Arial" w:hAnsi="Arial" w:cs="Arial"/>
          <w:sz w:val="24"/>
          <w:szCs w:val="24"/>
          <w:lang w:val="en-US"/>
        </w:rPr>
      </w:pPr>
    </w:p>
    <w:p w14:paraId="4E39B87B" w14:textId="2BB836CF" w:rsidR="001D20B0" w:rsidRPr="007705C8" w:rsidRDefault="001D20B0" w:rsidP="007705C8">
      <w:pPr>
        <w:spacing w:line="480" w:lineRule="auto"/>
        <w:rPr>
          <w:rFonts w:ascii="Arial" w:hAnsi="Arial" w:cs="Arial"/>
          <w:sz w:val="24"/>
          <w:szCs w:val="24"/>
          <w:lang w:val="en-US"/>
        </w:rPr>
      </w:pPr>
      <w:r w:rsidRPr="007705C8">
        <w:rPr>
          <w:rFonts w:ascii="Arial" w:hAnsi="Arial" w:cs="Arial"/>
          <w:sz w:val="24"/>
          <w:szCs w:val="24"/>
          <w:lang w:val="en-US"/>
        </w:rPr>
        <w:t xml:space="preserve">With the interest and investment </w:t>
      </w:r>
      <w:r w:rsidR="00956AF8" w:rsidRPr="007705C8">
        <w:rPr>
          <w:rFonts w:ascii="Arial" w:hAnsi="Arial" w:cs="Arial"/>
          <w:sz w:val="24"/>
          <w:szCs w:val="24"/>
          <w:lang w:val="en-US"/>
        </w:rPr>
        <w:t xml:space="preserve">in </w:t>
      </w:r>
      <w:r w:rsidRPr="007705C8">
        <w:rPr>
          <w:rFonts w:ascii="Arial" w:hAnsi="Arial" w:cs="Arial"/>
          <w:sz w:val="24"/>
          <w:szCs w:val="24"/>
          <w:lang w:val="en-US"/>
        </w:rPr>
        <w:t>marine renewable energy (MRE) increasing</w:t>
      </w:r>
      <w:r w:rsidR="002F4E6D" w:rsidRPr="007705C8">
        <w:rPr>
          <w:rFonts w:ascii="Arial" w:hAnsi="Arial" w:cs="Arial"/>
          <w:sz w:val="24"/>
          <w:szCs w:val="24"/>
          <w:lang w:val="en-US"/>
        </w:rPr>
        <w:t xml:space="preserve"> globally</w:t>
      </w:r>
      <w:r w:rsidRPr="007705C8">
        <w:rPr>
          <w:rFonts w:ascii="Arial" w:hAnsi="Arial" w:cs="Arial"/>
          <w:sz w:val="24"/>
          <w:szCs w:val="24"/>
          <w:lang w:val="en-US"/>
        </w:rPr>
        <w:t xml:space="preserve"> there has been increased concern for the potential impact of the developing industry on marine fauna, particularly marine mammals. </w:t>
      </w:r>
      <w:r w:rsidR="0026442D" w:rsidRPr="007705C8">
        <w:rPr>
          <w:rFonts w:ascii="Arial" w:hAnsi="Arial" w:cs="Arial"/>
          <w:sz w:val="24"/>
          <w:szCs w:val="24"/>
          <w:lang w:val="en-US"/>
        </w:rPr>
        <w:t>Two common concerns surrounding the interaction between MRE developments and marine mammals are collision risk and sound pollution (either from cons</w:t>
      </w:r>
      <w:r w:rsidR="00A634E4" w:rsidRPr="007705C8">
        <w:rPr>
          <w:rFonts w:ascii="Arial" w:hAnsi="Arial" w:cs="Arial"/>
          <w:sz w:val="24"/>
          <w:szCs w:val="24"/>
          <w:lang w:val="en-US"/>
        </w:rPr>
        <w:t xml:space="preserve">truction or operation). At present, however, </w:t>
      </w:r>
      <w:r w:rsidR="0026442D" w:rsidRPr="007705C8">
        <w:rPr>
          <w:rFonts w:ascii="Arial" w:hAnsi="Arial" w:cs="Arial"/>
          <w:sz w:val="24"/>
          <w:szCs w:val="24"/>
          <w:lang w:val="en-US"/>
        </w:rPr>
        <w:t xml:space="preserve">there is very little </w:t>
      </w:r>
      <w:r w:rsidR="0085434D" w:rsidRPr="007705C8">
        <w:rPr>
          <w:rFonts w:ascii="Arial" w:hAnsi="Arial" w:cs="Arial"/>
          <w:sz w:val="24"/>
          <w:szCs w:val="24"/>
          <w:lang w:val="en-US"/>
        </w:rPr>
        <w:t xml:space="preserve">data available to quantify these concerns, particularly collision risk for any marine mammal species (Wilson </w:t>
      </w:r>
      <w:r w:rsidR="0018054F" w:rsidRPr="007705C8">
        <w:rPr>
          <w:rFonts w:ascii="Arial" w:hAnsi="Arial" w:cs="Arial"/>
          <w:i/>
          <w:sz w:val="24"/>
          <w:szCs w:val="24"/>
          <w:lang w:val="en-US"/>
        </w:rPr>
        <w:t>et al</w:t>
      </w:r>
      <w:r w:rsidR="0085434D" w:rsidRPr="007705C8">
        <w:rPr>
          <w:rFonts w:ascii="Arial" w:hAnsi="Arial" w:cs="Arial"/>
          <w:sz w:val="24"/>
          <w:szCs w:val="24"/>
          <w:lang w:val="en-US"/>
        </w:rPr>
        <w:t xml:space="preserve"> 2007). </w:t>
      </w:r>
      <w:r w:rsidR="00A634E4" w:rsidRPr="007705C8">
        <w:rPr>
          <w:rFonts w:ascii="Arial" w:hAnsi="Arial" w:cs="Arial"/>
          <w:sz w:val="24"/>
          <w:szCs w:val="24"/>
          <w:lang w:val="en-US"/>
        </w:rPr>
        <w:t>Where p</w:t>
      </w:r>
      <w:r w:rsidR="008000BE" w:rsidRPr="007705C8">
        <w:rPr>
          <w:rFonts w:ascii="Arial" w:hAnsi="Arial" w:cs="Arial"/>
          <w:sz w:val="24"/>
          <w:szCs w:val="24"/>
          <w:lang w:val="en-US"/>
        </w:rPr>
        <w:t>roposed MRE sites overlap with s</w:t>
      </w:r>
      <w:r w:rsidR="00A634E4" w:rsidRPr="007705C8">
        <w:rPr>
          <w:rFonts w:ascii="Arial" w:hAnsi="Arial" w:cs="Arial"/>
          <w:sz w:val="24"/>
          <w:szCs w:val="24"/>
          <w:lang w:val="en-US"/>
        </w:rPr>
        <w:t xml:space="preserve">pecial </w:t>
      </w:r>
      <w:r w:rsidR="0018418D" w:rsidRPr="007705C8">
        <w:rPr>
          <w:rFonts w:ascii="Arial" w:hAnsi="Arial" w:cs="Arial"/>
          <w:sz w:val="24"/>
          <w:szCs w:val="24"/>
          <w:lang w:val="en-US"/>
        </w:rPr>
        <w:t>a</w:t>
      </w:r>
      <w:r w:rsidR="00A634E4" w:rsidRPr="007705C8">
        <w:rPr>
          <w:rFonts w:ascii="Arial" w:hAnsi="Arial" w:cs="Arial"/>
          <w:sz w:val="24"/>
          <w:szCs w:val="24"/>
          <w:lang w:val="en-US"/>
        </w:rPr>
        <w:t xml:space="preserve">reas of </w:t>
      </w:r>
      <w:r w:rsidR="0018418D" w:rsidRPr="007705C8">
        <w:rPr>
          <w:rFonts w:ascii="Arial" w:hAnsi="Arial" w:cs="Arial"/>
          <w:sz w:val="24"/>
          <w:szCs w:val="24"/>
          <w:lang w:val="en-US"/>
        </w:rPr>
        <w:t xml:space="preserve">conservation </w:t>
      </w:r>
      <w:r w:rsidR="00A634E4" w:rsidRPr="007705C8">
        <w:rPr>
          <w:rFonts w:ascii="Arial" w:hAnsi="Arial" w:cs="Arial"/>
          <w:sz w:val="24"/>
          <w:szCs w:val="24"/>
          <w:lang w:val="en-US"/>
        </w:rPr>
        <w:t xml:space="preserve">(SAC) there is a requirement for developers to conduct </w:t>
      </w:r>
      <w:r w:rsidR="0018418D" w:rsidRPr="007705C8">
        <w:rPr>
          <w:rFonts w:ascii="Arial" w:hAnsi="Arial" w:cs="Arial"/>
          <w:sz w:val="24"/>
          <w:szCs w:val="24"/>
          <w:lang w:val="en-US"/>
        </w:rPr>
        <w:t xml:space="preserve">appropriate assessments </w:t>
      </w:r>
      <w:r w:rsidR="00A634E4" w:rsidRPr="007705C8">
        <w:rPr>
          <w:rFonts w:ascii="Arial" w:hAnsi="Arial" w:cs="Arial"/>
          <w:sz w:val="24"/>
          <w:szCs w:val="24"/>
          <w:lang w:val="en-US"/>
        </w:rPr>
        <w:t xml:space="preserve">to establish that there will be no long-term impacts on protected species within the SAC (Thompson </w:t>
      </w:r>
      <w:r w:rsidR="0018054F" w:rsidRPr="007705C8">
        <w:rPr>
          <w:rFonts w:ascii="Arial" w:hAnsi="Arial" w:cs="Arial"/>
          <w:i/>
          <w:sz w:val="24"/>
          <w:szCs w:val="24"/>
          <w:lang w:val="en-US"/>
        </w:rPr>
        <w:t>et al</w:t>
      </w:r>
      <w:r w:rsidR="00A634E4" w:rsidRPr="007705C8">
        <w:rPr>
          <w:rFonts w:ascii="Arial" w:hAnsi="Arial" w:cs="Arial"/>
          <w:sz w:val="24"/>
          <w:szCs w:val="24"/>
          <w:lang w:val="en-US"/>
        </w:rPr>
        <w:t xml:space="preserve"> 2013). </w:t>
      </w:r>
      <w:r w:rsidRPr="007705C8">
        <w:rPr>
          <w:rFonts w:ascii="Arial" w:hAnsi="Arial" w:cs="Arial"/>
          <w:sz w:val="24"/>
          <w:szCs w:val="24"/>
          <w:lang w:val="en-US"/>
        </w:rPr>
        <w:t xml:space="preserve">As such there is significant emphasis placed on the need to monitor marine mammals at proposed MRE sites as part of the consenting and approval process. </w:t>
      </w:r>
    </w:p>
    <w:p w14:paraId="176737C1" w14:textId="77777777" w:rsidR="001D20B0" w:rsidRPr="007705C8" w:rsidRDefault="001D20B0" w:rsidP="007705C8">
      <w:pPr>
        <w:spacing w:line="480" w:lineRule="auto"/>
        <w:rPr>
          <w:rFonts w:ascii="Arial" w:hAnsi="Arial" w:cs="Arial"/>
          <w:sz w:val="24"/>
          <w:szCs w:val="24"/>
          <w:lang w:val="en-US"/>
        </w:rPr>
      </w:pPr>
    </w:p>
    <w:p w14:paraId="6DD29E42" w14:textId="0E917658" w:rsidR="001155AD" w:rsidRPr="007705C8" w:rsidRDefault="00222E10" w:rsidP="007705C8">
      <w:pPr>
        <w:spacing w:line="480" w:lineRule="auto"/>
        <w:rPr>
          <w:rFonts w:ascii="Arial" w:hAnsi="Arial" w:cs="Arial"/>
          <w:sz w:val="24"/>
          <w:szCs w:val="24"/>
          <w:lang w:val="en-US"/>
        </w:rPr>
      </w:pPr>
      <w:r w:rsidRPr="007705C8">
        <w:rPr>
          <w:rFonts w:ascii="Arial" w:hAnsi="Arial" w:cs="Arial"/>
          <w:sz w:val="24"/>
          <w:szCs w:val="24"/>
          <w:lang w:val="en-US"/>
        </w:rPr>
        <w:t xml:space="preserve">The Atlantic killer whale </w:t>
      </w:r>
      <w:r w:rsidR="00E5466B" w:rsidRPr="007705C8">
        <w:rPr>
          <w:rFonts w:ascii="Arial" w:hAnsi="Arial" w:cs="Arial"/>
          <w:sz w:val="24"/>
          <w:szCs w:val="24"/>
          <w:lang w:val="en-US"/>
        </w:rPr>
        <w:t>(</w:t>
      </w:r>
      <w:proofErr w:type="spellStart"/>
      <w:r w:rsidRPr="007705C8">
        <w:rPr>
          <w:rFonts w:ascii="Arial" w:hAnsi="Arial" w:cs="Arial"/>
          <w:i/>
          <w:sz w:val="24"/>
          <w:szCs w:val="24"/>
          <w:lang w:val="en-US"/>
        </w:rPr>
        <w:t>Orcinus</w:t>
      </w:r>
      <w:proofErr w:type="spellEnd"/>
      <w:r w:rsidRPr="007705C8">
        <w:rPr>
          <w:rFonts w:ascii="Arial" w:hAnsi="Arial" w:cs="Arial"/>
          <w:i/>
          <w:sz w:val="24"/>
          <w:szCs w:val="24"/>
          <w:lang w:val="en-US"/>
        </w:rPr>
        <w:t xml:space="preserve"> </w:t>
      </w:r>
      <w:r w:rsidR="001D20B0" w:rsidRPr="007705C8">
        <w:rPr>
          <w:rFonts w:ascii="Arial" w:hAnsi="Arial" w:cs="Arial"/>
          <w:i/>
          <w:sz w:val="24"/>
          <w:szCs w:val="24"/>
          <w:lang w:val="en-US"/>
        </w:rPr>
        <w:t>o</w:t>
      </w:r>
      <w:r w:rsidRPr="007705C8">
        <w:rPr>
          <w:rFonts w:ascii="Arial" w:hAnsi="Arial" w:cs="Arial"/>
          <w:i/>
          <w:sz w:val="24"/>
          <w:szCs w:val="24"/>
          <w:lang w:val="en-US"/>
        </w:rPr>
        <w:t>rca</w:t>
      </w:r>
      <w:r w:rsidR="00E5466B" w:rsidRPr="007705C8">
        <w:rPr>
          <w:rFonts w:ascii="Arial" w:hAnsi="Arial" w:cs="Arial"/>
          <w:sz w:val="24"/>
          <w:szCs w:val="24"/>
          <w:lang w:val="en-US"/>
        </w:rPr>
        <w:t>)</w:t>
      </w:r>
      <w:r w:rsidRPr="007705C8">
        <w:rPr>
          <w:rFonts w:ascii="Arial" w:hAnsi="Arial" w:cs="Arial"/>
          <w:sz w:val="24"/>
          <w:szCs w:val="24"/>
          <w:lang w:val="en-US"/>
        </w:rPr>
        <w:t xml:space="preserve"> </w:t>
      </w:r>
      <w:r w:rsidR="007F2219" w:rsidRPr="007705C8">
        <w:rPr>
          <w:rFonts w:ascii="Arial" w:hAnsi="Arial" w:cs="Arial"/>
          <w:sz w:val="24"/>
          <w:szCs w:val="24"/>
          <w:lang w:val="en-US"/>
        </w:rPr>
        <w:t xml:space="preserve">has a global range and </w:t>
      </w:r>
      <w:r w:rsidRPr="007705C8">
        <w:rPr>
          <w:rFonts w:ascii="Arial" w:hAnsi="Arial" w:cs="Arial"/>
          <w:sz w:val="24"/>
          <w:szCs w:val="24"/>
          <w:lang w:val="en-US"/>
        </w:rPr>
        <w:t>is a frequent visitor to the waters of North Scotland</w:t>
      </w:r>
      <w:r w:rsidR="00604DC9" w:rsidRPr="007705C8">
        <w:rPr>
          <w:rFonts w:ascii="Arial" w:hAnsi="Arial" w:cs="Arial"/>
          <w:sz w:val="24"/>
          <w:szCs w:val="24"/>
          <w:lang w:val="en-US"/>
        </w:rPr>
        <w:t>, especia</w:t>
      </w:r>
      <w:r w:rsidR="00DE7FE1" w:rsidRPr="007705C8">
        <w:rPr>
          <w:rFonts w:ascii="Arial" w:hAnsi="Arial" w:cs="Arial"/>
          <w:sz w:val="24"/>
          <w:szCs w:val="24"/>
          <w:lang w:val="en-US"/>
        </w:rPr>
        <w:t>lly in the summer months (Evans</w:t>
      </w:r>
      <w:r w:rsidR="00604DC9" w:rsidRPr="007705C8">
        <w:rPr>
          <w:rFonts w:ascii="Arial" w:hAnsi="Arial" w:cs="Arial"/>
          <w:sz w:val="24"/>
          <w:szCs w:val="24"/>
          <w:lang w:val="en-US"/>
        </w:rPr>
        <w:t xml:space="preserve"> 1988). The concentration of killer whales </w:t>
      </w:r>
      <w:r w:rsidR="00B941A8" w:rsidRPr="007705C8">
        <w:rPr>
          <w:rFonts w:ascii="Arial" w:hAnsi="Arial" w:cs="Arial"/>
          <w:sz w:val="24"/>
          <w:szCs w:val="24"/>
          <w:lang w:val="en-US"/>
        </w:rPr>
        <w:t>a</w:t>
      </w:r>
      <w:r w:rsidR="00604DC9" w:rsidRPr="007705C8">
        <w:rPr>
          <w:rFonts w:ascii="Arial" w:hAnsi="Arial" w:cs="Arial"/>
          <w:sz w:val="24"/>
          <w:szCs w:val="24"/>
          <w:lang w:val="en-US"/>
        </w:rPr>
        <w:t xml:space="preserve">round the Orkney and Shetland </w:t>
      </w:r>
      <w:r w:rsidR="008934AE" w:rsidRPr="007705C8">
        <w:rPr>
          <w:rFonts w:ascii="Arial" w:hAnsi="Arial" w:cs="Arial"/>
          <w:sz w:val="24"/>
          <w:szCs w:val="24"/>
          <w:lang w:val="en-US"/>
        </w:rPr>
        <w:t xml:space="preserve">Isles </w:t>
      </w:r>
      <w:r w:rsidR="00604DC9" w:rsidRPr="007705C8">
        <w:rPr>
          <w:rFonts w:ascii="Arial" w:hAnsi="Arial" w:cs="Arial"/>
          <w:sz w:val="24"/>
          <w:szCs w:val="24"/>
          <w:lang w:val="en-US"/>
        </w:rPr>
        <w:t xml:space="preserve">has been seen to peak around the months of June and July, coinciding with the </w:t>
      </w:r>
      <w:r w:rsidR="008934AE" w:rsidRPr="007705C8">
        <w:rPr>
          <w:rFonts w:ascii="Arial" w:hAnsi="Arial" w:cs="Arial"/>
          <w:sz w:val="24"/>
          <w:szCs w:val="24"/>
          <w:lang w:val="en-US"/>
        </w:rPr>
        <w:t>s</w:t>
      </w:r>
      <w:r w:rsidR="00604DC9" w:rsidRPr="007705C8">
        <w:rPr>
          <w:rFonts w:ascii="Arial" w:hAnsi="Arial" w:cs="Arial"/>
          <w:sz w:val="24"/>
          <w:szCs w:val="24"/>
          <w:lang w:val="en-US"/>
        </w:rPr>
        <w:t xml:space="preserve">eal pupping season (Bolt </w:t>
      </w:r>
      <w:r w:rsidR="0018054F" w:rsidRPr="007705C8">
        <w:rPr>
          <w:rFonts w:ascii="Arial" w:hAnsi="Arial" w:cs="Arial"/>
          <w:i/>
          <w:sz w:val="24"/>
          <w:szCs w:val="24"/>
          <w:lang w:val="en-US"/>
        </w:rPr>
        <w:t>et al</w:t>
      </w:r>
      <w:r w:rsidR="00604DC9" w:rsidRPr="007705C8">
        <w:rPr>
          <w:rFonts w:ascii="Arial" w:hAnsi="Arial" w:cs="Arial"/>
          <w:sz w:val="24"/>
          <w:szCs w:val="24"/>
          <w:lang w:val="en-US"/>
        </w:rPr>
        <w:t xml:space="preserve"> 2009). </w:t>
      </w:r>
      <w:r w:rsidR="0085434D" w:rsidRPr="007705C8">
        <w:rPr>
          <w:rFonts w:ascii="Arial" w:hAnsi="Arial" w:cs="Arial"/>
          <w:sz w:val="24"/>
          <w:szCs w:val="24"/>
          <w:lang w:val="en-US"/>
        </w:rPr>
        <w:t xml:space="preserve">As there is considerable interest in developing the MRE resource in the waters surrounding the Orkney </w:t>
      </w:r>
      <w:r w:rsidR="00074183" w:rsidRPr="007705C8">
        <w:rPr>
          <w:rFonts w:ascii="Arial" w:hAnsi="Arial" w:cs="Arial"/>
          <w:sz w:val="24"/>
          <w:szCs w:val="24"/>
          <w:lang w:val="en-US"/>
        </w:rPr>
        <w:t xml:space="preserve">Isles </w:t>
      </w:r>
      <w:r w:rsidR="0085434D" w:rsidRPr="007705C8">
        <w:rPr>
          <w:rFonts w:ascii="Arial" w:hAnsi="Arial" w:cs="Arial"/>
          <w:sz w:val="24"/>
          <w:szCs w:val="24"/>
          <w:lang w:val="en-US"/>
        </w:rPr>
        <w:t xml:space="preserve">there is the potential for interaction between these </w:t>
      </w:r>
      <w:r w:rsidR="007B3E93" w:rsidRPr="007705C8">
        <w:rPr>
          <w:rFonts w:ascii="Arial" w:hAnsi="Arial" w:cs="Arial"/>
          <w:sz w:val="24"/>
          <w:szCs w:val="24"/>
          <w:lang w:val="en-US"/>
        </w:rPr>
        <w:t xml:space="preserve">killer whale </w:t>
      </w:r>
      <w:r w:rsidR="0085434D" w:rsidRPr="007705C8">
        <w:rPr>
          <w:rFonts w:ascii="Arial" w:hAnsi="Arial" w:cs="Arial"/>
          <w:sz w:val="24"/>
          <w:szCs w:val="24"/>
          <w:lang w:val="en-US"/>
        </w:rPr>
        <w:t xml:space="preserve">communities and future MRE </w:t>
      </w:r>
      <w:r w:rsidR="00066A63" w:rsidRPr="007705C8">
        <w:rPr>
          <w:rFonts w:ascii="Arial" w:hAnsi="Arial" w:cs="Arial"/>
          <w:sz w:val="24"/>
          <w:szCs w:val="24"/>
          <w:lang w:val="en-US"/>
        </w:rPr>
        <w:t>extraction</w:t>
      </w:r>
      <w:r w:rsidR="00955E40" w:rsidRPr="007705C8">
        <w:rPr>
          <w:rFonts w:ascii="Arial" w:hAnsi="Arial" w:cs="Arial"/>
          <w:sz w:val="24"/>
          <w:szCs w:val="24"/>
          <w:lang w:val="en-US"/>
        </w:rPr>
        <w:t xml:space="preserve"> activities</w:t>
      </w:r>
      <w:r w:rsidR="00066A63" w:rsidRPr="007705C8">
        <w:rPr>
          <w:rFonts w:ascii="Arial" w:hAnsi="Arial" w:cs="Arial"/>
          <w:sz w:val="24"/>
          <w:szCs w:val="24"/>
          <w:lang w:val="en-US"/>
        </w:rPr>
        <w:t xml:space="preserve"> in the area.</w:t>
      </w:r>
    </w:p>
    <w:p w14:paraId="440E3E31" w14:textId="77777777" w:rsidR="007B73DA" w:rsidRPr="007705C8" w:rsidRDefault="007B73DA" w:rsidP="007705C8">
      <w:pPr>
        <w:spacing w:line="480" w:lineRule="auto"/>
        <w:rPr>
          <w:rFonts w:ascii="Arial" w:hAnsi="Arial" w:cs="Arial"/>
          <w:sz w:val="24"/>
          <w:szCs w:val="24"/>
          <w:lang w:val="en-US"/>
        </w:rPr>
      </w:pPr>
    </w:p>
    <w:p w14:paraId="7174AD26" w14:textId="2256DF74" w:rsidR="00B941A8" w:rsidRPr="007705C8" w:rsidRDefault="00B97DDB" w:rsidP="007705C8">
      <w:pPr>
        <w:spacing w:line="480" w:lineRule="auto"/>
        <w:rPr>
          <w:rFonts w:ascii="Arial" w:hAnsi="Arial" w:cs="Arial"/>
          <w:sz w:val="24"/>
          <w:szCs w:val="24"/>
          <w:lang w:val="en-US"/>
        </w:rPr>
      </w:pPr>
      <w:r w:rsidRPr="007705C8">
        <w:rPr>
          <w:rFonts w:ascii="Arial" w:hAnsi="Arial" w:cs="Arial"/>
          <w:sz w:val="24"/>
          <w:szCs w:val="24"/>
          <w:lang w:val="en-US"/>
        </w:rPr>
        <w:lastRenderedPageBreak/>
        <w:t>Despite being a ubiquitous surveillance tool in the maritime sector t</w:t>
      </w:r>
      <w:r w:rsidR="007B73DA" w:rsidRPr="007705C8">
        <w:rPr>
          <w:rFonts w:ascii="Arial" w:hAnsi="Arial" w:cs="Arial"/>
          <w:sz w:val="24"/>
          <w:szCs w:val="24"/>
          <w:lang w:val="en-US"/>
        </w:rPr>
        <w:t xml:space="preserve">here have been </w:t>
      </w:r>
      <w:r w:rsidR="00955E40" w:rsidRPr="007705C8">
        <w:rPr>
          <w:rFonts w:ascii="Arial" w:hAnsi="Arial" w:cs="Arial"/>
          <w:sz w:val="24"/>
          <w:szCs w:val="24"/>
          <w:lang w:val="en-US"/>
        </w:rPr>
        <w:t>few published attempts</w:t>
      </w:r>
      <w:r w:rsidR="007B73DA" w:rsidRPr="007705C8">
        <w:rPr>
          <w:rFonts w:ascii="Arial" w:hAnsi="Arial" w:cs="Arial"/>
          <w:sz w:val="24"/>
          <w:szCs w:val="24"/>
          <w:lang w:val="en-US"/>
        </w:rPr>
        <w:t xml:space="preserve"> to track cetaceans with X-band </w:t>
      </w:r>
      <w:r w:rsidRPr="007705C8">
        <w:rPr>
          <w:rFonts w:ascii="Arial" w:hAnsi="Arial" w:cs="Arial"/>
          <w:sz w:val="24"/>
          <w:szCs w:val="24"/>
          <w:lang w:val="en-US"/>
        </w:rPr>
        <w:t xml:space="preserve">marine navigational </w:t>
      </w:r>
      <w:r w:rsidR="007B73DA" w:rsidRPr="007705C8">
        <w:rPr>
          <w:rFonts w:ascii="Arial" w:hAnsi="Arial" w:cs="Arial"/>
          <w:sz w:val="24"/>
          <w:szCs w:val="24"/>
          <w:lang w:val="en-US"/>
        </w:rPr>
        <w:t>radar</w:t>
      </w:r>
      <w:r w:rsidR="00510917" w:rsidRPr="007705C8">
        <w:rPr>
          <w:rFonts w:ascii="Arial" w:hAnsi="Arial" w:cs="Arial"/>
          <w:sz w:val="24"/>
          <w:szCs w:val="24"/>
          <w:lang w:val="en-US"/>
        </w:rPr>
        <w:t xml:space="preserve">. </w:t>
      </w:r>
      <w:r w:rsidR="00784437" w:rsidRPr="007705C8">
        <w:rPr>
          <w:rFonts w:ascii="Arial" w:hAnsi="Arial" w:cs="Arial"/>
          <w:sz w:val="24"/>
          <w:szCs w:val="24"/>
          <w:lang w:val="en-US"/>
        </w:rPr>
        <w:t>Resul</w:t>
      </w:r>
      <w:r w:rsidR="008000BE" w:rsidRPr="007705C8">
        <w:rPr>
          <w:rFonts w:ascii="Arial" w:hAnsi="Arial" w:cs="Arial"/>
          <w:sz w:val="24"/>
          <w:szCs w:val="24"/>
          <w:lang w:val="en-US"/>
        </w:rPr>
        <w:t>ts from the CEDAR experiment (</w:t>
      </w:r>
      <w:proofErr w:type="spellStart"/>
      <w:r w:rsidR="008000BE" w:rsidRPr="007705C8">
        <w:rPr>
          <w:rFonts w:ascii="Arial" w:hAnsi="Arial" w:cs="Arial"/>
          <w:sz w:val="24"/>
          <w:szCs w:val="24"/>
          <w:lang w:val="en-US"/>
        </w:rPr>
        <w:t>CEtacean</w:t>
      </w:r>
      <w:proofErr w:type="spellEnd"/>
      <w:r w:rsidR="008000BE" w:rsidRPr="007705C8">
        <w:rPr>
          <w:rFonts w:ascii="Arial" w:hAnsi="Arial" w:cs="Arial"/>
          <w:sz w:val="24"/>
          <w:szCs w:val="24"/>
          <w:lang w:val="en-US"/>
        </w:rPr>
        <w:t xml:space="preserve"> </w:t>
      </w:r>
      <w:proofErr w:type="spellStart"/>
      <w:r w:rsidR="008000BE" w:rsidRPr="007705C8">
        <w:rPr>
          <w:rFonts w:ascii="Arial" w:hAnsi="Arial" w:cs="Arial"/>
          <w:sz w:val="24"/>
          <w:szCs w:val="24"/>
          <w:lang w:val="en-US"/>
        </w:rPr>
        <w:t>DE</w:t>
      </w:r>
      <w:r w:rsidR="00784437" w:rsidRPr="007705C8">
        <w:rPr>
          <w:rFonts w:ascii="Arial" w:hAnsi="Arial" w:cs="Arial"/>
          <w:sz w:val="24"/>
          <w:szCs w:val="24"/>
          <w:lang w:val="en-US"/>
        </w:rPr>
        <w:t>tection</w:t>
      </w:r>
      <w:proofErr w:type="spellEnd"/>
      <w:r w:rsidR="00784437" w:rsidRPr="007705C8">
        <w:rPr>
          <w:rFonts w:ascii="Arial" w:hAnsi="Arial" w:cs="Arial"/>
          <w:sz w:val="24"/>
          <w:szCs w:val="24"/>
          <w:lang w:val="en-US"/>
        </w:rPr>
        <w:t xml:space="preserve"> </w:t>
      </w:r>
      <w:proofErr w:type="spellStart"/>
      <w:r w:rsidR="00784437" w:rsidRPr="007705C8">
        <w:rPr>
          <w:rFonts w:ascii="Arial" w:hAnsi="Arial" w:cs="Arial"/>
          <w:sz w:val="24"/>
          <w:szCs w:val="24"/>
          <w:lang w:val="en-US"/>
        </w:rPr>
        <w:t>radAR</w:t>
      </w:r>
      <w:proofErr w:type="spellEnd"/>
      <w:r w:rsidR="00784437" w:rsidRPr="007705C8">
        <w:rPr>
          <w:rFonts w:ascii="Arial" w:hAnsi="Arial" w:cs="Arial"/>
          <w:sz w:val="24"/>
          <w:szCs w:val="24"/>
          <w:lang w:val="en-US"/>
        </w:rPr>
        <w:t xml:space="preserve">) </w:t>
      </w:r>
      <w:r w:rsidR="007F2219" w:rsidRPr="007705C8">
        <w:rPr>
          <w:rFonts w:ascii="Arial" w:hAnsi="Arial" w:cs="Arial"/>
          <w:sz w:val="24"/>
          <w:szCs w:val="24"/>
          <w:lang w:val="en-US"/>
        </w:rPr>
        <w:t xml:space="preserve">in the Mediterranean </w:t>
      </w:r>
      <w:r w:rsidR="008934AE" w:rsidRPr="007705C8">
        <w:rPr>
          <w:rFonts w:ascii="Arial" w:hAnsi="Arial" w:cs="Arial"/>
          <w:sz w:val="24"/>
          <w:szCs w:val="24"/>
          <w:lang w:val="en-US"/>
        </w:rPr>
        <w:t xml:space="preserve">indicated </w:t>
      </w:r>
      <w:r w:rsidR="00784437" w:rsidRPr="007705C8">
        <w:rPr>
          <w:rFonts w:ascii="Arial" w:hAnsi="Arial" w:cs="Arial"/>
          <w:sz w:val="24"/>
          <w:szCs w:val="24"/>
          <w:lang w:val="en-US"/>
        </w:rPr>
        <w:t xml:space="preserve">the possibility of detecting whales and dolphins </w:t>
      </w:r>
      <w:r w:rsidR="005426B0" w:rsidRPr="007705C8">
        <w:rPr>
          <w:rFonts w:ascii="Arial" w:hAnsi="Arial" w:cs="Arial"/>
          <w:sz w:val="24"/>
          <w:szCs w:val="24"/>
          <w:lang w:val="en-US"/>
        </w:rPr>
        <w:t>undertaking</w:t>
      </w:r>
      <w:r w:rsidRPr="007705C8">
        <w:rPr>
          <w:rFonts w:ascii="Arial" w:hAnsi="Arial" w:cs="Arial"/>
          <w:sz w:val="24"/>
          <w:szCs w:val="24"/>
          <w:lang w:val="en-US"/>
        </w:rPr>
        <w:t xml:space="preserve"> Surface Active Behavior</w:t>
      </w:r>
      <w:r w:rsidR="005426B0" w:rsidRPr="007705C8">
        <w:rPr>
          <w:rFonts w:ascii="Arial" w:hAnsi="Arial" w:cs="Arial"/>
          <w:sz w:val="24"/>
          <w:szCs w:val="24"/>
          <w:lang w:val="en-US"/>
        </w:rPr>
        <w:t xml:space="preserve"> </w:t>
      </w:r>
      <w:r w:rsidRPr="007705C8">
        <w:rPr>
          <w:rFonts w:ascii="Arial" w:hAnsi="Arial" w:cs="Arial"/>
          <w:sz w:val="24"/>
          <w:szCs w:val="24"/>
          <w:lang w:val="en-US"/>
        </w:rPr>
        <w:t>(</w:t>
      </w:r>
      <w:r w:rsidR="005426B0" w:rsidRPr="007705C8">
        <w:rPr>
          <w:rFonts w:ascii="Arial" w:hAnsi="Arial" w:cs="Arial"/>
          <w:sz w:val="24"/>
          <w:szCs w:val="24"/>
          <w:lang w:val="en-US"/>
        </w:rPr>
        <w:t>SAB</w:t>
      </w:r>
      <w:r w:rsidRPr="007705C8">
        <w:rPr>
          <w:rFonts w:ascii="Arial" w:hAnsi="Arial" w:cs="Arial"/>
          <w:sz w:val="24"/>
          <w:szCs w:val="24"/>
          <w:lang w:val="en-US"/>
        </w:rPr>
        <w:t>)</w:t>
      </w:r>
      <w:r w:rsidR="005426B0" w:rsidRPr="007705C8">
        <w:rPr>
          <w:rFonts w:ascii="Arial" w:hAnsi="Arial" w:cs="Arial"/>
          <w:sz w:val="24"/>
          <w:szCs w:val="24"/>
          <w:lang w:val="en-US"/>
        </w:rPr>
        <w:t xml:space="preserve"> </w:t>
      </w:r>
      <w:r w:rsidR="00784437" w:rsidRPr="007705C8">
        <w:rPr>
          <w:rFonts w:ascii="Arial" w:hAnsi="Arial" w:cs="Arial"/>
          <w:sz w:val="24"/>
          <w:szCs w:val="24"/>
          <w:lang w:val="en-US"/>
        </w:rPr>
        <w:t xml:space="preserve">with ship-mounted, horizontally </w:t>
      </w:r>
      <w:r w:rsidR="00CC5DA4" w:rsidRPr="007705C8">
        <w:rPr>
          <w:rFonts w:ascii="Arial" w:hAnsi="Arial" w:cs="Arial"/>
          <w:sz w:val="24"/>
          <w:szCs w:val="24"/>
          <w:lang w:val="en-US"/>
        </w:rPr>
        <w:t>polarized</w:t>
      </w:r>
      <w:r w:rsidR="00784437" w:rsidRPr="007705C8">
        <w:rPr>
          <w:rFonts w:ascii="Arial" w:hAnsi="Arial" w:cs="Arial"/>
          <w:sz w:val="24"/>
          <w:szCs w:val="24"/>
          <w:lang w:val="en-US"/>
        </w:rPr>
        <w:t xml:space="preserve"> X-band radar at ranges up to 8</w:t>
      </w:r>
      <w:r w:rsidR="008934AE" w:rsidRPr="007705C8">
        <w:rPr>
          <w:rFonts w:ascii="Arial" w:hAnsi="Arial" w:cs="Arial"/>
          <w:sz w:val="24"/>
          <w:szCs w:val="24"/>
          <w:lang w:val="en-US"/>
        </w:rPr>
        <w:t xml:space="preserve"> </w:t>
      </w:r>
      <w:r w:rsidR="00784437" w:rsidRPr="007705C8">
        <w:rPr>
          <w:rFonts w:ascii="Arial" w:hAnsi="Arial" w:cs="Arial"/>
          <w:sz w:val="24"/>
          <w:szCs w:val="24"/>
          <w:lang w:val="en-US"/>
        </w:rPr>
        <w:t xml:space="preserve">km but only in low sea states of </w:t>
      </w:r>
      <w:r w:rsidR="004D5E45" w:rsidRPr="007705C8">
        <w:rPr>
          <w:rFonts w:ascii="Arial" w:hAnsi="Arial" w:cs="Arial"/>
          <w:sz w:val="24"/>
          <w:szCs w:val="24"/>
          <w:lang w:val="en-US"/>
        </w:rPr>
        <w:t xml:space="preserve">Beaufort </w:t>
      </w:r>
      <w:r w:rsidR="00784437" w:rsidRPr="007705C8">
        <w:rPr>
          <w:rFonts w:ascii="Arial" w:hAnsi="Arial" w:cs="Arial"/>
          <w:sz w:val="24"/>
          <w:szCs w:val="24"/>
          <w:lang w:val="en-US"/>
        </w:rPr>
        <w:t>3 and b</w:t>
      </w:r>
      <w:r w:rsidR="00814CFB" w:rsidRPr="007705C8">
        <w:rPr>
          <w:rFonts w:ascii="Arial" w:hAnsi="Arial" w:cs="Arial"/>
          <w:sz w:val="24"/>
          <w:szCs w:val="24"/>
          <w:lang w:val="en-US"/>
        </w:rPr>
        <w:t>elow (</w:t>
      </w:r>
      <w:proofErr w:type="spellStart"/>
      <w:r w:rsidR="00814CFB" w:rsidRPr="007705C8">
        <w:rPr>
          <w:rFonts w:ascii="Arial" w:hAnsi="Arial" w:cs="Arial"/>
          <w:sz w:val="24"/>
          <w:szCs w:val="24"/>
          <w:lang w:val="en-US"/>
        </w:rPr>
        <w:t>DePropso</w:t>
      </w:r>
      <w:proofErr w:type="spellEnd"/>
      <w:r w:rsidR="00814CFB" w:rsidRPr="007705C8">
        <w:rPr>
          <w:rFonts w:ascii="Arial" w:hAnsi="Arial" w:cs="Arial"/>
          <w:sz w:val="24"/>
          <w:szCs w:val="24"/>
          <w:lang w:val="en-US"/>
        </w:rPr>
        <w:t xml:space="preserve"> </w:t>
      </w:r>
      <w:r w:rsidR="0018054F" w:rsidRPr="007705C8">
        <w:rPr>
          <w:rFonts w:ascii="Arial" w:hAnsi="Arial" w:cs="Arial"/>
          <w:i/>
          <w:sz w:val="24"/>
          <w:szCs w:val="24"/>
          <w:lang w:val="en-US"/>
        </w:rPr>
        <w:t>et al</w:t>
      </w:r>
      <w:r w:rsidR="00814CFB" w:rsidRPr="007705C8">
        <w:rPr>
          <w:rFonts w:ascii="Arial" w:hAnsi="Arial" w:cs="Arial"/>
          <w:sz w:val="24"/>
          <w:szCs w:val="24"/>
          <w:lang w:val="en-US"/>
        </w:rPr>
        <w:t xml:space="preserve"> 2004</w:t>
      </w:r>
      <w:r w:rsidR="00784437" w:rsidRPr="007705C8">
        <w:rPr>
          <w:rFonts w:ascii="Arial" w:hAnsi="Arial" w:cs="Arial"/>
          <w:sz w:val="24"/>
          <w:szCs w:val="24"/>
          <w:lang w:val="en-US"/>
        </w:rPr>
        <w:t>). Forsyth (</w:t>
      </w:r>
      <w:r w:rsidR="00F134E9" w:rsidRPr="007705C8">
        <w:rPr>
          <w:rFonts w:ascii="Arial" w:hAnsi="Arial" w:cs="Arial"/>
          <w:sz w:val="24"/>
          <w:szCs w:val="24"/>
          <w:lang w:val="en-US"/>
        </w:rPr>
        <w:t>2011) attempted to develop</w:t>
      </w:r>
      <w:r w:rsidR="0059110D" w:rsidRPr="007705C8">
        <w:rPr>
          <w:rFonts w:ascii="Arial" w:hAnsi="Arial" w:cs="Arial"/>
          <w:sz w:val="24"/>
          <w:szCs w:val="24"/>
          <w:lang w:val="en-US"/>
        </w:rPr>
        <w:t xml:space="preserve"> a solution for detecting marine mammals using ship-borne X-band radar and reported significant difficulti</w:t>
      </w:r>
      <w:r w:rsidR="0019674A" w:rsidRPr="007705C8">
        <w:rPr>
          <w:rFonts w:ascii="Arial" w:hAnsi="Arial" w:cs="Arial"/>
          <w:sz w:val="24"/>
          <w:szCs w:val="24"/>
          <w:lang w:val="en-US"/>
        </w:rPr>
        <w:t>es detecting</w:t>
      </w:r>
      <w:r w:rsidR="00FD5014" w:rsidRPr="007705C8">
        <w:rPr>
          <w:rFonts w:ascii="Arial" w:hAnsi="Arial" w:cs="Arial"/>
          <w:sz w:val="24"/>
          <w:szCs w:val="24"/>
          <w:lang w:val="en-US"/>
        </w:rPr>
        <w:t xml:space="preserve"> mammals </w:t>
      </w:r>
      <w:r w:rsidR="00955E40" w:rsidRPr="007705C8">
        <w:rPr>
          <w:rFonts w:ascii="Arial" w:hAnsi="Arial" w:cs="Arial"/>
          <w:sz w:val="24"/>
          <w:szCs w:val="24"/>
          <w:lang w:val="en-US"/>
        </w:rPr>
        <w:t>in the background echoes from the sea surface (sea clutter)</w:t>
      </w:r>
      <w:r w:rsidR="00881B1E" w:rsidRPr="007705C8">
        <w:rPr>
          <w:rFonts w:ascii="Arial" w:hAnsi="Arial" w:cs="Arial"/>
          <w:sz w:val="24"/>
          <w:szCs w:val="24"/>
          <w:lang w:val="en-US"/>
        </w:rPr>
        <w:t>.</w:t>
      </w:r>
      <w:r w:rsidR="00955E40" w:rsidRPr="007705C8">
        <w:rPr>
          <w:rFonts w:ascii="Arial" w:hAnsi="Arial" w:cs="Arial"/>
          <w:sz w:val="24"/>
          <w:szCs w:val="24"/>
          <w:lang w:val="en-US"/>
        </w:rPr>
        <w:t xml:space="preserve"> In both instances the radar was directed by a human observer and optical equipment; neither attempted any automatic detection and identification methods.</w:t>
      </w:r>
    </w:p>
    <w:p w14:paraId="2423725C" w14:textId="77777777" w:rsidR="001155AD" w:rsidRPr="007705C8" w:rsidRDefault="001155AD" w:rsidP="007705C8">
      <w:pPr>
        <w:spacing w:line="480" w:lineRule="auto"/>
        <w:rPr>
          <w:rFonts w:ascii="Arial" w:hAnsi="Arial" w:cs="Arial"/>
          <w:sz w:val="24"/>
          <w:szCs w:val="24"/>
          <w:lang w:val="en-US"/>
        </w:rPr>
      </w:pPr>
    </w:p>
    <w:p w14:paraId="7EE6E818" w14:textId="7F14FC31" w:rsidR="00D92601" w:rsidRPr="007705C8" w:rsidRDefault="00941F49" w:rsidP="007705C8">
      <w:pPr>
        <w:spacing w:line="480" w:lineRule="auto"/>
        <w:rPr>
          <w:rFonts w:ascii="Arial" w:hAnsi="Arial" w:cs="Arial"/>
          <w:sz w:val="24"/>
          <w:szCs w:val="24"/>
          <w:lang w:val="en-US"/>
        </w:rPr>
      </w:pPr>
      <w:r w:rsidRPr="007705C8">
        <w:rPr>
          <w:rFonts w:ascii="Arial" w:hAnsi="Arial" w:cs="Arial"/>
          <w:sz w:val="24"/>
          <w:szCs w:val="24"/>
          <w:lang w:val="en-US"/>
        </w:rPr>
        <w:t>From 2011 to 2015 t</w:t>
      </w:r>
      <w:r w:rsidR="00E60DB0" w:rsidRPr="007705C8">
        <w:rPr>
          <w:rFonts w:ascii="Arial" w:hAnsi="Arial" w:cs="Arial"/>
          <w:sz w:val="24"/>
          <w:szCs w:val="24"/>
          <w:lang w:val="en-US"/>
        </w:rPr>
        <w:t>he National Oce</w:t>
      </w:r>
      <w:r w:rsidRPr="007705C8">
        <w:rPr>
          <w:rFonts w:ascii="Arial" w:hAnsi="Arial" w:cs="Arial"/>
          <w:sz w:val="24"/>
          <w:szCs w:val="24"/>
          <w:lang w:val="en-US"/>
        </w:rPr>
        <w:t>anography Centre (NOC) maintained</w:t>
      </w:r>
      <w:r w:rsidR="00E60DB0" w:rsidRPr="007705C8">
        <w:rPr>
          <w:rFonts w:ascii="Arial" w:hAnsi="Arial" w:cs="Arial"/>
          <w:sz w:val="24"/>
          <w:szCs w:val="24"/>
          <w:lang w:val="en-US"/>
        </w:rPr>
        <w:t xml:space="preserve"> an X-band marine radar facility overlooking the waters of the European Marine Energy Centre (EMEC) on the Isle of Eday, North Scotland, </w:t>
      </w:r>
      <w:proofErr w:type="gramStart"/>
      <w:r w:rsidR="00E60DB0" w:rsidRPr="007705C8">
        <w:rPr>
          <w:rFonts w:ascii="Arial" w:hAnsi="Arial" w:cs="Arial"/>
          <w:sz w:val="24"/>
          <w:szCs w:val="24"/>
          <w:lang w:val="en-US"/>
        </w:rPr>
        <w:t>U</w:t>
      </w:r>
      <w:r w:rsidR="002430A5" w:rsidRPr="007705C8">
        <w:rPr>
          <w:rFonts w:ascii="Arial" w:hAnsi="Arial" w:cs="Arial"/>
          <w:sz w:val="24"/>
          <w:szCs w:val="24"/>
          <w:lang w:val="en-US"/>
        </w:rPr>
        <w:t>.</w:t>
      </w:r>
      <w:r w:rsidR="00E60DB0" w:rsidRPr="007705C8">
        <w:rPr>
          <w:rFonts w:ascii="Arial" w:hAnsi="Arial" w:cs="Arial"/>
          <w:sz w:val="24"/>
          <w:szCs w:val="24"/>
          <w:lang w:val="en-US"/>
        </w:rPr>
        <w:t>K</w:t>
      </w:r>
      <w:proofErr w:type="gramEnd"/>
      <w:r w:rsidR="002430A5" w:rsidRPr="007705C8">
        <w:rPr>
          <w:rFonts w:ascii="Arial" w:hAnsi="Arial" w:cs="Arial"/>
          <w:sz w:val="24"/>
          <w:szCs w:val="24"/>
          <w:lang w:val="en-US"/>
        </w:rPr>
        <w:t xml:space="preserve">. </w:t>
      </w:r>
      <w:r w:rsidR="00E60DB0" w:rsidRPr="007705C8">
        <w:rPr>
          <w:rFonts w:ascii="Arial" w:hAnsi="Arial" w:cs="Arial"/>
          <w:sz w:val="24"/>
          <w:szCs w:val="24"/>
          <w:lang w:val="en-US"/>
        </w:rPr>
        <w:t xml:space="preserve">The purpose of this installation is to monitor the tidal race of the Fall of Warness, monitoring wave and </w:t>
      </w:r>
      <w:r w:rsidR="007F0A6A" w:rsidRPr="007705C8">
        <w:rPr>
          <w:rFonts w:ascii="Arial" w:hAnsi="Arial" w:cs="Arial"/>
          <w:sz w:val="24"/>
          <w:szCs w:val="24"/>
          <w:lang w:val="en-US"/>
        </w:rPr>
        <w:t xml:space="preserve">tidal </w:t>
      </w:r>
      <w:r w:rsidR="00E60DB0" w:rsidRPr="007705C8">
        <w:rPr>
          <w:rFonts w:ascii="Arial" w:hAnsi="Arial" w:cs="Arial"/>
          <w:sz w:val="24"/>
          <w:szCs w:val="24"/>
          <w:lang w:val="en-US"/>
        </w:rPr>
        <w:t>current activity</w:t>
      </w:r>
      <w:r w:rsidR="00881B1E" w:rsidRPr="007705C8">
        <w:rPr>
          <w:rFonts w:ascii="Arial" w:hAnsi="Arial" w:cs="Arial"/>
          <w:sz w:val="24"/>
          <w:szCs w:val="24"/>
          <w:lang w:val="en-US"/>
        </w:rPr>
        <w:t xml:space="preserve"> to inform </w:t>
      </w:r>
      <w:r w:rsidR="005426B0" w:rsidRPr="007705C8">
        <w:rPr>
          <w:rFonts w:ascii="Arial" w:hAnsi="Arial" w:cs="Arial"/>
          <w:sz w:val="24"/>
          <w:szCs w:val="24"/>
          <w:lang w:val="en-US"/>
        </w:rPr>
        <w:t>MRE</w:t>
      </w:r>
      <w:r w:rsidR="00881B1E" w:rsidRPr="007705C8">
        <w:rPr>
          <w:rFonts w:ascii="Arial" w:hAnsi="Arial" w:cs="Arial"/>
          <w:sz w:val="24"/>
          <w:szCs w:val="24"/>
          <w:lang w:val="en-US"/>
        </w:rPr>
        <w:t xml:space="preserve"> research</w:t>
      </w:r>
      <w:r w:rsidR="00E60DB0" w:rsidRPr="007705C8">
        <w:rPr>
          <w:rFonts w:ascii="Arial" w:hAnsi="Arial" w:cs="Arial"/>
          <w:sz w:val="24"/>
          <w:szCs w:val="24"/>
          <w:lang w:val="en-US"/>
        </w:rPr>
        <w:t>. Radar images of the ocean surface are</w:t>
      </w:r>
      <w:r w:rsidR="001D20B0" w:rsidRPr="007705C8">
        <w:rPr>
          <w:rFonts w:ascii="Arial" w:hAnsi="Arial" w:cs="Arial"/>
          <w:sz w:val="24"/>
          <w:szCs w:val="24"/>
          <w:lang w:val="en-US"/>
        </w:rPr>
        <w:t xml:space="preserve"> </w:t>
      </w:r>
      <w:r w:rsidR="00CC5DA4" w:rsidRPr="007705C8">
        <w:rPr>
          <w:rFonts w:ascii="Arial" w:hAnsi="Arial" w:cs="Arial"/>
          <w:sz w:val="24"/>
          <w:szCs w:val="24"/>
          <w:lang w:val="en-US"/>
        </w:rPr>
        <w:t>digitized</w:t>
      </w:r>
      <w:r w:rsidR="004048A3" w:rsidRPr="007705C8">
        <w:rPr>
          <w:rFonts w:ascii="Arial" w:hAnsi="Arial" w:cs="Arial"/>
          <w:sz w:val="24"/>
          <w:szCs w:val="24"/>
          <w:lang w:val="en-US"/>
        </w:rPr>
        <w:t xml:space="preserve"> by a </w:t>
      </w:r>
      <w:r w:rsidR="00325F56" w:rsidRPr="007705C8">
        <w:rPr>
          <w:rFonts w:ascii="Arial" w:hAnsi="Arial" w:cs="Arial"/>
          <w:sz w:val="24"/>
          <w:szCs w:val="24"/>
          <w:lang w:val="en-US"/>
        </w:rPr>
        <w:t>‘</w:t>
      </w:r>
      <w:proofErr w:type="spellStart"/>
      <w:r w:rsidR="004048A3" w:rsidRPr="007705C8">
        <w:rPr>
          <w:rFonts w:ascii="Arial" w:hAnsi="Arial" w:cs="Arial"/>
          <w:sz w:val="24"/>
          <w:szCs w:val="24"/>
          <w:lang w:val="en-US"/>
        </w:rPr>
        <w:t>WaMoS</w:t>
      </w:r>
      <w:proofErr w:type="spellEnd"/>
      <w:r w:rsidR="004048A3" w:rsidRPr="007705C8">
        <w:rPr>
          <w:rFonts w:ascii="Arial" w:hAnsi="Arial" w:cs="Arial"/>
          <w:sz w:val="24"/>
          <w:szCs w:val="24"/>
          <w:lang w:val="en-US"/>
        </w:rPr>
        <w:t xml:space="preserve"> II</w:t>
      </w:r>
      <w:r w:rsidR="00325F56" w:rsidRPr="007705C8">
        <w:rPr>
          <w:rFonts w:ascii="Arial" w:hAnsi="Arial" w:cs="Arial"/>
          <w:sz w:val="24"/>
          <w:szCs w:val="24"/>
          <w:lang w:val="en-US"/>
        </w:rPr>
        <w:t>’</w:t>
      </w:r>
      <w:r w:rsidR="004048A3" w:rsidRPr="007705C8">
        <w:rPr>
          <w:rFonts w:ascii="Arial" w:hAnsi="Arial" w:cs="Arial"/>
          <w:sz w:val="24"/>
          <w:szCs w:val="24"/>
          <w:lang w:val="en-US"/>
        </w:rPr>
        <w:t xml:space="preserve"> radar computer</w:t>
      </w:r>
      <w:r w:rsidR="001D20B0" w:rsidRPr="007705C8">
        <w:rPr>
          <w:rFonts w:ascii="Arial" w:hAnsi="Arial" w:cs="Arial"/>
          <w:sz w:val="24"/>
          <w:szCs w:val="24"/>
          <w:lang w:val="en-US"/>
        </w:rPr>
        <w:t xml:space="preserve"> </w:t>
      </w:r>
      <w:r w:rsidR="007A23A9" w:rsidRPr="007705C8">
        <w:rPr>
          <w:rFonts w:ascii="Arial" w:hAnsi="Arial" w:cs="Arial"/>
          <w:sz w:val="24"/>
          <w:szCs w:val="24"/>
          <w:lang w:val="en-US"/>
        </w:rPr>
        <w:t>(</w:t>
      </w:r>
      <w:proofErr w:type="spellStart"/>
      <w:r w:rsidR="007A23A9" w:rsidRPr="007705C8">
        <w:rPr>
          <w:rFonts w:ascii="Arial" w:hAnsi="Arial" w:cs="Arial"/>
          <w:sz w:val="24"/>
          <w:szCs w:val="24"/>
          <w:lang w:val="en-US"/>
        </w:rPr>
        <w:t>OceanWaves</w:t>
      </w:r>
      <w:proofErr w:type="spellEnd"/>
      <w:r w:rsidR="007A23A9" w:rsidRPr="007705C8">
        <w:rPr>
          <w:rFonts w:ascii="Arial" w:hAnsi="Arial" w:cs="Arial"/>
          <w:sz w:val="24"/>
          <w:szCs w:val="24"/>
          <w:lang w:val="en-US"/>
        </w:rPr>
        <w:t xml:space="preserve"> Gmb</w:t>
      </w:r>
      <w:r w:rsidR="00FE0AEC" w:rsidRPr="007705C8">
        <w:rPr>
          <w:rFonts w:ascii="Arial" w:hAnsi="Arial" w:cs="Arial"/>
          <w:sz w:val="24"/>
          <w:szCs w:val="24"/>
          <w:lang w:val="en-US"/>
        </w:rPr>
        <w:t>H</w:t>
      </w:r>
      <w:r w:rsidR="007A23A9" w:rsidRPr="007705C8">
        <w:rPr>
          <w:rFonts w:ascii="Arial" w:hAnsi="Arial" w:cs="Arial"/>
          <w:sz w:val="24"/>
          <w:szCs w:val="24"/>
          <w:lang w:val="en-US"/>
        </w:rPr>
        <w:t xml:space="preserve">) </w:t>
      </w:r>
      <w:r w:rsidR="001D20B0" w:rsidRPr="007705C8">
        <w:rPr>
          <w:rFonts w:ascii="Arial" w:hAnsi="Arial" w:cs="Arial"/>
          <w:sz w:val="24"/>
          <w:szCs w:val="24"/>
          <w:lang w:val="en-US"/>
        </w:rPr>
        <w:t>and</w:t>
      </w:r>
      <w:r w:rsidR="00E60DB0" w:rsidRPr="007705C8">
        <w:rPr>
          <w:rFonts w:ascii="Arial" w:hAnsi="Arial" w:cs="Arial"/>
          <w:sz w:val="24"/>
          <w:szCs w:val="24"/>
          <w:lang w:val="en-US"/>
        </w:rPr>
        <w:t xml:space="preserve"> recorded every </w:t>
      </w:r>
      <w:r w:rsidR="007A23A9" w:rsidRPr="007705C8">
        <w:rPr>
          <w:rFonts w:ascii="Arial" w:hAnsi="Arial" w:cs="Arial"/>
          <w:sz w:val="24"/>
          <w:szCs w:val="24"/>
          <w:lang w:val="en-US"/>
        </w:rPr>
        <w:t xml:space="preserve">scan </w:t>
      </w:r>
      <w:r w:rsidR="00E60DB0" w:rsidRPr="007705C8">
        <w:rPr>
          <w:rFonts w:ascii="Arial" w:hAnsi="Arial" w:cs="Arial"/>
          <w:sz w:val="24"/>
          <w:szCs w:val="24"/>
          <w:lang w:val="en-US"/>
        </w:rPr>
        <w:t xml:space="preserve">in batches 5 </w:t>
      </w:r>
      <w:r w:rsidR="002C20FE" w:rsidRPr="007705C8">
        <w:rPr>
          <w:rFonts w:ascii="Arial" w:hAnsi="Arial" w:cs="Arial"/>
          <w:sz w:val="24"/>
          <w:szCs w:val="24"/>
          <w:lang w:val="en-US"/>
        </w:rPr>
        <w:t xml:space="preserve">min </w:t>
      </w:r>
      <w:r w:rsidR="00E60DB0" w:rsidRPr="007705C8">
        <w:rPr>
          <w:rFonts w:ascii="Arial" w:hAnsi="Arial" w:cs="Arial"/>
          <w:sz w:val="24"/>
          <w:szCs w:val="24"/>
          <w:lang w:val="en-US"/>
        </w:rPr>
        <w:t xml:space="preserve">long </w:t>
      </w:r>
      <w:r w:rsidR="007A23A9" w:rsidRPr="007705C8">
        <w:rPr>
          <w:rFonts w:ascii="Arial" w:hAnsi="Arial" w:cs="Arial"/>
          <w:sz w:val="24"/>
          <w:szCs w:val="24"/>
          <w:lang w:val="en-US"/>
        </w:rPr>
        <w:t>across</w:t>
      </w:r>
      <w:r w:rsidR="00E60DB0" w:rsidRPr="007705C8">
        <w:rPr>
          <w:rFonts w:ascii="Arial" w:hAnsi="Arial" w:cs="Arial"/>
          <w:sz w:val="24"/>
          <w:szCs w:val="24"/>
          <w:lang w:val="en-US"/>
        </w:rPr>
        <w:t xml:space="preserve"> </w:t>
      </w:r>
      <w:r w:rsidR="001D20B0" w:rsidRPr="007705C8">
        <w:rPr>
          <w:rFonts w:ascii="Arial" w:hAnsi="Arial" w:cs="Arial"/>
          <w:sz w:val="24"/>
          <w:szCs w:val="24"/>
          <w:lang w:val="en-US"/>
        </w:rPr>
        <w:t>15</w:t>
      </w:r>
      <w:r w:rsidRPr="007705C8">
        <w:rPr>
          <w:rFonts w:ascii="Arial" w:hAnsi="Arial" w:cs="Arial"/>
          <w:sz w:val="24"/>
          <w:szCs w:val="24"/>
          <w:lang w:val="en-US"/>
        </w:rPr>
        <w:t>–30</w:t>
      </w:r>
      <w:r w:rsidR="001D20B0" w:rsidRPr="007705C8">
        <w:rPr>
          <w:rFonts w:ascii="Arial" w:hAnsi="Arial" w:cs="Arial"/>
          <w:sz w:val="24"/>
          <w:szCs w:val="24"/>
          <w:lang w:val="en-US"/>
        </w:rPr>
        <w:t xml:space="preserve"> </w:t>
      </w:r>
      <w:r w:rsidR="002C20FE" w:rsidRPr="007705C8">
        <w:rPr>
          <w:rFonts w:ascii="Arial" w:hAnsi="Arial" w:cs="Arial"/>
          <w:sz w:val="24"/>
          <w:szCs w:val="24"/>
          <w:lang w:val="en-US"/>
        </w:rPr>
        <w:t xml:space="preserve">min </w:t>
      </w:r>
      <w:r w:rsidR="001D20B0" w:rsidRPr="007705C8">
        <w:rPr>
          <w:rFonts w:ascii="Arial" w:hAnsi="Arial" w:cs="Arial"/>
          <w:sz w:val="24"/>
          <w:szCs w:val="24"/>
          <w:lang w:val="en-US"/>
        </w:rPr>
        <w:t>survey intervals.</w:t>
      </w:r>
      <w:r w:rsidR="005426B0" w:rsidRPr="007705C8">
        <w:rPr>
          <w:rFonts w:ascii="Arial" w:hAnsi="Arial" w:cs="Arial"/>
          <w:sz w:val="24"/>
          <w:szCs w:val="24"/>
          <w:lang w:val="en-US"/>
        </w:rPr>
        <w:t xml:space="preserve"> At the time of writing the Eday </w:t>
      </w:r>
      <w:r w:rsidR="002C20FE" w:rsidRPr="007705C8">
        <w:rPr>
          <w:rFonts w:ascii="Arial" w:hAnsi="Arial" w:cs="Arial"/>
          <w:sz w:val="24"/>
          <w:szCs w:val="24"/>
          <w:lang w:val="en-US"/>
        </w:rPr>
        <w:t xml:space="preserve">data set </w:t>
      </w:r>
      <w:r w:rsidR="005426B0" w:rsidRPr="007705C8">
        <w:rPr>
          <w:rFonts w:ascii="Arial" w:hAnsi="Arial" w:cs="Arial"/>
          <w:sz w:val="24"/>
          <w:szCs w:val="24"/>
          <w:lang w:val="en-US"/>
        </w:rPr>
        <w:t>held at the NOC span</w:t>
      </w:r>
      <w:r w:rsidR="007A23A9" w:rsidRPr="007705C8">
        <w:rPr>
          <w:rFonts w:ascii="Arial" w:hAnsi="Arial" w:cs="Arial"/>
          <w:sz w:val="24"/>
          <w:szCs w:val="24"/>
          <w:lang w:val="en-US"/>
        </w:rPr>
        <w:t>s two years of continuous data and as such contains the radar backscatter across a wide area for a</w:t>
      </w:r>
      <w:r w:rsidR="00F12CD3" w:rsidRPr="007705C8">
        <w:rPr>
          <w:rFonts w:ascii="Arial" w:hAnsi="Arial" w:cs="Arial"/>
          <w:sz w:val="24"/>
          <w:szCs w:val="24"/>
          <w:lang w:val="en-US"/>
        </w:rPr>
        <w:t>n extended</w:t>
      </w:r>
      <w:r w:rsidR="007A23A9" w:rsidRPr="007705C8">
        <w:rPr>
          <w:rFonts w:ascii="Arial" w:hAnsi="Arial" w:cs="Arial"/>
          <w:sz w:val="24"/>
          <w:szCs w:val="24"/>
          <w:lang w:val="en-US"/>
        </w:rPr>
        <w:t xml:space="preserve"> period of time—potentially containing radar observations of marine mammals.</w:t>
      </w:r>
    </w:p>
    <w:p w14:paraId="7B62D527" w14:textId="77777777" w:rsidR="00D92601" w:rsidRPr="007705C8" w:rsidRDefault="00D92601" w:rsidP="007705C8">
      <w:pPr>
        <w:spacing w:line="480" w:lineRule="auto"/>
        <w:jc w:val="left"/>
        <w:rPr>
          <w:rFonts w:ascii="Arial" w:hAnsi="Arial" w:cs="Arial"/>
          <w:sz w:val="24"/>
          <w:szCs w:val="24"/>
          <w:lang w:val="en-US"/>
        </w:rPr>
      </w:pPr>
    </w:p>
    <w:p w14:paraId="199843DD" w14:textId="015856A3" w:rsidR="005F4119" w:rsidRPr="007705C8" w:rsidRDefault="001D20B0" w:rsidP="007705C8">
      <w:pPr>
        <w:spacing w:line="480" w:lineRule="auto"/>
        <w:rPr>
          <w:rFonts w:ascii="Arial" w:hAnsi="Arial" w:cs="Arial"/>
          <w:sz w:val="24"/>
          <w:szCs w:val="24"/>
          <w:lang w:val="en-US"/>
        </w:rPr>
      </w:pPr>
      <w:r w:rsidRPr="007705C8">
        <w:rPr>
          <w:rFonts w:ascii="Arial" w:hAnsi="Arial" w:cs="Arial"/>
          <w:sz w:val="24"/>
          <w:szCs w:val="24"/>
          <w:lang w:val="en-US"/>
        </w:rPr>
        <w:t xml:space="preserve">During </w:t>
      </w:r>
      <w:r w:rsidR="001251A4" w:rsidRPr="007705C8">
        <w:rPr>
          <w:rFonts w:ascii="Arial" w:hAnsi="Arial" w:cs="Arial"/>
          <w:sz w:val="24"/>
          <w:szCs w:val="24"/>
          <w:lang w:val="en-US"/>
        </w:rPr>
        <w:t>one such survey interval</w:t>
      </w:r>
      <w:r w:rsidRPr="007705C8">
        <w:rPr>
          <w:rFonts w:ascii="Arial" w:hAnsi="Arial" w:cs="Arial"/>
          <w:sz w:val="24"/>
          <w:szCs w:val="24"/>
          <w:lang w:val="en-US"/>
        </w:rPr>
        <w:t xml:space="preserve"> there w</w:t>
      </w:r>
      <w:r w:rsidR="001251A4" w:rsidRPr="007705C8">
        <w:rPr>
          <w:rFonts w:ascii="Arial" w:hAnsi="Arial" w:cs="Arial"/>
          <w:sz w:val="24"/>
          <w:szCs w:val="24"/>
          <w:lang w:val="en-US"/>
        </w:rPr>
        <w:t>as a confirmed sighting</w:t>
      </w:r>
      <w:r w:rsidRPr="007705C8">
        <w:rPr>
          <w:rFonts w:ascii="Arial" w:hAnsi="Arial" w:cs="Arial"/>
          <w:sz w:val="24"/>
          <w:szCs w:val="24"/>
          <w:lang w:val="en-US"/>
        </w:rPr>
        <w:t xml:space="preserve"> of </w:t>
      </w:r>
      <w:r w:rsidR="007B3E93" w:rsidRPr="007705C8">
        <w:rPr>
          <w:rFonts w:ascii="Arial" w:hAnsi="Arial" w:cs="Arial"/>
          <w:sz w:val="24"/>
          <w:szCs w:val="24"/>
          <w:lang w:val="en-US"/>
        </w:rPr>
        <w:t xml:space="preserve">killer whales </w:t>
      </w:r>
      <w:r w:rsidRPr="007705C8">
        <w:rPr>
          <w:rFonts w:ascii="Arial" w:hAnsi="Arial" w:cs="Arial"/>
          <w:sz w:val="24"/>
          <w:szCs w:val="24"/>
          <w:lang w:val="en-US"/>
        </w:rPr>
        <w:t>within range of the radar.</w:t>
      </w:r>
      <w:r w:rsidR="006F0C21" w:rsidRPr="007705C8">
        <w:rPr>
          <w:rFonts w:ascii="Arial" w:hAnsi="Arial" w:cs="Arial"/>
          <w:sz w:val="24"/>
          <w:szCs w:val="24"/>
          <w:lang w:val="en-US"/>
        </w:rPr>
        <w:t xml:space="preserve"> </w:t>
      </w:r>
      <w:r w:rsidR="001251A4" w:rsidRPr="007705C8">
        <w:rPr>
          <w:rFonts w:ascii="Arial" w:hAnsi="Arial" w:cs="Arial"/>
          <w:sz w:val="24"/>
          <w:szCs w:val="24"/>
          <w:lang w:val="en-US"/>
        </w:rPr>
        <w:t xml:space="preserve">At </w:t>
      </w:r>
      <w:r w:rsidR="00D448B0" w:rsidRPr="007705C8">
        <w:rPr>
          <w:rFonts w:ascii="Arial" w:hAnsi="Arial" w:cs="Arial"/>
          <w:sz w:val="24"/>
          <w:szCs w:val="24"/>
          <w:lang w:val="en-US"/>
        </w:rPr>
        <w:t>12:15pm on the 18</w:t>
      </w:r>
      <w:r w:rsidR="00D448B0" w:rsidRPr="007705C8">
        <w:rPr>
          <w:rFonts w:ascii="Arial" w:hAnsi="Arial" w:cs="Arial"/>
          <w:sz w:val="24"/>
          <w:szCs w:val="24"/>
          <w:vertAlign w:val="superscript"/>
          <w:lang w:val="en-US"/>
        </w:rPr>
        <w:t>th</w:t>
      </w:r>
      <w:r w:rsidR="00D448B0" w:rsidRPr="007705C8">
        <w:rPr>
          <w:rFonts w:ascii="Arial" w:hAnsi="Arial" w:cs="Arial"/>
          <w:sz w:val="24"/>
          <w:szCs w:val="24"/>
          <w:lang w:val="en-US"/>
        </w:rPr>
        <w:t xml:space="preserve"> June 2013 a distinctive pair of targets</w:t>
      </w:r>
      <w:r w:rsidR="00B97DDB" w:rsidRPr="007705C8">
        <w:rPr>
          <w:rFonts w:ascii="Arial" w:hAnsi="Arial" w:cs="Arial"/>
          <w:sz w:val="24"/>
          <w:szCs w:val="24"/>
          <w:lang w:val="en-US"/>
        </w:rPr>
        <w:t xml:space="preserve"> with </w:t>
      </w:r>
      <w:r w:rsidR="00B97DDB" w:rsidRPr="007705C8">
        <w:rPr>
          <w:rFonts w:ascii="Arial" w:hAnsi="Arial" w:cs="Arial"/>
          <w:sz w:val="24"/>
          <w:szCs w:val="24"/>
          <w:lang w:val="en-US"/>
        </w:rPr>
        <w:lastRenderedPageBreak/>
        <w:t>high echo amplitude</w:t>
      </w:r>
      <w:r w:rsidR="00D448B0" w:rsidRPr="007705C8">
        <w:rPr>
          <w:rFonts w:ascii="Arial" w:hAnsi="Arial" w:cs="Arial"/>
          <w:sz w:val="24"/>
          <w:szCs w:val="24"/>
          <w:lang w:val="en-US"/>
        </w:rPr>
        <w:t xml:space="preserve"> was observed in the data, passing close to </w:t>
      </w:r>
      <w:r w:rsidR="005F4119" w:rsidRPr="007705C8">
        <w:rPr>
          <w:rFonts w:ascii="Arial" w:hAnsi="Arial" w:cs="Arial"/>
          <w:sz w:val="24"/>
          <w:szCs w:val="24"/>
          <w:lang w:val="en-US"/>
        </w:rPr>
        <w:t xml:space="preserve">a co-incident field deployment </w:t>
      </w:r>
      <w:r w:rsidR="00FE4D73" w:rsidRPr="007705C8">
        <w:rPr>
          <w:rFonts w:ascii="Arial" w:hAnsi="Arial" w:cs="Arial"/>
          <w:sz w:val="24"/>
          <w:szCs w:val="24"/>
          <w:lang w:val="en-US"/>
        </w:rPr>
        <w:t>that was being undertaken as part of the FLOWBEC (Flow and Benthic Ecology</w:t>
      </w:r>
      <w:r w:rsidR="00FE0AEC" w:rsidRPr="007705C8">
        <w:rPr>
          <w:rFonts w:ascii="Arial" w:hAnsi="Arial" w:cs="Arial"/>
          <w:sz w:val="24"/>
          <w:szCs w:val="24"/>
          <w:lang w:val="en-US"/>
        </w:rPr>
        <w:t xml:space="preserve"> 4D</w:t>
      </w:r>
      <w:r w:rsidR="00FE4D73" w:rsidRPr="007705C8">
        <w:rPr>
          <w:rFonts w:ascii="Arial" w:hAnsi="Arial" w:cs="Arial"/>
          <w:sz w:val="24"/>
          <w:szCs w:val="24"/>
          <w:lang w:val="en-US"/>
        </w:rPr>
        <w:t>) project</w:t>
      </w:r>
      <w:r w:rsidR="00D52E13" w:rsidRPr="007705C8">
        <w:rPr>
          <w:rFonts w:ascii="Arial" w:hAnsi="Arial" w:cs="Arial"/>
          <w:sz w:val="24"/>
          <w:szCs w:val="24"/>
          <w:lang w:val="en-US"/>
        </w:rPr>
        <w:t xml:space="preserve"> (Bell </w:t>
      </w:r>
      <w:r w:rsidR="0018054F" w:rsidRPr="007705C8">
        <w:rPr>
          <w:rFonts w:ascii="Arial" w:hAnsi="Arial" w:cs="Arial"/>
          <w:i/>
          <w:sz w:val="24"/>
          <w:szCs w:val="24"/>
          <w:lang w:val="en-US"/>
        </w:rPr>
        <w:t>et al</w:t>
      </w:r>
      <w:r w:rsidR="00D52E13" w:rsidRPr="007705C8">
        <w:rPr>
          <w:rFonts w:ascii="Arial" w:hAnsi="Arial" w:cs="Arial"/>
          <w:sz w:val="24"/>
          <w:szCs w:val="24"/>
          <w:lang w:val="en-US"/>
        </w:rPr>
        <w:t xml:space="preserve"> 2014)</w:t>
      </w:r>
      <w:r w:rsidR="00FE4D73" w:rsidRPr="007705C8">
        <w:rPr>
          <w:rFonts w:ascii="Arial" w:hAnsi="Arial" w:cs="Arial"/>
          <w:sz w:val="24"/>
          <w:szCs w:val="24"/>
          <w:lang w:val="en-US"/>
        </w:rPr>
        <w:t xml:space="preserve">. </w:t>
      </w:r>
      <w:r w:rsidR="005F4119" w:rsidRPr="007705C8">
        <w:rPr>
          <w:rFonts w:ascii="Arial" w:hAnsi="Arial" w:cs="Arial"/>
          <w:sz w:val="24"/>
          <w:szCs w:val="24"/>
          <w:lang w:val="en-US"/>
        </w:rPr>
        <w:t>The researchers undertaking this deployment reported spotting a pair of killer whales</w:t>
      </w:r>
      <w:r w:rsidR="00B97DDB" w:rsidRPr="007705C8">
        <w:rPr>
          <w:rFonts w:ascii="Arial" w:hAnsi="Arial" w:cs="Arial"/>
          <w:sz w:val="24"/>
          <w:szCs w:val="24"/>
          <w:lang w:val="en-US"/>
        </w:rPr>
        <w:t xml:space="preserve"> at a distance of</w:t>
      </w:r>
      <w:r w:rsidR="005F4119" w:rsidRPr="007705C8">
        <w:rPr>
          <w:rFonts w:ascii="Arial" w:hAnsi="Arial" w:cs="Arial"/>
          <w:sz w:val="24"/>
          <w:szCs w:val="24"/>
          <w:lang w:val="en-US"/>
        </w:rPr>
        <w:t xml:space="preserve"> </w:t>
      </w:r>
      <w:r w:rsidR="007F0A6A" w:rsidRPr="007705C8">
        <w:rPr>
          <w:rFonts w:ascii="Arial" w:hAnsi="Arial" w:cs="Arial"/>
          <w:sz w:val="24"/>
          <w:szCs w:val="24"/>
          <w:lang w:val="en-US"/>
        </w:rPr>
        <w:t>approximately 500</w:t>
      </w:r>
      <w:r w:rsidR="002C20FE" w:rsidRPr="007705C8">
        <w:rPr>
          <w:rFonts w:ascii="Arial" w:hAnsi="Arial" w:cs="Arial"/>
          <w:sz w:val="24"/>
          <w:szCs w:val="24"/>
          <w:lang w:val="en-US"/>
        </w:rPr>
        <w:t xml:space="preserve"> </w:t>
      </w:r>
      <w:r w:rsidR="007F0A6A" w:rsidRPr="007705C8">
        <w:rPr>
          <w:rFonts w:ascii="Arial" w:hAnsi="Arial" w:cs="Arial"/>
          <w:sz w:val="24"/>
          <w:szCs w:val="24"/>
          <w:lang w:val="en-US"/>
        </w:rPr>
        <w:t xml:space="preserve">m </w:t>
      </w:r>
      <w:r w:rsidR="005F4119" w:rsidRPr="007705C8">
        <w:rPr>
          <w:rFonts w:ascii="Arial" w:hAnsi="Arial" w:cs="Arial"/>
          <w:sz w:val="24"/>
          <w:szCs w:val="24"/>
          <w:lang w:val="en-US"/>
        </w:rPr>
        <w:t>swimming quickly and</w:t>
      </w:r>
      <w:r w:rsidR="00126C36" w:rsidRPr="007705C8">
        <w:rPr>
          <w:rFonts w:ascii="Arial" w:hAnsi="Arial" w:cs="Arial"/>
          <w:sz w:val="24"/>
          <w:szCs w:val="24"/>
          <w:lang w:val="en-US"/>
        </w:rPr>
        <w:t xml:space="preserve"> </w:t>
      </w:r>
      <w:r w:rsidR="00396B04" w:rsidRPr="007705C8">
        <w:rPr>
          <w:rFonts w:ascii="Arial" w:hAnsi="Arial" w:cs="Arial"/>
          <w:sz w:val="24"/>
          <w:szCs w:val="24"/>
          <w:lang w:val="en-US"/>
        </w:rPr>
        <w:t>undertaking</w:t>
      </w:r>
      <w:r w:rsidR="00126C36" w:rsidRPr="007705C8">
        <w:rPr>
          <w:rFonts w:ascii="Arial" w:hAnsi="Arial" w:cs="Arial"/>
          <w:sz w:val="24"/>
          <w:szCs w:val="24"/>
          <w:lang w:val="en-US"/>
        </w:rPr>
        <w:t xml:space="preserve"> regular SAB,</w:t>
      </w:r>
      <w:r w:rsidR="005F4119" w:rsidRPr="007705C8">
        <w:rPr>
          <w:rFonts w:ascii="Arial" w:hAnsi="Arial" w:cs="Arial"/>
          <w:sz w:val="24"/>
          <w:szCs w:val="24"/>
          <w:lang w:val="en-US"/>
        </w:rPr>
        <w:t xml:space="preserve"> periodically </w:t>
      </w:r>
      <w:r w:rsidR="007F0A6A" w:rsidRPr="007705C8">
        <w:rPr>
          <w:rFonts w:ascii="Arial" w:hAnsi="Arial" w:cs="Arial"/>
          <w:sz w:val="24"/>
          <w:szCs w:val="24"/>
          <w:lang w:val="en-US"/>
        </w:rPr>
        <w:t>porpoising</w:t>
      </w:r>
      <w:r w:rsidR="005F4119" w:rsidRPr="007705C8">
        <w:rPr>
          <w:rFonts w:ascii="Arial" w:hAnsi="Arial" w:cs="Arial"/>
          <w:sz w:val="24"/>
          <w:szCs w:val="24"/>
          <w:lang w:val="en-US"/>
        </w:rPr>
        <w:t xml:space="preserve"> with their bodies almost fully out of the water</w:t>
      </w:r>
      <w:r w:rsidR="007B3E93" w:rsidRPr="007705C8">
        <w:rPr>
          <w:rFonts w:ascii="Arial" w:hAnsi="Arial" w:cs="Arial"/>
          <w:sz w:val="24"/>
          <w:szCs w:val="24"/>
          <w:lang w:val="en-US"/>
        </w:rPr>
        <w:t>;</w:t>
      </w:r>
      <w:r w:rsidR="0090678C" w:rsidRPr="007705C8">
        <w:rPr>
          <w:rFonts w:ascii="Arial" w:hAnsi="Arial" w:cs="Arial"/>
          <w:sz w:val="24"/>
          <w:szCs w:val="24"/>
          <w:lang w:val="en-US"/>
        </w:rPr>
        <w:t xml:space="preserve"> a </w:t>
      </w:r>
      <w:r w:rsidR="00CC5DA4" w:rsidRPr="007705C8">
        <w:rPr>
          <w:rFonts w:ascii="Arial" w:hAnsi="Arial" w:cs="Arial"/>
          <w:sz w:val="24"/>
          <w:szCs w:val="24"/>
          <w:lang w:val="en-US"/>
        </w:rPr>
        <w:t>behavior</w:t>
      </w:r>
      <w:r w:rsidR="0090678C" w:rsidRPr="007705C8">
        <w:rPr>
          <w:rFonts w:ascii="Arial" w:hAnsi="Arial" w:cs="Arial"/>
          <w:sz w:val="24"/>
          <w:szCs w:val="24"/>
          <w:lang w:val="en-US"/>
        </w:rPr>
        <w:t xml:space="preserve"> </w:t>
      </w:r>
      <w:r w:rsidR="002C20FE" w:rsidRPr="007705C8">
        <w:rPr>
          <w:rFonts w:ascii="Arial" w:hAnsi="Arial" w:cs="Arial"/>
          <w:sz w:val="24"/>
          <w:szCs w:val="24"/>
          <w:lang w:val="en-US"/>
        </w:rPr>
        <w:t xml:space="preserve">that </w:t>
      </w:r>
      <w:r w:rsidR="0090678C" w:rsidRPr="007705C8">
        <w:rPr>
          <w:rFonts w:ascii="Arial" w:hAnsi="Arial" w:cs="Arial"/>
          <w:sz w:val="24"/>
          <w:szCs w:val="24"/>
          <w:lang w:val="en-US"/>
        </w:rPr>
        <w:t>has been attributed to energy efficient, fast, ‘</w:t>
      </w:r>
      <w:r w:rsidR="00DE7FE1" w:rsidRPr="007705C8">
        <w:rPr>
          <w:rFonts w:ascii="Arial" w:hAnsi="Arial" w:cs="Arial"/>
          <w:sz w:val="24"/>
          <w:szCs w:val="24"/>
          <w:lang w:val="en-US"/>
        </w:rPr>
        <w:t>transit’ swimming (</w:t>
      </w:r>
      <w:proofErr w:type="spellStart"/>
      <w:r w:rsidR="00DE7FE1" w:rsidRPr="007705C8">
        <w:rPr>
          <w:rFonts w:ascii="Arial" w:hAnsi="Arial" w:cs="Arial"/>
          <w:sz w:val="24"/>
          <w:szCs w:val="24"/>
          <w:lang w:val="en-US"/>
        </w:rPr>
        <w:t>Weihs</w:t>
      </w:r>
      <w:proofErr w:type="spellEnd"/>
      <w:r w:rsidR="00FC63D2" w:rsidRPr="007705C8">
        <w:rPr>
          <w:rFonts w:ascii="Arial" w:hAnsi="Arial" w:cs="Arial"/>
          <w:sz w:val="24"/>
          <w:szCs w:val="24"/>
          <w:lang w:val="en-US"/>
        </w:rPr>
        <w:t xml:space="preserve"> 2002)</w:t>
      </w:r>
      <w:r w:rsidR="005F4119" w:rsidRPr="007705C8">
        <w:rPr>
          <w:rFonts w:ascii="Arial" w:hAnsi="Arial" w:cs="Arial"/>
          <w:sz w:val="24"/>
          <w:szCs w:val="24"/>
          <w:lang w:val="en-US"/>
        </w:rPr>
        <w:t xml:space="preserve">. The pair </w:t>
      </w:r>
      <w:r w:rsidR="001251B6" w:rsidRPr="007705C8">
        <w:rPr>
          <w:rFonts w:ascii="Arial" w:hAnsi="Arial" w:cs="Arial"/>
          <w:sz w:val="24"/>
          <w:szCs w:val="24"/>
          <w:lang w:val="en-US"/>
        </w:rPr>
        <w:t>were</w:t>
      </w:r>
      <w:r w:rsidR="005F4119" w:rsidRPr="007705C8">
        <w:rPr>
          <w:rFonts w:ascii="Arial" w:hAnsi="Arial" w:cs="Arial"/>
          <w:sz w:val="24"/>
          <w:szCs w:val="24"/>
          <w:lang w:val="en-US"/>
        </w:rPr>
        <w:t xml:space="preserve"> identified </w:t>
      </w:r>
      <w:r w:rsidR="003F2A84" w:rsidRPr="007705C8">
        <w:rPr>
          <w:rFonts w:ascii="Arial" w:hAnsi="Arial" w:cs="Arial"/>
          <w:sz w:val="24"/>
          <w:szCs w:val="24"/>
          <w:lang w:val="en-US"/>
        </w:rPr>
        <w:t xml:space="preserve">by the researchers </w:t>
      </w:r>
      <w:r w:rsidR="005F4119" w:rsidRPr="007705C8">
        <w:rPr>
          <w:rFonts w:ascii="Arial" w:hAnsi="Arial" w:cs="Arial"/>
          <w:sz w:val="24"/>
          <w:szCs w:val="24"/>
          <w:lang w:val="en-US"/>
        </w:rPr>
        <w:t xml:space="preserve">to be </w:t>
      </w:r>
      <w:r w:rsidR="00824CB5" w:rsidRPr="007705C8">
        <w:rPr>
          <w:rFonts w:ascii="Arial" w:hAnsi="Arial" w:cs="Arial"/>
          <w:sz w:val="24"/>
          <w:szCs w:val="24"/>
          <w:lang w:val="en-US"/>
        </w:rPr>
        <w:t xml:space="preserve">large </w:t>
      </w:r>
      <w:r w:rsidR="007F0A6A" w:rsidRPr="007705C8">
        <w:rPr>
          <w:rFonts w:ascii="Arial" w:hAnsi="Arial" w:cs="Arial"/>
          <w:sz w:val="24"/>
          <w:szCs w:val="24"/>
          <w:lang w:val="en-US"/>
        </w:rPr>
        <w:t>adult</w:t>
      </w:r>
      <w:r w:rsidR="003F2A84" w:rsidRPr="007705C8">
        <w:rPr>
          <w:rFonts w:ascii="Arial" w:hAnsi="Arial" w:cs="Arial"/>
          <w:sz w:val="24"/>
          <w:szCs w:val="24"/>
          <w:lang w:val="en-US"/>
        </w:rPr>
        <w:t xml:space="preserve"> </w:t>
      </w:r>
      <w:r w:rsidR="005F4119" w:rsidRPr="007705C8">
        <w:rPr>
          <w:rFonts w:ascii="Arial" w:hAnsi="Arial" w:cs="Arial"/>
          <w:sz w:val="24"/>
          <w:szCs w:val="24"/>
          <w:lang w:val="en-US"/>
        </w:rPr>
        <w:t xml:space="preserve">males, with dorsal fins </w:t>
      </w:r>
      <w:r w:rsidR="007F0A6A" w:rsidRPr="007705C8">
        <w:rPr>
          <w:rFonts w:ascii="Arial" w:hAnsi="Arial" w:cs="Arial"/>
          <w:sz w:val="24"/>
          <w:szCs w:val="24"/>
          <w:lang w:val="en-US"/>
        </w:rPr>
        <w:t>estimated to be approximately 2</w:t>
      </w:r>
      <w:r w:rsidR="002C20FE" w:rsidRPr="007705C8">
        <w:rPr>
          <w:rFonts w:ascii="Arial" w:hAnsi="Arial" w:cs="Arial"/>
          <w:sz w:val="24"/>
          <w:szCs w:val="24"/>
          <w:lang w:val="en-US"/>
        </w:rPr>
        <w:t xml:space="preserve"> </w:t>
      </w:r>
      <w:r w:rsidR="007F0A6A" w:rsidRPr="007705C8">
        <w:rPr>
          <w:rFonts w:ascii="Arial" w:hAnsi="Arial" w:cs="Arial"/>
          <w:sz w:val="24"/>
          <w:szCs w:val="24"/>
          <w:lang w:val="en-US"/>
        </w:rPr>
        <w:t xml:space="preserve">m in </w:t>
      </w:r>
      <w:r w:rsidR="00396B04" w:rsidRPr="007705C8">
        <w:rPr>
          <w:rFonts w:ascii="Arial" w:hAnsi="Arial" w:cs="Arial"/>
          <w:sz w:val="24"/>
          <w:szCs w:val="24"/>
          <w:lang w:val="en-US"/>
        </w:rPr>
        <w:t>height</w:t>
      </w:r>
      <w:r w:rsidR="007F0A6A" w:rsidRPr="007705C8">
        <w:rPr>
          <w:rFonts w:ascii="Arial" w:hAnsi="Arial" w:cs="Arial"/>
          <w:sz w:val="24"/>
          <w:szCs w:val="24"/>
          <w:lang w:val="en-US"/>
        </w:rPr>
        <w:t xml:space="preserve">, </w:t>
      </w:r>
      <w:r w:rsidR="00824CB5" w:rsidRPr="007705C8">
        <w:rPr>
          <w:rFonts w:ascii="Arial" w:hAnsi="Arial" w:cs="Arial"/>
          <w:sz w:val="24"/>
          <w:szCs w:val="24"/>
          <w:lang w:val="en-US"/>
        </w:rPr>
        <w:t>corresponding to</w:t>
      </w:r>
      <w:r w:rsidR="007F0A6A" w:rsidRPr="007705C8">
        <w:rPr>
          <w:rFonts w:ascii="Arial" w:hAnsi="Arial" w:cs="Arial"/>
          <w:sz w:val="24"/>
          <w:szCs w:val="24"/>
          <w:lang w:val="en-US"/>
        </w:rPr>
        <w:t xml:space="preserve"> the description of </w:t>
      </w:r>
      <w:proofErr w:type="spellStart"/>
      <w:r w:rsidR="007F0A6A" w:rsidRPr="007705C8">
        <w:rPr>
          <w:rFonts w:ascii="Arial" w:hAnsi="Arial" w:cs="Arial"/>
          <w:sz w:val="24"/>
          <w:szCs w:val="24"/>
          <w:lang w:val="en-US"/>
        </w:rPr>
        <w:t>Heyning</w:t>
      </w:r>
      <w:proofErr w:type="spellEnd"/>
      <w:r w:rsidR="007F0A6A" w:rsidRPr="007705C8">
        <w:rPr>
          <w:rFonts w:ascii="Arial" w:hAnsi="Arial" w:cs="Arial"/>
          <w:sz w:val="24"/>
          <w:szCs w:val="24"/>
          <w:lang w:val="en-US"/>
        </w:rPr>
        <w:t xml:space="preserve"> </w:t>
      </w:r>
      <w:r w:rsidR="00DE7FE1" w:rsidRPr="007705C8">
        <w:rPr>
          <w:rFonts w:ascii="Arial" w:hAnsi="Arial" w:cs="Arial"/>
          <w:sz w:val="24"/>
          <w:szCs w:val="24"/>
          <w:lang w:val="en-US"/>
        </w:rPr>
        <w:t>and</w:t>
      </w:r>
      <w:r w:rsidR="007F0A6A" w:rsidRPr="007705C8">
        <w:rPr>
          <w:rFonts w:ascii="Arial" w:hAnsi="Arial" w:cs="Arial"/>
          <w:sz w:val="24"/>
          <w:szCs w:val="24"/>
          <w:lang w:val="en-US"/>
        </w:rPr>
        <w:t xml:space="preserve"> </w:t>
      </w:r>
      <w:proofErr w:type="spellStart"/>
      <w:r w:rsidR="007F0A6A" w:rsidRPr="007705C8">
        <w:rPr>
          <w:rFonts w:ascii="Arial" w:hAnsi="Arial" w:cs="Arial"/>
          <w:sz w:val="24"/>
          <w:szCs w:val="24"/>
          <w:lang w:val="en-US"/>
        </w:rPr>
        <w:t>Dahlheim</w:t>
      </w:r>
      <w:proofErr w:type="spellEnd"/>
      <w:r w:rsidR="007F0A6A" w:rsidRPr="007705C8">
        <w:rPr>
          <w:rFonts w:ascii="Arial" w:hAnsi="Arial" w:cs="Arial"/>
          <w:sz w:val="24"/>
          <w:szCs w:val="24"/>
          <w:lang w:val="en-US"/>
        </w:rPr>
        <w:t xml:space="preserve"> (1988).</w:t>
      </w:r>
    </w:p>
    <w:p w14:paraId="6270E342" w14:textId="77777777" w:rsidR="008000BE" w:rsidRPr="007705C8" w:rsidRDefault="008000BE" w:rsidP="007705C8">
      <w:pPr>
        <w:spacing w:line="480" w:lineRule="auto"/>
        <w:jc w:val="left"/>
        <w:rPr>
          <w:rFonts w:ascii="Arial" w:hAnsi="Arial" w:cs="Arial"/>
          <w:b/>
          <w:sz w:val="24"/>
          <w:szCs w:val="24"/>
          <w:lang w:val="en-US"/>
        </w:rPr>
      </w:pPr>
    </w:p>
    <w:p w14:paraId="3C22CF2B" w14:textId="77777777" w:rsidR="008000BE" w:rsidRPr="007705C8" w:rsidRDefault="008000BE" w:rsidP="007705C8">
      <w:pPr>
        <w:spacing w:line="480" w:lineRule="auto"/>
        <w:jc w:val="left"/>
        <w:rPr>
          <w:rFonts w:ascii="Arial" w:hAnsi="Arial" w:cs="Arial"/>
          <w:b/>
          <w:sz w:val="24"/>
          <w:szCs w:val="24"/>
          <w:lang w:val="en-US"/>
        </w:rPr>
      </w:pPr>
    </w:p>
    <w:p w14:paraId="481A8407" w14:textId="3FC67928" w:rsidR="00FE2263" w:rsidRPr="007705C8" w:rsidRDefault="00677FD9"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Materials and m</w:t>
      </w:r>
      <w:r w:rsidR="00FE2263" w:rsidRPr="007705C8">
        <w:rPr>
          <w:rFonts w:ascii="Arial" w:hAnsi="Arial" w:cs="Arial"/>
          <w:sz w:val="24"/>
          <w:szCs w:val="24"/>
          <w:u w:val="single"/>
          <w:lang w:val="en-US"/>
        </w:rPr>
        <w:t>ethods</w:t>
      </w:r>
    </w:p>
    <w:p w14:paraId="3C47D8BC" w14:textId="77777777" w:rsidR="00FE2263" w:rsidRPr="007705C8" w:rsidRDefault="00FE2263" w:rsidP="007705C8">
      <w:pPr>
        <w:spacing w:line="480" w:lineRule="auto"/>
        <w:rPr>
          <w:rFonts w:ascii="Arial" w:hAnsi="Arial" w:cs="Arial"/>
          <w:sz w:val="24"/>
          <w:szCs w:val="24"/>
          <w:lang w:val="en-US"/>
        </w:rPr>
      </w:pPr>
    </w:p>
    <w:p w14:paraId="2B528196" w14:textId="6D91FE9A" w:rsidR="00D448B0" w:rsidRPr="007705C8" w:rsidRDefault="00CC6DEA" w:rsidP="007705C8">
      <w:pPr>
        <w:spacing w:line="480" w:lineRule="auto"/>
        <w:rPr>
          <w:rFonts w:ascii="Arial" w:hAnsi="Arial" w:cs="Arial"/>
          <w:sz w:val="24"/>
          <w:szCs w:val="24"/>
          <w:lang w:val="en-US"/>
        </w:rPr>
      </w:pPr>
      <w:r w:rsidRPr="007705C8">
        <w:rPr>
          <w:rFonts w:ascii="Arial" w:hAnsi="Arial" w:cs="Arial"/>
          <w:sz w:val="24"/>
          <w:szCs w:val="24"/>
          <w:lang w:val="en-US"/>
        </w:rPr>
        <w:t>The radar images were recorded using a</w:t>
      </w:r>
      <w:r w:rsidR="00761DDE" w:rsidRPr="007705C8">
        <w:rPr>
          <w:rFonts w:ascii="Arial" w:hAnsi="Arial" w:cs="Arial"/>
          <w:sz w:val="24"/>
          <w:szCs w:val="24"/>
          <w:lang w:val="en-US"/>
        </w:rPr>
        <w:t xml:space="preserve">n </w:t>
      </w:r>
      <w:proofErr w:type="spellStart"/>
      <w:r w:rsidR="002C20FE" w:rsidRPr="007705C8">
        <w:rPr>
          <w:rFonts w:ascii="Arial" w:hAnsi="Arial" w:cs="Arial"/>
          <w:sz w:val="24"/>
          <w:szCs w:val="24"/>
          <w:lang w:val="en-US"/>
        </w:rPr>
        <w:t>uncoherent</w:t>
      </w:r>
      <w:proofErr w:type="spellEnd"/>
      <w:r w:rsidR="00761DDE" w:rsidRPr="007705C8">
        <w:rPr>
          <w:rFonts w:ascii="Arial" w:hAnsi="Arial" w:cs="Arial"/>
          <w:sz w:val="24"/>
          <w:szCs w:val="24"/>
          <w:lang w:val="en-US"/>
        </w:rPr>
        <w:t xml:space="preserve">, </w:t>
      </w:r>
      <w:proofErr w:type="spellStart"/>
      <w:r w:rsidR="002C20FE" w:rsidRPr="007705C8">
        <w:rPr>
          <w:rFonts w:ascii="Arial" w:hAnsi="Arial" w:cs="Arial"/>
          <w:sz w:val="24"/>
          <w:szCs w:val="24"/>
          <w:lang w:val="en-US"/>
        </w:rPr>
        <w:t>uncalibrated</w:t>
      </w:r>
      <w:proofErr w:type="spellEnd"/>
      <w:r w:rsidR="00FC63D2" w:rsidRPr="007705C8">
        <w:rPr>
          <w:rFonts w:ascii="Arial" w:hAnsi="Arial" w:cs="Arial"/>
          <w:sz w:val="24"/>
          <w:szCs w:val="24"/>
          <w:lang w:val="en-US"/>
        </w:rPr>
        <w:t xml:space="preserve">, </w:t>
      </w:r>
      <w:r w:rsidRPr="007705C8">
        <w:rPr>
          <w:rFonts w:ascii="Arial" w:hAnsi="Arial" w:cs="Arial"/>
          <w:sz w:val="24"/>
          <w:szCs w:val="24"/>
          <w:lang w:val="en-US"/>
        </w:rPr>
        <w:t xml:space="preserve">Kelvin Hughes </w:t>
      </w:r>
      <w:r w:rsidR="00761DDE" w:rsidRPr="007705C8">
        <w:rPr>
          <w:rFonts w:ascii="Arial" w:hAnsi="Arial" w:cs="Arial"/>
          <w:sz w:val="24"/>
          <w:szCs w:val="24"/>
          <w:lang w:val="en-US"/>
        </w:rPr>
        <w:t>10</w:t>
      </w:r>
      <w:r w:rsidR="007705C8">
        <w:rPr>
          <w:rFonts w:ascii="Arial" w:hAnsi="Arial" w:cs="Arial"/>
          <w:sz w:val="24"/>
          <w:szCs w:val="24"/>
          <w:lang w:val="en-US"/>
        </w:rPr>
        <w:t xml:space="preserve"> </w:t>
      </w:r>
      <w:r w:rsidR="00761DDE" w:rsidRPr="007705C8">
        <w:rPr>
          <w:rFonts w:ascii="Arial" w:hAnsi="Arial" w:cs="Arial"/>
          <w:sz w:val="24"/>
          <w:szCs w:val="24"/>
          <w:lang w:val="en-US"/>
        </w:rPr>
        <w:t xml:space="preserve">KW </w:t>
      </w:r>
      <w:r w:rsidRPr="007705C8">
        <w:rPr>
          <w:rFonts w:ascii="Arial" w:hAnsi="Arial" w:cs="Arial"/>
          <w:sz w:val="24"/>
          <w:szCs w:val="24"/>
          <w:lang w:val="en-US"/>
        </w:rPr>
        <w:t xml:space="preserve">X-band marine </w:t>
      </w:r>
      <w:r w:rsidR="00941F49" w:rsidRPr="007705C8">
        <w:rPr>
          <w:rFonts w:ascii="Arial" w:hAnsi="Arial" w:cs="Arial"/>
          <w:sz w:val="24"/>
          <w:szCs w:val="24"/>
          <w:lang w:val="en-US"/>
        </w:rPr>
        <w:t>navigation</w:t>
      </w:r>
      <w:r w:rsidRPr="007705C8">
        <w:rPr>
          <w:rFonts w:ascii="Arial" w:hAnsi="Arial" w:cs="Arial"/>
          <w:sz w:val="24"/>
          <w:szCs w:val="24"/>
          <w:lang w:val="en-US"/>
        </w:rPr>
        <w:t xml:space="preserve"> radar coupled to a 2.4</w:t>
      </w:r>
      <w:r w:rsidR="002C20FE" w:rsidRPr="007705C8">
        <w:rPr>
          <w:rFonts w:ascii="Arial" w:hAnsi="Arial" w:cs="Arial"/>
          <w:sz w:val="24"/>
          <w:szCs w:val="24"/>
          <w:lang w:val="en-US"/>
        </w:rPr>
        <w:t xml:space="preserve"> </w:t>
      </w:r>
      <w:r w:rsidRPr="007705C8">
        <w:rPr>
          <w:rFonts w:ascii="Arial" w:hAnsi="Arial" w:cs="Arial"/>
          <w:sz w:val="24"/>
          <w:szCs w:val="24"/>
          <w:lang w:val="en-US"/>
        </w:rPr>
        <w:t xml:space="preserve">m horizontally </w:t>
      </w:r>
      <w:r w:rsidR="00CC5DA4" w:rsidRPr="007705C8">
        <w:rPr>
          <w:rFonts w:ascii="Arial" w:hAnsi="Arial" w:cs="Arial"/>
          <w:sz w:val="24"/>
          <w:szCs w:val="24"/>
          <w:lang w:val="en-US"/>
        </w:rPr>
        <w:t>polarized</w:t>
      </w:r>
      <w:r w:rsidR="0019674A" w:rsidRPr="007705C8">
        <w:rPr>
          <w:rFonts w:ascii="Arial" w:hAnsi="Arial" w:cs="Arial"/>
          <w:sz w:val="24"/>
          <w:szCs w:val="24"/>
          <w:lang w:val="en-US"/>
        </w:rPr>
        <w:t xml:space="preserve"> (HH)</w:t>
      </w:r>
      <w:r w:rsidRPr="007705C8">
        <w:rPr>
          <w:rFonts w:ascii="Arial" w:hAnsi="Arial" w:cs="Arial"/>
          <w:sz w:val="24"/>
          <w:szCs w:val="24"/>
          <w:lang w:val="en-US"/>
        </w:rPr>
        <w:t xml:space="preserve"> antenna rotating at 46.6 revolutions per </w:t>
      </w:r>
      <w:r w:rsidR="002C20FE" w:rsidRPr="007705C8">
        <w:rPr>
          <w:rFonts w:ascii="Arial" w:hAnsi="Arial" w:cs="Arial"/>
          <w:sz w:val="24"/>
          <w:szCs w:val="24"/>
          <w:lang w:val="en-US"/>
        </w:rPr>
        <w:t xml:space="preserve">min </w:t>
      </w:r>
      <w:r w:rsidRPr="007705C8">
        <w:rPr>
          <w:rFonts w:ascii="Arial" w:hAnsi="Arial" w:cs="Arial"/>
          <w:sz w:val="24"/>
          <w:szCs w:val="24"/>
          <w:lang w:val="en-US"/>
        </w:rPr>
        <w:t xml:space="preserve">(or once every 1.29 </w:t>
      </w:r>
      <w:r w:rsidR="002C20FE" w:rsidRPr="007705C8">
        <w:rPr>
          <w:rFonts w:ascii="Arial" w:hAnsi="Arial" w:cs="Arial"/>
          <w:sz w:val="24"/>
          <w:szCs w:val="24"/>
          <w:lang w:val="en-US"/>
        </w:rPr>
        <w:t>s</w:t>
      </w:r>
      <w:r w:rsidRPr="007705C8">
        <w:rPr>
          <w:rFonts w:ascii="Arial" w:hAnsi="Arial" w:cs="Arial"/>
          <w:sz w:val="24"/>
          <w:szCs w:val="24"/>
          <w:lang w:val="en-US"/>
        </w:rPr>
        <w:t xml:space="preserve">). The radar video feed was intercepted and </w:t>
      </w:r>
      <w:r w:rsidR="00CC5DA4" w:rsidRPr="007705C8">
        <w:rPr>
          <w:rFonts w:ascii="Arial" w:hAnsi="Arial" w:cs="Arial"/>
          <w:sz w:val="24"/>
          <w:szCs w:val="24"/>
          <w:lang w:val="en-US"/>
        </w:rPr>
        <w:t>digitized</w:t>
      </w:r>
      <w:r w:rsidRPr="007705C8">
        <w:rPr>
          <w:rFonts w:ascii="Arial" w:hAnsi="Arial" w:cs="Arial"/>
          <w:sz w:val="24"/>
          <w:szCs w:val="24"/>
          <w:lang w:val="en-US"/>
        </w:rPr>
        <w:t xml:space="preserve"> into </w:t>
      </w:r>
      <w:r w:rsidR="0019674A" w:rsidRPr="007705C8">
        <w:rPr>
          <w:rFonts w:ascii="Arial" w:hAnsi="Arial" w:cs="Arial"/>
          <w:sz w:val="24"/>
          <w:szCs w:val="24"/>
          <w:lang w:val="en-US"/>
        </w:rPr>
        <w:t>12</w:t>
      </w:r>
      <w:r w:rsidR="002C20FE" w:rsidRPr="007705C8">
        <w:rPr>
          <w:rFonts w:ascii="Arial" w:hAnsi="Arial" w:cs="Arial"/>
          <w:sz w:val="24"/>
          <w:szCs w:val="24"/>
          <w:lang w:val="en-US"/>
        </w:rPr>
        <w:t xml:space="preserve"> </w:t>
      </w:r>
      <w:r w:rsidR="0019674A" w:rsidRPr="007705C8">
        <w:rPr>
          <w:rFonts w:ascii="Arial" w:hAnsi="Arial" w:cs="Arial"/>
          <w:sz w:val="24"/>
          <w:szCs w:val="24"/>
          <w:lang w:val="en-US"/>
        </w:rPr>
        <w:t xml:space="preserve">bit </w:t>
      </w:r>
      <w:r w:rsidRPr="007705C8">
        <w:rPr>
          <w:rFonts w:ascii="Arial" w:hAnsi="Arial" w:cs="Arial"/>
          <w:sz w:val="24"/>
          <w:szCs w:val="24"/>
          <w:lang w:val="en-US"/>
        </w:rPr>
        <w:t xml:space="preserve">time-referenced polar images by a </w:t>
      </w:r>
      <w:r w:rsidR="00FB3F25" w:rsidRPr="007705C8">
        <w:rPr>
          <w:rFonts w:ascii="Arial" w:hAnsi="Arial" w:cs="Arial"/>
          <w:sz w:val="24"/>
          <w:szCs w:val="24"/>
          <w:lang w:val="en-US"/>
        </w:rPr>
        <w:t>‘</w:t>
      </w:r>
      <w:proofErr w:type="spellStart"/>
      <w:r w:rsidRPr="007705C8">
        <w:rPr>
          <w:rFonts w:ascii="Arial" w:hAnsi="Arial" w:cs="Arial"/>
          <w:sz w:val="24"/>
          <w:szCs w:val="24"/>
          <w:lang w:val="en-US"/>
        </w:rPr>
        <w:t>WaMoS</w:t>
      </w:r>
      <w:proofErr w:type="spellEnd"/>
      <w:r w:rsidRPr="007705C8">
        <w:rPr>
          <w:rFonts w:ascii="Arial" w:hAnsi="Arial" w:cs="Arial"/>
          <w:sz w:val="24"/>
          <w:szCs w:val="24"/>
          <w:lang w:val="en-US"/>
        </w:rPr>
        <w:t xml:space="preserve"> II</w:t>
      </w:r>
      <w:r w:rsidR="00FB3F25" w:rsidRPr="007705C8">
        <w:rPr>
          <w:rFonts w:ascii="Arial" w:hAnsi="Arial" w:cs="Arial"/>
          <w:sz w:val="24"/>
          <w:szCs w:val="24"/>
          <w:lang w:val="en-US"/>
        </w:rPr>
        <w:t>’</w:t>
      </w:r>
      <w:r w:rsidRPr="007705C8">
        <w:rPr>
          <w:rFonts w:ascii="Arial" w:hAnsi="Arial" w:cs="Arial"/>
          <w:sz w:val="24"/>
          <w:szCs w:val="24"/>
          <w:lang w:val="en-US"/>
        </w:rPr>
        <w:t xml:space="preserve"> radar</w:t>
      </w:r>
      <w:r w:rsidR="007A23A9" w:rsidRPr="007705C8">
        <w:rPr>
          <w:rFonts w:ascii="Arial" w:hAnsi="Arial" w:cs="Arial"/>
          <w:sz w:val="24"/>
          <w:szCs w:val="24"/>
          <w:lang w:val="en-US"/>
        </w:rPr>
        <w:t xml:space="preserve"> computer</w:t>
      </w:r>
      <w:r w:rsidR="00B97DDB" w:rsidRPr="007705C8">
        <w:rPr>
          <w:rFonts w:ascii="Arial" w:hAnsi="Arial" w:cs="Arial"/>
          <w:sz w:val="24"/>
          <w:szCs w:val="24"/>
          <w:lang w:val="en-US"/>
        </w:rPr>
        <w:t xml:space="preserve"> at 30</w:t>
      </w:r>
      <w:r w:rsidR="002C20FE" w:rsidRPr="007705C8">
        <w:rPr>
          <w:rFonts w:ascii="Arial" w:hAnsi="Arial" w:cs="Arial"/>
          <w:sz w:val="24"/>
          <w:szCs w:val="24"/>
          <w:lang w:val="en-US"/>
        </w:rPr>
        <w:t xml:space="preserve"> </w:t>
      </w:r>
      <w:r w:rsidR="00B97DDB" w:rsidRPr="007705C8">
        <w:rPr>
          <w:rFonts w:ascii="Arial" w:hAnsi="Arial" w:cs="Arial"/>
          <w:sz w:val="24"/>
          <w:szCs w:val="24"/>
          <w:lang w:val="en-US"/>
        </w:rPr>
        <w:t>MHz providing a range resolution of 4.68</w:t>
      </w:r>
      <w:r w:rsidR="002C20FE" w:rsidRPr="007705C8">
        <w:rPr>
          <w:rFonts w:ascii="Arial" w:hAnsi="Arial" w:cs="Arial"/>
          <w:sz w:val="24"/>
          <w:szCs w:val="24"/>
          <w:lang w:val="en-US"/>
        </w:rPr>
        <w:t xml:space="preserve"> </w:t>
      </w:r>
      <w:r w:rsidR="00B97DDB" w:rsidRPr="007705C8">
        <w:rPr>
          <w:rFonts w:ascii="Arial" w:hAnsi="Arial" w:cs="Arial"/>
          <w:sz w:val="24"/>
          <w:szCs w:val="24"/>
          <w:lang w:val="en-US"/>
        </w:rPr>
        <w:t>m</w:t>
      </w:r>
      <w:r w:rsidR="007705C8">
        <w:rPr>
          <w:rFonts w:ascii="Arial" w:hAnsi="Arial" w:cs="Arial"/>
          <w:sz w:val="24"/>
          <w:szCs w:val="24"/>
          <w:lang w:val="en-US"/>
        </w:rPr>
        <w:t xml:space="preserve"> to a total range of 4 k</w:t>
      </w:r>
      <w:r w:rsidR="008000BE" w:rsidRPr="007705C8">
        <w:rPr>
          <w:rFonts w:ascii="Arial" w:hAnsi="Arial" w:cs="Arial"/>
          <w:sz w:val="24"/>
          <w:szCs w:val="24"/>
          <w:lang w:val="en-US"/>
        </w:rPr>
        <w:t>m</w:t>
      </w:r>
      <w:r w:rsidR="007A23A9" w:rsidRPr="007705C8">
        <w:rPr>
          <w:rFonts w:ascii="Arial" w:hAnsi="Arial" w:cs="Arial"/>
          <w:sz w:val="24"/>
          <w:szCs w:val="24"/>
          <w:lang w:val="en-US"/>
        </w:rPr>
        <w:t xml:space="preserve">. </w:t>
      </w:r>
      <w:r w:rsidRPr="007705C8">
        <w:rPr>
          <w:rFonts w:ascii="Arial" w:hAnsi="Arial" w:cs="Arial"/>
          <w:sz w:val="24"/>
          <w:szCs w:val="24"/>
          <w:lang w:val="en-US"/>
        </w:rPr>
        <w:t xml:space="preserve">The unit was set to record 256 sequential images every 15 </w:t>
      </w:r>
      <w:r w:rsidR="002C20FE" w:rsidRPr="007705C8">
        <w:rPr>
          <w:rFonts w:ascii="Arial" w:hAnsi="Arial" w:cs="Arial"/>
          <w:sz w:val="24"/>
          <w:szCs w:val="24"/>
          <w:lang w:val="en-US"/>
        </w:rPr>
        <w:t>min</w:t>
      </w:r>
      <w:r w:rsidRPr="007705C8">
        <w:rPr>
          <w:rFonts w:ascii="Arial" w:hAnsi="Arial" w:cs="Arial"/>
          <w:sz w:val="24"/>
          <w:szCs w:val="24"/>
          <w:lang w:val="en-US"/>
        </w:rPr>
        <w:t xml:space="preserve">, providing approximately five and a half minutes of data every </w:t>
      </w:r>
      <w:r w:rsidR="001C1884" w:rsidRPr="007705C8">
        <w:rPr>
          <w:rFonts w:ascii="Arial" w:hAnsi="Arial" w:cs="Arial"/>
          <w:sz w:val="24"/>
          <w:szCs w:val="24"/>
          <w:lang w:val="en-US"/>
        </w:rPr>
        <w:t>15-minute</w:t>
      </w:r>
      <w:r w:rsidRPr="007705C8">
        <w:rPr>
          <w:rFonts w:ascii="Arial" w:hAnsi="Arial" w:cs="Arial"/>
          <w:sz w:val="24"/>
          <w:szCs w:val="24"/>
          <w:lang w:val="en-US"/>
        </w:rPr>
        <w:t xml:space="preserve"> survey period. The raw polar images were then compressed onto a grid with a bearing resolution of 1/3 degrees</w:t>
      </w:r>
      <w:r w:rsidR="00074183" w:rsidRPr="007705C8">
        <w:rPr>
          <w:rFonts w:ascii="Arial" w:hAnsi="Arial" w:cs="Arial"/>
          <w:sz w:val="24"/>
          <w:szCs w:val="24"/>
          <w:lang w:val="en-US"/>
        </w:rPr>
        <w:t xml:space="preserve"> and filtered to remove shared-frequency interference artefacts in the imagery</w:t>
      </w:r>
      <w:r w:rsidRPr="007705C8">
        <w:rPr>
          <w:rFonts w:ascii="Arial" w:hAnsi="Arial" w:cs="Arial"/>
          <w:sz w:val="24"/>
          <w:szCs w:val="24"/>
          <w:lang w:val="en-US"/>
        </w:rPr>
        <w:t>. Further transformation was also performed to UTM Cartesian coordinates</w:t>
      </w:r>
      <w:r w:rsidR="00824CB5" w:rsidRPr="007705C8">
        <w:rPr>
          <w:rFonts w:ascii="Arial" w:hAnsi="Arial" w:cs="Arial"/>
          <w:sz w:val="24"/>
          <w:szCs w:val="24"/>
          <w:lang w:val="en-US"/>
        </w:rPr>
        <w:t xml:space="preserve"> to produce a horizontal pixel resolution of </w:t>
      </w:r>
      <w:r w:rsidR="0016551F" w:rsidRPr="007705C8">
        <w:rPr>
          <w:rFonts w:ascii="Arial" w:hAnsi="Arial" w:cs="Arial"/>
          <w:sz w:val="24"/>
          <w:szCs w:val="24"/>
          <w:lang w:val="en-US"/>
        </w:rPr>
        <w:t>7.5</w:t>
      </w:r>
      <w:r w:rsidR="002C20FE" w:rsidRPr="007705C8">
        <w:rPr>
          <w:rFonts w:ascii="Arial" w:hAnsi="Arial" w:cs="Arial"/>
          <w:sz w:val="24"/>
          <w:szCs w:val="24"/>
          <w:lang w:val="en-US"/>
        </w:rPr>
        <w:t xml:space="preserve"> </w:t>
      </w:r>
      <w:r w:rsidR="00824CB5" w:rsidRPr="007705C8">
        <w:rPr>
          <w:rFonts w:ascii="Arial" w:hAnsi="Arial" w:cs="Arial"/>
          <w:sz w:val="24"/>
          <w:szCs w:val="24"/>
          <w:lang w:val="en-US"/>
        </w:rPr>
        <w:t>m</w:t>
      </w:r>
      <w:r w:rsidRPr="007705C8">
        <w:rPr>
          <w:rFonts w:ascii="Arial" w:hAnsi="Arial" w:cs="Arial"/>
          <w:sz w:val="24"/>
          <w:szCs w:val="24"/>
          <w:lang w:val="en-US"/>
        </w:rPr>
        <w:t>.</w:t>
      </w:r>
      <w:r w:rsidR="001251A4" w:rsidRPr="007705C8">
        <w:rPr>
          <w:rFonts w:ascii="Arial" w:hAnsi="Arial" w:cs="Arial"/>
          <w:sz w:val="24"/>
          <w:szCs w:val="24"/>
          <w:lang w:val="en-US"/>
        </w:rPr>
        <w:t xml:space="preserve"> </w:t>
      </w:r>
      <w:r w:rsidR="002140A1" w:rsidRPr="007705C8">
        <w:rPr>
          <w:rFonts w:ascii="Arial" w:hAnsi="Arial" w:cs="Arial"/>
          <w:sz w:val="24"/>
          <w:szCs w:val="24"/>
          <w:lang w:val="en-US"/>
        </w:rPr>
        <w:t>Fig.</w:t>
      </w:r>
      <w:r w:rsidR="00FE4D73" w:rsidRPr="007705C8">
        <w:rPr>
          <w:rFonts w:ascii="Arial" w:hAnsi="Arial" w:cs="Arial"/>
          <w:sz w:val="24"/>
          <w:szCs w:val="24"/>
          <w:lang w:val="en-US"/>
        </w:rPr>
        <w:t xml:space="preserve"> </w:t>
      </w:r>
      <w:r w:rsidR="00520BE0" w:rsidRPr="007705C8">
        <w:rPr>
          <w:rFonts w:ascii="Arial" w:hAnsi="Arial" w:cs="Arial"/>
          <w:sz w:val="24"/>
          <w:szCs w:val="24"/>
          <w:lang w:val="en-US"/>
        </w:rPr>
        <w:t>1</w:t>
      </w:r>
      <w:r w:rsidR="00FE4D73" w:rsidRPr="007705C8">
        <w:rPr>
          <w:rFonts w:ascii="Arial" w:hAnsi="Arial" w:cs="Arial"/>
          <w:sz w:val="24"/>
          <w:szCs w:val="24"/>
          <w:lang w:val="en-US"/>
        </w:rPr>
        <w:t xml:space="preserve"> shows an example of a radar snapshot in</w:t>
      </w:r>
      <w:r w:rsidR="00824CB5" w:rsidRPr="007705C8">
        <w:rPr>
          <w:rFonts w:ascii="Arial" w:hAnsi="Arial" w:cs="Arial"/>
          <w:sz w:val="24"/>
          <w:szCs w:val="24"/>
          <w:lang w:val="en-US"/>
        </w:rPr>
        <w:t xml:space="preserve"> Cartesian</w:t>
      </w:r>
      <w:r w:rsidR="00FE4D73" w:rsidRPr="007705C8">
        <w:rPr>
          <w:rFonts w:ascii="Arial" w:hAnsi="Arial" w:cs="Arial"/>
          <w:sz w:val="24"/>
          <w:szCs w:val="24"/>
          <w:lang w:val="en-US"/>
        </w:rPr>
        <w:t xml:space="preserve"> UTM coordinates</w:t>
      </w:r>
      <w:r w:rsidR="00D448B0" w:rsidRPr="007705C8">
        <w:rPr>
          <w:rFonts w:ascii="Arial" w:hAnsi="Arial" w:cs="Arial"/>
          <w:sz w:val="24"/>
          <w:szCs w:val="24"/>
          <w:lang w:val="en-US"/>
        </w:rPr>
        <w:t xml:space="preserve"> </w:t>
      </w:r>
      <w:r w:rsidR="005A6B50" w:rsidRPr="007705C8">
        <w:rPr>
          <w:rFonts w:ascii="Arial" w:hAnsi="Arial" w:cs="Arial"/>
          <w:sz w:val="24"/>
          <w:szCs w:val="24"/>
          <w:lang w:val="en-US"/>
        </w:rPr>
        <w:t xml:space="preserve">containing the backscatter </w:t>
      </w:r>
      <w:r w:rsidR="00E608AA" w:rsidRPr="007705C8">
        <w:rPr>
          <w:rFonts w:ascii="Arial" w:hAnsi="Arial" w:cs="Arial"/>
          <w:sz w:val="24"/>
          <w:szCs w:val="24"/>
          <w:lang w:val="en-US"/>
        </w:rPr>
        <w:t>echo</w:t>
      </w:r>
      <w:r w:rsidR="005A6B50" w:rsidRPr="007705C8">
        <w:rPr>
          <w:rFonts w:ascii="Arial" w:hAnsi="Arial" w:cs="Arial"/>
          <w:sz w:val="24"/>
          <w:szCs w:val="24"/>
          <w:lang w:val="en-US"/>
        </w:rPr>
        <w:t xml:space="preserve"> from </w:t>
      </w:r>
      <w:r w:rsidR="00824CB5" w:rsidRPr="007705C8">
        <w:rPr>
          <w:rFonts w:ascii="Arial" w:hAnsi="Arial" w:cs="Arial"/>
          <w:sz w:val="24"/>
          <w:szCs w:val="24"/>
          <w:lang w:val="en-US"/>
        </w:rPr>
        <w:t xml:space="preserve">one of </w:t>
      </w:r>
      <w:r w:rsidR="00824CB5" w:rsidRPr="007705C8">
        <w:rPr>
          <w:rFonts w:ascii="Arial" w:hAnsi="Arial" w:cs="Arial"/>
          <w:sz w:val="24"/>
          <w:szCs w:val="24"/>
          <w:lang w:val="en-US"/>
        </w:rPr>
        <w:lastRenderedPageBreak/>
        <w:t>the observed killer whales</w:t>
      </w:r>
      <w:r w:rsidR="00FE4D73" w:rsidRPr="007705C8">
        <w:rPr>
          <w:rFonts w:ascii="Arial" w:hAnsi="Arial" w:cs="Arial"/>
          <w:sz w:val="24"/>
          <w:szCs w:val="24"/>
          <w:lang w:val="en-US"/>
        </w:rPr>
        <w:t>.</w:t>
      </w:r>
      <w:r w:rsidR="009A58C4" w:rsidRPr="007705C8">
        <w:rPr>
          <w:rFonts w:ascii="Arial" w:hAnsi="Arial" w:cs="Arial"/>
          <w:sz w:val="24"/>
          <w:szCs w:val="24"/>
          <w:lang w:val="en-US"/>
        </w:rPr>
        <w:t xml:space="preserve"> The combination of the large dorsal fin area and body size of male killer whales, when perpendicular to the radar beam, present a very large radar cross section</w:t>
      </w:r>
      <w:r w:rsidR="0019674A" w:rsidRPr="007705C8">
        <w:rPr>
          <w:rFonts w:ascii="Arial" w:hAnsi="Arial" w:cs="Arial"/>
          <w:sz w:val="24"/>
          <w:szCs w:val="24"/>
          <w:lang w:val="en-US"/>
        </w:rPr>
        <w:t xml:space="preserve"> (or equivalent scattering area)</w:t>
      </w:r>
      <w:r w:rsidR="009A58C4" w:rsidRPr="007705C8">
        <w:rPr>
          <w:rFonts w:ascii="Arial" w:hAnsi="Arial" w:cs="Arial"/>
          <w:sz w:val="24"/>
          <w:szCs w:val="24"/>
          <w:lang w:val="en-US"/>
        </w:rPr>
        <w:t xml:space="preserve"> compared with the background sea surface. </w:t>
      </w:r>
      <w:r w:rsidR="00E81E55" w:rsidRPr="007705C8">
        <w:rPr>
          <w:rFonts w:ascii="Arial" w:hAnsi="Arial" w:cs="Arial"/>
          <w:sz w:val="24"/>
          <w:szCs w:val="24"/>
          <w:lang w:val="en-US"/>
        </w:rPr>
        <w:t>This is manifest as a high intensity ‘blob’ of radar energy</w:t>
      </w:r>
      <w:r w:rsidR="007B3E93" w:rsidRPr="007705C8">
        <w:rPr>
          <w:rFonts w:ascii="Arial" w:hAnsi="Arial" w:cs="Arial"/>
          <w:sz w:val="24"/>
          <w:szCs w:val="24"/>
          <w:lang w:val="en-US"/>
        </w:rPr>
        <w:t>,</w:t>
      </w:r>
      <w:r w:rsidR="00E81E55" w:rsidRPr="007705C8">
        <w:rPr>
          <w:rFonts w:ascii="Arial" w:hAnsi="Arial" w:cs="Arial"/>
          <w:sz w:val="24"/>
          <w:szCs w:val="24"/>
          <w:lang w:val="en-US"/>
        </w:rPr>
        <w:t xml:space="preserve"> comparable to that of a surface vessel (B, </w:t>
      </w:r>
      <w:r w:rsidR="002430A5" w:rsidRPr="007705C8">
        <w:rPr>
          <w:rFonts w:ascii="Arial" w:hAnsi="Arial" w:cs="Arial"/>
          <w:sz w:val="24"/>
          <w:szCs w:val="24"/>
          <w:lang w:val="en-US"/>
        </w:rPr>
        <w:t xml:space="preserve">Fig. </w:t>
      </w:r>
      <w:r w:rsidR="00520BE0" w:rsidRPr="007705C8">
        <w:rPr>
          <w:rFonts w:ascii="Arial" w:hAnsi="Arial" w:cs="Arial"/>
          <w:sz w:val="24"/>
          <w:szCs w:val="24"/>
          <w:lang w:val="en-US"/>
        </w:rPr>
        <w:t>1</w:t>
      </w:r>
      <w:r w:rsidR="00E81E55" w:rsidRPr="007705C8">
        <w:rPr>
          <w:rFonts w:ascii="Arial" w:hAnsi="Arial" w:cs="Arial"/>
          <w:sz w:val="24"/>
          <w:szCs w:val="24"/>
          <w:lang w:val="en-US"/>
        </w:rPr>
        <w:t xml:space="preserve">). However due to the antenna rotation speed only one or two sequential radar images </w:t>
      </w:r>
      <w:r w:rsidR="00941F49" w:rsidRPr="007705C8">
        <w:rPr>
          <w:rFonts w:ascii="Arial" w:hAnsi="Arial" w:cs="Arial"/>
          <w:sz w:val="24"/>
          <w:szCs w:val="24"/>
          <w:lang w:val="en-US"/>
        </w:rPr>
        <w:t>imaged</w:t>
      </w:r>
      <w:r w:rsidR="00E81E55" w:rsidRPr="007705C8">
        <w:rPr>
          <w:rFonts w:ascii="Arial" w:hAnsi="Arial" w:cs="Arial"/>
          <w:sz w:val="24"/>
          <w:szCs w:val="24"/>
          <w:lang w:val="en-US"/>
        </w:rPr>
        <w:t xml:space="preserve"> the </w:t>
      </w:r>
      <w:r w:rsidR="007B3E93" w:rsidRPr="007705C8">
        <w:rPr>
          <w:rFonts w:ascii="Arial" w:hAnsi="Arial" w:cs="Arial"/>
          <w:sz w:val="24"/>
          <w:szCs w:val="24"/>
          <w:lang w:val="en-US"/>
        </w:rPr>
        <w:t xml:space="preserve">killer whale </w:t>
      </w:r>
      <w:r w:rsidR="001D17DF" w:rsidRPr="007705C8">
        <w:rPr>
          <w:rFonts w:ascii="Arial" w:hAnsi="Arial" w:cs="Arial"/>
          <w:sz w:val="24"/>
          <w:szCs w:val="24"/>
          <w:lang w:val="en-US"/>
        </w:rPr>
        <w:t>undertaking SAB</w:t>
      </w:r>
      <w:r w:rsidR="00E81E55" w:rsidRPr="007705C8">
        <w:rPr>
          <w:rFonts w:ascii="Arial" w:hAnsi="Arial" w:cs="Arial"/>
          <w:sz w:val="24"/>
          <w:szCs w:val="24"/>
          <w:lang w:val="en-US"/>
        </w:rPr>
        <w:t xml:space="preserve">; the rest of the time being spent under the surface and </w:t>
      </w:r>
      <w:r w:rsidR="0019674A" w:rsidRPr="007705C8">
        <w:rPr>
          <w:rFonts w:ascii="Arial" w:hAnsi="Arial" w:cs="Arial"/>
          <w:sz w:val="24"/>
          <w:szCs w:val="24"/>
          <w:lang w:val="en-US"/>
        </w:rPr>
        <w:t>therefore</w:t>
      </w:r>
      <w:r w:rsidR="00E81E55" w:rsidRPr="007705C8">
        <w:rPr>
          <w:rFonts w:ascii="Arial" w:hAnsi="Arial" w:cs="Arial"/>
          <w:sz w:val="24"/>
          <w:szCs w:val="24"/>
          <w:lang w:val="en-US"/>
        </w:rPr>
        <w:t xml:space="preserve"> invisible to the radar. </w:t>
      </w:r>
    </w:p>
    <w:p w14:paraId="17421071" w14:textId="77777777" w:rsidR="0058067E" w:rsidRPr="007705C8" w:rsidRDefault="0058067E" w:rsidP="007705C8">
      <w:pPr>
        <w:spacing w:line="480" w:lineRule="auto"/>
        <w:rPr>
          <w:rFonts w:ascii="Arial" w:hAnsi="Arial" w:cs="Arial"/>
          <w:sz w:val="24"/>
          <w:szCs w:val="24"/>
          <w:lang w:val="en-US"/>
        </w:rPr>
      </w:pPr>
    </w:p>
    <w:p w14:paraId="5C7D7453" w14:textId="77777777" w:rsidR="00074977" w:rsidRPr="007705C8" w:rsidRDefault="00074977" w:rsidP="007705C8">
      <w:pPr>
        <w:spacing w:line="480" w:lineRule="auto"/>
        <w:jc w:val="center"/>
        <w:rPr>
          <w:rFonts w:ascii="Arial" w:hAnsi="Arial" w:cs="Arial"/>
          <w:sz w:val="24"/>
          <w:szCs w:val="24"/>
          <w:lang w:val="en-US"/>
        </w:rPr>
      </w:pPr>
      <w:r w:rsidRPr="007705C8">
        <w:rPr>
          <w:rFonts w:ascii="Arial" w:hAnsi="Arial" w:cs="Arial"/>
          <w:noProof/>
          <w:sz w:val="24"/>
          <w:szCs w:val="24"/>
          <w:lang w:eastAsia="en-GB"/>
        </w:rPr>
        <w:drawing>
          <wp:inline distT="0" distB="0" distL="0" distR="0" wp14:anchorId="1FF5F9A0" wp14:editId="3A76314A">
            <wp:extent cx="4039938" cy="3761117"/>
            <wp:effectExtent l="0" t="0" r="0" b="0"/>
            <wp:docPr id="1" name="Picture 0" descr="Snapsh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pshots.png"/>
                    <pic:cNvPicPr/>
                  </pic:nvPicPr>
                  <pic:blipFill>
                    <a:blip r:embed="rId8" cstate="print"/>
                    <a:srcRect l="1484" t="23024" r="43620" b="5756"/>
                    <a:stretch>
                      <a:fillRect/>
                    </a:stretch>
                  </pic:blipFill>
                  <pic:spPr>
                    <a:xfrm>
                      <a:off x="0" y="0"/>
                      <a:ext cx="4053193" cy="3773457"/>
                    </a:xfrm>
                    <a:prstGeom prst="rect">
                      <a:avLst/>
                    </a:prstGeom>
                  </pic:spPr>
                </pic:pic>
              </a:graphicData>
            </a:graphic>
          </wp:inline>
        </w:drawing>
      </w:r>
    </w:p>
    <w:p w14:paraId="53E4739C" w14:textId="77777777" w:rsidR="00560313" w:rsidRPr="007705C8" w:rsidRDefault="00560313" w:rsidP="007705C8">
      <w:pPr>
        <w:spacing w:line="480" w:lineRule="auto"/>
        <w:rPr>
          <w:rFonts w:ascii="Arial" w:hAnsi="Arial" w:cs="Arial"/>
          <w:sz w:val="24"/>
          <w:szCs w:val="24"/>
          <w:lang w:val="en-US"/>
        </w:rPr>
      </w:pPr>
      <w:r w:rsidRPr="007705C8">
        <w:rPr>
          <w:rFonts w:ascii="Arial" w:hAnsi="Arial" w:cs="Arial"/>
          <w:sz w:val="24"/>
          <w:szCs w:val="24"/>
          <w:lang w:val="en-US"/>
        </w:rPr>
        <w:t>Fig</w:t>
      </w:r>
      <w:r w:rsidR="002430A5" w:rsidRPr="007705C8">
        <w:rPr>
          <w:rFonts w:ascii="Arial" w:hAnsi="Arial" w:cs="Arial"/>
          <w:sz w:val="24"/>
          <w:szCs w:val="24"/>
          <w:lang w:val="en-US"/>
        </w:rPr>
        <w:t xml:space="preserve">. </w:t>
      </w:r>
      <w:r w:rsidR="00520BE0" w:rsidRPr="007705C8">
        <w:rPr>
          <w:rFonts w:ascii="Arial" w:hAnsi="Arial" w:cs="Arial"/>
          <w:sz w:val="24"/>
          <w:szCs w:val="24"/>
          <w:lang w:val="en-US"/>
        </w:rPr>
        <w:t>1</w:t>
      </w:r>
      <w:r w:rsidRPr="007705C8">
        <w:rPr>
          <w:rFonts w:ascii="Arial" w:hAnsi="Arial" w:cs="Arial"/>
          <w:sz w:val="24"/>
          <w:szCs w:val="24"/>
          <w:lang w:val="en-US"/>
        </w:rPr>
        <w:t>. Cartesian transformed snapshot radar image containin</w:t>
      </w:r>
      <w:r w:rsidR="00824CB5" w:rsidRPr="007705C8">
        <w:rPr>
          <w:rFonts w:ascii="Arial" w:hAnsi="Arial" w:cs="Arial"/>
          <w:sz w:val="24"/>
          <w:szCs w:val="24"/>
          <w:lang w:val="en-US"/>
        </w:rPr>
        <w:t xml:space="preserve">g the backscatter </w:t>
      </w:r>
      <w:r w:rsidR="00E608AA" w:rsidRPr="007705C8">
        <w:rPr>
          <w:rFonts w:ascii="Arial" w:hAnsi="Arial" w:cs="Arial"/>
          <w:sz w:val="24"/>
          <w:szCs w:val="24"/>
          <w:lang w:val="en-US"/>
        </w:rPr>
        <w:t>echo</w:t>
      </w:r>
      <w:r w:rsidR="00824CB5" w:rsidRPr="007705C8">
        <w:rPr>
          <w:rFonts w:ascii="Arial" w:hAnsi="Arial" w:cs="Arial"/>
          <w:sz w:val="24"/>
          <w:szCs w:val="24"/>
          <w:lang w:val="en-US"/>
        </w:rPr>
        <w:t xml:space="preserve"> from a killer whale</w:t>
      </w:r>
      <w:r w:rsidRPr="007705C8">
        <w:rPr>
          <w:rFonts w:ascii="Arial" w:hAnsi="Arial" w:cs="Arial"/>
          <w:sz w:val="24"/>
          <w:szCs w:val="24"/>
          <w:lang w:val="en-US"/>
        </w:rPr>
        <w:t xml:space="preserve"> </w:t>
      </w:r>
      <w:r w:rsidR="00964184" w:rsidRPr="007705C8">
        <w:rPr>
          <w:rFonts w:ascii="Arial" w:hAnsi="Arial" w:cs="Arial"/>
          <w:sz w:val="24"/>
          <w:szCs w:val="24"/>
          <w:lang w:val="en-US"/>
        </w:rPr>
        <w:t>during</w:t>
      </w:r>
      <w:r w:rsidRPr="007705C8">
        <w:rPr>
          <w:rFonts w:ascii="Arial" w:hAnsi="Arial" w:cs="Arial"/>
          <w:sz w:val="24"/>
          <w:szCs w:val="24"/>
          <w:lang w:val="en-US"/>
        </w:rPr>
        <w:t xml:space="preserve"> SAB (A), vessels involved with the FLOWBEC field deployment (B) and the </w:t>
      </w:r>
      <w:r w:rsidR="00325F56" w:rsidRPr="007705C8">
        <w:rPr>
          <w:rFonts w:ascii="Arial" w:hAnsi="Arial" w:cs="Arial"/>
          <w:sz w:val="24"/>
          <w:szCs w:val="24"/>
          <w:lang w:val="en-US"/>
        </w:rPr>
        <w:t>‘</w:t>
      </w:r>
      <w:proofErr w:type="spellStart"/>
      <w:r w:rsidRPr="007705C8">
        <w:rPr>
          <w:rFonts w:ascii="Arial" w:hAnsi="Arial" w:cs="Arial"/>
          <w:sz w:val="24"/>
          <w:szCs w:val="24"/>
          <w:lang w:val="en-US"/>
        </w:rPr>
        <w:t>OpenHydro</w:t>
      </w:r>
      <w:proofErr w:type="spellEnd"/>
      <w:r w:rsidR="00325F56" w:rsidRPr="007705C8">
        <w:rPr>
          <w:rFonts w:ascii="Arial" w:hAnsi="Arial" w:cs="Arial"/>
          <w:sz w:val="24"/>
          <w:szCs w:val="24"/>
          <w:lang w:val="en-US"/>
        </w:rPr>
        <w:t>’</w:t>
      </w:r>
      <w:r w:rsidRPr="007705C8">
        <w:rPr>
          <w:rFonts w:ascii="Arial" w:hAnsi="Arial" w:cs="Arial"/>
          <w:sz w:val="24"/>
          <w:szCs w:val="24"/>
          <w:lang w:val="en-US"/>
        </w:rPr>
        <w:t xml:space="preserve"> platform and support vessel (C). The </w:t>
      </w:r>
      <w:r w:rsidR="0018054F" w:rsidRPr="007705C8">
        <w:rPr>
          <w:rFonts w:ascii="Arial" w:hAnsi="Arial" w:cs="Arial"/>
          <w:sz w:val="24"/>
          <w:szCs w:val="24"/>
          <w:lang w:val="en-US"/>
        </w:rPr>
        <w:t xml:space="preserve">checkered </w:t>
      </w:r>
      <w:r w:rsidRPr="007705C8">
        <w:rPr>
          <w:rFonts w:ascii="Arial" w:hAnsi="Arial" w:cs="Arial"/>
          <w:sz w:val="24"/>
          <w:szCs w:val="24"/>
          <w:lang w:val="en-US"/>
        </w:rPr>
        <w:t>symbol marks the position of the radar antenna.</w:t>
      </w:r>
      <w:r w:rsidR="00941F49" w:rsidRPr="007705C8">
        <w:rPr>
          <w:rFonts w:ascii="Arial" w:hAnsi="Arial" w:cs="Arial"/>
          <w:sz w:val="24"/>
          <w:szCs w:val="24"/>
          <w:lang w:val="en-US"/>
        </w:rPr>
        <w:t xml:space="preserve"> The signatures from ocean waves (sea clutter) can be seen in the bay South of the radar.</w:t>
      </w:r>
    </w:p>
    <w:p w14:paraId="7E34113E" w14:textId="77777777" w:rsidR="00074977" w:rsidRPr="007705C8" w:rsidRDefault="00074977" w:rsidP="007705C8">
      <w:pPr>
        <w:spacing w:line="480" w:lineRule="auto"/>
        <w:jc w:val="left"/>
        <w:rPr>
          <w:rFonts w:ascii="Arial" w:hAnsi="Arial" w:cs="Arial"/>
          <w:sz w:val="24"/>
          <w:szCs w:val="24"/>
          <w:lang w:val="en-US"/>
        </w:rPr>
      </w:pPr>
    </w:p>
    <w:p w14:paraId="2E86751B" w14:textId="77777777" w:rsidR="00074977" w:rsidRPr="007705C8" w:rsidRDefault="00074977" w:rsidP="007705C8">
      <w:pPr>
        <w:spacing w:line="480" w:lineRule="auto"/>
        <w:jc w:val="left"/>
        <w:rPr>
          <w:rFonts w:ascii="Arial" w:hAnsi="Arial" w:cs="Arial"/>
          <w:sz w:val="24"/>
          <w:szCs w:val="24"/>
          <w:lang w:val="en-US"/>
        </w:rPr>
      </w:pPr>
    </w:p>
    <w:p w14:paraId="774750C4" w14:textId="34C6DCFC" w:rsidR="001A245F" w:rsidRPr="007705C8" w:rsidRDefault="00CE3535" w:rsidP="007705C8">
      <w:pPr>
        <w:spacing w:line="480" w:lineRule="auto"/>
        <w:rPr>
          <w:rFonts w:ascii="Arial" w:hAnsi="Arial" w:cs="Arial"/>
          <w:sz w:val="24"/>
          <w:szCs w:val="24"/>
          <w:lang w:val="en-US"/>
        </w:rPr>
      </w:pPr>
      <w:r w:rsidRPr="007705C8">
        <w:rPr>
          <w:rFonts w:ascii="Arial" w:hAnsi="Arial" w:cs="Arial"/>
          <w:sz w:val="24"/>
          <w:szCs w:val="24"/>
          <w:lang w:val="en-US"/>
        </w:rPr>
        <w:t>A simple implementation of clutter-map constant false alarm rate (CM-CFAR) was applied to the raw radar frames to provide a degree of clutter suppression. To achieve this</w:t>
      </w:r>
      <w:r w:rsidR="000A145E" w:rsidRPr="007705C8">
        <w:rPr>
          <w:rFonts w:ascii="Arial" w:hAnsi="Arial" w:cs="Arial"/>
          <w:sz w:val="24"/>
          <w:szCs w:val="24"/>
          <w:lang w:val="en-US"/>
        </w:rPr>
        <w:t>,</w:t>
      </w:r>
      <w:r w:rsidRPr="007705C8">
        <w:rPr>
          <w:rFonts w:ascii="Arial" w:hAnsi="Arial" w:cs="Arial"/>
          <w:sz w:val="24"/>
          <w:szCs w:val="24"/>
          <w:lang w:val="en-US"/>
        </w:rPr>
        <w:t xml:space="preserve"> a</w:t>
      </w:r>
      <w:r w:rsidR="000A145E" w:rsidRPr="007705C8">
        <w:rPr>
          <w:rFonts w:ascii="Arial" w:hAnsi="Arial" w:cs="Arial"/>
          <w:sz w:val="24"/>
          <w:szCs w:val="24"/>
          <w:lang w:val="en-US"/>
        </w:rPr>
        <w:t xml:space="preserve"> mean radar image was created</w:t>
      </w:r>
      <w:r w:rsidRPr="007705C8">
        <w:rPr>
          <w:rFonts w:ascii="Arial" w:hAnsi="Arial" w:cs="Arial"/>
          <w:sz w:val="24"/>
          <w:szCs w:val="24"/>
          <w:lang w:val="en-US"/>
        </w:rPr>
        <w:t xml:space="preserve"> with the backscatter </w:t>
      </w:r>
      <w:r w:rsidR="00E608AA" w:rsidRPr="007705C8">
        <w:rPr>
          <w:rFonts w:ascii="Arial" w:hAnsi="Arial" w:cs="Arial"/>
          <w:sz w:val="24"/>
          <w:szCs w:val="24"/>
          <w:lang w:val="en-US"/>
        </w:rPr>
        <w:t>echo</w:t>
      </w:r>
      <w:r w:rsidRPr="007705C8">
        <w:rPr>
          <w:rFonts w:ascii="Arial" w:hAnsi="Arial" w:cs="Arial"/>
          <w:sz w:val="24"/>
          <w:szCs w:val="24"/>
          <w:lang w:val="en-US"/>
        </w:rPr>
        <w:t xml:space="preserve"> for each pixel averaged in isolation across the </w:t>
      </w:r>
      <w:r w:rsidR="0099626A" w:rsidRPr="007705C8">
        <w:rPr>
          <w:rFonts w:ascii="Arial" w:hAnsi="Arial" w:cs="Arial"/>
          <w:sz w:val="24"/>
          <w:szCs w:val="24"/>
          <w:lang w:val="en-US"/>
        </w:rPr>
        <w:t>256</w:t>
      </w:r>
      <w:r w:rsidRPr="007705C8">
        <w:rPr>
          <w:rFonts w:ascii="Arial" w:hAnsi="Arial" w:cs="Arial"/>
          <w:sz w:val="24"/>
          <w:szCs w:val="24"/>
          <w:lang w:val="en-US"/>
        </w:rPr>
        <w:t xml:space="preserve"> scans. This ‘clutter-map’ was then used to set a threshold for false-alarm backscatter </w:t>
      </w:r>
      <w:r w:rsidR="00E608AA" w:rsidRPr="007705C8">
        <w:rPr>
          <w:rFonts w:ascii="Arial" w:hAnsi="Arial" w:cs="Arial"/>
          <w:sz w:val="24"/>
          <w:szCs w:val="24"/>
          <w:lang w:val="en-US"/>
        </w:rPr>
        <w:t>echo</w:t>
      </w:r>
      <w:r w:rsidRPr="007705C8">
        <w:rPr>
          <w:rFonts w:ascii="Arial" w:hAnsi="Arial" w:cs="Arial"/>
          <w:sz w:val="24"/>
          <w:szCs w:val="24"/>
          <w:lang w:val="en-US"/>
        </w:rPr>
        <w:t xml:space="preserve"> by differentiating between </w:t>
      </w:r>
      <w:r w:rsidR="001936AE" w:rsidRPr="007705C8">
        <w:rPr>
          <w:rFonts w:ascii="Arial" w:hAnsi="Arial" w:cs="Arial"/>
          <w:sz w:val="24"/>
          <w:szCs w:val="24"/>
          <w:lang w:val="en-US"/>
        </w:rPr>
        <w:t>persistent /</w:t>
      </w:r>
      <w:r w:rsidR="0018054F" w:rsidRPr="007705C8">
        <w:rPr>
          <w:rFonts w:ascii="Arial" w:hAnsi="Arial" w:cs="Arial"/>
          <w:sz w:val="24"/>
          <w:szCs w:val="24"/>
          <w:lang w:val="en-US"/>
        </w:rPr>
        <w:t xml:space="preserve"> </w:t>
      </w:r>
      <w:r w:rsidR="001936AE" w:rsidRPr="007705C8">
        <w:rPr>
          <w:rFonts w:ascii="Arial" w:hAnsi="Arial" w:cs="Arial"/>
          <w:sz w:val="24"/>
          <w:szCs w:val="24"/>
          <w:lang w:val="en-US"/>
        </w:rPr>
        <w:t>periodic (</w:t>
      </w:r>
      <w:r w:rsidR="0018054F" w:rsidRPr="007705C8">
        <w:rPr>
          <w:rFonts w:ascii="Arial" w:hAnsi="Arial" w:cs="Arial"/>
          <w:i/>
          <w:sz w:val="24"/>
          <w:szCs w:val="24"/>
          <w:lang w:val="en-US"/>
        </w:rPr>
        <w:t>i.e.,</w:t>
      </w:r>
      <w:r w:rsidR="001936AE" w:rsidRPr="007705C8">
        <w:rPr>
          <w:rFonts w:ascii="Arial" w:hAnsi="Arial" w:cs="Arial"/>
          <w:sz w:val="24"/>
          <w:szCs w:val="24"/>
          <w:lang w:val="en-US"/>
        </w:rPr>
        <w:t xml:space="preserve"> from waves) and ephemeral </w:t>
      </w:r>
      <w:r w:rsidR="00E608AA" w:rsidRPr="007705C8">
        <w:rPr>
          <w:rFonts w:ascii="Arial" w:hAnsi="Arial" w:cs="Arial"/>
          <w:sz w:val="24"/>
          <w:szCs w:val="24"/>
          <w:lang w:val="en-US"/>
        </w:rPr>
        <w:t>echoes</w:t>
      </w:r>
      <w:r w:rsidR="001936AE" w:rsidRPr="007705C8">
        <w:rPr>
          <w:rFonts w:ascii="Arial" w:hAnsi="Arial" w:cs="Arial"/>
          <w:sz w:val="24"/>
          <w:szCs w:val="24"/>
          <w:lang w:val="en-US"/>
        </w:rPr>
        <w:t xml:space="preserve"> (</w:t>
      </w:r>
      <w:r w:rsidR="0018054F" w:rsidRPr="007705C8">
        <w:rPr>
          <w:rFonts w:ascii="Arial" w:hAnsi="Arial" w:cs="Arial"/>
          <w:i/>
          <w:sz w:val="24"/>
          <w:szCs w:val="24"/>
          <w:lang w:val="en-US"/>
        </w:rPr>
        <w:t>i.e.,</w:t>
      </w:r>
      <w:r w:rsidR="001936AE" w:rsidRPr="007705C8">
        <w:rPr>
          <w:rFonts w:ascii="Arial" w:hAnsi="Arial" w:cs="Arial"/>
          <w:sz w:val="24"/>
          <w:szCs w:val="24"/>
          <w:lang w:val="en-US"/>
        </w:rPr>
        <w:t xml:space="preserve"> from moving targets). </w:t>
      </w:r>
      <w:r w:rsidR="007A23A9" w:rsidRPr="007705C8">
        <w:rPr>
          <w:rFonts w:ascii="Arial" w:hAnsi="Arial" w:cs="Arial"/>
          <w:color w:val="FF0000"/>
          <w:sz w:val="24"/>
          <w:szCs w:val="24"/>
          <w:lang w:val="en-US"/>
        </w:rPr>
        <w:t xml:space="preserve"> </w:t>
      </w:r>
      <w:r w:rsidR="001936AE" w:rsidRPr="007705C8">
        <w:rPr>
          <w:rFonts w:ascii="Arial" w:hAnsi="Arial" w:cs="Arial"/>
          <w:sz w:val="24"/>
          <w:szCs w:val="24"/>
          <w:lang w:val="en-US"/>
        </w:rPr>
        <w:t xml:space="preserve">Pixels identified as above the CM-CFAR threshold were then </w:t>
      </w:r>
      <w:r w:rsidR="00CC5DA4" w:rsidRPr="007705C8">
        <w:rPr>
          <w:rFonts w:ascii="Arial" w:hAnsi="Arial" w:cs="Arial"/>
          <w:sz w:val="24"/>
          <w:szCs w:val="24"/>
          <w:lang w:val="en-US"/>
        </w:rPr>
        <w:t>organized</w:t>
      </w:r>
      <w:r w:rsidR="001936AE" w:rsidRPr="007705C8">
        <w:rPr>
          <w:rFonts w:ascii="Arial" w:hAnsi="Arial" w:cs="Arial"/>
          <w:sz w:val="24"/>
          <w:szCs w:val="24"/>
          <w:lang w:val="en-US"/>
        </w:rPr>
        <w:t xml:space="preserve"> into clusters using </w:t>
      </w:r>
      <w:r w:rsidR="00613AD7" w:rsidRPr="007705C8">
        <w:rPr>
          <w:rFonts w:ascii="Arial" w:hAnsi="Arial" w:cs="Arial"/>
          <w:sz w:val="24"/>
          <w:szCs w:val="24"/>
          <w:lang w:val="en-US"/>
        </w:rPr>
        <w:t>connected component labelling (CCL)</w:t>
      </w:r>
      <w:r w:rsidR="001936AE" w:rsidRPr="007705C8">
        <w:rPr>
          <w:rFonts w:ascii="Arial" w:hAnsi="Arial" w:cs="Arial"/>
          <w:sz w:val="24"/>
          <w:szCs w:val="24"/>
          <w:lang w:val="en-US"/>
        </w:rPr>
        <w:t>, labelling contiguous pixels in each target cluster with an integer acting as the target identification num</w:t>
      </w:r>
      <w:r w:rsidR="004C0E56" w:rsidRPr="007705C8">
        <w:rPr>
          <w:rFonts w:ascii="Arial" w:hAnsi="Arial" w:cs="Arial"/>
          <w:sz w:val="24"/>
          <w:szCs w:val="24"/>
          <w:lang w:val="en-US"/>
        </w:rPr>
        <w:t>ber.</w:t>
      </w:r>
      <w:r w:rsidR="0019674A" w:rsidRPr="007705C8">
        <w:rPr>
          <w:rFonts w:ascii="Arial" w:hAnsi="Arial" w:cs="Arial"/>
          <w:sz w:val="24"/>
          <w:szCs w:val="24"/>
          <w:lang w:val="en-US"/>
        </w:rPr>
        <w:t xml:space="preserve"> </w:t>
      </w:r>
      <w:r w:rsidR="004C0E56" w:rsidRPr="007705C8">
        <w:rPr>
          <w:rFonts w:ascii="Arial" w:hAnsi="Arial" w:cs="Arial"/>
          <w:sz w:val="24"/>
          <w:szCs w:val="24"/>
          <w:lang w:val="en-US"/>
        </w:rPr>
        <w:t xml:space="preserve">Target clusters were then identified to those belonging to the </w:t>
      </w:r>
      <w:r w:rsidR="007448C5" w:rsidRPr="007705C8">
        <w:rPr>
          <w:rFonts w:ascii="Arial" w:hAnsi="Arial" w:cs="Arial"/>
          <w:sz w:val="24"/>
          <w:szCs w:val="24"/>
          <w:lang w:val="en-US"/>
        </w:rPr>
        <w:t>killer whales</w:t>
      </w:r>
      <w:r w:rsidR="003C3F53" w:rsidRPr="007705C8">
        <w:rPr>
          <w:rFonts w:ascii="Arial" w:hAnsi="Arial" w:cs="Arial"/>
          <w:sz w:val="24"/>
          <w:szCs w:val="24"/>
          <w:lang w:val="en-US"/>
        </w:rPr>
        <w:t xml:space="preserve"> </w:t>
      </w:r>
      <w:r w:rsidR="004C0E56" w:rsidRPr="007705C8">
        <w:rPr>
          <w:rFonts w:ascii="Arial" w:hAnsi="Arial" w:cs="Arial"/>
          <w:sz w:val="24"/>
          <w:szCs w:val="24"/>
          <w:lang w:val="en-US"/>
        </w:rPr>
        <w:t>manually, which was necessary as the</w:t>
      </w:r>
      <w:r w:rsidR="003C3F53" w:rsidRPr="007705C8">
        <w:rPr>
          <w:rFonts w:ascii="Arial" w:hAnsi="Arial" w:cs="Arial"/>
          <w:sz w:val="24"/>
          <w:szCs w:val="24"/>
          <w:lang w:val="en-US"/>
        </w:rPr>
        <w:t>y</w:t>
      </w:r>
      <w:r w:rsidR="007448C5" w:rsidRPr="007705C8">
        <w:rPr>
          <w:rFonts w:ascii="Arial" w:hAnsi="Arial" w:cs="Arial"/>
          <w:sz w:val="24"/>
          <w:szCs w:val="24"/>
          <w:lang w:val="en-US"/>
        </w:rPr>
        <w:t xml:space="preserve"> </w:t>
      </w:r>
      <w:r w:rsidR="004C0E56" w:rsidRPr="007705C8">
        <w:rPr>
          <w:rFonts w:ascii="Arial" w:hAnsi="Arial" w:cs="Arial"/>
          <w:sz w:val="24"/>
          <w:szCs w:val="24"/>
          <w:lang w:val="en-US"/>
        </w:rPr>
        <w:t>only appeared for between one and two scans (1.28 – 2.57</w:t>
      </w:r>
      <w:r w:rsidR="007705C8">
        <w:rPr>
          <w:rFonts w:ascii="Arial" w:hAnsi="Arial" w:cs="Arial"/>
          <w:sz w:val="24"/>
          <w:szCs w:val="24"/>
          <w:lang w:val="en-US"/>
        </w:rPr>
        <w:t xml:space="preserve"> </w:t>
      </w:r>
      <w:r w:rsidR="004C0E56" w:rsidRPr="007705C8">
        <w:rPr>
          <w:rFonts w:ascii="Arial" w:hAnsi="Arial" w:cs="Arial"/>
          <w:sz w:val="24"/>
          <w:szCs w:val="24"/>
          <w:lang w:val="en-US"/>
        </w:rPr>
        <w:t xml:space="preserve">s) during </w:t>
      </w:r>
      <w:r w:rsidR="003C3F53" w:rsidRPr="007705C8">
        <w:rPr>
          <w:rFonts w:ascii="Arial" w:hAnsi="Arial" w:cs="Arial"/>
          <w:sz w:val="24"/>
          <w:szCs w:val="24"/>
          <w:lang w:val="en-US"/>
        </w:rPr>
        <w:t xml:space="preserve">SAB </w:t>
      </w:r>
      <w:r w:rsidR="004C0E56" w:rsidRPr="007705C8">
        <w:rPr>
          <w:rFonts w:ascii="Arial" w:hAnsi="Arial" w:cs="Arial"/>
          <w:sz w:val="24"/>
          <w:szCs w:val="24"/>
          <w:lang w:val="en-US"/>
        </w:rPr>
        <w:t>and then disappeared (occluded) for up to 25 scans (32</w:t>
      </w:r>
      <w:r w:rsidR="007705C8">
        <w:rPr>
          <w:rFonts w:ascii="Arial" w:hAnsi="Arial" w:cs="Arial"/>
          <w:sz w:val="24"/>
          <w:szCs w:val="24"/>
          <w:lang w:val="en-US"/>
        </w:rPr>
        <w:t xml:space="preserve"> </w:t>
      </w:r>
      <w:r w:rsidR="004C0E56" w:rsidRPr="007705C8">
        <w:rPr>
          <w:rFonts w:ascii="Arial" w:hAnsi="Arial" w:cs="Arial"/>
          <w:sz w:val="24"/>
          <w:szCs w:val="24"/>
          <w:lang w:val="en-US"/>
        </w:rPr>
        <w:t xml:space="preserve">s). Differentiating between sea clutter and moving targets is a </w:t>
      </w:r>
      <w:r w:rsidR="002C20FE" w:rsidRPr="007705C8">
        <w:rPr>
          <w:rFonts w:ascii="Arial" w:hAnsi="Arial" w:cs="Arial"/>
          <w:sz w:val="24"/>
          <w:szCs w:val="24"/>
          <w:lang w:val="en-US"/>
        </w:rPr>
        <w:t>nontrivial</w:t>
      </w:r>
      <w:r w:rsidR="004C0E56" w:rsidRPr="007705C8">
        <w:rPr>
          <w:rFonts w:ascii="Arial" w:hAnsi="Arial" w:cs="Arial"/>
          <w:sz w:val="24"/>
          <w:szCs w:val="24"/>
          <w:lang w:val="en-US"/>
        </w:rPr>
        <w:t xml:space="preserve"> problem even when targets are regularly present between scans and the added problem of such long target occlusion times makes</w:t>
      </w:r>
      <w:r w:rsidR="005A6B50" w:rsidRPr="007705C8">
        <w:rPr>
          <w:rFonts w:ascii="Arial" w:hAnsi="Arial" w:cs="Arial"/>
          <w:sz w:val="24"/>
          <w:szCs w:val="24"/>
          <w:lang w:val="en-US"/>
        </w:rPr>
        <w:t xml:space="preserve"> reliable</w:t>
      </w:r>
      <w:r w:rsidR="004C0E56" w:rsidRPr="007705C8">
        <w:rPr>
          <w:rFonts w:ascii="Arial" w:hAnsi="Arial" w:cs="Arial"/>
          <w:sz w:val="24"/>
          <w:szCs w:val="24"/>
          <w:lang w:val="en-US"/>
        </w:rPr>
        <w:t xml:space="preserve"> automatic </w:t>
      </w:r>
      <w:r w:rsidR="005A6B50" w:rsidRPr="007705C8">
        <w:rPr>
          <w:rFonts w:ascii="Arial" w:hAnsi="Arial" w:cs="Arial"/>
          <w:sz w:val="24"/>
          <w:szCs w:val="24"/>
          <w:lang w:val="en-US"/>
        </w:rPr>
        <w:t xml:space="preserve">identification and </w:t>
      </w:r>
      <w:r w:rsidR="004C0E56" w:rsidRPr="007705C8">
        <w:rPr>
          <w:rFonts w:ascii="Arial" w:hAnsi="Arial" w:cs="Arial"/>
          <w:sz w:val="24"/>
          <w:szCs w:val="24"/>
          <w:lang w:val="en-US"/>
        </w:rPr>
        <w:t xml:space="preserve">tracking </w:t>
      </w:r>
      <w:r w:rsidR="007448C5" w:rsidRPr="007705C8">
        <w:rPr>
          <w:rFonts w:ascii="Arial" w:hAnsi="Arial" w:cs="Arial"/>
          <w:sz w:val="24"/>
          <w:szCs w:val="24"/>
          <w:lang w:val="en-US"/>
        </w:rPr>
        <w:t xml:space="preserve">prohibitively </w:t>
      </w:r>
      <w:r w:rsidR="004C0E56" w:rsidRPr="007705C8">
        <w:rPr>
          <w:rFonts w:ascii="Arial" w:hAnsi="Arial" w:cs="Arial"/>
          <w:sz w:val="24"/>
          <w:szCs w:val="24"/>
          <w:lang w:val="en-US"/>
        </w:rPr>
        <w:t>complex.</w:t>
      </w:r>
    </w:p>
    <w:p w14:paraId="05F265BE" w14:textId="77777777" w:rsidR="001A245F" w:rsidRPr="007705C8" w:rsidRDefault="001A245F" w:rsidP="007705C8">
      <w:pPr>
        <w:spacing w:line="480" w:lineRule="auto"/>
        <w:rPr>
          <w:rFonts w:ascii="Arial" w:hAnsi="Arial" w:cs="Arial"/>
          <w:sz w:val="24"/>
          <w:szCs w:val="24"/>
          <w:lang w:val="en-US"/>
        </w:rPr>
      </w:pPr>
    </w:p>
    <w:p w14:paraId="3F35EB49" w14:textId="319BA955" w:rsidR="006F4F4C" w:rsidRPr="007705C8" w:rsidRDefault="004D223C" w:rsidP="007705C8">
      <w:pPr>
        <w:spacing w:line="480" w:lineRule="auto"/>
        <w:rPr>
          <w:rFonts w:ascii="Arial" w:hAnsi="Arial" w:cs="Arial"/>
          <w:sz w:val="24"/>
          <w:szCs w:val="24"/>
          <w:lang w:val="en-US"/>
        </w:rPr>
      </w:pPr>
      <w:r w:rsidRPr="007705C8">
        <w:rPr>
          <w:rFonts w:ascii="Arial" w:hAnsi="Arial" w:cs="Arial"/>
          <w:sz w:val="24"/>
          <w:szCs w:val="24"/>
          <w:lang w:val="en-US"/>
        </w:rPr>
        <w:t xml:space="preserve">Due to radiative effects </w:t>
      </w:r>
      <w:r w:rsidR="00F64FE2" w:rsidRPr="007705C8">
        <w:rPr>
          <w:rFonts w:ascii="Arial" w:hAnsi="Arial" w:cs="Arial"/>
          <w:sz w:val="24"/>
          <w:szCs w:val="24"/>
          <w:lang w:val="en-US"/>
        </w:rPr>
        <w:t>at</w:t>
      </w:r>
      <w:r w:rsidRPr="007705C8">
        <w:rPr>
          <w:rFonts w:ascii="Arial" w:hAnsi="Arial" w:cs="Arial"/>
          <w:sz w:val="24"/>
          <w:szCs w:val="24"/>
          <w:lang w:val="en-US"/>
        </w:rPr>
        <w:t xml:space="preserve"> range, beam-spreading and the relationship between target size, dimensions, material composition</w:t>
      </w:r>
      <w:r w:rsidR="0019674A" w:rsidRPr="007705C8">
        <w:rPr>
          <w:rFonts w:ascii="Arial" w:hAnsi="Arial" w:cs="Arial"/>
          <w:sz w:val="24"/>
          <w:szCs w:val="24"/>
          <w:lang w:val="en-US"/>
        </w:rPr>
        <w:t xml:space="preserve">, </w:t>
      </w:r>
      <w:r w:rsidRPr="007705C8">
        <w:rPr>
          <w:rFonts w:ascii="Arial" w:hAnsi="Arial" w:cs="Arial"/>
          <w:sz w:val="24"/>
          <w:szCs w:val="24"/>
          <w:lang w:val="en-US"/>
        </w:rPr>
        <w:t>radar frequency and beam shape any target scattering microwave energy back to</w:t>
      </w:r>
      <w:r w:rsidR="004527B7" w:rsidRPr="007705C8">
        <w:rPr>
          <w:rFonts w:ascii="Arial" w:hAnsi="Arial" w:cs="Arial"/>
          <w:sz w:val="24"/>
          <w:szCs w:val="24"/>
          <w:lang w:val="en-US"/>
        </w:rPr>
        <w:t xml:space="preserve"> the</w:t>
      </w:r>
      <w:r w:rsidRPr="007705C8">
        <w:rPr>
          <w:rFonts w:ascii="Arial" w:hAnsi="Arial" w:cs="Arial"/>
          <w:sz w:val="24"/>
          <w:szCs w:val="24"/>
          <w:lang w:val="en-US"/>
        </w:rPr>
        <w:t xml:space="preserve"> receiver will appear to do so from more than one </w:t>
      </w:r>
      <w:r w:rsidR="00CC5DA4" w:rsidRPr="007705C8">
        <w:rPr>
          <w:rFonts w:ascii="Arial" w:hAnsi="Arial" w:cs="Arial"/>
          <w:sz w:val="24"/>
          <w:szCs w:val="24"/>
          <w:lang w:val="en-US"/>
        </w:rPr>
        <w:t>digitized</w:t>
      </w:r>
      <w:r w:rsidRPr="007705C8">
        <w:rPr>
          <w:rFonts w:ascii="Arial" w:hAnsi="Arial" w:cs="Arial"/>
          <w:sz w:val="24"/>
          <w:szCs w:val="24"/>
          <w:lang w:val="en-US"/>
        </w:rPr>
        <w:t xml:space="preserve"> pixel. This has the effect of spreading the target’s backscattered energy across multiple, grouped pixels in a radar image. As such it </w:t>
      </w:r>
      <w:r w:rsidR="00320B0B" w:rsidRPr="007705C8">
        <w:rPr>
          <w:rFonts w:ascii="Arial" w:hAnsi="Arial" w:cs="Arial"/>
          <w:sz w:val="24"/>
          <w:szCs w:val="24"/>
          <w:lang w:val="en-US"/>
        </w:rPr>
        <w:t xml:space="preserve">was </w:t>
      </w:r>
      <w:r w:rsidRPr="007705C8">
        <w:rPr>
          <w:rFonts w:ascii="Arial" w:hAnsi="Arial" w:cs="Arial"/>
          <w:sz w:val="24"/>
          <w:szCs w:val="24"/>
          <w:lang w:val="en-US"/>
        </w:rPr>
        <w:t xml:space="preserve">necessary to define the target’s position as the </w:t>
      </w:r>
      <w:r w:rsidR="00CC5DA4" w:rsidRPr="007705C8">
        <w:rPr>
          <w:rFonts w:ascii="Arial" w:hAnsi="Arial" w:cs="Arial"/>
          <w:sz w:val="24"/>
          <w:szCs w:val="24"/>
          <w:lang w:val="en-US"/>
        </w:rPr>
        <w:t>center</w:t>
      </w:r>
      <w:r w:rsidRPr="007705C8">
        <w:rPr>
          <w:rFonts w:ascii="Arial" w:hAnsi="Arial" w:cs="Arial"/>
          <w:sz w:val="24"/>
          <w:szCs w:val="24"/>
          <w:lang w:val="en-US"/>
        </w:rPr>
        <w:t xml:space="preserve"> of mass</w:t>
      </w:r>
      <w:r w:rsidR="008B372D" w:rsidRPr="007705C8">
        <w:rPr>
          <w:rFonts w:ascii="Arial" w:hAnsi="Arial" w:cs="Arial"/>
          <w:sz w:val="24"/>
          <w:szCs w:val="24"/>
          <w:lang w:val="en-US"/>
        </w:rPr>
        <w:t xml:space="preserve"> </w:t>
      </w:r>
      <w:r w:rsidR="00320B0B" w:rsidRPr="007705C8">
        <w:rPr>
          <w:rFonts w:ascii="Arial" w:hAnsi="Arial" w:cs="Arial"/>
          <w:sz w:val="24"/>
          <w:szCs w:val="24"/>
          <w:lang w:val="en-US"/>
        </w:rPr>
        <w:t xml:space="preserve">(centroid) </w:t>
      </w:r>
      <w:r w:rsidRPr="007705C8">
        <w:rPr>
          <w:rFonts w:ascii="Arial" w:hAnsi="Arial" w:cs="Arial"/>
          <w:sz w:val="24"/>
          <w:szCs w:val="24"/>
          <w:lang w:val="en-US"/>
        </w:rPr>
        <w:t xml:space="preserve">of the </w:t>
      </w:r>
      <w:r w:rsidR="008B372D" w:rsidRPr="007705C8">
        <w:rPr>
          <w:rFonts w:ascii="Arial" w:hAnsi="Arial" w:cs="Arial"/>
          <w:sz w:val="24"/>
          <w:szCs w:val="24"/>
          <w:lang w:val="en-US"/>
        </w:rPr>
        <w:t xml:space="preserve">target </w:t>
      </w:r>
      <w:r w:rsidRPr="007705C8">
        <w:rPr>
          <w:rFonts w:ascii="Arial" w:hAnsi="Arial" w:cs="Arial"/>
          <w:sz w:val="24"/>
          <w:szCs w:val="24"/>
          <w:lang w:val="en-US"/>
        </w:rPr>
        <w:t>pixel cluster</w:t>
      </w:r>
      <w:r w:rsidR="00320B0B" w:rsidRPr="007705C8">
        <w:rPr>
          <w:rFonts w:ascii="Arial" w:hAnsi="Arial" w:cs="Arial"/>
          <w:sz w:val="24"/>
          <w:szCs w:val="24"/>
          <w:lang w:val="en-US"/>
        </w:rPr>
        <w:t xml:space="preserve">. </w:t>
      </w:r>
      <w:r w:rsidR="006F4F4C" w:rsidRPr="007705C8">
        <w:rPr>
          <w:rFonts w:ascii="Arial" w:hAnsi="Arial" w:cs="Arial"/>
          <w:sz w:val="24"/>
          <w:szCs w:val="24"/>
          <w:lang w:val="en-US"/>
        </w:rPr>
        <w:t xml:space="preserve">At each scan where a </w:t>
      </w:r>
      <w:r w:rsidR="002C20FE" w:rsidRPr="007705C8">
        <w:rPr>
          <w:rFonts w:ascii="Arial" w:hAnsi="Arial" w:cs="Arial"/>
          <w:sz w:val="24"/>
          <w:szCs w:val="24"/>
          <w:lang w:val="en-US"/>
        </w:rPr>
        <w:t xml:space="preserve">killer whale </w:t>
      </w:r>
      <w:r w:rsidR="006F4F4C" w:rsidRPr="007705C8">
        <w:rPr>
          <w:rFonts w:ascii="Arial" w:hAnsi="Arial" w:cs="Arial"/>
          <w:sz w:val="24"/>
          <w:szCs w:val="24"/>
          <w:lang w:val="en-US"/>
        </w:rPr>
        <w:t xml:space="preserve">target was present the target’s </w:t>
      </w:r>
      <w:r w:rsidR="00CC5DA4" w:rsidRPr="007705C8">
        <w:rPr>
          <w:rFonts w:ascii="Arial" w:hAnsi="Arial" w:cs="Arial"/>
          <w:sz w:val="24"/>
          <w:szCs w:val="24"/>
          <w:lang w:val="en-US"/>
        </w:rPr>
        <w:t>center</w:t>
      </w:r>
      <w:r w:rsidR="006F4F4C" w:rsidRPr="007705C8">
        <w:rPr>
          <w:rFonts w:ascii="Arial" w:hAnsi="Arial" w:cs="Arial"/>
          <w:sz w:val="24"/>
          <w:szCs w:val="24"/>
          <w:lang w:val="en-US"/>
        </w:rPr>
        <w:t xml:space="preserve"> of mass (both bearing </w:t>
      </w:r>
      <w:r w:rsidR="006F4F4C" w:rsidRPr="007705C8">
        <w:rPr>
          <w:rFonts w:ascii="Arial" w:hAnsi="Arial" w:cs="Arial"/>
          <w:sz w:val="24"/>
          <w:szCs w:val="24"/>
          <w:lang w:val="en-US"/>
        </w:rPr>
        <w:lastRenderedPageBreak/>
        <w:t>and range), backscatter magnitud</w:t>
      </w:r>
      <w:r w:rsidR="0019674A" w:rsidRPr="007705C8">
        <w:rPr>
          <w:rFonts w:ascii="Arial" w:hAnsi="Arial" w:cs="Arial"/>
          <w:sz w:val="24"/>
          <w:szCs w:val="24"/>
          <w:lang w:val="en-US"/>
        </w:rPr>
        <w:t>e and scan number were recorded and then converted into Cartesian coordinates (UTM projection).</w:t>
      </w:r>
    </w:p>
    <w:p w14:paraId="12903161" w14:textId="77777777" w:rsidR="0019674A" w:rsidRPr="007705C8" w:rsidRDefault="0019674A" w:rsidP="007705C8">
      <w:pPr>
        <w:spacing w:line="480" w:lineRule="auto"/>
        <w:rPr>
          <w:rFonts w:ascii="Arial" w:hAnsi="Arial" w:cs="Arial"/>
          <w:sz w:val="24"/>
          <w:szCs w:val="24"/>
          <w:lang w:val="en-US"/>
        </w:rPr>
      </w:pPr>
    </w:p>
    <w:p w14:paraId="40C31242" w14:textId="5F18F146" w:rsidR="0080650A" w:rsidRPr="007705C8" w:rsidRDefault="006F4F4C" w:rsidP="007705C8">
      <w:pPr>
        <w:spacing w:line="480" w:lineRule="auto"/>
        <w:rPr>
          <w:rFonts w:ascii="Arial" w:hAnsi="Arial" w:cs="Arial"/>
          <w:sz w:val="24"/>
          <w:szCs w:val="24"/>
          <w:lang w:val="en-US"/>
        </w:rPr>
      </w:pPr>
      <w:r w:rsidRPr="007705C8">
        <w:rPr>
          <w:rFonts w:ascii="Arial" w:hAnsi="Arial" w:cs="Arial"/>
          <w:sz w:val="24"/>
          <w:szCs w:val="24"/>
          <w:lang w:val="en-US"/>
        </w:rPr>
        <w:t>To differentiate between the two targets an assumption h</w:t>
      </w:r>
      <w:r w:rsidR="00CF68A9" w:rsidRPr="007705C8">
        <w:rPr>
          <w:rFonts w:ascii="Arial" w:hAnsi="Arial" w:cs="Arial"/>
          <w:sz w:val="24"/>
          <w:szCs w:val="24"/>
          <w:lang w:val="en-US"/>
        </w:rPr>
        <w:t>ad to be made on which targets correspond</w:t>
      </w:r>
      <w:r w:rsidRPr="007705C8">
        <w:rPr>
          <w:rFonts w:ascii="Arial" w:hAnsi="Arial" w:cs="Arial"/>
          <w:sz w:val="24"/>
          <w:szCs w:val="24"/>
          <w:lang w:val="en-US"/>
        </w:rPr>
        <w:t xml:space="preserve"> to which </w:t>
      </w:r>
      <w:proofErr w:type="gramStart"/>
      <w:r w:rsidR="007448C5" w:rsidRPr="007705C8">
        <w:rPr>
          <w:rFonts w:ascii="Arial" w:hAnsi="Arial" w:cs="Arial"/>
          <w:sz w:val="24"/>
          <w:szCs w:val="24"/>
          <w:lang w:val="en-US"/>
        </w:rPr>
        <w:t>individual</w:t>
      </w:r>
      <w:r w:rsidRPr="007705C8">
        <w:rPr>
          <w:rFonts w:ascii="Arial" w:hAnsi="Arial" w:cs="Arial"/>
          <w:sz w:val="24"/>
          <w:szCs w:val="24"/>
          <w:lang w:val="en-US"/>
        </w:rPr>
        <w:t>.</w:t>
      </w:r>
      <w:proofErr w:type="gramEnd"/>
      <w:r w:rsidRPr="007705C8">
        <w:rPr>
          <w:rFonts w:ascii="Arial" w:hAnsi="Arial" w:cs="Arial"/>
          <w:sz w:val="24"/>
          <w:szCs w:val="24"/>
          <w:lang w:val="en-US"/>
        </w:rPr>
        <w:t xml:space="preserve"> The assumption </w:t>
      </w:r>
      <w:r w:rsidR="007448C5" w:rsidRPr="007705C8">
        <w:rPr>
          <w:rFonts w:ascii="Arial" w:hAnsi="Arial" w:cs="Arial"/>
          <w:sz w:val="24"/>
          <w:szCs w:val="24"/>
          <w:lang w:val="en-US"/>
        </w:rPr>
        <w:t xml:space="preserve">was </w:t>
      </w:r>
      <w:r w:rsidRPr="007705C8">
        <w:rPr>
          <w:rFonts w:ascii="Arial" w:hAnsi="Arial" w:cs="Arial"/>
          <w:sz w:val="24"/>
          <w:szCs w:val="24"/>
          <w:lang w:val="en-US"/>
        </w:rPr>
        <w:t xml:space="preserve">made that both animals kept the same separation through the record and did not cross paths. </w:t>
      </w:r>
      <w:r w:rsidR="00FB3F25" w:rsidRPr="007705C8">
        <w:rPr>
          <w:rFonts w:ascii="Arial" w:hAnsi="Arial" w:cs="Arial"/>
          <w:sz w:val="24"/>
          <w:szCs w:val="24"/>
          <w:lang w:val="en-US"/>
        </w:rPr>
        <w:t>Unfortunately,</w:t>
      </w:r>
      <w:r w:rsidRPr="007705C8">
        <w:rPr>
          <w:rFonts w:ascii="Arial" w:hAnsi="Arial" w:cs="Arial"/>
          <w:sz w:val="24"/>
          <w:szCs w:val="24"/>
          <w:lang w:val="en-US"/>
        </w:rPr>
        <w:t xml:space="preserve"> the radar cannot discriminate between individuals so this assumption </w:t>
      </w:r>
      <w:r w:rsidR="00CF68A9" w:rsidRPr="007705C8">
        <w:rPr>
          <w:rFonts w:ascii="Arial" w:hAnsi="Arial" w:cs="Arial"/>
          <w:sz w:val="24"/>
          <w:szCs w:val="24"/>
          <w:lang w:val="en-US"/>
        </w:rPr>
        <w:t xml:space="preserve">is necessary </w:t>
      </w:r>
      <w:r w:rsidRPr="007705C8">
        <w:rPr>
          <w:rFonts w:ascii="Arial" w:hAnsi="Arial" w:cs="Arial"/>
          <w:sz w:val="24"/>
          <w:szCs w:val="24"/>
          <w:lang w:val="en-US"/>
        </w:rPr>
        <w:t xml:space="preserve">to </w:t>
      </w:r>
      <w:r w:rsidR="008507DA" w:rsidRPr="007705C8">
        <w:rPr>
          <w:rFonts w:ascii="Arial" w:hAnsi="Arial" w:cs="Arial"/>
          <w:sz w:val="24"/>
          <w:szCs w:val="24"/>
          <w:lang w:val="en-US"/>
        </w:rPr>
        <w:t xml:space="preserve">make </w:t>
      </w:r>
      <w:r w:rsidR="007448C5" w:rsidRPr="007705C8">
        <w:rPr>
          <w:rFonts w:ascii="Arial" w:hAnsi="Arial" w:cs="Arial"/>
          <w:sz w:val="24"/>
          <w:szCs w:val="24"/>
          <w:lang w:val="en-US"/>
        </w:rPr>
        <w:t xml:space="preserve">any </w:t>
      </w:r>
      <w:r w:rsidR="00CF68A9" w:rsidRPr="007705C8">
        <w:rPr>
          <w:rFonts w:ascii="Arial" w:hAnsi="Arial" w:cs="Arial"/>
          <w:sz w:val="24"/>
          <w:szCs w:val="24"/>
          <w:lang w:val="en-US"/>
        </w:rPr>
        <w:t xml:space="preserve">kinematic </w:t>
      </w:r>
      <w:r w:rsidR="008507DA" w:rsidRPr="007705C8">
        <w:rPr>
          <w:rFonts w:ascii="Arial" w:hAnsi="Arial" w:cs="Arial"/>
          <w:sz w:val="24"/>
          <w:szCs w:val="24"/>
          <w:lang w:val="en-US"/>
        </w:rPr>
        <w:t>measur</w:t>
      </w:r>
      <w:r w:rsidR="00F64FE2" w:rsidRPr="007705C8">
        <w:rPr>
          <w:rFonts w:ascii="Arial" w:hAnsi="Arial" w:cs="Arial"/>
          <w:sz w:val="24"/>
          <w:szCs w:val="24"/>
          <w:lang w:val="en-US"/>
        </w:rPr>
        <w:t xml:space="preserve">ements </w:t>
      </w:r>
      <w:r w:rsidR="00CF68A9" w:rsidRPr="007705C8">
        <w:rPr>
          <w:rFonts w:ascii="Arial" w:hAnsi="Arial" w:cs="Arial"/>
          <w:sz w:val="24"/>
          <w:szCs w:val="24"/>
          <w:lang w:val="en-US"/>
        </w:rPr>
        <w:t>from</w:t>
      </w:r>
      <w:r w:rsidR="00F64FE2" w:rsidRPr="007705C8">
        <w:rPr>
          <w:rFonts w:ascii="Arial" w:hAnsi="Arial" w:cs="Arial"/>
          <w:sz w:val="24"/>
          <w:szCs w:val="24"/>
          <w:lang w:val="en-US"/>
        </w:rPr>
        <w:t xml:space="preserve"> target sightings (</w:t>
      </w:r>
      <w:r w:rsidR="0018054F" w:rsidRPr="007705C8">
        <w:rPr>
          <w:rFonts w:ascii="Arial" w:hAnsi="Arial" w:cs="Arial"/>
          <w:i/>
          <w:sz w:val="24"/>
          <w:szCs w:val="24"/>
          <w:lang w:val="en-US"/>
        </w:rPr>
        <w:t>e.g.,</w:t>
      </w:r>
      <w:r w:rsidR="00F64FE2" w:rsidRPr="007705C8">
        <w:rPr>
          <w:rFonts w:ascii="Arial" w:hAnsi="Arial" w:cs="Arial"/>
          <w:sz w:val="24"/>
          <w:szCs w:val="24"/>
          <w:lang w:val="en-US"/>
        </w:rPr>
        <w:t xml:space="preserve"> swim speed, surfacing rate).</w:t>
      </w:r>
      <w:r w:rsidR="00FB4FDA" w:rsidRPr="007705C8">
        <w:rPr>
          <w:rFonts w:ascii="Arial" w:hAnsi="Arial" w:cs="Arial"/>
          <w:sz w:val="24"/>
          <w:szCs w:val="24"/>
          <w:lang w:val="en-US"/>
        </w:rPr>
        <w:t xml:space="preserve"> The two individuals </w:t>
      </w:r>
      <w:r w:rsidR="00A3001F" w:rsidRPr="007705C8">
        <w:rPr>
          <w:rFonts w:ascii="Arial" w:hAnsi="Arial" w:cs="Arial"/>
          <w:sz w:val="24"/>
          <w:szCs w:val="24"/>
          <w:lang w:val="en-US"/>
        </w:rPr>
        <w:t>were discriminated using this assumption and named ‘Orca 1’ and ‘Orca 2’ for reference.</w:t>
      </w:r>
    </w:p>
    <w:p w14:paraId="16A03469" w14:textId="77777777" w:rsidR="0080650A" w:rsidRPr="007705C8" w:rsidRDefault="0080650A" w:rsidP="007705C8">
      <w:pPr>
        <w:spacing w:line="480" w:lineRule="auto"/>
        <w:rPr>
          <w:rFonts w:ascii="Arial" w:hAnsi="Arial" w:cs="Arial"/>
          <w:sz w:val="24"/>
          <w:szCs w:val="24"/>
          <w:lang w:val="en-US"/>
        </w:rPr>
      </w:pPr>
    </w:p>
    <w:p w14:paraId="1B077018" w14:textId="6D4DF795" w:rsidR="00B5648D" w:rsidRPr="007705C8" w:rsidRDefault="0019674A" w:rsidP="007705C8">
      <w:pPr>
        <w:spacing w:line="480" w:lineRule="auto"/>
        <w:rPr>
          <w:rFonts w:ascii="Arial" w:hAnsi="Arial" w:cs="Arial"/>
          <w:sz w:val="24"/>
          <w:szCs w:val="24"/>
          <w:lang w:val="en-US"/>
        </w:rPr>
      </w:pPr>
      <w:r w:rsidRPr="007705C8">
        <w:rPr>
          <w:rFonts w:ascii="Arial" w:hAnsi="Arial" w:cs="Arial"/>
          <w:sz w:val="24"/>
          <w:szCs w:val="24"/>
          <w:lang w:val="en-US"/>
        </w:rPr>
        <w:t>D</w:t>
      </w:r>
      <w:r w:rsidR="004527B7" w:rsidRPr="007705C8">
        <w:rPr>
          <w:rFonts w:ascii="Arial" w:hAnsi="Arial" w:cs="Arial"/>
          <w:sz w:val="24"/>
          <w:szCs w:val="24"/>
          <w:lang w:val="en-US"/>
        </w:rPr>
        <w:t xml:space="preserve">ue to the opportunistic nature of the survey and the lack of </w:t>
      </w:r>
      <w:r w:rsidR="007448C5" w:rsidRPr="007705C8">
        <w:rPr>
          <w:rFonts w:ascii="Arial" w:hAnsi="Arial" w:cs="Arial"/>
          <w:sz w:val="24"/>
          <w:szCs w:val="24"/>
          <w:lang w:val="en-US"/>
        </w:rPr>
        <w:t xml:space="preserve">killer whale </w:t>
      </w:r>
      <w:r w:rsidR="004527B7" w:rsidRPr="007705C8">
        <w:rPr>
          <w:rFonts w:ascii="Arial" w:hAnsi="Arial" w:cs="Arial"/>
          <w:sz w:val="24"/>
          <w:szCs w:val="24"/>
          <w:lang w:val="en-US"/>
        </w:rPr>
        <w:t>presence in preceding or subsequent recording periods (or at least a lack of SAB and therefore trackable targets) the total sample size</w:t>
      </w:r>
      <w:r w:rsidR="002C20FE" w:rsidRPr="007705C8">
        <w:rPr>
          <w:rFonts w:ascii="Arial" w:hAnsi="Arial" w:cs="Arial"/>
          <w:sz w:val="24"/>
          <w:szCs w:val="24"/>
          <w:lang w:val="en-US"/>
        </w:rPr>
        <w:t>,</w:t>
      </w:r>
      <w:r w:rsidR="004527B7" w:rsidRPr="007705C8">
        <w:rPr>
          <w:rFonts w:ascii="Arial" w:hAnsi="Arial" w:cs="Arial"/>
          <w:sz w:val="24"/>
          <w:szCs w:val="24"/>
          <w:lang w:val="en-US"/>
        </w:rPr>
        <w:t xml:space="preserve"> </w:t>
      </w:r>
      <w:r w:rsidR="004527B7" w:rsidRPr="007705C8">
        <w:rPr>
          <w:rFonts w:ascii="Arial" w:hAnsi="Arial" w:cs="Arial"/>
          <w:i/>
          <w:sz w:val="24"/>
          <w:szCs w:val="24"/>
          <w:lang w:val="en-US"/>
        </w:rPr>
        <w:t>n</w:t>
      </w:r>
      <w:r w:rsidR="002C20FE" w:rsidRPr="007705C8">
        <w:rPr>
          <w:rFonts w:ascii="Arial" w:hAnsi="Arial" w:cs="Arial"/>
          <w:i/>
          <w:sz w:val="24"/>
          <w:szCs w:val="24"/>
          <w:lang w:val="en-US"/>
        </w:rPr>
        <w:t>,</w:t>
      </w:r>
      <w:r w:rsidR="004527B7" w:rsidRPr="007705C8">
        <w:rPr>
          <w:rFonts w:ascii="Arial" w:hAnsi="Arial" w:cs="Arial"/>
          <w:sz w:val="24"/>
          <w:szCs w:val="24"/>
          <w:lang w:val="en-US"/>
        </w:rPr>
        <w:t xml:space="preserve"> is small with </w:t>
      </w:r>
      <w:r w:rsidR="004527B7" w:rsidRPr="007705C8">
        <w:rPr>
          <w:rFonts w:ascii="Arial" w:hAnsi="Arial" w:cs="Arial"/>
          <w:i/>
          <w:sz w:val="24"/>
          <w:szCs w:val="24"/>
          <w:lang w:val="en-US"/>
        </w:rPr>
        <w:t>n</w:t>
      </w:r>
      <w:r w:rsidR="00B5648D" w:rsidRPr="007705C8">
        <w:rPr>
          <w:rFonts w:ascii="Arial" w:hAnsi="Arial" w:cs="Arial"/>
          <w:i/>
          <w:sz w:val="24"/>
          <w:szCs w:val="24"/>
          <w:vertAlign w:val="subscript"/>
          <w:lang w:val="en-US"/>
        </w:rPr>
        <w:t>1</w:t>
      </w:r>
      <w:r w:rsidR="005F2C8F" w:rsidRPr="007705C8">
        <w:rPr>
          <w:rFonts w:ascii="Arial" w:hAnsi="Arial" w:cs="Arial"/>
          <w:sz w:val="24"/>
          <w:szCs w:val="24"/>
          <w:vertAlign w:val="subscript"/>
          <w:lang w:val="en-US"/>
        </w:rPr>
        <w:t xml:space="preserve"> </w:t>
      </w:r>
      <w:r w:rsidR="004527B7" w:rsidRPr="007705C8">
        <w:rPr>
          <w:rFonts w:ascii="Arial" w:hAnsi="Arial" w:cs="Arial"/>
          <w:sz w:val="24"/>
          <w:szCs w:val="24"/>
          <w:lang w:val="en-US"/>
        </w:rPr>
        <w:t>=</w:t>
      </w:r>
      <w:r w:rsidR="005F2C8F" w:rsidRPr="007705C8">
        <w:rPr>
          <w:rFonts w:ascii="Arial" w:hAnsi="Arial" w:cs="Arial"/>
          <w:sz w:val="24"/>
          <w:szCs w:val="24"/>
          <w:lang w:val="en-US"/>
        </w:rPr>
        <w:t xml:space="preserve"> </w:t>
      </w:r>
      <w:r w:rsidR="004527B7" w:rsidRPr="007705C8">
        <w:rPr>
          <w:rFonts w:ascii="Arial" w:hAnsi="Arial" w:cs="Arial"/>
          <w:sz w:val="24"/>
          <w:szCs w:val="24"/>
          <w:lang w:val="en-US"/>
        </w:rPr>
        <w:t xml:space="preserve">16 for Orca 1 and </w:t>
      </w:r>
      <w:r w:rsidR="004527B7" w:rsidRPr="007705C8">
        <w:rPr>
          <w:rFonts w:ascii="Arial" w:hAnsi="Arial" w:cs="Arial"/>
          <w:i/>
          <w:sz w:val="24"/>
          <w:szCs w:val="24"/>
          <w:lang w:val="en-US"/>
        </w:rPr>
        <w:t>n</w:t>
      </w:r>
      <w:r w:rsidR="00B5648D" w:rsidRPr="007705C8">
        <w:rPr>
          <w:rFonts w:ascii="Arial" w:hAnsi="Arial" w:cs="Arial"/>
          <w:i/>
          <w:sz w:val="24"/>
          <w:szCs w:val="24"/>
          <w:vertAlign w:val="subscript"/>
          <w:lang w:val="en-US"/>
        </w:rPr>
        <w:t>2</w:t>
      </w:r>
      <w:r w:rsidR="005F2C8F" w:rsidRPr="007705C8">
        <w:rPr>
          <w:rFonts w:ascii="Arial" w:hAnsi="Arial" w:cs="Arial"/>
          <w:sz w:val="24"/>
          <w:szCs w:val="24"/>
          <w:vertAlign w:val="subscript"/>
          <w:lang w:val="en-US"/>
        </w:rPr>
        <w:t xml:space="preserve"> </w:t>
      </w:r>
      <w:r w:rsidR="004527B7" w:rsidRPr="007705C8">
        <w:rPr>
          <w:rFonts w:ascii="Arial" w:hAnsi="Arial" w:cs="Arial"/>
          <w:sz w:val="24"/>
          <w:szCs w:val="24"/>
          <w:lang w:val="en-US"/>
        </w:rPr>
        <w:t>=</w:t>
      </w:r>
      <w:r w:rsidR="005F2C8F" w:rsidRPr="007705C8">
        <w:rPr>
          <w:rFonts w:ascii="Arial" w:hAnsi="Arial" w:cs="Arial"/>
          <w:sz w:val="24"/>
          <w:szCs w:val="24"/>
          <w:lang w:val="en-US"/>
        </w:rPr>
        <w:t xml:space="preserve"> </w:t>
      </w:r>
      <w:r w:rsidR="004527B7" w:rsidRPr="007705C8">
        <w:rPr>
          <w:rFonts w:ascii="Arial" w:hAnsi="Arial" w:cs="Arial"/>
          <w:sz w:val="24"/>
          <w:szCs w:val="24"/>
          <w:lang w:val="en-US"/>
        </w:rPr>
        <w:t xml:space="preserve">15 for Orca 2. </w:t>
      </w:r>
      <w:r w:rsidR="00B5648D" w:rsidRPr="007705C8">
        <w:rPr>
          <w:rFonts w:ascii="Arial" w:hAnsi="Arial" w:cs="Arial"/>
          <w:sz w:val="24"/>
          <w:szCs w:val="24"/>
          <w:lang w:val="en-US"/>
        </w:rPr>
        <w:t xml:space="preserve">However, the determination of swim speed could only be made between periods of SAB, reducing </w:t>
      </w:r>
      <w:r w:rsidR="00B5648D" w:rsidRPr="007705C8">
        <w:rPr>
          <w:rFonts w:ascii="Arial" w:hAnsi="Arial" w:cs="Arial"/>
          <w:i/>
          <w:sz w:val="24"/>
          <w:szCs w:val="24"/>
          <w:lang w:val="en-US"/>
        </w:rPr>
        <w:t>n</w:t>
      </w:r>
      <w:r w:rsidR="00B5648D" w:rsidRPr="007705C8">
        <w:rPr>
          <w:rFonts w:ascii="Arial" w:hAnsi="Arial" w:cs="Arial"/>
          <w:sz w:val="24"/>
          <w:szCs w:val="24"/>
          <w:lang w:val="en-US"/>
        </w:rPr>
        <w:t xml:space="preserve"> for</w:t>
      </w:r>
      <w:r w:rsidR="005F2C8F" w:rsidRPr="007705C8">
        <w:rPr>
          <w:rFonts w:ascii="Arial" w:hAnsi="Arial" w:cs="Arial"/>
          <w:sz w:val="24"/>
          <w:szCs w:val="24"/>
          <w:lang w:val="en-US"/>
        </w:rPr>
        <w:t xml:space="preserve"> measurements of</w:t>
      </w:r>
      <w:r w:rsidR="00B5648D" w:rsidRPr="007705C8">
        <w:rPr>
          <w:rFonts w:ascii="Arial" w:hAnsi="Arial" w:cs="Arial"/>
          <w:sz w:val="24"/>
          <w:szCs w:val="24"/>
          <w:lang w:val="en-US"/>
        </w:rPr>
        <w:t xml:space="preserve"> velocity</w:t>
      </w:r>
      <w:r w:rsidR="005F2C8F" w:rsidRPr="007705C8">
        <w:rPr>
          <w:rFonts w:ascii="Arial" w:hAnsi="Arial" w:cs="Arial"/>
          <w:sz w:val="24"/>
          <w:szCs w:val="24"/>
          <w:lang w:val="en-US"/>
        </w:rPr>
        <w:t xml:space="preserve"> (u) </w:t>
      </w:r>
      <w:r w:rsidR="00B5648D" w:rsidRPr="007705C8">
        <w:rPr>
          <w:rFonts w:ascii="Arial" w:hAnsi="Arial" w:cs="Arial"/>
          <w:sz w:val="24"/>
          <w:szCs w:val="24"/>
          <w:lang w:val="en-US"/>
        </w:rPr>
        <w:t xml:space="preserve">to </w:t>
      </w:r>
      <w:proofErr w:type="gramStart"/>
      <w:r w:rsidR="005F2C8F" w:rsidRPr="007705C8">
        <w:rPr>
          <w:rFonts w:ascii="Arial" w:hAnsi="Arial" w:cs="Arial"/>
          <w:i/>
          <w:sz w:val="24"/>
          <w:szCs w:val="24"/>
          <w:lang w:val="en-US"/>
        </w:rPr>
        <w:t>n</w:t>
      </w:r>
      <w:r w:rsidR="005F2C8F" w:rsidRPr="007705C8">
        <w:rPr>
          <w:rFonts w:ascii="Arial" w:hAnsi="Arial" w:cs="Arial"/>
          <w:i/>
          <w:sz w:val="24"/>
          <w:szCs w:val="24"/>
          <w:vertAlign w:val="subscript"/>
          <w:lang w:val="en-US"/>
        </w:rPr>
        <w:t>1</w:t>
      </w:r>
      <w:r w:rsidR="005F2C8F" w:rsidRPr="007705C8">
        <w:rPr>
          <w:rFonts w:ascii="Arial" w:hAnsi="Arial" w:cs="Arial"/>
          <w:sz w:val="24"/>
          <w:szCs w:val="24"/>
          <w:lang w:val="en-US"/>
        </w:rPr>
        <w:t>(</w:t>
      </w:r>
      <w:proofErr w:type="gramEnd"/>
      <w:r w:rsidR="005F2C8F" w:rsidRPr="007705C8">
        <w:rPr>
          <w:rFonts w:ascii="Arial" w:hAnsi="Arial" w:cs="Arial"/>
          <w:sz w:val="24"/>
          <w:szCs w:val="24"/>
          <w:lang w:val="en-US"/>
        </w:rPr>
        <w:t xml:space="preserve">u) = 7 and </w:t>
      </w:r>
      <w:r w:rsidR="005F2C8F" w:rsidRPr="007705C8">
        <w:rPr>
          <w:rFonts w:ascii="Arial" w:hAnsi="Arial" w:cs="Arial"/>
          <w:i/>
          <w:sz w:val="24"/>
          <w:szCs w:val="24"/>
          <w:lang w:val="en-US"/>
        </w:rPr>
        <w:t>n</w:t>
      </w:r>
      <w:r w:rsidR="005F2C8F" w:rsidRPr="007705C8">
        <w:rPr>
          <w:rFonts w:ascii="Arial" w:hAnsi="Arial" w:cs="Arial"/>
          <w:i/>
          <w:sz w:val="24"/>
          <w:szCs w:val="24"/>
          <w:vertAlign w:val="subscript"/>
          <w:lang w:val="en-US"/>
        </w:rPr>
        <w:t>2</w:t>
      </w:r>
      <w:r w:rsidR="005F2C8F" w:rsidRPr="007705C8">
        <w:rPr>
          <w:rFonts w:ascii="Arial" w:hAnsi="Arial" w:cs="Arial"/>
          <w:sz w:val="24"/>
          <w:szCs w:val="24"/>
          <w:lang w:val="en-US"/>
        </w:rPr>
        <w:t xml:space="preserve">(u) = 9. The sample sizes for SAB are limited to measurements taken immediately before and after each animal dived beneath the water, reducing </w:t>
      </w:r>
      <w:r w:rsidR="005F2C8F" w:rsidRPr="007705C8">
        <w:rPr>
          <w:rFonts w:ascii="Arial" w:hAnsi="Arial" w:cs="Arial"/>
          <w:i/>
          <w:sz w:val="24"/>
          <w:szCs w:val="24"/>
          <w:lang w:val="en-US"/>
        </w:rPr>
        <w:t>n</w:t>
      </w:r>
      <w:r w:rsidR="005F2C8F" w:rsidRPr="007705C8">
        <w:rPr>
          <w:rFonts w:ascii="Arial" w:hAnsi="Arial" w:cs="Arial"/>
          <w:sz w:val="24"/>
          <w:szCs w:val="24"/>
          <w:lang w:val="en-US"/>
        </w:rPr>
        <w:t xml:space="preserve"> to </w:t>
      </w:r>
      <w:proofErr w:type="gramStart"/>
      <w:r w:rsidR="005F2C8F" w:rsidRPr="007705C8">
        <w:rPr>
          <w:rFonts w:ascii="Arial" w:hAnsi="Arial" w:cs="Arial"/>
          <w:i/>
          <w:sz w:val="24"/>
          <w:szCs w:val="24"/>
          <w:lang w:val="en-US"/>
        </w:rPr>
        <w:t>n</w:t>
      </w:r>
      <w:r w:rsidR="005F2C8F" w:rsidRPr="007705C8">
        <w:rPr>
          <w:rFonts w:ascii="Arial" w:hAnsi="Arial" w:cs="Arial"/>
          <w:i/>
          <w:sz w:val="24"/>
          <w:szCs w:val="24"/>
          <w:vertAlign w:val="subscript"/>
          <w:lang w:val="en-US"/>
        </w:rPr>
        <w:t>1</w:t>
      </w:r>
      <w:r w:rsidR="005F2C8F" w:rsidRPr="007705C8">
        <w:rPr>
          <w:rFonts w:ascii="Arial" w:hAnsi="Arial" w:cs="Arial"/>
          <w:sz w:val="24"/>
          <w:szCs w:val="24"/>
          <w:lang w:val="en-US"/>
        </w:rPr>
        <w:t>(</w:t>
      </w:r>
      <w:proofErr w:type="gramEnd"/>
      <w:r w:rsidR="005F2C8F" w:rsidRPr="007705C8">
        <w:rPr>
          <w:rFonts w:ascii="Arial" w:hAnsi="Arial" w:cs="Arial"/>
          <w:sz w:val="24"/>
          <w:szCs w:val="24"/>
          <w:lang w:val="en-US"/>
        </w:rPr>
        <w:t xml:space="preserve">SAB) = 7 and </w:t>
      </w:r>
      <w:r w:rsidR="005F2C8F" w:rsidRPr="007705C8">
        <w:rPr>
          <w:rFonts w:ascii="Arial" w:hAnsi="Arial" w:cs="Arial"/>
          <w:i/>
          <w:sz w:val="24"/>
          <w:szCs w:val="24"/>
          <w:lang w:val="en-US"/>
        </w:rPr>
        <w:t>n</w:t>
      </w:r>
      <w:r w:rsidR="005F2C8F" w:rsidRPr="007705C8">
        <w:rPr>
          <w:rFonts w:ascii="Arial" w:hAnsi="Arial" w:cs="Arial"/>
          <w:i/>
          <w:sz w:val="24"/>
          <w:szCs w:val="24"/>
          <w:vertAlign w:val="subscript"/>
          <w:lang w:val="en-US"/>
        </w:rPr>
        <w:t>2</w:t>
      </w:r>
      <w:r w:rsidR="005F2C8F" w:rsidRPr="007705C8">
        <w:rPr>
          <w:rFonts w:ascii="Arial" w:hAnsi="Arial" w:cs="Arial"/>
          <w:sz w:val="24"/>
          <w:szCs w:val="24"/>
          <w:lang w:val="en-US"/>
        </w:rPr>
        <w:t>(SAB) = 9</w:t>
      </w:r>
      <w:r w:rsidR="00A33CBC" w:rsidRPr="007705C8">
        <w:rPr>
          <w:rFonts w:ascii="Arial" w:hAnsi="Arial" w:cs="Arial"/>
          <w:sz w:val="24"/>
          <w:szCs w:val="24"/>
          <w:lang w:val="en-US"/>
        </w:rPr>
        <w:t>.</w:t>
      </w:r>
    </w:p>
    <w:p w14:paraId="07641B4B" w14:textId="77777777" w:rsidR="00A75DC8" w:rsidRPr="007705C8" w:rsidRDefault="00A75DC8" w:rsidP="007705C8">
      <w:pPr>
        <w:spacing w:line="480" w:lineRule="auto"/>
        <w:jc w:val="left"/>
        <w:rPr>
          <w:rFonts w:ascii="Arial" w:hAnsi="Arial" w:cs="Arial"/>
          <w:sz w:val="24"/>
          <w:szCs w:val="24"/>
          <w:lang w:val="en-US"/>
        </w:rPr>
      </w:pPr>
    </w:p>
    <w:p w14:paraId="2677C62B" w14:textId="77777777" w:rsidR="000A145E" w:rsidRPr="007705C8" w:rsidRDefault="000A145E"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Results</w:t>
      </w:r>
    </w:p>
    <w:p w14:paraId="5BFA22C1" w14:textId="77777777" w:rsidR="000A145E" w:rsidRPr="007705C8" w:rsidRDefault="000A145E" w:rsidP="007705C8">
      <w:pPr>
        <w:spacing w:line="480" w:lineRule="auto"/>
        <w:jc w:val="left"/>
        <w:rPr>
          <w:rFonts w:ascii="Arial" w:hAnsi="Arial" w:cs="Arial"/>
          <w:sz w:val="24"/>
          <w:szCs w:val="24"/>
          <w:lang w:val="en-US"/>
        </w:rPr>
      </w:pPr>
    </w:p>
    <w:p w14:paraId="26143CBA" w14:textId="539E6721" w:rsidR="00824CB5" w:rsidRPr="007705C8" w:rsidRDefault="00824CB5" w:rsidP="007705C8">
      <w:pPr>
        <w:spacing w:line="480" w:lineRule="auto"/>
        <w:rPr>
          <w:rFonts w:ascii="Arial" w:hAnsi="Arial" w:cs="Arial"/>
          <w:sz w:val="24"/>
          <w:szCs w:val="24"/>
          <w:lang w:val="en-US"/>
        </w:rPr>
      </w:pPr>
      <w:r w:rsidRPr="007705C8">
        <w:rPr>
          <w:rFonts w:ascii="Arial" w:hAnsi="Arial" w:cs="Arial"/>
          <w:sz w:val="24"/>
          <w:szCs w:val="24"/>
          <w:lang w:val="en-US"/>
        </w:rPr>
        <w:t>Fig</w:t>
      </w:r>
      <w:r w:rsidR="002430A5" w:rsidRPr="007705C8">
        <w:rPr>
          <w:rFonts w:ascii="Arial" w:hAnsi="Arial" w:cs="Arial"/>
          <w:sz w:val="24"/>
          <w:szCs w:val="24"/>
          <w:lang w:val="en-US"/>
        </w:rPr>
        <w:t>.</w:t>
      </w:r>
      <w:r w:rsidRPr="007705C8">
        <w:rPr>
          <w:rFonts w:ascii="Arial" w:hAnsi="Arial" w:cs="Arial"/>
          <w:sz w:val="24"/>
          <w:szCs w:val="24"/>
          <w:lang w:val="en-US"/>
        </w:rPr>
        <w:t xml:space="preserve"> </w:t>
      </w:r>
      <w:r w:rsidR="00520BE0" w:rsidRPr="007705C8">
        <w:rPr>
          <w:rFonts w:ascii="Arial" w:hAnsi="Arial" w:cs="Arial"/>
          <w:sz w:val="24"/>
          <w:szCs w:val="24"/>
          <w:lang w:val="en-US"/>
        </w:rPr>
        <w:t>2</w:t>
      </w:r>
      <w:r w:rsidRPr="007705C8">
        <w:rPr>
          <w:rFonts w:ascii="Arial" w:hAnsi="Arial" w:cs="Arial"/>
          <w:sz w:val="24"/>
          <w:szCs w:val="24"/>
          <w:lang w:val="en-US"/>
        </w:rPr>
        <w:t xml:space="preserve"> shows an image of the </w:t>
      </w:r>
      <w:proofErr w:type="spellStart"/>
      <w:r w:rsidR="00DD73DC" w:rsidRPr="007705C8">
        <w:rPr>
          <w:rFonts w:ascii="Arial" w:hAnsi="Arial" w:cs="Arial"/>
          <w:sz w:val="24"/>
          <w:szCs w:val="24"/>
          <w:lang w:val="en-US"/>
        </w:rPr>
        <w:t>uncalibrated</w:t>
      </w:r>
      <w:proofErr w:type="spellEnd"/>
      <w:r w:rsidR="00DD73DC" w:rsidRPr="007705C8">
        <w:rPr>
          <w:rFonts w:ascii="Arial" w:hAnsi="Arial" w:cs="Arial"/>
          <w:sz w:val="24"/>
          <w:szCs w:val="24"/>
          <w:lang w:val="en-US"/>
        </w:rPr>
        <w:t xml:space="preserve"> </w:t>
      </w:r>
      <w:r w:rsidRPr="007705C8">
        <w:rPr>
          <w:rFonts w:ascii="Arial" w:hAnsi="Arial" w:cs="Arial"/>
          <w:sz w:val="24"/>
          <w:szCs w:val="24"/>
          <w:lang w:val="en-US"/>
        </w:rPr>
        <w:t xml:space="preserve">maximum radar backscatter intensity for each pixel over the </w:t>
      </w:r>
      <w:r w:rsidR="007705C8">
        <w:rPr>
          <w:rFonts w:ascii="Arial" w:hAnsi="Arial" w:cs="Arial"/>
          <w:sz w:val="24"/>
          <w:szCs w:val="24"/>
          <w:lang w:val="en-US"/>
        </w:rPr>
        <w:t xml:space="preserve">5.5 </w:t>
      </w:r>
      <w:r w:rsidR="00FB3F25" w:rsidRPr="007705C8">
        <w:rPr>
          <w:rFonts w:ascii="Arial" w:hAnsi="Arial" w:cs="Arial"/>
          <w:sz w:val="24"/>
          <w:szCs w:val="24"/>
          <w:lang w:val="en-US"/>
        </w:rPr>
        <w:t>minute</w:t>
      </w:r>
      <w:r w:rsidR="00FC63D2" w:rsidRPr="007705C8">
        <w:rPr>
          <w:rFonts w:ascii="Arial" w:hAnsi="Arial" w:cs="Arial"/>
          <w:sz w:val="24"/>
          <w:szCs w:val="24"/>
          <w:lang w:val="en-US"/>
        </w:rPr>
        <w:t xml:space="preserve"> </w:t>
      </w:r>
      <w:r w:rsidRPr="007705C8">
        <w:rPr>
          <w:rFonts w:ascii="Arial" w:hAnsi="Arial" w:cs="Arial"/>
          <w:sz w:val="24"/>
          <w:szCs w:val="24"/>
          <w:lang w:val="en-US"/>
        </w:rPr>
        <w:t xml:space="preserve">observation period, contrast-adjusted to enhance the presence of the radar </w:t>
      </w:r>
      <w:r w:rsidR="00E608AA" w:rsidRPr="007705C8">
        <w:rPr>
          <w:rFonts w:ascii="Arial" w:hAnsi="Arial" w:cs="Arial"/>
          <w:sz w:val="24"/>
          <w:szCs w:val="24"/>
          <w:lang w:val="en-US"/>
        </w:rPr>
        <w:t>echoes</w:t>
      </w:r>
      <w:r w:rsidRPr="007705C8">
        <w:rPr>
          <w:rFonts w:ascii="Arial" w:hAnsi="Arial" w:cs="Arial"/>
          <w:sz w:val="24"/>
          <w:szCs w:val="24"/>
          <w:lang w:val="en-US"/>
        </w:rPr>
        <w:t xml:space="preserve"> from the killer whales. Overlain are the identified target </w:t>
      </w:r>
      <w:r w:rsidRPr="007705C8">
        <w:rPr>
          <w:rFonts w:ascii="Arial" w:hAnsi="Arial" w:cs="Arial"/>
          <w:sz w:val="24"/>
          <w:szCs w:val="24"/>
          <w:lang w:val="en-US"/>
        </w:rPr>
        <w:lastRenderedPageBreak/>
        <w:t xml:space="preserve">tracks for each animal with the assumption of constant spacing. </w:t>
      </w:r>
      <w:r w:rsidR="00613AD7" w:rsidRPr="007705C8">
        <w:rPr>
          <w:rFonts w:ascii="Arial" w:hAnsi="Arial" w:cs="Arial"/>
          <w:sz w:val="24"/>
          <w:szCs w:val="24"/>
          <w:lang w:val="en-US"/>
        </w:rPr>
        <w:t xml:space="preserve">A number of other targets of interest can be seen in the figure, including the echo from waves </w:t>
      </w:r>
      <w:r w:rsidR="00F2578A" w:rsidRPr="007705C8">
        <w:rPr>
          <w:rFonts w:ascii="Arial" w:hAnsi="Arial" w:cs="Arial"/>
          <w:sz w:val="24"/>
          <w:szCs w:val="24"/>
          <w:lang w:val="en-US"/>
        </w:rPr>
        <w:t>breaking</w:t>
      </w:r>
      <w:r w:rsidR="00613AD7" w:rsidRPr="007705C8">
        <w:rPr>
          <w:rFonts w:ascii="Arial" w:hAnsi="Arial" w:cs="Arial"/>
          <w:sz w:val="24"/>
          <w:szCs w:val="24"/>
          <w:lang w:val="en-US"/>
        </w:rPr>
        <w:t xml:space="preserve"> at the base of the </w:t>
      </w:r>
      <w:r w:rsidR="00FB3F25" w:rsidRPr="007705C8">
        <w:rPr>
          <w:rFonts w:ascii="Arial" w:hAnsi="Arial" w:cs="Arial"/>
          <w:sz w:val="24"/>
          <w:szCs w:val="24"/>
          <w:lang w:val="en-US"/>
        </w:rPr>
        <w:t>‘</w:t>
      </w:r>
      <w:proofErr w:type="spellStart"/>
      <w:r w:rsidR="00613AD7" w:rsidRPr="007705C8">
        <w:rPr>
          <w:rFonts w:ascii="Arial" w:hAnsi="Arial" w:cs="Arial"/>
          <w:sz w:val="24"/>
          <w:szCs w:val="24"/>
          <w:lang w:val="en-US"/>
        </w:rPr>
        <w:t>OpenHydro</w:t>
      </w:r>
      <w:proofErr w:type="spellEnd"/>
      <w:r w:rsidR="00FB3F25" w:rsidRPr="007705C8">
        <w:rPr>
          <w:rFonts w:ascii="Arial" w:hAnsi="Arial" w:cs="Arial"/>
          <w:sz w:val="24"/>
          <w:szCs w:val="24"/>
          <w:lang w:val="en-US"/>
        </w:rPr>
        <w:t>’</w:t>
      </w:r>
      <w:r w:rsidR="00613AD7" w:rsidRPr="007705C8">
        <w:rPr>
          <w:rFonts w:ascii="Arial" w:hAnsi="Arial" w:cs="Arial"/>
          <w:sz w:val="24"/>
          <w:szCs w:val="24"/>
          <w:lang w:val="en-US"/>
        </w:rPr>
        <w:t xml:space="preserve"> test platform, the echo from the FLOWBEC research vessel on station as well as numerous bird traces. </w:t>
      </w:r>
      <w:r w:rsidR="00FC63D2" w:rsidRPr="007705C8">
        <w:rPr>
          <w:rFonts w:ascii="Arial" w:hAnsi="Arial" w:cs="Arial"/>
          <w:sz w:val="24"/>
          <w:szCs w:val="24"/>
          <w:lang w:val="en-US"/>
        </w:rPr>
        <w:t>It may be noted that the low sea state</w:t>
      </w:r>
      <w:r w:rsidR="00EF2630" w:rsidRPr="007705C8">
        <w:rPr>
          <w:rFonts w:ascii="Arial" w:hAnsi="Arial" w:cs="Arial"/>
          <w:sz w:val="24"/>
          <w:szCs w:val="24"/>
          <w:lang w:val="en-US"/>
        </w:rPr>
        <w:t xml:space="preserve"> (WMO Sea state 3)</w:t>
      </w:r>
      <w:r w:rsidR="00FC63D2" w:rsidRPr="007705C8">
        <w:rPr>
          <w:rFonts w:ascii="Arial" w:hAnsi="Arial" w:cs="Arial"/>
          <w:sz w:val="24"/>
          <w:szCs w:val="24"/>
          <w:lang w:val="en-US"/>
        </w:rPr>
        <w:t xml:space="preserve">, and therefore low sea clutter, at the time of observation aided the detection of the </w:t>
      </w:r>
      <w:r w:rsidR="00CC5DA4" w:rsidRPr="007705C8">
        <w:rPr>
          <w:rFonts w:ascii="Arial" w:hAnsi="Arial" w:cs="Arial"/>
          <w:sz w:val="24"/>
          <w:szCs w:val="24"/>
          <w:lang w:val="en-US"/>
        </w:rPr>
        <w:t>k</w:t>
      </w:r>
      <w:r w:rsidR="00DC7792" w:rsidRPr="007705C8">
        <w:rPr>
          <w:rFonts w:ascii="Arial" w:hAnsi="Arial" w:cs="Arial"/>
          <w:sz w:val="24"/>
          <w:szCs w:val="24"/>
          <w:lang w:val="en-US"/>
        </w:rPr>
        <w:t xml:space="preserve">iller whale </w:t>
      </w:r>
      <w:r w:rsidR="00FC63D2" w:rsidRPr="007705C8">
        <w:rPr>
          <w:rFonts w:ascii="Arial" w:hAnsi="Arial" w:cs="Arial"/>
          <w:sz w:val="24"/>
          <w:szCs w:val="24"/>
          <w:lang w:val="en-US"/>
        </w:rPr>
        <w:t>radar echoes considerably. A higher sea state or proximity to the sea clutter closer to the antenna may have made detection difficult or impossible.</w:t>
      </w:r>
    </w:p>
    <w:p w14:paraId="716A73A6" w14:textId="77777777" w:rsidR="00824CB5" w:rsidRPr="007705C8" w:rsidRDefault="00824CB5" w:rsidP="007705C8">
      <w:pPr>
        <w:spacing w:line="480" w:lineRule="auto"/>
        <w:rPr>
          <w:rFonts w:ascii="Arial" w:hAnsi="Arial" w:cs="Arial"/>
          <w:sz w:val="24"/>
          <w:szCs w:val="24"/>
          <w:lang w:val="en-US"/>
        </w:rPr>
      </w:pPr>
    </w:p>
    <w:p w14:paraId="1BE39D78" w14:textId="77777777" w:rsidR="00341DAD" w:rsidRPr="007705C8" w:rsidRDefault="008F1B26" w:rsidP="007705C8">
      <w:pPr>
        <w:spacing w:line="480" w:lineRule="auto"/>
        <w:jc w:val="center"/>
        <w:rPr>
          <w:rFonts w:ascii="Arial" w:hAnsi="Arial" w:cs="Arial"/>
          <w:sz w:val="24"/>
          <w:szCs w:val="24"/>
          <w:lang w:val="en-US"/>
        </w:rPr>
      </w:pPr>
      <w:r w:rsidRPr="007705C8">
        <w:rPr>
          <w:rFonts w:ascii="Arial" w:hAnsi="Arial" w:cs="Arial"/>
          <w:b/>
          <w:noProof/>
          <w:sz w:val="24"/>
          <w:szCs w:val="24"/>
          <w:lang w:eastAsia="en-GB"/>
        </w:rPr>
        <w:drawing>
          <wp:inline distT="0" distB="0" distL="0" distR="0" wp14:anchorId="634DA644" wp14:editId="34F07C5C">
            <wp:extent cx="4867275" cy="3857625"/>
            <wp:effectExtent l="0" t="0" r="9525" b="9525"/>
            <wp:docPr id="3" name="Picture 3" descr="C:\Users\dmca.NERC\Desktop\Papers\ORCA\Paper\Figures\bigplo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ca.NERC\Desktop\Papers\ORCA\Paper\Figures\bigplot.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123" t="4110" r="1993" b="3424"/>
                    <a:stretch/>
                  </pic:blipFill>
                  <pic:spPr bwMode="auto">
                    <a:xfrm>
                      <a:off x="0" y="0"/>
                      <a:ext cx="4867275" cy="3857625"/>
                    </a:xfrm>
                    <a:prstGeom prst="rect">
                      <a:avLst/>
                    </a:prstGeom>
                    <a:noFill/>
                    <a:ln>
                      <a:noFill/>
                    </a:ln>
                    <a:extLst>
                      <a:ext uri="{53640926-AAD7-44D8-BBD7-CCE9431645EC}">
                        <a14:shadowObscured xmlns:a14="http://schemas.microsoft.com/office/drawing/2010/main"/>
                      </a:ext>
                    </a:extLst>
                  </pic:spPr>
                </pic:pic>
              </a:graphicData>
            </a:graphic>
          </wp:inline>
        </w:drawing>
      </w:r>
    </w:p>
    <w:p w14:paraId="061CC94F" w14:textId="77777777" w:rsidR="00A141C1" w:rsidRPr="007705C8" w:rsidRDefault="002430A5" w:rsidP="007705C8">
      <w:pPr>
        <w:spacing w:line="480" w:lineRule="auto"/>
        <w:rPr>
          <w:rFonts w:ascii="Arial" w:hAnsi="Arial" w:cs="Arial"/>
          <w:sz w:val="24"/>
          <w:szCs w:val="24"/>
          <w:lang w:val="en-US"/>
        </w:rPr>
      </w:pPr>
      <w:r w:rsidRPr="007705C8">
        <w:rPr>
          <w:rFonts w:ascii="Arial" w:hAnsi="Arial" w:cs="Arial"/>
          <w:sz w:val="24"/>
          <w:szCs w:val="24"/>
          <w:lang w:val="en-US"/>
        </w:rPr>
        <w:t xml:space="preserve">Fig. </w:t>
      </w:r>
      <w:r w:rsidR="00520BE0" w:rsidRPr="007705C8">
        <w:rPr>
          <w:rFonts w:ascii="Arial" w:hAnsi="Arial" w:cs="Arial"/>
          <w:sz w:val="24"/>
          <w:szCs w:val="24"/>
          <w:lang w:val="en-US"/>
        </w:rPr>
        <w:t>2</w:t>
      </w:r>
      <w:r w:rsidRPr="007705C8">
        <w:rPr>
          <w:rFonts w:ascii="Arial" w:hAnsi="Arial" w:cs="Arial"/>
          <w:b/>
          <w:sz w:val="24"/>
          <w:szCs w:val="24"/>
          <w:lang w:val="en-US"/>
        </w:rPr>
        <w:t>.</w:t>
      </w:r>
      <w:r w:rsidRPr="007705C8">
        <w:rPr>
          <w:rFonts w:ascii="Arial" w:hAnsi="Arial" w:cs="Arial"/>
          <w:sz w:val="24"/>
          <w:szCs w:val="24"/>
          <w:lang w:val="en-US"/>
        </w:rPr>
        <w:t xml:space="preserve"> Maximum backscatter intensity image for the survey period with radar </w:t>
      </w:r>
      <w:r w:rsidR="00E608AA" w:rsidRPr="007705C8">
        <w:rPr>
          <w:rFonts w:ascii="Arial" w:hAnsi="Arial" w:cs="Arial"/>
          <w:sz w:val="24"/>
          <w:szCs w:val="24"/>
          <w:lang w:val="en-US"/>
        </w:rPr>
        <w:t>echoes</w:t>
      </w:r>
      <w:r w:rsidRPr="007705C8">
        <w:rPr>
          <w:rFonts w:ascii="Arial" w:hAnsi="Arial" w:cs="Arial"/>
          <w:sz w:val="24"/>
          <w:szCs w:val="24"/>
          <w:lang w:val="en-US"/>
        </w:rPr>
        <w:t xml:space="preserve"> and killer whale tracks marked.</w:t>
      </w:r>
    </w:p>
    <w:p w14:paraId="19637E78" w14:textId="77777777" w:rsidR="00A3001F" w:rsidRPr="007705C8" w:rsidRDefault="00A3001F" w:rsidP="007705C8">
      <w:pPr>
        <w:spacing w:line="480" w:lineRule="auto"/>
        <w:rPr>
          <w:rFonts w:ascii="Arial" w:hAnsi="Arial" w:cs="Arial"/>
          <w:sz w:val="24"/>
          <w:szCs w:val="24"/>
          <w:lang w:val="en-US"/>
        </w:rPr>
      </w:pPr>
    </w:p>
    <w:p w14:paraId="18F77FDD" w14:textId="424A90DD" w:rsidR="00881B1E" w:rsidRPr="007705C8" w:rsidRDefault="00BE4469" w:rsidP="007705C8">
      <w:pPr>
        <w:spacing w:line="480" w:lineRule="auto"/>
        <w:rPr>
          <w:rFonts w:ascii="Arial" w:hAnsi="Arial" w:cs="Arial"/>
          <w:sz w:val="24"/>
          <w:szCs w:val="24"/>
          <w:lang w:val="en-US"/>
        </w:rPr>
      </w:pPr>
      <w:r w:rsidRPr="007705C8">
        <w:rPr>
          <w:rFonts w:ascii="Arial" w:hAnsi="Arial" w:cs="Arial"/>
          <w:sz w:val="24"/>
          <w:szCs w:val="24"/>
          <w:lang w:val="en-US"/>
        </w:rPr>
        <w:t xml:space="preserve">The </w:t>
      </w:r>
      <w:r w:rsidR="00AC7BCF" w:rsidRPr="007705C8">
        <w:rPr>
          <w:rFonts w:ascii="Arial" w:hAnsi="Arial" w:cs="Arial"/>
          <w:sz w:val="24"/>
          <w:szCs w:val="24"/>
          <w:lang w:val="en-US"/>
        </w:rPr>
        <w:t xml:space="preserve">timing of the </w:t>
      </w:r>
      <w:r w:rsidR="00F5330D" w:rsidRPr="007705C8">
        <w:rPr>
          <w:rFonts w:ascii="Arial" w:hAnsi="Arial" w:cs="Arial"/>
          <w:sz w:val="24"/>
          <w:szCs w:val="24"/>
          <w:lang w:val="en-US"/>
        </w:rPr>
        <w:t xml:space="preserve">FLOWBEC </w:t>
      </w:r>
      <w:r w:rsidRPr="007705C8">
        <w:rPr>
          <w:rFonts w:ascii="Arial" w:hAnsi="Arial" w:cs="Arial"/>
          <w:sz w:val="24"/>
          <w:szCs w:val="24"/>
          <w:lang w:val="en-US"/>
        </w:rPr>
        <w:t xml:space="preserve">co-incident vessel work </w:t>
      </w:r>
      <w:r w:rsidR="00AC7BCF" w:rsidRPr="007705C8">
        <w:rPr>
          <w:rFonts w:ascii="Arial" w:hAnsi="Arial" w:cs="Arial"/>
          <w:sz w:val="24"/>
          <w:szCs w:val="24"/>
          <w:lang w:val="en-US"/>
        </w:rPr>
        <w:t>that was conducted on June 18</w:t>
      </w:r>
      <w:r w:rsidR="00AC7BCF" w:rsidRPr="007705C8">
        <w:rPr>
          <w:rFonts w:ascii="Arial" w:hAnsi="Arial" w:cs="Arial"/>
          <w:sz w:val="24"/>
          <w:szCs w:val="24"/>
          <w:vertAlign w:val="superscript"/>
          <w:lang w:val="en-US"/>
        </w:rPr>
        <w:t>th</w:t>
      </w:r>
      <w:r w:rsidR="00AC7BCF" w:rsidRPr="007705C8">
        <w:rPr>
          <w:rFonts w:ascii="Arial" w:hAnsi="Arial" w:cs="Arial"/>
          <w:sz w:val="24"/>
          <w:szCs w:val="24"/>
          <w:lang w:val="en-US"/>
        </w:rPr>
        <w:t xml:space="preserve"> was chosen so as </w:t>
      </w:r>
      <w:r w:rsidR="00B27528" w:rsidRPr="007705C8">
        <w:rPr>
          <w:rFonts w:ascii="Arial" w:hAnsi="Arial" w:cs="Arial"/>
          <w:sz w:val="24"/>
          <w:szCs w:val="24"/>
          <w:lang w:val="en-US"/>
        </w:rPr>
        <w:t xml:space="preserve">to </w:t>
      </w:r>
      <w:r w:rsidR="00CF68A9" w:rsidRPr="007705C8">
        <w:rPr>
          <w:rFonts w:ascii="Arial" w:hAnsi="Arial" w:cs="Arial"/>
          <w:sz w:val="24"/>
          <w:szCs w:val="24"/>
          <w:lang w:val="en-US"/>
        </w:rPr>
        <w:t>occur at</w:t>
      </w:r>
      <w:r w:rsidR="00AC7BCF" w:rsidRPr="007705C8">
        <w:rPr>
          <w:rFonts w:ascii="Arial" w:hAnsi="Arial" w:cs="Arial"/>
          <w:sz w:val="24"/>
          <w:szCs w:val="24"/>
          <w:lang w:val="en-US"/>
        </w:rPr>
        <w:t xml:space="preserve"> slack water</w:t>
      </w:r>
      <w:r w:rsidR="00B27528" w:rsidRPr="007705C8">
        <w:rPr>
          <w:rFonts w:ascii="Arial" w:hAnsi="Arial" w:cs="Arial"/>
          <w:sz w:val="24"/>
          <w:szCs w:val="24"/>
          <w:lang w:val="en-US"/>
        </w:rPr>
        <w:t>,</w:t>
      </w:r>
      <w:r w:rsidR="00AC7BCF" w:rsidRPr="007705C8">
        <w:rPr>
          <w:rFonts w:ascii="Arial" w:hAnsi="Arial" w:cs="Arial"/>
          <w:sz w:val="24"/>
          <w:szCs w:val="24"/>
          <w:lang w:val="en-US"/>
        </w:rPr>
        <w:t xml:space="preserve"> and thus </w:t>
      </w:r>
      <w:r w:rsidR="00CC5DA4" w:rsidRPr="007705C8">
        <w:rPr>
          <w:rFonts w:ascii="Arial" w:hAnsi="Arial" w:cs="Arial"/>
          <w:sz w:val="24"/>
          <w:szCs w:val="24"/>
          <w:lang w:val="en-US"/>
        </w:rPr>
        <w:t>minimize</w:t>
      </w:r>
      <w:r w:rsidR="00AC7BCF" w:rsidRPr="007705C8">
        <w:rPr>
          <w:rFonts w:ascii="Arial" w:hAnsi="Arial" w:cs="Arial"/>
          <w:sz w:val="24"/>
          <w:szCs w:val="24"/>
          <w:lang w:val="en-US"/>
        </w:rPr>
        <w:t xml:space="preserve"> the amount of necessary </w:t>
      </w:r>
      <w:r w:rsidR="000F1AEB" w:rsidRPr="007705C8">
        <w:rPr>
          <w:rFonts w:ascii="Arial" w:hAnsi="Arial" w:cs="Arial"/>
          <w:sz w:val="24"/>
          <w:szCs w:val="24"/>
          <w:lang w:val="en-US"/>
        </w:rPr>
        <w:lastRenderedPageBreak/>
        <w:t xml:space="preserve">vessel </w:t>
      </w:r>
      <w:r w:rsidR="00AC7BCF" w:rsidRPr="007705C8">
        <w:rPr>
          <w:rFonts w:ascii="Arial" w:hAnsi="Arial" w:cs="Arial"/>
          <w:sz w:val="24"/>
          <w:szCs w:val="24"/>
          <w:lang w:val="en-US"/>
        </w:rPr>
        <w:t xml:space="preserve">station-keeping. To estimate the tidal flow within which the </w:t>
      </w:r>
      <w:r w:rsidR="00FB4FDA" w:rsidRPr="007705C8">
        <w:rPr>
          <w:rFonts w:ascii="Arial" w:hAnsi="Arial" w:cs="Arial"/>
          <w:sz w:val="24"/>
          <w:szCs w:val="24"/>
          <w:lang w:val="en-US"/>
        </w:rPr>
        <w:t xml:space="preserve">killer whales </w:t>
      </w:r>
      <w:r w:rsidR="00AC7BCF" w:rsidRPr="007705C8">
        <w:rPr>
          <w:rFonts w:ascii="Arial" w:hAnsi="Arial" w:cs="Arial"/>
          <w:sz w:val="24"/>
          <w:szCs w:val="24"/>
          <w:lang w:val="en-US"/>
        </w:rPr>
        <w:t xml:space="preserve">were swimming the </w:t>
      </w:r>
      <w:r w:rsidR="000F1AEB" w:rsidRPr="007705C8">
        <w:rPr>
          <w:rFonts w:ascii="Arial" w:hAnsi="Arial" w:cs="Arial"/>
          <w:sz w:val="24"/>
          <w:szCs w:val="24"/>
          <w:lang w:val="en-US"/>
        </w:rPr>
        <w:t xml:space="preserve">NOC </w:t>
      </w:r>
      <w:r w:rsidR="00AC7BCF" w:rsidRPr="007705C8">
        <w:rPr>
          <w:rFonts w:ascii="Arial" w:hAnsi="Arial" w:cs="Arial"/>
          <w:sz w:val="24"/>
          <w:szCs w:val="24"/>
          <w:lang w:val="en-US"/>
        </w:rPr>
        <w:t xml:space="preserve">tidal model </w:t>
      </w:r>
      <w:r w:rsidR="00074183" w:rsidRPr="007705C8">
        <w:rPr>
          <w:rFonts w:ascii="Arial" w:hAnsi="Arial" w:cs="Arial"/>
          <w:sz w:val="24"/>
          <w:szCs w:val="24"/>
          <w:lang w:val="en-US"/>
        </w:rPr>
        <w:t xml:space="preserve">prediction software </w:t>
      </w:r>
      <w:r w:rsidR="00AC7BCF" w:rsidRPr="007705C8">
        <w:rPr>
          <w:rFonts w:ascii="Arial" w:hAnsi="Arial" w:cs="Arial"/>
          <w:sz w:val="24"/>
          <w:szCs w:val="24"/>
          <w:lang w:val="en-US"/>
        </w:rPr>
        <w:t xml:space="preserve">POLPRED was used to produce an indicative tidal flow </w:t>
      </w:r>
      <w:r w:rsidR="00BA5127" w:rsidRPr="007705C8">
        <w:rPr>
          <w:rFonts w:ascii="Arial" w:hAnsi="Arial" w:cs="Arial"/>
          <w:sz w:val="24"/>
          <w:szCs w:val="24"/>
          <w:lang w:val="en-US"/>
        </w:rPr>
        <w:t>speed and direction</w:t>
      </w:r>
      <w:r w:rsidR="00AC7BCF" w:rsidRPr="007705C8">
        <w:rPr>
          <w:rFonts w:ascii="Arial" w:hAnsi="Arial" w:cs="Arial"/>
          <w:sz w:val="24"/>
          <w:szCs w:val="24"/>
          <w:lang w:val="en-US"/>
        </w:rPr>
        <w:t xml:space="preserve"> within the </w:t>
      </w:r>
      <w:r w:rsidR="005A6B50" w:rsidRPr="007705C8">
        <w:rPr>
          <w:rFonts w:ascii="Arial" w:hAnsi="Arial" w:cs="Arial"/>
          <w:sz w:val="24"/>
          <w:szCs w:val="24"/>
          <w:lang w:val="en-US"/>
        </w:rPr>
        <w:t>area at the time of the survey.</w:t>
      </w:r>
      <w:r w:rsidR="000A2CFA" w:rsidRPr="007705C8">
        <w:rPr>
          <w:rFonts w:ascii="Arial" w:hAnsi="Arial" w:cs="Arial"/>
          <w:sz w:val="24"/>
          <w:szCs w:val="24"/>
          <w:lang w:val="en-US"/>
        </w:rPr>
        <w:t xml:space="preserve"> </w:t>
      </w:r>
      <w:r w:rsidR="00460E91" w:rsidRPr="007705C8">
        <w:rPr>
          <w:rFonts w:ascii="Arial" w:hAnsi="Arial" w:cs="Arial"/>
          <w:sz w:val="24"/>
          <w:szCs w:val="24"/>
          <w:lang w:val="en-US"/>
        </w:rPr>
        <w:t xml:space="preserve">Fig. </w:t>
      </w:r>
      <w:r w:rsidR="0062432E" w:rsidRPr="007705C8">
        <w:rPr>
          <w:rFonts w:ascii="Arial" w:hAnsi="Arial" w:cs="Arial"/>
          <w:sz w:val="24"/>
          <w:szCs w:val="24"/>
          <w:lang w:val="en-US"/>
        </w:rPr>
        <w:t>3</w:t>
      </w:r>
      <w:r w:rsidR="00460E91" w:rsidRPr="007705C8">
        <w:rPr>
          <w:rFonts w:ascii="Arial" w:hAnsi="Arial" w:cs="Arial"/>
          <w:sz w:val="24"/>
          <w:szCs w:val="24"/>
          <w:lang w:val="en-US"/>
        </w:rPr>
        <w:t xml:space="preserve"> shows the modelled depth-mean tidal flow speed and direction in the area at the time of the radar record.</w:t>
      </w:r>
    </w:p>
    <w:p w14:paraId="69F0F296" w14:textId="77777777" w:rsidR="00460E91" w:rsidRPr="007705C8" w:rsidRDefault="00460E91" w:rsidP="007705C8">
      <w:pPr>
        <w:spacing w:line="480" w:lineRule="auto"/>
        <w:rPr>
          <w:rFonts w:ascii="Arial" w:hAnsi="Arial" w:cs="Arial"/>
          <w:sz w:val="24"/>
          <w:szCs w:val="24"/>
          <w:lang w:val="en-US"/>
        </w:rPr>
      </w:pPr>
      <w:r w:rsidRPr="007705C8">
        <w:rPr>
          <w:rFonts w:ascii="Arial" w:hAnsi="Arial" w:cs="Arial"/>
          <w:noProof/>
          <w:sz w:val="24"/>
          <w:szCs w:val="24"/>
          <w:lang w:eastAsia="en-GB"/>
        </w:rPr>
        <w:drawing>
          <wp:inline distT="0" distB="0" distL="0" distR="0" wp14:anchorId="08DFA05B" wp14:editId="061768C0">
            <wp:extent cx="5741180" cy="1949570"/>
            <wp:effectExtent l="0" t="0" r="0" b="0"/>
            <wp:docPr id="6" name="Picture 6" descr="C:\Users\dmca.NERC\Desktop\Papers\ORCA\Paper\Figures\polpr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ca.NERC\Desktop\Papers\ORCA\Paper\Figures\polpred.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4169" cy="1957376"/>
                    </a:xfrm>
                    <a:prstGeom prst="rect">
                      <a:avLst/>
                    </a:prstGeom>
                    <a:noFill/>
                    <a:ln>
                      <a:noFill/>
                    </a:ln>
                  </pic:spPr>
                </pic:pic>
              </a:graphicData>
            </a:graphic>
          </wp:inline>
        </w:drawing>
      </w:r>
    </w:p>
    <w:p w14:paraId="5B975243" w14:textId="77777777" w:rsidR="003C1F67" w:rsidRPr="007705C8" w:rsidRDefault="003C1F67" w:rsidP="007705C8">
      <w:pPr>
        <w:spacing w:line="480" w:lineRule="auto"/>
        <w:rPr>
          <w:rFonts w:ascii="Arial" w:hAnsi="Arial" w:cs="Arial"/>
          <w:sz w:val="24"/>
          <w:szCs w:val="24"/>
          <w:lang w:val="en-US"/>
        </w:rPr>
      </w:pPr>
      <w:r w:rsidRPr="007705C8">
        <w:rPr>
          <w:rFonts w:ascii="Arial" w:hAnsi="Arial" w:cs="Arial"/>
          <w:sz w:val="24"/>
          <w:szCs w:val="24"/>
          <w:lang w:val="en-US"/>
        </w:rPr>
        <w:t xml:space="preserve">Fig. </w:t>
      </w:r>
      <w:r w:rsidR="0062432E" w:rsidRPr="007705C8">
        <w:rPr>
          <w:rFonts w:ascii="Arial" w:hAnsi="Arial" w:cs="Arial"/>
          <w:sz w:val="24"/>
          <w:szCs w:val="24"/>
          <w:lang w:val="en-US"/>
        </w:rPr>
        <w:t>3</w:t>
      </w:r>
      <w:r w:rsidRPr="007705C8">
        <w:rPr>
          <w:rFonts w:ascii="Arial" w:hAnsi="Arial" w:cs="Arial"/>
          <w:sz w:val="24"/>
          <w:szCs w:val="24"/>
          <w:lang w:val="en-US"/>
        </w:rPr>
        <w:t xml:space="preserve">. Depth-mean tidal flow speed (top panel) and direction (bottom panel) of the area, extracted from the tidal </w:t>
      </w:r>
      <w:r w:rsidR="00074183" w:rsidRPr="007705C8">
        <w:rPr>
          <w:rFonts w:ascii="Arial" w:hAnsi="Arial" w:cs="Arial"/>
          <w:sz w:val="24"/>
          <w:szCs w:val="24"/>
          <w:lang w:val="en-US"/>
        </w:rPr>
        <w:t xml:space="preserve">prediction software </w:t>
      </w:r>
      <w:r w:rsidRPr="007705C8">
        <w:rPr>
          <w:rFonts w:ascii="Arial" w:hAnsi="Arial" w:cs="Arial"/>
          <w:sz w:val="24"/>
          <w:szCs w:val="24"/>
          <w:lang w:val="en-US"/>
        </w:rPr>
        <w:t>POLPRED. The dashed line represents the time of observation of the killer whales.</w:t>
      </w:r>
    </w:p>
    <w:p w14:paraId="573BB226" w14:textId="77777777" w:rsidR="00DB2D26" w:rsidRPr="007705C8" w:rsidRDefault="00DB2D26" w:rsidP="007705C8">
      <w:pPr>
        <w:spacing w:line="480" w:lineRule="auto"/>
        <w:rPr>
          <w:rFonts w:ascii="Arial" w:hAnsi="Arial" w:cs="Arial"/>
          <w:sz w:val="24"/>
          <w:szCs w:val="24"/>
          <w:lang w:val="en-US"/>
        </w:rPr>
      </w:pPr>
    </w:p>
    <w:p w14:paraId="282E4588" w14:textId="64B90541" w:rsidR="00563D15" w:rsidRPr="007705C8" w:rsidRDefault="00805BB6" w:rsidP="007705C8">
      <w:pPr>
        <w:spacing w:line="480" w:lineRule="auto"/>
        <w:rPr>
          <w:rFonts w:ascii="Arial" w:eastAsiaTheme="minorEastAsia" w:hAnsi="Arial" w:cs="Arial"/>
          <w:sz w:val="24"/>
          <w:szCs w:val="24"/>
          <w:lang w:val="en-US"/>
        </w:rPr>
      </w:pPr>
      <w:r w:rsidRPr="007705C8">
        <w:rPr>
          <w:rFonts w:ascii="Arial" w:hAnsi="Arial" w:cs="Arial"/>
          <w:sz w:val="24"/>
          <w:szCs w:val="24"/>
          <w:lang w:val="en-US"/>
        </w:rPr>
        <w:t>The measured</w:t>
      </w:r>
      <w:r w:rsidR="00B46A06" w:rsidRPr="007705C8">
        <w:rPr>
          <w:rFonts w:ascii="Arial" w:hAnsi="Arial" w:cs="Arial"/>
          <w:sz w:val="24"/>
          <w:szCs w:val="24"/>
          <w:lang w:val="en-US"/>
        </w:rPr>
        <w:t xml:space="preserve"> swim speeds</w:t>
      </w:r>
      <w:r w:rsidR="00563D15" w:rsidRPr="007705C8">
        <w:rPr>
          <w:rFonts w:ascii="Arial" w:hAnsi="Arial" w:cs="Arial"/>
          <w:sz w:val="24"/>
          <w:szCs w:val="24"/>
          <w:lang w:val="en-US"/>
        </w:rPr>
        <w:t xml:space="preserve"> between periods of SAB</w:t>
      </w:r>
      <w:r w:rsidR="00B46A06" w:rsidRPr="007705C8">
        <w:rPr>
          <w:rFonts w:ascii="Arial" w:hAnsi="Arial" w:cs="Arial"/>
          <w:sz w:val="24"/>
          <w:szCs w:val="24"/>
          <w:lang w:val="en-US"/>
        </w:rPr>
        <w:t xml:space="preserve"> </w:t>
      </w:r>
      <w:r w:rsidR="00563D15" w:rsidRPr="007705C8">
        <w:rPr>
          <w:rFonts w:ascii="Arial" w:hAnsi="Arial" w:cs="Arial"/>
          <w:sz w:val="24"/>
          <w:szCs w:val="24"/>
          <w:lang w:val="en-US"/>
        </w:rPr>
        <w:t>for</w:t>
      </w:r>
      <w:r w:rsidR="00B46A06" w:rsidRPr="007705C8">
        <w:rPr>
          <w:rFonts w:ascii="Arial" w:hAnsi="Arial" w:cs="Arial"/>
          <w:sz w:val="24"/>
          <w:szCs w:val="24"/>
          <w:lang w:val="en-US"/>
        </w:rPr>
        <w:t xml:space="preserve"> both </w:t>
      </w:r>
      <w:r w:rsidR="00DC7792" w:rsidRPr="007705C8">
        <w:rPr>
          <w:rFonts w:ascii="Arial" w:hAnsi="Arial" w:cs="Arial"/>
          <w:sz w:val="24"/>
          <w:szCs w:val="24"/>
          <w:lang w:val="en-US"/>
        </w:rPr>
        <w:t xml:space="preserve">killer whales </w:t>
      </w:r>
      <w:r w:rsidR="00B46A06" w:rsidRPr="007705C8">
        <w:rPr>
          <w:rFonts w:ascii="Arial" w:hAnsi="Arial" w:cs="Arial"/>
          <w:sz w:val="24"/>
          <w:szCs w:val="24"/>
          <w:lang w:val="en-US"/>
        </w:rPr>
        <w:t>relative to the radar antenna were corrected to an</w:t>
      </w:r>
      <w:r w:rsidR="00946267" w:rsidRPr="007705C8">
        <w:rPr>
          <w:rFonts w:ascii="Arial" w:hAnsi="Arial" w:cs="Arial"/>
          <w:sz w:val="24"/>
          <w:szCs w:val="24"/>
          <w:lang w:val="en-US"/>
        </w:rPr>
        <w:t xml:space="preserve"> estimate of</w:t>
      </w:r>
      <w:r w:rsidR="00B46A06" w:rsidRPr="007705C8">
        <w:rPr>
          <w:rFonts w:ascii="Arial" w:hAnsi="Arial" w:cs="Arial"/>
          <w:sz w:val="24"/>
          <w:szCs w:val="24"/>
          <w:lang w:val="en-US"/>
        </w:rPr>
        <w:t xml:space="preserve"> absolute swim speed by subtracting the tidal current vector predicted by POLPRED</w:t>
      </w:r>
      <w:r w:rsidRPr="007705C8">
        <w:rPr>
          <w:rFonts w:ascii="Arial" w:hAnsi="Arial" w:cs="Arial"/>
          <w:sz w:val="24"/>
          <w:szCs w:val="24"/>
          <w:lang w:val="en-US"/>
        </w:rPr>
        <w:t xml:space="preserve"> (Fig</w:t>
      </w:r>
      <w:r w:rsidR="002430A5" w:rsidRPr="007705C8">
        <w:rPr>
          <w:rFonts w:ascii="Arial" w:hAnsi="Arial" w:cs="Arial"/>
          <w:sz w:val="24"/>
          <w:szCs w:val="24"/>
          <w:lang w:val="en-US"/>
        </w:rPr>
        <w:t>.</w:t>
      </w:r>
      <w:r w:rsidRPr="007705C8">
        <w:rPr>
          <w:rFonts w:ascii="Arial" w:hAnsi="Arial" w:cs="Arial"/>
          <w:sz w:val="24"/>
          <w:szCs w:val="24"/>
          <w:lang w:val="en-US"/>
        </w:rPr>
        <w:t xml:space="preserve"> </w:t>
      </w:r>
      <w:r w:rsidR="0062432E" w:rsidRPr="007705C8">
        <w:rPr>
          <w:rFonts w:ascii="Arial" w:hAnsi="Arial" w:cs="Arial"/>
          <w:sz w:val="24"/>
          <w:szCs w:val="24"/>
          <w:lang w:val="en-US"/>
        </w:rPr>
        <w:t>4</w:t>
      </w:r>
      <w:r w:rsidRPr="007705C8">
        <w:rPr>
          <w:rFonts w:ascii="Arial" w:hAnsi="Arial" w:cs="Arial"/>
          <w:sz w:val="24"/>
          <w:szCs w:val="24"/>
          <w:lang w:val="en-US"/>
        </w:rPr>
        <w:t>)</w:t>
      </w:r>
      <w:r w:rsidR="00B46A06" w:rsidRPr="007705C8">
        <w:rPr>
          <w:rFonts w:ascii="Arial" w:hAnsi="Arial" w:cs="Arial"/>
          <w:sz w:val="24"/>
          <w:szCs w:val="24"/>
          <w:lang w:val="en-US"/>
        </w:rPr>
        <w:t xml:space="preserve">. </w:t>
      </w:r>
      <w:r w:rsidR="009119C6" w:rsidRPr="007705C8">
        <w:rPr>
          <w:rFonts w:ascii="Arial" w:hAnsi="Arial" w:cs="Arial"/>
          <w:sz w:val="24"/>
          <w:szCs w:val="24"/>
          <w:lang w:val="en-US"/>
        </w:rPr>
        <w:t>The mean</w:t>
      </w:r>
      <w:r w:rsidR="00107B89" w:rsidRPr="007705C8">
        <w:rPr>
          <w:rFonts w:ascii="Arial" w:hAnsi="Arial" w:cs="Arial"/>
          <w:sz w:val="24"/>
          <w:szCs w:val="24"/>
          <w:lang w:val="en-US"/>
        </w:rPr>
        <w:t xml:space="preserve"> derived swim speeds were 4.</w:t>
      </w:r>
      <w:r w:rsidR="00EF2630" w:rsidRPr="007705C8">
        <w:rPr>
          <w:rFonts w:ascii="Arial" w:hAnsi="Arial" w:cs="Arial"/>
          <w:sz w:val="24"/>
          <w:szCs w:val="24"/>
          <w:lang w:val="en-US"/>
        </w:rPr>
        <w:t>2</w:t>
      </w:r>
      <w:r w:rsidR="00B27528" w:rsidRPr="007705C8">
        <w:rPr>
          <w:rFonts w:ascii="Arial" w:hAnsi="Arial" w:cs="Arial"/>
          <w:sz w:val="24"/>
          <w:szCs w:val="24"/>
          <w:lang w:val="en-US"/>
        </w:rPr>
        <w:t xml:space="preserve"> </w:t>
      </w:r>
      <w:r w:rsidR="00107B89" w:rsidRPr="007705C8">
        <w:rPr>
          <w:rFonts w:ascii="Arial" w:hAnsi="Arial" w:cs="Arial"/>
          <w:sz w:val="24"/>
          <w:szCs w:val="24"/>
          <w:lang w:val="en-US"/>
        </w:rPr>
        <w:t>ms</w:t>
      </w:r>
      <w:r w:rsidR="00107B89" w:rsidRPr="007705C8">
        <w:rPr>
          <w:rFonts w:ascii="Arial" w:hAnsi="Arial" w:cs="Arial"/>
          <w:sz w:val="24"/>
          <w:szCs w:val="24"/>
          <w:vertAlign w:val="superscript"/>
          <w:lang w:val="en-US"/>
        </w:rPr>
        <w:t>-1</w:t>
      </w:r>
      <w:r w:rsidR="00107B89" w:rsidRPr="007705C8">
        <w:rPr>
          <w:rFonts w:ascii="Arial" w:hAnsi="Arial" w:cs="Arial"/>
          <w:sz w:val="24"/>
          <w:szCs w:val="24"/>
          <w:lang w:val="en-US"/>
        </w:rPr>
        <w:t xml:space="preserve"> (</w:t>
      </w:r>
      <w:r w:rsidR="00107B89" w:rsidRPr="007705C8">
        <w:rPr>
          <w:rFonts w:ascii="Arial" w:hAnsi="Arial" w:cs="Arial"/>
          <w:i/>
          <w:sz w:val="24"/>
          <w:szCs w:val="24"/>
          <w:lang w:val="en-US"/>
        </w:rPr>
        <w:t>n</w:t>
      </w:r>
      <w:r w:rsidR="00107B89" w:rsidRPr="007705C8">
        <w:rPr>
          <w:rFonts w:ascii="Arial" w:hAnsi="Arial" w:cs="Arial"/>
          <w:sz w:val="24"/>
          <w:szCs w:val="24"/>
          <w:lang w:val="en-US"/>
        </w:rPr>
        <w:t xml:space="preserve"> = 7, σ = 0.</w:t>
      </w:r>
      <w:r w:rsidR="00AE599D" w:rsidRPr="007705C8">
        <w:rPr>
          <w:rFonts w:ascii="Arial" w:hAnsi="Arial" w:cs="Arial"/>
          <w:sz w:val="24"/>
          <w:szCs w:val="24"/>
          <w:lang w:val="en-US"/>
        </w:rPr>
        <w:t>3</w:t>
      </w:r>
      <w:r w:rsidR="00107B89" w:rsidRPr="007705C8">
        <w:rPr>
          <w:rFonts w:ascii="Arial" w:eastAsiaTheme="minorEastAsia" w:hAnsi="Arial" w:cs="Arial"/>
          <w:sz w:val="24"/>
          <w:szCs w:val="24"/>
          <w:lang w:val="en-US"/>
        </w:rPr>
        <w:t>) and 4.0</w:t>
      </w:r>
      <w:r w:rsidR="00B27528" w:rsidRPr="007705C8">
        <w:rPr>
          <w:rFonts w:ascii="Arial" w:eastAsiaTheme="minorEastAsia" w:hAnsi="Arial" w:cs="Arial"/>
          <w:sz w:val="24"/>
          <w:szCs w:val="24"/>
          <w:lang w:val="en-US"/>
        </w:rPr>
        <w:t xml:space="preserve"> </w:t>
      </w:r>
      <w:r w:rsidR="00107B89" w:rsidRPr="007705C8">
        <w:rPr>
          <w:rFonts w:ascii="Arial" w:eastAsiaTheme="minorEastAsia" w:hAnsi="Arial" w:cs="Arial"/>
          <w:sz w:val="24"/>
          <w:szCs w:val="24"/>
          <w:lang w:val="en-US"/>
        </w:rPr>
        <w:t>ms</w:t>
      </w:r>
      <w:r w:rsidR="00107B89" w:rsidRPr="007705C8">
        <w:rPr>
          <w:rFonts w:ascii="Arial" w:eastAsiaTheme="minorEastAsia" w:hAnsi="Arial" w:cs="Arial"/>
          <w:sz w:val="24"/>
          <w:szCs w:val="24"/>
          <w:vertAlign w:val="superscript"/>
          <w:lang w:val="en-US"/>
        </w:rPr>
        <w:t>-1</w:t>
      </w:r>
      <w:r w:rsidR="00107B89" w:rsidRPr="007705C8">
        <w:rPr>
          <w:rFonts w:ascii="Arial" w:eastAsiaTheme="minorEastAsia" w:hAnsi="Arial" w:cs="Arial"/>
          <w:sz w:val="24"/>
          <w:szCs w:val="24"/>
          <w:lang w:val="en-US"/>
        </w:rPr>
        <w:t xml:space="preserve"> (</w:t>
      </w:r>
      <w:r w:rsidR="00107B89" w:rsidRPr="007705C8">
        <w:rPr>
          <w:rFonts w:ascii="Arial" w:hAnsi="Arial" w:cs="Arial"/>
          <w:i/>
          <w:sz w:val="24"/>
          <w:szCs w:val="24"/>
          <w:lang w:val="en-US"/>
        </w:rPr>
        <w:t>n</w:t>
      </w:r>
      <w:r w:rsidR="00107B89" w:rsidRPr="007705C8">
        <w:rPr>
          <w:rFonts w:ascii="Arial" w:hAnsi="Arial" w:cs="Arial"/>
          <w:sz w:val="24"/>
          <w:szCs w:val="24"/>
          <w:lang w:val="en-US"/>
        </w:rPr>
        <w:t xml:space="preserve"> = 9, σ = 0.</w:t>
      </w:r>
      <w:r w:rsidR="00EF2630" w:rsidRPr="007705C8">
        <w:rPr>
          <w:rFonts w:ascii="Arial" w:hAnsi="Arial" w:cs="Arial"/>
          <w:sz w:val="24"/>
          <w:szCs w:val="24"/>
          <w:lang w:val="en-US"/>
        </w:rPr>
        <w:t>5</w:t>
      </w:r>
      <w:r w:rsidR="00107B89" w:rsidRPr="007705C8">
        <w:rPr>
          <w:rFonts w:ascii="Arial" w:hAnsi="Arial" w:cs="Arial"/>
          <w:sz w:val="24"/>
          <w:szCs w:val="24"/>
          <w:lang w:val="en-US"/>
        </w:rPr>
        <w:t xml:space="preserve">) for Orcas 1 and 2 respectively. The measured swim speeds lie well within the bounds of the reported cruising speed range for </w:t>
      </w:r>
      <w:r w:rsidR="00107B89" w:rsidRPr="007705C8">
        <w:rPr>
          <w:rFonts w:ascii="Arial" w:hAnsi="Arial" w:cs="Arial"/>
          <w:i/>
          <w:sz w:val="24"/>
          <w:szCs w:val="24"/>
          <w:lang w:val="en-US"/>
        </w:rPr>
        <w:t>O.</w:t>
      </w:r>
      <w:r w:rsidR="00B27528" w:rsidRPr="007705C8">
        <w:rPr>
          <w:rFonts w:ascii="Arial" w:hAnsi="Arial" w:cs="Arial"/>
          <w:i/>
          <w:sz w:val="24"/>
          <w:szCs w:val="24"/>
          <w:lang w:val="en-US"/>
        </w:rPr>
        <w:t xml:space="preserve"> </w:t>
      </w:r>
      <w:r w:rsidR="00107B89" w:rsidRPr="007705C8">
        <w:rPr>
          <w:rFonts w:ascii="Arial" w:hAnsi="Arial" w:cs="Arial"/>
          <w:i/>
          <w:sz w:val="24"/>
          <w:szCs w:val="24"/>
          <w:lang w:val="en-US"/>
        </w:rPr>
        <w:t>Orca</w:t>
      </w:r>
      <w:r w:rsidR="00107B89" w:rsidRPr="007705C8">
        <w:rPr>
          <w:rFonts w:ascii="Arial" w:hAnsi="Arial" w:cs="Arial"/>
          <w:sz w:val="24"/>
          <w:szCs w:val="24"/>
          <w:lang w:val="en-US"/>
        </w:rPr>
        <w:t xml:space="preserve"> of 2.8 – 5.1</w:t>
      </w:r>
      <w:r w:rsidR="00B27528" w:rsidRPr="007705C8">
        <w:rPr>
          <w:rFonts w:ascii="Arial" w:hAnsi="Arial" w:cs="Arial"/>
          <w:sz w:val="24"/>
          <w:szCs w:val="24"/>
          <w:lang w:val="en-US"/>
        </w:rPr>
        <w:t xml:space="preserve"> </w:t>
      </w:r>
      <w:r w:rsidR="00107B89" w:rsidRPr="007705C8">
        <w:rPr>
          <w:rFonts w:ascii="Arial" w:hAnsi="Arial" w:cs="Arial"/>
          <w:sz w:val="24"/>
          <w:szCs w:val="24"/>
          <w:lang w:val="en-US"/>
        </w:rPr>
        <w:t>ms</w:t>
      </w:r>
      <w:r w:rsidR="00107B89" w:rsidRPr="007705C8">
        <w:rPr>
          <w:rFonts w:ascii="Arial" w:hAnsi="Arial" w:cs="Arial"/>
          <w:sz w:val="24"/>
          <w:szCs w:val="24"/>
          <w:vertAlign w:val="superscript"/>
          <w:lang w:val="en-US"/>
        </w:rPr>
        <w:t>-1</w:t>
      </w:r>
      <w:r w:rsidR="00107B89" w:rsidRPr="007705C8">
        <w:rPr>
          <w:rFonts w:ascii="Arial" w:hAnsi="Arial" w:cs="Arial"/>
          <w:sz w:val="24"/>
          <w:szCs w:val="24"/>
          <w:lang w:val="en-US"/>
        </w:rPr>
        <w:t xml:space="preserve"> (Fish, 1998).</w:t>
      </w:r>
    </w:p>
    <w:p w14:paraId="122E3133" w14:textId="77777777" w:rsidR="0058067E" w:rsidRPr="007705C8" w:rsidRDefault="0058067E" w:rsidP="007705C8">
      <w:pPr>
        <w:spacing w:line="480" w:lineRule="auto"/>
        <w:rPr>
          <w:rFonts w:ascii="Arial" w:eastAsiaTheme="minorEastAsia" w:hAnsi="Arial" w:cs="Arial"/>
          <w:sz w:val="24"/>
          <w:szCs w:val="24"/>
          <w:lang w:val="en-US"/>
        </w:rPr>
      </w:pPr>
    </w:p>
    <w:p w14:paraId="11222D40" w14:textId="77777777" w:rsidR="00881B1E" w:rsidRPr="007705C8" w:rsidRDefault="003F7127" w:rsidP="007705C8">
      <w:pPr>
        <w:spacing w:line="480" w:lineRule="auto"/>
        <w:jc w:val="left"/>
        <w:rPr>
          <w:rFonts w:ascii="Arial" w:eastAsiaTheme="minorEastAsia" w:hAnsi="Arial" w:cs="Arial"/>
          <w:sz w:val="24"/>
          <w:szCs w:val="24"/>
          <w:lang w:val="en-US"/>
        </w:rPr>
      </w:pPr>
      <w:r w:rsidRPr="007705C8">
        <w:rPr>
          <w:rFonts w:ascii="Arial" w:eastAsiaTheme="minorEastAsia" w:hAnsi="Arial" w:cs="Arial"/>
          <w:noProof/>
          <w:sz w:val="24"/>
          <w:szCs w:val="24"/>
          <w:lang w:eastAsia="en-GB"/>
        </w:rPr>
        <w:lastRenderedPageBreak/>
        <w:drawing>
          <wp:inline distT="0" distB="0" distL="0" distR="0" wp14:anchorId="4B1A4F3D" wp14:editId="4B5EA78F">
            <wp:extent cx="5731510" cy="41598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_boxplot_eps.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159885"/>
                    </a:xfrm>
                    <a:prstGeom prst="rect">
                      <a:avLst/>
                    </a:prstGeom>
                  </pic:spPr>
                </pic:pic>
              </a:graphicData>
            </a:graphic>
          </wp:inline>
        </w:drawing>
      </w:r>
    </w:p>
    <w:p w14:paraId="672E9ACF" w14:textId="5762129E" w:rsidR="00881B1E" w:rsidRPr="007705C8" w:rsidRDefault="00BA12FA" w:rsidP="007705C8">
      <w:pPr>
        <w:spacing w:line="480" w:lineRule="auto"/>
        <w:rPr>
          <w:rFonts w:ascii="Arial" w:eastAsiaTheme="minorEastAsia" w:hAnsi="Arial" w:cs="Arial"/>
          <w:sz w:val="24"/>
          <w:szCs w:val="24"/>
          <w:lang w:val="en-US"/>
        </w:rPr>
      </w:pPr>
      <w:r w:rsidRPr="007705C8">
        <w:rPr>
          <w:rFonts w:ascii="Arial" w:eastAsiaTheme="minorEastAsia" w:hAnsi="Arial" w:cs="Arial"/>
          <w:sz w:val="24"/>
          <w:szCs w:val="24"/>
          <w:lang w:val="en-US"/>
        </w:rPr>
        <w:t>Fig</w:t>
      </w:r>
      <w:r w:rsidR="002430A5" w:rsidRPr="007705C8">
        <w:rPr>
          <w:rFonts w:ascii="Arial" w:eastAsiaTheme="minorEastAsia" w:hAnsi="Arial" w:cs="Arial"/>
          <w:sz w:val="24"/>
          <w:szCs w:val="24"/>
          <w:lang w:val="en-US"/>
        </w:rPr>
        <w:t>.</w:t>
      </w:r>
      <w:r w:rsidRPr="007705C8">
        <w:rPr>
          <w:rFonts w:ascii="Arial" w:eastAsiaTheme="minorEastAsia" w:hAnsi="Arial" w:cs="Arial"/>
          <w:sz w:val="24"/>
          <w:szCs w:val="24"/>
          <w:lang w:val="en-US"/>
        </w:rPr>
        <w:t xml:space="preserve"> </w:t>
      </w:r>
      <w:r w:rsidR="0062432E" w:rsidRPr="007705C8">
        <w:rPr>
          <w:rFonts w:ascii="Arial" w:eastAsiaTheme="minorEastAsia" w:hAnsi="Arial" w:cs="Arial"/>
          <w:sz w:val="24"/>
          <w:szCs w:val="24"/>
          <w:lang w:val="en-US"/>
        </w:rPr>
        <w:t>4</w:t>
      </w:r>
      <w:r w:rsidRPr="007705C8">
        <w:rPr>
          <w:rFonts w:ascii="Arial" w:eastAsiaTheme="minorEastAsia" w:hAnsi="Arial" w:cs="Arial"/>
          <w:sz w:val="24"/>
          <w:szCs w:val="24"/>
          <w:lang w:val="en-US"/>
        </w:rPr>
        <w:t>.</w:t>
      </w:r>
      <w:r w:rsidRPr="007705C8">
        <w:rPr>
          <w:rFonts w:ascii="Arial" w:eastAsiaTheme="minorEastAsia" w:hAnsi="Arial" w:cs="Arial"/>
          <w:b/>
          <w:sz w:val="24"/>
          <w:szCs w:val="24"/>
          <w:lang w:val="en-US"/>
        </w:rPr>
        <w:t xml:space="preserve"> </w:t>
      </w:r>
      <w:r w:rsidRPr="007705C8">
        <w:rPr>
          <w:rFonts w:ascii="Arial" w:eastAsiaTheme="minorEastAsia" w:hAnsi="Arial" w:cs="Arial"/>
          <w:sz w:val="24"/>
          <w:szCs w:val="24"/>
          <w:lang w:val="en-US"/>
        </w:rPr>
        <w:t>Radar-derived swim speeds</w:t>
      </w:r>
      <w:r w:rsidR="009A4E2B">
        <w:rPr>
          <w:rFonts w:ascii="Arial" w:eastAsiaTheme="minorEastAsia" w:hAnsi="Arial" w:cs="Arial"/>
          <w:sz w:val="24"/>
          <w:szCs w:val="24"/>
          <w:lang w:val="en-US"/>
        </w:rPr>
        <w:t xml:space="preserve"> (ms</w:t>
      </w:r>
      <w:r w:rsidR="009A4E2B" w:rsidRPr="009A4E2B">
        <w:rPr>
          <w:rFonts w:ascii="Arial" w:eastAsiaTheme="minorEastAsia" w:hAnsi="Arial" w:cs="Arial"/>
          <w:sz w:val="24"/>
          <w:szCs w:val="24"/>
          <w:vertAlign w:val="superscript"/>
          <w:lang w:val="en-US"/>
        </w:rPr>
        <w:t>-1</w:t>
      </w:r>
      <w:r w:rsidR="009A4E2B">
        <w:rPr>
          <w:rFonts w:ascii="Arial" w:eastAsiaTheme="minorEastAsia" w:hAnsi="Arial" w:cs="Arial"/>
          <w:sz w:val="24"/>
          <w:szCs w:val="24"/>
          <w:lang w:val="en-US"/>
        </w:rPr>
        <w:t>)</w:t>
      </w:r>
      <w:r w:rsidRPr="007705C8">
        <w:rPr>
          <w:rFonts w:ascii="Arial" w:eastAsiaTheme="minorEastAsia" w:hAnsi="Arial" w:cs="Arial"/>
          <w:sz w:val="24"/>
          <w:szCs w:val="24"/>
          <w:lang w:val="en-US"/>
        </w:rPr>
        <w:t xml:space="preserve"> between periods of SAB. </w:t>
      </w:r>
      <w:r w:rsidR="00074183" w:rsidRPr="007705C8">
        <w:rPr>
          <w:rFonts w:ascii="Arial" w:eastAsiaTheme="minorEastAsia" w:hAnsi="Arial" w:cs="Arial"/>
          <w:sz w:val="24"/>
          <w:szCs w:val="24"/>
          <w:lang w:val="en-US"/>
        </w:rPr>
        <w:t>The Thick horizontal bars mark the median values and the top and bottom extents of the box denote the 75</w:t>
      </w:r>
      <w:r w:rsidR="00074183" w:rsidRPr="007705C8">
        <w:rPr>
          <w:rFonts w:ascii="Arial" w:eastAsiaTheme="minorEastAsia" w:hAnsi="Arial" w:cs="Arial"/>
          <w:sz w:val="24"/>
          <w:szCs w:val="24"/>
          <w:vertAlign w:val="superscript"/>
          <w:lang w:val="en-US"/>
        </w:rPr>
        <w:t>th</w:t>
      </w:r>
      <w:r w:rsidR="00074183" w:rsidRPr="007705C8">
        <w:rPr>
          <w:rFonts w:ascii="Arial" w:eastAsiaTheme="minorEastAsia" w:hAnsi="Arial" w:cs="Arial"/>
          <w:sz w:val="24"/>
          <w:szCs w:val="24"/>
          <w:lang w:val="en-US"/>
        </w:rPr>
        <w:t xml:space="preserve"> and 25</w:t>
      </w:r>
      <w:r w:rsidR="00074183" w:rsidRPr="007705C8">
        <w:rPr>
          <w:rFonts w:ascii="Arial" w:eastAsiaTheme="minorEastAsia" w:hAnsi="Arial" w:cs="Arial"/>
          <w:sz w:val="24"/>
          <w:szCs w:val="24"/>
          <w:vertAlign w:val="superscript"/>
          <w:lang w:val="en-US"/>
        </w:rPr>
        <w:t>th</w:t>
      </w:r>
      <w:r w:rsidR="00074183" w:rsidRPr="007705C8">
        <w:rPr>
          <w:rFonts w:ascii="Arial" w:eastAsiaTheme="minorEastAsia" w:hAnsi="Arial" w:cs="Arial"/>
          <w:sz w:val="24"/>
          <w:szCs w:val="24"/>
          <w:lang w:val="en-US"/>
        </w:rPr>
        <w:t xml:space="preserve"> percentiles respectively. </w:t>
      </w:r>
      <w:r w:rsidRPr="007705C8">
        <w:rPr>
          <w:rFonts w:ascii="Arial" w:eastAsiaTheme="minorEastAsia" w:hAnsi="Arial" w:cs="Arial"/>
          <w:sz w:val="24"/>
          <w:szCs w:val="24"/>
          <w:lang w:val="en-US"/>
        </w:rPr>
        <w:t xml:space="preserve">Dashed lines represent the range of </w:t>
      </w:r>
      <w:r w:rsidR="00DC7792" w:rsidRPr="007705C8">
        <w:rPr>
          <w:rFonts w:ascii="Arial" w:eastAsiaTheme="minorEastAsia" w:hAnsi="Arial" w:cs="Arial"/>
          <w:sz w:val="24"/>
          <w:szCs w:val="24"/>
          <w:lang w:val="en-US"/>
        </w:rPr>
        <w:t xml:space="preserve">killer whale </w:t>
      </w:r>
      <w:r w:rsidRPr="007705C8">
        <w:rPr>
          <w:rFonts w:ascii="Arial" w:eastAsiaTheme="minorEastAsia" w:hAnsi="Arial" w:cs="Arial"/>
          <w:sz w:val="24"/>
          <w:szCs w:val="24"/>
          <w:lang w:val="en-US"/>
        </w:rPr>
        <w:t>cruising speeds reported in the literature.</w:t>
      </w:r>
    </w:p>
    <w:p w14:paraId="01F5D7A3" w14:textId="77777777" w:rsidR="00BE4469" w:rsidRPr="007705C8" w:rsidRDefault="00BE4469" w:rsidP="007705C8">
      <w:pPr>
        <w:spacing w:line="480" w:lineRule="auto"/>
        <w:jc w:val="left"/>
        <w:rPr>
          <w:rFonts w:ascii="Arial" w:hAnsi="Arial" w:cs="Arial"/>
          <w:sz w:val="24"/>
          <w:szCs w:val="24"/>
          <w:lang w:val="en-US"/>
        </w:rPr>
      </w:pPr>
    </w:p>
    <w:p w14:paraId="4F5E32EC" w14:textId="74F469CB" w:rsidR="00B5648D" w:rsidRPr="007705C8" w:rsidRDefault="00563D15" w:rsidP="007705C8">
      <w:pPr>
        <w:spacing w:line="480" w:lineRule="auto"/>
        <w:rPr>
          <w:rFonts w:ascii="Arial" w:hAnsi="Arial" w:cs="Arial"/>
          <w:sz w:val="24"/>
          <w:szCs w:val="24"/>
          <w:lang w:val="en-US"/>
        </w:rPr>
      </w:pPr>
      <w:r w:rsidRPr="007705C8">
        <w:rPr>
          <w:rFonts w:ascii="Arial" w:hAnsi="Arial" w:cs="Arial"/>
          <w:sz w:val="24"/>
          <w:szCs w:val="24"/>
          <w:lang w:val="en-US"/>
        </w:rPr>
        <w:t xml:space="preserve">The measured </w:t>
      </w:r>
      <w:r w:rsidR="002430BE" w:rsidRPr="007705C8">
        <w:rPr>
          <w:rFonts w:ascii="Arial" w:hAnsi="Arial" w:cs="Arial"/>
          <w:sz w:val="24"/>
          <w:szCs w:val="24"/>
          <w:lang w:val="en-US"/>
        </w:rPr>
        <w:t>time between SAB events are shown in</w:t>
      </w:r>
      <w:r w:rsidRPr="007705C8">
        <w:rPr>
          <w:rFonts w:ascii="Arial" w:hAnsi="Arial" w:cs="Arial"/>
          <w:sz w:val="24"/>
          <w:szCs w:val="24"/>
          <w:lang w:val="en-US"/>
        </w:rPr>
        <w:t xml:space="preserve"> Fig</w:t>
      </w:r>
      <w:r w:rsidR="002430A5" w:rsidRPr="007705C8">
        <w:rPr>
          <w:rFonts w:ascii="Arial" w:hAnsi="Arial" w:cs="Arial"/>
          <w:sz w:val="24"/>
          <w:szCs w:val="24"/>
          <w:lang w:val="en-US"/>
        </w:rPr>
        <w:t xml:space="preserve">. </w:t>
      </w:r>
      <w:r w:rsidR="0062432E" w:rsidRPr="007705C8">
        <w:rPr>
          <w:rFonts w:ascii="Arial" w:hAnsi="Arial" w:cs="Arial"/>
          <w:sz w:val="24"/>
          <w:szCs w:val="24"/>
          <w:lang w:val="en-US"/>
        </w:rPr>
        <w:t>5</w:t>
      </w:r>
      <w:r w:rsidRPr="007705C8">
        <w:rPr>
          <w:rFonts w:ascii="Arial" w:hAnsi="Arial" w:cs="Arial"/>
          <w:sz w:val="24"/>
          <w:szCs w:val="24"/>
          <w:lang w:val="en-US"/>
        </w:rPr>
        <w:t xml:space="preserve">. </w:t>
      </w:r>
      <w:r w:rsidR="002430BE" w:rsidRPr="007705C8">
        <w:rPr>
          <w:rFonts w:ascii="Arial" w:hAnsi="Arial" w:cs="Arial"/>
          <w:sz w:val="24"/>
          <w:szCs w:val="24"/>
          <w:lang w:val="en-US"/>
        </w:rPr>
        <w:t xml:space="preserve">The mean </w:t>
      </w:r>
      <w:r w:rsidR="00B5648D" w:rsidRPr="007705C8">
        <w:rPr>
          <w:rFonts w:ascii="Arial" w:hAnsi="Arial" w:cs="Arial"/>
          <w:sz w:val="24"/>
          <w:szCs w:val="24"/>
          <w:lang w:val="en-US"/>
        </w:rPr>
        <w:t xml:space="preserve">SAB </w:t>
      </w:r>
      <w:r w:rsidR="002430BE" w:rsidRPr="007705C8">
        <w:rPr>
          <w:rFonts w:ascii="Arial" w:hAnsi="Arial" w:cs="Arial"/>
          <w:sz w:val="24"/>
          <w:szCs w:val="24"/>
          <w:lang w:val="en-US"/>
        </w:rPr>
        <w:t>times were 35.</w:t>
      </w:r>
      <w:r w:rsidR="00EF2630" w:rsidRPr="007705C8">
        <w:rPr>
          <w:rFonts w:ascii="Arial" w:hAnsi="Arial" w:cs="Arial"/>
          <w:sz w:val="24"/>
          <w:szCs w:val="24"/>
          <w:lang w:val="en-US"/>
        </w:rPr>
        <w:t>8</w:t>
      </w:r>
      <w:r w:rsidR="00B27528" w:rsidRPr="007705C8">
        <w:rPr>
          <w:rFonts w:ascii="Arial" w:hAnsi="Arial" w:cs="Arial"/>
          <w:sz w:val="24"/>
          <w:szCs w:val="24"/>
          <w:lang w:val="en-US"/>
        </w:rPr>
        <w:t xml:space="preserve"> </w:t>
      </w:r>
      <w:r w:rsidR="00FB3F25" w:rsidRPr="007705C8">
        <w:rPr>
          <w:rFonts w:ascii="Arial" w:hAnsi="Arial" w:cs="Arial"/>
          <w:sz w:val="24"/>
          <w:szCs w:val="24"/>
          <w:lang w:val="en-US"/>
        </w:rPr>
        <w:t>s</w:t>
      </w:r>
      <w:r w:rsidR="00B5648D" w:rsidRPr="007705C8">
        <w:rPr>
          <w:rFonts w:ascii="Arial" w:hAnsi="Arial" w:cs="Arial"/>
          <w:sz w:val="24"/>
          <w:szCs w:val="24"/>
          <w:vertAlign w:val="superscript"/>
          <w:lang w:val="en-US"/>
        </w:rPr>
        <w:t xml:space="preserve"> </w:t>
      </w:r>
      <w:r w:rsidR="00B5648D" w:rsidRPr="007705C8">
        <w:rPr>
          <w:rFonts w:ascii="Arial" w:hAnsi="Arial" w:cs="Arial"/>
          <w:sz w:val="24"/>
          <w:szCs w:val="24"/>
          <w:lang w:val="en-US"/>
        </w:rPr>
        <w:t>(</w:t>
      </w:r>
      <w:r w:rsidR="00B5648D" w:rsidRPr="007705C8">
        <w:rPr>
          <w:rFonts w:ascii="Arial" w:hAnsi="Arial" w:cs="Arial"/>
          <w:i/>
          <w:sz w:val="24"/>
          <w:szCs w:val="24"/>
          <w:lang w:val="en-US"/>
        </w:rPr>
        <w:t>n</w:t>
      </w:r>
      <w:r w:rsidR="00B5648D" w:rsidRPr="007705C8">
        <w:rPr>
          <w:rFonts w:ascii="Arial" w:hAnsi="Arial" w:cs="Arial"/>
          <w:sz w:val="24"/>
          <w:szCs w:val="24"/>
          <w:lang w:val="en-US"/>
        </w:rPr>
        <w:t xml:space="preserve"> = 8, σ = </w:t>
      </w:r>
      <w:r w:rsidR="002430BE" w:rsidRPr="007705C8">
        <w:rPr>
          <w:rFonts w:ascii="Arial" w:hAnsi="Arial" w:cs="Arial"/>
          <w:sz w:val="24"/>
          <w:szCs w:val="24"/>
          <w:lang w:val="en-US"/>
        </w:rPr>
        <w:t>16.</w:t>
      </w:r>
      <w:r w:rsidR="00EF2630" w:rsidRPr="007705C8">
        <w:rPr>
          <w:rFonts w:ascii="Arial" w:hAnsi="Arial" w:cs="Arial"/>
          <w:sz w:val="24"/>
          <w:szCs w:val="24"/>
          <w:lang w:val="en-US"/>
        </w:rPr>
        <w:t>8</w:t>
      </w:r>
      <w:r w:rsidR="00B5648D" w:rsidRPr="007705C8">
        <w:rPr>
          <w:rFonts w:ascii="Arial" w:hAnsi="Arial" w:cs="Arial"/>
          <w:sz w:val="24"/>
          <w:szCs w:val="24"/>
          <w:lang w:val="en-US"/>
        </w:rPr>
        <w:t xml:space="preserve">) and </w:t>
      </w:r>
      <w:r w:rsidR="002430BE" w:rsidRPr="007705C8">
        <w:rPr>
          <w:rFonts w:ascii="Arial" w:hAnsi="Arial" w:cs="Arial"/>
          <w:sz w:val="24"/>
          <w:szCs w:val="24"/>
          <w:lang w:val="en-US"/>
        </w:rPr>
        <w:t>30.9</w:t>
      </w:r>
      <w:r w:rsidR="00B27528" w:rsidRPr="007705C8">
        <w:rPr>
          <w:rFonts w:ascii="Arial" w:hAnsi="Arial" w:cs="Arial"/>
          <w:sz w:val="24"/>
          <w:szCs w:val="24"/>
          <w:lang w:val="en-US"/>
        </w:rPr>
        <w:t xml:space="preserve"> </w:t>
      </w:r>
      <w:r w:rsidR="002430BE" w:rsidRPr="007705C8">
        <w:rPr>
          <w:rFonts w:ascii="Arial" w:hAnsi="Arial" w:cs="Arial"/>
          <w:sz w:val="24"/>
          <w:szCs w:val="24"/>
          <w:lang w:val="en-US"/>
        </w:rPr>
        <w:t>s</w:t>
      </w:r>
      <w:r w:rsidR="00B5648D" w:rsidRPr="007705C8">
        <w:rPr>
          <w:rFonts w:ascii="Arial" w:hAnsi="Arial" w:cs="Arial"/>
          <w:sz w:val="24"/>
          <w:szCs w:val="24"/>
          <w:lang w:val="en-US"/>
        </w:rPr>
        <w:t xml:space="preserve"> (</w:t>
      </w:r>
      <w:r w:rsidR="00B5648D" w:rsidRPr="007705C8">
        <w:rPr>
          <w:rFonts w:ascii="Arial" w:hAnsi="Arial" w:cs="Arial"/>
          <w:i/>
          <w:sz w:val="24"/>
          <w:szCs w:val="24"/>
          <w:lang w:val="en-US"/>
        </w:rPr>
        <w:t>n</w:t>
      </w:r>
      <w:r w:rsidR="00B5648D" w:rsidRPr="007705C8">
        <w:rPr>
          <w:rFonts w:ascii="Arial" w:hAnsi="Arial" w:cs="Arial"/>
          <w:sz w:val="24"/>
          <w:szCs w:val="24"/>
          <w:lang w:val="en-US"/>
        </w:rPr>
        <w:t xml:space="preserve"> = 10, σ = </w:t>
      </w:r>
      <w:r w:rsidR="002430BE" w:rsidRPr="007705C8">
        <w:rPr>
          <w:rFonts w:ascii="Arial" w:hAnsi="Arial" w:cs="Arial"/>
          <w:sz w:val="24"/>
          <w:szCs w:val="24"/>
          <w:lang w:val="en-US"/>
        </w:rPr>
        <w:t>6.</w:t>
      </w:r>
      <w:r w:rsidR="00EF2630" w:rsidRPr="007705C8">
        <w:rPr>
          <w:rFonts w:ascii="Arial" w:hAnsi="Arial" w:cs="Arial"/>
          <w:sz w:val="24"/>
          <w:szCs w:val="24"/>
          <w:lang w:val="en-US"/>
        </w:rPr>
        <w:t>7</w:t>
      </w:r>
      <w:r w:rsidR="00B5648D" w:rsidRPr="007705C8">
        <w:rPr>
          <w:rFonts w:ascii="Arial" w:hAnsi="Arial" w:cs="Arial"/>
          <w:sz w:val="24"/>
          <w:szCs w:val="24"/>
          <w:lang w:val="en-US"/>
        </w:rPr>
        <w:t>) for Orcas 1 and 2</w:t>
      </w:r>
      <w:r w:rsidR="00B27528" w:rsidRPr="007705C8">
        <w:rPr>
          <w:rFonts w:ascii="Arial" w:hAnsi="Arial" w:cs="Arial"/>
          <w:sz w:val="24"/>
          <w:szCs w:val="24"/>
          <w:lang w:val="en-US"/>
        </w:rPr>
        <w:t>,</w:t>
      </w:r>
      <w:r w:rsidR="00B5648D" w:rsidRPr="007705C8">
        <w:rPr>
          <w:rFonts w:ascii="Arial" w:hAnsi="Arial" w:cs="Arial"/>
          <w:sz w:val="24"/>
          <w:szCs w:val="24"/>
          <w:lang w:val="en-US"/>
        </w:rPr>
        <w:t xml:space="preserve"> respectively.</w:t>
      </w:r>
      <w:r w:rsidR="009B2EF6" w:rsidRPr="007705C8">
        <w:rPr>
          <w:rFonts w:ascii="Arial" w:hAnsi="Arial" w:cs="Arial"/>
          <w:sz w:val="24"/>
          <w:szCs w:val="24"/>
          <w:lang w:val="en-US"/>
        </w:rPr>
        <w:t xml:space="preserve"> </w:t>
      </w:r>
      <w:r w:rsidR="009B2EF6" w:rsidRPr="007705C8">
        <w:rPr>
          <w:rFonts w:ascii="Arial" w:hAnsi="Arial" w:cs="Arial"/>
          <w:color w:val="000000"/>
          <w:sz w:val="24"/>
          <w:szCs w:val="24"/>
          <w:lang w:val="en-US"/>
        </w:rPr>
        <w:t xml:space="preserve">The two </w:t>
      </w:r>
      <w:r w:rsidR="00DC7792" w:rsidRPr="007705C8">
        <w:rPr>
          <w:rFonts w:ascii="Arial" w:hAnsi="Arial" w:cs="Arial"/>
          <w:color w:val="000000"/>
          <w:sz w:val="24"/>
          <w:szCs w:val="24"/>
          <w:lang w:val="en-US"/>
        </w:rPr>
        <w:t xml:space="preserve">killer whales </w:t>
      </w:r>
      <w:r w:rsidR="009B2EF6" w:rsidRPr="007705C8">
        <w:rPr>
          <w:rFonts w:ascii="Arial" w:hAnsi="Arial" w:cs="Arial"/>
          <w:color w:val="000000"/>
          <w:sz w:val="24"/>
          <w:szCs w:val="24"/>
          <w:lang w:val="en-US"/>
        </w:rPr>
        <w:t xml:space="preserve">display a degree of synchronous breathing </w:t>
      </w:r>
      <w:r w:rsidR="009B2EF6" w:rsidRPr="007705C8">
        <w:rPr>
          <w:rFonts w:ascii="Arial" w:hAnsi="Arial" w:cs="Arial"/>
          <w:sz w:val="24"/>
          <w:szCs w:val="24"/>
          <w:lang w:val="en-US"/>
        </w:rPr>
        <w:t xml:space="preserve">that has been reported in observations of </w:t>
      </w:r>
      <w:r w:rsidR="009B2EF6" w:rsidRPr="007705C8">
        <w:rPr>
          <w:rFonts w:ascii="Arial" w:hAnsi="Arial" w:cs="Arial"/>
          <w:i/>
          <w:sz w:val="24"/>
          <w:szCs w:val="24"/>
          <w:lang w:val="en-US"/>
        </w:rPr>
        <w:t>O.</w:t>
      </w:r>
      <w:r w:rsidR="00B27528" w:rsidRPr="007705C8">
        <w:rPr>
          <w:rFonts w:ascii="Arial" w:hAnsi="Arial" w:cs="Arial"/>
          <w:i/>
          <w:sz w:val="24"/>
          <w:szCs w:val="24"/>
          <w:lang w:val="en-US"/>
        </w:rPr>
        <w:t xml:space="preserve"> </w:t>
      </w:r>
      <w:r w:rsidR="009B2EF6" w:rsidRPr="007705C8">
        <w:rPr>
          <w:rFonts w:ascii="Arial" w:hAnsi="Arial" w:cs="Arial"/>
          <w:i/>
          <w:sz w:val="24"/>
          <w:szCs w:val="24"/>
          <w:lang w:val="en-US"/>
        </w:rPr>
        <w:t>Orca</w:t>
      </w:r>
      <w:r w:rsidR="00DE7FE1" w:rsidRPr="007705C8">
        <w:rPr>
          <w:rFonts w:ascii="Arial" w:hAnsi="Arial" w:cs="Arial"/>
          <w:sz w:val="24"/>
          <w:szCs w:val="24"/>
          <w:lang w:val="en-US"/>
        </w:rPr>
        <w:t xml:space="preserve"> (Heimlich-</w:t>
      </w:r>
      <w:proofErr w:type="spellStart"/>
      <w:r w:rsidR="00DE7FE1" w:rsidRPr="007705C8">
        <w:rPr>
          <w:rFonts w:ascii="Arial" w:hAnsi="Arial" w:cs="Arial"/>
          <w:sz w:val="24"/>
          <w:szCs w:val="24"/>
          <w:lang w:val="en-US"/>
        </w:rPr>
        <w:t>Boran</w:t>
      </w:r>
      <w:proofErr w:type="spellEnd"/>
      <w:r w:rsidR="009B2EF6" w:rsidRPr="007705C8">
        <w:rPr>
          <w:rFonts w:ascii="Arial" w:hAnsi="Arial" w:cs="Arial"/>
          <w:sz w:val="24"/>
          <w:szCs w:val="24"/>
          <w:lang w:val="en-US"/>
        </w:rPr>
        <w:t xml:space="preserve"> 1988)</w:t>
      </w:r>
      <w:r w:rsidR="009B2EF6" w:rsidRPr="007705C8">
        <w:rPr>
          <w:rFonts w:ascii="Arial" w:hAnsi="Arial" w:cs="Arial"/>
          <w:color w:val="000000"/>
          <w:sz w:val="24"/>
          <w:szCs w:val="24"/>
          <w:lang w:val="en-US"/>
        </w:rPr>
        <w:t xml:space="preserve">, with a 2-sample </w:t>
      </w:r>
      <w:r w:rsidR="00B27528" w:rsidRPr="007705C8">
        <w:rPr>
          <w:rFonts w:ascii="Arial" w:hAnsi="Arial" w:cs="Arial"/>
          <w:i/>
          <w:color w:val="000000"/>
          <w:sz w:val="24"/>
          <w:szCs w:val="24"/>
          <w:lang w:val="en-US"/>
        </w:rPr>
        <w:t>t</w:t>
      </w:r>
      <w:r w:rsidR="009B2EF6" w:rsidRPr="007705C8">
        <w:rPr>
          <w:rFonts w:ascii="Arial" w:hAnsi="Arial" w:cs="Arial"/>
          <w:color w:val="000000"/>
          <w:sz w:val="24"/>
          <w:szCs w:val="24"/>
          <w:lang w:val="en-US"/>
        </w:rPr>
        <w:t>-Test of the SAB rates yielding a rejection of difference of the means (</w:t>
      </w:r>
      <w:r w:rsidR="00B27528" w:rsidRPr="007705C8">
        <w:rPr>
          <w:rFonts w:ascii="Arial" w:hAnsi="Arial" w:cs="Arial"/>
          <w:i/>
          <w:color w:val="000000"/>
          <w:sz w:val="24"/>
          <w:szCs w:val="24"/>
          <w:lang w:val="en-US"/>
        </w:rPr>
        <w:t>P</w:t>
      </w:r>
      <w:r w:rsidR="009B2EF6" w:rsidRPr="007705C8">
        <w:rPr>
          <w:rFonts w:ascii="Arial" w:hAnsi="Arial" w:cs="Arial"/>
          <w:color w:val="000000"/>
          <w:sz w:val="24"/>
          <w:szCs w:val="24"/>
          <w:lang w:val="en-US"/>
        </w:rPr>
        <w:t>=0.</w:t>
      </w:r>
      <w:r w:rsidR="002430BE" w:rsidRPr="007705C8">
        <w:rPr>
          <w:rFonts w:ascii="Arial" w:hAnsi="Arial" w:cs="Arial"/>
          <w:color w:val="000000"/>
          <w:sz w:val="24"/>
          <w:szCs w:val="24"/>
          <w:lang w:val="en-US"/>
        </w:rPr>
        <w:t>4</w:t>
      </w:r>
      <w:r w:rsidR="00EF2630" w:rsidRPr="007705C8">
        <w:rPr>
          <w:rFonts w:ascii="Arial" w:hAnsi="Arial" w:cs="Arial"/>
          <w:color w:val="000000"/>
          <w:sz w:val="24"/>
          <w:szCs w:val="24"/>
          <w:lang w:val="en-US"/>
        </w:rPr>
        <w:t>7</w:t>
      </w:r>
      <w:r w:rsidR="009B2EF6" w:rsidRPr="007705C8">
        <w:rPr>
          <w:rFonts w:ascii="Arial" w:hAnsi="Arial" w:cs="Arial"/>
          <w:color w:val="000000"/>
          <w:sz w:val="24"/>
          <w:szCs w:val="24"/>
          <w:lang w:val="en-US"/>
        </w:rPr>
        <w:t>)</w:t>
      </w:r>
      <w:r w:rsidR="009B2EF6" w:rsidRPr="007705C8">
        <w:rPr>
          <w:rFonts w:ascii="Arial" w:hAnsi="Arial" w:cs="Arial"/>
          <w:sz w:val="24"/>
          <w:szCs w:val="24"/>
          <w:lang w:val="en-US"/>
        </w:rPr>
        <w:t>.</w:t>
      </w:r>
    </w:p>
    <w:p w14:paraId="6BD4761B" w14:textId="77777777" w:rsidR="00563D15" w:rsidRPr="007705C8" w:rsidRDefault="00563D15" w:rsidP="007705C8">
      <w:pPr>
        <w:spacing w:line="480" w:lineRule="auto"/>
        <w:rPr>
          <w:rFonts w:ascii="Arial" w:hAnsi="Arial" w:cs="Arial"/>
          <w:sz w:val="24"/>
          <w:szCs w:val="24"/>
          <w:lang w:val="en-US"/>
        </w:rPr>
      </w:pPr>
    </w:p>
    <w:p w14:paraId="50C3C9A4" w14:textId="77777777" w:rsidR="0063458D" w:rsidRPr="007705C8" w:rsidRDefault="0063458D" w:rsidP="007705C8">
      <w:pPr>
        <w:spacing w:line="480" w:lineRule="auto"/>
        <w:jc w:val="left"/>
        <w:rPr>
          <w:rFonts w:ascii="Arial" w:hAnsi="Arial" w:cs="Arial"/>
          <w:sz w:val="24"/>
          <w:szCs w:val="24"/>
          <w:lang w:val="en-US"/>
        </w:rPr>
      </w:pPr>
    </w:p>
    <w:p w14:paraId="021B7EB6" w14:textId="77777777" w:rsidR="003C1F67" w:rsidRPr="007705C8" w:rsidRDefault="003C1F67" w:rsidP="007705C8">
      <w:pPr>
        <w:spacing w:line="480" w:lineRule="auto"/>
        <w:jc w:val="left"/>
        <w:rPr>
          <w:rFonts w:ascii="Arial" w:hAnsi="Arial" w:cs="Arial"/>
          <w:sz w:val="24"/>
          <w:szCs w:val="24"/>
          <w:lang w:val="en-US"/>
        </w:rPr>
      </w:pPr>
      <w:r w:rsidRPr="007705C8">
        <w:rPr>
          <w:rFonts w:ascii="Arial" w:hAnsi="Arial" w:cs="Arial"/>
          <w:noProof/>
          <w:sz w:val="24"/>
          <w:szCs w:val="24"/>
          <w:lang w:eastAsia="en-GB"/>
        </w:rPr>
        <w:lastRenderedPageBreak/>
        <w:drawing>
          <wp:inline distT="0" distB="0" distL="0" distR="0" wp14:anchorId="094EEEF8" wp14:editId="343267A7">
            <wp:extent cx="3933825" cy="370762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B_boxplot_eps_new.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3012" cy="3716287"/>
                    </a:xfrm>
                    <a:prstGeom prst="rect">
                      <a:avLst/>
                    </a:prstGeom>
                  </pic:spPr>
                </pic:pic>
              </a:graphicData>
            </a:graphic>
          </wp:inline>
        </w:drawing>
      </w:r>
    </w:p>
    <w:p w14:paraId="73D8AF55" w14:textId="77777777" w:rsidR="00BE4469" w:rsidRPr="007705C8" w:rsidRDefault="00FE4D73" w:rsidP="007705C8">
      <w:pPr>
        <w:spacing w:line="480" w:lineRule="auto"/>
        <w:jc w:val="left"/>
        <w:rPr>
          <w:rFonts w:ascii="Arial" w:hAnsi="Arial" w:cs="Arial"/>
          <w:sz w:val="24"/>
          <w:szCs w:val="24"/>
          <w:lang w:val="en-US"/>
        </w:rPr>
      </w:pPr>
      <w:r w:rsidRPr="007705C8">
        <w:rPr>
          <w:rFonts w:ascii="Arial" w:hAnsi="Arial" w:cs="Arial"/>
          <w:sz w:val="24"/>
          <w:szCs w:val="24"/>
          <w:lang w:val="en-US"/>
        </w:rPr>
        <w:t>Fig</w:t>
      </w:r>
      <w:r w:rsidR="002430A5" w:rsidRPr="007705C8">
        <w:rPr>
          <w:rFonts w:ascii="Arial" w:hAnsi="Arial" w:cs="Arial"/>
          <w:sz w:val="24"/>
          <w:szCs w:val="24"/>
          <w:lang w:val="en-US"/>
        </w:rPr>
        <w:t xml:space="preserve">. </w:t>
      </w:r>
      <w:r w:rsidR="0062432E" w:rsidRPr="007705C8">
        <w:rPr>
          <w:rFonts w:ascii="Arial" w:hAnsi="Arial" w:cs="Arial"/>
          <w:sz w:val="24"/>
          <w:szCs w:val="24"/>
          <w:lang w:val="en-US"/>
        </w:rPr>
        <w:t>5</w:t>
      </w:r>
      <w:r w:rsidRPr="007705C8">
        <w:rPr>
          <w:rFonts w:ascii="Arial" w:hAnsi="Arial" w:cs="Arial"/>
          <w:sz w:val="24"/>
          <w:szCs w:val="24"/>
          <w:lang w:val="en-US"/>
        </w:rPr>
        <w:t>.</w:t>
      </w:r>
      <w:r w:rsidRPr="007705C8">
        <w:rPr>
          <w:rFonts w:ascii="Arial" w:hAnsi="Arial" w:cs="Arial"/>
          <w:b/>
          <w:sz w:val="24"/>
          <w:szCs w:val="24"/>
          <w:lang w:val="en-US"/>
        </w:rPr>
        <w:t xml:space="preserve"> </w:t>
      </w:r>
      <w:r w:rsidRPr="007705C8">
        <w:rPr>
          <w:rFonts w:ascii="Arial" w:hAnsi="Arial" w:cs="Arial"/>
          <w:sz w:val="24"/>
          <w:szCs w:val="24"/>
          <w:lang w:val="en-US"/>
        </w:rPr>
        <w:t xml:space="preserve">Radar-derived </w:t>
      </w:r>
      <w:r w:rsidR="002430BE" w:rsidRPr="007705C8">
        <w:rPr>
          <w:rFonts w:ascii="Arial" w:hAnsi="Arial" w:cs="Arial"/>
          <w:sz w:val="24"/>
          <w:szCs w:val="24"/>
          <w:lang w:val="en-US"/>
        </w:rPr>
        <w:t xml:space="preserve">time between SAB events (s). </w:t>
      </w:r>
    </w:p>
    <w:p w14:paraId="5ACB37F5" w14:textId="77777777" w:rsidR="00320B0B" w:rsidRPr="007705C8" w:rsidRDefault="00320B0B" w:rsidP="007705C8">
      <w:pPr>
        <w:spacing w:line="480" w:lineRule="auto"/>
        <w:jc w:val="left"/>
        <w:rPr>
          <w:rFonts w:ascii="Arial" w:hAnsi="Arial" w:cs="Arial"/>
          <w:sz w:val="24"/>
          <w:szCs w:val="24"/>
          <w:u w:val="single"/>
          <w:lang w:val="en-US"/>
        </w:rPr>
      </w:pPr>
    </w:p>
    <w:p w14:paraId="412E87F2" w14:textId="77777777" w:rsidR="00E36672" w:rsidRPr="007705C8" w:rsidRDefault="00E36672" w:rsidP="007705C8">
      <w:pPr>
        <w:spacing w:line="480" w:lineRule="auto"/>
        <w:jc w:val="left"/>
        <w:rPr>
          <w:rFonts w:ascii="Arial" w:hAnsi="Arial" w:cs="Arial"/>
          <w:sz w:val="24"/>
          <w:szCs w:val="24"/>
          <w:u w:val="single"/>
          <w:lang w:val="en-US"/>
        </w:rPr>
      </w:pPr>
    </w:p>
    <w:p w14:paraId="143074D7" w14:textId="3B3EAC2D" w:rsidR="00BE4469" w:rsidRPr="007705C8" w:rsidRDefault="00BE4469"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Discussion</w:t>
      </w:r>
    </w:p>
    <w:p w14:paraId="21FF284F" w14:textId="77777777" w:rsidR="00126392" w:rsidRPr="007705C8" w:rsidRDefault="00237EE0" w:rsidP="007705C8">
      <w:pPr>
        <w:spacing w:line="480" w:lineRule="auto"/>
        <w:rPr>
          <w:rFonts w:ascii="Arial" w:hAnsi="Arial" w:cs="Arial"/>
          <w:sz w:val="24"/>
          <w:szCs w:val="24"/>
          <w:lang w:val="en-US"/>
        </w:rPr>
      </w:pPr>
      <w:r w:rsidRPr="007705C8">
        <w:rPr>
          <w:rFonts w:ascii="Arial" w:hAnsi="Arial" w:cs="Arial"/>
          <w:sz w:val="24"/>
          <w:szCs w:val="24"/>
          <w:lang w:val="en-US"/>
        </w:rPr>
        <w:t xml:space="preserve">The key findings of this work are twofold: 1) Surfacing killer whales are </w:t>
      </w:r>
      <w:r w:rsidR="00E00CC5" w:rsidRPr="007705C8">
        <w:rPr>
          <w:rFonts w:ascii="Arial" w:hAnsi="Arial" w:cs="Arial"/>
          <w:sz w:val="24"/>
          <w:szCs w:val="24"/>
          <w:lang w:val="en-US"/>
        </w:rPr>
        <w:t>observable using</w:t>
      </w:r>
      <w:r w:rsidRPr="007705C8">
        <w:rPr>
          <w:rFonts w:ascii="Arial" w:hAnsi="Arial" w:cs="Arial"/>
          <w:sz w:val="24"/>
          <w:szCs w:val="24"/>
          <w:lang w:val="en-US"/>
        </w:rPr>
        <w:t xml:space="preserve"> commercial X-band marine radar to the point where kinematic measurements are possible and; 2) The form of radar echo of male killer whales undertaking a specific SAB is documented. </w:t>
      </w:r>
      <w:r w:rsidR="00727BB8" w:rsidRPr="007705C8">
        <w:rPr>
          <w:rFonts w:ascii="Arial" w:hAnsi="Arial" w:cs="Arial"/>
          <w:sz w:val="24"/>
          <w:szCs w:val="24"/>
          <w:lang w:val="en-US"/>
        </w:rPr>
        <w:t xml:space="preserve"> Using the confirmed visual sightings as validation these radar observations can be used to attempt to automatically detect similar signals in radar data from the EMEC site and potentially across others.</w:t>
      </w:r>
      <w:r w:rsidR="001F1B74" w:rsidRPr="007705C8">
        <w:rPr>
          <w:rFonts w:ascii="Arial" w:hAnsi="Arial" w:cs="Arial"/>
          <w:sz w:val="24"/>
          <w:szCs w:val="24"/>
          <w:lang w:val="en-US"/>
        </w:rPr>
        <w:t xml:space="preserve"> </w:t>
      </w:r>
      <w:r w:rsidR="003A3D9E" w:rsidRPr="007705C8">
        <w:rPr>
          <w:rFonts w:ascii="Arial" w:hAnsi="Arial" w:cs="Arial"/>
          <w:sz w:val="24"/>
          <w:szCs w:val="24"/>
          <w:lang w:val="en-US"/>
        </w:rPr>
        <w:t>In order to transition to automated identification (and possibly tracking) of surfacing killer whales with X-band radar there are a number of caveats of the data that must be discussed.</w:t>
      </w:r>
    </w:p>
    <w:p w14:paraId="54BA2E1F" w14:textId="77777777" w:rsidR="001F1B74" w:rsidRPr="007705C8" w:rsidRDefault="001F1B74" w:rsidP="007705C8">
      <w:pPr>
        <w:spacing w:line="480" w:lineRule="auto"/>
        <w:rPr>
          <w:rFonts w:ascii="Arial" w:hAnsi="Arial" w:cs="Arial"/>
          <w:sz w:val="24"/>
          <w:szCs w:val="24"/>
          <w:lang w:val="en-US"/>
        </w:rPr>
      </w:pPr>
    </w:p>
    <w:p w14:paraId="058849C9" w14:textId="22852100" w:rsidR="001F1B74" w:rsidRPr="007705C8" w:rsidRDefault="001F1B74" w:rsidP="007705C8">
      <w:pPr>
        <w:spacing w:line="480" w:lineRule="auto"/>
        <w:rPr>
          <w:rFonts w:ascii="Arial" w:hAnsi="Arial" w:cs="Arial"/>
          <w:sz w:val="24"/>
          <w:szCs w:val="24"/>
          <w:lang w:val="en-US"/>
        </w:rPr>
      </w:pPr>
      <w:r w:rsidRPr="007705C8">
        <w:rPr>
          <w:rFonts w:ascii="Arial" w:hAnsi="Arial" w:cs="Arial"/>
          <w:sz w:val="24"/>
          <w:szCs w:val="24"/>
          <w:lang w:val="en-US"/>
        </w:rPr>
        <w:lastRenderedPageBreak/>
        <w:t xml:space="preserve">The two adult male killer whales tracked in this study were swimming transverse to the radar beam and therefore were presenting almost all of the area of their large dorsal fins to the antenna. The scattering area of the dorsal fin will be much lower at more acute angles of incidence and will likely produce a smaller echo in these circumstances.  Male and female adult </w:t>
      </w:r>
      <w:r w:rsidR="00B82999" w:rsidRPr="007705C8">
        <w:rPr>
          <w:rFonts w:ascii="Arial" w:hAnsi="Arial" w:cs="Arial"/>
          <w:sz w:val="24"/>
          <w:szCs w:val="24"/>
          <w:lang w:val="en-US"/>
        </w:rPr>
        <w:t>killer whales differ both in total body mass and the size and surface area of their dorsal fins (</w:t>
      </w:r>
      <w:proofErr w:type="spellStart"/>
      <w:r w:rsidR="005C3F70">
        <w:rPr>
          <w:rFonts w:ascii="Arial" w:hAnsi="Arial" w:cs="Arial"/>
          <w:sz w:val="24"/>
          <w:szCs w:val="24"/>
          <w:lang w:val="en-US"/>
        </w:rPr>
        <w:t>Heyning</w:t>
      </w:r>
      <w:proofErr w:type="spellEnd"/>
      <w:r w:rsidR="005C3F70">
        <w:rPr>
          <w:rFonts w:ascii="Arial" w:hAnsi="Arial" w:cs="Arial"/>
          <w:sz w:val="24"/>
          <w:szCs w:val="24"/>
          <w:lang w:val="en-US"/>
        </w:rPr>
        <w:t xml:space="preserve"> and </w:t>
      </w:r>
      <w:proofErr w:type="spellStart"/>
      <w:r w:rsidR="005C3F70">
        <w:rPr>
          <w:rFonts w:ascii="Arial" w:hAnsi="Arial" w:cs="Arial"/>
          <w:sz w:val="24"/>
          <w:szCs w:val="24"/>
          <w:lang w:val="en-US"/>
        </w:rPr>
        <w:t>Dalheim</w:t>
      </w:r>
      <w:proofErr w:type="spellEnd"/>
      <w:r w:rsidR="005C3F70">
        <w:rPr>
          <w:rFonts w:ascii="Arial" w:hAnsi="Arial" w:cs="Arial"/>
          <w:sz w:val="24"/>
          <w:szCs w:val="24"/>
          <w:lang w:val="en-US"/>
        </w:rPr>
        <w:t xml:space="preserve"> 1988</w:t>
      </w:r>
      <w:r w:rsidR="00B82999" w:rsidRPr="007705C8">
        <w:rPr>
          <w:rFonts w:ascii="Arial" w:hAnsi="Arial" w:cs="Arial"/>
          <w:sz w:val="24"/>
          <w:szCs w:val="24"/>
          <w:lang w:val="en-US"/>
        </w:rPr>
        <w:t>). Depending on how much of the body is out of the water (and therefore illuminated by the radar beam) during SAB male and female killer whales will therefore produce different radar echoes; most likely lower in magnitude for female specimens</w:t>
      </w:r>
      <w:r w:rsidR="00A3001F" w:rsidRPr="007705C8">
        <w:rPr>
          <w:rFonts w:ascii="Arial" w:hAnsi="Arial" w:cs="Arial"/>
          <w:sz w:val="24"/>
          <w:szCs w:val="24"/>
          <w:lang w:val="en-US"/>
        </w:rPr>
        <w:t xml:space="preserve"> and even lower for juveniles (which have lower body masses and sizes)</w:t>
      </w:r>
    </w:p>
    <w:p w14:paraId="378D50C5" w14:textId="67782059" w:rsidR="00C30192" w:rsidRPr="007705C8" w:rsidRDefault="00C30192" w:rsidP="007705C8">
      <w:pPr>
        <w:spacing w:line="480" w:lineRule="auto"/>
        <w:rPr>
          <w:rFonts w:ascii="Arial" w:hAnsi="Arial" w:cs="Arial"/>
          <w:sz w:val="24"/>
          <w:szCs w:val="24"/>
          <w:lang w:val="en-US"/>
        </w:rPr>
      </w:pPr>
      <w:bookmarkStart w:id="0" w:name="_GoBack"/>
      <w:bookmarkEnd w:id="0"/>
    </w:p>
    <w:p w14:paraId="43605841" w14:textId="77777777" w:rsidR="00B82999" w:rsidRPr="007705C8" w:rsidRDefault="002C7B73" w:rsidP="007705C8">
      <w:pPr>
        <w:spacing w:line="480" w:lineRule="auto"/>
        <w:rPr>
          <w:rFonts w:ascii="Arial" w:hAnsi="Arial" w:cs="Arial"/>
          <w:sz w:val="24"/>
          <w:szCs w:val="24"/>
          <w:lang w:val="en-US"/>
        </w:rPr>
      </w:pPr>
      <w:r w:rsidRPr="007705C8">
        <w:rPr>
          <w:rFonts w:ascii="Arial" w:hAnsi="Arial" w:cs="Arial"/>
          <w:sz w:val="24"/>
          <w:szCs w:val="24"/>
          <w:lang w:val="en-US"/>
        </w:rPr>
        <w:t xml:space="preserve">The individuals observed during this work were also performing a specific mode of SAB; namely full-body broaching (porpoising) during fast transit swimming. This form of SAB not only produced a strong echo due to the large proportion of above-water body mass illuminated by the radar but also an interrupted radar trace consisting of high-magnitude, low-frequency targets. </w:t>
      </w:r>
      <w:r w:rsidR="009614D0" w:rsidRPr="007705C8">
        <w:rPr>
          <w:rFonts w:ascii="Arial" w:hAnsi="Arial" w:cs="Arial"/>
          <w:sz w:val="24"/>
          <w:szCs w:val="24"/>
          <w:lang w:val="en-US"/>
        </w:rPr>
        <w:t>Therefore,</w:t>
      </w:r>
      <w:r w:rsidRPr="007705C8">
        <w:rPr>
          <w:rFonts w:ascii="Arial" w:hAnsi="Arial" w:cs="Arial"/>
          <w:sz w:val="24"/>
          <w:szCs w:val="24"/>
          <w:lang w:val="en-US"/>
        </w:rPr>
        <w:t xml:space="preserve"> if the form of targets presented in this work are solely used to identify killer whales in other data (especially automatically) the detections </w:t>
      </w:r>
      <w:r w:rsidR="00B05A57" w:rsidRPr="007705C8">
        <w:rPr>
          <w:rFonts w:ascii="Arial" w:hAnsi="Arial" w:cs="Arial"/>
          <w:sz w:val="24"/>
          <w:szCs w:val="24"/>
          <w:lang w:val="en-US"/>
        </w:rPr>
        <w:t>will</w:t>
      </w:r>
      <w:r w:rsidRPr="007705C8">
        <w:rPr>
          <w:rFonts w:ascii="Arial" w:hAnsi="Arial" w:cs="Arial"/>
          <w:sz w:val="24"/>
          <w:szCs w:val="24"/>
          <w:lang w:val="en-US"/>
        </w:rPr>
        <w:t xml:space="preserve"> be restricted to single individuals performing this mode of SAB. </w:t>
      </w:r>
      <w:r w:rsidR="009614D0" w:rsidRPr="007705C8">
        <w:rPr>
          <w:rFonts w:ascii="Arial" w:hAnsi="Arial" w:cs="Arial"/>
          <w:sz w:val="24"/>
          <w:szCs w:val="24"/>
          <w:lang w:val="en-US"/>
        </w:rPr>
        <w:t>A pod of killer whales (containing</w:t>
      </w:r>
      <w:r w:rsidR="00A3001F" w:rsidRPr="007705C8">
        <w:rPr>
          <w:rFonts w:ascii="Arial" w:hAnsi="Arial" w:cs="Arial"/>
          <w:sz w:val="24"/>
          <w:szCs w:val="24"/>
          <w:lang w:val="en-US"/>
        </w:rPr>
        <w:t xml:space="preserve"> a mixture of</w:t>
      </w:r>
      <w:r w:rsidR="009614D0" w:rsidRPr="007705C8">
        <w:rPr>
          <w:rFonts w:ascii="Arial" w:hAnsi="Arial" w:cs="Arial"/>
          <w:sz w:val="24"/>
          <w:szCs w:val="24"/>
          <w:lang w:val="en-US"/>
        </w:rPr>
        <w:t xml:space="preserve"> male and female individuals, as well as juveniles and adults) will likely produce a group of very different radar target signatures</w:t>
      </w:r>
      <w:r w:rsidR="0055354E" w:rsidRPr="007705C8">
        <w:rPr>
          <w:rFonts w:ascii="Arial" w:hAnsi="Arial" w:cs="Arial"/>
          <w:sz w:val="24"/>
          <w:szCs w:val="24"/>
          <w:lang w:val="en-US"/>
        </w:rPr>
        <w:t xml:space="preserve">. </w:t>
      </w:r>
      <w:r w:rsidR="00B05A57" w:rsidRPr="007705C8">
        <w:rPr>
          <w:rFonts w:ascii="Arial" w:hAnsi="Arial" w:cs="Arial"/>
          <w:sz w:val="24"/>
          <w:szCs w:val="24"/>
          <w:lang w:val="en-US"/>
        </w:rPr>
        <w:t xml:space="preserve">This highlights the need to perform multiple radar measurements with concurrent visual observations to </w:t>
      </w:r>
      <w:r w:rsidR="003366AA" w:rsidRPr="007705C8">
        <w:rPr>
          <w:rFonts w:ascii="Arial" w:hAnsi="Arial" w:cs="Arial"/>
          <w:sz w:val="24"/>
          <w:szCs w:val="24"/>
          <w:lang w:val="en-US"/>
        </w:rPr>
        <w:t>catalogue as many radar signatures of a species as possible; covering different sexes, ages and behaviors.</w:t>
      </w:r>
    </w:p>
    <w:p w14:paraId="6226826A" w14:textId="77777777" w:rsidR="003A3D9E" w:rsidRPr="007705C8" w:rsidRDefault="003A3D9E" w:rsidP="007705C8">
      <w:pPr>
        <w:spacing w:line="480" w:lineRule="auto"/>
        <w:rPr>
          <w:rFonts w:ascii="Arial" w:hAnsi="Arial" w:cs="Arial"/>
          <w:sz w:val="24"/>
          <w:szCs w:val="24"/>
          <w:lang w:val="en-US"/>
        </w:rPr>
      </w:pPr>
    </w:p>
    <w:p w14:paraId="7A65FD50" w14:textId="0933057E" w:rsidR="003A3D9E" w:rsidRPr="007705C8" w:rsidRDefault="003A3D9E" w:rsidP="007705C8">
      <w:pPr>
        <w:spacing w:line="480" w:lineRule="auto"/>
        <w:rPr>
          <w:rFonts w:ascii="Arial" w:hAnsi="Arial" w:cs="Arial"/>
          <w:sz w:val="24"/>
          <w:szCs w:val="24"/>
          <w:lang w:val="en-US"/>
        </w:rPr>
      </w:pPr>
      <w:r w:rsidRPr="007705C8">
        <w:rPr>
          <w:rFonts w:ascii="Arial" w:hAnsi="Arial" w:cs="Arial"/>
          <w:sz w:val="24"/>
          <w:szCs w:val="24"/>
          <w:lang w:val="en-US"/>
        </w:rPr>
        <w:lastRenderedPageBreak/>
        <w:t xml:space="preserve">The data presented in this work show that X-band radar is capable of detecting (and potentially tracking) surfaced male killer whales. The echoes generated at </w:t>
      </w:r>
      <w:r w:rsidR="00B27528" w:rsidRPr="007705C8">
        <w:rPr>
          <w:rFonts w:ascii="Arial" w:hAnsi="Arial" w:cs="Arial"/>
          <w:i/>
          <w:sz w:val="24"/>
          <w:szCs w:val="24"/>
          <w:lang w:val="en-US"/>
        </w:rPr>
        <w:t>ca</w:t>
      </w:r>
      <w:r w:rsidR="00FB3F25" w:rsidRPr="007705C8">
        <w:rPr>
          <w:rFonts w:ascii="Arial" w:hAnsi="Arial" w:cs="Arial"/>
          <w:sz w:val="24"/>
          <w:szCs w:val="24"/>
          <w:lang w:val="en-US"/>
        </w:rPr>
        <w:t>.</w:t>
      </w:r>
      <w:r w:rsidR="00A3001F" w:rsidRPr="007705C8">
        <w:rPr>
          <w:rFonts w:ascii="Arial" w:hAnsi="Arial" w:cs="Arial"/>
          <w:sz w:val="24"/>
          <w:szCs w:val="24"/>
          <w:lang w:val="en-US"/>
        </w:rPr>
        <w:t xml:space="preserve"> </w:t>
      </w:r>
      <w:r w:rsidRPr="007705C8">
        <w:rPr>
          <w:rFonts w:ascii="Arial" w:hAnsi="Arial" w:cs="Arial"/>
          <w:sz w:val="24"/>
          <w:szCs w:val="24"/>
          <w:lang w:val="en-US"/>
        </w:rPr>
        <w:t>1</w:t>
      </w:r>
      <w:r w:rsidR="007705C8">
        <w:rPr>
          <w:rFonts w:ascii="Arial" w:hAnsi="Arial" w:cs="Arial"/>
          <w:sz w:val="24"/>
          <w:szCs w:val="24"/>
          <w:lang w:val="en-US"/>
        </w:rPr>
        <w:t xml:space="preserve"> </w:t>
      </w:r>
      <w:r w:rsidRPr="007705C8">
        <w:rPr>
          <w:rFonts w:ascii="Arial" w:hAnsi="Arial" w:cs="Arial"/>
          <w:sz w:val="24"/>
          <w:szCs w:val="24"/>
          <w:lang w:val="en-US"/>
        </w:rPr>
        <w:t xml:space="preserve">km range are similar in magnitude to that produced by a small vessel. It is likely that a pod of surfacing killer whales will produce a similarly strong radar echo, albeit with different characteristics to the targets presented here (due to different SAB). </w:t>
      </w:r>
    </w:p>
    <w:p w14:paraId="35B3D9FA" w14:textId="77777777" w:rsidR="00E36672" w:rsidRPr="007705C8" w:rsidRDefault="00E36672" w:rsidP="007705C8">
      <w:pPr>
        <w:spacing w:line="480" w:lineRule="auto"/>
        <w:jc w:val="left"/>
        <w:rPr>
          <w:rFonts w:ascii="Arial" w:hAnsi="Arial" w:cs="Arial"/>
          <w:sz w:val="24"/>
          <w:szCs w:val="24"/>
          <w:u w:val="single"/>
          <w:lang w:val="en-US"/>
        </w:rPr>
      </w:pPr>
    </w:p>
    <w:p w14:paraId="4FBE25A9" w14:textId="77777777" w:rsidR="003A6CAF" w:rsidRPr="007705C8" w:rsidRDefault="009A539D"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Acknowledgements</w:t>
      </w:r>
    </w:p>
    <w:p w14:paraId="4CB79611" w14:textId="77777777" w:rsidR="009A539D" w:rsidRPr="007705C8" w:rsidRDefault="009A539D" w:rsidP="007705C8">
      <w:pPr>
        <w:spacing w:line="480" w:lineRule="auto"/>
        <w:jc w:val="left"/>
        <w:rPr>
          <w:rFonts w:ascii="Arial" w:hAnsi="Arial" w:cs="Arial"/>
          <w:sz w:val="24"/>
          <w:szCs w:val="24"/>
          <w:lang w:val="en-US"/>
        </w:rPr>
      </w:pPr>
    </w:p>
    <w:p w14:paraId="3A04E391" w14:textId="3C50D5E1" w:rsidR="009A539D" w:rsidRPr="007705C8" w:rsidRDefault="009A539D" w:rsidP="007705C8">
      <w:pPr>
        <w:spacing w:line="480" w:lineRule="auto"/>
        <w:rPr>
          <w:rFonts w:ascii="Arial" w:hAnsi="Arial" w:cs="Arial"/>
          <w:sz w:val="24"/>
          <w:szCs w:val="24"/>
          <w:lang w:val="en-US"/>
        </w:rPr>
      </w:pPr>
      <w:r w:rsidRPr="007705C8">
        <w:rPr>
          <w:rFonts w:ascii="Arial" w:hAnsi="Arial" w:cs="Arial"/>
          <w:sz w:val="24"/>
          <w:szCs w:val="24"/>
          <w:lang w:val="en-US"/>
        </w:rPr>
        <w:t>This work was funded through the Marine Renewable Energy Knowledge Exchange Program (MREKEP) of the Natural Environment Research Council (NERC)</w:t>
      </w:r>
      <w:r w:rsidR="00AD72CC" w:rsidRPr="007705C8">
        <w:rPr>
          <w:rFonts w:ascii="Arial" w:hAnsi="Arial" w:cs="Arial"/>
          <w:sz w:val="24"/>
          <w:szCs w:val="24"/>
          <w:lang w:val="en-US"/>
        </w:rPr>
        <w:t xml:space="preserve">, </w:t>
      </w:r>
      <w:r w:rsidR="00433122" w:rsidRPr="007705C8">
        <w:rPr>
          <w:rFonts w:ascii="Arial" w:hAnsi="Arial" w:cs="Arial"/>
          <w:sz w:val="24"/>
          <w:szCs w:val="24"/>
          <w:lang w:val="en-US"/>
        </w:rPr>
        <w:t>reference number</w:t>
      </w:r>
      <w:r w:rsidR="00AD72CC" w:rsidRPr="007705C8">
        <w:rPr>
          <w:rFonts w:ascii="Arial" w:hAnsi="Arial" w:cs="Arial"/>
          <w:sz w:val="24"/>
          <w:szCs w:val="24"/>
          <w:lang w:val="en-US"/>
        </w:rPr>
        <w:t xml:space="preserve"> </w:t>
      </w:r>
      <w:r w:rsidR="00433122" w:rsidRPr="007705C8">
        <w:rPr>
          <w:rFonts w:ascii="Arial" w:hAnsi="Arial" w:cs="Arial"/>
          <w:sz w:val="24"/>
          <w:szCs w:val="24"/>
          <w:lang w:val="en-US"/>
        </w:rPr>
        <w:t>NOC010015</w:t>
      </w:r>
      <w:r w:rsidR="00074183" w:rsidRPr="007705C8">
        <w:rPr>
          <w:rFonts w:ascii="Arial" w:hAnsi="Arial" w:cs="Arial"/>
          <w:sz w:val="24"/>
          <w:szCs w:val="24"/>
          <w:lang w:val="en-US"/>
        </w:rPr>
        <w:t xml:space="preserve"> with the radar observations made for the NERC-funded Flow and Benthic Ecology 4D (FLOWBEC-4D) project</w:t>
      </w:r>
      <w:r w:rsidR="00512E82" w:rsidRPr="007705C8">
        <w:rPr>
          <w:rFonts w:ascii="Arial" w:hAnsi="Arial" w:cs="Arial"/>
          <w:sz w:val="24"/>
          <w:szCs w:val="24"/>
          <w:lang w:val="en-US"/>
        </w:rPr>
        <w:t xml:space="preserve"> NE/J04332/1</w:t>
      </w:r>
      <w:r w:rsidR="00E246B8" w:rsidRPr="007705C8">
        <w:rPr>
          <w:rFonts w:ascii="Arial" w:hAnsi="Arial" w:cs="Arial"/>
          <w:sz w:val="24"/>
          <w:szCs w:val="24"/>
          <w:lang w:val="en-US"/>
        </w:rPr>
        <w:t>.</w:t>
      </w:r>
      <w:r w:rsidRPr="007705C8">
        <w:rPr>
          <w:rFonts w:ascii="Arial" w:hAnsi="Arial" w:cs="Arial"/>
          <w:sz w:val="24"/>
          <w:szCs w:val="24"/>
          <w:lang w:val="en-US"/>
        </w:rPr>
        <w:t xml:space="preserve"> </w:t>
      </w:r>
      <w:r w:rsidR="00512E82" w:rsidRPr="007705C8">
        <w:rPr>
          <w:rFonts w:ascii="Arial" w:hAnsi="Arial" w:cs="Arial"/>
          <w:sz w:val="24"/>
          <w:szCs w:val="24"/>
          <w:lang w:val="en-US"/>
        </w:rPr>
        <w:t>Visual o</w:t>
      </w:r>
      <w:r w:rsidR="00414653" w:rsidRPr="007705C8">
        <w:rPr>
          <w:rFonts w:ascii="Arial" w:hAnsi="Arial" w:cs="Arial"/>
          <w:sz w:val="24"/>
          <w:szCs w:val="24"/>
          <w:lang w:val="en-US"/>
        </w:rPr>
        <w:t xml:space="preserve">bservations of the </w:t>
      </w:r>
      <w:r w:rsidR="00512E82" w:rsidRPr="007705C8">
        <w:rPr>
          <w:rFonts w:ascii="Arial" w:hAnsi="Arial" w:cs="Arial"/>
          <w:sz w:val="24"/>
          <w:szCs w:val="24"/>
          <w:lang w:val="en-US"/>
        </w:rPr>
        <w:t xml:space="preserve">killer whales </w:t>
      </w:r>
      <w:r w:rsidR="00414653" w:rsidRPr="007705C8">
        <w:rPr>
          <w:rFonts w:ascii="Arial" w:hAnsi="Arial" w:cs="Arial"/>
          <w:sz w:val="24"/>
          <w:szCs w:val="24"/>
          <w:lang w:val="en-US"/>
        </w:rPr>
        <w:t xml:space="preserve">were made by </w:t>
      </w:r>
      <w:r w:rsidR="00512E82" w:rsidRPr="007705C8">
        <w:rPr>
          <w:rFonts w:ascii="Arial" w:hAnsi="Arial" w:cs="Arial"/>
          <w:sz w:val="24"/>
          <w:szCs w:val="24"/>
          <w:lang w:val="en-US"/>
        </w:rPr>
        <w:t xml:space="preserve">Dr. </w:t>
      </w:r>
      <w:r w:rsidR="00414653" w:rsidRPr="007705C8">
        <w:rPr>
          <w:rFonts w:ascii="Arial" w:hAnsi="Arial" w:cs="Arial"/>
          <w:sz w:val="24"/>
          <w:szCs w:val="24"/>
          <w:lang w:val="en-US"/>
        </w:rPr>
        <w:t>Beth Scott and</w:t>
      </w:r>
      <w:r w:rsidR="00512E82" w:rsidRPr="007705C8">
        <w:rPr>
          <w:rFonts w:ascii="Arial" w:hAnsi="Arial" w:cs="Arial"/>
          <w:sz w:val="24"/>
          <w:szCs w:val="24"/>
          <w:lang w:val="en-US"/>
        </w:rPr>
        <w:t xml:space="preserve"> NERC/DEFRA funded</w:t>
      </w:r>
      <w:r w:rsidR="00414653" w:rsidRPr="007705C8">
        <w:rPr>
          <w:rFonts w:ascii="Arial" w:hAnsi="Arial" w:cs="Arial"/>
          <w:sz w:val="24"/>
          <w:szCs w:val="24"/>
          <w:lang w:val="en-US"/>
        </w:rPr>
        <w:t xml:space="preserve"> </w:t>
      </w:r>
      <w:r w:rsidR="00512E82" w:rsidRPr="007705C8">
        <w:rPr>
          <w:rFonts w:ascii="Arial" w:hAnsi="Arial" w:cs="Arial"/>
          <w:sz w:val="24"/>
          <w:szCs w:val="24"/>
          <w:lang w:val="en-US"/>
        </w:rPr>
        <w:t xml:space="preserve">Dr. </w:t>
      </w:r>
      <w:r w:rsidR="00414653" w:rsidRPr="007705C8">
        <w:rPr>
          <w:rFonts w:ascii="Arial" w:hAnsi="Arial" w:cs="Arial"/>
          <w:sz w:val="24"/>
          <w:szCs w:val="24"/>
          <w:lang w:val="en-US"/>
        </w:rPr>
        <w:t xml:space="preserve">Benjamin Williamson (University of Aberdeen) </w:t>
      </w:r>
      <w:r w:rsidR="00B27528" w:rsidRPr="007705C8">
        <w:rPr>
          <w:rFonts w:ascii="Arial" w:hAnsi="Arial" w:cs="Arial"/>
          <w:sz w:val="24"/>
          <w:szCs w:val="24"/>
          <w:lang w:val="en-US"/>
        </w:rPr>
        <w:t xml:space="preserve">while </w:t>
      </w:r>
      <w:r w:rsidR="00414653" w:rsidRPr="007705C8">
        <w:rPr>
          <w:rFonts w:ascii="Arial" w:hAnsi="Arial" w:cs="Arial"/>
          <w:sz w:val="24"/>
          <w:szCs w:val="24"/>
          <w:lang w:val="en-US"/>
        </w:rPr>
        <w:t>undertaking</w:t>
      </w:r>
      <w:r w:rsidR="007939B9" w:rsidRPr="007705C8">
        <w:rPr>
          <w:rFonts w:ascii="Arial" w:hAnsi="Arial" w:cs="Arial"/>
          <w:sz w:val="24"/>
          <w:szCs w:val="24"/>
          <w:lang w:val="en-US"/>
        </w:rPr>
        <w:t xml:space="preserve"> fieldwork for the </w:t>
      </w:r>
      <w:r w:rsidR="00512E82" w:rsidRPr="007705C8">
        <w:rPr>
          <w:rFonts w:ascii="Arial" w:hAnsi="Arial" w:cs="Arial"/>
          <w:sz w:val="24"/>
          <w:szCs w:val="24"/>
          <w:lang w:val="en-US"/>
        </w:rPr>
        <w:t>FLOWBEC-4D project</w:t>
      </w:r>
      <w:r w:rsidR="00AD72CC" w:rsidRPr="007705C8">
        <w:rPr>
          <w:rFonts w:ascii="Arial" w:hAnsi="Arial" w:cs="Arial"/>
          <w:sz w:val="24"/>
          <w:szCs w:val="24"/>
          <w:lang w:val="en-US"/>
        </w:rPr>
        <w:t xml:space="preserve">, NERC grant number </w:t>
      </w:r>
      <w:r w:rsidR="00433122" w:rsidRPr="007705C8">
        <w:rPr>
          <w:rFonts w:ascii="Arial" w:hAnsi="Arial" w:cs="Arial"/>
          <w:sz w:val="24"/>
          <w:szCs w:val="24"/>
          <w:lang w:val="en-US"/>
        </w:rPr>
        <w:t>NE/</w:t>
      </w:r>
      <w:r w:rsidR="00512E82" w:rsidRPr="007705C8">
        <w:rPr>
          <w:rFonts w:ascii="Arial" w:hAnsi="Arial" w:cs="Arial"/>
          <w:sz w:val="24"/>
          <w:szCs w:val="24"/>
          <w:lang w:val="en-US"/>
        </w:rPr>
        <w:t>J004308</w:t>
      </w:r>
      <w:r w:rsidR="00433122" w:rsidRPr="007705C8">
        <w:rPr>
          <w:rFonts w:ascii="Arial" w:hAnsi="Arial" w:cs="Arial"/>
          <w:sz w:val="24"/>
          <w:szCs w:val="24"/>
          <w:lang w:val="en-US"/>
        </w:rPr>
        <w:t>/1</w:t>
      </w:r>
      <w:r w:rsidR="00E246B8" w:rsidRPr="007705C8">
        <w:rPr>
          <w:rFonts w:ascii="Arial" w:hAnsi="Arial" w:cs="Arial"/>
          <w:sz w:val="24"/>
          <w:szCs w:val="24"/>
          <w:lang w:val="en-US"/>
        </w:rPr>
        <w:t>.</w:t>
      </w:r>
    </w:p>
    <w:p w14:paraId="2E46C573" w14:textId="77777777" w:rsidR="00D0382A" w:rsidRPr="007705C8" w:rsidRDefault="00D0382A" w:rsidP="007705C8">
      <w:pPr>
        <w:spacing w:line="480" w:lineRule="auto"/>
        <w:jc w:val="left"/>
        <w:rPr>
          <w:rFonts w:ascii="Arial" w:hAnsi="Arial" w:cs="Arial"/>
          <w:b/>
          <w:sz w:val="24"/>
          <w:szCs w:val="24"/>
          <w:lang w:val="en-US"/>
        </w:rPr>
      </w:pPr>
    </w:p>
    <w:p w14:paraId="61A88B9A" w14:textId="77777777" w:rsidR="00D0382A" w:rsidRPr="007705C8" w:rsidRDefault="00D0382A" w:rsidP="007705C8">
      <w:pPr>
        <w:spacing w:line="480" w:lineRule="auto"/>
        <w:jc w:val="left"/>
        <w:rPr>
          <w:rFonts w:ascii="Arial" w:hAnsi="Arial" w:cs="Arial"/>
          <w:b/>
          <w:sz w:val="24"/>
          <w:szCs w:val="24"/>
          <w:lang w:val="en-US"/>
        </w:rPr>
      </w:pPr>
    </w:p>
    <w:p w14:paraId="2DB36141" w14:textId="77777777" w:rsidR="00D0382A" w:rsidRPr="007705C8" w:rsidRDefault="00D0382A" w:rsidP="007705C8">
      <w:pPr>
        <w:spacing w:line="480" w:lineRule="auto"/>
        <w:jc w:val="left"/>
        <w:rPr>
          <w:rFonts w:ascii="Arial" w:hAnsi="Arial" w:cs="Arial"/>
          <w:b/>
          <w:sz w:val="24"/>
          <w:szCs w:val="24"/>
          <w:lang w:val="en-US"/>
        </w:rPr>
      </w:pPr>
    </w:p>
    <w:p w14:paraId="03D3386B" w14:textId="77777777" w:rsidR="00D0382A" w:rsidRPr="007705C8" w:rsidRDefault="00D0382A" w:rsidP="007705C8">
      <w:pPr>
        <w:spacing w:line="480" w:lineRule="auto"/>
        <w:jc w:val="left"/>
        <w:rPr>
          <w:rFonts w:ascii="Arial" w:hAnsi="Arial" w:cs="Arial"/>
          <w:b/>
          <w:sz w:val="24"/>
          <w:szCs w:val="24"/>
          <w:lang w:val="en-US"/>
        </w:rPr>
      </w:pPr>
    </w:p>
    <w:p w14:paraId="50F313BA" w14:textId="548EC2C7" w:rsidR="001155AD" w:rsidRPr="007705C8" w:rsidRDefault="00955E98" w:rsidP="007705C8">
      <w:pPr>
        <w:spacing w:line="480" w:lineRule="auto"/>
        <w:jc w:val="left"/>
        <w:rPr>
          <w:rFonts w:ascii="Arial" w:hAnsi="Arial" w:cs="Arial"/>
          <w:sz w:val="24"/>
          <w:szCs w:val="24"/>
          <w:u w:val="single"/>
          <w:lang w:val="en-US"/>
        </w:rPr>
      </w:pPr>
      <w:r w:rsidRPr="007705C8">
        <w:rPr>
          <w:rFonts w:ascii="Arial" w:hAnsi="Arial" w:cs="Arial"/>
          <w:sz w:val="24"/>
          <w:szCs w:val="24"/>
          <w:u w:val="single"/>
          <w:lang w:val="en-US"/>
        </w:rPr>
        <w:t>Literature Cited</w:t>
      </w:r>
    </w:p>
    <w:p w14:paraId="1848AA4D" w14:textId="77777777" w:rsidR="001155AD" w:rsidRPr="007705C8" w:rsidRDefault="001155AD" w:rsidP="007705C8">
      <w:pPr>
        <w:spacing w:line="480" w:lineRule="auto"/>
        <w:jc w:val="left"/>
        <w:rPr>
          <w:rFonts w:ascii="Arial" w:hAnsi="Arial" w:cs="Arial"/>
          <w:sz w:val="24"/>
          <w:szCs w:val="24"/>
          <w:lang w:val="en-US"/>
        </w:rPr>
      </w:pPr>
    </w:p>
    <w:p w14:paraId="36BA1CBF" w14:textId="7D7C63B3" w:rsidR="00604DC9" w:rsidRPr="007705C8" w:rsidRDefault="00604DC9" w:rsidP="007705C8">
      <w:pPr>
        <w:spacing w:line="480" w:lineRule="auto"/>
        <w:rPr>
          <w:rFonts w:ascii="Arial" w:hAnsi="Arial" w:cs="Arial"/>
          <w:i/>
          <w:sz w:val="24"/>
          <w:szCs w:val="24"/>
          <w:lang w:val="en-US"/>
        </w:rPr>
      </w:pPr>
      <w:r w:rsidRPr="007705C8">
        <w:rPr>
          <w:rFonts w:ascii="Arial" w:hAnsi="Arial" w:cs="Arial"/>
          <w:sz w:val="24"/>
          <w:szCs w:val="24"/>
          <w:lang w:val="en-US"/>
        </w:rPr>
        <w:t xml:space="preserve">Bolt, H.E., </w:t>
      </w:r>
      <w:r w:rsidR="00B27528" w:rsidRPr="007705C8">
        <w:rPr>
          <w:rFonts w:ascii="Arial" w:hAnsi="Arial" w:cs="Arial"/>
          <w:sz w:val="24"/>
          <w:szCs w:val="24"/>
          <w:lang w:val="en-US"/>
        </w:rPr>
        <w:t xml:space="preserve">P.V. </w:t>
      </w:r>
      <w:r w:rsidRPr="007705C8">
        <w:rPr>
          <w:rFonts w:ascii="Arial" w:hAnsi="Arial" w:cs="Arial"/>
          <w:sz w:val="24"/>
          <w:szCs w:val="24"/>
          <w:lang w:val="en-US"/>
        </w:rPr>
        <w:t xml:space="preserve">Harvey, </w:t>
      </w:r>
      <w:r w:rsidR="00B27528" w:rsidRPr="007705C8">
        <w:rPr>
          <w:rFonts w:ascii="Arial" w:hAnsi="Arial" w:cs="Arial"/>
          <w:sz w:val="24"/>
          <w:szCs w:val="24"/>
          <w:lang w:val="en-US"/>
        </w:rPr>
        <w:t>L.</w:t>
      </w:r>
      <w:r w:rsidRPr="007705C8">
        <w:rPr>
          <w:rFonts w:ascii="Arial" w:hAnsi="Arial" w:cs="Arial"/>
          <w:sz w:val="24"/>
          <w:szCs w:val="24"/>
          <w:lang w:val="en-US"/>
        </w:rPr>
        <w:t xml:space="preserve"> </w:t>
      </w:r>
      <w:proofErr w:type="spellStart"/>
      <w:r w:rsidRPr="007705C8">
        <w:rPr>
          <w:rFonts w:ascii="Arial" w:hAnsi="Arial" w:cs="Arial"/>
          <w:sz w:val="24"/>
          <w:szCs w:val="24"/>
          <w:lang w:val="en-US"/>
        </w:rPr>
        <w:t>Mandelberg</w:t>
      </w:r>
      <w:proofErr w:type="spellEnd"/>
      <w:r w:rsidRPr="007705C8">
        <w:rPr>
          <w:rFonts w:ascii="Arial" w:hAnsi="Arial" w:cs="Arial"/>
          <w:sz w:val="24"/>
          <w:szCs w:val="24"/>
          <w:lang w:val="en-US"/>
        </w:rPr>
        <w:t xml:space="preserve">, </w:t>
      </w:r>
      <w:r w:rsidR="00955E98" w:rsidRPr="007705C8">
        <w:rPr>
          <w:rFonts w:ascii="Arial" w:hAnsi="Arial" w:cs="Arial"/>
          <w:sz w:val="24"/>
          <w:szCs w:val="24"/>
          <w:lang w:val="en-US"/>
        </w:rPr>
        <w:t xml:space="preserve">and </w:t>
      </w:r>
      <w:r w:rsidR="00B27528" w:rsidRPr="007705C8">
        <w:rPr>
          <w:rFonts w:ascii="Arial" w:hAnsi="Arial" w:cs="Arial"/>
          <w:sz w:val="24"/>
          <w:szCs w:val="24"/>
          <w:lang w:val="en-US"/>
        </w:rPr>
        <w:t xml:space="preserve">A.D. </w:t>
      </w:r>
      <w:r w:rsidR="00955E98" w:rsidRPr="007705C8">
        <w:rPr>
          <w:rFonts w:ascii="Arial" w:hAnsi="Arial" w:cs="Arial"/>
          <w:sz w:val="24"/>
          <w:szCs w:val="24"/>
          <w:lang w:val="en-US"/>
        </w:rPr>
        <w:t>Foote. 2009</w:t>
      </w:r>
      <w:r w:rsidRPr="007705C8">
        <w:rPr>
          <w:rFonts w:ascii="Arial" w:hAnsi="Arial" w:cs="Arial"/>
          <w:sz w:val="24"/>
          <w:szCs w:val="24"/>
          <w:lang w:val="en-US"/>
        </w:rPr>
        <w:t xml:space="preserve">. </w:t>
      </w:r>
      <w:r w:rsidR="00325F56" w:rsidRPr="007705C8">
        <w:rPr>
          <w:rFonts w:ascii="Arial" w:hAnsi="Arial" w:cs="Arial"/>
          <w:sz w:val="24"/>
          <w:szCs w:val="24"/>
          <w:lang w:val="en-US"/>
        </w:rPr>
        <w:t>Occurrence</w:t>
      </w:r>
      <w:r w:rsidRPr="007705C8">
        <w:rPr>
          <w:rFonts w:ascii="Arial" w:hAnsi="Arial" w:cs="Arial"/>
          <w:sz w:val="24"/>
          <w:szCs w:val="24"/>
          <w:lang w:val="en-US"/>
        </w:rPr>
        <w:t xml:space="preserve"> of killer whales in Scottish inshore waters: </w:t>
      </w:r>
      <w:r w:rsidR="00B27528" w:rsidRPr="007705C8">
        <w:rPr>
          <w:rFonts w:ascii="Arial" w:hAnsi="Arial" w:cs="Arial"/>
          <w:sz w:val="24"/>
          <w:szCs w:val="24"/>
          <w:lang w:val="en-US"/>
        </w:rPr>
        <w:t xml:space="preserve">Temporal </w:t>
      </w:r>
      <w:r w:rsidRPr="007705C8">
        <w:rPr>
          <w:rFonts w:ascii="Arial" w:hAnsi="Arial" w:cs="Arial"/>
          <w:sz w:val="24"/>
          <w:szCs w:val="24"/>
          <w:lang w:val="en-US"/>
        </w:rPr>
        <w:t xml:space="preserve">and spatial patterns relative to the distribution of declining </w:t>
      </w:r>
      <w:proofErr w:type="spellStart"/>
      <w:r w:rsidRPr="007705C8">
        <w:rPr>
          <w:rFonts w:ascii="Arial" w:hAnsi="Arial" w:cs="Arial"/>
          <w:sz w:val="24"/>
          <w:szCs w:val="24"/>
          <w:lang w:val="en-US"/>
        </w:rPr>
        <w:t>harbour</w:t>
      </w:r>
      <w:proofErr w:type="spellEnd"/>
      <w:r w:rsidRPr="007705C8">
        <w:rPr>
          <w:rFonts w:ascii="Arial" w:hAnsi="Arial" w:cs="Arial"/>
          <w:sz w:val="24"/>
          <w:szCs w:val="24"/>
          <w:lang w:val="en-US"/>
        </w:rPr>
        <w:t xml:space="preserve"> seal populations. Aquatic Conservation: Marine and Freshwater Ecosystems 19</w:t>
      </w:r>
      <w:r w:rsidR="00955E98" w:rsidRPr="007705C8">
        <w:rPr>
          <w:rFonts w:ascii="Arial" w:hAnsi="Arial" w:cs="Arial"/>
          <w:sz w:val="24"/>
          <w:szCs w:val="24"/>
          <w:lang w:val="en-US"/>
        </w:rPr>
        <w:t>:</w:t>
      </w:r>
      <w:r w:rsidRPr="007705C8">
        <w:rPr>
          <w:rFonts w:ascii="Arial" w:hAnsi="Arial" w:cs="Arial"/>
          <w:sz w:val="24"/>
          <w:szCs w:val="24"/>
          <w:lang w:val="en-US"/>
        </w:rPr>
        <w:t xml:space="preserve"> 671</w:t>
      </w:r>
      <w:r w:rsidR="00955E98" w:rsidRPr="007705C8">
        <w:rPr>
          <w:rFonts w:ascii="Arial" w:hAnsi="Arial" w:cs="Arial"/>
          <w:sz w:val="24"/>
          <w:szCs w:val="24"/>
          <w:lang w:val="en-US"/>
        </w:rPr>
        <w:t>–</w:t>
      </w:r>
      <w:r w:rsidRPr="007705C8">
        <w:rPr>
          <w:rFonts w:ascii="Arial" w:hAnsi="Arial" w:cs="Arial"/>
          <w:sz w:val="24"/>
          <w:szCs w:val="24"/>
          <w:lang w:val="en-US"/>
        </w:rPr>
        <w:t>675.</w:t>
      </w:r>
    </w:p>
    <w:p w14:paraId="1CED9DE3" w14:textId="77777777" w:rsidR="0090036D" w:rsidRPr="007705C8" w:rsidRDefault="0090036D" w:rsidP="007705C8">
      <w:pPr>
        <w:spacing w:line="480" w:lineRule="auto"/>
        <w:rPr>
          <w:rFonts w:ascii="Arial" w:hAnsi="Arial" w:cs="Arial"/>
          <w:sz w:val="24"/>
          <w:szCs w:val="24"/>
          <w:lang w:val="en-US"/>
        </w:rPr>
      </w:pPr>
    </w:p>
    <w:p w14:paraId="0677BBC7" w14:textId="338D4B26" w:rsidR="00A22F2A" w:rsidRDefault="00A33CBC" w:rsidP="007577FD">
      <w:pPr>
        <w:pStyle w:val="references"/>
        <w:numPr>
          <w:ilvl w:val="0"/>
          <w:numId w:val="0"/>
        </w:numPr>
        <w:spacing w:line="480" w:lineRule="auto"/>
        <w:rPr>
          <w:rFonts w:ascii="Arial" w:hAnsi="Arial" w:cs="Arial"/>
          <w:sz w:val="24"/>
          <w:szCs w:val="24"/>
        </w:rPr>
      </w:pPr>
      <w:r w:rsidRPr="007705C8">
        <w:rPr>
          <w:rFonts w:ascii="Arial" w:hAnsi="Arial" w:cs="Arial"/>
          <w:sz w:val="24"/>
          <w:szCs w:val="24"/>
        </w:rPr>
        <w:t xml:space="preserve">Bell, </w:t>
      </w:r>
      <w:r w:rsidR="00D52E13" w:rsidRPr="007705C8">
        <w:rPr>
          <w:rFonts w:ascii="Arial" w:hAnsi="Arial" w:cs="Arial"/>
          <w:sz w:val="24"/>
          <w:szCs w:val="24"/>
        </w:rPr>
        <w:t>P.</w:t>
      </w:r>
      <w:r w:rsidRPr="007705C8">
        <w:rPr>
          <w:rFonts w:ascii="Arial" w:hAnsi="Arial" w:cs="Arial"/>
          <w:sz w:val="24"/>
          <w:szCs w:val="24"/>
        </w:rPr>
        <w:t>S.</w:t>
      </w:r>
      <w:r w:rsidR="00D52E13" w:rsidRPr="007705C8">
        <w:rPr>
          <w:rFonts w:ascii="Arial" w:hAnsi="Arial" w:cs="Arial"/>
          <w:sz w:val="24"/>
          <w:szCs w:val="24"/>
        </w:rPr>
        <w:t xml:space="preserve">, </w:t>
      </w:r>
      <w:r w:rsidR="00DE7FE1" w:rsidRPr="007705C8">
        <w:rPr>
          <w:rFonts w:ascii="Arial" w:hAnsi="Arial" w:cs="Arial"/>
          <w:sz w:val="24"/>
          <w:szCs w:val="24"/>
        </w:rPr>
        <w:t>D.L. McCann,</w:t>
      </w:r>
      <w:r w:rsidR="00D52E13" w:rsidRPr="007705C8">
        <w:rPr>
          <w:rFonts w:ascii="Arial" w:hAnsi="Arial" w:cs="Arial"/>
          <w:sz w:val="24"/>
          <w:szCs w:val="24"/>
        </w:rPr>
        <w:t xml:space="preserve"> </w:t>
      </w:r>
      <w:r w:rsidR="00DE7FE1" w:rsidRPr="007705C8">
        <w:rPr>
          <w:rFonts w:ascii="Arial" w:hAnsi="Arial" w:cs="Arial"/>
          <w:sz w:val="24"/>
          <w:szCs w:val="24"/>
        </w:rPr>
        <w:t>B.E. Scott</w:t>
      </w:r>
      <w:r w:rsidR="00CE62F9" w:rsidRPr="007705C8">
        <w:rPr>
          <w:rFonts w:ascii="Arial" w:hAnsi="Arial" w:cs="Arial"/>
          <w:sz w:val="24"/>
          <w:szCs w:val="24"/>
        </w:rPr>
        <w:t xml:space="preserve"> </w:t>
      </w:r>
      <w:r w:rsidR="0018054F" w:rsidRPr="007705C8">
        <w:rPr>
          <w:rFonts w:ascii="Arial" w:hAnsi="Arial" w:cs="Arial"/>
          <w:i/>
          <w:sz w:val="24"/>
          <w:szCs w:val="24"/>
        </w:rPr>
        <w:t>et al</w:t>
      </w:r>
      <w:r w:rsidR="00CE62F9" w:rsidRPr="007705C8">
        <w:rPr>
          <w:rFonts w:ascii="Arial" w:hAnsi="Arial" w:cs="Arial"/>
          <w:sz w:val="24"/>
          <w:szCs w:val="24"/>
        </w:rPr>
        <w:t xml:space="preserve">. </w:t>
      </w:r>
      <w:r w:rsidRPr="007705C8">
        <w:rPr>
          <w:rFonts w:ascii="Arial" w:hAnsi="Arial" w:cs="Arial"/>
          <w:sz w:val="24"/>
          <w:szCs w:val="24"/>
        </w:rPr>
        <w:t xml:space="preserve">2014. </w:t>
      </w:r>
      <w:r w:rsidR="00D52E13" w:rsidRPr="007705C8">
        <w:rPr>
          <w:rFonts w:ascii="Arial" w:hAnsi="Arial" w:cs="Arial"/>
          <w:sz w:val="24"/>
          <w:szCs w:val="24"/>
        </w:rPr>
        <w:t>Flow and Benthic Ecol</w:t>
      </w:r>
      <w:r w:rsidRPr="007705C8">
        <w:rPr>
          <w:rFonts w:ascii="Arial" w:hAnsi="Arial" w:cs="Arial"/>
          <w:sz w:val="24"/>
          <w:szCs w:val="24"/>
        </w:rPr>
        <w:t>ogy 4D – FLOWBEC – An Overview.</w:t>
      </w:r>
      <w:r w:rsidR="00D52E13" w:rsidRPr="007705C8">
        <w:rPr>
          <w:rFonts w:ascii="Arial" w:hAnsi="Arial" w:cs="Arial"/>
          <w:sz w:val="24"/>
          <w:szCs w:val="24"/>
        </w:rPr>
        <w:t xml:space="preserve"> Proceedings of the 2</w:t>
      </w:r>
      <w:r w:rsidR="00D52E13" w:rsidRPr="007705C8">
        <w:rPr>
          <w:rFonts w:ascii="Arial" w:hAnsi="Arial" w:cs="Arial"/>
          <w:sz w:val="24"/>
          <w:szCs w:val="24"/>
          <w:vertAlign w:val="superscript"/>
        </w:rPr>
        <w:t>nd</w:t>
      </w:r>
      <w:r w:rsidR="00D52E13" w:rsidRPr="007705C8">
        <w:rPr>
          <w:rFonts w:ascii="Arial" w:hAnsi="Arial" w:cs="Arial"/>
          <w:sz w:val="24"/>
          <w:szCs w:val="24"/>
        </w:rPr>
        <w:t xml:space="preserve"> International Conference on Environmental Interactions of Marine Renewable Energy Technologies (EIMR2014), 28 April–02 May 2014, Stornoway, Isle of Lewis, Outer Hebrides, Scotland.</w:t>
      </w:r>
    </w:p>
    <w:p w14:paraId="4E88C852" w14:textId="77777777" w:rsidR="007577FD" w:rsidRPr="007705C8" w:rsidRDefault="007577FD" w:rsidP="007577FD">
      <w:pPr>
        <w:pStyle w:val="references"/>
        <w:numPr>
          <w:ilvl w:val="0"/>
          <w:numId w:val="0"/>
        </w:numPr>
        <w:spacing w:line="480" w:lineRule="auto"/>
        <w:rPr>
          <w:rFonts w:ascii="Arial" w:hAnsi="Arial" w:cs="Arial"/>
          <w:sz w:val="24"/>
          <w:szCs w:val="24"/>
        </w:rPr>
      </w:pPr>
    </w:p>
    <w:p w14:paraId="3A6B6EC6" w14:textId="49005FE9" w:rsidR="00F11569" w:rsidRPr="007705C8" w:rsidRDefault="00F11569" w:rsidP="007705C8">
      <w:pPr>
        <w:spacing w:line="480" w:lineRule="auto"/>
        <w:rPr>
          <w:rFonts w:ascii="Arial" w:hAnsi="Arial" w:cs="Arial"/>
          <w:sz w:val="24"/>
          <w:szCs w:val="24"/>
          <w:lang w:val="en-US"/>
        </w:rPr>
      </w:pPr>
      <w:proofErr w:type="spellStart"/>
      <w:r w:rsidRPr="007705C8">
        <w:rPr>
          <w:rFonts w:ascii="Arial" w:hAnsi="Arial" w:cs="Arial"/>
          <w:sz w:val="24"/>
          <w:szCs w:val="24"/>
          <w:lang w:val="en-US"/>
        </w:rPr>
        <w:t>DePropso</w:t>
      </w:r>
      <w:proofErr w:type="spellEnd"/>
      <w:r w:rsidRPr="007705C8">
        <w:rPr>
          <w:rFonts w:ascii="Arial" w:hAnsi="Arial" w:cs="Arial"/>
          <w:sz w:val="24"/>
          <w:szCs w:val="24"/>
          <w:lang w:val="en-US"/>
        </w:rPr>
        <w:t xml:space="preserve">, D.F., </w:t>
      </w:r>
      <w:r w:rsidR="00DE7FE1" w:rsidRPr="007705C8">
        <w:rPr>
          <w:rFonts w:ascii="Arial" w:hAnsi="Arial" w:cs="Arial"/>
          <w:sz w:val="24"/>
          <w:szCs w:val="24"/>
          <w:lang w:val="en-US"/>
        </w:rPr>
        <w:t xml:space="preserve">J. </w:t>
      </w:r>
      <w:r w:rsidRPr="007705C8">
        <w:rPr>
          <w:rFonts w:ascii="Arial" w:hAnsi="Arial" w:cs="Arial"/>
          <w:sz w:val="24"/>
          <w:szCs w:val="24"/>
          <w:lang w:val="en-US"/>
        </w:rPr>
        <w:t xml:space="preserve">Mobley, </w:t>
      </w:r>
      <w:r w:rsidR="00DE7FE1" w:rsidRPr="007705C8">
        <w:rPr>
          <w:rFonts w:ascii="Arial" w:hAnsi="Arial" w:cs="Arial"/>
          <w:sz w:val="24"/>
          <w:szCs w:val="24"/>
          <w:lang w:val="en-US"/>
        </w:rPr>
        <w:t xml:space="preserve">W. </w:t>
      </w:r>
      <w:proofErr w:type="spellStart"/>
      <w:r w:rsidRPr="007705C8">
        <w:rPr>
          <w:rFonts w:ascii="Arial" w:hAnsi="Arial" w:cs="Arial"/>
          <w:sz w:val="24"/>
          <w:szCs w:val="24"/>
          <w:lang w:val="en-US"/>
        </w:rPr>
        <w:t>Hom</w:t>
      </w:r>
      <w:proofErr w:type="spellEnd"/>
      <w:r w:rsidRPr="007705C8">
        <w:rPr>
          <w:rFonts w:ascii="Arial" w:hAnsi="Arial" w:cs="Arial"/>
          <w:sz w:val="24"/>
          <w:szCs w:val="24"/>
          <w:lang w:val="en-US"/>
        </w:rPr>
        <w:t xml:space="preserve"> </w:t>
      </w:r>
      <w:r w:rsidR="00AD118A" w:rsidRPr="007705C8">
        <w:rPr>
          <w:rFonts w:ascii="Arial" w:hAnsi="Arial" w:cs="Arial"/>
          <w:sz w:val="24"/>
          <w:szCs w:val="24"/>
          <w:lang w:val="en-US"/>
        </w:rPr>
        <w:t xml:space="preserve">and </w:t>
      </w:r>
      <w:r w:rsidR="00DE7FE1" w:rsidRPr="007705C8">
        <w:rPr>
          <w:rFonts w:ascii="Arial" w:hAnsi="Arial" w:cs="Arial"/>
          <w:sz w:val="24"/>
          <w:szCs w:val="24"/>
          <w:lang w:val="en-US"/>
        </w:rPr>
        <w:t xml:space="preserve">M. </w:t>
      </w:r>
      <w:r w:rsidR="00AD118A" w:rsidRPr="007705C8">
        <w:rPr>
          <w:rFonts w:ascii="Arial" w:hAnsi="Arial" w:cs="Arial"/>
          <w:sz w:val="24"/>
          <w:szCs w:val="24"/>
          <w:lang w:val="en-US"/>
        </w:rPr>
        <w:t>Carron. 2004</w:t>
      </w:r>
      <w:r w:rsidRPr="007705C8">
        <w:rPr>
          <w:rFonts w:ascii="Arial" w:hAnsi="Arial" w:cs="Arial"/>
          <w:sz w:val="24"/>
          <w:szCs w:val="24"/>
          <w:lang w:val="en-US"/>
        </w:rPr>
        <w:t xml:space="preserve">. Radar-based detection, tracking and speciation of marine mammals from ships. </w:t>
      </w:r>
      <w:proofErr w:type="spellStart"/>
      <w:r w:rsidRPr="007705C8">
        <w:rPr>
          <w:rFonts w:ascii="Arial" w:hAnsi="Arial" w:cs="Arial"/>
          <w:sz w:val="24"/>
          <w:szCs w:val="24"/>
          <w:lang w:val="en-US"/>
        </w:rPr>
        <w:t>Arete</w:t>
      </w:r>
      <w:proofErr w:type="spellEnd"/>
      <w:r w:rsidRPr="007705C8">
        <w:rPr>
          <w:rFonts w:ascii="Arial" w:hAnsi="Arial" w:cs="Arial"/>
          <w:sz w:val="24"/>
          <w:szCs w:val="24"/>
          <w:lang w:val="en-US"/>
        </w:rPr>
        <w:t xml:space="preserve"> Associate</w:t>
      </w:r>
      <w:r w:rsidR="00AD118A" w:rsidRPr="007705C8">
        <w:rPr>
          <w:rFonts w:ascii="Arial" w:hAnsi="Arial" w:cs="Arial"/>
          <w:sz w:val="24"/>
          <w:szCs w:val="24"/>
          <w:lang w:val="en-US"/>
        </w:rPr>
        <w:t>s</w:t>
      </w:r>
      <w:r w:rsidRPr="007705C8">
        <w:rPr>
          <w:rFonts w:ascii="Arial" w:hAnsi="Arial" w:cs="Arial"/>
          <w:sz w:val="24"/>
          <w:szCs w:val="24"/>
          <w:lang w:val="en-US"/>
        </w:rPr>
        <w:t xml:space="preserve"> </w:t>
      </w:r>
      <w:r w:rsidR="00D71AC3" w:rsidRPr="007705C8">
        <w:rPr>
          <w:rFonts w:ascii="Arial" w:hAnsi="Arial" w:cs="Arial"/>
          <w:sz w:val="24"/>
          <w:szCs w:val="24"/>
          <w:lang w:val="en-US"/>
        </w:rPr>
        <w:t>p</w:t>
      </w:r>
      <w:r w:rsidRPr="007705C8">
        <w:rPr>
          <w:rFonts w:ascii="Arial" w:hAnsi="Arial" w:cs="Arial"/>
          <w:sz w:val="24"/>
          <w:szCs w:val="24"/>
          <w:lang w:val="en-US"/>
        </w:rPr>
        <w:t xml:space="preserve">roject </w:t>
      </w:r>
      <w:r w:rsidR="00D71AC3" w:rsidRPr="007705C8">
        <w:rPr>
          <w:rFonts w:ascii="Arial" w:hAnsi="Arial" w:cs="Arial"/>
          <w:sz w:val="24"/>
          <w:szCs w:val="24"/>
          <w:lang w:val="en-US"/>
        </w:rPr>
        <w:t>r</w:t>
      </w:r>
      <w:r w:rsidRPr="007705C8">
        <w:rPr>
          <w:rFonts w:ascii="Arial" w:hAnsi="Arial" w:cs="Arial"/>
          <w:sz w:val="24"/>
          <w:szCs w:val="24"/>
          <w:lang w:val="en-US"/>
        </w:rPr>
        <w:t>eport</w:t>
      </w:r>
      <w:r w:rsidRPr="007705C8">
        <w:rPr>
          <w:rFonts w:ascii="Arial" w:hAnsi="Arial" w:cs="Arial"/>
          <w:i/>
          <w:sz w:val="24"/>
          <w:szCs w:val="24"/>
          <w:lang w:val="en-US"/>
        </w:rPr>
        <w:t>,</w:t>
      </w:r>
      <w:r w:rsidR="00D71AC3" w:rsidRPr="007705C8">
        <w:rPr>
          <w:rFonts w:ascii="Arial" w:hAnsi="Arial" w:cs="Arial"/>
          <w:sz w:val="24"/>
          <w:szCs w:val="24"/>
          <w:lang w:val="en-US"/>
        </w:rPr>
        <w:t xml:space="preserve"> award number N00014-04-1-0729. 5pp.</w:t>
      </w:r>
    </w:p>
    <w:p w14:paraId="46858596" w14:textId="77777777" w:rsidR="00520675" w:rsidRPr="007705C8" w:rsidRDefault="00520675" w:rsidP="007705C8">
      <w:pPr>
        <w:spacing w:line="480" w:lineRule="auto"/>
        <w:rPr>
          <w:rFonts w:ascii="Arial" w:hAnsi="Arial" w:cs="Arial"/>
          <w:i/>
          <w:sz w:val="24"/>
          <w:szCs w:val="24"/>
          <w:lang w:val="en-US"/>
        </w:rPr>
      </w:pPr>
    </w:p>
    <w:p w14:paraId="0B62954D" w14:textId="77777777" w:rsidR="00604DC9" w:rsidRPr="007705C8" w:rsidRDefault="00AD118A" w:rsidP="007705C8">
      <w:pPr>
        <w:spacing w:line="480" w:lineRule="auto"/>
        <w:rPr>
          <w:rFonts w:ascii="Arial" w:hAnsi="Arial" w:cs="Arial"/>
          <w:sz w:val="24"/>
          <w:szCs w:val="24"/>
          <w:lang w:val="en-US"/>
        </w:rPr>
      </w:pPr>
      <w:r w:rsidRPr="007705C8">
        <w:rPr>
          <w:rFonts w:ascii="Arial" w:hAnsi="Arial" w:cs="Arial"/>
          <w:sz w:val="24"/>
          <w:szCs w:val="24"/>
          <w:lang w:val="en-US"/>
        </w:rPr>
        <w:t>Evans, P.G.H. 1988</w:t>
      </w:r>
      <w:r w:rsidR="00604DC9" w:rsidRPr="007705C8">
        <w:rPr>
          <w:rFonts w:ascii="Arial" w:hAnsi="Arial" w:cs="Arial"/>
          <w:sz w:val="24"/>
          <w:szCs w:val="24"/>
          <w:lang w:val="en-US"/>
        </w:rPr>
        <w:t>. Killer whales (</w:t>
      </w:r>
      <w:proofErr w:type="spellStart"/>
      <w:r w:rsidR="00604DC9" w:rsidRPr="007705C8">
        <w:rPr>
          <w:rFonts w:ascii="Arial" w:hAnsi="Arial" w:cs="Arial"/>
          <w:i/>
          <w:sz w:val="24"/>
          <w:szCs w:val="24"/>
          <w:lang w:val="en-US"/>
        </w:rPr>
        <w:t>Orcinus</w:t>
      </w:r>
      <w:proofErr w:type="spellEnd"/>
      <w:r w:rsidR="00604DC9" w:rsidRPr="007705C8">
        <w:rPr>
          <w:rFonts w:ascii="Arial" w:hAnsi="Arial" w:cs="Arial"/>
          <w:i/>
          <w:sz w:val="24"/>
          <w:szCs w:val="24"/>
          <w:lang w:val="en-US"/>
        </w:rPr>
        <w:t xml:space="preserve"> Orca</w:t>
      </w:r>
      <w:r w:rsidR="00604DC9" w:rsidRPr="007705C8">
        <w:rPr>
          <w:rFonts w:ascii="Arial" w:hAnsi="Arial" w:cs="Arial"/>
          <w:sz w:val="24"/>
          <w:szCs w:val="24"/>
          <w:lang w:val="en-US"/>
        </w:rPr>
        <w:t xml:space="preserve">) in British and Irish waters. </w:t>
      </w:r>
      <w:proofErr w:type="spellStart"/>
      <w:r w:rsidR="00604DC9" w:rsidRPr="007705C8">
        <w:rPr>
          <w:rFonts w:ascii="Arial" w:hAnsi="Arial" w:cs="Arial"/>
          <w:sz w:val="24"/>
          <w:szCs w:val="24"/>
          <w:lang w:val="en-US"/>
        </w:rPr>
        <w:t>Rit</w:t>
      </w:r>
      <w:proofErr w:type="spellEnd"/>
      <w:r w:rsidR="00604DC9" w:rsidRPr="007705C8">
        <w:rPr>
          <w:rFonts w:ascii="Arial" w:hAnsi="Arial" w:cs="Arial"/>
          <w:sz w:val="24"/>
          <w:szCs w:val="24"/>
          <w:lang w:val="en-US"/>
        </w:rPr>
        <w:t xml:space="preserve"> </w:t>
      </w:r>
      <w:proofErr w:type="spellStart"/>
      <w:r w:rsidR="00604DC9" w:rsidRPr="007705C8">
        <w:rPr>
          <w:rFonts w:ascii="Arial" w:hAnsi="Arial" w:cs="Arial"/>
          <w:sz w:val="24"/>
          <w:szCs w:val="24"/>
          <w:lang w:val="en-US"/>
        </w:rPr>
        <w:t>Fiskideildar</w:t>
      </w:r>
      <w:proofErr w:type="spellEnd"/>
      <w:r w:rsidR="00604DC9" w:rsidRPr="007705C8">
        <w:rPr>
          <w:rFonts w:ascii="Arial" w:hAnsi="Arial" w:cs="Arial"/>
          <w:sz w:val="24"/>
          <w:szCs w:val="24"/>
          <w:lang w:val="en-US"/>
        </w:rPr>
        <w:t xml:space="preserve"> 11</w:t>
      </w:r>
      <w:r w:rsidRPr="007705C8">
        <w:rPr>
          <w:rFonts w:ascii="Arial" w:hAnsi="Arial" w:cs="Arial"/>
          <w:sz w:val="24"/>
          <w:szCs w:val="24"/>
          <w:lang w:val="en-US"/>
        </w:rPr>
        <w:t>:</w:t>
      </w:r>
      <w:r w:rsidR="00604DC9" w:rsidRPr="007705C8">
        <w:rPr>
          <w:rFonts w:ascii="Arial" w:hAnsi="Arial" w:cs="Arial"/>
          <w:sz w:val="24"/>
          <w:szCs w:val="24"/>
          <w:lang w:val="en-US"/>
        </w:rPr>
        <w:t xml:space="preserve"> 42</w:t>
      </w:r>
      <w:r w:rsidRPr="007705C8">
        <w:rPr>
          <w:rFonts w:ascii="Arial" w:hAnsi="Arial" w:cs="Arial"/>
          <w:sz w:val="24"/>
          <w:szCs w:val="24"/>
          <w:lang w:val="en-US"/>
        </w:rPr>
        <w:t>–</w:t>
      </w:r>
      <w:r w:rsidR="00604DC9" w:rsidRPr="007705C8">
        <w:rPr>
          <w:rFonts w:ascii="Arial" w:hAnsi="Arial" w:cs="Arial"/>
          <w:sz w:val="24"/>
          <w:szCs w:val="24"/>
          <w:lang w:val="en-US"/>
        </w:rPr>
        <w:t>54.</w:t>
      </w:r>
    </w:p>
    <w:p w14:paraId="60065B3A" w14:textId="77777777" w:rsidR="00604DC9" w:rsidRPr="007705C8" w:rsidRDefault="00604DC9" w:rsidP="007705C8">
      <w:pPr>
        <w:spacing w:line="480" w:lineRule="auto"/>
        <w:rPr>
          <w:rFonts w:ascii="Arial" w:hAnsi="Arial" w:cs="Arial"/>
          <w:sz w:val="24"/>
          <w:szCs w:val="24"/>
          <w:lang w:val="en-US"/>
        </w:rPr>
      </w:pPr>
    </w:p>
    <w:p w14:paraId="6EE69902" w14:textId="77777777" w:rsidR="007F27D1" w:rsidRPr="007705C8" w:rsidRDefault="00AD118A" w:rsidP="007705C8">
      <w:pPr>
        <w:spacing w:line="480" w:lineRule="auto"/>
        <w:rPr>
          <w:rFonts w:ascii="Arial" w:hAnsi="Arial" w:cs="Arial"/>
          <w:sz w:val="24"/>
          <w:szCs w:val="24"/>
          <w:lang w:val="en-US"/>
        </w:rPr>
      </w:pPr>
      <w:r w:rsidRPr="007705C8">
        <w:rPr>
          <w:rFonts w:ascii="Arial" w:hAnsi="Arial" w:cs="Arial"/>
          <w:sz w:val="24"/>
          <w:szCs w:val="24"/>
          <w:lang w:val="en-US"/>
        </w:rPr>
        <w:t>Fish, F. 1998</w:t>
      </w:r>
      <w:r w:rsidR="007F27D1" w:rsidRPr="007705C8">
        <w:rPr>
          <w:rFonts w:ascii="Arial" w:hAnsi="Arial" w:cs="Arial"/>
          <w:sz w:val="24"/>
          <w:szCs w:val="24"/>
          <w:lang w:val="en-US"/>
        </w:rPr>
        <w:t xml:space="preserve">. Comparative kinematics and hydrodynamics of </w:t>
      </w:r>
      <w:proofErr w:type="spellStart"/>
      <w:r w:rsidR="007F27D1" w:rsidRPr="007705C8">
        <w:rPr>
          <w:rFonts w:ascii="Arial" w:hAnsi="Arial" w:cs="Arial"/>
          <w:sz w:val="24"/>
          <w:szCs w:val="24"/>
          <w:lang w:val="en-US"/>
        </w:rPr>
        <w:t>odontocete</w:t>
      </w:r>
      <w:proofErr w:type="spellEnd"/>
      <w:r w:rsidR="007F27D1" w:rsidRPr="007705C8">
        <w:rPr>
          <w:rFonts w:ascii="Arial" w:hAnsi="Arial" w:cs="Arial"/>
          <w:sz w:val="24"/>
          <w:szCs w:val="24"/>
          <w:lang w:val="en-US"/>
        </w:rPr>
        <w:t xml:space="preserve"> cetaceans: Morphological and ecological correl</w:t>
      </w:r>
      <w:r w:rsidRPr="007705C8">
        <w:rPr>
          <w:rFonts w:ascii="Arial" w:hAnsi="Arial" w:cs="Arial"/>
          <w:sz w:val="24"/>
          <w:szCs w:val="24"/>
          <w:lang w:val="en-US"/>
        </w:rPr>
        <w:t xml:space="preserve">ates with swimming performance. </w:t>
      </w:r>
      <w:r w:rsidR="007F27D1" w:rsidRPr="007705C8">
        <w:rPr>
          <w:rFonts w:ascii="Arial" w:hAnsi="Arial" w:cs="Arial"/>
          <w:sz w:val="24"/>
          <w:szCs w:val="24"/>
          <w:lang w:val="en-US"/>
        </w:rPr>
        <w:t>Journal of Experimental Biology 201</w:t>
      </w:r>
      <w:r w:rsidRPr="007705C8">
        <w:rPr>
          <w:rFonts w:ascii="Arial" w:hAnsi="Arial" w:cs="Arial"/>
          <w:sz w:val="24"/>
          <w:szCs w:val="24"/>
          <w:lang w:val="en-US"/>
        </w:rPr>
        <w:t>:</w:t>
      </w:r>
      <w:r w:rsidR="007F27D1" w:rsidRPr="007705C8">
        <w:rPr>
          <w:rFonts w:ascii="Arial" w:hAnsi="Arial" w:cs="Arial"/>
          <w:sz w:val="24"/>
          <w:szCs w:val="24"/>
          <w:lang w:val="en-US"/>
        </w:rPr>
        <w:t xml:space="preserve"> 2867</w:t>
      </w:r>
      <w:r w:rsidRPr="007705C8">
        <w:rPr>
          <w:rFonts w:ascii="Arial" w:hAnsi="Arial" w:cs="Arial"/>
          <w:sz w:val="24"/>
          <w:szCs w:val="24"/>
          <w:lang w:val="en-US"/>
        </w:rPr>
        <w:t>–</w:t>
      </w:r>
      <w:r w:rsidR="007F27D1" w:rsidRPr="007705C8">
        <w:rPr>
          <w:rFonts w:ascii="Arial" w:hAnsi="Arial" w:cs="Arial"/>
          <w:sz w:val="24"/>
          <w:szCs w:val="24"/>
          <w:lang w:val="en-US"/>
        </w:rPr>
        <w:t xml:space="preserve"> 2877</w:t>
      </w:r>
      <w:r w:rsidR="00726F33" w:rsidRPr="007705C8">
        <w:rPr>
          <w:rFonts w:ascii="Arial" w:hAnsi="Arial" w:cs="Arial"/>
          <w:sz w:val="24"/>
          <w:szCs w:val="24"/>
          <w:lang w:val="en-US"/>
        </w:rPr>
        <w:t>.</w:t>
      </w:r>
    </w:p>
    <w:p w14:paraId="1F88D2DF" w14:textId="77777777" w:rsidR="00F134E9" w:rsidRPr="007705C8" w:rsidRDefault="00F134E9" w:rsidP="007705C8">
      <w:pPr>
        <w:spacing w:line="480" w:lineRule="auto"/>
        <w:rPr>
          <w:rFonts w:ascii="Arial" w:hAnsi="Arial" w:cs="Arial"/>
          <w:sz w:val="24"/>
          <w:szCs w:val="24"/>
          <w:lang w:val="en-US"/>
        </w:rPr>
      </w:pPr>
    </w:p>
    <w:p w14:paraId="5F0E7347" w14:textId="77777777" w:rsidR="00F134E9" w:rsidRPr="007705C8" w:rsidRDefault="00AD118A" w:rsidP="007705C8">
      <w:pPr>
        <w:spacing w:line="480" w:lineRule="auto"/>
        <w:rPr>
          <w:rFonts w:ascii="Arial" w:hAnsi="Arial" w:cs="Arial"/>
          <w:sz w:val="24"/>
          <w:szCs w:val="24"/>
          <w:lang w:val="en-US"/>
        </w:rPr>
      </w:pPr>
      <w:r w:rsidRPr="007705C8">
        <w:rPr>
          <w:rFonts w:ascii="Arial" w:hAnsi="Arial" w:cs="Arial"/>
          <w:sz w:val="24"/>
          <w:szCs w:val="24"/>
          <w:lang w:val="en-US"/>
        </w:rPr>
        <w:t>Forsyth, C.P. 2011</w:t>
      </w:r>
      <w:r w:rsidR="00F134E9" w:rsidRPr="007705C8">
        <w:rPr>
          <w:rFonts w:ascii="Arial" w:hAnsi="Arial" w:cs="Arial"/>
          <w:sz w:val="24"/>
          <w:szCs w:val="24"/>
          <w:lang w:val="en-US"/>
        </w:rPr>
        <w:t xml:space="preserve"> Radar detection of marine mammals. Office of Naval Research annual report, </w:t>
      </w:r>
      <w:r w:rsidR="00FE0AEC" w:rsidRPr="007705C8">
        <w:rPr>
          <w:rFonts w:ascii="Arial" w:hAnsi="Arial" w:cs="Arial"/>
          <w:sz w:val="24"/>
          <w:szCs w:val="24"/>
          <w:lang w:val="en-US"/>
        </w:rPr>
        <w:t>award</w:t>
      </w:r>
      <w:r w:rsidR="00F134E9" w:rsidRPr="007705C8">
        <w:rPr>
          <w:rFonts w:ascii="Arial" w:hAnsi="Arial" w:cs="Arial"/>
          <w:sz w:val="24"/>
          <w:szCs w:val="24"/>
          <w:lang w:val="en-US"/>
        </w:rPr>
        <w:t xml:space="preserve"> number N00014-07-C-0885.</w:t>
      </w:r>
      <w:r w:rsidR="00FE0AEC" w:rsidRPr="007705C8">
        <w:rPr>
          <w:rFonts w:ascii="Arial" w:hAnsi="Arial" w:cs="Arial"/>
          <w:sz w:val="24"/>
          <w:szCs w:val="24"/>
          <w:lang w:val="en-US"/>
        </w:rPr>
        <w:t xml:space="preserve"> 5pp.</w:t>
      </w:r>
    </w:p>
    <w:p w14:paraId="48694275" w14:textId="77777777" w:rsidR="004A5FB1" w:rsidRPr="007705C8" w:rsidRDefault="004A5FB1" w:rsidP="007705C8">
      <w:pPr>
        <w:spacing w:line="480" w:lineRule="auto"/>
        <w:rPr>
          <w:rFonts w:ascii="Arial" w:hAnsi="Arial" w:cs="Arial"/>
          <w:sz w:val="24"/>
          <w:szCs w:val="24"/>
          <w:lang w:val="en-US"/>
        </w:rPr>
      </w:pPr>
    </w:p>
    <w:p w14:paraId="09277047" w14:textId="77777777" w:rsidR="00594515" w:rsidRPr="007705C8" w:rsidRDefault="00AD118A" w:rsidP="007705C8">
      <w:pPr>
        <w:spacing w:line="480" w:lineRule="auto"/>
        <w:rPr>
          <w:rFonts w:ascii="Arial" w:hAnsi="Arial" w:cs="Arial"/>
          <w:sz w:val="24"/>
          <w:szCs w:val="24"/>
          <w:lang w:val="en-US"/>
        </w:rPr>
      </w:pPr>
      <w:r w:rsidRPr="007705C8">
        <w:rPr>
          <w:rFonts w:ascii="Arial" w:hAnsi="Arial" w:cs="Arial"/>
          <w:sz w:val="24"/>
          <w:szCs w:val="24"/>
          <w:lang w:val="en-US"/>
        </w:rPr>
        <w:t>Heimlich-</w:t>
      </w:r>
      <w:proofErr w:type="spellStart"/>
      <w:r w:rsidRPr="007705C8">
        <w:rPr>
          <w:rFonts w:ascii="Arial" w:hAnsi="Arial" w:cs="Arial"/>
          <w:sz w:val="24"/>
          <w:szCs w:val="24"/>
          <w:lang w:val="en-US"/>
        </w:rPr>
        <w:t>Boran</w:t>
      </w:r>
      <w:proofErr w:type="spellEnd"/>
      <w:r w:rsidRPr="007705C8">
        <w:rPr>
          <w:rFonts w:ascii="Arial" w:hAnsi="Arial" w:cs="Arial"/>
          <w:sz w:val="24"/>
          <w:szCs w:val="24"/>
          <w:lang w:val="en-US"/>
        </w:rPr>
        <w:t>, J.R. 1988</w:t>
      </w:r>
      <w:r w:rsidR="00594515" w:rsidRPr="007705C8">
        <w:rPr>
          <w:rFonts w:ascii="Arial" w:hAnsi="Arial" w:cs="Arial"/>
          <w:sz w:val="24"/>
          <w:szCs w:val="24"/>
          <w:lang w:val="en-US"/>
        </w:rPr>
        <w:t xml:space="preserve">. </w:t>
      </w:r>
      <w:proofErr w:type="spellStart"/>
      <w:r w:rsidR="00594515" w:rsidRPr="007705C8">
        <w:rPr>
          <w:rFonts w:ascii="Arial" w:hAnsi="Arial" w:cs="Arial"/>
          <w:sz w:val="24"/>
          <w:szCs w:val="24"/>
          <w:lang w:val="en-US"/>
        </w:rPr>
        <w:t>Behavioural</w:t>
      </w:r>
      <w:proofErr w:type="spellEnd"/>
      <w:r w:rsidR="00594515" w:rsidRPr="007705C8">
        <w:rPr>
          <w:rFonts w:ascii="Arial" w:hAnsi="Arial" w:cs="Arial"/>
          <w:sz w:val="24"/>
          <w:szCs w:val="24"/>
          <w:lang w:val="en-US"/>
        </w:rPr>
        <w:t xml:space="preserve"> ecology of killer whales (</w:t>
      </w:r>
      <w:proofErr w:type="spellStart"/>
      <w:r w:rsidR="00594515" w:rsidRPr="007705C8">
        <w:rPr>
          <w:rFonts w:ascii="Arial" w:hAnsi="Arial" w:cs="Arial"/>
          <w:i/>
          <w:sz w:val="24"/>
          <w:szCs w:val="24"/>
          <w:lang w:val="en-US"/>
        </w:rPr>
        <w:t>Orcinus</w:t>
      </w:r>
      <w:proofErr w:type="spellEnd"/>
      <w:r w:rsidR="00594515" w:rsidRPr="007705C8">
        <w:rPr>
          <w:rFonts w:ascii="Arial" w:hAnsi="Arial" w:cs="Arial"/>
          <w:i/>
          <w:sz w:val="24"/>
          <w:szCs w:val="24"/>
          <w:lang w:val="en-US"/>
        </w:rPr>
        <w:t xml:space="preserve"> Orca</w:t>
      </w:r>
      <w:r w:rsidR="00594515" w:rsidRPr="007705C8">
        <w:rPr>
          <w:rFonts w:ascii="Arial" w:hAnsi="Arial" w:cs="Arial"/>
          <w:sz w:val="24"/>
          <w:szCs w:val="24"/>
          <w:lang w:val="en-US"/>
        </w:rPr>
        <w:t>) in the Pacific Northwest. Canadian Journal of Zoology 66(3)</w:t>
      </w:r>
      <w:r w:rsidRPr="007705C8">
        <w:rPr>
          <w:rFonts w:ascii="Arial" w:hAnsi="Arial" w:cs="Arial"/>
          <w:sz w:val="24"/>
          <w:szCs w:val="24"/>
          <w:lang w:val="en-US"/>
        </w:rPr>
        <w:t>:</w:t>
      </w:r>
      <w:r w:rsidR="00594515" w:rsidRPr="007705C8">
        <w:rPr>
          <w:rFonts w:ascii="Arial" w:hAnsi="Arial" w:cs="Arial"/>
          <w:sz w:val="24"/>
          <w:szCs w:val="24"/>
          <w:lang w:val="en-US"/>
        </w:rPr>
        <w:t xml:space="preserve"> 565</w:t>
      </w:r>
      <w:r w:rsidRPr="007705C8">
        <w:rPr>
          <w:rFonts w:ascii="Arial" w:hAnsi="Arial" w:cs="Arial"/>
          <w:sz w:val="24"/>
          <w:szCs w:val="24"/>
          <w:lang w:val="en-US"/>
        </w:rPr>
        <w:t>–</w:t>
      </w:r>
      <w:r w:rsidR="00594515" w:rsidRPr="007705C8">
        <w:rPr>
          <w:rFonts w:ascii="Arial" w:hAnsi="Arial" w:cs="Arial"/>
          <w:sz w:val="24"/>
          <w:szCs w:val="24"/>
          <w:lang w:val="en-US"/>
        </w:rPr>
        <w:t>578</w:t>
      </w:r>
      <w:r w:rsidR="00726F33" w:rsidRPr="007705C8">
        <w:rPr>
          <w:rFonts w:ascii="Arial" w:hAnsi="Arial" w:cs="Arial"/>
          <w:sz w:val="24"/>
          <w:szCs w:val="24"/>
          <w:lang w:val="en-US"/>
        </w:rPr>
        <w:t>.</w:t>
      </w:r>
    </w:p>
    <w:p w14:paraId="490B0B3D" w14:textId="77777777" w:rsidR="00594515" w:rsidRPr="007705C8" w:rsidRDefault="00594515" w:rsidP="007705C8">
      <w:pPr>
        <w:spacing w:line="480" w:lineRule="auto"/>
        <w:rPr>
          <w:rFonts w:ascii="Arial" w:hAnsi="Arial" w:cs="Arial"/>
          <w:sz w:val="24"/>
          <w:szCs w:val="24"/>
          <w:lang w:val="en-US"/>
        </w:rPr>
      </w:pPr>
    </w:p>
    <w:p w14:paraId="47BB0CE2" w14:textId="699BAAAC" w:rsidR="00957352" w:rsidRPr="007705C8" w:rsidRDefault="00957352" w:rsidP="007705C8">
      <w:pPr>
        <w:spacing w:line="480" w:lineRule="auto"/>
        <w:rPr>
          <w:rFonts w:ascii="Arial" w:hAnsi="Arial" w:cs="Arial"/>
          <w:sz w:val="24"/>
          <w:szCs w:val="24"/>
          <w:lang w:val="en-US"/>
        </w:rPr>
      </w:pPr>
      <w:proofErr w:type="spellStart"/>
      <w:r w:rsidRPr="007705C8">
        <w:rPr>
          <w:rFonts w:ascii="Arial" w:hAnsi="Arial" w:cs="Arial"/>
          <w:sz w:val="24"/>
          <w:szCs w:val="24"/>
          <w:lang w:val="en-US"/>
        </w:rPr>
        <w:t>Heyning</w:t>
      </w:r>
      <w:proofErr w:type="spellEnd"/>
      <w:r w:rsidRPr="007705C8">
        <w:rPr>
          <w:rFonts w:ascii="Arial" w:hAnsi="Arial" w:cs="Arial"/>
          <w:sz w:val="24"/>
          <w:szCs w:val="24"/>
          <w:lang w:val="en-US"/>
        </w:rPr>
        <w:t xml:space="preserve">, J. </w:t>
      </w:r>
      <w:r w:rsidR="00726F33" w:rsidRPr="007705C8">
        <w:rPr>
          <w:rFonts w:ascii="Arial" w:hAnsi="Arial" w:cs="Arial"/>
          <w:sz w:val="24"/>
          <w:szCs w:val="24"/>
          <w:lang w:val="en-US"/>
        </w:rPr>
        <w:t>and</w:t>
      </w:r>
      <w:r w:rsidRPr="007705C8">
        <w:rPr>
          <w:rFonts w:ascii="Arial" w:hAnsi="Arial" w:cs="Arial"/>
          <w:sz w:val="24"/>
          <w:szCs w:val="24"/>
          <w:lang w:val="en-US"/>
        </w:rPr>
        <w:t xml:space="preserve"> </w:t>
      </w:r>
      <w:r w:rsidR="00DE7FE1" w:rsidRPr="007705C8">
        <w:rPr>
          <w:rFonts w:ascii="Arial" w:hAnsi="Arial" w:cs="Arial"/>
          <w:sz w:val="24"/>
          <w:szCs w:val="24"/>
          <w:lang w:val="en-US"/>
        </w:rPr>
        <w:t xml:space="preserve">M. </w:t>
      </w:r>
      <w:proofErr w:type="spellStart"/>
      <w:r w:rsidRPr="007705C8">
        <w:rPr>
          <w:rFonts w:ascii="Arial" w:hAnsi="Arial" w:cs="Arial"/>
          <w:sz w:val="24"/>
          <w:szCs w:val="24"/>
          <w:lang w:val="en-US"/>
        </w:rPr>
        <w:t>Dahlheim</w:t>
      </w:r>
      <w:proofErr w:type="spellEnd"/>
      <w:r w:rsidR="00D0382A" w:rsidRPr="007705C8">
        <w:rPr>
          <w:rFonts w:ascii="Arial" w:hAnsi="Arial" w:cs="Arial"/>
          <w:sz w:val="24"/>
          <w:szCs w:val="24"/>
          <w:lang w:val="en-US"/>
        </w:rPr>
        <w:t xml:space="preserve">. </w:t>
      </w:r>
      <w:r w:rsidR="00726F33" w:rsidRPr="007705C8">
        <w:rPr>
          <w:rFonts w:ascii="Arial" w:hAnsi="Arial" w:cs="Arial"/>
          <w:sz w:val="24"/>
          <w:szCs w:val="24"/>
          <w:lang w:val="en-US"/>
        </w:rPr>
        <w:t>1988</w:t>
      </w:r>
      <w:r w:rsidRPr="007705C8">
        <w:rPr>
          <w:rFonts w:ascii="Arial" w:hAnsi="Arial" w:cs="Arial"/>
          <w:sz w:val="24"/>
          <w:szCs w:val="24"/>
          <w:lang w:val="en-US"/>
        </w:rPr>
        <w:t xml:space="preserve">. </w:t>
      </w:r>
      <w:proofErr w:type="spellStart"/>
      <w:r w:rsidRPr="007705C8">
        <w:rPr>
          <w:rFonts w:ascii="Arial" w:hAnsi="Arial" w:cs="Arial"/>
          <w:i/>
          <w:sz w:val="24"/>
          <w:szCs w:val="24"/>
          <w:lang w:val="en-US"/>
        </w:rPr>
        <w:t>Orcinus</w:t>
      </w:r>
      <w:proofErr w:type="spellEnd"/>
      <w:r w:rsidRPr="007705C8">
        <w:rPr>
          <w:rFonts w:ascii="Arial" w:hAnsi="Arial" w:cs="Arial"/>
          <w:i/>
          <w:sz w:val="24"/>
          <w:szCs w:val="24"/>
          <w:lang w:val="en-US"/>
        </w:rPr>
        <w:t xml:space="preserve"> Orca</w:t>
      </w:r>
      <w:r w:rsidRPr="007705C8">
        <w:rPr>
          <w:rFonts w:ascii="Arial" w:hAnsi="Arial" w:cs="Arial"/>
          <w:sz w:val="24"/>
          <w:szCs w:val="24"/>
          <w:lang w:val="en-US"/>
        </w:rPr>
        <w:t>. Mammalian Species 304</w:t>
      </w:r>
      <w:r w:rsidR="00726F33" w:rsidRPr="007705C8">
        <w:rPr>
          <w:rFonts w:ascii="Arial" w:hAnsi="Arial" w:cs="Arial"/>
          <w:sz w:val="24"/>
          <w:szCs w:val="24"/>
          <w:lang w:val="en-US"/>
        </w:rPr>
        <w:t>:</w:t>
      </w:r>
      <w:r w:rsidRPr="007705C8">
        <w:rPr>
          <w:rFonts w:ascii="Arial" w:hAnsi="Arial" w:cs="Arial"/>
          <w:sz w:val="24"/>
          <w:szCs w:val="24"/>
          <w:lang w:val="en-US"/>
        </w:rPr>
        <w:t xml:space="preserve"> 1</w:t>
      </w:r>
      <w:r w:rsidR="00726F33" w:rsidRPr="007705C8">
        <w:rPr>
          <w:rFonts w:ascii="Arial" w:hAnsi="Arial" w:cs="Arial"/>
          <w:sz w:val="24"/>
          <w:szCs w:val="24"/>
          <w:lang w:val="en-US"/>
        </w:rPr>
        <w:t>–</w:t>
      </w:r>
      <w:r w:rsidRPr="007705C8">
        <w:rPr>
          <w:rFonts w:ascii="Arial" w:hAnsi="Arial" w:cs="Arial"/>
          <w:sz w:val="24"/>
          <w:szCs w:val="24"/>
          <w:lang w:val="en-US"/>
        </w:rPr>
        <w:t>9</w:t>
      </w:r>
      <w:r w:rsidR="00726F33" w:rsidRPr="007705C8">
        <w:rPr>
          <w:rFonts w:ascii="Arial" w:hAnsi="Arial" w:cs="Arial"/>
          <w:sz w:val="24"/>
          <w:szCs w:val="24"/>
          <w:lang w:val="en-US"/>
        </w:rPr>
        <w:t>.</w:t>
      </w:r>
    </w:p>
    <w:p w14:paraId="6DEA1F41" w14:textId="77777777" w:rsidR="00C22A12" w:rsidRPr="007705C8" w:rsidRDefault="00C22A12" w:rsidP="007705C8">
      <w:pPr>
        <w:spacing w:line="480" w:lineRule="auto"/>
        <w:rPr>
          <w:rFonts w:ascii="Arial" w:hAnsi="Arial" w:cs="Arial"/>
          <w:sz w:val="24"/>
          <w:szCs w:val="24"/>
          <w:lang w:val="en-US"/>
        </w:rPr>
      </w:pPr>
    </w:p>
    <w:p w14:paraId="49BDE2B2" w14:textId="5B4BF4A5" w:rsidR="00A634E4" w:rsidRPr="007705C8" w:rsidRDefault="00A634E4" w:rsidP="007705C8">
      <w:pPr>
        <w:spacing w:line="480" w:lineRule="auto"/>
        <w:rPr>
          <w:rFonts w:ascii="Arial" w:hAnsi="Arial" w:cs="Arial"/>
          <w:sz w:val="24"/>
          <w:szCs w:val="24"/>
          <w:lang w:val="en-US"/>
        </w:rPr>
      </w:pPr>
      <w:r w:rsidRPr="007705C8">
        <w:rPr>
          <w:rFonts w:ascii="Arial" w:hAnsi="Arial" w:cs="Arial"/>
          <w:sz w:val="24"/>
          <w:szCs w:val="24"/>
          <w:lang w:val="en-US"/>
        </w:rPr>
        <w:lastRenderedPageBreak/>
        <w:t xml:space="preserve">Thompson, P.M., </w:t>
      </w:r>
      <w:r w:rsidR="00DE7FE1" w:rsidRPr="007705C8">
        <w:rPr>
          <w:rFonts w:ascii="Arial" w:hAnsi="Arial" w:cs="Arial"/>
          <w:sz w:val="24"/>
          <w:szCs w:val="24"/>
          <w:lang w:val="en-US"/>
        </w:rPr>
        <w:t xml:space="preserve">G.D. </w:t>
      </w:r>
      <w:r w:rsidRPr="007705C8">
        <w:rPr>
          <w:rFonts w:ascii="Arial" w:hAnsi="Arial" w:cs="Arial"/>
          <w:sz w:val="24"/>
          <w:szCs w:val="24"/>
          <w:lang w:val="en-US"/>
        </w:rPr>
        <w:t xml:space="preserve">Hastie, </w:t>
      </w:r>
      <w:r w:rsidR="00DE7FE1" w:rsidRPr="007705C8">
        <w:rPr>
          <w:rFonts w:ascii="Arial" w:hAnsi="Arial" w:cs="Arial"/>
          <w:sz w:val="24"/>
          <w:szCs w:val="24"/>
          <w:lang w:val="en-US"/>
        </w:rPr>
        <w:t xml:space="preserve">J. </w:t>
      </w:r>
      <w:proofErr w:type="spellStart"/>
      <w:r w:rsidRPr="007705C8">
        <w:rPr>
          <w:rFonts w:ascii="Arial" w:hAnsi="Arial" w:cs="Arial"/>
          <w:sz w:val="24"/>
          <w:szCs w:val="24"/>
          <w:lang w:val="en-US"/>
        </w:rPr>
        <w:t>Nedwell</w:t>
      </w:r>
      <w:proofErr w:type="spellEnd"/>
      <w:r w:rsidR="0018418D" w:rsidRPr="007705C8">
        <w:rPr>
          <w:rFonts w:ascii="Arial" w:hAnsi="Arial" w:cs="Arial"/>
          <w:sz w:val="24"/>
          <w:szCs w:val="24"/>
          <w:lang w:val="en-US"/>
        </w:rPr>
        <w:t xml:space="preserve">, </w:t>
      </w:r>
      <w:r w:rsidR="0018418D" w:rsidRPr="007705C8">
        <w:rPr>
          <w:rFonts w:ascii="Arial" w:hAnsi="Arial" w:cs="Arial"/>
          <w:i/>
          <w:sz w:val="24"/>
          <w:szCs w:val="24"/>
          <w:lang w:val="en-US"/>
        </w:rPr>
        <w:t>et al.</w:t>
      </w:r>
      <w:r w:rsidR="0018418D" w:rsidRPr="007705C8">
        <w:rPr>
          <w:rFonts w:ascii="Arial" w:hAnsi="Arial" w:cs="Arial"/>
          <w:sz w:val="24"/>
          <w:szCs w:val="24"/>
          <w:lang w:val="en-US"/>
        </w:rPr>
        <w:t xml:space="preserve"> </w:t>
      </w:r>
      <w:r w:rsidR="00726F33" w:rsidRPr="007705C8">
        <w:rPr>
          <w:rFonts w:ascii="Arial" w:hAnsi="Arial" w:cs="Arial"/>
          <w:sz w:val="24"/>
          <w:szCs w:val="24"/>
          <w:lang w:val="en-US"/>
        </w:rPr>
        <w:t>2013</w:t>
      </w:r>
      <w:r w:rsidRPr="007705C8">
        <w:rPr>
          <w:rFonts w:ascii="Arial" w:hAnsi="Arial" w:cs="Arial"/>
          <w:sz w:val="24"/>
          <w:szCs w:val="24"/>
          <w:lang w:val="en-US"/>
        </w:rPr>
        <w:t xml:space="preserve">. Framework for assessing impacts of pile-driving noise from offshore wind farm construction on a </w:t>
      </w:r>
      <w:proofErr w:type="spellStart"/>
      <w:r w:rsidRPr="007705C8">
        <w:rPr>
          <w:rFonts w:ascii="Arial" w:hAnsi="Arial" w:cs="Arial"/>
          <w:sz w:val="24"/>
          <w:szCs w:val="24"/>
          <w:lang w:val="en-US"/>
        </w:rPr>
        <w:t>harbour</w:t>
      </w:r>
      <w:proofErr w:type="spellEnd"/>
      <w:r w:rsidRPr="007705C8">
        <w:rPr>
          <w:rFonts w:ascii="Arial" w:hAnsi="Arial" w:cs="Arial"/>
          <w:sz w:val="24"/>
          <w:szCs w:val="24"/>
          <w:lang w:val="en-US"/>
        </w:rPr>
        <w:t xml:space="preserve"> seal population. Environmental Impact Assessment Review</w:t>
      </w:r>
      <w:r w:rsidR="00320DA7" w:rsidRPr="007705C8">
        <w:rPr>
          <w:rFonts w:ascii="Arial" w:hAnsi="Arial" w:cs="Arial"/>
          <w:i/>
          <w:sz w:val="24"/>
          <w:szCs w:val="24"/>
          <w:lang w:val="en-US"/>
        </w:rPr>
        <w:t xml:space="preserve"> </w:t>
      </w:r>
      <w:r w:rsidR="00320DA7" w:rsidRPr="007705C8">
        <w:rPr>
          <w:rFonts w:ascii="Arial" w:hAnsi="Arial" w:cs="Arial"/>
          <w:sz w:val="24"/>
          <w:szCs w:val="24"/>
          <w:lang w:val="en-US"/>
        </w:rPr>
        <w:t>43</w:t>
      </w:r>
      <w:r w:rsidR="00726F33" w:rsidRPr="007705C8">
        <w:rPr>
          <w:rFonts w:ascii="Arial" w:hAnsi="Arial" w:cs="Arial"/>
          <w:sz w:val="24"/>
          <w:szCs w:val="24"/>
          <w:lang w:val="en-US"/>
        </w:rPr>
        <w:t>:</w:t>
      </w:r>
      <w:r w:rsidR="00320DA7" w:rsidRPr="007705C8">
        <w:rPr>
          <w:rFonts w:ascii="Arial" w:hAnsi="Arial" w:cs="Arial"/>
          <w:sz w:val="24"/>
          <w:szCs w:val="24"/>
          <w:lang w:val="en-US"/>
        </w:rPr>
        <w:t xml:space="preserve"> 73–85</w:t>
      </w:r>
      <w:r w:rsidR="00726F33" w:rsidRPr="007705C8">
        <w:rPr>
          <w:rFonts w:ascii="Arial" w:hAnsi="Arial" w:cs="Arial"/>
          <w:sz w:val="24"/>
          <w:szCs w:val="24"/>
          <w:lang w:val="en-US"/>
        </w:rPr>
        <w:t>.</w:t>
      </w:r>
    </w:p>
    <w:p w14:paraId="14AE97AA" w14:textId="77777777" w:rsidR="00A634E4" w:rsidRPr="007705C8" w:rsidRDefault="00A634E4" w:rsidP="007705C8">
      <w:pPr>
        <w:spacing w:line="480" w:lineRule="auto"/>
        <w:rPr>
          <w:rFonts w:ascii="Arial" w:hAnsi="Arial" w:cs="Arial"/>
          <w:sz w:val="24"/>
          <w:szCs w:val="24"/>
          <w:lang w:val="en-US"/>
        </w:rPr>
      </w:pPr>
    </w:p>
    <w:p w14:paraId="08FD15CD" w14:textId="5CDF53F8" w:rsidR="0085434D" w:rsidRPr="007705C8" w:rsidRDefault="00726F33" w:rsidP="007705C8">
      <w:pPr>
        <w:spacing w:line="480" w:lineRule="auto"/>
        <w:rPr>
          <w:rFonts w:ascii="Arial" w:eastAsia="Times New Roman" w:hAnsi="Arial" w:cs="Arial"/>
          <w:sz w:val="24"/>
          <w:szCs w:val="24"/>
          <w:lang w:val="en-US" w:eastAsia="en-GB"/>
        </w:rPr>
      </w:pPr>
      <w:r w:rsidRPr="007705C8">
        <w:rPr>
          <w:rFonts w:ascii="Arial" w:hAnsi="Arial" w:cs="Arial"/>
          <w:sz w:val="24"/>
          <w:szCs w:val="24"/>
          <w:lang w:val="en-US"/>
        </w:rPr>
        <w:t xml:space="preserve">Wilson, B., </w:t>
      </w:r>
      <w:r w:rsidR="0018418D" w:rsidRPr="007705C8">
        <w:rPr>
          <w:rFonts w:ascii="Arial" w:hAnsi="Arial" w:cs="Arial"/>
          <w:sz w:val="24"/>
          <w:szCs w:val="24"/>
          <w:lang w:val="en-US"/>
        </w:rPr>
        <w:t>R.S. Batty</w:t>
      </w:r>
      <w:r w:rsidR="0085434D" w:rsidRPr="007705C8">
        <w:rPr>
          <w:rFonts w:ascii="Arial" w:hAnsi="Arial" w:cs="Arial"/>
          <w:sz w:val="24"/>
          <w:szCs w:val="24"/>
          <w:lang w:val="en-US"/>
        </w:rPr>
        <w:t xml:space="preserve">, </w:t>
      </w:r>
      <w:r w:rsidR="0018418D" w:rsidRPr="007705C8">
        <w:rPr>
          <w:rFonts w:ascii="Arial" w:hAnsi="Arial" w:cs="Arial"/>
          <w:sz w:val="24"/>
          <w:szCs w:val="24"/>
          <w:lang w:val="en-US"/>
        </w:rPr>
        <w:t>F. Daunt</w:t>
      </w:r>
      <w:r w:rsidR="0085434D" w:rsidRPr="007705C8">
        <w:rPr>
          <w:rFonts w:ascii="Arial" w:hAnsi="Arial" w:cs="Arial"/>
          <w:sz w:val="24"/>
          <w:szCs w:val="24"/>
          <w:lang w:val="en-US"/>
        </w:rPr>
        <w:t xml:space="preserve"> </w:t>
      </w:r>
      <w:r w:rsidRPr="007705C8">
        <w:rPr>
          <w:rFonts w:ascii="Arial" w:hAnsi="Arial" w:cs="Arial"/>
          <w:sz w:val="24"/>
          <w:szCs w:val="24"/>
          <w:lang w:val="en-US"/>
        </w:rPr>
        <w:t xml:space="preserve">and </w:t>
      </w:r>
      <w:r w:rsidR="0018418D" w:rsidRPr="007705C8">
        <w:rPr>
          <w:rFonts w:ascii="Arial" w:hAnsi="Arial" w:cs="Arial"/>
          <w:sz w:val="24"/>
          <w:szCs w:val="24"/>
          <w:lang w:val="en-US"/>
        </w:rPr>
        <w:t>C. Carter</w:t>
      </w:r>
      <w:r w:rsidRPr="007705C8">
        <w:rPr>
          <w:rFonts w:ascii="Arial" w:hAnsi="Arial" w:cs="Arial"/>
          <w:sz w:val="24"/>
          <w:szCs w:val="24"/>
          <w:lang w:val="en-US"/>
        </w:rPr>
        <w:t>. 200</w:t>
      </w:r>
      <w:r w:rsidR="00FE0AEC" w:rsidRPr="007705C8">
        <w:rPr>
          <w:rFonts w:ascii="Arial" w:hAnsi="Arial" w:cs="Arial"/>
          <w:sz w:val="24"/>
          <w:szCs w:val="24"/>
          <w:lang w:val="en-US"/>
        </w:rPr>
        <w:t>7</w:t>
      </w:r>
      <w:r w:rsidR="0085434D" w:rsidRPr="007705C8">
        <w:rPr>
          <w:rFonts w:ascii="Arial" w:hAnsi="Arial" w:cs="Arial"/>
          <w:sz w:val="24"/>
          <w:szCs w:val="24"/>
          <w:lang w:val="en-US"/>
        </w:rPr>
        <w:t xml:space="preserve">. Collision risks between marine renewable energy devices and mammals, fish and diving birds. </w:t>
      </w:r>
      <w:r w:rsidR="0085434D" w:rsidRPr="007705C8">
        <w:rPr>
          <w:rFonts w:ascii="Arial" w:eastAsia="Times New Roman" w:hAnsi="Arial" w:cs="Arial"/>
          <w:sz w:val="24"/>
          <w:szCs w:val="24"/>
          <w:lang w:val="en-US" w:eastAsia="en-GB"/>
        </w:rPr>
        <w:t>Report to the Scottish Executive. Scottish Association for Marine Sc</w:t>
      </w:r>
      <w:r w:rsidRPr="007705C8">
        <w:rPr>
          <w:rFonts w:ascii="Arial" w:eastAsia="Times New Roman" w:hAnsi="Arial" w:cs="Arial"/>
          <w:sz w:val="24"/>
          <w:szCs w:val="24"/>
          <w:lang w:val="en-US" w:eastAsia="en-GB"/>
        </w:rPr>
        <w:t>ience, Oban, Scotland, PA37 1QA.</w:t>
      </w:r>
      <w:r w:rsidR="00FE0AEC" w:rsidRPr="007705C8">
        <w:rPr>
          <w:rFonts w:ascii="Arial" w:eastAsia="Times New Roman" w:hAnsi="Arial" w:cs="Arial"/>
          <w:sz w:val="24"/>
          <w:szCs w:val="24"/>
          <w:lang w:val="en-US" w:eastAsia="en-GB"/>
        </w:rPr>
        <w:t xml:space="preserve"> 110pp.</w:t>
      </w:r>
    </w:p>
    <w:p w14:paraId="703A000F" w14:textId="77777777" w:rsidR="00EF4BC3" w:rsidRPr="007705C8" w:rsidRDefault="00EF4BC3" w:rsidP="007705C8">
      <w:pPr>
        <w:spacing w:line="480" w:lineRule="auto"/>
        <w:rPr>
          <w:rFonts w:ascii="Arial" w:hAnsi="Arial" w:cs="Arial"/>
          <w:sz w:val="24"/>
          <w:szCs w:val="24"/>
          <w:lang w:val="en-US"/>
        </w:rPr>
      </w:pPr>
    </w:p>
    <w:p w14:paraId="7C212E31" w14:textId="0E6F6689" w:rsidR="004F7F84" w:rsidRDefault="00EF4BC3" w:rsidP="007705C8">
      <w:pPr>
        <w:spacing w:line="480" w:lineRule="auto"/>
        <w:rPr>
          <w:rFonts w:ascii="Arial" w:hAnsi="Arial" w:cs="Arial"/>
          <w:sz w:val="24"/>
          <w:szCs w:val="24"/>
          <w:lang w:val="en-US"/>
        </w:rPr>
      </w:pPr>
      <w:proofErr w:type="spellStart"/>
      <w:r w:rsidRPr="007705C8">
        <w:rPr>
          <w:rFonts w:ascii="Arial" w:hAnsi="Arial" w:cs="Arial"/>
          <w:sz w:val="24"/>
          <w:szCs w:val="24"/>
          <w:lang w:val="en-US"/>
        </w:rPr>
        <w:t>Weihs</w:t>
      </w:r>
      <w:proofErr w:type="spellEnd"/>
      <w:r w:rsidR="00726F33" w:rsidRPr="007705C8">
        <w:rPr>
          <w:rFonts w:ascii="Arial" w:hAnsi="Arial" w:cs="Arial"/>
          <w:sz w:val="24"/>
          <w:szCs w:val="24"/>
          <w:lang w:val="en-US"/>
        </w:rPr>
        <w:t>, D. 2002</w:t>
      </w:r>
      <w:r w:rsidRPr="007705C8">
        <w:rPr>
          <w:rFonts w:ascii="Arial" w:hAnsi="Arial" w:cs="Arial"/>
          <w:sz w:val="24"/>
          <w:szCs w:val="24"/>
          <w:lang w:val="en-US"/>
        </w:rPr>
        <w:t>. Dynamics of dolphin porpoising revisited. Integrated and Comparative Biology 42</w:t>
      </w:r>
      <w:r w:rsidR="00726F33" w:rsidRPr="007705C8">
        <w:rPr>
          <w:rFonts w:ascii="Arial" w:hAnsi="Arial" w:cs="Arial"/>
          <w:sz w:val="24"/>
          <w:szCs w:val="24"/>
          <w:lang w:val="en-US"/>
        </w:rPr>
        <w:t>: 1071–</w:t>
      </w:r>
      <w:r w:rsidRPr="007705C8">
        <w:rPr>
          <w:rFonts w:ascii="Arial" w:hAnsi="Arial" w:cs="Arial"/>
          <w:sz w:val="24"/>
          <w:szCs w:val="24"/>
          <w:lang w:val="en-US"/>
        </w:rPr>
        <w:t>1078</w:t>
      </w:r>
      <w:r w:rsidR="00726F33" w:rsidRPr="007705C8">
        <w:rPr>
          <w:rFonts w:ascii="Arial" w:hAnsi="Arial" w:cs="Arial"/>
          <w:sz w:val="24"/>
          <w:szCs w:val="24"/>
          <w:lang w:val="en-US"/>
        </w:rPr>
        <w:t>.</w:t>
      </w:r>
    </w:p>
    <w:p w14:paraId="62BD3CBB" w14:textId="1304059B" w:rsidR="00DB2559" w:rsidRDefault="00DB2559" w:rsidP="007705C8">
      <w:pPr>
        <w:spacing w:line="480" w:lineRule="auto"/>
        <w:rPr>
          <w:rFonts w:ascii="Arial" w:hAnsi="Arial" w:cs="Arial"/>
          <w:sz w:val="24"/>
          <w:szCs w:val="24"/>
          <w:lang w:val="en-US"/>
        </w:rPr>
      </w:pPr>
    </w:p>
    <w:p w14:paraId="1C57D26B" w14:textId="0BC3C994" w:rsidR="00DB2559" w:rsidRDefault="00DB2559" w:rsidP="007705C8">
      <w:pPr>
        <w:spacing w:line="480" w:lineRule="auto"/>
        <w:rPr>
          <w:rFonts w:ascii="Arial" w:hAnsi="Arial" w:cs="Arial"/>
          <w:sz w:val="24"/>
          <w:szCs w:val="24"/>
          <w:lang w:val="en-US"/>
        </w:rPr>
      </w:pPr>
    </w:p>
    <w:p w14:paraId="7118E7AA" w14:textId="4C3F5025" w:rsidR="00DB2559" w:rsidRPr="007705C8" w:rsidRDefault="00DB2559" w:rsidP="007705C8">
      <w:pPr>
        <w:spacing w:line="480" w:lineRule="auto"/>
        <w:rPr>
          <w:rFonts w:ascii="Arial" w:hAnsi="Arial" w:cs="Arial"/>
          <w:sz w:val="24"/>
          <w:szCs w:val="24"/>
          <w:lang w:val="en-US"/>
        </w:rPr>
      </w:pPr>
    </w:p>
    <w:sectPr w:rsidR="00DB2559" w:rsidRPr="007705C8" w:rsidSect="00396635">
      <w:head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0FE52" w14:textId="77777777" w:rsidR="00241877" w:rsidRDefault="00241877" w:rsidP="00E05267">
      <w:r>
        <w:separator/>
      </w:r>
    </w:p>
  </w:endnote>
  <w:endnote w:type="continuationSeparator" w:id="0">
    <w:p w14:paraId="05AE59AE" w14:textId="77777777" w:rsidR="00241877" w:rsidRDefault="00241877" w:rsidP="00E0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A3318" w14:textId="77777777" w:rsidR="00241877" w:rsidRDefault="00241877" w:rsidP="00E05267">
      <w:r>
        <w:separator/>
      </w:r>
    </w:p>
  </w:footnote>
  <w:footnote w:type="continuationSeparator" w:id="0">
    <w:p w14:paraId="5EB8D7DA" w14:textId="77777777" w:rsidR="00241877" w:rsidRDefault="00241877" w:rsidP="00E05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166C8" w14:textId="1EF1E94E" w:rsidR="005C3F70" w:rsidRDefault="005C3F70">
    <w:pPr>
      <w:pStyle w:val="Header"/>
    </w:pPr>
    <w:r>
      <w:t>McCann and Bell</w:t>
    </w:r>
  </w:p>
  <w:p w14:paraId="0C432DCC" w14:textId="77777777" w:rsidR="00E05267" w:rsidRDefault="00E05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77C16DB1"/>
    <w:multiLevelType w:val="hybridMultilevel"/>
    <w:tmpl w:val="DAA6A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AD"/>
    <w:rsid w:val="00003DAF"/>
    <w:rsid w:val="000040FE"/>
    <w:rsid w:val="00013D23"/>
    <w:rsid w:val="00034BAC"/>
    <w:rsid w:val="0003742D"/>
    <w:rsid w:val="0006011E"/>
    <w:rsid w:val="00062126"/>
    <w:rsid w:val="00066A63"/>
    <w:rsid w:val="00074183"/>
    <w:rsid w:val="00074977"/>
    <w:rsid w:val="000832B1"/>
    <w:rsid w:val="000A145E"/>
    <w:rsid w:val="000A2830"/>
    <w:rsid w:val="000A2CFA"/>
    <w:rsid w:val="000B16D1"/>
    <w:rsid w:val="000E5882"/>
    <w:rsid w:val="000F1AEB"/>
    <w:rsid w:val="00107B89"/>
    <w:rsid w:val="0011278E"/>
    <w:rsid w:val="001155AD"/>
    <w:rsid w:val="001251A4"/>
    <w:rsid w:val="001251B6"/>
    <w:rsid w:val="00126392"/>
    <w:rsid w:val="00126C36"/>
    <w:rsid w:val="0016551F"/>
    <w:rsid w:val="0017403A"/>
    <w:rsid w:val="001775CA"/>
    <w:rsid w:val="0018054F"/>
    <w:rsid w:val="0018418D"/>
    <w:rsid w:val="001936AE"/>
    <w:rsid w:val="0019674A"/>
    <w:rsid w:val="001A245F"/>
    <w:rsid w:val="001B2664"/>
    <w:rsid w:val="001B51CC"/>
    <w:rsid w:val="001B72E1"/>
    <w:rsid w:val="001B791A"/>
    <w:rsid w:val="001C1884"/>
    <w:rsid w:val="001D0D43"/>
    <w:rsid w:val="001D17DF"/>
    <w:rsid w:val="001D20B0"/>
    <w:rsid w:val="001E44A6"/>
    <w:rsid w:val="001F0EE4"/>
    <w:rsid w:val="001F1B74"/>
    <w:rsid w:val="001F3C15"/>
    <w:rsid w:val="002140A1"/>
    <w:rsid w:val="002152EA"/>
    <w:rsid w:val="00222E10"/>
    <w:rsid w:val="002277A7"/>
    <w:rsid w:val="0023226A"/>
    <w:rsid w:val="00237EE0"/>
    <w:rsid w:val="00241877"/>
    <w:rsid w:val="002430A5"/>
    <w:rsid w:val="002430BE"/>
    <w:rsid w:val="00244D0F"/>
    <w:rsid w:val="00250101"/>
    <w:rsid w:val="002566C4"/>
    <w:rsid w:val="002607CC"/>
    <w:rsid w:val="0026442D"/>
    <w:rsid w:val="00295169"/>
    <w:rsid w:val="002A1232"/>
    <w:rsid w:val="002C20FE"/>
    <w:rsid w:val="002C275A"/>
    <w:rsid w:val="002C7B73"/>
    <w:rsid w:val="002D287F"/>
    <w:rsid w:val="002D3F9F"/>
    <w:rsid w:val="002D6C96"/>
    <w:rsid w:val="002E06C0"/>
    <w:rsid w:val="002E20AD"/>
    <w:rsid w:val="002E4246"/>
    <w:rsid w:val="002F4E6D"/>
    <w:rsid w:val="00303BDE"/>
    <w:rsid w:val="00320B0B"/>
    <w:rsid w:val="00320DA7"/>
    <w:rsid w:val="00325F56"/>
    <w:rsid w:val="00330B55"/>
    <w:rsid w:val="003366AA"/>
    <w:rsid w:val="003377A6"/>
    <w:rsid w:val="00341DAD"/>
    <w:rsid w:val="00352E60"/>
    <w:rsid w:val="00394E88"/>
    <w:rsid w:val="00396635"/>
    <w:rsid w:val="00396B04"/>
    <w:rsid w:val="003A3D9E"/>
    <w:rsid w:val="003A6CAF"/>
    <w:rsid w:val="003C1F67"/>
    <w:rsid w:val="003C3F53"/>
    <w:rsid w:val="003C74DF"/>
    <w:rsid w:val="003D15AB"/>
    <w:rsid w:val="003E6CCE"/>
    <w:rsid w:val="003F2A84"/>
    <w:rsid w:val="003F7127"/>
    <w:rsid w:val="00400AEF"/>
    <w:rsid w:val="004048A3"/>
    <w:rsid w:val="00414653"/>
    <w:rsid w:val="004163A5"/>
    <w:rsid w:val="00417FA7"/>
    <w:rsid w:val="004273FF"/>
    <w:rsid w:val="00433122"/>
    <w:rsid w:val="004361B8"/>
    <w:rsid w:val="00446383"/>
    <w:rsid w:val="004520DF"/>
    <w:rsid w:val="004527B7"/>
    <w:rsid w:val="0045719D"/>
    <w:rsid w:val="00460E91"/>
    <w:rsid w:val="00480B6C"/>
    <w:rsid w:val="004A5FB1"/>
    <w:rsid w:val="004C0E56"/>
    <w:rsid w:val="004D223C"/>
    <w:rsid w:val="004D5E45"/>
    <w:rsid w:val="004E35EE"/>
    <w:rsid w:val="004F7F84"/>
    <w:rsid w:val="00510917"/>
    <w:rsid w:val="00512491"/>
    <w:rsid w:val="00512E82"/>
    <w:rsid w:val="00520675"/>
    <w:rsid w:val="00520BE0"/>
    <w:rsid w:val="00525CA9"/>
    <w:rsid w:val="00526AC9"/>
    <w:rsid w:val="0053669B"/>
    <w:rsid w:val="00537192"/>
    <w:rsid w:val="005426B0"/>
    <w:rsid w:val="00546552"/>
    <w:rsid w:val="0055354E"/>
    <w:rsid w:val="00560313"/>
    <w:rsid w:val="00563D15"/>
    <w:rsid w:val="0058067E"/>
    <w:rsid w:val="005819D3"/>
    <w:rsid w:val="0059110D"/>
    <w:rsid w:val="00591964"/>
    <w:rsid w:val="00594515"/>
    <w:rsid w:val="005A6B50"/>
    <w:rsid w:val="005C1ACA"/>
    <w:rsid w:val="005C3F70"/>
    <w:rsid w:val="005D2E2F"/>
    <w:rsid w:val="005F0610"/>
    <w:rsid w:val="005F14CC"/>
    <w:rsid w:val="005F2C8F"/>
    <w:rsid w:val="005F4119"/>
    <w:rsid w:val="005F5633"/>
    <w:rsid w:val="005F76A3"/>
    <w:rsid w:val="00604DC9"/>
    <w:rsid w:val="00613AD7"/>
    <w:rsid w:val="0062432E"/>
    <w:rsid w:val="0063458D"/>
    <w:rsid w:val="00634EF7"/>
    <w:rsid w:val="0063721D"/>
    <w:rsid w:val="00661708"/>
    <w:rsid w:val="00677FD9"/>
    <w:rsid w:val="00681E43"/>
    <w:rsid w:val="006848E9"/>
    <w:rsid w:val="00690F5B"/>
    <w:rsid w:val="00697D22"/>
    <w:rsid w:val="006A53E8"/>
    <w:rsid w:val="006B3633"/>
    <w:rsid w:val="006B3ADE"/>
    <w:rsid w:val="006C0348"/>
    <w:rsid w:val="006D605C"/>
    <w:rsid w:val="006D71E1"/>
    <w:rsid w:val="006F0C21"/>
    <w:rsid w:val="006F4F4C"/>
    <w:rsid w:val="00700B99"/>
    <w:rsid w:val="00726F33"/>
    <w:rsid w:val="00727BB8"/>
    <w:rsid w:val="00735E76"/>
    <w:rsid w:val="007448C5"/>
    <w:rsid w:val="0075627E"/>
    <w:rsid w:val="007577FD"/>
    <w:rsid w:val="00761DDE"/>
    <w:rsid w:val="007705C8"/>
    <w:rsid w:val="00781A42"/>
    <w:rsid w:val="00784437"/>
    <w:rsid w:val="007907B0"/>
    <w:rsid w:val="007939B9"/>
    <w:rsid w:val="007A23A9"/>
    <w:rsid w:val="007B3E93"/>
    <w:rsid w:val="007B73DA"/>
    <w:rsid w:val="007F0A6A"/>
    <w:rsid w:val="007F2219"/>
    <w:rsid w:val="007F27D1"/>
    <w:rsid w:val="008000BE"/>
    <w:rsid w:val="00805BB6"/>
    <w:rsid w:val="0080650A"/>
    <w:rsid w:val="00814CFB"/>
    <w:rsid w:val="00824CB5"/>
    <w:rsid w:val="00835671"/>
    <w:rsid w:val="008507DA"/>
    <w:rsid w:val="0085434D"/>
    <w:rsid w:val="0087173B"/>
    <w:rsid w:val="00881B1E"/>
    <w:rsid w:val="00881DEE"/>
    <w:rsid w:val="00884B79"/>
    <w:rsid w:val="008934AE"/>
    <w:rsid w:val="008B216B"/>
    <w:rsid w:val="008B372D"/>
    <w:rsid w:val="008B56E5"/>
    <w:rsid w:val="008B622B"/>
    <w:rsid w:val="008D2353"/>
    <w:rsid w:val="008E3D19"/>
    <w:rsid w:val="008F1B26"/>
    <w:rsid w:val="008F55C7"/>
    <w:rsid w:val="0090036D"/>
    <w:rsid w:val="0090678C"/>
    <w:rsid w:val="00907A06"/>
    <w:rsid w:val="009119C6"/>
    <w:rsid w:val="00931ED3"/>
    <w:rsid w:val="009413C8"/>
    <w:rsid w:val="00941F49"/>
    <w:rsid w:val="00946267"/>
    <w:rsid w:val="00951253"/>
    <w:rsid w:val="00955E40"/>
    <w:rsid w:val="00955E98"/>
    <w:rsid w:val="00956AF8"/>
    <w:rsid w:val="00957352"/>
    <w:rsid w:val="009614D0"/>
    <w:rsid w:val="00964184"/>
    <w:rsid w:val="0099626A"/>
    <w:rsid w:val="009A4E2B"/>
    <w:rsid w:val="009A539D"/>
    <w:rsid w:val="009A58C4"/>
    <w:rsid w:val="009B2EF6"/>
    <w:rsid w:val="009C4659"/>
    <w:rsid w:val="009D6776"/>
    <w:rsid w:val="009E0E60"/>
    <w:rsid w:val="00A00C41"/>
    <w:rsid w:val="00A04629"/>
    <w:rsid w:val="00A141C1"/>
    <w:rsid w:val="00A22F2A"/>
    <w:rsid w:val="00A3001F"/>
    <w:rsid w:val="00A328F7"/>
    <w:rsid w:val="00A33CBC"/>
    <w:rsid w:val="00A634E4"/>
    <w:rsid w:val="00A66756"/>
    <w:rsid w:val="00A75DC8"/>
    <w:rsid w:val="00A817A9"/>
    <w:rsid w:val="00A87E99"/>
    <w:rsid w:val="00A947AE"/>
    <w:rsid w:val="00A96273"/>
    <w:rsid w:val="00AA40B4"/>
    <w:rsid w:val="00AB6C6E"/>
    <w:rsid w:val="00AC4BFC"/>
    <w:rsid w:val="00AC7BCF"/>
    <w:rsid w:val="00AD118A"/>
    <w:rsid w:val="00AD72CC"/>
    <w:rsid w:val="00AE599D"/>
    <w:rsid w:val="00B05A57"/>
    <w:rsid w:val="00B2535A"/>
    <w:rsid w:val="00B27528"/>
    <w:rsid w:val="00B46A06"/>
    <w:rsid w:val="00B5648D"/>
    <w:rsid w:val="00B6454D"/>
    <w:rsid w:val="00B64806"/>
    <w:rsid w:val="00B80024"/>
    <w:rsid w:val="00B82999"/>
    <w:rsid w:val="00B941A8"/>
    <w:rsid w:val="00B97DDB"/>
    <w:rsid w:val="00BA12FA"/>
    <w:rsid w:val="00BA5127"/>
    <w:rsid w:val="00BE4469"/>
    <w:rsid w:val="00BF41C9"/>
    <w:rsid w:val="00C02BCC"/>
    <w:rsid w:val="00C03251"/>
    <w:rsid w:val="00C07E95"/>
    <w:rsid w:val="00C22A12"/>
    <w:rsid w:val="00C30192"/>
    <w:rsid w:val="00C469D3"/>
    <w:rsid w:val="00C54988"/>
    <w:rsid w:val="00C6150F"/>
    <w:rsid w:val="00C66748"/>
    <w:rsid w:val="00C745DB"/>
    <w:rsid w:val="00CA41BB"/>
    <w:rsid w:val="00CB0DDF"/>
    <w:rsid w:val="00CB2280"/>
    <w:rsid w:val="00CC3DF2"/>
    <w:rsid w:val="00CC5DA4"/>
    <w:rsid w:val="00CC6DEA"/>
    <w:rsid w:val="00CD434E"/>
    <w:rsid w:val="00CE3535"/>
    <w:rsid w:val="00CE62F9"/>
    <w:rsid w:val="00CF0ACA"/>
    <w:rsid w:val="00CF68A9"/>
    <w:rsid w:val="00D00A85"/>
    <w:rsid w:val="00D0382A"/>
    <w:rsid w:val="00D149FF"/>
    <w:rsid w:val="00D448B0"/>
    <w:rsid w:val="00D52E13"/>
    <w:rsid w:val="00D71AC3"/>
    <w:rsid w:val="00D92601"/>
    <w:rsid w:val="00DA0A7F"/>
    <w:rsid w:val="00DB2559"/>
    <w:rsid w:val="00DB2D26"/>
    <w:rsid w:val="00DC2246"/>
    <w:rsid w:val="00DC45DB"/>
    <w:rsid w:val="00DC7792"/>
    <w:rsid w:val="00DD6A28"/>
    <w:rsid w:val="00DD73DC"/>
    <w:rsid w:val="00DE5F76"/>
    <w:rsid w:val="00DE7FE1"/>
    <w:rsid w:val="00E00CC5"/>
    <w:rsid w:val="00E05267"/>
    <w:rsid w:val="00E12031"/>
    <w:rsid w:val="00E23FF6"/>
    <w:rsid w:val="00E246B8"/>
    <w:rsid w:val="00E36672"/>
    <w:rsid w:val="00E472F9"/>
    <w:rsid w:val="00E54383"/>
    <w:rsid w:val="00E5466B"/>
    <w:rsid w:val="00E608AA"/>
    <w:rsid w:val="00E60DB0"/>
    <w:rsid w:val="00E66389"/>
    <w:rsid w:val="00E81E55"/>
    <w:rsid w:val="00E926A6"/>
    <w:rsid w:val="00EB5121"/>
    <w:rsid w:val="00EC689F"/>
    <w:rsid w:val="00ED7824"/>
    <w:rsid w:val="00EF2630"/>
    <w:rsid w:val="00EF4BC3"/>
    <w:rsid w:val="00F04DD0"/>
    <w:rsid w:val="00F11569"/>
    <w:rsid w:val="00F12CD3"/>
    <w:rsid w:val="00F12E42"/>
    <w:rsid w:val="00F134E9"/>
    <w:rsid w:val="00F21FF2"/>
    <w:rsid w:val="00F2578A"/>
    <w:rsid w:val="00F46B8E"/>
    <w:rsid w:val="00F5330D"/>
    <w:rsid w:val="00F64FE2"/>
    <w:rsid w:val="00F861F3"/>
    <w:rsid w:val="00FB3F25"/>
    <w:rsid w:val="00FB4FDA"/>
    <w:rsid w:val="00FC63D2"/>
    <w:rsid w:val="00FD5014"/>
    <w:rsid w:val="00FE0AEC"/>
    <w:rsid w:val="00FE2263"/>
    <w:rsid w:val="00FE3A3B"/>
    <w:rsid w:val="00FE4D73"/>
    <w:rsid w:val="00FF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AF88"/>
  <w15:docId w15:val="{CDBE9DE5-DCCA-4BEC-96FB-60A81AFF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36D"/>
    <w:rPr>
      <w:color w:val="0000FF"/>
      <w:u w:val="single"/>
    </w:rPr>
  </w:style>
  <w:style w:type="character" w:styleId="PlaceholderText">
    <w:name w:val="Placeholder Text"/>
    <w:basedOn w:val="DefaultParagraphFont"/>
    <w:uiPriority w:val="99"/>
    <w:semiHidden/>
    <w:rsid w:val="00E23FF6"/>
    <w:rPr>
      <w:color w:val="808080"/>
    </w:rPr>
  </w:style>
  <w:style w:type="paragraph" w:styleId="BalloonText">
    <w:name w:val="Balloon Text"/>
    <w:basedOn w:val="Normal"/>
    <w:link w:val="BalloonTextChar"/>
    <w:uiPriority w:val="99"/>
    <w:semiHidden/>
    <w:unhideWhenUsed/>
    <w:rsid w:val="00951253"/>
    <w:rPr>
      <w:rFonts w:ascii="Tahoma" w:hAnsi="Tahoma" w:cs="Tahoma"/>
      <w:sz w:val="16"/>
      <w:szCs w:val="16"/>
    </w:rPr>
  </w:style>
  <w:style w:type="character" w:customStyle="1" w:styleId="BalloonTextChar">
    <w:name w:val="Balloon Text Char"/>
    <w:basedOn w:val="DefaultParagraphFont"/>
    <w:link w:val="BalloonText"/>
    <w:uiPriority w:val="99"/>
    <w:semiHidden/>
    <w:rsid w:val="00951253"/>
    <w:rPr>
      <w:rFonts w:ascii="Tahoma" w:hAnsi="Tahoma" w:cs="Tahoma"/>
      <w:sz w:val="16"/>
      <w:szCs w:val="16"/>
    </w:rPr>
  </w:style>
  <w:style w:type="paragraph" w:customStyle="1" w:styleId="references">
    <w:name w:val="references"/>
    <w:rsid w:val="00D52E13"/>
    <w:pPr>
      <w:numPr>
        <w:numId w:val="1"/>
      </w:numPr>
      <w:spacing w:after="50" w:line="180" w:lineRule="exact"/>
    </w:pPr>
    <w:rPr>
      <w:rFonts w:ascii="Times New Roman" w:eastAsia="MS Mincho" w:hAnsi="Times New Roman" w:cs="Times New Roman"/>
      <w:noProof/>
      <w:sz w:val="16"/>
      <w:szCs w:val="16"/>
      <w:lang w:val="en-US"/>
    </w:rPr>
  </w:style>
  <w:style w:type="paragraph" w:styleId="ListParagraph">
    <w:name w:val="List Paragraph"/>
    <w:basedOn w:val="Normal"/>
    <w:uiPriority w:val="34"/>
    <w:qFormat/>
    <w:rsid w:val="004163A5"/>
    <w:pPr>
      <w:ind w:left="720"/>
      <w:contextualSpacing/>
    </w:pPr>
  </w:style>
  <w:style w:type="character" w:styleId="CommentReference">
    <w:name w:val="annotation reference"/>
    <w:basedOn w:val="DefaultParagraphFont"/>
    <w:uiPriority w:val="99"/>
    <w:semiHidden/>
    <w:unhideWhenUsed/>
    <w:rsid w:val="00A00C41"/>
    <w:rPr>
      <w:sz w:val="16"/>
      <w:szCs w:val="16"/>
    </w:rPr>
  </w:style>
  <w:style w:type="paragraph" w:styleId="CommentText">
    <w:name w:val="annotation text"/>
    <w:basedOn w:val="Normal"/>
    <w:link w:val="CommentTextChar"/>
    <w:uiPriority w:val="99"/>
    <w:semiHidden/>
    <w:unhideWhenUsed/>
    <w:rsid w:val="00A00C41"/>
    <w:rPr>
      <w:sz w:val="20"/>
      <w:szCs w:val="20"/>
    </w:rPr>
  </w:style>
  <w:style w:type="character" w:customStyle="1" w:styleId="CommentTextChar">
    <w:name w:val="Comment Text Char"/>
    <w:basedOn w:val="DefaultParagraphFont"/>
    <w:link w:val="CommentText"/>
    <w:uiPriority w:val="99"/>
    <w:semiHidden/>
    <w:rsid w:val="00A00C41"/>
    <w:rPr>
      <w:sz w:val="20"/>
      <w:szCs w:val="20"/>
    </w:rPr>
  </w:style>
  <w:style w:type="paragraph" w:styleId="CommentSubject">
    <w:name w:val="annotation subject"/>
    <w:basedOn w:val="CommentText"/>
    <w:next w:val="CommentText"/>
    <w:link w:val="CommentSubjectChar"/>
    <w:uiPriority w:val="99"/>
    <w:semiHidden/>
    <w:unhideWhenUsed/>
    <w:rsid w:val="00A00C41"/>
    <w:rPr>
      <w:b/>
      <w:bCs/>
    </w:rPr>
  </w:style>
  <w:style w:type="character" w:customStyle="1" w:styleId="CommentSubjectChar">
    <w:name w:val="Comment Subject Char"/>
    <w:basedOn w:val="CommentTextChar"/>
    <w:link w:val="CommentSubject"/>
    <w:uiPriority w:val="99"/>
    <w:semiHidden/>
    <w:rsid w:val="00A00C41"/>
    <w:rPr>
      <w:b/>
      <w:bCs/>
      <w:sz w:val="20"/>
      <w:szCs w:val="20"/>
    </w:rPr>
  </w:style>
  <w:style w:type="character" w:styleId="FollowedHyperlink">
    <w:name w:val="FollowedHyperlink"/>
    <w:basedOn w:val="DefaultParagraphFont"/>
    <w:uiPriority w:val="99"/>
    <w:semiHidden/>
    <w:unhideWhenUsed/>
    <w:rsid w:val="00B6454D"/>
    <w:rPr>
      <w:color w:val="800080" w:themeColor="followedHyperlink"/>
      <w:u w:val="single"/>
    </w:rPr>
  </w:style>
  <w:style w:type="character" w:styleId="LineNumber">
    <w:name w:val="line number"/>
    <w:basedOn w:val="DefaultParagraphFont"/>
    <w:uiPriority w:val="99"/>
    <w:semiHidden/>
    <w:unhideWhenUsed/>
    <w:rsid w:val="00E5466B"/>
  </w:style>
  <w:style w:type="paragraph" w:styleId="Header">
    <w:name w:val="header"/>
    <w:basedOn w:val="Normal"/>
    <w:link w:val="HeaderChar"/>
    <w:uiPriority w:val="99"/>
    <w:unhideWhenUsed/>
    <w:rsid w:val="00E05267"/>
    <w:pPr>
      <w:tabs>
        <w:tab w:val="center" w:pos="4513"/>
        <w:tab w:val="right" w:pos="9026"/>
      </w:tabs>
    </w:pPr>
  </w:style>
  <w:style w:type="character" w:customStyle="1" w:styleId="HeaderChar">
    <w:name w:val="Header Char"/>
    <w:basedOn w:val="DefaultParagraphFont"/>
    <w:link w:val="Header"/>
    <w:uiPriority w:val="99"/>
    <w:rsid w:val="00E05267"/>
  </w:style>
  <w:style w:type="paragraph" w:styleId="Footer">
    <w:name w:val="footer"/>
    <w:basedOn w:val="Normal"/>
    <w:link w:val="FooterChar"/>
    <w:uiPriority w:val="99"/>
    <w:unhideWhenUsed/>
    <w:rsid w:val="00E05267"/>
    <w:pPr>
      <w:tabs>
        <w:tab w:val="center" w:pos="4513"/>
        <w:tab w:val="right" w:pos="9026"/>
      </w:tabs>
    </w:pPr>
  </w:style>
  <w:style w:type="character" w:customStyle="1" w:styleId="FooterChar">
    <w:name w:val="Footer Char"/>
    <w:basedOn w:val="DefaultParagraphFont"/>
    <w:link w:val="Footer"/>
    <w:uiPriority w:val="99"/>
    <w:rsid w:val="00E0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69531">
      <w:bodyDiv w:val="1"/>
      <w:marLeft w:val="0"/>
      <w:marRight w:val="0"/>
      <w:marTop w:val="0"/>
      <w:marBottom w:val="0"/>
      <w:divBdr>
        <w:top w:val="none" w:sz="0" w:space="0" w:color="auto"/>
        <w:left w:val="none" w:sz="0" w:space="0" w:color="auto"/>
        <w:bottom w:val="none" w:sz="0" w:space="0" w:color="auto"/>
        <w:right w:val="none" w:sz="0" w:space="0" w:color="auto"/>
      </w:divBdr>
      <w:divsChild>
        <w:div w:id="62674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6782-2104-4EC7-9CD3-E8DA3C16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McCann, David L.</dc:creator>
  <cp:lastModifiedBy>McCann, David L.</cp:lastModifiedBy>
  <cp:revision>8</cp:revision>
  <cp:lastPrinted>2017-01-06T09:28:00Z</cp:lastPrinted>
  <dcterms:created xsi:type="dcterms:W3CDTF">2017-01-06T09:11:00Z</dcterms:created>
  <dcterms:modified xsi:type="dcterms:W3CDTF">2017-01-11T08:55:00Z</dcterms:modified>
</cp:coreProperties>
</file>