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93636B" w14:textId="757DB853" w:rsidR="0010582E" w:rsidRPr="003C1619" w:rsidRDefault="006D1F38" w:rsidP="0017389E">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r w:rsidRPr="006D1F38">
        <w:rPr>
          <w:rFonts w:ascii="Times New Roman" w:hAnsi="Times New Roman" w:cs="Times New Roman"/>
          <w:sz w:val="24"/>
          <w:szCs w:val="24"/>
        </w:rPr>
        <w:t xml:space="preserve">table isotope </w:t>
      </w:r>
      <w:r w:rsidR="00072A53">
        <w:rPr>
          <w:rFonts w:ascii="Times New Roman" w:hAnsi="Times New Roman" w:cs="Times New Roman"/>
          <w:sz w:val="24"/>
          <w:szCs w:val="24"/>
        </w:rPr>
        <w:t xml:space="preserve">values </w:t>
      </w:r>
      <w:r>
        <w:rPr>
          <w:rFonts w:ascii="Times New Roman" w:hAnsi="Times New Roman" w:cs="Times New Roman"/>
          <w:sz w:val="24"/>
          <w:szCs w:val="24"/>
        </w:rPr>
        <w:t>delineate t</w:t>
      </w:r>
      <w:r w:rsidR="0010582E" w:rsidRPr="003C1619">
        <w:rPr>
          <w:rFonts w:ascii="Times New Roman" w:hAnsi="Times New Roman" w:cs="Times New Roman"/>
          <w:sz w:val="24"/>
          <w:szCs w:val="24"/>
        </w:rPr>
        <w:t>he non</w:t>
      </w:r>
      <w:r w:rsidR="00363063">
        <w:rPr>
          <w:rFonts w:ascii="Times New Roman" w:hAnsi="Times New Roman" w:cs="Times New Roman"/>
          <w:sz w:val="24"/>
          <w:szCs w:val="24"/>
        </w:rPr>
        <w:t>-</w:t>
      </w:r>
      <w:r w:rsidR="0010582E" w:rsidRPr="003C1619">
        <w:rPr>
          <w:rFonts w:ascii="Times New Roman" w:hAnsi="Times New Roman" w:cs="Times New Roman"/>
          <w:sz w:val="24"/>
          <w:szCs w:val="24"/>
        </w:rPr>
        <w:t xml:space="preserve">breeding distributions of sooty shearwaters </w:t>
      </w:r>
      <w:proofErr w:type="spellStart"/>
      <w:r w:rsidR="0010582E" w:rsidRPr="003C1619">
        <w:rPr>
          <w:rFonts w:ascii="Times New Roman" w:hAnsi="Times New Roman" w:cs="Times New Roman"/>
          <w:i/>
          <w:sz w:val="24"/>
          <w:szCs w:val="24"/>
        </w:rPr>
        <w:t>Puffinus</w:t>
      </w:r>
      <w:proofErr w:type="spellEnd"/>
      <w:r w:rsidR="0010582E" w:rsidRPr="003C1619">
        <w:rPr>
          <w:rFonts w:ascii="Times New Roman" w:hAnsi="Times New Roman" w:cs="Times New Roman"/>
          <w:i/>
          <w:sz w:val="24"/>
          <w:szCs w:val="24"/>
        </w:rPr>
        <w:t xml:space="preserve"> </w:t>
      </w:r>
      <w:proofErr w:type="spellStart"/>
      <w:r w:rsidR="0010582E" w:rsidRPr="003C1619">
        <w:rPr>
          <w:rFonts w:ascii="Times New Roman" w:hAnsi="Times New Roman" w:cs="Times New Roman"/>
          <w:i/>
          <w:sz w:val="24"/>
          <w:szCs w:val="24"/>
        </w:rPr>
        <w:t>griseus</w:t>
      </w:r>
      <w:proofErr w:type="spellEnd"/>
      <w:r>
        <w:rPr>
          <w:rFonts w:ascii="Times New Roman" w:hAnsi="Times New Roman" w:cs="Times New Roman"/>
          <w:sz w:val="24"/>
          <w:szCs w:val="24"/>
        </w:rPr>
        <w:t xml:space="preserve"> in the North Pacific Ocean</w:t>
      </w:r>
      <w:r w:rsidR="009D421A">
        <w:rPr>
          <w:rFonts w:ascii="Times New Roman" w:hAnsi="Times New Roman" w:cs="Times New Roman"/>
          <w:sz w:val="24"/>
          <w:szCs w:val="24"/>
        </w:rPr>
        <w:t xml:space="preserve"> </w:t>
      </w:r>
    </w:p>
    <w:p w14:paraId="7F59BFA2" w14:textId="77777777" w:rsidR="0010582E" w:rsidRPr="003C1619" w:rsidRDefault="0010582E" w:rsidP="0017389E">
      <w:pPr>
        <w:spacing w:line="360" w:lineRule="auto"/>
        <w:rPr>
          <w:rFonts w:ascii="Times New Roman" w:hAnsi="Times New Roman" w:cs="Times New Roman"/>
          <w:sz w:val="24"/>
          <w:szCs w:val="24"/>
        </w:rPr>
      </w:pPr>
    </w:p>
    <w:p w14:paraId="311999CC" w14:textId="77777777" w:rsidR="0010582E" w:rsidRPr="003C1619" w:rsidRDefault="0010582E" w:rsidP="0017389E">
      <w:pPr>
        <w:spacing w:line="360" w:lineRule="auto"/>
        <w:rPr>
          <w:rFonts w:ascii="Times New Roman" w:hAnsi="Times New Roman" w:cs="Times New Roman"/>
          <w:sz w:val="24"/>
          <w:szCs w:val="24"/>
        </w:rPr>
      </w:pPr>
    </w:p>
    <w:p w14:paraId="3E2DE8F9" w14:textId="77777777" w:rsidR="0010582E" w:rsidRPr="003C1619" w:rsidRDefault="0010582E" w:rsidP="0017389E">
      <w:pPr>
        <w:spacing w:line="360" w:lineRule="auto"/>
        <w:rPr>
          <w:rFonts w:ascii="Times New Roman" w:hAnsi="Times New Roman" w:cs="Times New Roman"/>
          <w:sz w:val="24"/>
          <w:szCs w:val="24"/>
        </w:rPr>
      </w:pPr>
    </w:p>
    <w:p w14:paraId="024F6556" w14:textId="77777777" w:rsidR="0010582E" w:rsidRPr="003C1619" w:rsidRDefault="0010582E" w:rsidP="0017389E">
      <w:pPr>
        <w:spacing w:line="360" w:lineRule="auto"/>
        <w:jc w:val="center"/>
        <w:rPr>
          <w:rFonts w:ascii="Times New Roman" w:hAnsi="Times New Roman" w:cs="Times New Roman"/>
          <w:sz w:val="24"/>
          <w:szCs w:val="24"/>
        </w:rPr>
      </w:pPr>
      <w:r w:rsidRPr="003C1619">
        <w:rPr>
          <w:rFonts w:ascii="Times New Roman" w:hAnsi="Times New Roman" w:cs="Times New Roman"/>
          <w:sz w:val="24"/>
          <w:szCs w:val="24"/>
        </w:rPr>
        <w:t>David R. Thompson</w:t>
      </w:r>
      <w:r w:rsidRPr="003C1619">
        <w:rPr>
          <w:rFonts w:ascii="Times New Roman" w:hAnsi="Times New Roman" w:cs="Times New Roman"/>
          <w:sz w:val="24"/>
          <w:szCs w:val="24"/>
          <w:vertAlign w:val="superscript"/>
        </w:rPr>
        <w:t>1</w:t>
      </w:r>
      <w:r w:rsidR="00BF4A55" w:rsidRPr="003C1619">
        <w:rPr>
          <w:rFonts w:ascii="Times New Roman" w:hAnsi="Times New Roman" w:cs="Times New Roman"/>
          <w:sz w:val="24"/>
          <w:szCs w:val="24"/>
          <w:vertAlign w:val="superscript"/>
        </w:rPr>
        <w:t>,*</w:t>
      </w:r>
      <w:r w:rsidRPr="003C1619">
        <w:rPr>
          <w:rFonts w:ascii="Times New Roman" w:hAnsi="Times New Roman" w:cs="Times New Roman"/>
          <w:sz w:val="24"/>
          <w:szCs w:val="24"/>
        </w:rPr>
        <w:t>, Leigh G. Torres</w:t>
      </w:r>
      <w:r w:rsidRPr="003C1619">
        <w:rPr>
          <w:rFonts w:ascii="Times New Roman" w:hAnsi="Times New Roman" w:cs="Times New Roman"/>
          <w:sz w:val="24"/>
          <w:szCs w:val="24"/>
          <w:vertAlign w:val="superscript"/>
        </w:rPr>
        <w:t>1</w:t>
      </w:r>
      <w:r w:rsidR="001814E2">
        <w:rPr>
          <w:rFonts w:ascii="Times New Roman" w:hAnsi="Times New Roman" w:cs="Times New Roman"/>
          <w:sz w:val="24"/>
          <w:szCs w:val="24"/>
          <w:vertAlign w:val="superscript"/>
        </w:rPr>
        <w:t>,2</w:t>
      </w:r>
      <w:r w:rsidRPr="003C1619">
        <w:rPr>
          <w:rFonts w:ascii="Times New Roman" w:hAnsi="Times New Roman" w:cs="Times New Roman"/>
          <w:sz w:val="24"/>
          <w:szCs w:val="24"/>
        </w:rPr>
        <w:t xml:space="preserve">, Graeme A. </w:t>
      </w:r>
      <w:r w:rsidR="001814E2" w:rsidRPr="003C1619">
        <w:rPr>
          <w:rFonts w:ascii="Times New Roman" w:hAnsi="Times New Roman" w:cs="Times New Roman"/>
          <w:sz w:val="24"/>
          <w:szCs w:val="24"/>
        </w:rPr>
        <w:t>Taylor</w:t>
      </w:r>
      <w:r w:rsidR="001814E2">
        <w:rPr>
          <w:rFonts w:ascii="Times New Roman" w:hAnsi="Times New Roman" w:cs="Times New Roman"/>
          <w:sz w:val="24"/>
          <w:szCs w:val="24"/>
          <w:vertAlign w:val="superscript"/>
        </w:rPr>
        <w:t>3</w:t>
      </w:r>
      <w:r w:rsidRPr="003C1619">
        <w:rPr>
          <w:rFonts w:ascii="Times New Roman" w:hAnsi="Times New Roman" w:cs="Times New Roman"/>
          <w:sz w:val="24"/>
          <w:szCs w:val="24"/>
        </w:rPr>
        <w:t xml:space="preserve">, Matt J. </w:t>
      </w:r>
      <w:r w:rsidR="001814E2" w:rsidRPr="003C1619">
        <w:rPr>
          <w:rFonts w:ascii="Times New Roman" w:hAnsi="Times New Roman" w:cs="Times New Roman"/>
          <w:sz w:val="24"/>
          <w:szCs w:val="24"/>
        </w:rPr>
        <w:t>Rayner</w:t>
      </w:r>
      <w:r w:rsidR="001814E2">
        <w:rPr>
          <w:rFonts w:ascii="Times New Roman" w:hAnsi="Times New Roman" w:cs="Times New Roman"/>
          <w:sz w:val="24"/>
          <w:szCs w:val="24"/>
          <w:vertAlign w:val="superscript"/>
        </w:rPr>
        <w:t>4</w:t>
      </w:r>
      <w:r w:rsidRPr="003C1619">
        <w:rPr>
          <w:rFonts w:ascii="Times New Roman" w:hAnsi="Times New Roman" w:cs="Times New Roman"/>
          <w:sz w:val="24"/>
          <w:szCs w:val="24"/>
        </w:rPr>
        <w:t xml:space="preserve">, Paul M. </w:t>
      </w:r>
      <w:r w:rsidR="001814E2" w:rsidRPr="003C1619">
        <w:rPr>
          <w:rFonts w:ascii="Times New Roman" w:hAnsi="Times New Roman" w:cs="Times New Roman"/>
          <w:sz w:val="24"/>
          <w:szCs w:val="24"/>
        </w:rPr>
        <w:t>Sagar</w:t>
      </w:r>
      <w:r w:rsidR="001814E2">
        <w:rPr>
          <w:rFonts w:ascii="Times New Roman" w:hAnsi="Times New Roman" w:cs="Times New Roman"/>
          <w:sz w:val="24"/>
          <w:szCs w:val="24"/>
          <w:vertAlign w:val="superscript"/>
        </w:rPr>
        <w:t>5</w:t>
      </w:r>
      <w:r w:rsidRPr="003C1619">
        <w:rPr>
          <w:rFonts w:ascii="Times New Roman" w:hAnsi="Times New Roman" w:cs="Times New Roman"/>
          <w:sz w:val="24"/>
          <w:szCs w:val="24"/>
        </w:rPr>
        <w:t xml:space="preserve">, Scott A. </w:t>
      </w:r>
      <w:r w:rsidR="001814E2" w:rsidRPr="003C1619">
        <w:rPr>
          <w:rFonts w:ascii="Times New Roman" w:hAnsi="Times New Roman" w:cs="Times New Roman"/>
          <w:sz w:val="24"/>
          <w:szCs w:val="24"/>
        </w:rPr>
        <w:t>Shaffer</w:t>
      </w:r>
      <w:r w:rsidR="001814E2">
        <w:rPr>
          <w:rFonts w:ascii="Times New Roman" w:hAnsi="Times New Roman" w:cs="Times New Roman"/>
          <w:sz w:val="24"/>
          <w:szCs w:val="24"/>
          <w:vertAlign w:val="superscript"/>
        </w:rPr>
        <w:t>6</w:t>
      </w:r>
      <w:r w:rsidR="003C1619" w:rsidRPr="003C1619">
        <w:rPr>
          <w:rFonts w:ascii="Times New Roman" w:hAnsi="Times New Roman" w:cs="Times New Roman"/>
          <w:sz w:val="24"/>
          <w:szCs w:val="24"/>
        </w:rPr>
        <w:t xml:space="preserve">, </w:t>
      </w:r>
      <w:r w:rsidRPr="003C1619">
        <w:rPr>
          <w:rFonts w:ascii="Times New Roman" w:hAnsi="Times New Roman" w:cs="Times New Roman"/>
          <w:sz w:val="24"/>
          <w:szCs w:val="24"/>
        </w:rPr>
        <w:t xml:space="preserve">Richard A. </w:t>
      </w:r>
      <w:r w:rsidR="001814E2" w:rsidRPr="003C1619">
        <w:rPr>
          <w:rFonts w:ascii="Times New Roman" w:hAnsi="Times New Roman" w:cs="Times New Roman"/>
          <w:sz w:val="24"/>
          <w:szCs w:val="24"/>
        </w:rPr>
        <w:t>Phillips</w:t>
      </w:r>
      <w:r w:rsidR="001814E2">
        <w:rPr>
          <w:rFonts w:ascii="Times New Roman" w:hAnsi="Times New Roman" w:cs="Times New Roman"/>
          <w:sz w:val="24"/>
          <w:szCs w:val="24"/>
          <w:vertAlign w:val="superscript"/>
        </w:rPr>
        <w:t>7</w:t>
      </w:r>
      <w:r w:rsidR="001814E2" w:rsidRPr="003C1619">
        <w:rPr>
          <w:rFonts w:ascii="Times New Roman" w:hAnsi="Times New Roman" w:cs="Times New Roman"/>
          <w:sz w:val="24"/>
          <w:szCs w:val="24"/>
        </w:rPr>
        <w:t xml:space="preserve"> </w:t>
      </w:r>
      <w:r w:rsidR="003C1619" w:rsidRPr="003C1619">
        <w:rPr>
          <w:rFonts w:ascii="Times New Roman" w:hAnsi="Times New Roman" w:cs="Times New Roman"/>
          <w:sz w:val="24"/>
          <w:szCs w:val="24"/>
        </w:rPr>
        <w:t>and Sarah J. Bury</w:t>
      </w:r>
      <w:r w:rsidR="003C1619" w:rsidRPr="003C1619">
        <w:rPr>
          <w:rFonts w:ascii="Times New Roman" w:hAnsi="Times New Roman" w:cs="Times New Roman"/>
          <w:sz w:val="24"/>
          <w:szCs w:val="24"/>
          <w:vertAlign w:val="superscript"/>
        </w:rPr>
        <w:t>1</w:t>
      </w:r>
    </w:p>
    <w:p w14:paraId="3AEF55A8" w14:textId="77777777" w:rsidR="0010582E" w:rsidRPr="003C1619" w:rsidRDefault="0010582E" w:rsidP="0017389E">
      <w:pPr>
        <w:spacing w:line="360" w:lineRule="auto"/>
        <w:rPr>
          <w:rFonts w:ascii="Times New Roman" w:hAnsi="Times New Roman" w:cs="Times New Roman"/>
          <w:sz w:val="24"/>
          <w:szCs w:val="24"/>
        </w:rPr>
      </w:pPr>
    </w:p>
    <w:p w14:paraId="0AB5D778" w14:textId="77777777" w:rsidR="0010582E" w:rsidRPr="003C1619" w:rsidRDefault="0010582E" w:rsidP="0017389E">
      <w:pPr>
        <w:spacing w:line="360" w:lineRule="auto"/>
        <w:rPr>
          <w:rFonts w:ascii="Times New Roman" w:hAnsi="Times New Roman" w:cs="Times New Roman"/>
          <w:sz w:val="24"/>
          <w:szCs w:val="24"/>
        </w:rPr>
      </w:pPr>
    </w:p>
    <w:p w14:paraId="7D17BB01" w14:textId="77777777" w:rsidR="0010582E" w:rsidRPr="003C1619" w:rsidRDefault="0010582E" w:rsidP="0017389E">
      <w:pPr>
        <w:spacing w:line="360" w:lineRule="auto"/>
        <w:rPr>
          <w:rFonts w:ascii="Times New Roman" w:hAnsi="Times New Roman" w:cs="Times New Roman"/>
          <w:sz w:val="24"/>
          <w:szCs w:val="24"/>
        </w:rPr>
      </w:pPr>
    </w:p>
    <w:p w14:paraId="126E2035" w14:textId="77777777" w:rsidR="0010582E" w:rsidRDefault="00BF4A55" w:rsidP="0017389E">
      <w:pPr>
        <w:spacing w:line="360" w:lineRule="auto"/>
        <w:jc w:val="center"/>
        <w:rPr>
          <w:rFonts w:ascii="Times New Roman" w:hAnsi="Times New Roman" w:cs="Times New Roman"/>
          <w:sz w:val="24"/>
          <w:szCs w:val="24"/>
        </w:rPr>
      </w:pPr>
      <w:r w:rsidRPr="003C1619">
        <w:rPr>
          <w:rFonts w:ascii="Times New Roman" w:hAnsi="Times New Roman" w:cs="Times New Roman"/>
          <w:sz w:val="24"/>
          <w:szCs w:val="24"/>
          <w:vertAlign w:val="superscript"/>
        </w:rPr>
        <w:t>1</w:t>
      </w:r>
      <w:r w:rsidR="0010582E" w:rsidRPr="003C1619">
        <w:rPr>
          <w:rFonts w:ascii="Times New Roman" w:hAnsi="Times New Roman" w:cs="Times New Roman"/>
          <w:sz w:val="24"/>
          <w:szCs w:val="24"/>
        </w:rPr>
        <w:t xml:space="preserve">National Institute of Water and Atmospheric Research Ltd., 301 Evans Bay Parade, </w:t>
      </w:r>
      <w:proofErr w:type="spellStart"/>
      <w:r w:rsidR="0010582E" w:rsidRPr="003C1619">
        <w:rPr>
          <w:rFonts w:ascii="Times New Roman" w:hAnsi="Times New Roman" w:cs="Times New Roman"/>
          <w:sz w:val="24"/>
          <w:szCs w:val="24"/>
        </w:rPr>
        <w:t>Hataitai</w:t>
      </w:r>
      <w:proofErr w:type="spellEnd"/>
      <w:r w:rsidR="0010582E" w:rsidRPr="003C1619">
        <w:rPr>
          <w:rFonts w:ascii="Times New Roman" w:hAnsi="Times New Roman" w:cs="Times New Roman"/>
          <w:sz w:val="24"/>
          <w:szCs w:val="24"/>
        </w:rPr>
        <w:t>, Wellington, New Zealand</w:t>
      </w:r>
    </w:p>
    <w:p w14:paraId="25D65B0F" w14:textId="03EB643D" w:rsidR="001814E2" w:rsidRPr="003C1619" w:rsidRDefault="001814E2" w:rsidP="0017389E">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sidRPr="001814E2">
        <w:t xml:space="preserve"> </w:t>
      </w:r>
      <w:r w:rsidRPr="001814E2">
        <w:rPr>
          <w:rFonts w:ascii="Times New Roman" w:hAnsi="Times New Roman" w:cs="Times New Roman"/>
          <w:sz w:val="24"/>
          <w:szCs w:val="24"/>
        </w:rPr>
        <w:t xml:space="preserve">Marine Mammal Institute, Department of Fisheries and Wildlife, Oregon State University, Hatfield Marine Science </w:t>
      </w:r>
      <w:proofErr w:type="spellStart"/>
      <w:r w:rsidRPr="001814E2">
        <w:rPr>
          <w:rFonts w:ascii="Times New Roman" w:hAnsi="Times New Roman" w:cs="Times New Roman"/>
          <w:sz w:val="24"/>
          <w:szCs w:val="24"/>
        </w:rPr>
        <w:t>Center</w:t>
      </w:r>
      <w:proofErr w:type="spellEnd"/>
      <w:r w:rsidRPr="001814E2">
        <w:rPr>
          <w:rFonts w:ascii="Times New Roman" w:hAnsi="Times New Roman" w:cs="Times New Roman"/>
          <w:sz w:val="24"/>
          <w:szCs w:val="24"/>
        </w:rPr>
        <w:t>, Newport, O</w:t>
      </w:r>
      <w:r w:rsidR="00911EF7">
        <w:rPr>
          <w:rFonts w:ascii="Times New Roman" w:hAnsi="Times New Roman" w:cs="Times New Roman"/>
          <w:sz w:val="24"/>
          <w:szCs w:val="24"/>
        </w:rPr>
        <w:t>regon</w:t>
      </w:r>
      <w:r w:rsidRPr="001814E2">
        <w:rPr>
          <w:rFonts w:ascii="Times New Roman" w:hAnsi="Times New Roman" w:cs="Times New Roman"/>
          <w:sz w:val="24"/>
          <w:szCs w:val="24"/>
        </w:rPr>
        <w:t xml:space="preserve"> 97365</w:t>
      </w:r>
      <w:r w:rsidR="00911EF7">
        <w:rPr>
          <w:rFonts w:ascii="Times New Roman" w:hAnsi="Times New Roman" w:cs="Times New Roman"/>
          <w:sz w:val="24"/>
          <w:szCs w:val="24"/>
        </w:rPr>
        <w:t>, USA</w:t>
      </w:r>
    </w:p>
    <w:p w14:paraId="2B702511" w14:textId="77777777" w:rsidR="0010582E" w:rsidRPr="003C1619" w:rsidRDefault="001814E2" w:rsidP="0017389E">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sidRPr="003C1619">
        <w:rPr>
          <w:rFonts w:ascii="Times New Roman" w:hAnsi="Times New Roman" w:cs="Times New Roman"/>
          <w:sz w:val="24"/>
          <w:szCs w:val="24"/>
        </w:rPr>
        <w:t xml:space="preserve">Department </w:t>
      </w:r>
      <w:r w:rsidR="0010582E" w:rsidRPr="003C1619">
        <w:rPr>
          <w:rFonts w:ascii="Times New Roman" w:hAnsi="Times New Roman" w:cs="Times New Roman"/>
          <w:sz w:val="24"/>
          <w:szCs w:val="24"/>
        </w:rPr>
        <w:t>of Conservation, 18-32 Manners Street, Wellington, New Zealand</w:t>
      </w:r>
    </w:p>
    <w:p w14:paraId="084AD61F" w14:textId="77777777" w:rsidR="0010582E" w:rsidRPr="003C1619" w:rsidRDefault="001814E2" w:rsidP="0017389E">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4</w:t>
      </w:r>
      <w:r w:rsidRPr="003C1619">
        <w:rPr>
          <w:rFonts w:ascii="Times New Roman" w:hAnsi="Times New Roman" w:cs="Times New Roman"/>
          <w:sz w:val="24"/>
          <w:szCs w:val="24"/>
        </w:rPr>
        <w:t xml:space="preserve">Centre </w:t>
      </w:r>
      <w:r w:rsidR="0010582E" w:rsidRPr="003C1619">
        <w:rPr>
          <w:rFonts w:ascii="Times New Roman" w:hAnsi="Times New Roman" w:cs="Times New Roman"/>
          <w:sz w:val="24"/>
          <w:szCs w:val="24"/>
        </w:rPr>
        <w:t>of Biodiversity and Biosecurity, University of Auckland, Private Bag 92019, Auckland, New Zealand</w:t>
      </w:r>
    </w:p>
    <w:p w14:paraId="3A0507AD" w14:textId="77777777" w:rsidR="0010582E" w:rsidRPr="003C1619" w:rsidRDefault="001814E2" w:rsidP="0017389E">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5</w:t>
      </w:r>
      <w:r w:rsidRPr="003C1619">
        <w:rPr>
          <w:rFonts w:ascii="Times New Roman" w:hAnsi="Times New Roman" w:cs="Times New Roman"/>
          <w:sz w:val="24"/>
          <w:szCs w:val="24"/>
        </w:rPr>
        <w:t xml:space="preserve">National </w:t>
      </w:r>
      <w:r w:rsidR="0010582E" w:rsidRPr="003C1619">
        <w:rPr>
          <w:rFonts w:ascii="Times New Roman" w:hAnsi="Times New Roman" w:cs="Times New Roman"/>
          <w:sz w:val="24"/>
          <w:szCs w:val="24"/>
        </w:rPr>
        <w:t xml:space="preserve">Institute of Water and Atmospheric Research Ltd., 10 Kyle Street, </w:t>
      </w:r>
      <w:proofErr w:type="spellStart"/>
      <w:r w:rsidR="0010582E" w:rsidRPr="003C1619">
        <w:rPr>
          <w:rFonts w:ascii="Times New Roman" w:hAnsi="Times New Roman" w:cs="Times New Roman"/>
          <w:sz w:val="24"/>
          <w:szCs w:val="24"/>
        </w:rPr>
        <w:t>Riccarton</w:t>
      </w:r>
      <w:proofErr w:type="spellEnd"/>
      <w:r w:rsidR="0010582E" w:rsidRPr="003C1619">
        <w:rPr>
          <w:rFonts w:ascii="Times New Roman" w:hAnsi="Times New Roman" w:cs="Times New Roman"/>
          <w:sz w:val="24"/>
          <w:szCs w:val="24"/>
        </w:rPr>
        <w:t>, Christchurch, New Zealand</w:t>
      </w:r>
    </w:p>
    <w:p w14:paraId="6E045C53" w14:textId="55D93982" w:rsidR="0010582E" w:rsidRPr="003C1619" w:rsidRDefault="001814E2" w:rsidP="0017389E">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6</w:t>
      </w:r>
      <w:r w:rsidRPr="003C1619">
        <w:rPr>
          <w:rFonts w:ascii="Times New Roman" w:hAnsi="Times New Roman" w:cs="Times New Roman"/>
          <w:sz w:val="24"/>
          <w:szCs w:val="24"/>
        </w:rPr>
        <w:t xml:space="preserve">Department </w:t>
      </w:r>
      <w:r w:rsidR="0010582E" w:rsidRPr="003C1619">
        <w:rPr>
          <w:rFonts w:ascii="Times New Roman" w:hAnsi="Times New Roman" w:cs="Times New Roman"/>
          <w:sz w:val="24"/>
          <w:szCs w:val="24"/>
        </w:rPr>
        <w:t xml:space="preserve">of Biological Sciences, San Jose State University, </w:t>
      </w:r>
      <w:r w:rsidR="00911EF7" w:rsidRPr="00911EF7">
        <w:rPr>
          <w:rFonts w:ascii="Times New Roman" w:hAnsi="Times New Roman" w:cs="Times New Roman"/>
          <w:sz w:val="24"/>
          <w:szCs w:val="24"/>
        </w:rPr>
        <w:t>1 Washington Square, San Jose, California 95192-0100, USA</w:t>
      </w:r>
    </w:p>
    <w:p w14:paraId="3856CC3F" w14:textId="77777777" w:rsidR="0010582E" w:rsidRPr="003C1619" w:rsidRDefault="001814E2" w:rsidP="0017389E">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7</w:t>
      </w:r>
      <w:r w:rsidRPr="003C1619">
        <w:rPr>
          <w:rFonts w:ascii="Times New Roman" w:hAnsi="Times New Roman" w:cs="Times New Roman"/>
          <w:sz w:val="24"/>
          <w:szCs w:val="24"/>
        </w:rPr>
        <w:t xml:space="preserve">British </w:t>
      </w:r>
      <w:r w:rsidR="0010582E" w:rsidRPr="003C1619">
        <w:rPr>
          <w:rFonts w:ascii="Times New Roman" w:hAnsi="Times New Roman" w:cs="Times New Roman"/>
          <w:sz w:val="24"/>
          <w:szCs w:val="24"/>
        </w:rPr>
        <w:t xml:space="preserve">Antarctic Survey, Natural Environment Research Council, High Cross, </w:t>
      </w:r>
      <w:proofErr w:type="spellStart"/>
      <w:r w:rsidR="0010582E" w:rsidRPr="003C1619">
        <w:rPr>
          <w:rFonts w:ascii="Times New Roman" w:hAnsi="Times New Roman" w:cs="Times New Roman"/>
          <w:sz w:val="24"/>
          <w:szCs w:val="24"/>
        </w:rPr>
        <w:t>Madingley</w:t>
      </w:r>
      <w:proofErr w:type="spellEnd"/>
      <w:r w:rsidR="0010582E" w:rsidRPr="003C1619">
        <w:rPr>
          <w:rFonts w:ascii="Times New Roman" w:hAnsi="Times New Roman" w:cs="Times New Roman"/>
          <w:sz w:val="24"/>
          <w:szCs w:val="24"/>
        </w:rPr>
        <w:t xml:space="preserve"> Road, Cambridge, UK</w:t>
      </w:r>
    </w:p>
    <w:p w14:paraId="74E65C88" w14:textId="77777777" w:rsidR="00BF4A55" w:rsidRPr="003C1619" w:rsidRDefault="00BF4A55" w:rsidP="0017389E">
      <w:pPr>
        <w:spacing w:line="360" w:lineRule="auto"/>
        <w:jc w:val="center"/>
        <w:rPr>
          <w:rFonts w:ascii="Times New Roman" w:hAnsi="Times New Roman" w:cs="Times New Roman"/>
          <w:sz w:val="24"/>
          <w:szCs w:val="24"/>
        </w:rPr>
      </w:pPr>
    </w:p>
    <w:p w14:paraId="4478D0D5" w14:textId="77777777" w:rsidR="00BF4A55" w:rsidRPr="003C1619" w:rsidRDefault="00BF4A55" w:rsidP="0017389E">
      <w:pPr>
        <w:spacing w:line="360" w:lineRule="auto"/>
        <w:rPr>
          <w:rFonts w:ascii="Times New Roman" w:hAnsi="Times New Roman" w:cs="Times New Roman"/>
          <w:sz w:val="24"/>
          <w:szCs w:val="24"/>
        </w:rPr>
      </w:pPr>
    </w:p>
    <w:p w14:paraId="69F045EE" w14:textId="77777777" w:rsidR="00BF4A55" w:rsidRPr="003C1619" w:rsidRDefault="00BF4A55" w:rsidP="0017389E">
      <w:pPr>
        <w:spacing w:line="360" w:lineRule="auto"/>
        <w:rPr>
          <w:rFonts w:ascii="Times New Roman" w:hAnsi="Times New Roman" w:cs="Times New Roman"/>
          <w:sz w:val="24"/>
          <w:szCs w:val="24"/>
        </w:rPr>
      </w:pPr>
      <w:r w:rsidRPr="003C1619">
        <w:rPr>
          <w:rFonts w:ascii="Times New Roman" w:hAnsi="Times New Roman" w:cs="Times New Roman"/>
          <w:sz w:val="24"/>
          <w:szCs w:val="24"/>
        </w:rPr>
        <w:t xml:space="preserve">*Email: </w:t>
      </w:r>
      <w:hyperlink r:id="rId7" w:history="1">
        <w:r w:rsidRPr="003C1619">
          <w:rPr>
            <w:rStyle w:val="Hyperlink"/>
            <w:rFonts w:ascii="Times New Roman" w:hAnsi="Times New Roman" w:cs="Times New Roman"/>
            <w:sz w:val="24"/>
            <w:szCs w:val="24"/>
          </w:rPr>
          <w:t>david.thompson@niwa.co.nz</w:t>
        </w:r>
      </w:hyperlink>
    </w:p>
    <w:p w14:paraId="41B7B166" w14:textId="77777777" w:rsidR="00BF4A55" w:rsidRPr="003C1619" w:rsidRDefault="00BF4A55" w:rsidP="0017389E">
      <w:pPr>
        <w:spacing w:line="360" w:lineRule="auto"/>
        <w:rPr>
          <w:rFonts w:ascii="Times New Roman" w:hAnsi="Times New Roman" w:cs="Times New Roman"/>
          <w:sz w:val="24"/>
          <w:szCs w:val="24"/>
        </w:rPr>
      </w:pPr>
    </w:p>
    <w:p w14:paraId="3F1D6C26" w14:textId="77777777" w:rsidR="00BF4A55" w:rsidRPr="003C1619" w:rsidRDefault="00BF4A55" w:rsidP="0017389E">
      <w:pPr>
        <w:spacing w:after="160" w:line="360" w:lineRule="auto"/>
        <w:rPr>
          <w:rFonts w:ascii="Times New Roman" w:hAnsi="Times New Roman" w:cs="Times New Roman"/>
          <w:sz w:val="24"/>
          <w:szCs w:val="24"/>
        </w:rPr>
      </w:pPr>
      <w:r w:rsidRPr="003C1619">
        <w:rPr>
          <w:rFonts w:ascii="Times New Roman" w:hAnsi="Times New Roman" w:cs="Times New Roman"/>
          <w:sz w:val="24"/>
          <w:szCs w:val="24"/>
        </w:rPr>
        <w:br w:type="page"/>
      </w:r>
    </w:p>
    <w:p w14:paraId="66CABC54" w14:textId="2BBA453E" w:rsidR="00BF4A55" w:rsidRPr="003C1619" w:rsidRDefault="00BF4A55" w:rsidP="00952E3F">
      <w:pPr>
        <w:spacing w:line="360" w:lineRule="auto"/>
        <w:jc w:val="both"/>
        <w:rPr>
          <w:rFonts w:ascii="Times New Roman" w:hAnsi="Times New Roman" w:cs="Times New Roman"/>
          <w:sz w:val="24"/>
          <w:szCs w:val="24"/>
        </w:rPr>
      </w:pPr>
      <w:r w:rsidRPr="003C1619">
        <w:rPr>
          <w:rFonts w:ascii="Times New Roman" w:hAnsi="Times New Roman" w:cs="Times New Roman"/>
          <w:sz w:val="24"/>
          <w:szCs w:val="24"/>
        </w:rPr>
        <w:lastRenderedPageBreak/>
        <w:t>ABSTRACT:</w:t>
      </w:r>
      <w:r w:rsidR="00952E3F">
        <w:rPr>
          <w:rFonts w:ascii="Times New Roman" w:hAnsi="Times New Roman" w:cs="Times New Roman"/>
          <w:sz w:val="24"/>
          <w:szCs w:val="24"/>
        </w:rPr>
        <w:t xml:space="preserve"> Following breeding, sooty shearwaters </w:t>
      </w:r>
      <w:proofErr w:type="spellStart"/>
      <w:r w:rsidR="00B83F3D">
        <w:rPr>
          <w:rFonts w:ascii="Times New Roman" w:hAnsi="Times New Roman" w:cs="Times New Roman"/>
          <w:i/>
          <w:sz w:val="24"/>
          <w:szCs w:val="24"/>
        </w:rPr>
        <w:t>Puffinus</w:t>
      </w:r>
      <w:proofErr w:type="spellEnd"/>
      <w:r w:rsidR="00B83F3D">
        <w:rPr>
          <w:rFonts w:ascii="Times New Roman" w:hAnsi="Times New Roman" w:cs="Times New Roman"/>
          <w:i/>
          <w:sz w:val="24"/>
          <w:szCs w:val="24"/>
        </w:rPr>
        <w:t xml:space="preserve"> </w:t>
      </w:r>
      <w:proofErr w:type="spellStart"/>
      <w:r w:rsidR="00B83F3D">
        <w:rPr>
          <w:rFonts w:ascii="Times New Roman" w:hAnsi="Times New Roman" w:cs="Times New Roman"/>
          <w:i/>
          <w:sz w:val="24"/>
          <w:szCs w:val="24"/>
        </w:rPr>
        <w:t>griseus</w:t>
      </w:r>
      <w:proofErr w:type="spellEnd"/>
      <w:r w:rsidR="00B83F3D">
        <w:rPr>
          <w:rFonts w:ascii="Times New Roman" w:hAnsi="Times New Roman" w:cs="Times New Roman"/>
          <w:i/>
          <w:sz w:val="24"/>
          <w:szCs w:val="24"/>
        </w:rPr>
        <w:t xml:space="preserve"> </w:t>
      </w:r>
      <w:r w:rsidR="00952E3F">
        <w:rPr>
          <w:rFonts w:ascii="Times New Roman" w:hAnsi="Times New Roman" w:cs="Times New Roman"/>
          <w:sz w:val="24"/>
          <w:szCs w:val="24"/>
        </w:rPr>
        <w:t xml:space="preserve">leave New Zealand waters and migrate to one of three distinct areas in the </w:t>
      </w:r>
      <w:proofErr w:type="gramStart"/>
      <w:r w:rsidR="00952E3F">
        <w:rPr>
          <w:rFonts w:ascii="Times New Roman" w:hAnsi="Times New Roman" w:cs="Times New Roman"/>
          <w:sz w:val="24"/>
          <w:szCs w:val="24"/>
        </w:rPr>
        <w:t>north</w:t>
      </w:r>
      <w:proofErr w:type="gramEnd"/>
      <w:r w:rsidR="00952E3F">
        <w:rPr>
          <w:rFonts w:ascii="Times New Roman" w:hAnsi="Times New Roman" w:cs="Times New Roman"/>
          <w:sz w:val="24"/>
          <w:szCs w:val="24"/>
        </w:rPr>
        <w:t xml:space="preserve"> Pacific Ocean, effectively </w:t>
      </w:r>
      <w:r w:rsidR="00A45657">
        <w:rPr>
          <w:rFonts w:ascii="Times New Roman" w:hAnsi="Times New Roman" w:cs="Times New Roman"/>
          <w:sz w:val="24"/>
          <w:szCs w:val="24"/>
        </w:rPr>
        <w:t>exploiting</w:t>
      </w:r>
      <w:r w:rsidR="00952E3F">
        <w:rPr>
          <w:rFonts w:ascii="Times New Roman" w:hAnsi="Times New Roman" w:cs="Times New Roman"/>
          <w:sz w:val="24"/>
          <w:szCs w:val="24"/>
        </w:rPr>
        <w:t xml:space="preserve"> environmental </w:t>
      </w:r>
      <w:r w:rsidR="0042627B">
        <w:rPr>
          <w:rFonts w:ascii="Times New Roman" w:hAnsi="Times New Roman" w:cs="Times New Roman"/>
          <w:sz w:val="24"/>
          <w:szCs w:val="24"/>
        </w:rPr>
        <w:t xml:space="preserve">resources </w:t>
      </w:r>
      <w:r w:rsidR="00952E3F">
        <w:rPr>
          <w:rFonts w:ascii="Times New Roman" w:hAnsi="Times New Roman" w:cs="Times New Roman"/>
          <w:sz w:val="24"/>
          <w:szCs w:val="24"/>
        </w:rPr>
        <w:t xml:space="preserve">across </w:t>
      </w:r>
      <w:r w:rsidR="00CA33CA">
        <w:rPr>
          <w:rFonts w:ascii="Times New Roman" w:hAnsi="Times New Roman" w:cs="Times New Roman"/>
          <w:sz w:val="24"/>
          <w:szCs w:val="24"/>
        </w:rPr>
        <w:t>a large proportion</w:t>
      </w:r>
      <w:r w:rsidR="00952E3F">
        <w:rPr>
          <w:rFonts w:ascii="Times New Roman" w:hAnsi="Times New Roman" w:cs="Times New Roman"/>
          <w:sz w:val="24"/>
          <w:szCs w:val="24"/>
        </w:rPr>
        <w:t xml:space="preserve"> of th</w:t>
      </w:r>
      <w:r w:rsidR="00CA33CA">
        <w:rPr>
          <w:rFonts w:ascii="Times New Roman" w:hAnsi="Times New Roman" w:cs="Times New Roman"/>
          <w:sz w:val="24"/>
          <w:szCs w:val="24"/>
        </w:rPr>
        <w:t>is northern</w:t>
      </w:r>
      <w:r w:rsidR="00952E3F">
        <w:rPr>
          <w:rFonts w:ascii="Times New Roman" w:hAnsi="Times New Roman" w:cs="Times New Roman"/>
          <w:sz w:val="24"/>
          <w:szCs w:val="24"/>
        </w:rPr>
        <w:t xml:space="preserve"> ocean basin. In this study</w:t>
      </w:r>
      <w:r w:rsidR="00FE0C1C">
        <w:rPr>
          <w:rFonts w:ascii="Times New Roman" w:hAnsi="Times New Roman" w:cs="Times New Roman"/>
          <w:sz w:val="24"/>
          <w:szCs w:val="24"/>
        </w:rPr>
        <w:t>,</w:t>
      </w:r>
      <w:r w:rsidR="00952E3F">
        <w:rPr>
          <w:rFonts w:ascii="Times New Roman" w:hAnsi="Times New Roman" w:cs="Times New Roman"/>
          <w:sz w:val="24"/>
          <w:szCs w:val="24"/>
        </w:rPr>
        <w:t xml:space="preserve"> we combined electronic tracking technology with stable isotope analyses </w:t>
      </w:r>
      <w:r w:rsidR="00480762">
        <w:rPr>
          <w:rFonts w:ascii="Times New Roman" w:hAnsi="Times New Roman" w:cs="Times New Roman"/>
          <w:sz w:val="24"/>
          <w:szCs w:val="24"/>
        </w:rPr>
        <w:t>(δ</w:t>
      </w:r>
      <w:r w:rsidR="00480762" w:rsidRPr="00480762">
        <w:rPr>
          <w:rFonts w:ascii="Times New Roman" w:hAnsi="Times New Roman" w:cs="Times New Roman"/>
          <w:sz w:val="24"/>
          <w:szCs w:val="24"/>
          <w:vertAlign w:val="superscript"/>
        </w:rPr>
        <w:t>15</w:t>
      </w:r>
      <w:r w:rsidR="00480762">
        <w:rPr>
          <w:rFonts w:ascii="Times New Roman" w:hAnsi="Times New Roman" w:cs="Times New Roman"/>
          <w:sz w:val="24"/>
          <w:szCs w:val="24"/>
        </w:rPr>
        <w:t>N and δ</w:t>
      </w:r>
      <w:r w:rsidR="00480762" w:rsidRPr="00480762">
        <w:rPr>
          <w:rFonts w:ascii="Times New Roman" w:hAnsi="Times New Roman" w:cs="Times New Roman"/>
          <w:sz w:val="24"/>
          <w:szCs w:val="24"/>
          <w:vertAlign w:val="superscript"/>
        </w:rPr>
        <w:t>13</w:t>
      </w:r>
      <w:r w:rsidR="00480762">
        <w:rPr>
          <w:rFonts w:ascii="Times New Roman" w:hAnsi="Times New Roman" w:cs="Times New Roman"/>
          <w:sz w:val="24"/>
          <w:szCs w:val="24"/>
        </w:rPr>
        <w:t xml:space="preserve">C) </w:t>
      </w:r>
      <w:r w:rsidR="00952E3F">
        <w:rPr>
          <w:rFonts w:ascii="Times New Roman" w:hAnsi="Times New Roman" w:cs="Times New Roman"/>
          <w:sz w:val="24"/>
          <w:szCs w:val="24"/>
        </w:rPr>
        <w:t xml:space="preserve">of feathers grown during the non-breeding period in order to </w:t>
      </w:r>
      <w:r w:rsidR="0042627B">
        <w:rPr>
          <w:rFonts w:ascii="Times New Roman" w:hAnsi="Times New Roman" w:cs="Times New Roman"/>
          <w:sz w:val="24"/>
          <w:szCs w:val="24"/>
        </w:rPr>
        <w:t xml:space="preserve">evaluate </w:t>
      </w:r>
      <w:r w:rsidR="00952E3F">
        <w:rPr>
          <w:rFonts w:ascii="Times New Roman" w:hAnsi="Times New Roman" w:cs="Times New Roman"/>
          <w:sz w:val="24"/>
          <w:szCs w:val="24"/>
        </w:rPr>
        <w:t xml:space="preserve">whether isotope signatures </w:t>
      </w:r>
      <w:r w:rsidR="0042627B">
        <w:rPr>
          <w:rFonts w:ascii="Times New Roman" w:hAnsi="Times New Roman" w:cs="Times New Roman"/>
          <w:sz w:val="24"/>
          <w:szCs w:val="24"/>
        </w:rPr>
        <w:t xml:space="preserve">can </w:t>
      </w:r>
      <w:r w:rsidR="00952E3F">
        <w:rPr>
          <w:rFonts w:ascii="Times New Roman" w:hAnsi="Times New Roman" w:cs="Times New Roman"/>
          <w:sz w:val="24"/>
          <w:szCs w:val="24"/>
        </w:rPr>
        <w:t xml:space="preserve">be used to identify specific non-breeding areas used by sooty shearwaters. A </w:t>
      </w:r>
      <w:r w:rsidR="0042627B">
        <w:rPr>
          <w:rFonts w:ascii="Times New Roman" w:hAnsi="Times New Roman" w:cs="Times New Roman"/>
          <w:sz w:val="24"/>
          <w:szCs w:val="24"/>
        </w:rPr>
        <w:t xml:space="preserve">region </w:t>
      </w:r>
      <w:r w:rsidR="00952E3F">
        <w:rPr>
          <w:rFonts w:ascii="Times New Roman" w:hAnsi="Times New Roman" w:cs="Times New Roman"/>
          <w:sz w:val="24"/>
          <w:szCs w:val="24"/>
        </w:rPr>
        <w:t xml:space="preserve">to the east of Japan was utilised by the majority of </w:t>
      </w:r>
      <w:r w:rsidR="00B15E4A">
        <w:rPr>
          <w:rFonts w:ascii="Times New Roman" w:hAnsi="Times New Roman" w:cs="Times New Roman"/>
          <w:sz w:val="24"/>
          <w:szCs w:val="24"/>
        </w:rPr>
        <w:t>tracked</w:t>
      </w:r>
      <w:r w:rsidR="00952E3F">
        <w:rPr>
          <w:rFonts w:ascii="Times New Roman" w:hAnsi="Times New Roman" w:cs="Times New Roman"/>
          <w:sz w:val="24"/>
          <w:szCs w:val="24"/>
        </w:rPr>
        <w:t xml:space="preserve"> </w:t>
      </w:r>
      <w:r w:rsidR="00B15E4A">
        <w:rPr>
          <w:rFonts w:ascii="Times New Roman" w:hAnsi="Times New Roman" w:cs="Times New Roman"/>
          <w:sz w:val="24"/>
          <w:szCs w:val="24"/>
        </w:rPr>
        <w:t>birds</w:t>
      </w:r>
      <w:r w:rsidR="007566A1">
        <w:rPr>
          <w:rFonts w:ascii="Times New Roman" w:hAnsi="Times New Roman" w:cs="Times New Roman"/>
          <w:sz w:val="24"/>
          <w:szCs w:val="24"/>
        </w:rPr>
        <w:t>, wh</w:t>
      </w:r>
      <w:r w:rsidR="004E5E47">
        <w:rPr>
          <w:rFonts w:ascii="Times New Roman" w:hAnsi="Times New Roman" w:cs="Times New Roman"/>
          <w:sz w:val="24"/>
          <w:szCs w:val="24"/>
        </w:rPr>
        <w:t>ereas</w:t>
      </w:r>
      <w:r w:rsidR="007566A1">
        <w:rPr>
          <w:rFonts w:ascii="Times New Roman" w:hAnsi="Times New Roman" w:cs="Times New Roman"/>
          <w:sz w:val="24"/>
          <w:szCs w:val="24"/>
        </w:rPr>
        <w:t xml:space="preserve"> others </w:t>
      </w:r>
      <w:r w:rsidR="0042627B">
        <w:rPr>
          <w:rFonts w:ascii="Times New Roman" w:hAnsi="Times New Roman" w:cs="Times New Roman"/>
          <w:sz w:val="24"/>
          <w:szCs w:val="24"/>
        </w:rPr>
        <w:t>used</w:t>
      </w:r>
      <w:r w:rsidR="007566A1">
        <w:rPr>
          <w:rFonts w:ascii="Times New Roman" w:hAnsi="Times New Roman" w:cs="Times New Roman"/>
          <w:sz w:val="24"/>
          <w:szCs w:val="24"/>
        </w:rPr>
        <w:t xml:space="preserve"> areas of</w:t>
      </w:r>
      <w:r w:rsidR="00B15E4A">
        <w:rPr>
          <w:rFonts w:ascii="Times New Roman" w:hAnsi="Times New Roman" w:cs="Times New Roman"/>
          <w:sz w:val="24"/>
          <w:szCs w:val="24"/>
        </w:rPr>
        <w:t>f</w:t>
      </w:r>
      <w:r w:rsidR="007566A1">
        <w:rPr>
          <w:rFonts w:ascii="Times New Roman" w:hAnsi="Times New Roman" w:cs="Times New Roman"/>
          <w:sz w:val="24"/>
          <w:szCs w:val="24"/>
        </w:rPr>
        <w:t xml:space="preserve"> the west coast of North America</w:t>
      </w:r>
      <w:r w:rsidR="00952E3F">
        <w:rPr>
          <w:rFonts w:ascii="Times New Roman" w:hAnsi="Times New Roman" w:cs="Times New Roman"/>
          <w:sz w:val="24"/>
          <w:szCs w:val="24"/>
        </w:rPr>
        <w:t xml:space="preserve">. Stable isotope </w:t>
      </w:r>
      <w:r w:rsidR="00072A53">
        <w:rPr>
          <w:rFonts w:ascii="Times New Roman" w:hAnsi="Times New Roman" w:cs="Times New Roman"/>
          <w:sz w:val="24"/>
          <w:szCs w:val="24"/>
        </w:rPr>
        <w:t>values</w:t>
      </w:r>
      <w:r w:rsidR="00952E3F">
        <w:rPr>
          <w:rFonts w:ascii="Times New Roman" w:hAnsi="Times New Roman" w:cs="Times New Roman"/>
          <w:sz w:val="24"/>
          <w:szCs w:val="24"/>
        </w:rPr>
        <w:t xml:space="preserve"> </w:t>
      </w:r>
      <w:r w:rsidR="00B83F3D">
        <w:rPr>
          <w:rFonts w:ascii="Times New Roman" w:hAnsi="Times New Roman" w:cs="Times New Roman"/>
          <w:sz w:val="24"/>
          <w:szCs w:val="24"/>
        </w:rPr>
        <w:t>of feathers allowed</w:t>
      </w:r>
      <w:r w:rsidR="00952E3F">
        <w:rPr>
          <w:rFonts w:ascii="Times New Roman" w:hAnsi="Times New Roman" w:cs="Times New Roman"/>
          <w:sz w:val="24"/>
          <w:szCs w:val="24"/>
        </w:rPr>
        <w:t xml:space="preserve"> t</w:t>
      </w:r>
      <w:r w:rsidR="00B83F3D">
        <w:rPr>
          <w:rFonts w:ascii="Times New Roman" w:hAnsi="Times New Roman" w:cs="Times New Roman"/>
          <w:sz w:val="24"/>
          <w:szCs w:val="24"/>
        </w:rPr>
        <w:t>he</w:t>
      </w:r>
      <w:r w:rsidR="00952E3F">
        <w:rPr>
          <w:rFonts w:ascii="Times New Roman" w:hAnsi="Times New Roman" w:cs="Times New Roman"/>
          <w:sz w:val="24"/>
          <w:szCs w:val="24"/>
        </w:rPr>
        <w:t xml:space="preserve"> d</w:t>
      </w:r>
      <w:r w:rsidR="00B83F3D">
        <w:rPr>
          <w:rFonts w:ascii="Times New Roman" w:hAnsi="Times New Roman" w:cs="Times New Roman"/>
          <w:sz w:val="24"/>
          <w:szCs w:val="24"/>
        </w:rPr>
        <w:t xml:space="preserve">iscrimination of individuals that used </w:t>
      </w:r>
      <w:r w:rsidR="004E5E47">
        <w:rPr>
          <w:rFonts w:ascii="Times New Roman" w:hAnsi="Times New Roman" w:cs="Times New Roman"/>
          <w:sz w:val="24"/>
          <w:szCs w:val="24"/>
        </w:rPr>
        <w:t xml:space="preserve">each of </w:t>
      </w:r>
      <w:r w:rsidR="00952E3F">
        <w:rPr>
          <w:rFonts w:ascii="Times New Roman" w:hAnsi="Times New Roman" w:cs="Times New Roman"/>
          <w:sz w:val="24"/>
          <w:szCs w:val="24"/>
        </w:rPr>
        <w:t xml:space="preserve">the three </w:t>
      </w:r>
      <w:r w:rsidR="00B83F3D">
        <w:rPr>
          <w:rFonts w:ascii="Times New Roman" w:hAnsi="Times New Roman" w:cs="Times New Roman"/>
          <w:sz w:val="24"/>
          <w:szCs w:val="24"/>
        </w:rPr>
        <w:t xml:space="preserve">different </w:t>
      </w:r>
      <w:r w:rsidR="003B204F">
        <w:rPr>
          <w:rFonts w:ascii="Times New Roman" w:hAnsi="Times New Roman" w:cs="Times New Roman"/>
          <w:sz w:val="24"/>
          <w:szCs w:val="24"/>
        </w:rPr>
        <w:t xml:space="preserve">non-breeding areas, </w:t>
      </w:r>
      <w:r w:rsidR="00B83F3D">
        <w:rPr>
          <w:rFonts w:ascii="Times New Roman" w:hAnsi="Times New Roman" w:cs="Times New Roman"/>
          <w:sz w:val="24"/>
          <w:szCs w:val="24"/>
        </w:rPr>
        <w:t>and suggested</w:t>
      </w:r>
      <w:r w:rsidR="003B204F">
        <w:rPr>
          <w:rFonts w:ascii="Times New Roman" w:hAnsi="Times New Roman" w:cs="Times New Roman"/>
          <w:sz w:val="24"/>
          <w:szCs w:val="24"/>
        </w:rPr>
        <w:t xml:space="preserve"> that birds off Japan </w:t>
      </w:r>
      <w:r w:rsidR="0042627B">
        <w:rPr>
          <w:rFonts w:ascii="Times New Roman" w:hAnsi="Times New Roman" w:cs="Times New Roman"/>
          <w:sz w:val="24"/>
          <w:szCs w:val="24"/>
        </w:rPr>
        <w:t xml:space="preserve">can </w:t>
      </w:r>
      <w:r w:rsidR="003B204F">
        <w:rPr>
          <w:rFonts w:ascii="Times New Roman" w:hAnsi="Times New Roman" w:cs="Times New Roman"/>
          <w:sz w:val="24"/>
          <w:szCs w:val="24"/>
        </w:rPr>
        <w:t xml:space="preserve">be further separated into ‘coastal’ and ‘offshore’ groups. </w:t>
      </w:r>
      <w:r w:rsidR="0042627B">
        <w:rPr>
          <w:rFonts w:ascii="Times New Roman" w:hAnsi="Times New Roman" w:cs="Times New Roman"/>
          <w:sz w:val="24"/>
          <w:szCs w:val="24"/>
        </w:rPr>
        <w:t>Our results confirm t</w:t>
      </w:r>
      <w:r w:rsidR="003B204F">
        <w:rPr>
          <w:rFonts w:ascii="Times New Roman" w:hAnsi="Times New Roman" w:cs="Times New Roman"/>
          <w:sz w:val="24"/>
          <w:szCs w:val="24"/>
        </w:rPr>
        <w:t xml:space="preserve">he utility of </w:t>
      </w:r>
      <w:r w:rsidR="0042627B">
        <w:rPr>
          <w:rFonts w:ascii="Times New Roman" w:hAnsi="Times New Roman" w:cs="Times New Roman"/>
          <w:sz w:val="24"/>
          <w:szCs w:val="24"/>
        </w:rPr>
        <w:t xml:space="preserve">using </w:t>
      </w:r>
      <w:r w:rsidR="003B204F">
        <w:rPr>
          <w:rFonts w:ascii="Times New Roman" w:hAnsi="Times New Roman" w:cs="Times New Roman"/>
          <w:sz w:val="24"/>
          <w:szCs w:val="24"/>
        </w:rPr>
        <w:t>stable isotope analysis</w:t>
      </w:r>
      <w:r w:rsidR="00B26A91">
        <w:rPr>
          <w:rFonts w:ascii="Times New Roman" w:hAnsi="Times New Roman" w:cs="Times New Roman"/>
          <w:sz w:val="24"/>
          <w:szCs w:val="24"/>
        </w:rPr>
        <w:t>,</w:t>
      </w:r>
      <w:r w:rsidR="003B204F">
        <w:rPr>
          <w:rFonts w:ascii="Times New Roman" w:hAnsi="Times New Roman" w:cs="Times New Roman"/>
          <w:sz w:val="24"/>
          <w:szCs w:val="24"/>
        </w:rPr>
        <w:t xml:space="preserve"> </w:t>
      </w:r>
      <w:r w:rsidR="00B26A91">
        <w:rPr>
          <w:rFonts w:ascii="Times New Roman" w:hAnsi="Times New Roman" w:cs="Times New Roman"/>
          <w:sz w:val="24"/>
          <w:szCs w:val="24"/>
        </w:rPr>
        <w:t xml:space="preserve">validated by tracking </w:t>
      </w:r>
      <w:r w:rsidR="00B83F3D">
        <w:rPr>
          <w:rFonts w:ascii="Times New Roman" w:hAnsi="Times New Roman" w:cs="Times New Roman"/>
          <w:sz w:val="24"/>
          <w:szCs w:val="24"/>
        </w:rPr>
        <w:t>devices</w:t>
      </w:r>
      <w:r w:rsidR="00B26A91">
        <w:rPr>
          <w:rFonts w:ascii="Times New Roman" w:hAnsi="Times New Roman" w:cs="Times New Roman"/>
          <w:sz w:val="24"/>
          <w:szCs w:val="24"/>
        </w:rPr>
        <w:t xml:space="preserve">, </w:t>
      </w:r>
      <w:r w:rsidR="003B204F">
        <w:rPr>
          <w:rFonts w:ascii="Times New Roman" w:hAnsi="Times New Roman" w:cs="Times New Roman"/>
          <w:sz w:val="24"/>
          <w:szCs w:val="24"/>
        </w:rPr>
        <w:t xml:space="preserve">as a tool to </w:t>
      </w:r>
      <w:r w:rsidR="00B83F3D">
        <w:rPr>
          <w:rFonts w:ascii="Times New Roman" w:hAnsi="Times New Roman" w:cs="Times New Roman"/>
          <w:sz w:val="24"/>
          <w:szCs w:val="24"/>
        </w:rPr>
        <w:t>determine</w:t>
      </w:r>
      <w:r w:rsidR="003B204F">
        <w:rPr>
          <w:rFonts w:ascii="Times New Roman" w:hAnsi="Times New Roman" w:cs="Times New Roman"/>
          <w:sz w:val="24"/>
          <w:szCs w:val="24"/>
        </w:rPr>
        <w:t xml:space="preserve"> </w:t>
      </w:r>
      <w:r w:rsidR="00B26A91">
        <w:rPr>
          <w:rFonts w:ascii="Times New Roman" w:hAnsi="Times New Roman" w:cs="Times New Roman"/>
          <w:sz w:val="24"/>
          <w:szCs w:val="24"/>
        </w:rPr>
        <w:t xml:space="preserve">distribution and </w:t>
      </w:r>
      <w:r w:rsidR="00B83F3D">
        <w:rPr>
          <w:rFonts w:ascii="Times New Roman" w:hAnsi="Times New Roman" w:cs="Times New Roman"/>
          <w:sz w:val="24"/>
          <w:szCs w:val="24"/>
        </w:rPr>
        <w:t>habitat use</w:t>
      </w:r>
      <w:r w:rsidR="00B26A91">
        <w:rPr>
          <w:rFonts w:ascii="Times New Roman" w:hAnsi="Times New Roman" w:cs="Times New Roman"/>
          <w:sz w:val="24"/>
          <w:szCs w:val="24"/>
        </w:rPr>
        <w:t xml:space="preserve"> of a long-range oceanic migrant, the sooty shearwater. </w:t>
      </w:r>
      <w:r w:rsidR="00885D60">
        <w:rPr>
          <w:rFonts w:ascii="Times New Roman" w:hAnsi="Times New Roman" w:cs="Times New Roman"/>
          <w:sz w:val="24"/>
          <w:szCs w:val="24"/>
        </w:rPr>
        <w:t xml:space="preserve">These results also highlight the resource connectivity between the </w:t>
      </w:r>
      <w:r w:rsidR="00DC505C">
        <w:rPr>
          <w:rFonts w:ascii="Times New Roman" w:hAnsi="Times New Roman" w:cs="Times New Roman"/>
          <w:sz w:val="24"/>
          <w:szCs w:val="24"/>
        </w:rPr>
        <w:t>n</w:t>
      </w:r>
      <w:r w:rsidR="00885D60">
        <w:rPr>
          <w:rFonts w:ascii="Times New Roman" w:hAnsi="Times New Roman" w:cs="Times New Roman"/>
          <w:sz w:val="24"/>
          <w:szCs w:val="24"/>
        </w:rPr>
        <w:t>orth</w:t>
      </w:r>
      <w:r w:rsidR="00317065">
        <w:rPr>
          <w:rFonts w:ascii="Times New Roman" w:hAnsi="Times New Roman" w:cs="Times New Roman"/>
          <w:sz w:val="24"/>
          <w:szCs w:val="24"/>
        </w:rPr>
        <w:t>ern</w:t>
      </w:r>
      <w:r w:rsidR="00885D60">
        <w:rPr>
          <w:rFonts w:ascii="Times New Roman" w:hAnsi="Times New Roman" w:cs="Times New Roman"/>
          <w:sz w:val="24"/>
          <w:szCs w:val="24"/>
        </w:rPr>
        <w:t xml:space="preserve"> and </w:t>
      </w:r>
      <w:r w:rsidR="00DC505C">
        <w:rPr>
          <w:rFonts w:ascii="Times New Roman" w:hAnsi="Times New Roman" w:cs="Times New Roman"/>
          <w:sz w:val="24"/>
          <w:szCs w:val="24"/>
        </w:rPr>
        <w:t>s</w:t>
      </w:r>
      <w:r w:rsidR="00885D60">
        <w:rPr>
          <w:rFonts w:ascii="Times New Roman" w:hAnsi="Times New Roman" w:cs="Times New Roman"/>
          <w:sz w:val="24"/>
          <w:szCs w:val="24"/>
        </w:rPr>
        <w:t>outh</w:t>
      </w:r>
      <w:r w:rsidR="00317065">
        <w:rPr>
          <w:rFonts w:ascii="Times New Roman" w:hAnsi="Times New Roman" w:cs="Times New Roman"/>
          <w:sz w:val="24"/>
          <w:szCs w:val="24"/>
        </w:rPr>
        <w:t>ern</w:t>
      </w:r>
      <w:r w:rsidR="00885D60">
        <w:rPr>
          <w:rFonts w:ascii="Times New Roman" w:hAnsi="Times New Roman" w:cs="Times New Roman"/>
          <w:sz w:val="24"/>
          <w:szCs w:val="24"/>
        </w:rPr>
        <w:t xml:space="preserve"> Pacific Ocean basin. </w:t>
      </w:r>
    </w:p>
    <w:p w14:paraId="0AA7CA25" w14:textId="77777777" w:rsidR="00BF4A55" w:rsidRPr="003C1619" w:rsidRDefault="00BF4A55" w:rsidP="0017389E">
      <w:pPr>
        <w:spacing w:line="360" w:lineRule="auto"/>
        <w:rPr>
          <w:rFonts w:ascii="Times New Roman" w:hAnsi="Times New Roman" w:cs="Times New Roman"/>
          <w:sz w:val="24"/>
          <w:szCs w:val="24"/>
        </w:rPr>
      </w:pPr>
    </w:p>
    <w:p w14:paraId="6202A8EF" w14:textId="77777777" w:rsidR="00BF4A55" w:rsidRPr="003C1619" w:rsidRDefault="00BF4A55" w:rsidP="0017389E">
      <w:pPr>
        <w:spacing w:line="360" w:lineRule="auto"/>
        <w:rPr>
          <w:rFonts w:ascii="Times New Roman" w:hAnsi="Times New Roman" w:cs="Times New Roman"/>
          <w:sz w:val="24"/>
          <w:szCs w:val="24"/>
        </w:rPr>
      </w:pPr>
      <w:r w:rsidRPr="003C1619">
        <w:rPr>
          <w:rFonts w:ascii="Times New Roman" w:hAnsi="Times New Roman" w:cs="Times New Roman"/>
          <w:sz w:val="24"/>
          <w:szCs w:val="24"/>
        </w:rPr>
        <w:t>KEY WORDS:</w:t>
      </w:r>
      <w:r w:rsidR="00C4629D">
        <w:rPr>
          <w:rFonts w:ascii="Times New Roman" w:hAnsi="Times New Roman" w:cs="Times New Roman"/>
          <w:sz w:val="24"/>
          <w:szCs w:val="24"/>
        </w:rPr>
        <w:t xml:space="preserve"> </w:t>
      </w:r>
      <w:proofErr w:type="spellStart"/>
      <w:r w:rsidR="00C4629D">
        <w:rPr>
          <w:rFonts w:ascii="Times New Roman" w:hAnsi="Times New Roman" w:cs="Times New Roman"/>
          <w:sz w:val="24"/>
          <w:szCs w:val="24"/>
        </w:rPr>
        <w:t>Isoscape</w:t>
      </w:r>
      <w:proofErr w:type="spellEnd"/>
      <w:r w:rsidR="00C4629D">
        <w:rPr>
          <w:rFonts w:ascii="Times New Roman" w:hAnsi="Times New Roman" w:cs="Times New Roman"/>
          <w:sz w:val="24"/>
          <w:szCs w:val="24"/>
        </w:rPr>
        <w:t xml:space="preserve"> • Migratory connectivity • New Zealand • </w:t>
      </w:r>
      <w:r w:rsidR="00952E3F">
        <w:rPr>
          <w:rFonts w:ascii="Times New Roman" w:hAnsi="Times New Roman" w:cs="Times New Roman"/>
          <w:sz w:val="24"/>
          <w:szCs w:val="24"/>
        </w:rPr>
        <w:t>Seabird • Spatial distribution</w:t>
      </w:r>
    </w:p>
    <w:p w14:paraId="1B17BB35" w14:textId="77777777" w:rsidR="00BF4A55" w:rsidRPr="003C1619" w:rsidRDefault="00BF4A55" w:rsidP="0017389E">
      <w:pPr>
        <w:spacing w:line="360" w:lineRule="auto"/>
        <w:rPr>
          <w:rFonts w:ascii="Times New Roman" w:hAnsi="Times New Roman" w:cs="Times New Roman"/>
          <w:sz w:val="24"/>
          <w:szCs w:val="24"/>
        </w:rPr>
      </w:pPr>
    </w:p>
    <w:p w14:paraId="7875A6AF" w14:textId="77777777" w:rsidR="00BF4A55" w:rsidRPr="003C1619" w:rsidRDefault="00BF4A55" w:rsidP="0017389E">
      <w:pPr>
        <w:spacing w:after="160" w:line="360" w:lineRule="auto"/>
        <w:rPr>
          <w:rFonts w:ascii="Times New Roman" w:hAnsi="Times New Roman" w:cs="Times New Roman"/>
          <w:sz w:val="24"/>
          <w:szCs w:val="24"/>
        </w:rPr>
      </w:pPr>
      <w:r w:rsidRPr="003C1619">
        <w:rPr>
          <w:rFonts w:ascii="Times New Roman" w:hAnsi="Times New Roman" w:cs="Times New Roman"/>
          <w:sz w:val="24"/>
          <w:szCs w:val="24"/>
        </w:rPr>
        <w:br w:type="page"/>
      </w:r>
    </w:p>
    <w:p w14:paraId="54887DE3" w14:textId="77777777" w:rsidR="00BF4A55" w:rsidRPr="003C1619" w:rsidRDefault="00BF4A55" w:rsidP="0017389E">
      <w:pPr>
        <w:spacing w:line="360" w:lineRule="auto"/>
        <w:jc w:val="center"/>
        <w:rPr>
          <w:rFonts w:ascii="Times New Roman" w:hAnsi="Times New Roman" w:cs="Times New Roman"/>
          <w:sz w:val="24"/>
          <w:szCs w:val="24"/>
        </w:rPr>
      </w:pPr>
      <w:r w:rsidRPr="003C1619">
        <w:rPr>
          <w:rFonts w:ascii="Times New Roman" w:hAnsi="Times New Roman" w:cs="Times New Roman"/>
          <w:sz w:val="24"/>
          <w:szCs w:val="24"/>
        </w:rPr>
        <w:lastRenderedPageBreak/>
        <w:t>INTRODUCTION</w:t>
      </w:r>
    </w:p>
    <w:p w14:paraId="1352401D" w14:textId="77777777" w:rsidR="00BF4A55" w:rsidRPr="003C1619" w:rsidRDefault="00BF4A55" w:rsidP="0017389E">
      <w:pPr>
        <w:spacing w:line="360" w:lineRule="auto"/>
        <w:rPr>
          <w:rFonts w:ascii="Times New Roman" w:hAnsi="Times New Roman" w:cs="Times New Roman"/>
          <w:sz w:val="24"/>
          <w:szCs w:val="24"/>
        </w:rPr>
      </w:pPr>
    </w:p>
    <w:p w14:paraId="5572596C" w14:textId="2580E620" w:rsidR="00115E88" w:rsidRDefault="00BF4A55" w:rsidP="0017389E">
      <w:pPr>
        <w:spacing w:line="360" w:lineRule="auto"/>
        <w:jc w:val="both"/>
        <w:rPr>
          <w:rFonts w:ascii="Times New Roman" w:hAnsi="Times New Roman" w:cs="Times New Roman"/>
          <w:sz w:val="24"/>
          <w:szCs w:val="24"/>
        </w:rPr>
      </w:pPr>
      <w:r w:rsidRPr="003C1619">
        <w:rPr>
          <w:rFonts w:ascii="Times New Roman" w:hAnsi="Times New Roman" w:cs="Times New Roman"/>
          <w:sz w:val="24"/>
          <w:szCs w:val="24"/>
        </w:rPr>
        <w:tab/>
      </w:r>
      <w:r w:rsidR="00B83F3D">
        <w:rPr>
          <w:rFonts w:ascii="Times New Roman" w:hAnsi="Times New Roman" w:cs="Times New Roman"/>
          <w:sz w:val="24"/>
          <w:szCs w:val="24"/>
        </w:rPr>
        <w:t>The s</w:t>
      </w:r>
      <w:r w:rsidR="0010582E" w:rsidRPr="003C1619">
        <w:rPr>
          <w:rFonts w:ascii="Times New Roman" w:hAnsi="Times New Roman" w:cs="Times New Roman"/>
          <w:sz w:val="24"/>
          <w:szCs w:val="24"/>
        </w:rPr>
        <w:t xml:space="preserve">ooty shearwater </w:t>
      </w:r>
      <w:proofErr w:type="spellStart"/>
      <w:r w:rsidR="0010582E" w:rsidRPr="003C1619">
        <w:rPr>
          <w:rFonts w:ascii="Times New Roman" w:hAnsi="Times New Roman" w:cs="Times New Roman"/>
          <w:i/>
          <w:sz w:val="24"/>
          <w:szCs w:val="24"/>
        </w:rPr>
        <w:t>Puffinus</w:t>
      </w:r>
      <w:proofErr w:type="spellEnd"/>
      <w:r w:rsidR="0010582E" w:rsidRPr="003C1619">
        <w:rPr>
          <w:rFonts w:ascii="Times New Roman" w:hAnsi="Times New Roman" w:cs="Times New Roman"/>
          <w:i/>
          <w:sz w:val="24"/>
          <w:szCs w:val="24"/>
        </w:rPr>
        <w:t xml:space="preserve"> </w:t>
      </w:r>
      <w:proofErr w:type="spellStart"/>
      <w:r w:rsidR="0010582E" w:rsidRPr="003C1619">
        <w:rPr>
          <w:rFonts w:ascii="Times New Roman" w:hAnsi="Times New Roman" w:cs="Times New Roman"/>
          <w:i/>
          <w:sz w:val="24"/>
          <w:szCs w:val="24"/>
        </w:rPr>
        <w:t>griseus</w:t>
      </w:r>
      <w:proofErr w:type="spellEnd"/>
      <w:r w:rsidR="006D1F38">
        <w:rPr>
          <w:rFonts w:ascii="Times New Roman" w:hAnsi="Times New Roman" w:cs="Times New Roman"/>
          <w:sz w:val="24"/>
          <w:szCs w:val="24"/>
        </w:rPr>
        <w:t xml:space="preserve"> is an</w:t>
      </w:r>
      <w:r w:rsidR="0010582E" w:rsidRPr="003C1619">
        <w:rPr>
          <w:rFonts w:ascii="Times New Roman" w:hAnsi="Times New Roman" w:cs="Times New Roman"/>
          <w:sz w:val="24"/>
          <w:szCs w:val="24"/>
        </w:rPr>
        <w:t xml:space="preserve"> abundant seabird </w:t>
      </w:r>
      <w:r w:rsidR="00DC505C">
        <w:rPr>
          <w:rFonts w:ascii="Times New Roman" w:hAnsi="Times New Roman" w:cs="Times New Roman"/>
          <w:sz w:val="24"/>
          <w:szCs w:val="24"/>
        </w:rPr>
        <w:t xml:space="preserve">that </w:t>
      </w:r>
      <w:r w:rsidR="0010582E" w:rsidRPr="003C1619">
        <w:rPr>
          <w:rFonts w:ascii="Times New Roman" w:hAnsi="Times New Roman" w:cs="Times New Roman"/>
          <w:sz w:val="24"/>
          <w:szCs w:val="24"/>
        </w:rPr>
        <w:t>breed</w:t>
      </w:r>
      <w:r w:rsidR="00DC505C">
        <w:rPr>
          <w:rFonts w:ascii="Times New Roman" w:hAnsi="Times New Roman" w:cs="Times New Roman"/>
          <w:sz w:val="24"/>
          <w:szCs w:val="24"/>
        </w:rPr>
        <w:t>s</w:t>
      </w:r>
      <w:r w:rsidR="0010582E" w:rsidRPr="003C1619">
        <w:rPr>
          <w:rFonts w:ascii="Times New Roman" w:hAnsi="Times New Roman" w:cs="Times New Roman"/>
          <w:sz w:val="24"/>
          <w:szCs w:val="24"/>
        </w:rPr>
        <w:t xml:space="preserve"> </w:t>
      </w:r>
      <w:r w:rsidR="00DC505C">
        <w:rPr>
          <w:rFonts w:ascii="Times New Roman" w:hAnsi="Times New Roman" w:cs="Times New Roman"/>
          <w:sz w:val="24"/>
          <w:szCs w:val="24"/>
        </w:rPr>
        <w:t xml:space="preserve">on islands </w:t>
      </w:r>
      <w:r w:rsidR="0010582E" w:rsidRPr="003C1619">
        <w:rPr>
          <w:rFonts w:ascii="Times New Roman" w:hAnsi="Times New Roman" w:cs="Times New Roman"/>
          <w:sz w:val="24"/>
          <w:szCs w:val="24"/>
        </w:rPr>
        <w:t xml:space="preserve">in the south-west Pacific Ocean and around South America. In New Zealand, </w:t>
      </w:r>
      <w:r w:rsidR="00813CE9">
        <w:rPr>
          <w:rFonts w:ascii="Times New Roman" w:hAnsi="Times New Roman" w:cs="Times New Roman"/>
          <w:sz w:val="24"/>
          <w:szCs w:val="24"/>
        </w:rPr>
        <w:t xml:space="preserve">censuses in 1994-2004 </w:t>
      </w:r>
      <w:r w:rsidR="007D020B">
        <w:rPr>
          <w:rFonts w:ascii="Times New Roman" w:hAnsi="Times New Roman" w:cs="Times New Roman"/>
          <w:sz w:val="24"/>
          <w:szCs w:val="24"/>
        </w:rPr>
        <w:t>suggest</w:t>
      </w:r>
      <w:r w:rsidR="00813CE9">
        <w:rPr>
          <w:rFonts w:ascii="Times New Roman" w:hAnsi="Times New Roman" w:cs="Times New Roman"/>
          <w:sz w:val="24"/>
          <w:szCs w:val="24"/>
        </w:rPr>
        <w:t xml:space="preserve"> an estimated</w:t>
      </w:r>
      <w:r w:rsidR="0010582E" w:rsidRPr="003C1619">
        <w:rPr>
          <w:rFonts w:ascii="Times New Roman" w:hAnsi="Times New Roman" w:cs="Times New Roman"/>
          <w:sz w:val="24"/>
          <w:szCs w:val="24"/>
        </w:rPr>
        <w:t xml:space="preserve"> total breeding population </w:t>
      </w:r>
      <w:r w:rsidR="00813CE9">
        <w:rPr>
          <w:rFonts w:ascii="Times New Roman" w:hAnsi="Times New Roman" w:cs="Times New Roman"/>
          <w:sz w:val="24"/>
          <w:szCs w:val="24"/>
        </w:rPr>
        <w:t>of</w:t>
      </w:r>
      <w:r w:rsidR="0010582E" w:rsidRPr="003C1619">
        <w:rPr>
          <w:rFonts w:ascii="Times New Roman" w:hAnsi="Times New Roman" w:cs="Times New Roman"/>
          <w:sz w:val="24"/>
          <w:szCs w:val="24"/>
        </w:rPr>
        <w:t xml:space="preserve"> 4.2 to 4.7 million pairs</w:t>
      </w:r>
      <w:r w:rsidR="00813CE9">
        <w:rPr>
          <w:rFonts w:ascii="Times New Roman" w:hAnsi="Times New Roman" w:cs="Times New Roman"/>
          <w:sz w:val="24"/>
          <w:szCs w:val="24"/>
        </w:rPr>
        <w:t>,</w:t>
      </w:r>
      <w:r w:rsidR="0010582E" w:rsidRPr="003C1619">
        <w:rPr>
          <w:rFonts w:ascii="Times New Roman" w:hAnsi="Times New Roman" w:cs="Times New Roman"/>
          <w:sz w:val="24"/>
          <w:szCs w:val="24"/>
        </w:rPr>
        <w:t xml:space="preserve"> with an overall population of approximately 20 million individuals (Newman et al. 2009)</w:t>
      </w:r>
      <w:r w:rsidR="00380A20" w:rsidRPr="003C1619">
        <w:rPr>
          <w:rFonts w:ascii="Times New Roman" w:hAnsi="Times New Roman" w:cs="Times New Roman"/>
          <w:sz w:val="24"/>
          <w:szCs w:val="24"/>
        </w:rPr>
        <w:fldChar w:fldCharType="begin"/>
      </w:r>
      <w:r w:rsidR="0010582E" w:rsidRPr="003C1619">
        <w:rPr>
          <w:rFonts w:ascii="Times New Roman" w:hAnsi="Times New Roman" w:cs="Times New Roman"/>
          <w:sz w:val="24"/>
          <w:szCs w:val="24"/>
        </w:rPr>
        <w:instrText xml:space="preserve"> ADDIN EN.CITE &lt;EndNote&gt;&lt;Cite&gt;&lt;Author&gt;Newman&lt;/Author&gt;&lt;Year&gt;2009&lt;/Year&gt;&lt;RecNum&gt;25&lt;/RecNum&gt;&lt;DisplayText&gt;[1]&lt;/DisplayText&gt;&lt;record&gt;&lt;rec-number&gt;25&lt;/rec-number&gt;&lt;foreign-keys&gt;&lt;key app="EN" db-id="59ap2zvfxpef5yef22lvaavoe2pe02xeszdd"&gt;25&lt;/key&gt;&lt;/foreign-keys&gt;&lt;ref-type name="Journal Article"&gt;17&lt;/ref-type&gt;&lt;contributors&gt;&lt;authors&gt;&lt;author&gt;Newman, J.&lt;/author&gt;&lt;author&gt;Scott, D.&lt;/author&gt;&lt;author&gt;Bragg, C.&lt;/author&gt;&lt;author&gt;McKechnie, S.&lt;/author&gt;&lt;author&gt;Moller, H.&lt;/author&gt;&lt;author&gt;Fletcher, D.&lt;/author&gt;&lt;/authors&gt;&lt;tertiary-authors&gt;&lt;author&gt;Newman, J.&lt;/author&gt;&lt;/tertiary-authors&gt;&lt;/contributors&gt;&lt;auth-address&gt;Centre for the Study of Agriculture, Food and Environment, University of Otago, PO Box 56, Dunedin 9054, New Zealand, henrik.moller@otago.ac.nz&lt;/auth-address&gt;&lt;titles&gt;&lt;title&gt;Estimating regional population size and annual harvest intensity of the sooty shearwater in New Zealand&lt;/title&gt;&lt;secondary-title&gt;New Zealand Journal of Zoology&lt;/secondary-title&gt;&lt;/titles&gt;&lt;periodical&gt;&lt;full-title&gt;New Zealand Journal of Zoology&lt;/full-title&gt;&lt;/periodical&gt;&lt;pages&gt;307-323&lt;/pages&gt;&lt;volume&gt;36&lt;/volume&gt;&lt;number&gt;3&lt;/number&gt;&lt;keywords&gt;&lt;keyword&gt;O 1070:Ecology/Community Studies&lt;/keyword&gt;&lt;keyword&gt;Ecology Abstracts&lt;/keyword&gt;&lt;keyword&gt;ASFA 1: Biological Sciences &amp;amp; Living Resources&lt;/keyword&gt;&lt;keyword&gt;Oceanic Abstracts&lt;/keyword&gt;&lt;keyword&gt;Marine&lt;/keyword&gt;&lt;keyword&gt;Biology--Zoology&lt;/keyword&gt;&lt;keyword&gt;D 04040:Ecosystem and Ecology Studies&lt;/keyword&gt;&lt;keyword&gt;Q1 01602:Surveying and prospecting&lt;/keyword&gt;&lt;/keywords&gt;&lt;dates&gt;&lt;year&gt;2009&lt;/year&gt;&lt;/dates&gt;&lt;pub-location&gt;United Kingdom&lt;/pub-location&gt;&lt;publisher&gt;Taylor &amp;amp; Francis Group Ltd.&lt;/publisher&gt;&lt;isbn&gt;0301-4223&lt;/isbn&gt;&lt;accession-num&gt;294056417; 11289970&lt;/accession-num&gt;&lt;urls&gt;&lt;related-urls&gt;&lt;url&gt;http://search.proquest.com/docview/294056417?accountid=28238&lt;/url&gt;&lt;/related-urls&gt;&lt;/urls&gt;&lt;remote-database-name&gt;ASFA: Aquatic Sciences and Fisheries Abstracts&lt;/remote-database-name&gt;&lt;language&gt;English&lt;/language&gt;&lt;/record&gt;&lt;/Cite&gt;&lt;/EndNote&gt;</w:instrText>
      </w:r>
      <w:r w:rsidR="00380A20" w:rsidRPr="003C1619">
        <w:rPr>
          <w:rFonts w:ascii="Times New Roman" w:hAnsi="Times New Roman" w:cs="Times New Roman"/>
          <w:sz w:val="24"/>
          <w:szCs w:val="24"/>
        </w:rPr>
        <w:fldChar w:fldCharType="end"/>
      </w:r>
      <w:r w:rsidR="0010582E" w:rsidRPr="003C1619">
        <w:rPr>
          <w:rFonts w:ascii="Times New Roman" w:hAnsi="Times New Roman" w:cs="Times New Roman"/>
          <w:sz w:val="24"/>
          <w:szCs w:val="24"/>
        </w:rPr>
        <w:t>. However, over recent decades, there is growing evidence to indicate marked declines in sooty shearwater populations (</w:t>
      </w:r>
      <w:proofErr w:type="spellStart"/>
      <w:r w:rsidR="0010582E" w:rsidRPr="003C1619">
        <w:rPr>
          <w:rFonts w:ascii="Times New Roman" w:hAnsi="Times New Roman" w:cs="Times New Roman"/>
          <w:sz w:val="24"/>
          <w:szCs w:val="24"/>
        </w:rPr>
        <w:t>Veit</w:t>
      </w:r>
      <w:proofErr w:type="spellEnd"/>
      <w:r w:rsidR="0010582E" w:rsidRPr="003C1619">
        <w:rPr>
          <w:rFonts w:ascii="Times New Roman" w:hAnsi="Times New Roman" w:cs="Times New Roman"/>
          <w:sz w:val="24"/>
          <w:szCs w:val="24"/>
        </w:rPr>
        <w:t xml:space="preserve"> et al.</w:t>
      </w:r>
      <w:r w:rsidR="00E267CA">
        <w:rPr>
          <w:rFonts w:ascii="Times New Roman" w:hAnsi="Times New Roman" w:cs="Times New Roman"/>
          <w:sz w:val="24"/>
          <w:szCs w:val="24"/>
        </w:rPr>
        <w:t xml:space="preserve"> 1996,</w:t>
      </w:r>
      <w:r w:rsidR="0010582E" w:rsidRPr="003C1619">
        <w:rPr>
          <w:rFonts w:ascii="Times New Roman" w:hAnsi="Times New Roman" w:cs="Times New Roman"/>
          <w:sz w:val="24"/>
          <w:szCs w:val="24"/>
        </w:rPr>
        <w:t xml:space="preserve"> 1997, </w:t>
      </w:r>
      <w:proofErr w:type="spellStart"/>
      <w:r w:rsidR="0010582E" w:rsidRPr="003C1619">
        <w:rPr>
          <w:rFonts w:ascii="Times New Roman" w:hAnsi="Times New Roman" w:cs="Times New Roman"/>
          <w:sz w:val="24"/>
          <w:szCs w:val="24"/>
        </w:rPr>
        <w:t>Scofield</w:t>
      </w:r>
      <w:proofErr w:type="spellEnd"/>
      <w:r w:rsidR="0010582E" w:rsidRPr="003C1619">
        <w:rPr>
          <w:rFonts w:ascii="Times New Roman" w:hAnsi="Times New Roman" w:cs="Times New Roman"/>
          <w:sz w:val="24"/>
          <w:szCs w:val="24"/>
        </w:rPr>
        <w:t xml:space="preserve"> &amp; Christie 2002, Scott et al. 2009), and the conservation status of sooty shearwater in New Zealand is defined as ‘at risk – dec</w:t>
      </w:r>
      <w:r w:rsidR="00115E88">
        <w:rPr>
          <w:rFonts w:ascii="Times New Roman" w:hAnsi="Times New Roman" w:cs="Times New Roman"/>
          <w:sz w:val="24"/>
          <w:szCs w:val="24"/>
        </w:rPr>
        <w:t>lining’ (</w:t>
      </w:r>
      <w:r w:rsidR="005F0735">
        <w:rPr>
          <w:rFonts w:ascii="Times New Roman" w:hAnsi="Times New Roman" w:cs="Times New Roman"/>
          <w:sz w:val="24"/>
          <w:szCs w:val="24"/>
        </w:rPr>
        <w:t>Robertson et al. 2013</w:t>
      </w:r>
      <w:r w:rsidR="00115E88">
        <w:rPr>
          <w:rFonts w:ascii="Times New Roman" w:hAnsi="Times New Roman" w:cs="Times New Roman"/>
          <w:sz w:val="24"/>
          <w:szCs w:val="24"/>
        </w:rPr>
        <w:t>).</w:t>
      </w:r>
    </w:p>
    <w:p w14:paraId="1EDD699D" w14:textId="1C977F68" w:rsidR="00115E88" w:rsidRDefault="00115E88" w:rsidP="00115E8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17FE2">
        <w:rPr>
          <w:rFonts w:ascii="Times New Roman" w:hAnsi="Times New Roman" w:cs="Times New Roman"/>
          <w:sz w:val="24"/>
          <w:szCs w:val="24"/>
        </w:rPr>
        <w:t xml:space="preserve">At-sea observations (Spear &amp; </w:t>
      </w:r>
      <w:proofErr w:type="spellStart"/>
      <w:r w:rsidR="00117FE2">
        <w:rPr>
          <w:rFonts w:ascii="Times New Roman" w:hAnsi="Times New Roman" w:cs="Times New Roman"/>
          <w:sz w:val="24"/>
          <w:szCs w:val="24"/>
        </w:rPr>
        <w:t>Ainley</w:t>
      </w:r>
      <w:proofErr w:type="spellEnd"/>
      <w:r w:rsidR="00117FE2">
        <w:rPr>
          <w:rFonts w:ascii="Times New Roman" w:hAnsi="Times New Roman" w:cs="Times New Roman"/>
          <w:sz w:val="24"/>
          <w:szCs w:val="24"/>
        </w:rPr>
        <w:t xml:space="preserve"> 1999) and tracki</w:t>
      </w:r>
      <w:r w:rsidR="006A14A8">
        <w:rPr>
          <w:rFonts w:ascii="Times New Roman" w:hAnsi="Times New Roman" w:cs="Times New Roman"/>
          <w:sz w:val="24"/>
          <w:szCs w:val="24"/>
        </w:rPr>
        <w:t>ng using electronic archival device</w:t>
      </w:r>
      <w:r w:rsidR="00117FE2">
        <w:rPr>
          <w:rFonts w:ascii="Times New Roman" w:hAnsi="Times New Roman" w:cs="Times New Roman"/>
          <w:sz w:val="24"/>
          <w:szCs w:val="24"/>
        </w:rPr>
        <w:t xml:space="preserve">s (Shaffer et al. 2006) delineated the </w:t>
      </w:r>
      <w:proofErr w:type="spellStart"/>
      <w:r w:rsidR="00117FE2">
        <w:rPr>
          <w:rFonts w:ascii="Times New Roman" w:hAnsi="Times New Roman" w:cs="Times New Roman"/>
          <w:sz w:val="24"/>
          <w:szCs w:val="24"/>
        </w:rPr>
        <w:t>transequatorial</w:t>
      </w:r>
      <w:proofErr w:type="spellEnd"/>
      <w:r w:rsidR="00117FE2">
        <w:rPr>
          <w:rFonts w:ascii="Times New Roman" w:hAnsi="Times New Roman" w:cs="Times New Roman"/>
          <w:sz w:val="24"/>
          <w:szCs w:val="24"/>
        </w:rPr>
        <w:t xml:space="preserve"> pan-Pacific migrations of sooty shearwaters following breeding. Further, Shaffer et al. (2006) reported that sooty shearwaters utilised one of three discrete zones in the north Pacific Ocean (off Japan, Alaska or California), </w:t>
      </w:r>
      <w:r w:rsidR="004E5E47">
        <w:rPr>
          <w:rFonts w:ascii="Times New Roman" w:hAnsi="Times New Roman" w:cs="Times New Roman"/>
          <w:sz w:val="24"/>
          <w:szCs w:val="24"/>
        </w:rPr>
        <w:t xml:space="preserve">and </w:t>
      </w:r>
      <w:r w:rsidR="00117FE2">
        <w:rPr>
          <w:rFonts w:ascii="Times New Roman" w:hAnsi="Times New Roman" w:cs="Times New Roman"/>
          <w:sz w:val="24"/>
          <w:szCs w:val="24"/>
        </w:rPr>
        <w:t>remain</w:t>
      </w:r>
      <w:r w:rsidR="004E5E47">
        <w:rPr>
          <w:rFonts w:ascii="Times New Roman" w:hAnsi="Times New Roman" w:cs="Times New Roman"/>
          <w:sz w:val="24"/>
          <w:szCs w:val="24"/>
        </w:rPr>
        <w:t>ed</w:t>
      </w:r>
      <w:r w:rsidR="00117FE2">
        <w:rPr>
          <w:rFonts w:ascii="Times New Roman" w:hAnsi="Times New Roman" w:cs="Times New Roman"/>
          <w:sz w:val="24"/>
          <w:szCs w:val="24"/>
        </w:rPr>
        <w:t xml:space="preserve"> within one of these zones for the duration of the non-breeding period.</w:t>
      </w:r>
      <w:r w:rsidR="000F19DA">
        <w:rPr>
          <w:rFonts w:ascii="Times New Roman" w:hAnsi="Times New Roman" w:cs="Times New Roman"/>
          <w:sz w:val="24"/>
          <w:szCs w:val="24"/>
        </w:rPr>
        <w:t xml:space="preserve"> This has potentially important life-history implications for sooty shearwaters</w:t>
      </w:r>
      <w:r w:rsidR="006D1F38">
        <w:rPr>
          <w:rFonts w:ascii="Times New Roman" w:hAnsi="Times New Roman" w:cs="Times New Roman"/>
          <w:sz w:val="24"/>
          <w:szCs w:val="24"/>
        </w:rPr>
        <w:t>.</w:t>
      </w:r>
      <w:r w:rsidR="000F19DA">
        <w:rPr>
          <w:rFonts w:ascii="Times New Roman" w:hAnsi="Times New Roman" w:cs="Times New Roman"/>
          <w:sz w:val="24"/>
          <w:szCs w:val="24"/>
        </w:rPr>
        <w:t xml:space="preserve"> </w:t>
      </w:r>
      <w:r w:rsidR="006D1F38">
        <w:rPr>
          <w:rFonts w:ascii="Times New Roman" w:hAnsi="Times New Roman" w:cs="Times New Roman"/>
          <w:sz w:val="24"/>
          <w:szCs w:val="24"/>
        </w:rPr>
        <w:t>M</w:t>
      </w:r>
      <w:r w:rsidR="00577704">
        <w:rPr>
          <w:rFonts w:ascii="Times New Roman" w:hAnsi="Times New Roman" w:cs="Times New Roman"/>
          <w:sz w:val="24"/>
          <w:szCs w:val="24"/>
        </w:rPr>
        <w:t xml:space="preserve">igratory connectivity, the </w:t>
      </w:r>
      <w:r w:rsidR="007D020B">
        <w:rPr>
          <w:rFonts w:ascii="Times New Roman" w:hAnsi="Times New Roman" w:cs="Times New Roman"/>
          <w:sz w:val="24"/>
          <w:szCs w:val="24"/>
        </w:rPr>
        <w:t>relationship between</w:t>
      </w:r>
      <w:r w:rsidR="00577704">
        <w:rPr>
          <w:rFonts w:ascii="Times New Roman" w:hAnsi="Times New Roman" w:cs="Times New Roman"/>
          <w:sz w:val="24"/>
          <w:szCs w:val="24"/>
        </w:rPr>
        <w:t xml:space="preserve"> </w:t>
      </w:r>
      <w:r w:rsidR="007D020B">
        <w:rPr>
          <w:rFonts w:ascii="Times New Roman" w:hAnsi="Times New Roman" w:cs="Times New Roman"/>
          <w:sz w:val="24"/>
          <w:szCs w:val="24"/>
        </w:rPr>
        <w:t>population distributions</w:t>
      </w:r>
      <w:r w:rsidR="000F19DA">
        <w:rPr>
          <w:rFonts w:ascii="Times New Roman" w:hAnsi="Times New Roman" w:cs="Times New Roman"/>
          <w:sz w:val="24"/>
          <w:szCs w:val="24"/>
        </w:rPr>
        <w:t xml:space="preserve"> during the </w:t>
      </w:r>
      <w:r w:rsidR="007D020B">
        <w:rPr>
          <w:rFonts w:ascii="Times New Roman" w:hAnsi="Times New Roman" w:cs="Times New Roman"/>
          <w:sz w:val="24"/>
          <w:szCs w:val="24"/>
        </w:rPr>
        <w:t xml:space="preserve">breeding and </w:t>
      </w:r>
      <w:r w:rsidR="000F19DA">
        <w:rPr>
          <w:rFonts w:ascii="Times New Roman" w:hAnsi="Times New Roman" w:cs="Times New Roman"/>
          <w:sz w:val="24"/>
          <w:szCs w:val="24"/>
        </w:rPr>
        <w:t>non-breeding period</w:t>
      </w:r>
      <w:r w:rsidR="007D020B">
        <w:rPr>
          <w:rFonts w:ascii="Times New Roman" w:hAnsi="Times New Roman" w:cs="Times New Roman"/>
          <w:sz w:val="24"/>
          <w:szCs w:val="24"/>
        </w:rPr>
        <w:t>s,</w:t>
      </w:r>
      <w:r w:rsidR="000F19DA">
        <w:rPr>
          <w:rFonts w:ascii="Times New Roman" w:hAnsi="Times New Roman" w:cs="Times New Roman"/>
          <w:sz w:val="24"/>
          <w:szCs w:val="24"/>
        </w:rPr>
        <w:t xml:space="preserve"> </w:t>
      </w:r>
      <w:r w:rsidR="004E5E47">
        <w:rPr>
          <w:rFonts w:ascii="Times New Roman" w:hAnsi="Times New Roman" w:cs="Times New Roman"/>
          <w:sz w:val="24"/>
          <w:szCs w:val="24"/>
        </w:rPr>
        <w:t xml:space="preserve">affects the linkages between </w:t>
      </w:r>
      <w:r w:rsidR="001625C9">
        <w:rPr>
          <w:rFonts w:ascii="Times New Roman" w:hAnsi="Times New Roman" w:cs="Times New Roman"/>
          <w:sz w:val="24"/>
          <w:szCs w:val="24"/>
        </w:rPr>
        <w:t xml:space="preserve">spatial variation in </w:t>
      </w:r>
      <w:r w:rsidR="007D020B">
        <w:rPr>
          <w:rFonts w:ascii="Times New Roman" w:hAnsi="Times New Roman" w:cs="Times New Roman"/>
          <w:sz w:val="24"/>
          <w:szCs w:val="24"/>
        </w:rPr>
        <w:t>environmental conditions</w:t>
      </w:r>
      <w:r w:rsidR="004E5E47">
        <w:rPr>
          <w:rFonts w:ascii="Times New Roman" w:hAnsi="Times New Roman" w:cs="Times New Roman"/>
          <w:sz w:val="24"/>
          <w:szCs w:val="24"/>
        </w:rPr>
        <w:t>,</w:t>
      </w:r>
      <w:r w:rsidR="00577704">
        <w:rPr>
          <w:rFonts w:ascii="Times New Roman" w:hAnsi="Times New Roman" w:cs="Times New Roman"/>
          <w:sz w:val="24"/>
          <w:szCs w:val="24"/>
        </w:rPr>
        <w:t xml:space="preserve"> </w:t>
      </w:r>
      <w:r w:rsidR="001625C9">
        <w:rPr>
          <w:rFonts w:ascii="Times New Roman" w:hAnsi="Times New Roman" w:cs="Times New Roman"/>
          <w:sz w:val="24"/>
          <w:szCs w:val="24"/>
        </w:rPr>
        <w:t xml:space="preserve">and </w:t>
      </w:r>
      <w:r w:rsidR="00577704">
        <w:rPr>
          <w:rFonts w:ascii="Times New Roman" w:hAnsi="Times New Roman" w:cs="Times New Roman"/>
          <w:sz w:val="24"/>
          <w:szCs w:val="24"/>
        </w:rPr>
        <w:t xml:space="preserve">reproductive performance and survival </w:t>
      </w:r>
      <w:r w:rsidR="00A212CC">
        <w:rPr>
          <w:rFonts w:ascii="Times New Roman" w:hAnsi="Times New Roman" w:cs="Times New Roman"/>
          <w:sz w:val="24"/>
          <w:szCs w:val="24"/>
        </w:rPr>
        <w:t>(for example see Webster et al. 2002)</w:t>
      </w:r>
      <w:r w:rsidR="00940DB0">
        <w:rPr>
          <w:rFonts w:ascii="Times New Roman" w:hAnsi="Times New Roman" w:cs="Times New Roman"/>
          <w:sz w:val="24"/>
          <w:szCs w:val="24"/>
        </w:rPr>
        <w:t>,</w:t>
      </w:r>
      <w:r w:rsidR="00A212CC">
        <w:rPr>
          <w:rFonts w:ascii="Times New Roman" w:hAnsi="Times New Roman" w:cs="Times New Roman"/>
          <w:sz w:val="24"/>
          <w:szCs w:val="24"/>
        </w:rPr>
        <w:t xml:space="preserve"> </w:t>
      </w:r>
      <w:r w:rsidR="004E5E47">
        <w:rPr>
          <w:rFonts w:ascii="Times New Roman" w:hAnsi="Times New Roman" w:cs="Times New Roman"/>
          <w:sz w:val="24"/>
          <w:szCs w:val="24"/>
        </w:rPr>
        <w:t>and is</w:t>
      </w:r>
      <w:r w:rsidR="006221A9">
        <w:rPr>
          <w:rFonts w:ascii="Times New Roman" w:hAnsi="Times New Roman" w:cs="Times New Roman"/>
          <w:sz w:val="24"/>
          <w:szCs w:val="24"/>
        </w:rPr>
        <w:t xml:space="preserve"> increasingly </w:t>
      </w:r>
      <w:r w:rsidR="004E5E47">
        <w:rPr>
          <w:rFonts w:ascii="Times New Roman" w:hAnsi="Times New Roman" w:cs="Times New Roman"/>
          <w:sz w:val="24"/>
          <w:szCs w:val="24"/>
        </w:rPr>
        <w:t>important</w:t>
      </w:r>
      <w:r w:rsidR="006221A9">
        <w:rPr>
          <w:rFonts w:ascii="Times New Roman" w:hAnsi="Times New Roman" w:cs="Times New Roman"/>
          <w:sz w:val="24"/>
          <w:szCs w:val="24"/>
        </w:rPr>
        <w:t xml:space="preserve"> in a world</w:t>
      </w:r>
      <w:r w:rsidR="004E5E47">
        <w:rPr>
          <w:rFonts w:ascii="Times New Roman" w:hAnsi="Times New Roman" w:cs="Times New Roman"/>
          <w:sz w:val="24"/>
          <w:szCs w:val="24"/>
        </w:rPr>
        <w:t xml:space="preserve"> where</w:t>
      </w:r>
      <w:r w:rsidR="006221A9">
        <w:rPr>
          <w:rFonts w:ascii="Times New Roman" w:hAnsi="Times New Roman" w:cs="Times New Roman"/>
          <w:sz w:val="24"/>
          <w:szCs w:val="24"/>
        </w:rPr>
        <w:t xml:space="preserve"> </w:t>
      </w:r>
      <w:r w:rsidR="004E5E47">
        <w:rPr>
          <w:rFonts w:ascii="Times New Roman" w:hAnsi="Times New Roman" w:cs="Times New Roman"/>
          <w:sz w:val="24"/>
          <w:szCs w:val="24"/>
        </w:rPr>
        <w:t xml:space="preserve">the rate of </w:t>
      </w:r>
      <w:r w:rsidR="006221A9">
        <w:rPr>
          <w:rFonts w:ascii="Times New Roman" w:hAnsi="Times New Roman" w:cs="Times New Roman"/>
          <w:sz w:val="24"/>
          <w:szCs w:val="24"/>
        </w:rPr>
        <w:t>ocean</w:t>
      </w:r>
      <w:r w:rsidR="004E5E47">
        <w:rPr>
          <w:rFonts w:ascii="Times New Roman" w:hAnsi="Times New Roman" w:cs="Times New Roman"/>
          <w:sz w:val="24"/>
          <w:szCs w:val="24"/>
        </w:rPr>
        <w:t>ographic</w:t>
      </w:r>
      <w:r w:rsidR="006221A9">
        <w:rPr>
          <w:rFonts w:ascii="Times New Roman" w:hAnsi="Times New Roman" w:cs="Times New Roman"/>
          <w:sz w:val="24"/>
          <w:szCs w:val="24"/>
        </w:rPr>
        <w:t xml:space="preserve"> </w:t>
      </w:r>
      <w:r w:rsidR="00D86546">
        <w:rPr>
          <w:rFonts w:ascii="Times New Roman" w:hAnsi="Times New Roman" w:cs="Times New Roman"/>
          <w:sz w:val="24"/>
          <w:szCs w:val="24"/>
        </w:rPr>
        <w:t xml:space="preserve">and </w:t>
      </w:r>
      <w:r w:rsidR="006221A9">
        <w:rPr>
          <w:rFonts w:ascii="Times New Roman" w:hAnsi="Times New Roman" w:cs="Times New Roman"/>
          <w:sz w:val="24"/>
          <w:szCs w:val="24"/>
        </w:rPr>
        <w:t>climat</w:t>
      </w:r>
      <w:r w:rsidR="004E5E47">
        <w:rPr>
          <w:rFonts w:ascii="Times New Roman" w:hAnsi="Times New Roman" w:cs="Times New Roman"/>
          <w:sz w:val="24"/>
          <w:szCs w:val="24"/>
        </w:rPr>
        <w:t>ic change is unpreced</w:t>
      </w:r>
      <w:r w:rsidR="006221A9">
        <w:rPr>
          <w:rFonts w:ascii="Times New Roman" w:hAnsi="Times New Roman" w:cs="Times New Roman"/>
          <w:sz w:val="24"/>
          <w:szCs w:val="24"/>
        </w:rPr>
        <w:t>e</w:t>
      </w:r>
      <w:r w:rsidR="004E5E47">
        <w:rPr>
          <w:rFonts w:ascii="Times New Roman" w:hAnsi="Times New Roman" w:cs="Times New Roman"/>
          <w:sz w:val="24"/>
          <w:szCs w:val="24"/>
        </w:rPr>
        <w:t>nted</w:t>
      </w:r>
      <w:r w:rsidR="006221A9">
        <w:rPr>
          <w:rFonts w:ascii="Times New Roman" w:hAnsi="Times New Roman" w:cs="Times New Roman"/>
          <w:sz w:val="24"/>
          <w:szCs w:val="24"/>
        </w:rPr>
        <w:t xml:space="preserve"> (</w:t>
      </w:r>
      <w:proofErr w:type="spellStart"/>
      <w:r w:rsidR="00E267CA">
        <w:rPr>
          <w:rFonts w:ascii="Times New Roman" w:hAnsi="Times New Roman" w:cs="Times New Roman"/>
          <w:sz w:val="24"/>
          <w:szCs w:val="24"/>
        </w:rPr>
        <w:t>Veit</w:t>
      </w:r>
      <w:proofErr w:type="spellEnd"/>
      <w:r w:rsidR="00E267CA">
        <w:rPr>
          <w:rFonts w:ascii="Times New Roman" w:hAnsi="Times New Roman" w:cs="Times New Roman"/>
          <w:sz w:val="24"/>
          <w:szCs w:val="24"/>
        </w:rPr>
        <w:t xml:space="preserve"> et al. 1996, 1997, </w:t>
      </w:r>
      <w:proofErr w:type="spellStart"/>
      <w:r w:rsidR="00FB3B00">
        <w:rPr>
          <w:rFonts w:ascii="Times New Roman" w:hAnsi="Times New Roman" w:cs="Times New Roman"/>
          <w:sz w:val="24"/>
          <w:szCs w:val="24"/>
        </w:rPr>
        <w:t>Ainley</w:t>
      </w:r>
      <w:proofErr w:type="spellEnd"/>
      <w:r w:rsidR="00FB3B00">
        <w:rPr>
          <w:rFonts w:ascii="Times New Roman" w:hAnsi="Times New Roman" w:cs="Times New Roman"/>
          <w:sz w:val="24"/>
          <w:szCs w:val="24"/>
        </w:rPr>
        <w:t xml:space="preserve"> &amp; </w:t>
      </w:r>
      <w:proofErr w:type="spellStart"/>
      <w:r w:rsidR="00FB3B00">
        <w:rPr>
          <w:rFonts w:ascii="Times New Roman" w:hAnsi="Times New Roman" w:cs="Times New Roman"/>
          <w:sz w:val="24"/>
          <w:szCs w:val="24"/>
        </w:rPr>
        <w:t>Hyrenbach</w:t>
      </w:r>
      <w:proofErr w:type="spellEnd"/>
      <w:r w:rsidR="00FB3B00">
        <w:rPr>
          <w:rFonts w:ascii="Times New Roman" w:hAnsi="Times New Roman" w:cs="Times New Roman"/>
          <w:sz w:val="24"/>
          <w:szCs w:val="24"/>
        </w:rPr>
        <w:t xml:space="preserve"> 2010, </w:t>
      </w:r>
      <w:proofErr w:type="spellStart"/>
      <w:r w:rsidR="006221A9">
        <w:rPr>
          <w:rFonts w:ascii="Times New Roman" w:hAnsi="Times New Roman" w:cs="Times New Roman"/>
          <w:sz w:val="24"/>
          <w:szCs w:val="24"/>
        </w:rPr>
        <w:t>Clucas</w:t>
      </w:r>
      <w:proofErr w:type="spellEnd"/>
      <w:r w:rsidR="006221A9">
        <w:rPr>
          <w:rFonts w:ascii="Times New Roman" w:hAnsi="Times New Roman" w:cs="Times New Roman"/>
          <w:sz w:val="24"/>
          <w:szCs w:val="24"/>
        </w:rPr>
        <w:t xml:space="preserve"> 2011).</w:t>
      </w:r>
    </w:p>
    <w:p w14:paraId="39320E57" w14:textId="6BDB58A2" w:rsidR="00A91B68" w:rsidRDefault="00940DB0" w:rsidP="00D331C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Tissues synthesised at different times during an animal’s annual cycle reflect local isotopic signatures, allowing</w:t>
      </w:r>
      <w:r w:rsidR="00B66A9D">
        <w:rPr>
          <w:rFonts w:ascii="Times New Roman" w:hAnsi="Times New Roman" w:cs="Times New Roman"/>
          <w:sz w:val="24"/>
          <w:szCs w:val="24"/>
        </w:rPr>
        <w:t xml:space="preserve"> movement patterns to be determined (Hobson 2007). </w:t>
      </w:r>
      <w:r w:rsidR="008608FE">
        <w:rPr>
          <w:rFonts w:ascii="Times New Roman" w:hAnsi="Times New Roman" w:cs="Times New Roman"/>
          <w:sz w:val="24"/>
          <w:szCs w:val="24"/>
        </w:rPr>
        <w:t xml:space="preserve">Because seabirds generally moult during the non-breeding period, isotope </w:t>
      </w:r>
      <w:r w:rsidR="00072A53">
        <w:rPr>
          <w:rFonts w:ascii="Times New Roman" w:hAnsi="Times New Roman" w:cs="Times New Roman"/>
          <w:sz w:val="24"/>
          <w:szCs w:val="24"/>
        </w:rPr>
        <w:t>values</w:t>
      </w:r>
      <w:r w:rsidR="008608FE">
        <w:rPr>
          <w:rFonts w:ascii="Times New Roman" w:hAnsi="Times New Roman" w:cs="Times New Roman"/>
          <w:sz w:val="24"/>
          <w:szCs w:val="24"/>
        </w:rPr>
        <w:t xml:space="preserve"> of feathers reflect the birds’ diet, and hence the local environment, at this time (for example </w:t>
      </w:r>
      <w:proofErr w:type="spellStart"/>
      <w:r w:rsidR="00A5355B">
        <w:rPr>
          <w:rFonts w:ascii="Times New Roman" w:hAnsi="Times New Roman" w:cs="Times New Roman"/>
          <w:sz w:val="24"/>
          <w:szCs w:val="24"/>
        </w:rPr>
        <w:t>Cherel</w:t>
      </w:r>
      <w:proofErr w:type="spellEnd"/>
      <w:r w:rsidR="00A5355B">
        <w:rPr>
          <w:rFonts w:ascii="Times New Roman" w:hAnsi="Times New Roman" w:cs="Times New Roman"/>
          <w:sz w:val="24"/>
          <w:szCs w:val="24"/>
        </w:rPr>
        <w:t xml:space="preserve"> et al 2000, Phillips et al 2009, </w:t>
      </w:r>
      <w:r w:rsidR="0000330C">
        <w:rPr>
          <w:rFonts w:ascii="Times New Roman" w:hAnsi="Times New Roman" w:cs="Times New Roman"/>
          <w:sz w:val="24"/>
          <w:szCs w:val="24"/>
        </w:rPr>
        <w:t xml:space="preserve">Ramos et al. 2009, </w:t>
      </w:r>
      <w:proofErr w:type="spellStart"/>
      <w:r w:rsidR="00A5355B">
        <w:rPr>
          <w:rFonts w:ascii="Times New Roman" w:hAnsi="Times New Roman" w:cs="Times New Roman"/>
          <w:sz w:val="24"/>
          <w:szCs w:val="24"/>
        </w:rPr>
        <w:t>Cherel</w:t>
      </w:r>
      <w:proofErr w:type="spellEnd"/>
      <w:r w:rsidR="00A5355B">
        <w:rPr>
          <w:rFonts w:ascii="Times New Roman" w:hAnsi="Times New Roman" w:cs="Times New Roman"/>
          <w:sz w:val="24"/>
          <w:szCs w:val="24"/>
        </w:rPr>
        <w:t xml:space="preserve"> at al. 2013).</w:t>
      </w:r>
      <w:r w:rsidR="0000330C">
        <w:rPr>
          <w:rFonts w:ascii="Times New Roman" w:hAnsi="Times New Roman" w:cs="Times New Roman"/>
          <w:sz w:val="24"/>
          <w:szCs w:val="24"/>
        </w:rPr>
        <w:t xml:space="preserve"> </w:t>
      </w:r>
      <w:r w:rsidR="008E7BBE">
        <w:rPr>
          <w:rFonts w:ascii="Times New Roman" w:hAnsi="Times New Roman" w:cs="Times New Roman"/>
          <w:sz w:val="24"/>
          <w:szCs w:val="24"/>
        </w:rPr>
        <w:t>In the absence of comprehensive baseline ‘</w:t>
      </w:r>
      <w:proofErr w:type="spellStart"/>
      <w:r w:rsidR="008E7BBE">
        <w:rPr>
          <w:rFonts w:ascii="Times New Roman" w:hAnsi="Times New Roman" w:cs="Times New Roman"/>
          <w:sz w:val="24"/>
          <w:szCs w:val="24"/>
        </w:rPr>
        <w:t>isoscape</w:t>
      </w:r>
      <w:proofErr w:type="spellEnd"/>
      <w:r w:rsidR="008E7BBE">
        <w:rPr>
          <w:rFonts w:ascii="Times New Roman" w:hAnsi="Times New Roman" w:cs="Times New Roman"/>
          <w:sz w:val="24"/>
          <w:szCs w:val="24"/>
        </w:rPr>
        <w:t>’ information</w:t>
      </w:r>
      <w:r w:rsidR="00532081">
        <w:rPr>
          <w:rFonts w:ascii="Times New Roman" w:hAnsi="Times New Roman" w:cs="Times New Roman"/>
          <w:sz w:val="24"/>
          <w:szCs w:val="24"/>
        </w:rPr>
        <w:t xml:space="preserve"> to describe geographic variation in isotope </w:t>
      </w:r>
      <w:r w:rsidR="00521025">
        <w:rPr>
          <w:rFonts w:ascii="Times New Roman" w:hAnsi="Times New Roman" w:cs="Times New Roman"/>
          <w:sz w:val="24"/>
          <w:szCs w:val="24"/>
        </w:rPr>
        <w:t>ratios</w:t>
      </w:r>
      <w:r w:rsidR="008E7BBE">
        <w:rPr>
          <w:rFonts w:ascii="Times New Roman" w:hAnsi="Times New Roman" w:cs="Times New Roman"/>
          <w:sz w:val="24"/>
          <w:szCs w:val="24"/>
        </w:rPr>
        <w:t>, t</w:t>
      </w:r>
      <w:r w:rsidR="0000330C">
        <w:rPr>
          <w:rFonts w:ascii="Times New Roman" w:hAnsi="Times New Roman" w:cs="Times New Roman"/>
          <w:sz w:val="24"/>
          <w:szCs w:val="24"/>
        </w:rPr>
        <w:t>he stable isotope approach to identify</w:t>
      </w:r>
      <w:r w:rsidR="00521025">
        <w:rPr>
          <w:rFonts w:ascii="Times New Roman" w:hAnsi="Times New Roman" w:cs="Times New Roman"/>
          <w:sz w:val="24"/>
          <w:szCs w:val="24"/>
        </w:rPr>
        <w:t>ing</w:t>
      </w:r>
      <w:r w:rsidR="0000330C">
        <w:rPr>
          <w:rFonts w:ascii="Times New Roman" w:hAnsi="Times New Roman" w:cs="Times New Roman"/>
          <w:sz w:val="24"/>
          <w:szCs w:val="24"/>
        </w:rPr>
        <w:t xml:space="preserve"> non-breeding destinations </w:t>
      </w:r>
      <w:r w:rsidR="00936C50">
        <w:rPr>
          <w:rFonts w:ascii="Times New Roman" w:hAnsi="Times New Roman" w:cs="Times New Roman"/>
          <w:sz w:val="24"/>
          <w:szCs w:val="24"/>
        </w:rPr>
        <w:t xml:space="preserve">of seabirds </w:t>
      </w:r>
      <w:r w:rsidR="0000330C">
        <w:rPr>
          <w:rFonts w:ascii="Times New Roman" w:hAnsi="Times New Roman" w:cs="Times New Roman"/>
          <w:sz w:val="24"/>
          <w:szCs w:val="24"/>
        </w:rPr>
        <w:t xml:space="preserve">is especially powerful when </w:t>
      </w:r>
      <w:r w:rsidR="00521025">
        <w:rPr>
          <w:rFonts w:ascii="Times New Roman" w:hAnsi="Times New Roman" w:cs="Times New Roman"/>
          <w:sz w:val="24"/>
          <w:szCs w:val="24"/>
        </w:rPr>
        <w:t xml:space="preserve">validated by </w:t>
      </w:r>
      <w:r w:rsidR="0000330C">
        <w:rPr>
          <w:rFonts w:ascii="Times New Roman" w:hAnsi="Times New Roman" w:cs="Times New Roman"/>
          <w:sz w:val="24"/>
          <w:szCs w:val="24"/>
        </w:rPr>
        <w:t xml:space="preserve">simultaneous </w:t>
      </w:r>
      <w:r w:rsidR="00521025">
        <w:rPr>
          <w:rFonts w:ascii="Times New Roman" w:hAnsi="Times New Roman" w:cs="Times New Roman"/>
          <w:sz w:val="24"/>
          <w:szCs w:val="24"/>
        </w:rPr>
        <w:t xml:space="preserve">electronic </w:t>
      </w:r>
      <w:r w:rsidR="0000330C">
        <w:rPr>
          <w:rFonts w:ascii="Times New Roman" w:hAnsi="Times New Roman" w:cs="Times New Roman"/>
          <w:sz w:val="24"/>
          <w:szCs w:val="24"/>
        </w:rPr>
        <w:t xml:space="preserve">tracking of </w:t>
      </w:r>
      <w:r w:rsidR="009D06CB">
        <w:rPr>
          <w:rFonts w:ascii="Times New Roman" w:hAnsi="Times New Roman" w:cs="Times New Roman"/>
          <w:sz w:val="24"/>
          <w:szCs w:val="24"/>
        </w:rPr>
        <w:t>a sample of the population</w:t>
      </w:r>
      <w:r w:rsidR="005424F5">
        <w:rPr>
          <w:rFonts w:ascii="Times New Roman" w:hAnsi="Times New Roman" w:cs="Times New Roman"/>
          <w:sz w:val="24"/>
          <w:szCs w:val="24"/>
        </w:rPr>
        <w:t xml:space="preserve"> (</w:t>
      </w:r>
      <w:r w:rsidR="00F879CD">
        <w:rPr>
          <w:rFonts w:ascii="Times New Roman" w:hAnsi="Times New Roman" w:cs="Times New Roman"/>
          <w:sz w:val="24"/>
          <w:szCs w:val="24"/>
        </w:rPr>
        <w:t xml:space="preserve">Phillips et al. </w:t>
      </w:r>
      <w:r w:rsidR="00F879CD" w:rsidRPr="00F879CD">
        <w:rPr>
          <w:rFonts w:ascii="Times New Roman" w:hAnsi="Times New Roman" w:cs="Times New Roman"/>
          <w:sz w:val="24"/>
          <w:szCs w:val="24"/>
        </w:rPr>
        <w:t>2007</w:t>
      </w:r>
      <w:r w:rsidR="00F879CD">
        <w:rPr>
          <w:rFonts w:ascii="Times New Roman" w:hAnsi="Times New Roman" w:cs="Times New Roman"/>
          <w:sz w:val="24"/>
          <w:szCs w:val="24"/>
        </w:rPr>
        <w:t>,</w:t>
      </w:r>
      <w:r w:rsidR="00F879CD" w:rsidRPr="00F879CD">
        <w:rPr>
          <w:rFonts w:ascii="Times New Roman" w:hAnsi="Times New Roman" w:cs="Times New Roman"/>
          <w:sz w:val="24"/>
          <w:szCs w:val="24"/>
        </w:rPr>
        <w:t xml:space="preserve"> </w:t>
      </w:r>
      <w:r w:rsidR="00F879CD">
        <w:rPr>
          <w:rFonts w:ascii="Times New Roman" w:hAnsi="Times New Roman" w:cs="Times New Roman"/>
          <w:sz w:val="24"/>
          <w:szCs w:val="24"/>
        </w:rPr>
        <w:t xml:space="preserve">Jaeger et al. </w:t>
      </w:r>
      <w:r w:rsidR="003C10FC">
        <w:rPr>
          <w:rFonts w:ascii="Times New Roman" w:hAnsi="Times New Roman" w:cs="Times New Roman"/>
          <w:sz w:val="24"/>
          <w:szCs w:val="24"/>
        </w:rPr>
        <w:t>2010</w:t>
      </w:r>
      <w:r w:rsidR="00F879CD">
        <w:rPr>
          <w:rFonts w:ascii="Times New Roman" w:hAnsi="Times New Roman" w:cs="Times New Roman"/>
          <w:sz w:val="24"/>
          <w:szCs w:val="24"/>
        </w:rPr>
        <w:t xml:space="preserve">, </w:t>
      </w:r>
      <w:r w:rsidR="00F879CD" w:rsidRPr="00F879CD">
        <w:rPr>
          <w:rFonts w:ascii="Times New Roman" w:hAnsi="Times New Roman" w:cs="Times New Roman"/>
          <w:sz w:val="24"/>
          <w:szCs w:val="24"/>
        </w:rPr>
        <w:t>González-</w:t>
      </w:r>
      <w:proofErr w:type="spellStart"/>
      <w:r w:rsidR="00F879CD" w:rsidRPr="00F879CD">
        <w:rPr>
          <w:rFonts w:ascii="Times New Roman" w:hAnsi="Times New Roman" w:cs="Times New Roman"/>
          <w:sz w:val="24"/>
          <w:szCs w:val="24"/>
        </w:rPr>
        <w:t>Solís</w:t>
      </w:r>
      <w:proofErr w:type="spellEnd"/>
      <w:r w:rsidR="00F879CD" w:rsidRPr="00F879CD">
        <w:rPr>
          <w:rFonts w:ascii="Times New Roman" w:hAnsi="Times New Roman" w:cs="Times New Roman"/>
          <w:sz w:val="24"/>
          <w:szCs w:val="24"/>
        </w:rPr>
        <w:t xml:space="preserve"> et al. 2011</w:t>
      </w:r>
      <w:r w:rsidR="00F879CD">
        <w:rPr>
          <w:rFonts w:ascii="Times New Roman" w:hAnsi="Times New Roman" w:cs="Times New Roman"/>
          <w:sz w:val="24"/>
          <w:szCs w:val="24"/>
        </w:rPr>
        <w:t>, Rayner</w:t>
      </w:r>
      <w:r w:rsidR="00D9740D">
        <w:rPr>
          <w:rFonts w:ascii="Times New Roman" w:hAnsi="Times New Roman" w:cs="Times New Roman"/>
          <w:sz w:val="24"/>
          <w:szCs w:val="24"/>
        </w:rPr>
        <w:t xml:space="preserve"> et al. 2011, </w:t>
      </w:r>
      <w:proofErr w:type="spellStart"/>
      <w:r w:rsidR="00D9740D">
        <w:rPr>
          <w:rFonts w:ascii="Times New Roman" w:hAnsi="Times New Roman" w:cs="Times New Roman"/>
          <w:sz w:val="24"/>
          <w:szCs w:val="24"/>
        </w:rPr>
        <w:t>Hedd</w:t>
      </w:r>
      <w:proofErr w:type="spellEnd"/>
      <w:r w:rsidR="00D9740D">
        <w:rPr>
          <w:rFonts w:ascii="Times New Roman" w:hAnsi="Times New Roman" w:cs="Times New Roman"/>
          <w:sz w:val="24"/>
          <w:szCs w:val="24"/>
        </w:rPr>
        <w:t xml:space="preserve"> et al. 2012,</w:t>
      </w:r>
      <w:r w:rsidR="00A91B68">
        <w:rPr>
          <w:rFonts w:ascii="Times New Roman" w:hAnsi="Times New Roman" w:cs="Times New Roman"/>
          <w:sz w:val="24"/>
          <w:szCs w:val="24"/>
        </w:rPr>
        <w:t xml:space="preserve"> </w:t>
      </w:r>
      <w:proofErr w:type="spellStart"/>
      <w:r w:rsidR="00F879CD">
        <w:rPr>
          <w:rFonts w:ascii="Times New Roman" w:hAnsi="Times New Roman" w:cs="Times New Roman"/>
          <w:sz w:val="24"/>
          <w:szCs w:val="24"/>
        </w:rPr>
        <w:t>Militão</w:t>
      </w:r>
      <w:proofErr w:type="spellEnd"/>
      <w:r w:rsidR="00F879CD">
        <w:rPr>
          <w:rFonts w:ascii="Times New Roman" w:hAnsi="Times New Roman" w:cs="Times New Roman"/>
          <w:sz w:val="24"/>
          <w:szCs w:val="24"/>
        </w:rPr>
        <w:t xml:space="preserve"> et al. </w:t>
      </w:r>
      <w:r w:rsidR="00F879CD" w:rsidRPr="00F879CD">
        <w:rPr>
          <w:rFonts w:ascii="Times New Roman" w:hAnsi="Times New Roman" w:cs="Times New Roman"/>
          <w:sz w:val="24"/>
          <w:szCs w:val="24"/>
        </w:rPr>
        <w:t>2013</w:t>
      </w:r>
      <w:r w:rsidR="003C10FC">
        <w:rPr>
          <w:rFonts w:ascii="Times New Roman" w:hAnsi="Times New Roman" w:cs="Times New Roman"/>
          <w:sz w:val="24"/>
          <w:szCs w:val="24"/>
        </w:rPr>
        <w:t>)</w:t>
      </w:r>
      <w:r w:rsidR="00F879CD">
        <w:rPr>
          <w:rFonts w:ascii="Times New Roman" w:hAnsi="Times New Roman" w:cs="Times New Roman"/>
          <w:sz w:val="24"/>
          <w:szCs w:val="24"/>
        </w:rPr>
        <w:t>.</w:t>
      </w:r>
      <w:r w:rsidR="003C10FC">
        <w:rPr>
          <w:rFonts w:ascii="Times New Roman" w:hAnsi="Times New Roman" w:cs="Times New Roman"/>
          <w:sz w:val="24"/>
          <w:szCs w:val="24"/>
        </w:rPr>
        <w:t xml:space="preserve"> </w:t>
      </w:r>
    </w:p>
    <w:p w14:paraId="65A023F4" w14:textId="0AE7AEAC" w:rsidR="0010582E" w:rsidRPr="003C1619" w:rsidRDefault="00805054" w:rsidP="00D331C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Here we </w:t>
      </w:r>
      <w:r w:rsidR="00D331C1">
        <w:rPr>
          <w:rFonts w:ascii="Times New Roman" w:hAnsi="Times New Roman" w:cs="Times New Roman"/>
          <w:sz w:val="24"/>
          <w:szCs w:val="24"/>
        </w:rPr>
        <w:t xml:space="preserve">combine </w:t>
      </w:r>
      <w:r w:rsidR="007C7016">
        <w:rPr>
          <w:rFonts w:ascii="Times New Roman" w:hAnsi="Times New Roman" w:cs="Times New Roman"/>
          <w:sz w:val="24"/>
          <w:szCs w:val="24"/>
        </w:rPr>
        <w:t xml:space="preserve">stable isotope data </w:t>
      </w:r>
      <w:r w:rsidR="00D9755E">
        <w:rPr>
          <w:rFonts w:ascii="Times New Roman" w:hAnsi="Times New Roman" w:cs="Times New Roman"/>
          <w:sz w:val="24"/>
          <w:szCs w:val="24"/>
        </w:rPr>
        <w:t>(δ</w:t>
      </w:r>
      <w:r w:rsidR="00D9755E" w:rsidRPr="00D9755E">
        <w:rPr>
          <w:rFonts w:ascii="Times New Roman" w:hAnsi="Times New Roman" w:cs="Times New Roman"/>
          <w:sz w:val="24"/>
          <w:szCs w:val="24"/>
          <w:vertAlign w:val="superscript"/>
        </w:rPr>
        <w:t>15</w:t>
      </w:r>
      <w:r w:rsidR="00D9755E">
        <w:rPr>
          <w:rFonts w:ascii="Times New Roman" w:hAnsi="Times New Roman" w:cs="Times New Roman"/>
          <w:sz w:val="24"/>
          <w:szCs w:val="24"/>
        </w:rPr>
        <w:t>N and δ</w:t>
      </w:r>
      <w:r w:rsidR="00D9755E" w:rsidRPr="00D9755E">
        <w:rPr>
          <w:rFonts w:ascii="Times New Roman" w:hAnsi="Times New Roman" w:cs="Times New Roman"/>
          <w:sz w:val="24"/>
          <w:szCs w:val="24"/>
          <w:vertAlign w:val="superscript"/>
        </w:rPr>
        <w:t>13</w:t>
      </w:r>
      <w:r w:rsidR="00D9755E">
        <w:rPr>
          <w:rFonts w:ascii="Times New Roman" w:hAnsi="Times New Roman" w:cs="Times New Roman"/>
          <w:sz w:val="24"/>
          <w:szCs w:val="24"/>
        </w:rPr>
        <w:t xml:space="preserve">C) </w:t>
      </w:r>
      <w:r w:rsidR="009D06CB">
        <w:rPr>
          <w:rFonts w:ascii="Times New Roman" w:hAnsi="Times New Roman" w:cs="Times New Roman"/>
          <w:sz w:val="24"/>
          <w:szCs w:val="24"/>
        </w:rPr>
        <w:t>from</w:t>
      </w:r>
      <w:r w:rsidR="007C7016">
        <w:rPr>
          <w:rFonts w:ascii="Times New Roman" w:hAnsi="Times New Roman" w:cs="Times New Roman"/>
          <w:sz w:val="24"/>
          <w:szCs w:val="24"/>
        </w:rPr>
        <w:t xml:space="preserve"> sooty shearwaters </w:t>
      </w:r>
      <w:r w:rsidR="00E84ABB">
        <w:rPr>
          <w:rFonts w:ascii="Times New Roman" w:hAnsi="Times New Roman" w:cs="Times New Roman"/>
          <w:sz w:val="24"/>
          <w:szCs w:val="24"/>
        </w:rPr>
        <w:t>that were simultaneously tracked</w:t>
      </w:r>
      <w:r w:rsidR="00D9755E">
        <w:rPr>
          <w:rFonts w:ascii="Times New Roman" w:hAnsi="Times New Roman" w:cs="Times New Roman"/>
          <w:sz w:val="24"/>
          <w:szCs w:val="24"/>
        </w:rPr>
        <w:t xml:space="preserve">, using </w:t>
      </w:r>
      <w:r w:rsidR="00D9755E" w:rsidRPr="00D9755E">
        <w:rPr>
          <w:rFonts w:ascii="Times New Roman" w:hAnsi="Times New Roman" w:cs="Times New Roman"/>
          <w:sz w:val="24"/>
          <w:szCs w:val="24"/>
        </w:rPr>
        <w:t>global location sensing (GLS) archival loggers</w:t>
      </w:r>
      <w:r w:rsidR="00D9755E">
        <w:rPr>
          <w:rFonts w:ascii="Times New Roman" w:hAnsi="Times New Roman" w:cs="Times New Roman"/>
          <w:sz w:val="24"/>
          <w:szCs w:val="24"/>
        </w:rPr>
        <w:t>,</w:t>
      </w:r>
      <w:r w:rsidR="00E84ABB">
        <w:rPr>
          <w:rFonts w:ascii="Times New Roman" w:hAnsi="Times New Roman" w:cs="Times New Roman"/>
          <w:sz w:val="24"/>
          <w:szCs w:val="24"/>
        </w:rPr>
        <w:t xml:space="preserve"> on their trans-</w:t>
      </w:r>
      <w:r w:rsidR="00E84ABB">
        <w:rPr>
          <w:rFonts w:ascii="Times New Roman" w:hAnsi="Times New Roman" w:cs="Times New Roman"/>
          <w:sz w:val="24"/>
          <w:szCs w:val="24"/>
        </w:rPr>
        <w:lastRenderedPageBreak/>
        <w:t xml:space="preserve">Pacific migrations </w:t>
      </w:r>
      <w:r w:rsidR="00D331C1">
        <w:rPr>
          <w:rFonts w:ascii="Times New Roman" w:hAnsi="Times New Roman" w:cs="Times New Roman"/>
          <w:sz w:val="24"/>
          <w:szCs w:val="24"/>
        </w:rPr>
        <w:t>from New Zealand to test the utility of delineating non</w:t>
      </w:r>
      <w:r w:rsidR="00A91B68">
        <w:rPr>
          <w:rFonts w:ascii="Times New Roman" w:hAnsi="Times New Roman" w:cs="Times New Roman"/>
          <w:sz w:val="24"/>
          <w:szCs w:val="24"/>
        </w:rPr>
        <w:t>-</w:t>
      </w:r>
      <w:r w:rsidR="00D331C1">
        <w:rPr>
          <w:rFonts w:ascii="Times New Roman" w:hAnsi="Times New Roman" w:cs="Times New Roman"/>
          <w:sz w:val="24"/>
          <w:szCs w:val="24"/>
        </w:rPr>
        <w:t xml:space="preserve">breeding </w:t>
      </w:r>
      <w:r w:rsidR="00936C50">
        <w:rPr>
          <w:rFonts w:ascii="Times New Roman" w:hAnsi="Times New Roman" w:cs="Times New Roman"/>
          <w:sz w:val="24"/>
          <w:szCs w:val="24"/>
        </w:rPr>
        <w:t>region</w:t>
      </w:r>
      <w:r w:rsidR="00D331C1">
        <w:rPr>
          <w:rFonts w:ascii="Times New Roman" w:hAnsi="Times New Roman" w:cs="Times New Roman"/>
          <w:sz w:val="24"/>
          <w:szCs w:val="24"/>
        </w:rPr>
        <w:t xml:space="preserve">s </w:t>
      </w:r>
      <w:r w:rsidR="004A20F5">
        <w:rPr>
          <w:rFonts w:ascii="Times New Roman" w:hAnsi="Times New Roman" w:cs="Times New Roman"/>
          <w:sz w:val="24"/>
          <w:szCs w:val="24"/>
        </w:rPr>
        <w:t xml:space="preserve">in the northern Pacific Ocean </w:t>
      </w:r>
      <w:r w:rsidR="00D331C1">
        <w:rPr>
          <w:rFonts w:ascii="Times New Roman" w:hAnsi="Times New Roman" w:cs="Times New Roman"/>
          <w:sz w:val="24"/>
          <w:szCs w:val="24"/>
        </w:rPr>
        <w:t xml:space="preserve">using </w:t>
      </w:r>
      <w:r w:rsidR="00D44993">
        <w:rPr>
          <w:rFonts w:ascii="Times New Roman" w:hAnsi="Times New Roman" w:cs="Times New Roman"/>
          <w:sz w:val="24"/>
          <w:szCs w:val="24"/>
        </w:rPr>
        <w:t>isotopic markers.</w:t>
      </w:r>
    </w:p>
    <w:p w14:paraId="4B902932" w14:textId="77777777" w:rsidR="0010582E" w:rsidRPr="003C1619" w:rsidRDefault="0010582E" w:rsidP="0017389E">
      <w:pPr>
        <w:spacing w:line="360" w:lineRule="auto"/>
        <w:rPr>
          <w:rFonts w:ascii="Times New Roman" w:hAnsi="Times New Roman" w:cs="Times New Roman"/>
          <w:sz w:val="24"/>
          <w:szCs w:val="24"/>
        </w:rPr>
      </w:pPr>
    </w:p>
    <w:p w14:paraId="74895008" w14:textId="77777777" w:rsidR="0017389E" w:rsidRPr="003C1619" w:rsidRDefault="0017389E" w:rsidP="0017389E">
      <w:pPr>
        <w:spacing w:line="360" w:lineRule="auto"/>
        <w:jc w:val="center"/>
        <w:rPr>
          <w:rFonts w:ascii="Times New Roman" w:hAnsi="Times New Roman" w:cs="Times New Roman"/>
          <w:sz w:val="24"/>
          <w:szCs w:val="24"/>
        </w:rPr>
      </w:pPr>
      <w:r w:rsidRPr="003C1619">
        <w:rPr>
          <w:rFonts w:ascii="Times New Roman" w:hAnsi="Times New Roman" w:cs="Times New Roman"/>
          <w:sz w:val="24"/>
          <w:szCs w:val="24"/>
        </w:rPr>
        <w:t>MATERIALS AND METHODS</w:t>
      </w:r>
    </w:p>
    <w:p w14:paraId="52D0402F" w14:textId="77777777" w:rsidR="0017389E" w:rsidRPr="003C1619" w:rsidRDefault="0017389E" w:rsidP="0017389E">
      <w:pPr>
        <w:spacing w:line="360" w:lineRule="auto"/>
        <w:jc w:val="both"/>
        <w:rPr>
          <w:rFonts w:ascii="Times New Roman" w:hAnsi="Times New Roman" w:cs="Times New Roman"/>
          <w:sz w:val="24"/>
          <w:szCs w:val="24"/>
        </w:rPr>
      </w:pPr>
    </w:p>
    <w:p w14:paraId="1A3B3FE4" w14:textId="3A722368" w:rsidR="0017389E" w:rsidRPr="003C1619" w:rsidRDefault="00DF74ED" w:rsidP="0017389E">
      <w:pPr>
        <w:spacing w:line="360" w:lineRule="auto"/>
        <w:jc w:val="center"/>
        <w:rPr>
          <w:rFonts w:ascii="Times New Roman" w:hAnsi="Times New Roman" w:cs="Times New Roman"/>
          <w:sz w:val="24"/>
          <w:szCs w:val="24"/>
        </w:rPr>
      </w:pPr>
      <w:r>
        <w:rPr>
          <w:rFonts w:ascii="Times New Roman" w:hAnsi="Times New Roman" w:cs="Times New Roman"/>
          <w:sz w:val="24"/>
          <w:szCs w:val="24"/>
        </w:rPr>
        <w:t>Geolocation data and analysis</w:t>
      </w:r>
    </w:p>
    <w:p w14:paraId="6E0EC81F" w14:textId="77777777" w:rsidR="0017389E" w:rsidRPr="003C1619" w:rsidRDefault="0017389E" w:rsidP="0017389E">
      <w:pPr>
        <w:spacing w:line="360" w:lineRule="auto"/>
        <w:jc w:val="both"/>
        <w:rPr>
          <w:rFonts w:ascii="Times New Roman" w:hAnsi="Times New Roman" w:cs="Times New Roman"/>
          <w:sz w:val="24"/>
          <w:szCs w:val="24"/>
        </w:rPr>
      </w:pPr>
    </w:p>
    <w:p w14:paraId="4820333D" w14:textId="76FCBD3D" w:rsidR="0017389E" w:rsidRDefault="0017389E" w:rsidP="0017389E">
      <w:pPr>
        <w:spacing w:line="360" w:lineRule="auto"/>
        <w:jc w:val="both"/>
        <w:rPr>
          <w:rFonts w:ascii="Times New Roman" w:hAnsi="Times New Roman" w:cs="Times New Roman"/>
          <w:sz w:val="24"/>
          <w:szCs w:val="24"/>
        </w:rPr>
      </w:pPr>
      <w:r w:rsidRPr="003C1619">
        <w:rPr>
          <w:rFonts w:ascii="Times New Roman" w:hAnsi="Times New Roman" w:cs="Times New Roman"/>
          <w:sz w:val="24"/>
          <w:szCs w:val="24"/>
        </w:rPr>
        <w:tab/>
      </w:r>
      <w:r w:rsidR="001D7362" w:rsidRPr="003C1619">
        <w:rPr>
          <w:rFonts w:ascii="Times New Roman" w:hAnsi="Times New Roman" w:cs="Times New Roman"/>
          <w:sz w:val="24"/>
          <w:szCs w:val="24"/>
        </w:rPr>
        <w:t xml:space="preserve">Tracking data were obtained from a total of </w:t>
      </w:r>
      <w:r w:rsidR="00F65C58" w:rsidRPr="003C1619">
        <w:rPr>
          <w:rFonts w:ascii="Times New Roman" w:hAnsi="Times New Roman" w:cs="Times New Roman"/>
          <w:sz w:val="24"/>
          <w:szCs w:val="24"/>
        </w:rPr>
        <w:t>23 sooty shearwaters breeding at three sites in New Zealand. Ten birds from W</w:t>
      </w:r>
      <w:r w:rsidR="00A91B68">
        <w:rPr>
          <w:rFonts w:ascii="Times New Roman" w:hAnsi="Times New Roman" w:cs="Times New Roman"/>
          <w:sz w:val="24"/>
          <w:szCs w:val="24"/>
        </w:rPr>
        <w:t xml:space="preserve">henua </w:t>
      </w:r>
      <w:proofErr w:type="spellStart"/>
      <w:r w:rsidR="00A91B68">
        <w:rPr>
          <w:rFonts w:ascii="Times New Roman" w:hAnsi="Times New Roman" w:cs="Times New Roman"/>
          <w:sz w:val="24"/>
          <w:szCs w:val="24"/>
        </w:rPr>
        <w:t>Hou</w:t>
      </w:r>
      <w:proofErr w:type="spellEnd"/>
      <w:r w:rsidR="00A91B68">
        <w:rPr>
          <w:rFonts w:ascii="Times New Roman" w:hAnsi="Times New Roman" w:cs="Times New Roman"/>
          <w:sz w:val="24"/>
          <w:szCs w:val="24"/>
        </w:rPr>
        <w:t xml:space="preserve"> (Codfish Island), 46</w:t>
      </w:r>
      <w:r w:rsidR="00380A20" w:rsidRPr="00A91B68">
        <w:rPr>
          <w:rFonts w:ascii="Times New Roman" w:hAnsi="Times New Roman" w:cs="Times New Roman"/>
          <w:sz w:val="24"/>
          <w:szCs w:val="24"/>
        </w:rPr>
        <w:t>°</w:t>
      </w:r>
      <w:r w:rsidR="00A91B68">
        <w:rPr>
          <w:rFonts w:ascii="Times New Roman" w:hAnsi="Times New Roman" w:cs="Times New Roman"/>
          <w:sz w:val="24"/>
          <w:szCs w:val="24"/>
        </w:rPr>
        <w:t xml:space="preserve"> 48′ </w:t>
      </w:r>
      <w:r w:rsidR="00F65C58" w:rsidRPr="003C1619">
        <w:rPr>
          <w:rFonts w:ascii="Times New Roman" w:hAnsi="Times New Roman" w:cs="Times New Roman"/>
          <w:sz w:val="24"/>
          <w:szCs w:val="24"/>
        </w:rPr>
        <w:t>S 167</w:t>
      </w:r>
      <w:r w:rsidR="00F631D0">
        <w:rPr>
          <w:rFonts w:ascii="Times New Roman" w:hAnsi="Times New Roman" w:cs="Times New Roman"/>
          <w:sz w:val="24"/>
          <w:szCs w:val="24"/>
        </w:rPr>
        <w:t>°</w:t>
      </w:r>
      <w:r w:rsidR="00484F85">
        <w:rPr>
          <w:rFonts w:ascii="Times New Roman" w:hAnsi="Times New Roman" w:cs="Times New Roman"/>
          <w:sz w:val="24"/>
          <w:szCs w:val="24"/>
        </w:rPr>
        <w:t xml:space="preserve"> 42′ </w:t>
      </w:r>
      <w:r w:rsidR="00F65C58" w:rsidRPr="003C1619">
        <w:rPr>
          <w:rFonts w:ascii="Times New Roman" w:hAnsi="Times New Roman" w:cs="Times New Roman"/>
          <w:sz w:val="24"/>
          <w:szCs w:val="24"/>
        </w:rPr>
        <w:t xml:space="preserve">E, and four birds from </w:t>
      </w:r>
      <w:proofErr w:type="spellStart"/>
      <w:r w:rsidR="00F65C58" w:rsidRPr="003C1619">
        <w:rPr>
          <w:rFonts w:ascii="Times New Roman" w:hAnsi="Times New Roman" w:cs="Times New Roman"/>
          <w:sz w:val="24"/>
          <w:szCs w:val="24"/>
        </w:rPr>
        <w:t>Mana</w:t>
      </w:r>
      <w:proofErr w:type="spellEnd"/>
      <w:r w:rsidR="00F65C58" w:rsidRPr="003C1619">
        <w:rPr>
          <w:rFonts w:ascii="Times New Roman" w:hAnsi="Times New Roman" w:cs="Times New Roman"/>
          <w:sz w:val="24"/>
          <w:szCs w:val="24"/>
        </w:rPr>
        <w:t xml:space="preserve"> Island, 41</w:t>
      </w:r>
      <w:r w:rsidR="00F631D0">
        <w:rPr>
          <w:rFonts w:ascii="Times New Roman" w:hAnsi="Times New Roman" w:cs="Times New Roman"/>
          <w:sz w:val="24"/>
          <w:szCs w:val="24"/>
        </w:rPr>
        <w:t>°</w:t>
      </w:r>
      <w:r w:rsidR="00484F85">
        <w:rPr>
          <w:rFonts w:ascii="Times New Roman" w:hAnsi="Times New Roman" w:cs="Times New Roman"/>
          <w:sz w:val="24"/>
          <w:szCs w:val="24"/>
        </w:rPr>
        <w:t xml:space="preserve"> 6′ </w:t>
      </w:r>
      <w:r w:rsidR="00F65C58" w:rsidRPr="003C1619">
        <w:rPr>
          <w:rFonts w:ascii="Times New Roman" w:hAnsi="Times New Roman" w:cs="Times New Roman"/>
          <w:sz w:val="24"/>
          <w:szCs w:val="24"/>
        </w:rPr>
        <w:t>S 174</w:t>
      </w:r>
      <w:r w:rsidR="00F631D0">
        <w:rPr>
          <w:rFonts w:ascii="Times New Roman" w:hAnsi="Times New Roman" w:cs="Times New Roman"/>
          <w:sz w:val="24"/>
          <w:szCs w:val="24"/>
        </w:rPr>
        <w:t>°</w:t>
      </w:r>
      <w:r w:rsidR="00484F85">
        <w:rPr>
          <w:rFonts w:ascii="Times New Roman" w:hAnsi="Times New Roman" w:cs="Times New Roman"/>
          <w:sz w:val="24"/>
          <w:szCs w:val="24"/>
        </w:rPr>
        <w:t xml:space="preserve"> 48′ </w:t>
      </w:r>
      <w:r w:rsidR="00F65C58" w:rsidRPr="003C1619">
        <w:rPr>
          <w:rFonts w:ascii="Times New Roman" w:hAnsi="Times New Roman" w:cs="Times New Roman"/>
          <w:sz w:val="24"/>
          <w:szCs w:val="24"/>
        </w:rPr>
        <w:t xml:space="preserve">E, were tracked between </w:t>
      </w:r>
      <w:r w:rsidR="00F631D0">
        <w:rPr>
          <w:rFonts w:ascii="Times New Roman" w:hAnsi="Times New Roman" w:cs="Times New Roman"/>
          <w:sz w:val="24"/>
          <w:szCs w:val="24"/>
        </w:rPr>
        <w:t xml:space="preserve">January to December in </w:t>
      </w:r>
      <w:r w:rsidR="00F65C58" w:rsidRPr="003C1619">
        <w:rPr>
          <w:rFonts w:ascii="Times New Roman" w:hAnsi="Times New Roman" w:cs="Times New Roman"/>
          <w:sz w:val="24"/>
          <w:szCs w:val="24"/>
        </w:rPr>
        <w:t>2</w:t>
      </w:r>
      <w:r w:rsidR="00484F85">
        <w:rPr>
          <w:rFonts w:ascii="Times New Roman" w:hAnsi="Times New Roman" w:cs="Times New Roman"/>
          <w:sz w:val="24"/>
          <w:szCs w:val="24"/>
        </w:rPr>
        <w:t>005 or</w:t>
      </w:r>
      <w:r w:rsidR="00F65C58" w:rsidRPr="003C1619">
        <w:rPr>
          <w:rFonts w:ascii="Times New Roman" w:hAnsi="Times New Roman" w:cs="Times New Roman"/>
          <w:sz w:val="24"/>
          <w:szCs w:val="24"/>
        </w:rPr>
        <w:t xml:space="preserve"> 2006</w:t>
      </w:r>
      <w:r w:rsidR="002933CC">
        <w:rPr>
          <w:rFonts w:ascii="Times New Roman" w:hAnsi="Times New Roman" w:cs="Times New Roman"/>
          <w:sz w:val="24"/>
          <w:szCs w:val="24"/>
        </w:rPr>
        <w:t>,</w:t>
      </w:r>
      <w:r w:rsidR="00F65C58" w:rsidRPr="003C1619">
        <w:rPr>
          <w:rFonts w:ascii="Times New Roman" w:hAnsi="Times New Roman" w:cs="Times New Roman"/>
          <w:sz w:val="24"/>
          <w:szCs w:val="24"/>
        </w:rPr>
        <w:t xml:space="preserve"> and correspond to a subset of the birds </w:t>
      </w:r>
      <w:r w:rsidR="0060339B">
        <w:rPr>
          <w:rFonts w:ascii="Times New Roman" w:hAnsi="Times New Roman" w:cs="Times New Roman"/>
          <w:sz w:val="24"/>
          <w:szCs w:val="24"/>
        </w:rPr>
        <w:t>included</w:t>
      </w:r>
      <w:r w:rsidR="00F65C58" w:rsidRPr="003C1619">
        <w:rPr>
          <w:rFonts w:ascii="Times New Roman" w:hAnsi="Times New Roman" w:cs="Times New Roman"/>
          <w:sz w:val="24"/>
          <w:szCs w:val="24"/>
        </w:rPr>
        <w:t xml:space="preserve"> </w:t>
      </w:r>
      <w:r w:rsidR="0060339B">
        <w:rPr>
          <w:rFonts w:ascii="Times New Roman" w:hAnsi="Times New Roman" w:cs="Times New Roman"/>
          <w:sz w:val="24"/>
          <w:szCs w:val="24"/>
        </w:rPr>
        <w:t>in</w:t>
      </w:r>
      <w:r w:rsidR="001C7BFF" w:rsidRPr="003C1619">
        <w:rPr>
          <w:rFonts w:ascii="Times New Roman" w:hAnsi="Times New Roman" w:cs="Times New Roman"/>
          <w:sz w:val="24"/>
          <w:szCs w:val="24"/>
        </w:rPr>
        <w:t xml:space="preserve"> Shaffer et al. (2006)</w:t>
      </w:r>
      <w:r w:rsidR="003C1619" w:rsidRPr="003C1619">
        <w:rPr>
          <w:rFonts w:ascii="Times New Roman" w:hAnsi="Times New Roman" w:cs="Times New Roman"/>
          <w:sz w:val="24"/>
          <w:szCs w:val="24"/>
        </w:rPr>
        <w:t xml:space="preserve">. </w:t>
      </w:r>
      <w:r w:rsidR="00920E95">
        <w:rPr>
          <w:rFonts w:ascii="Times New Roman" w:hAnsi="Times New Roman" w:cs="Times New Roman"/>
          <w:sz w:val="24"/>
          <w:szCs w:val="24"/>
        </w:rPr>
        <w:t xml:space="preserve">Sooty shearwaters from Whenua </w:t>
      </w:r>
      <w:proofErr w:type="spellStart"/>
      <w:r w:rsidR="00920E95">
        <w:rPr>
          <w:rFonts w:ascii="Times New Roman" w:hAnsi="Times New Roman" w:cs="Times New Roman"/>
          <w:sz w:val="24"/>
          <w:szCs w:val="24"/>
        </w:rPr>
        <w:t>Hou</w:t>
      </w:r>
      <w:proofErr w:type="spellEnd"/>
      <w:r w:rsidR="00920E95">
        <w:rPr>
          <w:rFonts w:ascii="Times New Roman" w:hAnsi="Times New Roman" w:cs="Times New Roman"/>
          <w:sz w:val="24"/>
          <w:szCs w:val="24"/>
        </w:rPr>
        <w:t xml:space="preserve"> and </w:t>
      </w:r>
      <w:proofErr w:type="spellStart"/>
      <w:r w:rsidR="00920E95">
        <w:rPr>
          <w:rFonts w:ascii="Times New Roman" w:hAnsi="Times New Roman" w:cs="Times New Roman"/>
          <w:sz w:val="24"/>
          <w:szCs w:val="24"/>
        </w:rPr>
        <w:t>Mana</w:t>
      </w:r>
      <w:proofErr w:type="spellEnd"/>
      <w:r w:rsidR="00920E95">
        <w:rPr>
          <w:rFonts w:ascii="Times New Roman" w:hAnsi="Times New Roman" w:cs="Times New Roman"/>
          <w:sz w:val="24"/>
          <w:szCs w:val="24"/>
        </w:rPr>
        <w:t xml:space="preserve"> were equipped with </w:t>
      </w:r>
      <w:proofErr w:type="spellStart"/>
      <w:r w:rsidR="00920E95">
        <w:rPr>
          <w:rFonts w:ascii="Times New Roman" w:hAnsi="Times New Roman" w:cs="Times New Roman"/>
          <w:sz w:val="24"/>
          <w:szCs w:val="24"/>
        </w:rPr>
        <w:t>Lotek</w:t>
      </w:r>
      <w:proofErr w:type="spellEnd"/>
      <w:r w:rsidR="00920E95">
        <w:rPr>
          <w:rFonts w:ascii="Times New Roman" w:hAnsi="Times New Roman" w:cs="Times New Roman"/>
          <w:sz w:val="24"/>
          <w:szCs w:val="24"/>
        </w:rPr>
        <w:t xml:space="preserve"> LTD2400 (</w:t>
      </w:r>
      <w:proofErr w:type="spellStart"/>
      <w:r w:rsidR="00920E95">
        <w:rPr>
          <w:rFonts w:ascii="Times New Roman" w:hAnsi="Times New Roman" w:cs="Times New Roman"/>
          <w:sz w:val="24"/>
          <w:szCs w:val="24"/>
        </w:rPr>
        <w:t>Lotek</w:t>
      </w:r>
      <w:proofErr w:type="spellEnd"/>
      <w:r w:rsidR="00920E95">
        <w:rPr>
          <w:rFonts w:ascii="Times New Roman" w:hAnsi="Times New Roman" w:cs="Times New Roman"/>
          <w:sz w:val="24"/>
          <w:szCs w:val="24"/>
        </w:rPr>
        <w:t xml:space="preserve"> Wireless Inc., St John</w:t>
      </w:r>
      <w:r w:rsidR="000F19DA">
        <w:rPr>
          <w:rFonts w:ascii="Times New Roman" w:hAnsi="Times New Roman" w:cs="Times New Roman"/>
          <w:sz w:val="24"/>
          <w:szCs w:val="24"/>
        </w:rPr>
        <w:t>’s, Newfoundland, Canada) global location s</w:t>
      </w:r>
      <w:r w:rsidR="00C41E6A">
        <w:rPr>
          <w:rFonts w:ascii="Times New Roman" w:hAnsi="Times New Roman" w:cs="Times New Roman"/>
          <w:sz w:val="24"/>
          <w:szCs w:val="24"/>
        </w:rPr>
        <w:t>ensing (GLS) archival loggers. Further details of device</w:t>
      </w:r>
      <w:r w:rsidR="00920E95">
        <w:rPr>
          <w:rFonts w:ascii="Times New Roman" w:hAnsi="Times New Roman" w:cs="Times New Roman"/>
          <w:sz w:val="24"/>
          <w:szCs w:val="24"/>
        </w:rPr>
        <w:t xml:space="preserve"> deployments are given in Shaffer et al. (2006). </w:t>
      </w:r>
      <w:r w:rsidR="00D43C3F">
        <w:rPr>
          <w:rFonts w:ascii="Times New Roman" w:hAnsi="Times New Roman" w:cs="Times New Roman"/>
          <w:sz w:val="24"/>
          <w:szCs w:val="24"/>
        </w:rPr>
        <w:t>A</w:t>
      </w:r>
      <w:r w:rsidR="003C1619" w:rsidRPr="003C1619">
        <w:rPr>
          <w:rFonts w:ascii="Times New Roman" w:hAnsi="Times New Roman" w:cs="Times New Roman"/>
          <w:sz w:val="24"/>
          <w:szCs w:val="24"/>
        </w:rPr>
        <w:t xml:space="preserve"> further nine</w:t>
      </w:r>
      <w:r w:rsidR="00D43C3F">
        <w:rPr>
          <w:rFonts w:ascii="Times New Roman" w:hAnsi="Times New Roman" w:cs="Times New Roman"/>
          <w:sz w:val="24"/>
          <w:szCs w:val="24"/>
        </w:rPr>
        <w:t xml:space="preserve"> breeding</w:t>
      </w:r>
      <w:r w:rsidR="003C1619" w:rsidRPr="003C1619">
        <w:rPr>
          <w:rFonts w:ascii="Times New Roman" w:hAnsi="Times New Roman" w:cs="Times New Roman"/>
          <w:sz w:val="24"/>
          <w:szCs w:val="24"/>
        </w:rPr>
        <w:t xml:space="preserve"> birds were tracked from </w:t>
      </w:r>
      <w:proofErr w:type="spellStart"/>
      <w:r w:rsidR="003C1619">
        <w:rPr>
          <w:rFonts w:ascii="Times New Roman" w:hAnsi="Times New Roman" w:cs="Times New Roman"/>
          <w:sz w:val="24"/>
          <w:szCs w:val="24"/>
        </w:rPr>
        <w:t>Kauwahaia</w:t>
      </w:r>
      <w:proofErr w:type="spellEnd"/>
      <w:r w:rsidR="003C1619">
        <w:rPr>
          <w:rFonts w:ascii="Times New Roman" w:hAnsi="Times New Roman" w:cs="Times New Roman"/>
          <w:sz w:val="24"/>
          <w:szCs w:val="24"/>
        </w:rPr>
        <w:t xml:space="preserve"> Island, 36</w:t>
      </w:r>
      <w:r w:rsidR="00484F85" w:rsidRPr="00484F85">
        <w:rPr>
          <w:rFonts w:ascii="Times New Roman" w:hAnsi="Times New Roman" w:cs="Times New Roman"/>
          <w:sz w:val="24"/>
          <w:szCs w:val="24"/>
        </w:rPr>
        <w:t>°</w:t>
      </w:r>
      <w:r w:rsidR="00484F85">
        <w:rPr>
          <w:rFonts w:ascii="Times New Roman" w:hAnsi="Times New Roman" w:cs="Times New Roman"/>
          <w:sz w:val="24"/>
          <w:szCs w:val="24"/>
        </w:rPr>
        <w:t xml:space="preserve"> 54′</w:t>
      </w:r>
      <w:r w:rsidR="00484F85">
        <w:rPr>
          <w:rFonts w:ascii="Times New Roman" w:hAnsi="Times New Roman" w:cs="Times New Roman"/>
          <w:sz w:val="24"/>
          <w:szCs w:val="24"/>
          <w:vertAlign w:val="superscript"/>
        </w:rPr>
        <w:t xml:space="preserve"> </w:t>
      </w:r>
      <w:r w:rsidR="003C1619">
        <w:rPr>
          <w:rFonts w:ascii="Times New Roman" w:hAnsi="Times New Roman" w:cs="Times New Roman"/>
          <w:sz w:val="24"/>
          <w:szCs w:val="24"/>
        </w:rPr>
        <w:t>S 174</w:t>
      </w:r>
      <w:r w:rsidR="00484F85" w:rsidRPr="00484F85">
        <w:rPr>
          <w:rFonts w:ascii="Times New Roman" w:hAnsi="Times New Roman" w:cs="Times New Roman"/>
          <w:sz w:val="24"/>
          <w:szCs w:val="24"/>
        </w:rPr>
        <w:t>°</w:t>
      </w:r>
      <w:r w:rsidR="00484F85">
        <w:rPr>
          <w:rFonts w:ascii="Times New Roman" w:hAnsi="Times New Roman" w:cs="Times New Roman"/>
          <w:sz w:val="24"/>
          <w:szCs w:val="24"/>
        </w:rPr>
        <w:t xml:space="preserve"> 2</w:t>
      </w:r>
      <w:r w:rsidR="003C1619">
        <w:rPr>
          <w:rFonts w:ascii="Times New Roman" w:hAnsi="Times New Roman" w:cs="Times New Roman"/>
          <w:sz w:val="24"/>
          <w:szCs w:val="24"/>
        </w:rPr>
        <w:t>4</w:t>
      </w:r>
      <w:r w:rsidR="00484F85">
        <w:rPr>
          <w:rFonts w:ascii="Times New Roman" w:hAnsi="Times New Roman" w:cs="Times New Roman"/>
          <w:sz w:val="24"/>
          <w:szCs w:val="24"/>
        </w:rPr>
        <w:t xml:space="preserve">′ </w:t>
      </w:r>
      <w:r w:rsidR="003C1619">
        <w:rPr>
          <w:rFonts w:ascii="Times New Roman" w:hAnsi="Times New Roman" w:cs="Times New Roman"/>
          <w:sz w:val="24"/>
          <w:szCs w:val="24"/>
        </w:rPr>
        <w:t>E</w:t>
      </w:r>
      <w:r w:rsidR="00E70DBA">
        <w:rPr>
          <w:rFonts w:ascii="Times New Roman" w:hAnsi="Times New Roman" w:cs="Times New Roman"/>
          <w:sz w:val="24"/>
          <w:szCs w:val="24"/>
        </w:rPr>
        <w:t>,</w:t>
      </w:r>
      <w:r w:rsidR="00D43C3F" w:rsidRPr="00D43C3F">
        <w:rPr>
          <w:rFonts w:ascii="Times New Roman" w:hAnsi="Times New Roman" w:cs="Times New Roman"/>
          <w:sz w:val="24"/>
          <w:szCs w:val="24"/>
        </w:rPr>
        <w:t xml:space="preserve"> </w:t>
      </w:r>
      <w:r w:rsidR="00D43C3F">
        <w:rPr>
          <w:rFonts w:ascii="Times New Roman" w:hAnsi="Times New Roman" w:cs="Times New Roman"/>
          <w:sz w:val="24"/>
          <w:szCs w:val="24"/>
        </w:rPr>
        <w:t>b</w:t>
      </w:r>
      <w:r w:rsidR="00D43C3F" w:rsidRPr="003C1619">
        <w:rPr>
          <w:rFonts w:ascii="Times New Roman" w:hAnsi="Times New Roman" w:cs="Times New Roman"/>
          <w:sz w:val="24"/>
          <w:szCs w:val="24"/>
        </w:rPr>
        <w:t xml:space="preserve">etween </w:t>
      </w:r>
      <w:r w:rsidR="00075B14">
        <w:rPr>
          <w:rFonts w:ascii="Times New Roman" w:hAnsi="Times New Roman" w:cs="Times New Roman"/>
          <w:sz w:val="24"/>
          <w:szCs w:val="24"/>
        </w:rPr>
        <w:t xml:space="preserve">December </w:t>
      </w:r>
      <w:r w:rsidR="00D43C3F" w:rsidRPr="003C1619">
        <w:rPr>
          <w:rFonts w:ascii="Times New Roman" w:hAnsi="Times New Roman" w:cs="Times New Roman"/>
          <w:sz w:val="24"/>
          <w:szCs w:val="24"/>
        </w:rPr>
        <w:t xml:space="preserve">2011 and </w:t>
      </w:r>
      <w:r w:rsidR="00075B14">
        <w:rPr>
          <w:rFonts w:ascii="Times New Roman" w:hAnsi="Times New Roman" w:cs="Times New Roman"/>
          <w:sz w:val="24"/>
          <w:szCs w:val="24"/>
        </w:rPr>
        <w:t xml:space="preserve">December </w:t>
      </w:r>
      <w:r w:rsidR="00D43C3F" w:rsidRPr="003C1619">
        <w:rPr>
          <w:rFonts w:ascii="Times New Roman" w:hAnsi="Times New Roman" w:cs="Times New Roman"/>
          <w:sz w:val="24"/>
          <w:szCs w:val="24"/>
        </w:rPr>
        <w:t>2012</w:t>
      </w:r>
      <w:r w:rsidR="003C1619">
        <w:rPr>
          <w:rFonts w:ascii="Times New Roman" w:hAnsi="Times New Roman" w:cs="Times New Roman"/>
          <w:sz w:val="24"/>
          <w:szCs w:val="24"/>
        </w:rPr>
        <w:t>.</w:t>
      </w:r>
      <w:r w:rsidR="00592668">
        <w:rPr>
          <w:rFonts w:ascii="Times New Roman" w:hAnsi="Times New Roman" w:cs="Times New Roman"/>
          <w:sz w:val="24"/>
          <w:szCs w:val="24"/>
        </w:rPr>
        <w:t xml:space="preserve"> </w:t>
      </w:r>
      <w:r w:rsidR="00D43C3F">
        <w:rPr>
          <w:rFonts w:ascii="Times New Roman" w:hAnsi="Times New Roman" w:cs="Times New Roman"/>
          <w:sz w:val="24"/>
          <w:szCs w:val="24"/>
        </w:rPr>
        <w:t>These</w:t>
      </w:r>
      <w:r w:rsidR="00592668">
        <w:rPr>
          <w:rFonts w:ascii="Times New Roman" w:hAnsi="Times New Roman" w:cs="Times New Roman"/>
          <w:sz w:val="24"/>
          <w:szCs w:val="24"/>
        </w:rPr>
        <w:t xml:space="preserve"> sooty shearwaters were captured</w:t>
      </w:r>
      <w:r w:rsidR="008D76F4">
        <w:rPr>
          <w:rFonts w:ascii="Times New Roman" w:hAnsi="Times New Roman" w:cs="Times New Roman"/>
          <w:sz w:val="24"/>
          <w:szCs w:val="24"/>
        </w:rPr>
        <w:t>, and subsequently re-captured,</w:t>
      </w:r>
      <w:r w:rsidR="00592668">
        <w:rPr>
          <w:rFonts w:ascii="Times New Roman" w:hAnsi="Times New Roman" w:cs="Times New Roman"/>
          <w:sz w:val="24"/>
          <w:szCs w:val="24"/>
        </w:rPr>
        <w:t xml:space="preserve"> by hand from marked burrows and equipped with a British Antarctic Survey Mk15 GLS </w:t>
      </w:r>
      <w:r w:rsidR="00E70DBA">
        <w:rPr>
          <w:rFonts w:ascii="Times New Roman" w:hAnsi="Times New Roman" w:cs="Times New Roman"/>
          <w:sz w:val="24"/>
          <w:szCs w:val="24"/>
        </w:rPr>
        <w:t>logger</w:t>
      </w:r>
      <w:r w:rsidR="00592668">
        <w:rPr>
          <w:rFonts w:ascii="Times New Roman" w:hAnsi="Times New Roman" w:cs="Times New Roman"/>
          <w:sz w:val="24"/>
          <w:szCs w:val="24"/>
        </w:rPr>
        <w:t xml:space="preserve"> (BAS, Cambridge</w:t>
      </w:r>
      <w:r w:rsidR="008D76F4">
        <w:rPr>
          <w:rFonts w:ascii="Times New Roman" w:hAnsi="Times New Roman" w:cs="Times New Roman"/>
          <w:sz w:val="24"/>
          <w:szCs w:val="24"/>
        </w:rPr>
        <w:t>,</w:t>
      </w:r>
      <w:r w:rsidR="00592668">
        <w:rPr>
          <w:rFonts w:ascii="Times New Roman" w:hAnsi="Times New Roman" w:cs="Times New Roman"/>
          <w:sz w:val="24"/>
          <w:szCs w:val="24"/>
        </w:rPr>
        <w:t xml:space="preserve"> England)</w:t>
      </w:r>
      <w:r w:rsidR="00C41E6A">
        <w:rPr>
          <w:rFonts w:ascii="Times New Roman" w:hAnsi="Times New Roman" w:cs="Times New Roman"/>
          <w:sz w:val="24"/>
          <w:szCs w:val="24"/>
        </w:rPr>
        <w:t>. The Mk15 GLS log</w:t>
      </w:r>
      <w:r w:rsidR="008D76F4">
        <w:rPr>
          <w:rFonts w:ascii="Times New Roman" w:hAnsi="Times New Roman" w:cs="Times New Roman"/>
          <w:sz w:val="24"/>
          <w:szCs w:val="24"/>
        </w:rPr>
        <w:t>g</w:t>
      </w:r>
      <w:r w:rsidR="00C41E6A">
        <w:rPr>
          <w:rFonts w:ascii="Times New Roman" w:hAnsi="Times New Roman" w:cs="Times New Roman"/>
          <w:sz w:val="24"/>
          <w:szCs w:val="24"/>
        </w:rPr>
        <w:t>er</w:t>
      </w:r>
      <w:r w:rsidR="008D76F4">
        <w:rPr>
          <w:rFonts w:ascii="Times New Roman" w:hAnsi="Times New Roman" w:cs="Times New Roman"/>
          <w:sz w:val="24"/>
          <w:szCs w:val="24"/>
        </w:rPr>
        <w:t>s were attached to a metal leg band using a cable tie threaded inside t</w:t>
      </w:r>
      <w:r w:rsidR="00C41E6A">
        <w:rPr>
          <w:rFonts w:ascii="Times New Roman" w:hAnsi="Times New Roman" w:cs="Times New Roman"/>
          <w:sz w:val="24"/>
          <w:szCs w:val="24"/>
        </w:rPr>
        <w:t>he metal band and around the device</w:t>
      </w:r>
      <w:r w:rsidR="008D76F4">
        <w:rPr>
          <w:rFonts w:ascii="Times New Roman" w:hAnsi="Times New Roman" w:cs="Times New Roman"/>
          <w:sz w:val="24"/>
          <w:szCs w:val="24"/>
        </w:rPr>
        <w:t xml:space="preserve">. Additionally, the </w:t>
      </w:r>
      <w:r w:rsidR="00E70DBA">
        <w:rPr>
          <w:rFonts w:ascii="Times New Roman" w:hAnsi="Times New Roman" w:cs="Times New Roman"/>
          <w:sz w:val="24"/>
          <w:szCs w:val="24"/>
        </w:rPr>
        <w:t>logger</w:t>
      </w:r>
      <w:r w:rsidR="008D76F4">
        <w:rPr>
          <w:rFonts w:ascii="Times New Roman" w:hAnsi="Times New Roman" w:cs="Times New Roman"/>
          <w:sz w:val="24"/>
          <w:szCs w:val="24"/>
        </w:rPr>
        <w:t xml:space="preserve"> was glued to a curved section of plastic band, which in turn was glued to the outside of the metal leg band, preventing the </w:t>
      </w:r>
      <w:r w:rsidR="00E70DBA">
        <w:rPr>
          <w:rFonts w:ascii="Times New Roman" w:hAnsi="Times New Roman" w:cs="Times New Roman"/>
          <w:sz w:val="24"/>
          <w:szCs w:val="24"/>
        </w:rPr>
        <w:t>logger</w:t>
      </w:r>
      <w:r w:rsidR="008D76F4">
        <w:rPr>
          <w:rFonts w:ascii="Times New Roman" w:hAnsi="Times New Roman" w:cs="Times New Roman"/>
          <w:sz w:val="24"/>
          <w:szCs w:val="24"/>
        </w:rPr>
        <w:t xml:space="preserve"> rotating around the metal band.</w:t>
      </w:r>
    </w:p>
    <w:p w14:paraId="165A8D3F" w14:textId="59183DB9" w:rsidR="00376C58" w:rsidRPr="00434FD3" w:rsidRDefault="008677C9" w:rsidP="0017389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418D4">
        <w:rPr>
          <w:rFonts w:ascii="Times New Roman" w:hAnsi="Times New Roman" w:cs="Times New Roman"/>
          <w:sz w:val="24"/>
          <w:szCs w:val="24"/>
        </w:rPr>
        <w:t xml:space="preserve">Location data </w:t>
      </w:r>
      <w:r w:rsidR="00C41E6A">
        <w:rPr>
          <w:rFonts w:ascii="Times New Roman" w:hAnsi="Times New Roman" w:cs="Times New Roman"/>
          <w:sz w:val="24"/>
          <w:szCs w:val="24"/>
        </w:rPr>
        <w:t>downloaded from retrieved loggers</w:t>
      </w:r>
      <w:r w:rsidR="006418D4">
        <w:rPr>
          <w:rFonts w:ascii="Times New Roman" w:hAnsi="Times New Roman" w:cs="Times New Roman"/>
          <w:sz w:val="24"/>
          <w:szCs w:val="24"/>
        </w:rPr>
        <w:t xml:space="preserve"> were processed following established methods as detailed by Phillips et al. (2004) and Shaffer et al. (2005, 2006).</w:t>
      </w:r>
      <w:r w:rsidR="00E946F3">
        <w:rPr>
          <w:rFonts w:ascii="Times New Roman" w:hAnsi="Times New Roman" w:cs="Times New Roman"/>
          <w:sz w:val="24"/>
          <w:szCs w:val="24"/>
        </w:rPr>
        <w:t xml:space="preserve"> </w:t>
      </w:r>
      <w:r w:rsidR="00C45437">
        <w:rPr>
          <w:rFonts w:ascii="Times New Roman" w:hAnsi="Times New Roman" w:cs="Times New Roman"/>
          <w:sz w:val="24"/>
          <w:szCs w:val="24"/>
        </w:rPr>
        <w:t>Phillips et al. (2004) noted that o</w:t>
      </w:r>
      <w:r w:rsidR="00BE78FB">
        <w:rPr>
          <w:rFonts w:ascii="Times New Roman" w:hAnsi="Times New Roman" w:cs="Times New Roman"/>
          <w:sz w:val="24"/>
          <w:szCs w:val="24"/>
        </w:rPr>
        <w:t xml:space="preserve">n average </w:t>
      </w:r>
      <w:r w:rsidR="00C45437">
        <w:rPr>
          <w:rFonts w:ascii="Times New Roman" w:hAnsi="Times New Roman" w:cs="Times New Roman"/>
          <w:sz w:val="24"/>
          <w:szCs w:val="24"/>
        </w:rPr>
        <w:t xml:space="preserve">the error in </w:t>
      </w:r>
      <w:r w:rsidR="00BE78FB">
        <w:rPr>
          <w:rFonts w:ascii="Times New Roman" w:hAnsi="Times New Roman" w:cs="Times New Roman"/>
          <w:sz w:val="24"/>
          <w:szCs w:val="24"/>
        </w:rPr>
        <w:t xml:space="preserve">locations derived using GLS loggers </w:t>
      </w:r>
      <w:r w:rsidR="00C45437">
        <w:rPr>
          <w:rFonts w:ascii="Times New Roman" w:hAnsi="Times New Roman" w:cs="Times New Roman"/>
          <w:sz w:val="24"/>
          <w:szCs w:val="24"/>
        </w:rPr>
        <w:t xml:space="preserve">was 186 ± 114 km. </w:t>
      </w:r>
      <w:r w:rsidR="00E52127">
        <w:rPr>
          <w:rFonts w:ascii="Times New Roman" w:hAnsi="Times New Roman" w:cs="Times New Roman"/>
          <w:sz w:val="24"/>
          <w:szCs w:val="24"/>
        </w:rPr>
        <w:t xml:space="preserve">Spatial analysis was limited to GLS locations during the </w:t>
      </w:r>
      <w:r w:rsidR="00AB0886">
        <w:rPr>
          <w:rFonts w:ascii="Times New Roman" w:hAnsi="Times New Roman" w:cs="Times New Roman"/>
          <w:sz w:val="24"/>
          <w:szCs w:val="24"/>
        </w:rPr>
        <w:t xml:space="preserve">core </w:t>
      </w:r>
      <w:r w:rsidR="00E52127">
        <w:rPr>
          <w:rFonts w:ascii="Times New Roman" w:hAnsi="Times New Roman" w:cs="Times New Roman"/>
          <w:sz w:val="24"/>
          <w:szCs w:val="24"/>
        </w:rPr>
        <w:t>non-breeding period</w:t>
      </w:r>
      <w:r w:rsidR="009A2AA9">
        <w:rPr>
          <w:rFonts w:ascii="Times New Roman" w:hAnsi="Times New Roman" w:cs="Times New Roman"/>
          <w:sz w:val="24"/>
          <w:szCs w:val="24"/>
        </w:rPr>
        <w:t xml:space="preserve"> (May to October)</w:t>
      </w:r>
      <w:r w:rsidR="00470735">
        <w:rPr>
          <w:rFonts w:ascii="Times New Roman" w:hAnsi="Times New Roman" w:cs="Times New Roman"/>
          <w:sz w:val="24"/>
          <w:szCs w:val="24"/>
        </w:rPr>
        <w:t xml:space="preserve">, i.e., </w:t>
      </w:r>
      <w:r w:rsidR="00AB0886">
        <w:rPr>
          <w:rFonts w:ascii="Times New Roman" w:hAnsi="Times New Roman" w:cs="Times New Roman"/>
          <w:sz w:val="24"/>
          <w:szCs w:val="24"/>
        </w:rPr>
        <w:t>when birds</w:t>
      </w:r>
      <w:r w:rsidR="00470735">
        <w:rPr>
          <w:rFonts w:ascii="Times New Roman" w:hAnsi="Times New Roman" w:cs="Times New Roman"/>
          <w:sz w:val="24"/>
          <w:szCs w:val="24"/>
        </w:rPr>
        <w:t xml:space="preserve"> </w:t>
      </w:r>
      <w:r w:rsidR="00AB0886">
        <w:rPr>
          <w:rFonts w:ascii="Times New Roman" w:hAnsi="Times New Roman" w:cs="Times New Roman"/>
          <w:sz w:val="24"/>
          <w:szCs w:val="24"/>
        </w:rPr>
        <w:t xml:space="preserve">were </w:t>
      </w:r>
      <w:r w:rsidR="00470735">
        <w:rPr>
          <w:rFonts w:ascii="Times New Roman" w:hAnsi="Times New Roman" w:cs="Times New Roman"/>
          <w:sz w:val="24"/>
          <w:szCs w:val="24"/>
        </w:rPr>
        <w:t>in the north Pacific</w:t>
      </w:r>
      <w:r w:rsidR="00AB0886">
        <w:rPr>
          <w:rFonts w:ascii="Times New Roman" w:hAnsi="Times New Roman" w:cs="Times New Roman"/>
          <w:sz w:val="24"/>
          <w:szCs w:val="24"/>
        </w:rPr>
        <w:t xml:space="preserve"> </w:t>
      </w:r>
      <w:r w:rsidR="00013111">
        <w:rPr>
          <w:rFonts w:ascii="Times New Roman" w:hAnsi="Times New Roman" w:cs="Times New Roman"/>
          <w:sz w:val="24"/>
          <w:szCs w:val="24"/>
        </w:rPr>
        <w:t xml:space="preserve">Ocean </w:t>
      </w:r>
      <w:r w:rsidR="00AB0886">
        <w:rPr>
          <w:rFonts w:ascii="Times New Roman" w:hAnsi="Times New Roman" w:cs="Times New Roman"/>
          <w:sz w:val="24"/>
          <w:szCs w:val="24"/>
        </w:rPr>
        <w:t>and excluding the short periods of rapid north</w:t>
      </w:r>
      <w:r w:rsidR="00D747F3">
        <w:rPr>
          <w:rFonts w:ascii="Times New Roman" w:hAnsi="Times New Roman" w:cs="Times New Roman"/>
          <w:sz w:val="24"/>
          <w:szCs w:val="24"/>
        </w:rPr>
        <w:t>erly</w:t>
      </w:r>
      <w:r w:rsidR="00AB0886">
        <w:rPr>
          <w:rFonts w:ascii="Times New Roman" w:hAnsi="Times New Roman" w:cs="Times New Roman"/>
          <w:sz w:val="24"/>
          <w:szCs w:val="24"/>
        </w:rPr>
        <w:t xml:space="preserve"> and south</w:t>
      </w:r>
      <w:r w:rsidR="00D747F3">
        <w:rPr>
          <w:rFonts w:ascii="Times New Roman" w:hAnsi="Times New Roman" w:cs="Times New Roman"/>
          <w:sz w:val="24"/>
          <w:szCs w:val="24"/>
        </w:rPr>
        <w:t>erly</w:t>
      </w:r>
      <w:r w:rsidR="00AB0886">
        <w:rPr>
          <w:rFonts w:ascii="Times New Roman" w:hAnsi="Times New Roman" w:cs="Times New Roman"/>
          <w:sz w:val="24"/>
          <w:szCs w:val="24"/>
        </w:rPr>
        <w:t xml:space="preserve"> m</w:t>
      </w:r>
      <w:r w:rsidR="00D747F3">
        <w:rPr>
          <w:rFonts w:ascii="Times New Roman" w:hAnsi="Times New Roman" w:cs="Times New Roman"/>
          <w:sz w:val="24"/>
          <w:szCs w:val="24"/>
        </w:rPr>
        <w:t>igration</w:t>
      </w:r>
      <w:r w:rsidR="00470735">
        <w:rPr>
          <w:rFonts w:ascii="Times New Roman" w:hAnsi="Times New Roman" w:cs="Times New Roman"/>
          <w:sz w:val="24"/>
          <w:szCs w:val="24"/>
        </w:rPr>
        <w:t>. A</w:t>
      </w:r>
      <w:r w:rsidR="009612F7">
        <w:rPr>
          <w:rFonts w:ascii="Times New Roman" w:hAnsi="Times New Roman" w:cs="Times New Roman"/>
          <w:sz w:val="24"/>
          <w:szCs w:val="24"/>
        </w:rPr>
        <w:t xml:space="preserve">ll data </w:t>
      </w:r>
      <w:r w:rsidR="00470735">
        <w:rPr>
          <w:rFonts w:ascii="Times New Roman" w:hAnsi="Times New Roman" w:cs="Times New Roman"/>
          <w:sz w:val="24"/>
          <w:szCs w:val="24"/>
        </w:rPr>
        <w:t>were mapped</w:t>
      </w:r>
      <w:r w:rsidR="009612F7">
        <w:rPr>
          <w:rFonts w:ascii="Times New Roman" w:hAnsi="Times New Roman" w:cs="Times New Roman"/>
          <w:sz w:val="24"/>
          <w:szCs w:val="24"/>
        </w:rPr>
        <w:t xml:space="preserve"> </w:t>
      </w:r>
      <w:r w:rsidR="00470735">
        <w:rPr>
          <w:rFonts w:ascii="Times New Roman" w:hAnsi="Times New Roman" w:cs="Times New Roman"/>
          <w:sz w:val="24"/>
          <w:szCs w:val="24"/>
        </w:rPr>
        <w:t>using a</w:t>
      </w:r>
      <w:r w:rsidR="009612F7">
        <w:rPr>
          <w:rFonts w:ascii="Times New Roman" w:hAnsi="Times New Roman" w:cs="Times New Roman"/>
          <w:sz w:val="24"/>
          <w:szCs w:val="24"/>
        </w:rPr>
        <w:t xml:space="preserve"> </w:t>
      </w:r>
      <w:proofErr w:type="spellStart"/>
      <w:r w:rsidR="009612F7">
        <w:rPr>
          <w:rFonts w:ascii="Times New Roman" w:hAnsi="Times New Roman" w:cs="Times New Roman"/>
          <w:sz w:val="24"/>
          <w:szCs w:val="24"/>
        </w:rPr>
        <w:t>Mollweide</w:t>
      </w:r>
      <w:proofErr w:type="spellEnd"/>
      <w:r w:rsidR="00470735">
        <w:rPr>
          <w:rFonts w:ascii="Times New Roman" w:hAnsi="Times New Roman" w:cs="Times New Roman"/>
          <w:sz w:val="24"/>
          <w:szCs w:val="24"/>
        </w:rPr>
        <w:t xml:space="preserve"> projection</w:t>
      </w:r>
      <w:r w:rsidR="001D012D">
        <w:rPr>
          <w:rFonts w:ascii="Times New Roman" w:hAnsi="Times New Roman" w:cs="Times New Roman"/>
          <w:sz w:val="24"/>
          <w:szCs w:val="24"/>
        </w:rPr>
        <w:t xml:space="preserve">. </w:t>
      </w:r>
      <w:r w:rsidR="00376C58">
        <w:rPr>
          <w:rFonts w:ascii="Times New Roman" w:hAnsi="Times New Roman" w:cs="Times New Roman"/>
          <w:sz w:val="24"/>
          <w:szCs w:val="24"/>
        </w:rPr>
        <w:t xml:space="preserve"> </w:t>
      </w:r>
      <w:r w:rsidR="009A2AA9">
        <w:rPr>
          <w:rFonts w:ascii="Times New Roman" w:hAnsi="Times New Roman" w:cs="Times New Roman"/>
          <w:sz w:val="24"/>
          <w:szCs w:val="24"/>
        </w:rPr>
        <w:t xml:space="preserve">Utilisation distributions </w:t>
      </w:r>
      <w:r w:rsidR="003B2C4B">
        <w:rPr>
          <w:rFonts w:ascii="Times New Roman" w:hAnsi="Times New Roman" w:cs="Times New Roman"/>
          <w:sz w:val="24"/>
          <w:szCs w:val="24"/>
        </w:rPr>
        <w:t xml:space="preserve">were generated </w:t>
      </w:r>
      <w:r w:rsidR="009A2AA9">
        <w:rPr>
          <w:rFonts w:ascii="Times New Roman" w:hAnsi="Times New Roman" w:cs="Times New Roman"/>
          <w:sz w:val="24"/>
          <w:szCs w:val="24"/>
        </w:rPr>
        <w:t xml:space="preserve">from GLS locations </w:t>
      </w:r>
      <w:r w:rsidR="00057651">
        <w:rPr>
          <w:rFonts w:ascii="Times New Roman" w:hAnsi="Times New Roman" w:cs="Times New Roman"/>
          <w:sz w:val="24"/>
          <w:szCs w:val="24"/>
        </w:rPr>
        <w:t>using the K</w:t>
      </w:r>
      <w:r w:rsidR="003B2C4B">
        <w:rPr>
          <w:rFonts w:ascii="Times New Roman" w:hAnsi="Times New Roman" w:cs="Times New Roman"/>
          <w:sz w:val="24"/>
          <w:szCs w:val="24"/>
        </w:rPr>
        <w:t>ernel Density function in ArcGIS (ESRI, V 10.2</w:t>
      </w:r>
      <w:r w:rsidR="005E314E">
        <w:rPr>
          <w:rFonts w:ascii="Times New Roman" w:hAnsi="Times New Roman" w:cs="Times New Roman"/>
          <w:sz w:val="24"/>
          <w:szCs w:val="24"/>
        </w:rPr>
        <w:t>; search radius = 200 km</w:t>
      </w:r>
      <w:r w:rsidR="00057651">
        <w:rPr>
          <w:rFonts w:ascii="Times New Roman" w:hAnsi="Times New Roman" w:cs="Times New Roman"/>
          <w:sz w:val="24"/>
          <w:szCs w:val="24"/>
        </w:rPr>
        <w:t>; cell size = 50 km</w:t>
      </w:r>
      <w:r w:rsidR="003B2C4B">
        <w:rPr>
          <w:rFonts w:ascii="Times New Roman" w:hAnsi="Times New Roman" w:cs="Times New Roman"/>
          <w:sz w:val="24"/>
          <w:szCs w:val="24"/>
        </w:rPr>
        <w:t>)</w:t>
      </w:r>
      <w:r w:rsidR="00057651">
        <w:rPr>
          <w:rFonts w:ascii="Times New Roman" w:hAnsi="Times New Roman" w:cs="Times New Roman"/>
          <w:sz w:val="24"/>
          <w:szCs w:val="24"/>
        </w:rPr>
        <w:t xml:space="preserve">. </w:t>
      </w:r>
      <w:r w:rsidR="003B2C4B">
        <w:rPr>
          <w:rFonts w:ascii="Times New Roman" w:hAnsi="Times New Roman" w:cs="Times New Roman"/>
          <w:sz w:val="24"/>
          <w:szCs w:val="24"/>
        </w:rPr>
        <w:t xml:space="preserve">The probability contours (90, 75 and 50%) were created </w:t>
      </w:r>
      <w:r w:rsidR="00057651">
        <w:rPr>
          <w:rFonts w:ascii="Times New Roman" w:hAnsi="Times New Roman" w:cs="Times New Roman"/>
          <w:sz w:val="24"/>
          <w:szCs w:val="24"/>
        </w:rPr>
        <w:t>for</w:t>
      </w:r>
      <w:r w:rsidR="003B2C4B">
        <w:rPr>
          <w:rFonts w:ascii="Times New Roman" w:hAnsi="Times New Roman" w:cs="Times New Roman"/>
          <w:sz w:val="24"/>
          <w:szCs w:val="24"/>
        </w:rPr>
        <w:t xml:space="preserve"> each density </w:t>
      </w:r>
      <w:r w:rsidR="00057651">
        <w:rPr>
          <w:rFonts w:ascii="Times New Roman" w:hAnsi="Times New Roman" w:cs="Times New Roman"/>
          <w:sz w:val="24"/>
          <w:szCs w:val="24"/>
        </w:rPr>
        <w:t>raster</w:t>
      </w:r>
      <w:r w:rsidR="003B2C4B">
        <w:rPr>
          <w:rFonts w:ascii="Times New Roman" w:hAnsi="Times New Roman" w:cs="Times New Roman"/>
          <w:sz w:val="24"/>
          <w:szCs w:val="24"/>
        </w:rPr>
        <w:t xml:space="preserve"> using the </w:t>
      </w:r>
      <w:proofErr w:type="spellStart"/>
      <w:r w:rsidR="003B2C4B">
        <w:rPr>
          <w:rFonts w:ascii="Times New Roman" w:hAnsi="Times New Roman" w:cs="Times New Roman"/>
          <w:sz w:val="24"/>
          <w:szCs w:val="24"/>
        </w:rPr>
        <w:t>isopleth</w:t>
      </w:r>
      <w:proofErr w:type="spellEnd"/>
      <w:r w:rsidR="003B2C4B">
        <w:rPr>
          <w:rFonts w:ascii="Times New Roman" w:hAnsi="Times New Roman" w:cs="Times New Roman"/>
          <w:sz w:val="24"/>
          <w:szCs w:val="24"/>
        </w:rPr>
        <w:t xml:space="preserve"> function in Geospatial Modelling Environment (Spatial Ecology LLC). </w:t>
      </w:r>
    </w:p>
    <w:p w14:paraId="2AE95473" w14:textId="77777777" w:rsidR="00B504A5" w:rsidRPr="00434FD3" w:rsidRDefault="00B504A5" w:rsidP="0017389E">
      <w:pPr>
        <w:spacing w:line="360" w:lineRule="auto"/>
        <w:jc w:val="both"/>
        <w:rPr>
          <w:rFonts w:ascii="Times New Roman" w:hAnsi="Times New Roman" w:cs="Times New Roman"/>
          <w:sz w:val="24"/>
          <w:szCs w:val="24"/>
        </w:rPr>
      </w:pPr>
    </w:p>
    <w:p w14:paraId="545979D9" w14:textId="77777777" w:rsidR="00B504A5" w:rsidRPr="00434FD3" w:rsidRDefault="00B504A5" w:rsidP="00B504A5">
      <w:pPr>
        <w:spacing w:line="360" w:lineRule="auto"/>
        <w:jc w:val="center"/>
        <w:rPr>
          <w:rFonts w:ascii="Times New Roman" w:hAnsi="Times New Roman" w:cs="Times New Roman"/>
          <w:sz w:val="24"/>
          <w:szCs w:val="24"/>
        </w:rPr>
      </w:pPr>
      <w:r w:rsidRPr="00434FD3">
        <w:rPr>
          <w:rFonts w:ascii="Times New Roman" w:hAnsi="Times New Roman" w:cs="Times New Roman"/>
          <w:sz w:val="24"/>
          <w:szCs w:val="24"/>
        </w:rPr>
        <w:t>Stable isotope analysis</w:t>
      </w:r>
    </w:p>
    <w:p w14:paraId="07A44AE9" w14:textId="77777777" w:rsidR="00B504A5" w:rsidRPr="00434FD3" w:rsidRDefault="00B504A5" w:rsidP="00B504A5">
      <w:pPr>
        <w:spacing w:line="360" w:lineRule="auto"/>
        <w:jc w:val="both"/>
        <w:rPr>
          <w:rFonts w:ascii="Times New Roman" w:hAnsi="Times New Roman" w:cs="Times New Roman"/>
          <w:sz w:val="24"/>
          <w:szCs w:val="24"/>
        </w:rPr>
      </w:pPr>
    </w:p>
    <w:p w14:paraId="36BB21F9" w14:textId="3468A86E" w:rsidR="008162A8" w:rsidRPr="00AA71AA" w:rsidRDefault="00B504A5" w:rsidP="00AA71AA">
      <w:pPr>
        <w:pStyle w:val="Default"/>
        <w:spacing w:line="360" w:lineRule="auto"/>
        <w:jc w:val="both"/>
        <w:rPr>
          <w:rFonts w:ascii="Times New Roman" w:hAnsi="Times New Roman" w:cs="Times New Roman"/>
        </w:rPr>
      </w:pPr>
      <w:r w:rsidRPr="00AA71AA">
        <w:rPr>
          <w:rFonts w:ascii="Times New Roman" w:hAnsi="Times New Roman" w:cs="Times New Roman"/>
        </w:rPr>
        <w:lastRenderedPageBreak/>
        <w:tab/>
        <w:t>Four to six small</w:t>
      </w:r>
      <w:r w:rsidR="0049566B">
        <w:rPr>
          <w:rFonts w:ascii="Times New Roman" w:hAnsi="Times New Roman" w:cs="Times New Roman"/>
        </w:rPr>
        <w:t xml:space="preserve">, fresh-looking </w:t>
      </w:r>
      <w:r w:rsidRPr="00AA71AA">
        <w:rPr>
          <w:rFonts w:ascii="Times New Roman" w:hAnsi="Times New Roman" w:cs="Times New Roman"/>
        </w:rPr>
        <w:t xml:space="preserve">body feathers </w:t>
      </w:r>
      <w:r w:rsidR="00072A53" w:rsidRPr="00072A53">
        <w:rPr>
          <w:rFonts w:ascii="Times New Roman" w:hAnsi="Times New Roman" w:cs="Times New Roman"/>
          <w:lang w:val="en-NZ"/>
        </w:rPr>
        <w:t>(i.e. dark, sooty-grey feathers as opposed to faded brown and abraded feathers)</w:t>
      </w:r>
      <w:r w:rsidR="00072A53">
        <w:rPr>
          <w:rFonts w:ascii="Times New Roman" w:hAnsi="Times New Roman" w:cs="Times New Roman"/>
        </w:rPr>
        <w:t xml:space="preserve"> </w:t>
      </w:r>
      <w:r w:rsidRPr="00AA71AA">
        <w:rPr>
          <w:rFonts w:ascii="Times New Roman" w:hAnsi="Times New Roman" w:cs="Times New Roman"/>
        </w:rPr>
        <w:t xml:space="preserve">were sampled </w:t>
      </w:r>
      <w:r w:rsidR="00FC0DBE">
        <w:rPr>
          <w:rFonts w:ascii="Times New Roman" w:hAnsi="Times New Roman" w:cs="Times New Roman"/>
        </w:rPr>
        <w:t xml:space="preserve">either </w:t>
      </w:r>
      <w:r w:rsidRPr="00AA71AA">
        <w:rPr>
          <w:rFonts w:ascii="Times New Roman" w:hAnsi="Times New Roman" w:cs="Times New Roman"/>
        </w:rPr>
        <w:t xml:space="preserve">from </w:t>
      </w:r>
      <w:r w:rsidR="0049566B">
        <w:rPr>
          <w:rFonts w:ascii="Times New Roman" w:hAnsi="Times New Roman" w:cs="Times New Roman"/>
        </w:rPr>
        <w:t xml:space="preserve">the dorsal area </w:t>
      </w:r>
      <w:r w:rsidR="00FC0DBE">
        <w:rPr>
          <w:rFonts w:ascii="Times New Roman" w:hAnsi="Times New Roman" w:cs="Times New Roman"/>
        </w:rPr>
        <w:t xml:space="preserve">or from the flanks </w:t>
      </w:r>
      <w:r w:rsidR="0049566B">
        <w:rPr>
          <w:rFonts w:ascii="Times New Roman" w:hAnsi="Times New Roman" w:cs="Times New Roman"/>
        </w:rPr>
        <w:t xml:space="preserve">of </w:t>
      </w:r>
      <w:r w:rsidRPr="00AA71AA">
        <w:rPr>
          <w:rFonts w:ascii="Times New Roman" w:hAnsi="Times New Roman" w:cs="Times New Roman"/>
        </w:rPr>
        <w:t xml:space="preserve">each sooty shearwater when the birds were recaptured to </w:t>
      </w:r>
      <w:r w:rsidR="00F879CD" w:rsidRPr="00AA71AA">
        <w:rPr>
          <w:rFonts w:ascii="Times New Roman" w:hAnsi="Times New Roman" w:cs="Times New Roman"/>
        </w:rPr>
        <w:t xml:space="preserve">retrieve </w:t>
      </w:r>
      <w:r w:rsidRPr="00AA71AA">
        <w:rPr>
          <w:rFonts w:ascii="Times New Roman" w:hAnsi="Times New Roman" w:cs="Times New Roman"/>
        </w:rPr>
        <w:t xml:space="preserve">GLS </w:t>
      </w:r>
      <w:r w:rsidR="00AB4249" w:rsidRPr="00AA71AA">
        <w:rPr>
          <w:rFonts w:ascii="Times New Roman" w:hAnsi="Times New Roman" w:cs="Times New Roman"/>
        </w:rPr>
        <w:t>loggers</w:t>
      </w:r>
      <w:r w:rsidR="00FC0DBE">
        <w:rPr>
          <w:rFonts w:ascii="Times New Roman" w:hAnsi="Times New Roman" w:cs="Times New Roman"/>
        </w:rPr>
        <w:t>. Fresh</w:t>
      </w:r>
      <w:r w:rsidR="0049566B">
        <w:rPr>
          <w:rFonts w:ascii="Times New Roman" w:hAnsi="Times New Roman" w:cs="Times New Roman"/>
        </w:rPr>
        <w:t xml:space="preserve"> feathers were sampled to ensure collection of material that had been re-grown during the preceding non-breeding period. Feathers were</w:t>
      </w:r>
      <w:r w:rsidRPr="00AA71AA">
        <w:rPr>
          <w:rFonts w:ascii="Times New Roman" w:hAnsi="Times New Roman" w:cs="Times New Roman"/>
        </w:rPr>
        <w:t xml:space="preserve"> stored in sealed plastic bags </w:t>
      </w:r>
      <w:r w:rsidR="007C5A70" w:rsidRPr="00AA71AA">
        <w:rPr>
          <w:rFonts w:ascii="Times New Roman" w:hAnsi="Times New Roman" w:cs="Times New Roman"/>
        </w:rPr>
        <w:t>until</w:t>
      </w:r>
      <w:r w:rsidRPr="00AA71AA">
        <w:rPr>
          <w:rFonts w:ascii="Times New Roman" w:hAnsi="Times New Roman" w:cs="Times New Roman"/>
        </w:rPr>
        <w:t xml:space="preserve"> analysis. </w:t>
      </w:r>
      <w:r w:rsidR="005254B4" w:rsidRPr="00AA71AA">
        <w:rPr>
          <w:rFonts w:ascii="Times New Roman" w:hAnsi="Times New Roman" w:cs="Times New Roman"/>
        </w:rPr>
        <w:t>In the laboratory, feathers were cleaned of any surface contamination by washing in distilled water and then ethanol</w:t>
      </w:r>
      <w:r w:rsidR="007C5A70" w:rsidRPr="00AA71AA">
        <w:rPr>
          <w:rFonts w:ascii="Times New Roman" w:hAnsi="Times New Roman" w:cs="Times New Roman"/>
        </w:rPr>
        <w:t xml:space="preserve">, </w:t>
      </w:r>
      <w:r w:rsidR="005254B4" w:rsidRPr="00AA71AA">
        <w:rPr>
          <w:rFonts w:ascii="Times New Roman" w:hAnsi="Times New Roman" w:cs="Times New Roman"/>
        </w:rPr>
        <w:t xml:space="preserve">rinsed </w:t>
      </w:r>
      <w:r w:rsidR="007C5A70" w:rsidRPr="00AA71AA">
        <w:rPr>
          <w:rFonts w:ascii="Times New Roman" w:hAnsi="Times New Roman" w:cs="Times New Roman"/>
        </w:rPr>
        <w:t xml:space="preserve">again </w:t>
      </w:r>
      <w:r w:rsidR="005254B4" w:rsidRPr="00AA71AA">
        <w:rPr>
          <w:rFonts w:ascii="Times New Roman" w:hAnsi="Times New Roman" w:cs="Times New Roman"/>
        </w:rPr>
        <w:t>with distilled water, dried in an oven at 50</w:t>
      </w:r>
      <w:r w:rsidR="00AA71AA" w:rsidRPr="00AA71AA">
        <w:rPr>
          <w:rFonts w:ascii="Times New Roman" w:hAnsi="Times New Roman" w:cs="Times New Roman"/>
          <w:lang w:val="en-NZ"/>
        </w:rPr>
        <w:t>°</w:t>
      </w:r>
      <w:r w:rsidR="005254B4" w:rsidRPr="00AA71AA">
        <w:rPr>
          <w:rFonts w:ascii="Times New Roman" w:hAnsi="Times New Roman" w:cs="Times New Roman"/>
        </w:rPr>
        <w:t>C for 24 hours and then allowed to equilibrate to ambient laboratory temperature (approximately 20</w:t>
      </w:r>
      <w:r w:rsidR="00AA71AA" w:rsidRPr="00AA71AA">
        <w:rPr>
          <w:rFonts w:ascii="Times New Roman" w:hAnsi="Times New Roman" w:cs="Times New Roman"/>
          <w:lang w:val="en-NZ"/>
        </w:rPr>
        <w:t>°</w:t>
      </w:r>
      <w:r w:rsidR="005254B4" w:rsidRPr="00AA71AA">
        <w:rPr>
          <w:rFonts w:ascii="Times New Roman" w:hAnsi="Times New Roman" w:cs="Times New Roman"/>
        </w:rPr>
        <w:t xml:space="preserve">C). Cleaned and dried feathers were cut into very small pieces using stainless-steel scissors and approximately 0.5 mg weighed accurately into a tin capsule. Stable carbon and nitrogen isotope ratios were </w:t>
      </w:r>
      <w:r w:rsidR="009B5490" w:rsidRPr="00AA71AA">
        <w:rPr>
          <w:rFonts w:ascii="Times New Roman" w:hAnsi="Times New Roman" w:cs="Times New Roman"/>
        </w:rPr>
        <w:t>determined using</w:t>
      </w:r>
      <w:r w:rsidR="00380A20" w:rsidRPr="00AA71AA">
        <w:rPr>
          <w:rFonts w:ascii="Times New Roman" w:hAnsi="Times New Roman" w:cs="Times New Roman"/>
        </w:rPr>
        <w:t xml:space="preserve"> a </w:t>
      </w:r>
      <w:proofErr w:type="spellStart"/>
      <w:r w:rsidR="00380A20" w:rsidRPr="00AA71AA">
        <w:rPr>
          <w:rFonts w:ascii="Times New Roman" w:hAnsi="Times New Roman" w:cs="Times New Roman"/>
        </w:rPr>
        <w:t>DeltaPlus</w:t>
      </w:r>
      <w:proofErr w:type="spellEnd"/>
      <w:r w:rsidR="00380A20" w:rsidRPr="00AA71AA">
        <w:rPr>
          <w:rFonts w:ascii="Times New Roman" w:hAnsi="Times New Roman" w:cs="Times New Roman"/>
        </w:rPr>
        <w:t xml:space="preserve"> (Thermo-Fisher Scientific, Bremen, Germany) continuous flow, isotope ratio mass spectrometer linked to an NA 1500 elemental </w:t>
      </w:r>
      <w:proofErr w:type="spellStart"/>
      <w:r w:rsidR="009B5490" w:rsidRPr="00AA71AA">
        <w:rPr>
          <w:rFonts w:ascii="Times New Roman" w:hAnsi="Times New Roman" w:cs="Times New Roman"/>
        </w:rPr>
        <w:t>analyser</w:t>
      </w:r>
      <w:proofErr w:type="spellEnd"/>
      <w:r w:rsidR="009B5490" w:rsidRPr="00AA71AA">
        <w:rPr>
          <w:rFonts w:ascii="Times New Roman" w:hAnsi="Times New Roman" w:cs="Times New Roman"/>
        </w:rPr>
        <w:t xml:space="preserve"> </w:t>
      </w:r>
      <w:r w:rsidR="00380A20" w:rsidRPr="00AA71AA">
        <w:rPr>
          <w:rFonts w:ascii="Times New Roman" w:hAnsi="Times New Roman" w:cs="Times New Roman"/>
        </w:rPr>
        <w:t>(</w:t>
      </w:r>
      <w:proofErr w:type="spellStart"/>
      <w:r w:rsidR="00380A20" w:rsidRPr="00AA71AA">
        <w:rPr>
          <w:rFonts w:ascii="Times New Roman" w:hAnsi="Times New Roman" w:cs="Times New Roman"/>
        </w:rPr>
        <w:t>Fisons</w:t>
      </w:r>
      <w:proofErr w:type="spellEnd"/>
      <w:r w:rsidR="00380A20" w:rsidRPr="00AA71AA">
        <w:rPr>
          <w:rFonts w:ascii="Times New Roman" w:hAnsi="Times New Roman" w:cs="Times New Roman"/>
        </w:rPr>
        <w:t xml:space="preserve"> Instruments, </w:t>
      </w:r>
      <w:proofErr w:type="spellStart"/>
      <w:r w:rsidR="00380A20" w:rsidRPr="00AA71AA">
        <w:rPr>
          <w:rFonts w:ascii="Times New Roman" w:hAnsi="Times New Roman" w:cs="Times New Roman"/>
        </w:rPr>
        <w:t>Rodano</w:t>
      </w:r>
      <w:proofErr w:type="spellEnd"/>
      <w:r w:rsidR="00380A20" w:rsidRPr="00AA71AA">
        <w:rPr>
          <w:rFonts w:ascii="Times New Roman" w:hAnsi="Times New Roman" w:cs="Times New Roman"/>
        </w:rPr>
        <w:t xml:space="preserve">, Italy) at the NIWA stable isotope laboratory in </w:t>
      </w:r>
      <w:r w:rsidR="0044435B" w:rsidRPr="00AA71AA">
        <w:rPr>
          <w:rFonts w:ascii="Times New Roman" w:hAnsi="Times New Roman" w:cs="Times New Roman"/>
        </w:rPr>
        <w:t xml:space="preserve">Wellington. </w:t>
      </w:r>
      <w:r w:rsidR="00786DA2" w:rsidRPr="00AA71AA">
        <w:rPr>
          <w:rFonts w:ascii="Times New Roman" w:hAnsi="Times New Roman" w:cs="Times New Roman"/>
        </w:rPr>
        <w:t>ISODAT (Thermo</w:t>
      </w:r>
      <w:r w:rsidR="00766248" w:rsidRPr="00AA71AA">
        <w:rPr>
          <w:rFonts w:ascii="Times New Roman" w:hAnsi="Times New Roman" w:cs="Times New Roman"/>
        </w:rPr>
        <w:t>-Fisher</w:t>
      </w:r>
      <w:r w:rsidR="00786DA2" w:rsidRPr="00AA71AA">
        <w:rPr>
          <w:rFonts w:ascii="Times New Roman" w:hAnsi="Times New Roman" w:cs="Times New Roman"/>
        </w:rPr>
        <w:t xml:space="preserve"> Scientific)</w:t>
      </w:r>
      <w:r w:rsidR="0044435B" w:rsidRPr="00AA71AA">
        <w:rPr>
          <w:rFonts w:ascii="Times New Roman" w:hAnsi="Times New Roman" w:cs="Times New Roman"/>
        </w:rPr>
        <w:t xml:space="preserve"> software calculated </w:t>
      </w:r>
      <w:r w:rsidR="00786DA2" w:rsidRPr="00AA71AA">
        <w:rPr>
          <w:rFonts w:ascii="Times New Roman" w:hAnsi="Times New Roman" w:cs="Times New Roman"/>
        </w:rPr>
        <w:t>δ</w:t>
      </w:r>
      <w:r w:rsidR="00786DA2" w:rsidRPr="00AA71AA">
        <w:rPr>
          <w:rFonts w:ascii="Times New Roman" w:hAnsi="Times New Roman" w:cs="Times New Roman"/>
          <w:vertAlign w:val="superscript"/>
        </w:rPr>
        <w:t>13</w:t>
      </w:r>
      <w:r w:rsidR="00786DA2" w:rsidRPr="00AA71AA">
        <w:rPr>
          <w:rFonts w:ascii="Times New Roman" w:hAnsi="Times New Roman" w:cs="Times New Roman"/>
        </w:rPr>
        <w:t xml:space="preserve">C values against the </w:t>
      </w:r>
      <w:r w:rsidR="0044435B" w:rsidRPr="00AA71AA">
        <w:rPr>
          <w:rFonts w:ascii="Times New Roman" w:hAnsi="Times New Roman" w:cs="Times New Roman"/>
        </w:rPr>
        <w:t xml:space="preserve">international standard </w:t>
      </w:r>
      <w:proofErr w:type="spellStart"/>
      <w:r w:rsidR="00380A20" w:rsidRPr="00AA71AA">
        <w:rPr>
          <w:rFonts w:ascii="Times New Roman" w:hAnsi="Times New Roman" w:cs="Times New Roman"/>
        </w:rPr>
        <w:t>Carrara</w:t>
      </w:r>
      <w:proofErr w:type="spellEnd"/>
      <w:r w:rsidR="00380A20" w:rsidRPr="00AA71AA">
        <w:rPr>
          <w:rFonts w:ascii="Times New Roman" w:hAnsi="Times New Roman" w:cs="Times New Roman"/>
        </w:rPr>
        <w:t xml:space="preserve"> Marble NSB-19</w:t>
      </w:r>
      <w:r w:rsidR="00786DA2" w:rsidRPr="00AA71AA">
        <w:rPr>
          <w:rFonts w:ascii="Times New Roman" w:hAnsi="Times New Roman" w:cs="Times New Roman"/>
        </w:rPr>
        <w:t xml:space="preserve"> (National Institute of Standards and Technology, Gaithersburg, Maryland) correcting for </w:t>
      </w:r>
      <w:r w:rsidR="00786DA2" w:rsidRPr="00AA71AA">
        <w:rPr>
          <w:rFonts w:ascii="Times New Roman" w:hAnsi="Times New Roman" w:cs="Times New Roman"/>
          <w:vertAlign w:val="superscript"/>
        </w:rPr>
        <w:t>17</w:t>
      </w:r>
      <w:r w:rsidR="00786DA2" w:rsidRPr="00AA71AA">
        <w:rPr>
          <w:rFonts w:ascii="Times New Roman" w:hAnsi="Times New Roman" w:cs="Times New Roman"/>
        </w:rPr>
        <w:t>O</w:t>
      </w:r>
      <w:r w:rsidR="0044435B" w:rsidRPr="00AA71AA">
        <w:rPr>
          <w:rFonts w:ascii="Times New Roman" w:hAnsi="Times New Roman" w:cs="Times New Roman"/>
        </w:rPr>
        <w:t xml:space="preserve">, </w:t>
      </w:r>
      <w:r w:rsidR="009B5490" w:rsidRPr="00AA71AA">
        <w:rPr>
          <w:rFonts w:ascii="Times New Roman" w:hAnsi="Times New Roman" w:cs="Times New Roman"/>
        </w:rPr>
        <w:t>with</w:t>
      </w:r>
      <w:r w:rsidR="0044435B" w:rsidRPr="00AA71AA">
        <w:rPr>
          <w:rFonts w:ascii="Times New Roman" w:hAnsi="Times New Roman" w:cs="Times New Roman"/>
        </w:rPr>
        <w:t xml:space="preserve"> δ</w:t>
      </w:r>
      <w:r w:rsidR="00380A20" w:rsidRPr="00AA71AA">
        <w:rPr>
          <w:rFonts w:ascii="Times New Roman" w:hAnsi="Times New Roman" w:cs="Times New Roman"/>
          <w:vertAlign w:val="superscript"/>
        </w:rPr>
        <w:t>15</w:t>
      </w:r>
      <w:r w:rsidR="0044435B" w:rsidRPr="00AA71AA">
        <w:rPr>
          <w:rFonts w:ascii="Times New Roman" w:hAnsi="Times New Roman" w:cs="Times New Roman"/>
        </w:rPr>
        <w:t>N values calculated against the international air standard</w:t>
      </w:r>
      <w:r w:rsidR="00786DA2" w:rsidRPr="00AA71AA">
        <w:rPr>
          <w:rFonts w:ascii="Times New Roman" w:hAnsi="Times New Roman" w:cs="Times New Roman"/>
        </w:rPr>
        <w:t xml:space="preserve">. </w:t>
      </w:r>
      <w:r w:rsidR="0044435B" w:rsidRPr="00AA71AA">
        <w:rPr>
          <w:rFonts w:ascii="Times New Roman" w:hAnsi="Times New Roman" w:cs="Times New Roman"/>
        </w:rPr>
        <w:t xml:space="preserve">Isotopic </w:t>
      </w:r>
      <w:r w:rsidR="00786DA2" w:rsidRPr="00AA71AA">
        <w:rPr>
          <w:rFonts w:ascii="Times New Roman" w:hAnsi="Times New Roman" w:cs="Times New Roman"/>
        </w:rPr>
        <w:t xml:space="preserve">values were </w:t>
      </w:r>
      <w:r w:rsidR="0044435B" w:rsidRPr="00AA71AA">
        <w:rPr>
          <w:rFonts w:ascii="Times New Roman" w:hAnsi="Times New Roman" w:cs="Times New Roman"/>
        </w:rPr>
        <w:t xml:space="preserve">further </w:t>
      </w:r>
      <w:r w:rsidR="00786DA2" w:rsidRPr="00AA71AA">
        <w:rPr>
          <w:rFonts w:ascii="Times New Roman" w:hAnsi="Times New Roman" w:cs="Times New Roman"/>
        </w:rPr>
        <w:t xml:space="preserve">corrected against NIST standards (NIST 8573 USGS40 L-glutamic acid, NIST 8548 IAEA-N2 ammonium </w:t>
      </w:r>
      <w:proofErr w:type="spellStart"/>
      <w:r w:rsidR="00786DA2" w:rsidRPr="00AA71AA">
        <w:rPr>
          <w:rFonts w:ascii="Times New Roman" w:hAnsi="Times New Roman" w:cs="Times New Roman"/>
        </w:rPr>
        <w:t>sul</w:t>
      </w:r>
      <w:r w:rsidR="00AA71AA">
        <w:rPr>
          <w:rFonts w:ascii="Times New Roman" w:hAnsi="Times New Roman" w:cs="Times New Roman"/>
        </w:rPr>
        <w:t>phate</w:t>
      </w:r>
      <w:proofErr w:type="spellEnd"/>
      <w:r w:rsidR="00AA71AA">
        <w:rPr>
          <w:rFonts w:ascii="Times New Roman" w:hAnsi="Times New Roman" w:cs="Times New Roman"/>
        </w:rPr>
        <w:t>, and NIST 8542 IAEA-CH-6 s</w:t>
      </w:r>
      <w:r w:rsidR="00786DA2" w:rsidRPr="00AA71AA">
        <w:rPr>
          <w:rFonts w:ascii="Times New Roman" w:hAnsi="Times New Roman" w:cs="Times New Roman"/>
        </w:rPr>
        <w:t xml:space="preserve">ucrose) using a three-point </w:t>
      </w:r>
      <w:proofErr w:type="spellStart"/>
      <w:r w:rsidR="00786DA2" w:rsidRPr="00AA71AA">
        <w:rPr>
          <w:rFonts w:ascii="Times New Roman" w:hAnsi="Times New Roman" w:cs="Times New Roman"/>
        </w:rPr>
        <w:t>normalisation</w:t>
      </w:r>
      <w:proofErr w:type="spellEnd"/>
      <w:r w:rsidR="00786DA2" w:rsidRPr="00AA71AA">
        <w:rPr>
          <w:rFonts w:ascii="Times New Roman" w:hAnsi="Times New Roman" w:cs="Times New Roman"/>
        </w:rPr>
        <w:t xml:space="preserve"> process. </w:t>
      </w:r>
      <w:r w:rsidR="00766248" w:rsidRPr="00AA71AA">
        <w:rPr>
          <w:rFonts w:ascii="Times New Roman" w:hAnsi="Times New Roman" w:cs="Times New Roman"/>
        </w:rPr>
        <w:t xml:space="preserve">Results are presented using standard δ notation in units of parts per thousand (‰). </w:t>
      </w:r>
      <w:r w:rsidR="00786DA2" w:rsidRPr="00AA71AA">
        <w:rPr>
          <w:rFonts w:ascii="Times New Roman" w:hAnsi="Times New Roman" w:cs="Times New Roman"/>
        </w:rPr>
        <w:t xml:space="preserve">Repeat analysis of NIST </w:t>
      </w:r>
      <w:r w:rsidR="00766248" w:rsidRPr="00AA71AA">
        <w:rPr>
          <w:rFonts w:ascii="Times New Roman" w:hAnsi="Times New Roman" w:cs="Times New Roman"/>
        </w:rPr>
        <w:t>standards</w:t>
      </w:r>
      <w:r w:rsidR="00786DA2" w:rsidRPr="00AA71AA">
        <w:rPr>
          <w:rFonts w:ascii="Times New Roman" w:hAnsi="Times New Roman" w:cs="Times New Roman"/>
        </w:rPr>
        <w:t xml:space="preserve"> produced data accurate to within 0.19‰ for δ</w:t>
      </w:r>
      <w:r w:rsidR="00786DA2" w:rsidRPr="00AA71AA">
        <w:rPr>
          <w:rFonts w:ascii="Times New Roman" w:hAnsi="Times New Roman" w:cs="Times New Roman"/>
          <w:vertAlign w:val="superscript"/>
        </w:rPr>
        <w:t>15</w:t>
      </w:r>
      <w:r w:rsidR="00786DA2" w:rsidRPr="00AA71AA">
        <w:rPr>
          <w:rFonts w:ascii="Times New Roman" w:hAnsi="Times New Roman" w:cs="Times New Roman"/>
        </w:rPr>
        <w:t>N and 0.36‰ for δ</w:t>
      </w:r>
      <w:r w:rsidR="00786DA2" w:rsidRPr="00AA71AA">
        <w:rPr>
          <w:rFonts w:ascii="Times New Roman" w:hAnsi="Times New Roman" w:cs="Times New Roman"/>
          <w:vertAlign w:val="superscript"/>
        </w:rPr>
        <w:t>13</w:t>
      </w:r>
      <w:r w:rsidR="00786DA2" w:rsidRPr="00AA71AA">
        <w:rPr>
          <w:rFonts w:ascii="Times New Roman" w:hAnsi="Times New Roman" w:cs="Times New Roman"/>
        </w:rPr>
        <w:t xml:space="preserve">C </w:t>
      </w:r>
      <w:r w:rsidR="009617DE" w:rsidRPr="00AA71AA">
        <w:rPr>
          <w:rFonts w:ascii="Times New Roman" w:hAnsi="Times New Roman" w:cs="Times New Roman"/>
        </w:rPr>
        <w:t>with replicates of an internal DL Leucine (DL-2-Amino-4-methylpentanoic acid, C</w:t>
      </w:r>
      <w:r w:rsidR="00380A20" w:rsidRPr="00AA71AA">
        <w:rPr>
          <w:rFonts w:ascii="Times New Roman" w:hAnsi="Times New Roman" w:cs="Times New Roman"/>
          <w:vertAlign w:val="subscript"/>
        </w:rPr>
        <w:t>6</w:t>
      </w:r>
      <w:r w:rsidR="009617DE" w:rsidRPr="00AA71AA">
        <w:rPr>
          <w:rFonts w:ascii="Times New Roman" w:hAnsi="Times New Roman" w:cs="Times New Roman"/>
        </w:rPr>
        <w:t>H</w:t>
      </w:r>
      <w:r w:rsidR="00380A20" w:rsidRPr="00AA71AA">
        <w:rPr>
          <w:rFonts w:ascii="Times New Roman" w:hAnsi="Times New Roman" w:cs="Times New Roman"/>
          <w:vertAlign w:val="subscript"/>
        </w:rPr>
        <w:t>13</w:t>
      </w:r>
      <w:r w:rsidR="009617DE" w:rsidRPr="00AA71AA">
        <w:rPr>
          <w:rFonts w:ascii="Times New Roman" w:hAnsi="Times New Roman" w:cs="Times New Roman"/>
        </w:rPr>
        <w:t>NO</w:t>
      </w:r>
      <w:r w:rsidR="00380A20" w:rsidRPr="00AA71AA">
        <w:rPr>
          <w:rFonts w:ascii="Times New Roman" w:hAnsi="Times New Roman" w:cs="Times New Roman"/>
          <w:vertAlign w:val="subscript"/>
        </w:rPr>
        <w:t>2</w:t>
      </w:r>
      <w:r w:rsidR="009617DE" w:rsidRPr="00AA71AA">
        <w:rPr>
          <w:rFonts w:ascii="Times New Roman" w:hAnsi="Times New Roman" w:cs="Times New Roman"/>
        </w:rPr>
        <w:t xml:space="preserve">, Lot 127H1084, Sigma, Australia) laboratory standard giving </w:t>
      </w:r>
      <w:r w:rsidR="00786DA2" w:rsidRPr="00AA71AA">
        <w:rPr>
          <w:rFonts w:ascii="Times New Roman" w:hAnsi="Times New Roman" w:cs="Times New Roman"/>
        </w:rPr>
        <w:t>a precision of better than 0.</w:t>
      </w:r>
      <w:r w:rsidR="009617DE" w:rsidRPr="00AA71AA">
        <w:rPr>
          <w:rFonts w:ascii="Times New Roman" w:hAnsi="Times New Roman" w:cs="Times New Roman"/>
        </w:rPr>
        <w:t>26</w:t>
      </w:r>
      <w:r w:rsidR="00786DA2" w:rsidRPr="00AA71AA">
        <w:rPr>
          <w:rFonts w:ascii="Times New Roman" w:hAnsi="Times New Roman" w:cs="Times New Roman"/>
        </w:rPr>
        <w:t>‰ for δ</w:t>
      </w:r>
      <w:r w:rsidR="00786DA2" w:rsidRPr="00AA71AA">
        <w:rPr>
          <w:rFonts w:ascii="Times New Roman" w:hAnsi="Times New Roman" w:cs="Times New Roman"/>
          <w:vertAlign w:val="superscript"/>
        </w:rPr>
        <w:t>15</w:t>
      </w:r>
      <w:r w:rsidR="00786DA2" w:rsidRPr="00AA71AA">
        <w:rPr>
          <w:rFonts w:ascii="Times New Roman" w:hAnsi="Times New Roman" w:cs="Times New Roman"/>
        </w:rPr>
        <w:t>N and δ</w:t>
      </w:r>
      <w:r w:rsidR="00786DA2" w:rsidRPr="00AA71AA">
        <w:rPr>
          <w:rFonts w:ascii="Times New Roman" w:hAnsi="Times New Roman" w:cs="Times New Roman"/>
          <w:vertAlign w:val="superscript"/>
        </w:rPr>
        <w:t>13</w:t>
      </w:r>
      <w:r w:rsidR="00786DA2" w:rsidRPr="00AA71AA">
        <w:rPr>
          <w:rFonts w:ascii="Times New Roman" w:hAnsi="Times New Roman" w:cs="Times New Roman"/>
        </w:rPr>
        <w:t>C.</w:t>
      </w:r>
      <w:r w:rsidR="00AA71AA" w:rsidRPr="00AA71AA">
        <w:rPr>
          <w:rFonts w:ascii="Times New Roman" w:hAnsi="Times New Roman" w:cs="Times New Roman"/>
        </w:rPr>
        <w:t xml:space="preserve"> </w:t>
      </w:r>
      <w:r w:rsidR="008162A8" w:rsidRPr="00AA71AA">
        <w:rPr>
          <w:rFonts w:ascii="Times New Roman" w:hAnsi="Times New Roman" w:cs="Times New Roman"/>
        </w:rPr>
        <w:t xml:space="preserve">Variation in stable isotope </w:t>
      </w:r>
      <w:proofErr w:type="spellStart"/>
      <w:r w:rsidR="00A46C4D">
        <w:rPr>
          <w:rFonts w:ascii="Times New Roman" w:hAnsi="Times New Roman" w:cs="Times New Roman"/>
        </w:rPr>
        <w:t>values</w:t>
      </w:r>
      <w:r w:rsidR="008162A8" w:rsidRPr="00AA71AA">
        <w:rPr>
          <w:rFonts w:ascii="Times New Roman" w:hAnsi="Times New Roman" w:cs="Times New Roman"/>
        </w:rPr>
        <w:t>s</w:t>
      </w:r>
      <w:proofErr w:type="spellEnd"/>
      <w:r w:rsidR="008162A8" w:rsidRPr="00AA71AA">
        <w:rPr>
          <w:rFonts w:ascii="Times New Roman" w:hAnsi="Times New Roman" w:cs="Times New Roman"/>
        </w:rPr>
        <w:t xml:space="preserve"> among sooty shearwaters </w:t>
      </w:r>
      <w:r w:rsidR="00013989" w:rsidRPr="00AA71AA">
        <w:rPr>
          <w:rFonts w:ascii="Times New Roman" w:hAnsi="Times New Roman" w:cs="Times New Roman"/>
        </w:rPr>
        <w:t xml:space="preserve">that spent the non-breeding period in different regions </w:t>
      </w:r>
      <w:r w:rsidR="008162A8" w:rsidRPr="00AA71AA">
        <w:rPr>
          <w:rFonts w:ascii="Times New Roman" w:hAnsi="Times New Roman" w:cs="Times New Roman"/>
        </w:rPr>
        <w:t xml:space="preserve">was assessed using </w:t>
      </w:r>
      <w:r w:rsidR="00002B07" w:rsidRPr="00AA71AA">
        <w:rPr>
          <w:rFonts w:ascii="Times New Roman" w:hAnsi="Times New Roman" w:cs="Times New Roman"/>
        </w:rPr>
        <w:t>one</w:t>
      </w:r>
      <w:r w:rsidR="008162A8" w:rsidRPr="00AA71AA">
        <w:rPr>
          <w:rFonts w:ascii="Times New Roman" w:hAnsi="Times New Roman" w:cs="Times New Roman"/>
        </w:rPr>
        <w:t xml:space="preserve">-way ANOVA for each </w:t>
      </w:r>
      <w:r w:rsidR="00E27D13" w:rsidRPr="00AA71AA">
        <w:rPr>
          <w:rFonts w:ascii="Times New Roman" w:hAnsi="Times New Roman" w:cs="Times New Roman"/>
        </w:rPr>
        <w:t>element</w:t>
      </w:r>
      <w:r w:rsidR="008162A8" w:rsidRPr="00AA71AA">
        <w:rPr>
          <w:rFonts w:ascii="Times New Roman" w:hAnsi="Times New Roman" w:cs="Times New Roman"/>
        </w:rPr>
        <w:t xml:space="preserve"> separately, followed by </w:t>
      </w:r>
      <w:proofErr w:type="spellStart"/>
      <w:r w:rsidR="008162A8" w:rsidRPr="00AA71AA">
        <w:rPr>
          <w:rFonts w:ascii="Times New Roman" w:hAnsi="Times New Roman" w:cs="Times New Roman"/>
        </w:rPr>
        <w:t>Tukey</w:t>
      </w:r>
      <w:proofErr w:type="spellEnd"/>
      <w:r w:rsidR="008162A8" w:rsidRPr="00AA71AA">
        <w:rPr>
          <w:rFonts w:ascii="Times New Roman" w:hAnsi="Times New Roman" w:cs="Times New Roman"/>
        </w:rPr>
        <w:t xml:space="preserve"> HSD tests to identify significantly different mean values.</w:t>
      </w:r>
    </w:p>
    <w:p w14:paraId="44131683" w14:textId="77777777" w:rsidR="0010582E" w:rsidRDefault="00CF7A1C" w:rsidP="0017389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2B537D40" w14:textId="77777777" w:rsidR="00D44993" w:rsidRDefault="00D44993" w:rsidP="00D44993">
      <w:pPr>
        <w:spacing w:line="360" w:lineRule="auto"/>
        <w:jc w:val="center"/>
        <w:rPr>
          <w:rFonts w:ascii="Times New Roman" w:hAnsi="Times New Roman" w:cs="Times New Roman"/>
          <w:sz w:val="24"/>
          <w:szCs w:val="24"/>
        </w:rPr>
      </w:pPr>
      <w:r>
        <w:rPr>
          <w:rFonts w:ascii="Times New Roman" w:hAnsi="Times New Roman" w:cs="Times New Roman"/>
          <w:sz w:val="24"/>
          <w:szCs w:val="24"/>
        </w:rPr>
        <w:t>RESULTS</w:t>
      </w:r>
    </w:p>
    <w:p w14:paraId="3CF8DC0A" w14:textId="4AC7F5C6" w:rsidR="002F634F" w:rsidRDefault="00E13814" w:rsidP="009D421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C12DE">
        <w:rPr>
          <w:rFonts w:ascii="Times New Roman" w:hAnsi="Times New Roman" w:cs="Times New Roman"/>
          <w:sz w:val="24"/>
          <w:szCs w:val="24"/>
        </w:rPr>
        <w:t>All tracked sooty shearwaters spent the non-breeding period at one of three regions in the north Pacific Ocean: an area to the east of Japan</w:t>
      </w:r>
      <w:r w:rsidR="007F1B79">
        <w:rPr>
          <w:rFonts w:ascii="Times New Roman" w:hAnsi="Times New Roman" w:cs="Times New Roman"/>
          <w:sz w:val="24"/>
          <w:szCs w:val="24"/>
        </w:rPr>
        <w:t xml:space="preserve"> used by the majority of birds (16 of the 23 tracked; 70%)</w:t>
      </w:r>
      <w:r w:rsidR="00AC12DE">
        <w:rPr>
          <w:rFonts w:ascii="Times New Roman" w:hAnsi="Times New Roman" w:cs="Times New Roman"/>
          <w:sz w:val="24"/>
          <w:szCs w:val="24"/>
        </w:rPr>
        <w:t>, an area to the south of Alaska and west of north western Canada in the Gulf of Alaska</w:t>
      </w:r>
      <w:r w:rsidR="007F1B79">
        <w:rPr>
          <w:rFonts w:ascii="Times New Roman" w:hAnsi="Times New Roman" w:cs="Times New Roman"/>
          <w:sz w:val="24"/>
          <w:szCs w:val="24"/>
        </w:rPr>
        <w:t xml:space="preserve"> (3 individuals; 13%)</w:t>
      </w:r>
      <w:r w:rsidR="006441C5">
        <w:rPr>
          <w:rFonts w:ascii="Times New Roman" w:hAnsi="Times New Roman" w:cs="Times New Roman"/>
          <w:sz w:val="24"/>
          <w:szCs w:val="24"/>
        </w:rPr>
        <w:t>,</w:t>
      </w:r>
      <w:r w:rsidR="00AC12DE">
        <w:rPr>
          <w:rFonts w:ascii="Times New Roman" w:hAnsi="Times New Roman" w:cs="Times New Roman"/>
          <w:sz w:val="24"/>
          <w:szCs w:val="24"/>
        </w:rPr>
        <w:t xml:space="preserve"> </w:t>
      </w:r>
      <w:r w:rsidR="007F1B79">
        <w:rPr>
          <w:rFonts w:ascii="Times New Roman" w:hAnsi="Times New Roman" w:cs="Times New Roman"/>
          <w:sz w:val="24"/>
          <w:szCs w:val="24"/>
        </w:rPr>
        <w:t>or</w:t>
      </w:r>
      <w:r w:rsidR="00AC12DE">
        <w:rPr>
          <w:rFonts w:ascii="Times New Roman" w:hAnsi="Times New Roman" w:cs="Times New Roman"/>
          <w:sz w:val="24"/>
          <w:szCs w:val="24"/>
        </w:rPr>
        <w:t xml:space="preserve"> an area along the western coasts of North America and </w:t>
      </w:r>
      <w:r w:rsidR="00AC3739">
        <w:rPr>
          <w:rFonts w:ascii="Times New Roman" w:hAnsi="Times New Roman" w:cs="Times New Roman"/>
          <w:sz w:val="24"/>
          <w:szCs w:val="24"/>
        </w:rPr>
        <w:t xml:space="preserve">the Baja Peninsula, </w:t>
      </w:r>
      <w:r w:rsidR="00AC12DE">
        <w:rPr>
          <w:rFonts w:ascii="Times New Roman" w:hAnsi="Times New Roman" w:cs="Times New Roman"/>
          <w:sz w:val="24"/>
          <w:szCs w:val="24"/>
        </w:rPr>
        <w:t xml:space="preserve">Mexico </w:t>
      </w:r>
      <w:r w:rsidR="007F1B79">
        <w:rPr>
          <w:rFonts w:ascii="Times New Roman" w:hAnsi="Times New Roman" w:cs="Times New Roman"/>
          <w:sz w:val="24"/>
          <w:szCs w:val="24"/>
        </w:rPr>
        <w:t xml:space="preserve">(4 individuals; 17%) </w:t>
      </w:r>
      <w:r w:rsidR="00AC12DE">
        <w:rPr>
          <w:rFonts w:ascii="Times New Roman" w:hAnsi="Times New Roman" w:cs="Times New Roman"/>
          <w:sz w:val="24"/>
          <w:szCs w:val="24"/>
        </w:rPr>
        <w:t>(Fig. 1). Individual</w:t>
      </w:r>
      <w:r w:rsidR="003515CB">
        <w:rPr>
          <w:rFonts w:ascii="Times New Roman" w:hAnsi="Times New Roman" w:cs="Times New Roman"/>
          <w:sz w:val="24"/>
          <w:szCs w:val="24"/>
        </w:rPr>
        <w:t>s</w:t>
      </w:r>
      <w:r w:rsidR="00AC12DE">
        <w:rPr>
          <w:rFonts w:ascii="Times New Roman" w:hAnsi="Times New Roman" w:cs="Times New Roman"/>
          <w:sz w:val="24"/>
          <w:szCs w:val="24"/>
        </w:rPr>
        <w:t xml:space="preserve"> did not move between these three </w:t>
      </w:r>
      <w:r w:rsidR="007F1B79">
        <w:rPr>
          <w:rFonts w:ascii="Times New Roman" w:hAnsi="Times New Roman" w:cs="Times New Roman"/>
          <w:sz w:val="24"/>
          <w:szCs w:val="24"/>
        </w:rPr>
        <w:t>region</w:t>
      </w:r>
      <w:r w:rsidR="00AC12DE">
        <w:rPr>
          <w:rFonts w:ascii="Times New Roman" w:hAnsi="Times New Roman" w:cs="Times New Roman"/>
          <w:sz w:val="24"/>
          <w:szCs w:val="24"/>
        </w:rPr>
        <w:t>s during the</w:t>
      </w:r>
      <w:r w:rsidR="002179E6">
        <w:rPr>
          <w:rFonts w:ascii="Times New Roman" w:hAnsi="Times New Roman" w:cs="Times New Roman"/>
          <w:sz w:val="24"/>
          <w:szCs w:val="24"/>
        </w:rPr>
        <w:t xml:space="preserve"> non-breeding period. </w:t>
      </w:r>
      <w:r w:rsidR="00B74096">
        <w:rPr>
          <w:rFonts w:ascii="Times New Roman" w:hAnsi="Times New Roman" w:cs="Times New Roman"/>
          <w:sz w:val="24"/>
          <w:szCs w:val="24"/>
        </w:rPr>
        <w:t xml:space="preserve">For </w:t>
      </w:r>
      <w:r w:rsidR="002179E6">
        <w:rPr>
          <w:rFonts w:ascii="Times New Roman" w:hAnsi="Times New Roman" w:cs="Times New Roman"/>
          <w:sz w:val="24"/>
          <w:szCs w:val="24"/>
        </w:rPr>
        <w:t xml:space="preserve">those birds </w:t>
      </w:r>
      <w:r w:rsidR="00C50B55">
        <w:rPr>
          <w:rFonts w:ascii="Times New Roman" w:hAnsi="Times New Roman" w:cs="Times New Roman"/>
          <w:sz w:val="24"/>
          <w:szCs w:val="24"/>
        </w:rPr>
        <w:t>in waters</w:t>
      </w:r>
      <w:r w:rsidR="002179E6">
        <w:rPr>
          <w:rFonts w:ascii="Times New Roman" w:hAnsi="Times New Roman" w:cs="Times New Roman"/>
          <w:sz w:val="24"/>
          <w:szCs w:val="24"/>
        </w:rPr>
        <w:t xml:space="preserve"> off Japan</w:t>
      </w:r>
      <w:r w:rsidR="00B74096">
        <w:rPr>
          <w:rFonts w:ascii="Times New Roman" w:hAnsi="Times New Roman" w:cs="Times New Roman"/>
          <w:sz w:val="24"/>
          <w:szCs w:val="24"/>
        </w:rPr>
        <w:t>,</w:t>
      </w:r>
      <w:r w:rsidR="002179E6">
        <w:rPr>
          <w:rFonts w:ascii="Times New Roman" w:hAnsi="Times New Roman" w:cs="Times New Roman"/>
          <w:sz w:val="24"/>
          <w:szCs w:val="24"/>
        </w:rPr>
        <w:t xml:space="preserve"> there was a further </w:t>
      </w:r>
      <w:r w:rsidR="002179E6">
        <w:rPr>
          <w:rFonts w:ascii="Times New Roman" w:hAnsi="Times New Roman" w:cs="Times New Roman"/>
          <w:sz w:val="24"/>
          <w:szCs w:val="24"/>
        </w:rPr>
        <w:lastRenderedPageBreak/>
        <w:t xml:space="preserve">distinction between </w:t>
      </w:r>
      <w:r w:rsidR="007F1B79">
        <w:rPr>
          <w:rFonts w:ascii="Times New Roman" w:hAnsi="Times New Roman" w:cs="Times New Roman"/>
          <w:sz w:val="24"/>
          <w:szCs w:val="24"/>
        </w:rPr>
        <w:t xml:space="preserve">those </w:t>
      </w:r>
      <w:r w:rsidR="002179E6">
        <w:rPr>
          <w:rFonts w:ascii="Times New Roman" w:hAnsi="Times New Roman" w:cs="Times New Roman"/>
          <w:sz w:val="24"/>
          <w:szCs w:val="24"/>
        </w:rPr>
        <w:t>that remained relatively close to the eastern coasts of Japan in a</w:t>
      </w:r>
      <w:r w:rsidR="007F1B79">
        <w:rPr>
          <w:rFonts w:ascii="Times New Roman" w:hAnsi="Times New Roman" w:cs="Times New Roman"/>
          <w:sz w:val="24"/>
          <w:szCs w:val="24"/>
        </w:rPr>
        <w:t>n area</w:t>
      </w:r>
      <w:r w:rsidR="002179E6">
        <w:rPr>
          <w:rFonts w:ascii="Times New Roman" w:hAnsi="Times New Roman" w:cs="Times New Roman"/>
          <w:sz w:val="24"/>
          <w:szCs w:val="24"/>
        </w:rPr>
        <w:t xml:space="preserve"> bounded by 30-50</w:t>
      </w:r>
      <w:r w:rsidR="00B73C4C" w:rsidRPr="00B73C4C">
        <w:rPr>
          <w:rFonts w:ascii="Times New Roman" w:hAnsi="Times New Roman" w:cs="Times New Roman"/>
          <w:sz w:val="24"/>
          <w:szCs w:val="24"/>
        </w:rPr>
        <w:t>°</w:t>
      </w:r>
      <w:r w:rsidR="00B73C4C">
        <w:rPr>
          <w:rFonts w:ascii="Times New Roman" w:hAnsi="Times New Roman" w:cs="Times New Roman"/>
          <w:sz w:val="24"/>
          <w:szCs w:val="24"/>
        </w:rPr>
        <w:t xml:space="preserve"> </w:t>
      </w:r>
      <w:r w:rsidR="002179E6">
        <w:rPr>
          <w:rFonts w:ascii="Times New Roman" w:hAnsi="Times New Roman" w:cs="Times New Roman"/>
          <w:sz w:val="24"/>
          <w:szCs w:val="24"/>
        </w:rPr>
        <w:t>N and 140-160</w:t>
      </w:r>
      <w:r w:rsidR="00B73C4C" w:rsidRPr="00B73C4C">
        <w:rPr>
          <w:rFonts w:ascii="Times New Roman" w:hAnsi="Times New Roman" w:cs="Times New Roman"/>
          <w:sz w:val="24"/>
          <w:szCs w:val="24"/>
        </w:rPr>
        <w:t>°</w:t>
      </w:r>
      <w:r w:rsidR="00B73C4C">
        <w:rPr>
          <w:rFonts w:ascii="Times New Roman" w:hAnsi="Times New Roman" w:cs="Times New Roman"/>
          <w:sz w:val="24"/>
          <w:szCs w:val="24"/>
        </w:rPr>
        <w:t xml:space="preserve"> </w:t>
      </w:r>
      <w:r w:rsidR="002179E6">
        <w:rPr>
          <w:rFonts w:ascii="Times New Roman" w:hAnsi="Times New Roman" w:cs="Times New Roman"/>
          <w:sz w:val="24"/>
          <w:szCs w:val="24"/>
        </w:rPr>
        <w:t xml:space="preserve">E </w:t>
      </w:r>
      <w:r w:rsidR="002626D6">
        <w:rPr>
          <w:rFonts w:ascii="Times New Roman" w:hAnsi="Times New Roman" w:cs="Times New Roman"/>
          <w:sz w:val="24"/>
          <w:szCs w:val="24"/>
        </w:rPr>
        <w:t>(for example, bird 53089</w:t>
      </w:r>
      <w:r w:rsidR="00251460">
        <w:rPr>
          <w:rFonts w:ascii="Times New Roman" w:hAnsi="Times New Roman" w:cs="Times New Roman"/>
          <w:sz w:val="24"/>
          <w:szCs w:val="24"/>
        </w:rPr>
        <w:t>,</w:t>
      </w:r>
      <w:r w:rsidR="002626D6">
        <w:rPr>
          <w:rFonts w:ascii="Times New Roman" w:hAnsi="Times New Roman" w:cs="Times New Roman"/>
          <w:sz w:val="24"/>
          <w:szCs w:val="24"/>
        </w:rPr>
        <w:t xml:space="preserve"> Fig. 2</w:t>
      </w:r>
      <w:r w:rsidR="002179E6">
        <w:rPr>
          <w:rFonts w:ascii="Times New Roman" w:hAnsi="Times New Roman" w:cs="Times New Roman"/>
          <w:sz w:val="24"/>
          <w:szCs w:val="24"/>
        </w:rPr>
        <w:t xml:space="preserve">a), and individuals that also spent time </w:t>
      </w:r>
      <w:r w:rsidR="00020BA5">
        <w:rPr>
          <w:rFonts w:ascii="Times New Roman" w:hAnsi="Times New Roman" w:cs="Times New Roman"/>
          <w:sz w:val="24"/>
          <w:szCs w:val="24"/>
        </w:rPr>
        <w:t xml:space="preserve">at </w:t>
      </w:r>
      <w:r w:rsidR="003C6DFC" w:rsidRPr="003C6DFC">
        <w:rPr>
          <w:rFonts w:ascii="Times New Roman" w:hAnsi="Times New Roman" w:cs="Times New Roman"/>
          <w:sz w:val="24"/>
          <w:szCs w:val="24"/>
        </w:rPr>
        <w:t>30-50° N</w:t>
      </w:r>
      <w:r w:rsidR="003C6DFC">
        <w:rPr>
          <w:rFonts w:ascii="Times New Roman" w:hAnsi="Times New Roman" w:cs="Times New Roman"/>
          <w:sz w:val="24"/>
          <w:szCs w:val="24"/>
        </w:rPr>
        <w:t>,</w:t>
      </w:r>
      <w:r w:rsidR="003C6DFC" w:rsidRPr="003C6DFC">
        <w:rPr>
          <w:rFonts w:ascii="Times New Roman" w:hAnsi="Times New Roman" w:cs="Times New Roman"/>
          <w:sz w:val="24"/>
          <w:szCs w:val="24"/>
        </w:rPr>
        <w:t xml:space="preserve"> </w:t>
      </w:r>
      <w:r w:rsidR="00020BA5">
        <w:rPr>
          <w:rFonts w:ascii="Times New Roman" w:hAnsi="Times New Roman" w:cs="Times New Roman"/>
          <w:sz w:val="24"/>
          <w:szCs w:val="24"/>
        </w:rPr>
        <w:t>but further offshore,</w:t>
      </w:r>
      <w:r w:rsidR="002179E6">
        <w:rPr>
          <w:rFonts w:ascii="Times New Roman" w:hAnsi="Times New Roman" w:cs="Times New Roman"/>
          <w:sz w:val="24"/>
          <w:szCs w:val="24"/>
        </w:rPr>
        <w:t xml:space="preserve"> between 140</w:t>
      </w:r>
      <w:r w:rsidR="00B73C4C" w:rsidRPr="00B73C4C">
        <w:rPr>
          <w:rFonts w:ascii="Times New Roman" w:hAnsi="Times New Roman" w:cs="Times New Roman"/>
          <w:sz w:val="24"/>
          <w:szCs w:val="24"/>
        </w:rPr>
        <w:t>°</w:t>
      </w:r>
      <w:r w:rsidR="00B73C4C">
        <w:rPr>
          <w:rFonts w:ascii="Times New Roman" w:hAnsi="Times New Roman" w:cs="Times New Roman"/>
          <w:sz w:val="24"/>
          <w:szCs w:val="24"/>
        </w:rPr>
        <w:t xml:space="preserve"> </w:t>
      </w:r>
      <w:r w:rsidR="002179E6">
        <w:rPr>
          <w:rFonts w:ascii="Times New Roman" w:hAnsi="Times New Roman" w:cs="Times New Roman"/>
          <w:sz w:val="24"/>
          <w:szCs w:val="24"/>
        </w:rPr>
        <w:t>E and 180</w:t>
      </w:r>
      <w:r w:rsidR="00B73C4C" w:rsidRPr="00B73C4C">
        <w:rPr>
          <w:rFonts w:ascii="Times New Roman" w:hAnsi="Times New Roman" w:cs="Times New Roman"/>
          <w:sz w:val="24"/>
          <w:szCs w:val="24"/>
        </w:rPr>
        <w:t>°</w:t>
      </w:r>
      <w:r w:rsidR="002626D6">
        <w:rPr>
          <w:rFonts w:ascii="Times New Roman" w:hAnsi="Times New Roman" w:cs="Times New Roman"/>
          <w:sz w:val="24"/>
          <w:szCs w:val="24"/>
        </w:rPr>
        <w:t xml:space="preserve"> (for example, bird 26752</w:t>
      </w:r>
      <w:r w:rsidR="00251460">
        <w:rPr>
          <w:rFonts w:ascii="Times New Roman" w:hAnsi="Times New Roman" w:cs="Times New Roman"/>
          <w:sz w:val="24"/>
          <w:szCs w:val="24"/>
        </w:rPr>
        <w:t>,</w:t>
      </w:r>
      <w:r w:rsidR="002626D6">
        <w:rPr>
          <w:rFonts w:ascii="Times New Roman" w:hAnsi="Times New Roman" w:cs="Times New Roman"/>
          <w:sz w:val="24"/>
          <w:szCs w:val="24"/>
        </w:rPr>
        <w:t xml:space="preserve"> Fig</w:t>
      </w:r>
      <w:r w:rsidR="00C4629D">
        <w:rPr>
          <w:rFonts w:ascii="Times New Roman" w:hAnsi="Times New Roman" w:cs="Times New Roman"/>
          <w:sz w:val="24"/>
          <w:szCs w:val="24"/>
        </w:rPr>
        <w:t>.</w:t>
      </w:r>
      <w:r w:rsidR="002626D6">
        <w:rPr>
          <w:rFonts w:ascii="Times New Roman" w:hAnsi="Times New Roman" w:cs="Times New Roman"/>
          <w:sz w:val="24"/>
          <w:szCs w:val="24"/>
        </w:rPr>
        <w:t xml:space="preserve"> 2</w:t>
      </w:r>
      <w:r w:rsidR="002179E6">
        <w:rPr>
          <w:rFonts w:ascii="Times New Roman" w:hAnsi="Times New Roman" w:cs="Times New Roman"/>
          <w:sz w:val="24"/>
          <w:szCs w:val="24"/>
        </w:rPr>
        <w:t>b).</w:t>
      </w:r>
    </w:p>
    <w:p w14:paraId="321E32AA" w14:textId="102147A3" w:rsidR="000A1BC7" w:rsidRDefault="000A1BC7" w:rsidP="009D421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A759C">
        <w:rPr>
          <w:rFonts w:ascii="Times New Roman" w:hAnsi="Times New Roman" w:cs="Times New Roman"/>
          <w:sz w:val="24"/>
          <w:szCs w:val="24"/>
        </w:rPr>
        <w:t xml:space="preserve">Summary stable isotope results are presented in Table 1. </w:t>
      </w:r>
      <w:r w:rsidR="00F0555E">
        <w:rPr>
          <w:rFonts w:ascii="Times New Roman" w:hAnsi="Times New Roman" w:cs="Times New Roman"/>
          <w:sz w:val="24"/>
          <w:szCs w:val="24"/>
        </w:rPr>
        <w:t>There were significant differences in both mean δ</w:t>
      </w:r>
      <w:r w:rsidR="00F0555E" w:rsidRPr="00F0555E">
        <w:rPr>
          <w:rFonts w:ascii="Times New Roman" w:hAnsi="Times New Roman" w:cs="Times New Roman"/>
          <w:sz w:val="24"/>
          <w:szCs w:val="24"/>
          <w:vertAlign w:val="superscript"/>
        </w:rPr>
        <w:t>13</w:t>
      </w:r>
      <w:r w:rsidR="00F0555E">
        <w:rPr>
          <w:rFonts w:ascii="Times New Roman" w:hAnsi="Times New Roman" w:cs="Times New Roman"/>
          <w:sz w:val="24"/>
          <w:szCs w:val="24"/>
        </w:rPr>
        <w:t>C (F</w:t>
      </w:r>
      <w:r w:rsidR="00F0555E" w:rsidRPr="00F0555E">
        <w:rPr>
          <w:rFonts w:ascii="Times New Roman" w:hAnsi="Times New Roman" w:cs="Times New Roman"/>
          <w:sz w:val="24"/>
          <w:szCs w:val="24"/>
          <w:vertAlign w:val="subscript"/>
        </w:rPr>
        <w:t>2</w:t>
      </w:r>
      <w:proofErr w:type="gramStart"/>
      <w:r w:rsidR="00F0555E" w:rsidRPr="00F0555E">
        <w:rPr>
          <w:rFonts w:ascii="Times New Roman" w:hAnsi="Times New Roman" w:cs="Times New Roman"/>
          <w:sz w:val="24"/>
          <w:szCs w:val="24"/>
          <w:vertAlign w:val="subscript"/>
        </w:rPr>
        <w:t>,20</w:t>
      </w:r>
      <w:proofErr w:type="gramEnd"/>
      <w:r w:rsidR="00F0555E" w:rsidRPr="00F0555E">
        <w:rPr>
          <w:rFonts w:ascii="Times New Roman" w:hAnsi="Times New Roman" w:cs="Times New Roman"/>
          <w:sz w:val="24"/>
          <w:szCs w:val="24"/>
          <w:vertAlign w:val="subscript"/>
        </w:rPr>
        <w:t xml:space="preserve"> </w:t>
      </w:r>
      <w:r w:rsidR="00F0555E">
        <w:rPr>
          <w:rFonts w:ascii="Times New Roman" w:hAnsi="Times New Roman" w:cs="Times New Roman"/>
          <w:sz w:val="24"/>
          <w:szCs w:val="24"/>
        </w:rPr>
        <w:t>= 31.1, p &lt; 0.01</w:t>
      </w:r>
      <w:r w:rsidR="00251460">
        <w:rPr>
          <w:rFonts w:ascii="Times New Roman" w:hAnsi="Times New Roman" w:cs="Times New Roman"/>
          <w:sz w:val="24"/>
          <w:szCs w:val="24"/>
        </w:rPr>
        <w:t>,</w:t>
      </w:r>
      <w:r w:rsidR="00F0555E">
        <w:rPr>
          <w:rFonts w:ascii="Times New Roman" w:hAnsi="Times New Roman" w:cs="Times New Roman"/>
          <w:sz w:val="24"/>
          <w:szCs w:val="24"/>
        </w:rPr>
        <w:t xml:space="preserve"> Table 1) and δ</w:t>
      </w:r>
      <w:r w:rsidR="00F0555E" w:rsidRPr="00F0555E">
        <w:rPr>
          <w:rFonts w:ascii="Times New Roman" w:hAnsi="Times New Roman" w:cs="Times New Roman"/>
          <w:sz w:val="24"/>
          <w:szCs w:val="24"/>
          <w:vertAlign w:val="superscript"/>
        </w:rPr>
        <w:t>15</w:t>
      </w:r>
      <w:r w:rsidR="00F0555E">
        <w:rPr>
          <w:rFonts w:ascii="Times New Roman" w:hAnsi="Times New Roman" w:cs="Times New Roman"/>
          <w:sz w:val="24"/>
          <w:szCs w:val="24"/>
        </w:rPr>
        <w:t>N (F</w:t>
      </w:r>
      <w:r w:rsidR="00F0555E" w:rsidRPr="00F0555E">
        <w:rPr>
          <w:rFonts w:ascii="Times New Roman" w:hAnsi="Times New Roman" w:cs="Times New Roman"/>
          <w:sz w:val="24"/>
          <w:szCs w:val="24"/>
          <w:vertAlign w:val="subscript"/>
        </w:rPr>
        <w:t>2,20</w:t>
      </w:r>
      <w:r w:rsidR="00F0555E">
        <w:rPr>
          <w:rFonts w:ascii="Times New Roman" w:hAnsi="Times New Roman" w:cs="Times New Roman"/>
          <w:sz w:val="24"/>
          <w:szCs w:val="24"/>
        </w:rPr>
        <w:t xml:space="preserve"> = 68.6, p &lt; 0.01</w:t>
      </w:r>
      <w:r w:rsidR="00251460">
        <w:rPr>
          <w:rFonts w:ascii="Times New Roman" w:hAnsi="Times New Roman" w:cs="Times New Roman"/>
          <w:sz w:val="24"/>
          <w:szCs w:val="24"/>
        </w:rPr>
        <w:t>,</w:t>
      </w:r>
      <w:r w:rsidR="00F0555E">
        <w:rPr>
          <w:rFonts w:ascii="Times New Roman" w:hAnsi="Times New Roman" w:cs="Times New Roman"/>
          <w:sz w:val="24"/>
          <w:szCs w:val="24"/>
        </w:rPr>
        <w:t xml:space="preserve"> Table 1) in </w:t>
      </w:r>
      <w:r w:rsidR="0025270D">
        <w:rPr>
          <w:rFonts w:ascii="Times New Roman" w:hAnsi="Times New Roman" w:cs="Times New Roman"/>
          <w:sz w:val="24"/>
          <w:szCs w:val="24"/>
        </w:rPr>
        <w:t xml:space="preserve">feathers of </w:t>
      </w:r>
      <w:r w:rsidR="00F0555E">
        <w:rPr>
          <w:rFonts w:ascii="Times New Roman" w:hAnsi="Times New Roman" w:cs="Times New Roman"/>
          <w:sz w:val="24"/>
          <w:szCs w:val="24"/>
        </w:rPr>
        <w:t xml:space="preserve">sooty shearwaters </w:t>
      </w:r>
      <w:r w:rsidR="0025270D">
        <w:rPr>
          <w:rFonts w:ascii="Times New Roman" w:hAnsi="Times New Roman" w:cs="Times New Roman"/>
          <w:sz w:val="24"/>
          <w:szCs w:val="24"/>
        </w:rPr>
        <w:t xml:space="preserve">that </w:t>
      </w:r>
      <w:r w:rsidR="00F0555E">
        <w:rPr>
          <w:rFonts w:ascii="Times New Roman" w:hAnsi="Times New Roman" w:cs="Times New Roman"/>
          <w:sz w:val="24"/>
          <w:szCs w:val="24"/>
        </w:rPr>
        <w:t>spen</w:t>
      </w:r>
      <w:r w:rsidR="0025270D">
        <w:rPr>
          <w:rFonts w:ascii="Times New Roman" w:hAnsi="Times New Roman" w:cs="Times New Roman"/>
          <w:sz w:val="24"/>
          <w:szCs w:val="24"/>
        </w:rPr>
        <w:t>t</w:t>
      </w:r>
      <w:r w:rsidR="00F0555E">
        <w:rPr>
          <w:rFonts w:ascii="Times New Roman" w:hAnsi="Times New Roman" w:cs="Times New Roman"/>
          <w:sz w:val="24"/>
          <w:szCs w:val="24"/>
        </w:rPr>
        <w:t xml:space="preserve"> the non-breeding period in the three regions. </w:t>
      </w:r>
      <w:r w:rsidR="00271E58">
        <w:rPr>
          <w:rFonts w:ascii="Times New Roman" w:hAnsi="Times New Roman" w:cs="Times New Roman"/>
          <w:sz w:val="24"/>
          <w:szCs w:val="24"/>
        </w:rPr>
        <w:t>Feather s</w:t>
      </w:r>
      <w:r w:rsidR="00A12673">
        <w:rPr>
          <w:rFonts w:ascii="Times New Roman" w:hAnsi="Times New Roman" w:cs="Times New Roman"/>
          <w:sz w:val="24"/>
          <w:szCs w:val="24"/>
        </w:rPr>
        <w:t xml:space="preserve">table </w:t>
      </w:r>
      <w:r w:rsidR="00F0555E">
        <w:rPr>
          <w:rFonts w:ascii="Times New Roman" w:hAnsi="Times New Roman" w:cs="Times New Roman"/>
          <w:sz w:val="24"/>
          <w:szCs w:val="24"/>
        </w:rPr>
        <w:t xml:space="preserve">isotope </w:t>
      </w:r>
      <w:r w:rsidR="003C6DFC">
        <w:rPr>
          <w:rFonts w:ascii="Times New Roman" w:hAnsi="Times New Roman" w:cs="Times New Roman"/>
          <w:sz w:val="24"/>
          <w:szCs w:val="24"/>
        </w:rPr>
        <w:t>values</w:t>
      </w:r>
      <w:r w:rsidR="00F0555E">
        <w:rPr>
          <w:rFonts w:ascii="Times New Roman" w:hAnsi="Times New Roman" w:cs="Times New Roman"/>
          <w:sz w:val="24"/>
          <w:szCs w:val="24"/>
        </w:rPr>
        <w:t xml:space="preserve"> were relatively depleted in </w:t>
      </w:r>
      <w:r w:rsidR="0025270D">
        <w:rPr>
          <w:rFonts w:ascii="Times New Roman" w:hAnsi="Times New Roman" w:cs="Times New Roman"/>
          <w:sz w:val="24"/>
          <w:szCs w:val="24"/>
        </w:rPr>
        <w:t xml:space="preserve">both </w:t>
      </w:r>
      <w:r w:rsidR="0025270D" w:rsidRPr="0025270D">
        <w:rPr>
          <w:rFonts w:ascii="Times New Roman" w:hAnsi="Times New Roman" w:cs="Times New Roman"/>
          <w:sz w:val="24"/>
          <w:szCs w:val="24"/>
          <w:vertAlign w:val="superscript"/>
        </w:rPr>
        <w:t>15</w:t>
      </w:r>
      <w:r w:rsidR="0025270D">
        <w:rPr>
          <w:rFonts w:ascii="Times New Roman" w:hAnsi="Times New Roman" w:cs="Times New Roman"/>
          <w:sz w:val="24"/>
          <w:szCs w:val="24"/>
        </w:rPr>
        <w:t xml:space="preserve">N and </w:t>
      </w:r>
      <w:r w:rsidR="0025270D">
        <w:rPr>
          <w:rFonts w:ascii="Times New Roman" w:hAnsi="Times New Roman" w:cs="Times New Roman"/>
          <w:sz w:val="24"/>
          <w:szCs w:val="24"/>
          <w:vertAlign w:val="superscript"/>
        </w:rPr>
        <w:t>13</w:t>
      </w:r>
      <w:r w:rsidR="0025270D">
        <w:rPr>
          <w:rFonts w:ascii="Times New Roman" w:hAnsi="Times New Roman" w:cs="Times New Roman"/>
          <w:sz w:val="24"/>
          <w:szCs w:val="24"/>
        </w:rPr>
        <w:t xml:space="preserve">C </w:t>
      </w:r>
      <w:r w:rsidR="008073F2">
        <w:rPr>
          <w:rFonts w:ascii="Times New Roman" w:hAnsi="Times New Roman" w:cs="Times New Roman"/>
          <w:sz w:val="24"/>
          <w:szCs w:val="24"/>
        </w:rPr>
        <w:t xml:space="preserve">in </w:t>
      </w:r>
      <w:r w:rsidR="00F0555E" w:rsidRPr="0025270D">
        <w:rPr>
          <w:rFonts w:ascii="Times New Roman" w:hAnsi="Times New Roman" w:cs="Times New Roman"/>
          <w:sz w:val="24"/>
          <w:szCs w:val="24"/>
        </w:rPr>
        <w:t>birds</w:t>
      </w:r>
      <w:r w:rsidR="00F0555E">
        <w:rPr>
          <w:rFonts w:ascii="Times New Roman" w:hAnsi="Times New Roman" w:cs="Times New Roman"/>
          <w:sz w:val="24"/>
          <w:szCs w:val="24"/>
        </w:rPr>
        <w:t xml:space="preserve"> off Japan,</w:t>
      </w:r>
      <w:r w:rsidR="006441C5">
        <w:rPr>
          <w:rFonts w:ascii="Times New Roman" w:hAnsi="Times New Roman" w:cs="Times New Roman"/>
          <w:sz w:val="24"/>
          <w:szCs w:val="24"/>
        </w:rPr>
        <w:t xml:space="preserve"> </w:t>
      </w:r>
      <w:r w:rsidR="00F0555E">
        <w:rPr>
          <w:rFonts w:ascii="Times New Roman" w:hAnsi="Times New Roman" w:cs="Times New Roman"/>
          <w:sz w:val="24"/>
          <w:szCs w:val="24"/>
        </w:rPr>
        <w:t xml:space="preserve">enriched in birds from the western seaboard of the USA and Mexico, </w:t>
      </w:r>
      <w:r w:rsidR="006441C5">
        <w:rPr>
          <w:rFonts w:ascii="Times New Roman" w:hAnsi="Times New Roman" w:cs="Times New Roman"/>
          <w:sz w:val="24"/>
          <w:szCs w:val="24"/>
        </w:rPr>
        <w:t xml:space="preserve">and had </w:t>
      </w:r>
      <w:r w:rsidR="00F0555E">
        <w:rPr>
          <w:rFonts w:ascii="Times New Roman" w:hAnsi="Times New Roman" w:cs="Times New Roman"/>
          <w:sz w:val="24"/>
          <w:szCs w:val="24"/>
        </w:rPr>
        <w:t>intermediate values in birds from the Gulf of Alaska</w:t>
      </w:r>
      <w:r w:rsidR="003C6DFC">
        <w:rPr>
          <w:rFonts w:ascii="Times New Roman" w:hAnsi="Times New Roman" w:cs="Times New Roman"/>
          <w:sz w:val="24"/>
          <w:szCs w:val="24"/>
        </w:rPr>
        <w:t xml:space="preserve"> (Table 1)</w:t>
      </w:r>
      <w:r w:rsidR="00F0555E">
        <w:rPr>
          <w:rFonts w:ascii="Times New Roman" w:hAnsi="Times New Roman" w:cs="Times New Roman"/>
          <w:sz w:val="24"/>
          <w:szCs w:val="24"/>
        </w:rPr>
        <w:t xml:space="preserve">. </w:t>
      </w:r>
      <w:r w:rsidR="00271E58">
        <w:rPr>
          <w:rFonts w:ascii="Times New Roman" w:hAnsi="Times New Roman" w:cs="Times New Roman"/>
          <w:sz w:val="24"/>
          <w:szCs w:val="24"/>
        </w:rPr>
        <w:t>Among</w:t>
      </w:r>
      <w:r w:rsidR="00F0555E">
        <w:rPr>
          <w:rFonts w:ascii="Times New Roman" w:hAnsi="Times New Roman" w:cs="Times New Roman"/>
          <w:sz w:val="24"/>
          <w:szCs w:val="24"/>
        </w:rPr>
        <w:t xml:space="preserve"> those birds from the east of Japan, those that spent the non-breeding period relatively close to the Japanese coast </w:t>
      </w:r>
      <w:r w:rsidR="00C21D58">
        <w:rPr>
          <w:rFonts w:ascii="Times New Roman" w:hAnsi="Times New Roman" w:cs="Times New Roman"/>
          <w:sz w:val="24"/>
          <w:szCs w:val="24"/>
        </w:rPr>
        <w:t xml:space="preserve">(n = 5) </w:t>
      </w:r>
      <w:r w:rsidR="00A12673">
        <w:rPr>
          <w:rFonts w:ascii="Times New Roman" w:hAnsi="Times New Roman" w:cs="Times New Roman"/>
          <w:sz w:val="24"/>
          <w:szCs w:val="24"/>
        </w:rPr>
        <w:t xml:space="preserve">had </w:t>
      </w:r>
      <w:r w:rsidR="007D17BB">
        <w:rPr>
          <w:rFonts w:ascii="Times New Roman" w:hAnsi="Times New Roman" w:cs="Times New Roman"/>
          <w:sz w:val="24"/>
          <w:szCs w:val="24"/>
        </w:rPr>
        <w:t xml:space="preserve">significantly </w:t>
      </w:r>
      <w:r w:rsidR="00A12673">
        <w:rPr>
          <w:rFonts w:ascii="Times New Roman" w:hAnsi="Times New Roman" w:cs="Times New Roman"/>
          <w:sz w:val="24"/>
          <w:szCs w:val="24"/>
        </w:rPr>
        <w:t>lower δ</w:t>
      </w:r>
      <w:r w:rsidR="00A12673" w:rsidRPr="00A12673">
        <w:rPr>
          <w:rFonts w:ascii="Times New Roman" w:hAnsi="Times New Roman" w:cs="Times New Roman"/>
          <w:sz w:val="24"/>
          <w:szCs w:val="24"/>
          <w:vertAlign w:val="superscript"/>
        </w:rPr>
        <w:t>15</w:t>
      </w:r>
      <w:r w:rsidR="00A12673">
        <w:rPr>
          <w:rFonts w:ascii="Times New Roman" w:hAnsi="Times New Roman" w:cs="Times New Roman"/>
          <w:sz w:val="24"/>
          <w:szCs w:val="24"/>
        </w:rPr>
        <w:t xml:space="preserve">N </w:t>
      </w:r>
      <w:r w:rsidR="00271E58">
        <w:rPr>
          <w:rFonts w:ascii="Times New Roman" w:hAnsi="Times New Roman" w:cs="Times New Roman"/>
          <w:sz w:val="24"/>
          <w:szCs w:val="24"/>
        </w:rPr>
        <w:t>value</w:t>
      </w:r>
      <w:r w:rsidR="00A12673">
        <w:rPr>
          <w:rFonts w:ascii="Times New Roman" w:hAnsi="Times New Roman" w:cs="Times New Roman"/>
          <w:sz w:val="24"/>
          <w:szCs w:val="24"/>
        </w:rPr>
        <w:t>s (mean</w:t>
      </w:r>
      <w:r w:rsidR="00C21D58">
        <w:rPr>
          <w:rFonts w:ascii="Times New Roman" w:hAnsi="Times New Roman" w:cs="Times New Roman"/>
          <w:sz w:val="24"/>
          <w:szCs w:val="24"/>
        </w:rPr>
        <w:t xml:space="preserve"> =</w:t>
      </w:r>
      <w:r w:rsidR="00A12673">
        <w:rPr>
          <w:rFonts w:ascii="Times New Roman" w:hAnsi="Times New Roman" w:cs="Times New Roman"/>
          <w:sz w:val="24"/>
          <w:szCs w:val="24"/>
        </w:rPr>
        <w:t xml:space="preserve"> 11.5‰</w:t>
      </w:r>
      <w:r w:rsidR="00FC0DBE">
        <w:rPr>
          <w:rFonts w:ascii="Times New Roman" w:hAnsi="Times New Roman" w:cs="Times New Roman"/>
          <w:sz w:val="24"/>
          <w:szCs w:val="24"/>
        </w:rPr>
        <w:t xml:space="preserve">, </w:t>
      </w:r>
      <w:proofErr w:type="spellStart"/>
      <w:r w:rsidR="00FC0DBE">
        <w:rPr>
          <w:rFonts w:ascii="Times New Roman" w:hAnsi="Times New Roman" w:cs="Times New Roman"/>
          <w:sz w:val="24"/>
          <w:szCs w:val="24"/>
        </w:rPr>
        <w:t>s.d.</w:t>
      </w:r>
      <w:proofErr w:type="spellEnd"/>
      <w:r w:rsidR="00FC0DBE">
        <w:rPr>
          <w:rFonts w:ascii="Times New Roman" w:hAnsi="Times New Roman" w:cs="Times New Roman"/>
          <w:sz w:val="24"/>
          <w:szCs w:val="24"/>
        </w:rPr>
        <w:t xml:space="preserve"> = 0.8</w:t>
      </w:r>
      <w:r w:rsidR="00A12673">
        <w:rPr>
          <w:rFonts w:ascii="Times New Roman" w:hAnsi="Times New Roman" w:cs="Times New Roman"/>
          <w:sz w:val="24"/>
          <w:szCs w:val="24"/>
        </w:rPr>
        <w:t xml:space="preserve">) </w:t>
      </w:r>
      <w:r w:rsidR="00271E58">
        <w:rPr>
          <w:rFonts w:ascii="Times New Roman" w:hAnsi="Times New Roman" w:cs="Times New Roman"/>
          <w:sz w:val="24"/>
          <w:szCs w:val="24"/>
        </w:rPr>
        <w:t>than</w:t>
      </w:r>
      <w:r w:rsidR="00A12673">
        <w:rPr>
          <w:rFonts w:ascii="Times New Roman" w:hAnsi="Times New Roman" w:cs="Times New Roman"/>
          <w:sz w:val="24"/>
          <w:szCs w:val="24"/>
        </w:rPr>
        <w:t xml:space="preserve"> those </w:t>
      </w:r>
      <w:r w:rsidR="00271E58">
        <w:rPr>
          <w:rFonts w:ascii="Times New Roman" w:hAnsi="Times New Roman" w:cs="Times New Roman"/>
          <w:sz w:val="24"/>
          <w:szCs w:val="24"/>
        </w:rPr>
        <w:t>from</w:t>
      </w:r>
      <w:r w:rsidR="00A12673">
        <w:rPr>
          <w:rFonts w:ascii="Times New Roman" w:hAnsi="Times New Roman" w:cs="Times New Roman"/>
          <w:sz w:val="24"/>
          <w:szCs w:val="24"/>
        </w:rPr>
        <w:t xml:space="preserve"> further offshore (</w:t>
      </w:r>
      <w:r w:rsidR="00C21D58">
        <w:rPr>
          <w:rFonts w:ascii="Times New Roman" w:hAnsi="Times New Roman" w:cs="Times New Roman"/>
          <w:sz w:val="24"/>
          <w:szCs w:val="24"/>
        </w:rPr>
        <w:t xml:space="preserve">n = 11; </w:t>
      </w:r>
      <w:r w:rsidR="00A12673">
        <w:rPr>
          <w:rFonts w:ascii="Times New Roman" w:hAnsi="Times New Roman" w:cs="Times New Roman"/>
          <w:sz w:val="24"/>
          <w:szCs w:val="24"/>
        </w:rPr>
        <w:t>mean</w:t>
      </w:r>
      <w:r w:rsidR="00C21D58">
        <w:rPr>
          <w:rFonts w:ascii="Times New Roman" w:hAnsi="Times New Roman" w:cs="Times New Roman"/>
          <w:sz w:val="24"/>
          <w:szCs w:val="24"/>
        </w:rPr>
        <w:t xml:space="preserve"> =</w:t>
      </w:r>
      <w:r w:rsidR="00A12673">
        <w:rPr>
          <w:rFonts w:ascii="Times New Roman" w:hAnsi="Times New Roman" w:cs="Times New Roman"/>
          <w:sz w:val="24"/>
          <w:szCs w:val="24"/>
        </w:rPr>
        <w:t xml:space="preserve"> 12.6‰</w:t>
      </w:r>
      <w:r w:rsidR="00FC0DBE">
        <w:rPr>
          <w:rFonts w:ascii="Times New Roman" w:hAnsi="Times New Roman" w:cs="Times New Roman"/>
          <w:sz w:val="24"/>
          <w:szCs w:val="24"/>
        </w:rPr>
        <w:t xml:space="preserve">, </w:t>
      </w:r>
      <w:proofErr w:type="spellStart"/>
      <w:r w:rsidR="00FC0DBE">
        <w:rPr>
          <w:rFonts w:ascii="Times New Roman" w:hAnsi="Times New Roman" w:cs="Times New Roman"/>
          <w:sz w:val="24"/>
          <w:szCs w:val="24"/>
        </w:rPr>
        <w:t>s.d.</w:t>
      </w:r>
      <w:proofErr w:type="spellEnd"/>
      <w:r w:rsidR="00FC0DBE">
        <w:rPr>
          <w:rFonts w:ascii="Times New Roman" w:hAnsi="Times New Roman" w:cs="Times New Roman"/>
          <w:sz w:val="24"/>
          <w:szCs w:val="24"/>
        </w:rPr>
        <w:t xml:space="preserve"> = 0.4</w:t>
      </w:r>
      <w:r w:rsidR="007D17BB">
        <w:rPr>
          <w:rFonts w:ascii="Times New Roman" w:hAnsi="Times New Roman" w:cs="Times New Roman"/>
          <w:sz w:val="24"/>
          <w:szCs w:val="24"/>
        </w:rPr>
        <w:t>: t</w:t>
      </w:r>
      <w:r w:rsidR="007D17BB" w:rsidRPr="007D17BB">
        <w:rPr>
          <w:rFonts w:ascii="Times New Roman" w:hAnsi="Times New Roman" w:cs="Times New Roman"/>
          <w:sz w:val="24"/>
          <w:szCs w:val="24"/>
          <w:vertAlign w:val="subscript"/>
        </w:rPr>
        <w:t>14</w:t>
      </w:r>
      <w:r w:rsidR="007D17BB">
        <w:rPr>
          <w:rFonts w:ascii="Times New Roman" w:hAnsi="Times New Roman" w:cs="Times New Roman"/>
          <w:sz w:val="24"/>
          <w:szCs w:val="24"/>
        </w:rPr>
        <w:t xml:space="preserve"> = 3.88, P &lt; 0.01</w:t>
      </w:r>
      <w:r w:rsidR="00A12673">
        <w:rPr>
          <w:rFonts w:ascii="Times New Roman" w:hAnsi="Times New Roman" w:cs="Times New Roman"/>
          <w:sz w:val="24"/>
          <w:szCs w:val="24"/>
        </w:rPr>
        <w:t>), whereas the δ</w:t>
      </w:r>
      <w:r w:rsidR="00A12673" w:rsidRPr="00A12673">
        <w:rPr>
          <w:rFonts w:ascii="Times New Roman" w:hAnsi="Times New Roman" w:cs="Times New Roman"/>
          <w:sz w:val="24"/>
          <w:szCs w:val="24"/>
          <w:vertAlign w:val="superscript"/>
        </w:rPr>
        <w:t>13</w:t>
      </w:r>
      <w:r w:rsidR="00A12673">
        <w:rPr>
          <w:rFonts w:ascii="Times New Roman" w:hAnsi="Times New Roman" w:cs="Times New Roman"/>
          <w:sz w:val="24"/>
          <w:szCs w:val="24"/>
        </w:rPr>
        <w:t>C values were less distinct</w:t>
      </w:r>
      <w:r w:rsidR="007D17BB">
        <w:rPr>
          <w:rFonts w:ascii="Times New Roman" w:hAnsi="Times New Roman" w:cs="Times New Roman"/>
          <w:sz w:val="24"/>
          <w:szCs w:val="24"/>
        </w:rPr>
        <w:t xml:space="preserve"> and not significantly different</w:t>
      </w:r>
      <w:r w:rsidR="00A12673">
        <w:rPr>
          <w:rFonts w:ascii="Times New Roman" w:hAnsi="Times New Roman" w:cs="Times New Roman"/>
          <w:sz w:val="24"/>
          <w:szCs w:val="24"/>
        </w:rPr>
        <w:t xml:space="preserve"> (means</w:t>
      </w:r>
      <w:r w:rsidR="00FC0DBE">
        <w:rPr>
          <w:rFonts w:ascii="Times New Roman" w:hAnsi="Times New Roman" w:cs="Times New Roman"/>
          <w:sz w:val="24"/>
          <w:szCs w:val="24"/>
        </w:rPr>
        <w:t xml:space="preserve"> ± </w:t>
      </w:r>
      <w:proofErr w:type="spellStart"/>
      <w:r w:rsidR="00FC0DBE">
        <w:rPr>
          <w:rFonts w:ascii="Times New Roman" w:hAnsi="Times New Roman" w:cs="Times New Roman"/>
          <w:sz w:val="24"/>
          <w:szCs w:val="24"/>
        </w:rPr>
        <w:t>s.d.</w:t>
      </w:r>
      <w:proofErr w:type="spellEnd"/>
      <w:r w:rsidR="00A12673">
        <w:rPr>
          <w:rFonts w:ascii="Times New Roman" w:hAnsi="Times New Roman" w:cs="Times New Roman"/>
          <w:sz w:val="24"/>
          <w:szCs w:val="24"/>
        </w:rPr>
        <w:t xml:space="preserve"> </w:t>
      </w:r>
      <w:r w:rsidR="00271E58">
        <w:rPr>
          <w:rFonts w:ascii="Times New Roman" w:hAnsi="Times New Roman" w:cs="Times New Roman"/>
          <w:sz w:val="24"/>
          <w:szCs w:val="24"/>
        </w:rPr>
        <w:t xml:space="preserve">of </w:t>
      </w:r>
      <w:r w:rsidR="00A12673">
        <w:rPr>
          <w:rFonts w:ascii="Times New Roman" w:hAnsi="Times New Roman" w:cs="Times New Roman"/>
          <w:sz w:val="24"/>
          <w:szCs w:val="24"/>
        </w:rPr>
        <w:t>-18.0‰</w:t>
      </w:r>
      <w:r w:rsidR="00FC0DBE">
        <w:rPr>
          <w:rFonts w:ascii="Times New Roman" w:hAnsi="Times New Roman" w:cs="Times New Roman"/>
          <w:sz w:val="24"/>
          <w:szCs w:val="24"/>
        </w:rPr>
        <w:t xml:space="preserve"> ±</w:t>
      </w:r>
      <w:r w:rsidR="00A12673">
        <w:rPr>
          <w:rFonts w:ascii="Times New Roman" w:hAnsi="Times New Roman" w:cs="Times New Roman"/>
          <w:sz w:val="24"/>
          <w:szCs w:val="24"/>
        </w:rPr>
        <w:t xml:space="preserve"> </w:t>
      </w:r>
      <w:r w:rsidR="00FC0DBE">
        <w:rPr>
          <w:rFonts w:ascii="Times New Roman" w:hAnsi="Times New Roman" w:cs="Times New Roman"/>
          <w:sz w:val="24"/>
          <w:szCs w:val="24"/>
        </w:rPr>
        <w:t xml:space="preserve">0.8 </w:t>
      </w:r>
      <w:r w:rsidR="00A12673">
        <w:rPr>
          <w:rFonts w:ascii="Times New Roman" w:hAnsi="Times New Roman" w:cs="Times New Roman"/>
          <w:sz w:val="24"/>
          <w:szCs w:val="24"/>
        </w:rPr>
        <w:t>and -18.4‰</w:t>
      </w:r>
      <w:r w:rsidR="00FC0DBE">
        <w:rPr>
          <w:rFonts w:ascii="Times New Roman" w:hAnsi="Times New Roman" w:cs="Times New Roman"/>
          <w:sz w:val="24"/>
          <w:szCs w:val="24"/>
        </w:rPr>
        <w:t xml:space="preserve"> ± 0.5</w:t>
      </w:r>
      <w:r w:rsidR="00A12673">
        <w:rPr>
          <w:rFonts w:ascii="Times New Roman" w:hAnsi="Times New Roman" w:cs="Times New Roman"/>
          <w:sz w:val="24"/>
          <w:szCs w:val="24"/>
        </w:rPr>
        <w:t xml:space="preserve"> for inshore and offshore, respectively</w:t>
      </w:r>
      <w:r w:rsidR="007D17BB">
        <w:rPr>
          <w:rFonts w:ascii="Times New Roman" w:hAnsi="Times New Roman" w:cs="Times New Roman"/>
          <w:sz w:val="24"/>
          <w:szCs w:val="24"/>
        </w:rPr>
        <w:t>: t</w:t>
      </w:r>
      <w:r w:rsidR="007D17BB" w:rsidRPr="007D17BB">
        <w:rPr>
          <w:rFonts w:ascii="Times New Roman" w:hAnsi="Times New Roman" w:cs="Times New Roman"/>
          <w:sz w:val="24"/>
          <w:szCs w:val="24"/>
          <w:vertAlign w:val="subscript"/>
        </w:rPr>
        <w:t>14</w:t>
      </w:r>
      <w:r w:rsidR="007D17BB">
        <w:rPr>
          <w:rFonts w:ascii="Times New Roman" w:hAnsi="Times New Roman" w:cs="Times New Roman"/>
          <w:sz w:val="24"/>
          <w:szCs w:val="24"/>
        </w:rPr>
        <w:t xml:space="preserve"> = 1.06, P = 0.31</w:t>
      </w:r>
      <w:r w:rsidR="00A12673">
        <w:rPr>
          <w:rFonts w:ascii="Times New Roman" w:hAnsi="Times New Roman" w:cs="Times New Roman"/>
          <w:sz w:val="24"/>
          <w:szCs w:val="24"/>
        </w:rPr>
        <w:t>).</w:t>
      </w:r>
    </w:p>
    <w:p w14:paraId="4B8A8517" w14:textId="77777777" w:rsidR="00D44993" w:rsidRDefault="00D44993" w:rsidP="0017389E">
      <w:pPr>
        <w:spacing w:line="360" w:lineRule="auto"/>
        <w:rPr>
          <w:rFonts w:ascii="Times New Roman" w:hAnsi="Times New Roman" w:cs="Times New Roman"/>
          <w:sz w:val="24"/>
          <w:szCs w:val="24"/>
        </w:rPr>
      </w:pPr>
    </w:p>
    <w:p w14:paraId="1C209B53" w14:textId="77777777" w:rsidR="00D44993" w:rsidRDefault="00D44993" w:rsidP="00D44993">
      <w:pPr>
        <w:spacing w:line="360" w:lineRule="auto"/>
        <w:jc w:val="center"/>
        <w:rPr>
          <w:rFonts w:ascii="Times New Roman" w:hAnsi="Times New Roman" w:cs="Times New Roman"/>
          <w:sz w:val="24"/>
          <w:szCs w:val="24"/>
        </w:rPr>
      </w:pPr>
      <w:r>
        <w:rPr>
          <w:rFonts w:ascii="Times New Roman" w:hAnsi="Times New Roman" w:cs="Times New Roman"/>
          <w:sz w:val="24"/>
          <w:szCs w:val="24"/>
        </w:rPr>
        <w:t>DISCUSSION</w:t>
      </w:r>
    </w:p>
    <w:p w14:paraId="05CE0C76" w14:textId="70394C11" w:rsidR="00D9740D" w:rsidRPr="00D9740D" w:rsidRDefault="00F146FC" w:rsidP="00D9740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w:t>
      </w:r>
      <w:r w:rsidR="006F301A">
        <w:rPr>
          <w:rFonts w:ascii="Times New Roman" w:hAnsi="Times New Roman" w:cs="Times New Roman"/>
          <w:sz w:val="24"/>
          <w:szCs w:val="24"/>
        </w:rPr>
        <w:t xml:space="preserve">tracking data for nine </w:t>
      </w:r>
      <w:r w:rsidR="008E1FAA">
        <w:rPr>
          <w:rFonts w:ascii="Times New Roman" w:hAnsi="Times New Roman" w:cs="Times New Roman"/>
          <w:sz w:val="24"/>
          <w:szCs w:val="24"/>
        </w:rPr>
        <w:t xml:space="preserve">sooty </w:t>
      </w:r>
      <w:r w:rsidR="006F301A">
        <w:rPr>
          <w:rFonts w:ascii="Times New Roman" w:hAnsi="Times New Roman" w:cs="Times New Roman"/>
          <w:sz w:val="24"/>
          <w:szCs w:val="24"/>
        </w:rPr>
        <w:t>shearwaters reported here, combined with th</w:t>
      </w:r>
      <w:r w:rsidR="007D17BB">
        <w:rPr>
          <w:rFonts w:ascii="Times New Roman" w:hAnsi="Times New Roman" w:cs="Times New Roman"/>
          <w:sz w:val="24"/>
          <w:szCs w:val="24"/>
        </w:rPr>
        <w:t>e 14 sooty shearwaters</w:t>
      </w:r>
      <w:r w:rsidR="006F301A">
        <w:rPr>
          <w:rFonts w:ascii="Times New Roman" w:hAnsi="Times New Roman" w:cs="Times New Roman"/>
          <w:sz w:val="24"/>
          <w:szCs w:val="24"/>
        </w:rPr>
        <w:t xml:space="preserve"> previously reported in Shaffer et al. (2006), highlight the importance of </w:t>
      </w:r>
      <w:r w:rsidR="008E1FAA">
        <w:rPr>
          <w:rFonts w:ascii="Times New Roman" w:hAnsi="Times New Roman" w:cs="Times New Roman"/>
          <w:sz w:val="24"/>
          <w:szCs w:val="24"/>
        </w:rPr>
        <w:t>three distinct non-breeding</w:t>
      </w:r>
      <w:r w:rsidR="006F301A">
        <w:rPr>
          <w:rFonts w:ascii="Times New Roman" w:hAnsi="Times New Roman" w:cs="Times New Roman"/>
          <w:sz w:val="24"/>
          <w:szCs w:val="24"/>
        </w:rPr>
        <w:t xml:space="preserve"> destinations in the </w:t>
      </w:r>
      <w:proofErr w:type="gramStart"/>
      <w:r w:rsidR="00B73C4C">
        <w:rPr>
          <w:rFonts w:ascii="Times New Roman" w:hAnsi="Times New Roman" w:cs="Times New Roman"/>
          <w:sz w:val="24"/>
          <w:szCs w:val="24"/>
        </w:rPr>
        <w:t>n</w:t>
      </w:r>
      <w:r w:rsidR="006F301A">
        <w:rPr>
          <w:rFonts w:ascii="Times New Roman" w:hAnsi="Times New Roman" w:cs="Times New Roman"/>
          <w:sz w:val="24"/>
          <w:szCs w:val="24"/>
        </w:rPr>
        <w:t>orth</w:t>
      </w:r>
      <w:proofErr w:type="gramEnd"/>
      <w:r w:rsidR="006F301A">
        <w:rPr>
          <w:rFonts w:ascii="Times New Roman" w:hAnsi="Times New Roman" w:cs="Times New Roman"/>
          <w:sz w:val="24"/>
          <w:szCs w:val="24"/>
        </w:rPr>
        <w:t xml:space="preserve"> Pacific </w:t>
      </w:r>
      <w:r w:rsidR="00B73C4C">
        <w:rPr>
          <w:rFonts w:ascii="Times New Roman" w:hAnsi="Times New Roman" w:cs="Times New Roman"/>
          <w:sz w:val="24"/>
          <w:szCs w:val="24"/>
        </w:rPr>
        <w:t xml:space="preserve">Ocean </w:t>
      </w:r>
      <w:r w:rsidR="006F301A">
        <w:rPr>
          <w:rFonts w:ascii="Times New Roman" w:hAnsi="Times New Roman" w:cs="Times New Roman"/>
          <w:sz w:val="24"/>
          <w:szCs w:val="24"/>
        </w:rPr>
        <w:t xml:space="preserve">(Fig. 1). Furthermore, </w:t>
      </w:r>
      <w:r w:rsidR="008E1FAA">
        <w:rPr>
          <w:rFonts w:ascii="Times New Roman" w:hAnsi="Times New Roman" w:cs="Times New Roman"/>
          <w:sz w:val="24"/>
          <w:szCs w:val="24"/>
        </w:rPr>
        <w:t xml:space="preserve">there was no migratory </w:t>
      </w:r>
      <w:r w:rsidR="006F301A">
        <w:rPr>
          <w:rFonts w:ascii="Times New Roman" w:hAnsi="Times New Roman" w:cs="Times New Roman"/>
          <w:sz w:val="24"/>
          <w:szCs w:val="24"/>
        </w:rPr>
        <w:t xml:space="preserve">connectivity between these </w:t>
      </w:r>
      <w:r w:rsidR="008E1FAA">
        <w:rPr>
          <w:rFonts w:ascii="Times New Roman" w:hAnsi="Times New Roman" w:cs="Times New Roman"/>
          <w:sz w:val="24"/>
          <w:szCs w:val="24"/>
        </w:rPr>
        <w:t>regions</w:t>
      </w:r>
      <w:r w:rsidR="006F301A">
        <w:rPr>
          <w:rFonts w:ascii="Times New Roman" w:hAnsi="Times New Roman" w:cs="Times New Roman"/>
          <w:sz w:val="24"/>
          <w:szCs w:val="24"/>
        </w:rPr>
        <w:t xml:space="preserve">.  </w:t>
      </w:r>
      <w:r w:rsidR="00CE7D11">
        <w:rPr>
          <w:rFonts w:ascii="Times New Roman" w:hAnsi="Times New Roman" w:cs="Times New Roman"/>
          <w:sz w:val="24"/>
          <w:szCs w:val="24"/>
        </w:rPr>
        <w:t>This pattern of wide</w:t>
      </w:r>
      <w:r w:rsidR="006F301A">
        <w:rPr>
          <w:rFonts w:ascii="Times New Roman" w:hAnsi="Times New Roman" w:cs="Times New Roman"/>
          <w:sz w:val="24"/>
          <w:szCs w:val="24"/>
        </w:rPr>
        <w:t>spread</w:t>
      </w:r>
      <w:r w:rsidR="00CE7D11">
        <w:rPr>
          <w:rFonts w:ascii="Times New Roman" w:hAnsi="Times New Roman" w:cs="Times New Roman"/>
          <w:sz w:val="24"/>
          <w:szCs w:val="24"/>
        </w:rPr>
        <w:t xml:space="preserve"> dispersal across the entire </w:t>
      </w:r>
      <w:proofErr w:type="gramStart"/>
      <w:r w:rsidR="00CE7D11">
        <w:rPr>
          <w:rFonts w:ascii="Times New Roman" w:hAnsi="Times New Roman" w:cs="Times New Roman"/>
          <w:sz w:val="24"/>
          <w:szCs w:val="24"/>
        </w:rPr>
        <w:t>north</w:t>
      </w:r>
      <w:proofErr w:type="gramEnd"/>
      <w:r w:rsidR="00CE7D11">
        <w:rPr>
          <w:rFonts w:ascii="Times New Roman" w:hAnsi="Times New Roman" w:cs="Times New Roman"/>
          <w:sz w:val="24"/>
          <w:szCs w:val="24"/>
        </w:rPr>
        <w:t xml:space="preserve"> Pacific Ocean to </w:t>
      </w:r>
      <w:r w:rsidR="006F301A">
        <w:rPr>
          <w:rFonts w:ascii="Times New Roman" w:hAnsi="Times New Roman" w:cs="Times New Roman"/>
          <w:sz w:val="24"/>
          <w:szCs w:val="24"/>
        </w:rPr>
        <w:t xml:space="preserve">one of </w:t>
      </w:r>
      <w:r w:rsidR="00CE7D11">
        <w:rPr>
          <w:rFonts w:ascii="Times New Roman" w:hAnsi="Times New Roman" w:cs="Times New Roman"/>
          <w:sz w:val="24"/>
          <w:szCs w:val="24"/>
        </w:rPr>
        <w:t>three discrete areas contrasts with tracking data reported for sooty shearwaters breeding in the south Atlantic Ocean, which migrate northwards to the north Atlantic Ocean during the austral winter</w:t>
      </w:r>
      <w:r w:rsidR="006441C5">
        <w:rPr>
          <w:rFonts w:ascii="Times New Roman" w:hAnsi="Times New Roman" w:cs="Times New Roman"/>
          <w:sz w:val="24"/>
          <w:szCs w:val="24"/>
        </w:rPr>
        <w:t xml:space="preserve"> </w:t>
      </w:r>
      <w:r w:rsidR="00CE7D11">
        <w:rPr>
          <w:rFonts w:ascii="Times New Roman" w:hAnsi="Times New Roman" w:cs="Times New Roman"/>
          <w:sz w:val="24"/>
          <w:szCs w:val="24"/>
        </w:rPr>
        <w:t>(</w:t>
      </w:r>
      <w:proofErr w:type="spellStart"/>
      <w:r w:rsidR="00CE7D11">
        <w:rPr>
          <w:rFonts w:ascii="Times New Roman" w:hAnsi="Times New Roman" w:cs="Times New Roman"/>
          <w:sz w:val="24"/>
          <w:szCs w:val="24"/>
        </w:rPr>
        <w:t>Hedd</w:t>
      </w:r>
      <w:proofErr w:type="spellEnd"/>
      <w:r w:rsidR="00CE7D11">
        <w:rPr>
          <w:rFonts w:ascii="Times New Roman" w:hAnsi="Times New Roman" w:cs="Times New Roman"/>
          <w:sz w:val="24"/>
          <w:szCs w:val="24"/>
        </w:rPr>
        <w:t xml:space="preserve"> et al. 2012)</w:t>
      </w:r>
      <w:r w:rsidR="005065BF">
        <w:rPr>
          <w:rFonts w:ascii="Times New Roman" w:hAnsi="Times New Roman" w:cs="Times New Roman"/>
          <w:sz w:val="24"/>
          <w:szCs w:val="24"/>
        </w:rPr>
        <w:t>.</w:t>
      </w:r>
      <w:r w:rsidR="006F301A">
        <w:rPr>
          <w:rFonts w:ascii="Times New Roman" w:hAnsi="Times New Roman" w:cs="Times New Roman"/>
          <w:sz w:val="24"/>
          <w:szCs w:val="24"/>
        </w:rPr>
        <w:t xml:space="preserve"> </w:t>
      </w:r>
      <w:r w:rsidR="003E3FC6">
        <w:rPr>
          <w:rFonts w:ascii="Times New Roman" w:hAnsi="Times New Roman" w:cs="Times New Roman"/>
          <w:sz w:val="24"/>
          <w:szCs w:val="24"/>
        </w:rPr>
        <w:t>These</w:t>
      </w:r>
      <w:r w:rsidR="005065BF">
        <w:rPr>
          <w:rFonts w:ascii="Times New Roman" w:hAnsi="Times New Roman" w:cs="Times New Roman"/>
          <w:sz w:val="24"/>
          <w:szCs w:val="24"/>
        </w:rPr>
        <w:t xml:space="preserve"> birds spent the non-breeding period in two, </w:t>
      </w:r>
      <w:r w:rsidR="007D17BB">
        <w:rPr>
          <w:rFonts w:ascii="Times New Roman" w:hAnsi="Times New Roman" w:cs="Times New Roman"/>
          <w:sz w:val="24"/>
          <w:szCs w:val="24"/>
        </w:rPr>
        <w:t xml:space="preserve">distinct </w:t>
      </w:r>
      <w:r w:rsidR="005065BF">
        <w:rPr>
          <w:rFonts w:ascii="Times New Roman" w:hAnsi="Times New Roman" w:cs="Times New Roman"/>
          <w:sz w:val="24"/>
          <w:szCs w:val="24"/>
        </w:rPr>
        <w:t>areas</w:t>
      </w:r>
      <w:r w:rsidR="006441C5">
        <w:rPr>
          <w:rFonts w:ascii="Times New Roman" w:hAnsi="Times New Roman" w:cs="Times New Roman"/>
          <w:sz w:val="24"/>
          <w:szCs w:val="24"/>
        </w:rPr>
        <w:t>:</w:t>
      </w:r>
      <w:r w:rsidR="002C0F9C">
        <w:rPr>
          <w:rFonts w:ascii="Times New Roman" w:hAnsi="Times New Roman" w:cs="Times New Roman"/>
          <w:sz w:val="24"/>
          <w:szCs w:val="24"/>
        </w:rPr>
        <w:t xml:space="preserve"> </w:t>
      </w:r>
      <w:r w:rsidR="007B3E37">
        <w:rPr>
          <w:rFonts w:ascii="Times New Roman" w:hAnsi="Times New Roman" w:cs="Times New Roman"/>
          <w:sz w:val="24"/>
          <w:szCs w:val="24"/>
        </w:rPr>
        <w:t>1)</w:t>
      </w:r>
      <w:r w:rsidR="002C0F9C">
        <w:rPr>
          <w:rFonts w:ascii="Times New Roman" w:hAnsi="Times New Roman" w:cs="Times New Roman"/>
          <w:sz w:val="24"/>
          <w:szCs w:val="24"/>
        </w:rPr>
        <w:t xml:space="preserve"> west of the mid-Atlantic ridge and </w:t>
      </w:r>
      <w:r w:rsidR="007B3E37">
        <w:rPr>
          <w:rFonts w:ascii="Times New Roman" w:hAnsi="Times New Roman" w:cs="Times New Roman"/>
          <w:sz w:val="24"/>
          <w:szCs w:val="24"/>
        </w:rPr>
        <w:t>2)</w:t>
      </w:r>
      <w:r w:rsidR="002C0F9C">
        <w:rPr>
          <w:rFonts w:ascii="Times New Roman" w:hAnsi="Times New Roman" w:cs="Times New Roman"/>
          <w:sz w:val="24"/>
          <w:szCs w:val="24"/>
        </w:rPr>
        <w:t xml:space="preserve"> south of the Grand Bank, although one bird moved from the mid-Atlantic ridge to the north-east Atlantic Ocean</w:t>
      </w:r>
      <w:r w:rsidR="008E1FAA">
        <w:rPr>
          <w:rFonts w:ascii="Times New Roman" w:hAnsi="Times New Roman" w:cs="Times New Roman"/>
          <w:sz w:val="24"/>
          <w:szCs w:val="24"/>
        </w:rPr>
        <w:t xml:space="preserve"> (</w:t>
      </w:r>
      <w:r w:rsidR="002C0F9C">
        <w:rPr>
          <w:rFonts w:ascii="Times New Roman" w:hAnsi="Times New Roman" w:cs="Times New Roman"/>
          <w:sz w:val="24"/>
          <w:szCs w:val="24"/>
        </w:rPr>
        <w:t>west of Ireland</w:t>
      </w:r>
      <w:r w:rsidR="008E1FAA">
        <w:rPr>
          <w:rFonts w:ascii="Times New Roman" w:hAnsi="Times New Roman" w:cs="Times New Roman"/>
          <w:sz w:val="24"/>
          <w:szCs w:val="24"/>
        </w:rPr>
        <w:t>)</w:t>
      </w:r>
      <w:r w:rsidR="002C0F9C">
        <w:rPr>
          <w:rFonts w:ascii="Times New Roman" w:hAnsi="Times New Roman" w:cs="Times New Roman"/>
          <w:sz w:val="24"/>
          <w:szCs w:val="24"/>
        </w:rPr>
        <w:t>,</w:t>
      </w:r>
      <w:r w:rsidR="007627A4">
        <w:rPr>
          <w:rFonts w:ascii="Times New Roman" w:hAnsi="Times New Roman" w:cs="Times New Roman"/>
          <w:sz w:val="24"/>
          <w:szCs w:val="24"/>
        </w:rPr>
        <w:t xml:space="preserve"> before</w:t>
      </w:r>
      <w:r w:rsidR="002C0F9C">
        <w:rPr>
          <w:rFonts w:ascii="Times New Roman" w:hAnsi="Times New Roman" w:cs="Times New Roman"/>
          <w:sz w:val="24"/>
          <w:szCs w:val="24"/>
        </w:rPr>
        <w:t xml:space="preserve"> migrating south (</w:t>
      </w:r>
      <w:proofErr w:type="spellStart"/>
      <w:r w:rsidR="002C0F9C">
        <w:rPr>
          <w:rFonts w:ascii="Times New Roman" w:hAnsi="Times New Roman" w:cs="Times New Roman"/>
          <w:sz w:val="24"/>
          <w:szCs w:val="24"/>
        </w:rPr>
        <w:t>Hedd</w:t>
      </w:r>
      <w:proofErr w:type="spellEnd"/>
      <w:r w:rsidR="002C0F9C">
        <w:rPr>
          <w:rFonts w:ascii="Times New Roman" w:hAnsi="Times New Roman" w:cs="Times New Roman"/>
          <w:sz w:val="24"/>
          <w:szCs w:val="24"/>
        </w:rPr>
        <w:t xml:space="preserve"> et al. 2012).</w:t>
      </w:r>
      <w:r w:rsidR="007627A4">
        <w:rPr>
          <w:rFonts w:ascii="Times New Roman" w:hAnsi="Times New Roman" w:cs="Times New Roman"/>
          <w:sz w:val="24"/>
          <w:szCs w:val="24"/>
        </w:rPr>
        <w:t xml:space="preserve"> </w:t>
      </w:r>
      <w:r w:rsidR="00D9740D" w:rsidRPr="00D9740D">
        <w:rPr>
          <w:rFonts w:ascii="Times New Roman" w:hAnsi="Times New Roman" w:cs="Times New Roman"/>
          <w:sz w:val="24"/>
          <w:szCs w:val="24"/>
        </w:rPr>
        <w:t xml:space="preserve">Despite utilising </w:t>
      </w:r>
      <w:r w:rsidR="003F7A50">
        <w:rPr>
          <w:rFonts w:ascii="Times New Roman" w:hAnsi="Times New Roman" w:cs="Times New Roman"/>
          <w:sz w:val="24"/>
          <w:szCs w:val="24"/>
        </w:rPr>
        <w:t xml:space="preserve">areas in relatively close proximity at the presumed outset of primary feather moult, </w:t>
      </w:r>
      <w:r w:rsidR="00D9740D" w:rsidRPr="00D9740D">
        <w:rPr>
          <w:rFonts w:ascii="Times New Roman" w:hAnsi="Times New Roman" w:cs="Times New Roman"/>
          <w:sz w:val="24"/>
          <w:szCs w:val="24"/>
        </w:rPr>
        <w:t xml:space="preserve">these two groups of shearwaters exhibited distinct isotopic </w:t>
      </w:r>
      <w:r w:rsidR="00940CCA">
        <w:rPr>
          <w:rFonts w:ascii="Times New Roman" w:hAnsi="Times New Roman" w:cs="Times New Roman"/>
          <w:sz w:val="24"/>
          <w:szCs w:val="24"/>
        </w:rPr>
        <w:t>values</w:t>
      </w:r>
      <w:r w:rsidR="00D9740D" w:rsidRPr="00D9740D">
        <w:rPr>
          <w:rFonts w:ascii="Times New Roman" w:hAnsi="Times New Roman" w:cs="Times New Roman"/>
          <w:sz w:val="24"/>
          <w:szCs w:val="24"/>
        </w:rPr>
        <w:t xml:space="preserve"> </w:t>
      </w:r>
      <w:r w:rsidR="007D0223">
        <w:rPr>
          <w:rFonts w:ascii="Times New Roman" w:hAnsi="Times New Roman" w:cs="Times New Roman"/>
          <w:sz w:val="24"/>
          <w:szCs w:val="24"/>
        </w:rPr>
        <w:t>for both δ</w:t>
      </w:r>
      <w:r w:rsidR="007D0223" w:rsidRPr="007D0223">
        <w:rPr>
          <w:rFonts w:ascii="Times New Roman" w:hAnsi="Times New Roman" w:cs="Times New Roman"/>
          <w:sz w:val="24"/>
          <w:szCs w:val="24"/>
          <w:vertAlign w:val="superscript"/>
        </w:rPr>
        <w:t>15</w:t>
      </w:r>
      <w:r w:rsidR="007D0223">
        <w:rPr>
          <w:rFonts w:ascii="Times New Roman" w:hAnsi="Times New Roman" w:cs="Times New Roman"/>
          <w:sz w:val="24"/>
          <w:szCs w:val="24"/>
        </w:rPr>
        <w:t>N and δ</w:t>
      </w:r>
      <w:r w:rsidR="007D0223" w:rsidRPr="007D0223">
        <w:rPr>
          <w:rFonts w:ascii="Times New Roman" w:hAnsi="Times New Roman" w:cs="Times New Roman"/>
          <w:sz w:val="24"/>
          <w:szCs w:val="24"/>
          <w:vertAlign w:val="superscript"/>
        </w:rPr>
        <w:t>13</w:t>
      </w:r>
      <w:r w:rsidR="007D0223">
        <w:rPr>
          <w:rFonts w:ascii="Times New Roman" w:hAnsi="Times New Roman" w:cs="Times New Roman"/>
          <w:sz w:val="24"/>
          <w:szCs w:val="24"/>
        </w:rPr>
        <w:t xml:space="preserve">C </w:t>
      </w:r>
      <w:r w:rsidR="00D9740D" w:rsidRPr="00D9740D">
        <w:rPr>
          <w:rFonts w:ascii="Times New Roman" w:hAnsi="Times New Roman" w:cs="Times New Roman"/>
          <w:sz w:val="24"/>
          <w:szCs w:val="24"/>
        </w:rPr>
        <w:t>(</w:t>
      </w:r>
      <w:proofErr w:type="spellStart"/>
      <w:r w:rsidR="00D9740D" w:rsidRPr="00D9740D">
        <w:rPr>
          <w:rFonts w:ascii="Times New Roman" w:hAnsi="Times New Roman" w:cs="Times New Roman"/>
          <w:sz w:val="24"/>
          <w:szCs w:val="24"/>
        </w:rPr>
        <w:t>Hedd</w:t>
      </w:r>
      <w:proofErr w:type="spellEnd"/>
      <w:r w:rsidR="00D9740D" w:rsidRPr="00D9740D">
        <w:rPr>
          <w:rFonts w:ascii="Times New Roman" w:hAnsi="Times New Roman" w:cs="Times New Roman"/>
          <w:sz w:val="24"/>
          <w:szCs w:val="24"/>
        </w:rPr>
        <w:t xml:space="preserve"> et al. 2012). </w:t>
      </w:r>
    </w:p>
    <w:p w14:paraId="73618881" w14:textId="5726B8B8" w:rsidR="00C7126E" w:rsidRDefault="00BD732D" w:rsidP="00D9740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Similarly, results presented here confirm that sooty shearwaters spending the non-breeding period at one of three north Pacific Ocean areas </w:t>
      </w:r>
      <w:r w:rsidR="008E1FAA">
        <w:rPr>
          <w:rFonts w:ascii="Times New Roman" w:hAnsi="Times New Roman" w:cs="Times New Roman"/>
          <w:sz w:val="24"/>
          <w:szCs w:val="24"/>
        </w:rPr>
        <w:t>showed</w:t>
      </w:r>
      <w:r>
        <w:rPr>
          <w:rFonts w:ascii="Times New Roman" w:hAnsi="Times New Roman" w:cs="Times New Roman"/>
          <w:sz w:val="24"/>
          <w:szCs w:val="24"/>
        </w:rPr>
        <w:t xml:space="preserve"> </w:t>
      </w:r>
      <w:r w:rsidR="008E1FAA">
        <w:rPr>
          <w:rFonts w:ascii="Times New Roman" w:hAnsi="Times New Roman" w:cs="Times New Roman"/>
          <w:sz w:val="24"/>
          <w:szCs w:val="24"/>
        </w:rPr>
        <w:t>distinctive</w:t>
      </w:r>
      <w:r>
        <w:rPr>
          <w:rFonts w:ascii="Times New Roman" w:hAnsi="Times New Roman" w:cs="Times New Roman"/>
          <w:sz w:val="24"/>
          <w:szCs w:val="24"/>
        </w:rPr>
        <w:t xml:space="preserve"> stable isotope </w:t>
      </w:r>
      <w:r w:rsidR="003C6DFC">
        <w:rPr>
          <w:rFonts w:ascii="Times New Roman" w:hAnsi="Times New Roman" w:cs="Times New Roman"/>
          <w:sz w:val="24"/>
          <w:szCs w:val="24"/>
        </w:rPr>
        <w:t>values</w:t>
      </w:r>
      <w:r>
        <w:rPr>
          <w:rFonts w:ascii="Times New Roman" w:hAnsi="Times New Roman" w:cs="Times New Roman"/>
          <w:sz w:val="24"/>
          <w:szCs w:val="24"/>
        </w:rPr>
        <w:t xml:space="preserve"> </w:t>
      </w:r>
      <w:r w:rsidR="008E1FAA">
        <w:rPr>
          <w:rFonts w:ascii="Times New Roman" w:hAnsi="Times New Roman" w:cs="Times New Roman"/>
          <w:sz w:val="24"/>
          <w:szCs w:val="24"/>
        </w:rPr>
        <w:t xml:space="preserve">in their feathers </w:t>
      </w:r>
      <w:r>
        <w:rPr>
          <w:rFonts w:ascii="Times New Roman" w:hAnsi="Times New Roman" w:cs="Times New Roman"/>
          <w:sz w:val="24"/>
          <w:szCs w:val="24"/>
        </w:rPr>
        <w:t>(see Results and Table 1).</w:t>
      </w:r>
      <w:r w:rsidR="0056703F">
        <w:rPr>
          <w:rFonts w:ascii="Times New Roman" w:hAnsi="Times New Roman" w:cs="Times New Roman"/>
          <w:sz w:val="24"/>
          <w:szCs w:val="24"/>
        </w:rPr>
        <w:t xml:space="preserve"> </w:t>
      </w:r>
      <w:r w:rsidR="0079458F">
        <w:rPr>
          <w:rFonts w:ascii="Times New Roman" w:hAnsi="Times New Roman" w:cs="Times New Roman"/>
          <w:sz w:val="24"/>
          <w:szCs w:val="24"/>
        </w:rPr>
        <w:t>Most striking w</w:t>
      </w:r>
      <w:r w:rsidR="008E1FAA">
        <w:rPr>
          <w:rFonts w:ascii="Times New Roman" w:hAnsi="Times New Roman" w:cs="Times New Roman"/>
          <w:sz w:val="24"/>
          <w:szCs w:val="24"/>
        </w:rPr>
        <w:t>as the comparison between</w:t>
      </w:r>
      <w:r w:rsidR="00BA12C2">
        <w:rPr>
          <w:rFonts w:ascii="Times New Roman" w:hAnsi="Times New Roman" w:cs="Times New Roman"/>
          <w:sz w:val="24"/>
          <w:szCs w:val="24"/>
        </w:rPr>
        <w:t xml:space="preserve"> </w:t>
      </w:r>
      <w:r w:rsidR="0079458F">
        <w:rPr>
          <w:rFonts w:ascii="Times New Roman" w:hAnsi="Times New Roman" w:cs="Times New Roman"/>
          <w:sz w:val="24"/>
          <w:szCs w:val="24"/>
        </w:rPr>
        <w:t>birds that spent the non-breeding period off Japan compared to those off the western seaboard of North America and Mexico</w:t>
      </w:r>
      <w:r w:rsidR="00BA12C2">
        <w:rPr>
          <w:rFonts w:ascii="Times New Roman" w:hAnsi="Times New Roman" w:cs="Times New Roman"/>
          <w:sz w:val="24"/>
          <w:szCs w:val="24"/>
        </w:rPr>
        <w:t>.</w:t>
      </w:r>
      <w:r w:rsidR="0079458F">
        <w:rPr>
          <w:rFonts w:ascii="Times New Roman" w:hAnsi="Times New Roman" w:cs="Times New Roman"/>
          <w:sz w:val="24"/>
          <w:szCs w:val="24"/>
        </w:rPr>
        <w:t xml:space="preserve"> </w:t>
      </w:r>
      <w:r w:rsidR="00BA12C2">
        <w:rPr>
          <w:rFonts w:ascii="Times New Roman" w:hAnsi="Times New Roman" w:cs="Times New Roman"/>
          <w:sz w:val="24"/>
          <w:szCs w:val="24"/>
        </w:rPr>
        <w:t>O</w:t>
      </w:r>
      <w:r w:rsidR="0079458F">
        <w:rPr>
          <w:rFonts w:ascii="Times New Roman" w:hAnsi="Times New Roman" w:cs="Times New Roman"/>
          <w:sz w:val="24"/>
          <w:szCs w:val="24"/>
        </w:rPr>
        <w:t>n average, there was a difference of 2.8‰ and 4.5‰ in δ</w:t>
      </w:r>
      <w:r w:rsidR="0079458F" w:rsidRPr="0079458F">
        <w:rPr>
          <w:rFonts w:ascii="Times New Roman" w:hAnsi="Times New Roman" w:cs="Times New Roman"/>
          <w:sz w:val="24"/>
          <w:szCs w:val="24"/>
          <w:vertAlign w:val="superscript"/>
        </w:rPr>
        <w:t>13</w:t>
      </w:r>
      <w:r w:rsidR="0079458F">
        <w:rPr>
          <w:rFonts w:ascii="Times New Roman" w:hAnsi="Times New Roman" w:cs="Times New Roman"/>
          <w:sz w:val="24"/>
          <w:szCs w:val="24"/>
        </w:rPr>
        <w:t xml:space="preserve">C </w:t>
      </w:r>
      <w:r w:rsidR="0079458F">
        <w:rPr>
          <w:rFonts w:ascii="Times New Roman" w:hAnsi="Times New Roman" w:cs="Times New Roman"/>
          <w:sz w:val="24"/>
          <w:szCs w:val="24"/>
        </w:rPr>
        <w:lastRenderedPageBreak/>
        <w:t>and δ</w:t>
      </w:r>
      <w:r w:rsidR="0079458F" w:rsidRPr="0079458F">
        <w:rPr>
          <w:rFonts w:ascii="Times New Roman" w:hAnsi="Times New Roman" w:cs="Times New Roman"/>
          <w:sz w:val="24"/>
          <w:szCs w:val="24"/>
          <w:vertAlign w:val="superscript"/>
        </w:rPr>
        <w:t>15</w:t>
      </w:r>
      <w:r w:rsidR="0079458F">
        <w:rPr>
          <w:rFonts w:ascii="Times New Roman" w:hAnsi="Times New Roman" w:cs="Times New Roman"/>
          <w:sz w:val="24"/>
          <w:szCs w:val="24"/>
        </w:rPr>
        <w:t xml:space="preserve">N, respectively, in sooty shearwaters from the western and the eastern Pacific (Table 1). </w:t>
      </w:r>
      <w:r w:rsidR="00B362B4">
        <w:rPr>
          <w:rFonts w:ascii="Times New Roman" w:hAnsi="Times New Roman" w:cs="Times New Roman"/>
          <w:sz w:val="24"/>
          <w:szCs w:val="24"/>
        </w:rPr>
        <w:t xml:space="preserve">These results are in general agreement with modelled </w:t>
      </w:r>
      <w:r w:rsidR="00B362B4" w:rsidRPr="00B362B4">
        <w:rPr>
          <w:rFonts w:ascii="Times New Roman" w:hAnsi="Times New Roman" w:cs="Times New Roman"/>
          <w:sz w:val="24"/>
          <w:szCs w:val="24"/>
        </w:rPr>
        <w:t>δ</w:t>
      </w:r>
      <w:r w:rsidR="00B362B4" w:rsidRPr="00B362B4">
        <w:rPr>
          <w:rFonts w:ascii="Times New Roman" w:hAnsi="Times New Roman" w:cs="Times New Roman"/>
          <w:sz w:val="24"/>
          <w:szCs w:val="24"/>
          <w:vertAlign w:val="superscript"/>
        </w:rPr>
        <w:t>15</w:t>
      </w:r>
      <w:r w:rsidR="00B362B4" w:rsidRPr="00B362B4">
        <w:rPr>
          <w:rFonts w:ascii="Times New Roman" w:hAnsi="Times New Roman" w:cs="Times New Roman"/>
          <w:sz w:val="24"/>
          <w:szCs w:val="24"/>
        </w:rPr>
        <w:t>N</w:t>
      </w:r>
      <w:r w:rsidR="00B362B4">
        <w:rPr>
          <w:rFonts w:ascii="Times New Roman" w:hAnsi="Times New Roman" w:cs="Times New Roman"/>
          <w:sz w:val="24"/>
          <w:szCs w:val="24"/>
        </w:rPr>
        <w:t xml:space="preserve"> values in the northern Pacific Ocean (</w:t>
      </w:r>
      <w:proofErr w:type="spellStart"/>
      <w:r w:rsidR="00B362B4">
        <w:rPr>
          <w:rFonts w:ascii="Times New Roman" w:hAnsi="Times New Roman" w:cs="Times New Roman"/>
          <w:sz w:val="24"/>
          <w:szCs w:val="24"/>
        </w:rPr>
        <w:t>Somes</w:t>
      </w:r>
      <w:proofErr w:type="spellEnd"/>
      <w:r w:rsidR="00B362B4">
        <w:rPr>
          <w:rFonts w:ascii="Times New Roman" w:hAnsi="Times New Roman" w:cs="Times New Roman"/>
          <w:sz w:val="24"/>
          <w:szCs w:val="24"/>
        </w:rPr>
        <w:t xml:space="preserve"> et al. 2010), and </w:t>
      </w:r>
      <w:r w:rsidR="00F90EB2">
        <w:rPr>
          <w:rFonts w:ascii="Times New Roman" w:hAnsi="Times New Roman" w:cs="Times New Roman"/>
          <w:sz w:val="24"/>
          <w:szCs w:val="24"/>
        </w:rPr>
        <w:t xml:space="preserve">elevated </w:t>
      </w:r>
      <w:r w:rsidR="007D0223">
        <w:rPr>
          <w:rFonts w:ascii="Times New Roman" w:hAnsi="Times New Roman" w:cs="Times New Roman"/>
          <w:sz w:val="24"/>
          <w:szCs w:val="24"/>
        </w:rPr>
        <w:t>δ</w:t>
      </w:r>
      <w:r w:rsidR="007D0223" w:rsidRPr="007D0223">
        <w:rPr>
          <w:rFonts w:ascii="Times New Roman" w:hAnsi="Times New Roman" w:cs="Times New Roman"/>
          <w:sz w:val="24"/>
          <w:szCs w:val="24"/>
          <w:vertAlign w:val="superscript"/>
        </w:rPr>
        <w:t>15</w:t>
      </w:r>
      <w:r w:rsidR="007D0223">
        <w:rPr>
          <w:rFonts w:ascii="Times New Roman" w:hAnsi="Times New Roman" w:cs="Times New Roman"/>
          <w:sz w:val="24"/>
          <w:szCs w:val="24"/>
        </w:rPr>
        <w:t xml:space="preserve">N values </w:t>
      </w:r>
      <w:r w:rsidR="00F90EB2">
        <w:rPr>
          <w:rFonts w:ascii="Times New Roman" w:hAnsi="Times New Roman" w:cs="Times New Roman"/>
          <w:sz w:val="24"/>
          <w:szCs w:val="24"/>
        </w:rPr>
        <w:t>in the eastern Pacific Ocean</w:t>
      </w:r>
      <w:r w:rsidR="00D9740D">
        <w:rPr>
          <w:rFonts w:ascii="Times New Roman" w:hAnsi="Times New Roman" w:cs="Times New Roman"/>
          <w:sz w:val="24"/>
          <w:szCs w:val="24"/>
        </w:rPr>
        <w:t>,</w:t>
      </w:r>
      <w:r w:rsidR="00F90EB2">
        <w:rPr>
          <w:rFonts w:ascii="Times New Roman" w:hAnsi="Times New Roman" w:cs="Times New Roman"/>
          <w:sz w:val="24"/>
          <w:szCs w:val="24"/>
        </w:rPr>
        <w:t xml:space="preserve"> </w:t>
      </w:r>
      <w:r w:rsidR="008E1FAA">
        <w:rPr>
          <w:rFonts w:ascii="Times New Roman" w:hAnsi="Times New Roman" w:cs="Times New Roman"/>
          <w:sz w:val="24"/>
          <w:szCs w:val="24"/>
        </w:rPr>
        <w:t xml:space="preserve">which </w:t>
      </w:r>
      <w:r w:rsidR="00F90EB2">
        <w:rPr>
          <w:rFonts w:ascii="Times New Roman" w:hAnsi="Times New Roman" w:cs="Times New Roman"/>
          <w:sz w:val="24"/>
          <w:szCs w:val="24"/>
        </w:rPr>
        <w:t xml:space="preserve">reflect the </w:t>
      </w:r>
      <w:r w:rsidR="000E616A">
        <w:rPr>
          <w:rFonts w:ascii="Times New Roman" w:hAnsi="Times New Roman" w:cs="Times New Roman"/>
          <w:sz w:val="24"/>
          <w:szCs w:val="24"/>
        </w:rPr>
        <w:t>extensive</w:t>
      </w:r>
      <w:r w:rsidR="00F90EB2">
        <w:rPr>
          <w:rFonts w:ascii="Times New Roman" w:hAnsi="Times New Roman" w:cs="Times New Roman"/>
          <w:sz w:val="24"/>
          <w:szCs w:val="24"/>
        </w:rPr>
        <w:t xml:space="preserve"> </w:t>
      </w:r>
      <w:r w:rsidR="000E616A">
        <w:rPr>
          <w:rFonts w:ascii="Times New Roman" w:hAnsi="Times New Roman" w:cs="Times New Roman"/>
          <w:sz w:val="24"/>
          <w:szCs w:val="24"/>
        </w:rPr>
        <w:t xml:space="preserve">local </w:t>
      </w:r>
      <w:r w:rsidR="00F90EB2">
        <w:rPr>
          <w:rFonts w:ascii="Times New Roman" w:hAnsi="Times New Roman" w:cs="Times New Roman"/>
          <w:sz w:val="24"/>
          <w:szCs w:val="24"/>
        </w:rPr>
        <w:t>upwelling system</w:t>
      </w:r>
      <w:r w:rsidR="000E616A">
        <w:rPr>
          <w:rFonts w:ascii="Times New Roman" w:hAnsi="Times New Roman" w:cs="Times New Roman"/>
          <w:sz w:val="24"/>
          <w:szCs w:val="24"/>
        </w:rPr>
        <w:t xml:space="preserve"> (see Graham et al. 2010). To our knowledge, a north Pacific Ocean-wide synthesis or modelling of </w:t>
      </w:r>
      <w:r w:rsidR="000E616A" w:rsidRPr="000E616A">
        <w:rPr>
          <w:rFonts w:ascii="Times New Roman" w:hAnsi="Times New Roman" w:cs="Times New Roman"/>
          <w:sz w:val="24"/>
          <w:szCs w:val="24"/>
        </w:rPr>
        <w:t>δ</w:t>
      </w:r>
      <w:r w:rsidR="000E616A">
        <w:rPr>
          <w:rFonts w:ascii="Times New Roman" w:hAnsi="Times New Roman" w:cs="Times New Roman"/>
          <w:sz w:val="24"/>
          <w:szCs w:val="24"/>
          <w:vertAlign w:val="superscript"/>
        </w:rPr>
        <w:t>13</w:t>
      </w:r>
      <w:r w:rsidR="000E616A">
        <w:rPr>
          <w:rFonts w:ascii="Times New Roman" w:hAnsi="Times New Roman" w:cs="Times New Roman"/>
          <w:sz w:val="24"/>
          <w:szCs w:val="24"/>
        </w:rPr>
        <w:t xml:space="preserve">C </w:t>
      </w:r>
      <w:r w:rsidR="008E1FAA">
        <w:rPr>
          <w:rFonts w:ascii="Times New Roman" w:hAnsi="Times New Roman" w:cs="Times New Roman"/>
          <w:sz w:val="24"/>
          <w:szCs w:val="24"/>
        </w:rPr>
        <w:t xml:space="preserve">values </w:t>
      </w:r>
      <w:r w:rsidR="000E616A">
        <w:rPr>
          <w:rFonts w:ascii="Times New Roman" w:hAnsi="Times New Roman" w:cs="Times New Roman"/>
          <w:sz w:val="24"/>
          <w:szCs w:val="24"/>
        </w:rPr>
        <w:t>at the base of food chains (an ‘</w:t>
      </w:r>
      <w:proofErr w:type="spellStart"/>
      <w:r w:rsidR="000E616A">
        <w:rPr>
          <w:rFonts w:ascii="Times New Roman" w:hAnsi="Times New Roman" w:cs="Times New Roman"/>
          <w:sz w:val="24"/>
          <w:szCs w:val="24"/>
        </w:rPr>
        <w:t>isoscape</w:t>
      </w:r>
      <w:proofErr w:type="spellEnd"/>
      <w:r w:rsidR="000E616A">
        <w:rPr>
          <w:rFonts w:ascii="Times New Roman" w:hAnsi="Times New Roman" w:cs="Times New Roman"/>
          <w:sz w:val="24"/>
          <w:szCs w:val="24"/>
        </w:rPr>
        <w:t xml:space="preserve">’ for </w:t>
      </w:r>
      <w:r w:rsidR="000E616A" w:rsidRPr="000E616A">
        <w:rPr>
          <w:rFonts w:ascii="Times New Roman" w:hAnsi="Times New Roman" w:cs="Times New Roman"/>
          <w:sz w:val="24"/>
          <w:szCs w:val="24"/>
        </w:rPr>
        <w:t>δ</w:t>
      </w:r>
      <w:r w:rsidR="000E616A" w:rsidRPr="000E616A">
        <w:rPr>
          <w:rFonts w:ascii="Times New Roman" w:hAnsi="Times New Roman" w:cs="Times New Roman"/>
          <w:sz w:val="24"/>
          <w:szCs w:val="24"/>
          <w:vertAlign w:val="superscript"/>
        </w:rPr>
        <w:t>13</w:t>
      </w:r>
      <w:r w:rsidR="000E616A" w:rsidRPr="000E616A">
        <w:rPr>
          <w:rFonts w:ascii="Times New Roman" w:hAnsi="Times New Roman" w:cs="Times New Roman"/>
          <w:sz w:val="24"/>
          <w:szCs w:val="24"/>
        </w:rPr>
        <w:t>C</w:t>
      </w:r>
      <w:r w:rsidR="000E616A">
        <w:rPr>
          <w:rFonts w:ascii="Times New Roman" w:hAnsi="Times New Roman" w:cs="Times New Roman"/>
          <w:sz w:val="24"/>
          <w:szCs w:val="24"/>
        </w:rPr>
        <w:t xml:space="preserve">) has yet to be undertaken. Nevertheless, stable isotope data presented here for sooty shearwaters </w:t>
      </w:r>
      <w:r w:rsidR="008E1FAA">
        <w:rPr>
          <w:rFonts w:ascii="Times New Roman" w:hAnsi="Times New Roman" w:cs="Times New Roman"/>
          <w:sz w:val="24"/>
          <w:szCs w:val="24"/>
        </w:rPr>
        <w:t>moulting</w:t>
      </w:r>
      <w:r w:rsidR="000E616A">
        <w:rPr>
          <w:rFonts w:ascii="Times New Roman" w:hAnsi="Times New Roman" w:cs="Times New Roman"/>
          <w:sz w:val="24"/>
          <w:szCs w:val="24"/>
        </w:rPr>
        <w:t xml:space="preserve"> in well-defined </w:t>
      </w:r>
      <w:r w:rsidR="00BA12C2">
        <w:rPr>
          <w:rFonts w:ascii="Times New Roman" w:hAnsi="Times New Roman" w:cs="Times New Roman"/>
          <w:sz w:val="24"/>
          <w:szCs w:val="24"/>
        </w:rPr>
        <w:t>regions</w:t>
      </w:r>
      <w:r w:rsidR="000E616A">
        <w:rPr>
          <w:rFonts w:ascii="Times New Roman" w:hAnsi="Times New Roman" w:cs="Times New Roman"/>
          <w:sz w:val="24"/>
          <w:szCs w:val="24"/>
        </w:rPr>
        <w:t xml:space="preserve"> suggest that there is persistent, structured spatial variation in isotope </w:t>
      </w:r>
      <w:r w:rsidR="008E1FAA">
        <w:rPr>
          <w:rFonts w:ascii="Times New Roman" w:hAnsi="Times New Roman" w:cs="Times New Roman"/>
          <w:sz w:val="24"/>
          <w:szCs w:val="24"/>
        </w:rPr>
        <w:t>ratios</w:t>
      </w:r>
      <w:r w:rsidR="000E616A">
        <w:rPr>
          <w:rFonts w:ascii="Times New Roman" w:hAnsi="Times New Roman" w:cs="Times New Roman"/>
          <w:sz w:val="24"/>
          <w:szCs w:val="24"/>
        </w:rPr>
        <w:t xml:space="preserve"> across the entire </w:t>
      </w:r>
      <w:proofErr w:type="gramStart"/>
      <w:r w:rsidR="000E616A">
        <w:rPr>
          <w:rFonts w:ascii="Times New Roman" w:hAnsi="Times New Roman" w:cs="Times New Roman"/>
          <w:sz w:val="24"/>
          <w:szCs w:val="24"/>
        </w:rPr>
        <w:t>north</w:t>
      </w:r>
      <w:proofErr w:type="gramEnd"/>
      <w:r w:rsidR="000E616A">
        <w:rPr>
          <w:rFonts w:ascii="Times New Roman" w:hAnsi="Times New Roman" w:cs="Times New Roman"/>
          <w:sz w:val="24"/>
          <w:szCs w:val="24"/>
        </w:rPr>
        <w:t xml:space="preserve"> Pacific Ocean basin. </w:t>
      </w:r>
      <w:r w:rsidR="00F4281E">
        <w:rPr>
          <w:rFonts w:ascii="Times New Roman" w:hAnsi="Times New Roman" w:cs="Times New Roman"/>
          <w:sz w:val="24"/>
          <w:szCs w:val="24"/>
        </w:rPr>
        <w:t xml:space="preserve">Jaeger et al. (2010) questioned the use of body feathers </w:t>
      </w:r>
      <w:r w:rsidR="00A63D8B">
        <w:rPr>
          <w:rFonts w:ascii="Times New Roman" w:hAnsi="Times New Roman" w:cs="Times New Roman"/>
          <w:sz w:val="24"/>
          <w:szCs w:val="24"/>
        </w:rPr>
        <w:t xml:space="preserve">in </w:t>
      </w:r>
      <w:r w:rsidR="008E1FAA">
        <w:rPr>
          <w:rFonts w:ascii="Times New Roman" w:hAnsi="Times New Roman" w:cs="Times New Roman"/>
          <w:sz w:val="24"/>
          <w:szCs w:val="24"/>
        </w:rPr>
        <w:t>this type of application of isotope data</w:t>
      </w:r>
      <w:r w:rsidR="00F4281E">
        <w:rPr>
          <w:rFonts w:ascii="Times New Roman" w:hAnsi="Times New Roman" w:cs="Times New Roman"/>
          <w:sz w:val="24"/>
          <w:szCs w:val="24"/>
        </w:rPr>
        <w:t xml:space="preserve">, but in the case of sooty shearwaters, body feathers appear to be </w:t>
      </w:r>
      <w:r w:rsidR="008E1FAA">
        <w:rPr>
          <w:rFonts w:ascii="Times New Roman" w:hAnsi="Times New Roman" w:cs="Times New Roman"/>
          <w:sz w:val="24"/>
          <w:szCs w:val="24"/>
        </w:rPr>
        <w:t>replaced</w:t>
      </w:r>
      <w:r w:rsidR="00F4281E">
        <w:rPr>
          <w:rFonts w:ascii="Times New Roman" w:hAnsi="Times New Roman" w:cs="Times New Roman"/>
          <w:sz w:val="24"/>
          <w:szCs w:val="24"/>
        </w:rPr>
        <w:t xml:space="preserve"> during long periods </w:t>
      </w:r>
      <w:r w:rsidR="008E1FAA">
        <w:rPr>
          <w:rFonts w:ascii="Times New Roman" w:hAnsi="Times New Roman" w:cs="Times New Roman"/>
          <w:sz w:val="24"/>
          <w:szCs w:val="24"/>
        </w:rPr>
        <w:t xml:space="preserve">(c. 150 days; Shaffer et al. 2006) </w:t>
      </w:r>
      <w:r w:rsidR="00BA12C2">
        <w:rPr>
          <w:rFonts w:ascii="Times New Roman" w:hAnsi="Times New Roman" w:cs="Times New Roman"/>
          <w:sz w:val="24"/>
          <w:szCs w:val="24"/>
        </w:rPr>
        <w:t xml:space="preserve">of </w:t>
      </w:r>
      <w:r w:rsidR="008E1FAA">
        <w:rPr>
          <w:rFonts w:ascii="Times New Roman" w:hAnsi="Times New Roman" w:cs="Times New Roman"/>
          <w:sz w:val="24"/>
          <w:szCs w:val="24"/>
        </w:rPr>
        <w:t>residency in one area during the non-breeding</w:t>
      </w:r>
      <w:r w:rsidR="00D9740D">
        <w:rPr>
          <w:rFonts w:ascii="Times New Roman" w:hAnsi="Times New Roman" w:cs="Times New Roman"/>
          <w:sz w:val="24"/>
          <w:szCs w:val="24"/>
        </w:rPr>
        <w:t xml:space="preserve"> period</w:t>
      </w:r>
      <w:r w:rsidR="008E1FAA">
        <w:rPr>
          <w:rFonts w:ascii="Times New Roman" w:hAnsi="Times New Roman" w:cs="Times New Roman"/>
          <w:sz w:val="24"/>
          <w:szCs w:val="24"/>
        </w:rPr>
        <w:t>,</w:t>
      </w:r>
      <w:r w:rsidR="00A63D8B">
        <w:rPr>
          <w:rFonts w:ascii="Times New Roman" w:hAnsi="Times New Roman" w:cs="Times New Roman"/>
          <w:sz w:val="24"/>
          <w:szCs w:val="24"/>
        </w:rPr>
        <w:t xml:space="preserve"> and the isotopic information integrated by body feathers </w:t>
      </w:r>
      <w:r w:rsidR="00A63D8B" w:rsidRPr="00A63D8B">
        <w:rPr>
          <w:rFonts w:ascii="Times New Roman" w:hAnsi="Times New Roman" w:cs="Times New Roman"/>
          <w:sz w:val="24"/>
          <w:szCs w:val="24"/>
        </w:rPr>
        <w:t>accurately reflect</w:t>
      </w:r>
      <w:r w:rsidR="00A63D8B">
        <w:rPr>
          <w:rFonts w:ascii="Times New Roman" w:hAnsi="Times New Roman" w:cs="Times New Roman"/>
          <w:sz w:val="24"/>
          <w:szCs w:val="24"/>
        </w:rPr>
        <w:t>s</w:t>
      </w:r>
      <w:r w:rsidR="00A63D8B" w:rsidRPr="00A63D8B">
        <w:rPr>
          <w:rFonts w:ascii="Times New Roman" w:hAnsi="Times New Roman" w:cs="Times New Roman"/>
          <w:sz w:val="24"/>
          <w:szCs w:val="24"/>
        </w:rPr>
        <w:t xml:space="preserve"> local isotopic characteristics</w:t>
      </w:r>
      <w:r w:rsidR="00A63D8B">
        <w:rPr>
          <w:rFonts w:ascii="Times New Roman" w:hAnsi="Times New Roman" w:cs="Times New Roman"/>
          <w:sz w:val="24"/>
          <w:szCs w:val="24"/>
        </w:rPr>
        <w:t xml:space="preserve"> (see also Phillips et al. 2009)</w:t>
      </w:r>
      <w:r w:rsidR="00A63D8B" w:rsidRPr="00A63D8B">
        <w:rPr>
          <w:rFonts w:ascii="Times New Roman" w:hAnsi="Times New Roman" w:cs="Times New Roman"/>
          <w:sz w:val="24"/>
          <w:szCs w:val="24"/>
        </w:rPr>
        <w:t>.</w:t>
      </w:r>
      <w:r w:rsidR="0022255E">
        <w:rPr>
          <w:rFonts w:ascii="Times New Roman" w:hAnsi="Times New Roman" w:cs="Times New Roman"/>
          <w:sz w:val="24"/>
          <w:szCs w:val="24"/>
        </w:rPr>
        <w:t xml:space="preserve"> </w:t>
      </w:r>
      <w:r w:rsidR="000851E9" w:rsidRPr="000851E9">
        <w:rPr>
          <w:rFonts w:ascii="Times New Roman" w:hAnsi="Times New Roman" w:cs="Times New Roman"/>
          <w:sz w:val="24"/>
          <w:szCs w:val="24"/>
        </w:rPr>
        <w:t xml:space="preserve">We have assumed that inter-annual variation in stable isotope values within regions is relatively small compared to the differences in stable isotope values between regions (see Graham et al. 2010). This assumption is supported by </w:t>
      </w:r>
      <w:proofErr w:type="spellStart"/>
      <w:r w:rsidR="000851E9" w:rsidRPr="000851E9">
        <w:rPr>
          <w:rFonts w:ascii="Times New Roman" w:hAnsi="Times New Roman" w:cs="Times New Roman"/>
          <w:sz w:val="24"/>
          <w:szCs w:val="24"/>
        </w:rPr>
        <w:t>Ohman</w:t>
      </w:r>
      <w:proofErr w:type="spellEnd"/>
      <w:r w:rsidR="000851E9" w:rsidRPr="000851E9">
        <w:rPr>
          <w:rFonts w:ascii="Times New Roman" w:hAnsi="Times New Roman" w:cs="Times New Roman"/>
          <w:sz w:val="24"/>
          <w:szCs w:val="24"/>
        </w:rPr>
        <w:t xml:space="preserve"> et al. (2012) who found that δ</w:t>
      </w:r>
      <w:r w:rsidR="000851E9" w:rsidRPr="000851E9">
        <w:rPr>
          <w:rFonts w:ascii="Times New Roman" w:hAnsi="Times New Roman" w:cs="Times New Roman"/>
          <w:sz w:val="24"/>
          <w:szCs w:val="24"/>
          <w:vertAlign w:val="superscript"/>
        </w:rPr>
        <w:t>15</w:t>
      </w:r>
      <w:r w:rsidR="000851E9" w:rsidRPr="000851E9">
        <w:rPr>
          <w:rFonts w:ascii="Times New Roman" w:hAnsi="Times New Roman" w:cs="Times New Roman"/>
          <w:sz w:val="24"/>
          <w:szCs w:val="24"/>
        </w:rPr>
        <w:t>N values in zooplankton in the California Current system remained stable over a 54-year time period, although there were annual and decadal fluctuations. Similarly, Chiba et al. (2012) reported inter-annual variation in δ</w:t>
      </w:r>
      <w:r w:rsidR="000851E9" w:rsidRPr="000851E9">
        <w:rPr>
          <w:rFonts w:ascii="Times New Roman" w:hAnsi="Times New Roman" w:cs="Times New Roman"/>
          <w:sz w:val="24"/>
          <w:szCs w:val="24"/>
          <w:vertAlign w:val="superscript"/>
        </w:rPr>
        <w:t>15</w:t>
      </w:r>
      <w:r w:rsidR="000851E9" w:rsidRPr="000851E9">
        <w:rPr>
          <w:rFonts w:ascii="Times New Roman" w:hAnsi="Times New Roman" w:cs="Times New Roman"/>
          <w:sz w:val="24"/>
          <w:szCs w:val="24"/>
        </w:rPr>
        <w:t>N values of copepods across the north Pacific Ocean, but the shifts in δ</w:t>
      </w:r>
      <w:r w:rsidR="000851E9" w:rsidRPr="000851E9">
        <w:rPr>
          <w:rFonts w:ascii="Times New Roman" w:hAnsi="Times New Roman" w:cs="Times New Roman"/>
          <w:sz w:val="24"/>
          <w:szCs w:val="24"/>
          <w:vertAlign w:val="superscript"/>
        </w:rPr>
        <w:t>15</w:t>
      </w:r>
      <w:r w:rsidR="000851E9" w:rsidRPr="000851E9">
        <w:rPr>
          <w:rFonts w:ascii="Times New Roman" w:hAnsi="Times New Roman" w:cs="Times New Roman"/>
          <w:sz w:val="24"/>
          <w:szCs w:val="24"/>
        </w:rPr>
        <w:t>N values from year to year were not as large as the different δ</w:t>
      </w:r>
      <w:r w:rsidR="000851E9" w:rsidRPr="000851E9">
        <w:rPr>
          <w:rFonts w:ascii="Times New Roman" w:hAnsi="Times New Roman" w:cs="Times New Roman"/>
          <w:sz w:val="24"/>
          <w:szCs w:val="24"/>
          <w:vertAlign w:val="superscript"/>
        </w:rPr>
        <w:t>15</w:t>
      </w:r>
      <w:r w:rsidR="000851E9" w:rsidRPr="000851E9">
        <w:rPr>
          <w:rFonts w:ascii="Times New Roman" w:hAnsi="Times New Roman" w:cs="Times New Roman"/>
          <w:sz w:val="24"/>
          <w:szCs w:val="24"/>
        </w:rPr>
        <w:t>N values noted in this study in shearwaters tracked to Japan and those tracked to the western coasts of North America and the Baja Peninsula, Mexico (see Table 1).</w:t>
      </w:r>
    </w:p>
    <w:p w14:paraId="7FBEBA5D" w14:textId="5321869A" w:rsidR="00532964" w:rsidRDefault="00532964" w:rsidP="009D421A">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30241">
        <w:rPr>
          <w:rFonts w:ascii="Times New Roman" w:hAnsi="Times New Roman" w:cs="Times New Roman"/>
          <w:sz w:val="24"/>
          <w:szCs w:val="24"/>
        </w:rPr>
        <w:t>Our study highlights the potential</w:t>
      </w:r>
      <w:r w:rsidR="008A2C1F">
        <w:rPr>
          <w:rFonts w:ascii="Times New Roman" w:hAnsi="Times New Roman" w:cs="Times New Roman"/>
          <w:sz w:val="24"/>
          <w:szCs w:val="24"/>
        </w:rPr>
        <w:t xml:space="preserve"> of </w:t>
      </w:r>
      <w:r w:rsidR="00B9287F">
        <w:rPr>
          <w:rFonts w:ascii="Times New Roman" w:hAnsi="Times New Roman" w:cs="Times New Roman"/>
          <w:sz w:val="24"/>
          <w:szCs w:val="24"/>
        </w:rPr>
        <w:t>us</w:t>
      </w:r>
      <w:r w:rsidR="008A2C1F">
        <w:rPr>
          <w:rFonts w:ascii="Times New Roman" w:hAnsi="Times New Roman" w:cs="Times New Roman"/>
          <w:sz w:val="24"/>
          <w:szCs w:val="24"/>
        </w:rPr>
        <w:t>ing</w:t>
      </w:r>
      <w:r w:rsidR="00B9287F">
        <w:rPr>
          <w:rFonts w:ascii="Times New Roman" w:hAnsi="Times New Roman" w:cs="Times New Roman"/>
          <w:sz w:val="24"/>
          <w:szCs w:val="24"/>
        </w:rPr>
        <w:t xml:space="preserve"> </w:t>
      </w:r>
      <w:r>
        <w:rPr>
          <w:rFonts w:ascii="Times New Roman" w:hAnsi="Times New Roman" w:cs="Times New Roman"/>
          <w:sz w:val="24"/>
          <w:szCs w:val="24"/>
        </w:rPr>
        <w:t>stable isotope signatures of body feathers taken from s</w:t>
      </w:r>
      <w:r w:rsidR="008A2C1F">
        <w:rPr>
          <w:rFonts w:ascii="Times New Roman" w:hAnsi="Times New Roman" w:cs="Times New Roman"/>
          <w:sz w:val="24"/>
          <w:szCs w:val="24"/>
        </w:rPr>
        <w:t>eabirds</w:t>
      </w:r>
      <w:r>
        <w:rPr>
          <w:rFonts w:ascii="Times New Roman" w:hAnsi="Times New Roman" w:cs="Times New Roman"/>
          <w:sz w:val="24"/>
          <w:szCs w:val="24"/>
        </w:rPr>
        <w:t xml:space="preserve"> to identify non-breeding area</w:t>
      </w:r>
      <w:r w:rsidR="008A2C1F">
        <w:rPr>
          <w:rFonts w:ascii="Times New Roman" w:hAnsi="Times New Roman" w:cs="Times New Roman"/>
          <w:sz w:val="24"/>
          <w:szCs w:val="24"/>
        </w:rPr>
        <w:t>s</w:t>
      </w:r>
      <w:r w:rsidR="004E53BA">
        <w:rPr>
          <w:rFonts w:ascii="Times New Roman" w:hAnsi="Times New Roman" w:cs="Times New Roman"/>
          <w:sz w:val="24"/>
          <w:szCs w:val="24"/>
        </w:rPr>
        <w:t xml:space="preserve">. </w:t>
      </w:r>
      <w:r w:rsidR="00930241">
        <w:rPr>
          <w:rFonts w:ascii="Times New Roman" w:hAnsi="Times New Roman" w:cs="Times New Roman"/>
          <w:sz w:val="24"/>
          <w:szCs w:val="24"/>
        </w:rPr>
        <w:t>For sooty shearwaters breeding in New Zealand, and perhaps other migratory seabird species that utilise distinct non-breeding areas, t</w:t>
      </w:r>
      <w:r>
        <w:rPr>
          <w:rFonts w:ascii="Times New Roman" w:hAnsi="Times New Roman" w:cs="Times New Roman"/>
          <w:sz w:val="24"/>
          <w:szCs w:val="24"/>
        </w:rPr>
        <w:t>his technique represents a relatively non-invasive, straightforward approach t</w:t>
      </w:r>
      <w:r w:rsidR="00614E7B">
        <w:rPr>
          <w:rFonts w:ascii="Times New Roman" w:hAnsi="Times New Roman" w:cs="Times New Roman"/>
          <w:sz w:val="24"/>
          <w:szCs w:val="24"/>
        </w:rPr>
        <w:t>hat could be used</w:t>
      </w:r>
      <w:r>
        <w:rPr>
          <w:rFonts w:ascii="Times New Roman" w:hAnsi="Times New Roman" w:cs="Times New Roman"/>
          <w:sz w:val="24"/>
          <w:szCs w:val="24"/>
        </w:rPr>
        <w:t xml:space="preserve"> </w:t>
      </w:r>
      <w:r w:rsidR="00614E7B">
        <w:rPr>
          <w:rFonts w:ascii="Times New Roman" w:hAnsi="Times New Roman" w:cs="Times New Roman"/>
          <w:sz w:val="24"/>
          <w:szCs w:val="24"/>
        </w:rPr>
        <w:t xml:space="preserve">to </w:t>
      </w:r>
      <w:r>
        <w:rPr>
          <w:rFonts w:ascii="Times New Roman" w:hAnsi="Times New Roman" w:cs="Times New Roman"/>
          <w:sz w:val="24"/>
          <w:szCs w:val="24"/>
        </w:rPr>
        <w:t xml:space="preserve">link non-breeding </w:t>
      </w:r>
      <w:r w:rsidR="00614E7B">
        <w:rPr>
          <w:rFonts w:ascii="Times New Roman" w:hAnsi="Times New Roman" w:cs="Times New Roman"/>
          <w:sz w:val="24"/>
          <w:szCs w:val="24"/>
        </w:rPr>
        <w:t>distribution</w:t>
      </w:r>
      <w:r w:rsidR="0013259E">
        <w:rPr>
          <w:rFonts w:ascii="Times New Roman" w:hAnsi="Times New Roman" w:cs="Times New Roman"/>
          <w:sz w:val="24"/>
          <w:szCs w:val="24"/>
        </w:rPr>
        <w:t>,</w:t>
      </w:r>
      <w:r w:rsidR="00614E7B">
        <w:rPr>
          <w:rFonts w:ascii="Times New Roman" w:hAnsi="Times New Roman" w:cs="Times New Roman"/>
          <w:sz w:val="24"/>
          <w:szCs w:val="24"/>
        </w:rPr>
        <w:t xml:space="preserve"> </w:t>
      </w:r>
      <w:r>
        <w:rPr>
          <w:rFonts w:ascii="Times New Roman" w:hAnsi="Times New Roman" w:cs="Times New Roman"/>
          <w:sz w:val="24"/>
          <w:szCs w:val="24"/>
        </w:rPr>
        <w:t xml:space="preserve">habitat characteristics </w:t>
      </w:r>
      <w:r w:rsidR="0013259E">
        <w:rPr>
          <w:rFonts w:ascii="Times New Roman" w:hAnsi="Times New Roman" w:cs="Times New Roman"/>
          <w:sz w:val="24"/>
          <w:szCs w:val="24"/>
        </w:rPr>
        <w:t xml:space="preserve">or </w:t>
      </w:r>
      <w:r w:rsidR="007D0223">
        <w:rPr>
          <w:rFonts w:ascii="Times New Roman" w:hAnsi="Times New Roman" w:cs="Times New Roman"/>
          <w:sz w:val="24"/>
          <w:szCs w:val="24"/>
        </w:rPr>
        <w:t>isotopic niche</w:t>
      </w:r>
      <w:r w:rsidR="0013259E">
        <w:rPr>
          <w:rFonts w:ascii="Times New Roman" w:hAnsi="Times New Roman" w:cs="Times New Roman"/>
          <w:sz w:val="24"/>
          <w:szCs w:val="24"/>
        </w:rPr>
        <w:t xml:space="preserve"> </w:t>
      </w:r>
      <w:r w:rsidR="00614E7B">
        <w:rPr>
          <w:rFonts w:ascii="Times New Roman" w:hAnsi="Times New Roman" w:cs="Times New Roman"/>
          <w:sz w:val="24"/>
          <w:szCs w:val="24"/>
        </w:rPr>
        <w:t xml:space="preserve">of large numbers of individuals </w:t>
      </w:r>
      <w:r w:rsidR="00331A44">
        <w:rPr>
          <w:rFonts w:ascii="Times New Roman" w:hAnsi="Times New Roman" w:cs="Times New Roman"/>
          <w:sz w:val="24"/>
          <w:szCs w:val="24"/>
        </w:rPr>
        <w:t>with</w:t>
      </w:r>
      <w:r w:rsidR="00614E7B">
        <w:rPr>
          <w:rFonts w:ascii="Times New Roman" w:hAnsi="Times New Roman" w:cs="Times New Roman"/>
          <w:sz w:val="24"/>
          <w:szCs w:val="24"/>
        </w:rPr>
        <w:t xml:space="preserve"> </w:t>
      </w:r>
      <w:r>
        <w:rPr>
          <w:rFonts w:ascii="Times New Roman" w:hAnsi="Times New Roman" w:cs="Times New Roman"/>
          <w:sz w:val="24"/>
          <w:szCs w:val="24"/>
        </w:rPr>
        <w:t>subsequent breeding performance</w:t>
      </w:r>
      <w:r w:rsidR="0025168D">
        <w:rPr>
          <w:rFonts w:ascii="Times New Roman" w:hAnsi="Times New Roman" w:cs="Times New Roman"/>
          <w:sz w:val="24"/>
          <w:szCs w:val="24"/>
        </w:rPr>
        <w:t>, ph</w:t>
      </w:r>
      <w:r w:rsidR="00331A44">
        <w:rPr>
          <w:rFonts w:ascii="Times New Roman" w:hAnsi="Times New Roman" w:cs="Times New Roman"/>
          <w:sz w:val="24"/>
          <w:szCs w:val="24"/>
        </w:rPr>
        <w:t>enology and</w:t>
      </w:r>
      <w:r w:rsidR="0025168D">
        <w:rPr>
          <w:rFonts w:ascii="Times New Roman" w:hAnsi="Times New Roman" w:cs="Times New Roman"/>
          <w:sz w:val="24"/>
          <w:szCs w:val="24"/>
        </w:rPr>
        <w:t xml:space="preserve"> pollutant burdens </w:t>
      </w:r>
      <w:r w:rsidR="0013259E">
        <w:rPr>
          <w:rFonts w:ascii="Times New Roman" w:hAnsi="Times New Roman" w:cs="Times New Roman"/>
          <w:sz w:val="24"/>
          <w:szCs w:val="24"/>
        </w:rPr>
        <w:t>(</w:t>
      </w:r>
      <w:r w:rsidR="00331A44">
        <w:rPr>
          <w:rFonts w:ascii="Times New Roman" w:hAnsi="Times New Roman" w:cs="Times New Roman"/>
          <w:sz w:val="24"/>
          <w:szCs w:val="24"/>
        </w:rPr>
        <w:t xml:space="preserve">for example Sorensen et al. 2009, </w:t>
      </w:r>
      <w:proofErr w:type="spellStart"/>
      <w:r w:rsidR="0013259E">
        <w:rPr>
          <w:rFonts w:ascii="Times New Roman" w:hAnsi="Times New Roman" w:cs="Times New Roman"/>
          <w:sz w:val="24"/>
          <w:szCs w:val="24"/>
        </w:rPr>
        <w:t>Leat</w:t>
      </w:r>
      <w:proofErr w:type="spellEnd"/>
      <w:r w:rsidR="0013259E">
        <w:rPr>
          <w:rFonts w:ascii="Times New Roman" w:hAnsi="Times New Roman" w:cs="Times New Roman"/>
          <w:sz w:val="24"/>
          <w:szCs w:val="24"/>
        </w:rPr>
        <w:t xml:space="preserve"> et al. </w:t>
      </w:r>
      <w:r w:rsidR="00331A44">
        <w:rPr>
          <w:rFonts w:ascii="Times New Roman" w:hAnsi="Times New Roman" w:cs="Times New Roman"/>
          <w:sz w:val="24"/>
          <w:szCs w:val="24"/>
        </w:rPr>
        <w:t>2013</w:t>
      </w:r>
      <w:r w:rsidR="0013259E">
        <w:rPr>
          <w:rFonts w:ascii="Times New Roman" w:hAnsi="Times New Roman" w:cs="Times New Roman"/>
          <w:sz w:val="24"/>
          <w:szCs w:val="24"/>
        </w:rPr>
        <w:t xml:space="preserve">). </w:t>
      </w:r>
      <w:r w:rsidR="00917E43">
        <w:rPr>
          <w:rFonts w:ascii="Times New Roman" w:hAnsi="Times New Roman" w:cs="Times New Roman"/>
          <w:sz w:val="24"/>
          <w:szCs w:val="24"/>
        </w:rPr>
        <w:t>In particular, s</w:t>
      </w:r>
      <w:r>
        <w:rPr>
          <w:rFonts w:ascii="Times New Roman" w:hAnsi="Times New Roman" w:cs="Times New Roman"/>
          <w:sz w:val="24"/>
          <w:szCs w:val="24"/>
        </w:rPr>
        <w:t xml:space="preserve">ampling body feathers for stable isotope analysis circumvents the need to </w:t>
      </w:r>
      <w:r w:rsidR="00614E7B">
        <w:rPr>
          <w:rFonts w:ascii="Times New Roman" w:hAnsi="Times New Roman" w:cs="Times New Roman"/>
          <w:sz w:val="24"/>
          <w:szCs w:val="24"/>
        </w:rPr>
        <w:t xml:space="preserve">deploy </w:t>
      </w:r>
      <w:r w:rsidR="00917E43">
        <w:rPr>
          <w:rFonts w:ascii="Times New Roman" w:hAnsi="Times New Roman" w:cs="Times New Roman"/>
          <w:sz w:val="24"/>
          <w:szCs w:val="24"/>
        </w:rPr>
        <w:t>loggers</w:t>
      </w:r>
      <w:r>
        <w:rPr>
          <w:rFonts w:ascii="Times New Roman" w:hAnsi="Times New Roman" w:cs="Times New Roman"/>
          <w:sz w:val="24"/>
          <w:szCs w:val="24"/>
        </w:rPr>
        <w:t xml:space="preserve">, </w:t>
      </w:r>
      <w:r w:rsidR="00F71487">
        <w:rPr>
          <w:rFonts w:ascii="Times New Roman" w:hAnsi="Times New Roman" w:cs="Times New Roman"/>
          <w:sz w:val="24"/>
          <w:szCs w:val="24"/>
        </w:rPr>
        <w:t xml:space="preserve">which </w:t>
      </w:r>
      <w:r w:rsidR="00917E43">
        <w:rPr>
          <w:rFonts w:ascii="Times New Roman" w:hAnsi="Times New Roman" w:cs="Times New Roman"/>
          <w:sz w:val="24"/>
          <w:szCs w:val="24"/>
        </w:rPr>
        <w:t xml:space="preserve">are more expensive, impose an energetic cost during the long deployment period, and </w:t>
      </w:r>
      <w:r>
        <w:rPr>
          <w:rFonts w:ascii="Times New Roman" w:hAnsi="Times New Roman" w:cs="Times New Roman"/>
          <w:sz w:val="24"/>
          <w:szCs w:val="24"/>
        </w:rPr>
        <w:t>requir</w:t>
      </w:r>
      <w:r w:rsidR="00F71487">
        <w:rPr>
          <w:rFonts w:ascii="Times New Roman" w:hAnsi="Times New Roman" w:cs="Times New Roman"/>
          <w:sz w:val="24"/>
          <w:szCs w:val="24"/>
        </w:rPr>
        <w:t>e</w:t>
      </w:r>
      <w:r>
        <w:rPr>
          <w:rFonts w:ascii="Times New Roman" w:hAnsi="Times New Roman" w:cs="Times New Roman"/>
          <w:sz w:val="24"/>
          <w:szCs w:val="24"/>
        </w:rPr>
        <w:t xml:space="preserve"> </w:t>
      </w:r>
      <w:r w:rsidR="00917E43">
        <w:rPr>
          <w:rFonts w:ascii="Times New Roman" w:hAnsi="Times New Roman" w:cs="Times New Roman"/>
          <w:sz w:val="24"/>
          <w:szCs w:val="24"/>
        </w:rPr>
        <w:t xml:space="preserve">the bird to be </w:t>
      </w:r>
      <w:r>
        <w:rPr>
          <w:rFonts w:ascii="Times New Roman" w:hAnsi="Times New Roman" w:cs="Times New Roman"/>
          <w:sz w:val="24"/>
          <w:szCs w:val="24"/>
        </w:rPr>
        <w:t>capture</w:t>
      </w:r>
      <w:r w:rsidR="00917E43">
        <w:rPr>
          <w:rFonts w:ascii="Times New Roman" w:hAnsi="Times New Roman" w:cs="Times New Roman"/>
          <w:sz w:val="24"/>
          <w:szCs w:val="24"/>
        </w:rPr>
        <w:t>d</w:t>
      </w:r>
      <w:r>
        <w:rPr>
          <w:rFonts w:ascii="Times New Roman" w:hAnsi="Times New Roman" w:cs="Times New Roman"/>
          <w:sz w:val="24"/>
          <w:szCs w:val="24"/>
        </w:rPr>
        <w:t xml:space="preserve"> </w:t>
      </w:r>
      <w:r w:rsidR="00917E43">
        <w:rPr>
          <w:rFonts w:ascii="Times New Roman" w:hAnsi="Times New Roman" w:cs="Times New Roman"/>
          <w:sz w:val="24"/>
          <w:szCs w:val="24"/>
        </w:rPr>
        <w:t>twice</w:t>
      </w:r>
      <w:r w:rsidR="005B70A6">
        <w:rPr>
          <w:rFonts w:ascii="Times New Roman" w:hAnsi="Times New Roman" w:cs="Times New Roman"/>
          <w:sz w:val="24"/>
          <w:szCs w:val="24"/>
        </w:rPr>
        <w:t xml:space="preserve">. </w:t>
      </w:r>
      <w:r w:rsidR="00A51216">
        <w:rPr>
          <w:rFonts w:ascii="Times New Roman" w:hAnsi="Times New Roman" w:cs="Times New Roman"/>
          <w:sz w:val="24"/>
          <w:szCs w:val="24"/>
        </w:rPr>
        <w:t xml:space="preserve">The approach can also be used to assess hazards to human health. </w:t>
      </w:r>
      <w:r w:rsidR="004E53BA">
        <w:rPr>
          <w:rFonts w:ascii="Times New Roman" w:hAnsi="Times New Roman" w:cs="Times New Roman"/>
          <w:sz w:val="24"/>
          <w:szCs w:val="24"/>
        </w:rPr>
        <w:t xml:space="preserve">For example, the </w:t>
      </w:r>
      <w:r w:rsidR="00FB5479">
        <w:rPr>
          <w:rFonts w:ascii="Times New Roman" w:hAnsi="Times New Roman" w:cs="Times New Roman"/>
          <w:sz w:val="24"/>
          <w:szCs w:val="24"/>
        </w:rPr>
        <w:t>waters</w:t>
      </w:r>
      <w:r w:rsidR="004E53BA">
        <w:rPr>
          <w:rFonts w:ascii="Times New Roman" w:hAnsi="Times New Roman" w:cs="Times New Roman"/>
          <w:sz w:val="24"/>
          <w:szCs w:val="24"/>
        </w:rPr>
        <w:t xml:space="preserve"> to the east of Japan</w:t>
      </w:r>
      <w:r w:rsidR="00A51216">
        <w:rPr>
          <w:rFonts w:ascii="Times New Roman" w:hAnsi="Times New Roman" w:cs="Times New Roman"/>
          <w:sz w:val="24"/>
          <w:szCs w:val="24"/>
        </w:rPr>
        <w:t xml:space="preserve">, which are clearly of major importance </w:t>
      </w:r>
      <w:r w:rsidR="004E53BA">
        <w:rPr>
          <w:rFonts w:ascii="Times New Roman" w:hAnsi="Times New Roman" w:cs="Times New Roman"/>
          <w:sz w:val="24"/>
          <w:szCs w:val="24"/>
        </w:rPr>
        <w:t>for sooty shea</w:t>
      </w:r>
      <w:r w:rsidR="002626D6">
        <w:rPr>
          <w:rFonts w:ascii="Times New Roman" w:hAnsi="Times New Roman" w:cs="Times New Roman"/>
          <w:sz w:val="24"/>
          <w:szCs w:val="24"/>
        </w:rPr>
        <w:t xml:space="preserve">rwaters </w:t>
      </w:r>
      <w:r w:rsidR="00A51216">
        <w:rPr>
          <w:rFonts w:ascii="Times New Roman" w:hAnsi="Times New Roman" w:cs="Times New Roman"/>
          <w:sz w:val="24"/>
          <w:szCs w:val="24"/>
        </w:rPr>
        <w:t>from</w:t>
      </w:r>
      <w:r w:rsidR="002626D6">
        <w:rPr>
          <w:rFonts w:ascii="Times New Roman" w:hAnsi="Times New Roman" w:cs="Times New Roman"/>
          <w:sz w:val="24"/>
          <w:szCs w:val="24"/>
        </w:rPr>
        <w:t xml:space="preserve"> New Zealand</w:t>
      </w:r>
      <w:r w:rsidR="004E53BA">
        <w:rPr>
          <w:rFonts w:ascii="Times New Roman" w:hAnsi="Times New Roman" w:cs="Times New Roman"/>
          <w:sz w:val="24"/>
          <w:szCs w:val="24"/>
        </w:rPr>
        <w:t xml:space="preserve">, </w:t>
      </w:r>
      <w:r w:rsidR="00A51216">
        <w:rPr>
          <w:rFonts w:ascii="Times New Roman" w:hAnsi="Times New Roman" w:cs="Times New Roman"/>
          <w:sz w:val="24"/>
          <w:szCs w:val="24"/>
        </w:rPr>
        <w:t xml:space="preserve">have been affected by </w:t>
      </w:r>
      <w:r w:rsidR="004E53BA">
        <w:rPr>
          <w:rFonts w:ascii="Times New Roman" w:hAnsi="Times New Roman" w:cs="Times New Roman"/>
          <w:sz w:val="24"/>
          <w:szCs w:val="24"/>
        </w:rPr>
        <w:t xml:space="preserve">the discharge of radioactive material from the </w:t>
      </w:r>
      <w:r w:rsidR="00FB5479">
        <w:rPr>
          <w:rFonts w:ascii="Times New Roman" w:hAnsi="Times New Roman" w:cs="Times New Roman"/>
          <w:sz w:val="24"/>
          <w:szCs w:val="24"/>
        </w:rPr>
        <w:t xml:space="preserve">damaged </w:t>
      </w:r>
      <w:r w:rsidR="004E53BA">
        <w:rPr>
          <w:rFonts w:ascii="Times New Roman" w:hAnsi="Times New Roman" w:cs="Times New Roman"/>
          <w:sz w:val="24"/>
          <w:szCs w:val="24"/>
        </w:rPr>
        <w:t>Fukushima nuclear power plants (</w:t>
      </w:r>
      <w:proofErr w:type="spellStart"/>
      <w:r w:rsidR="004E53BA">
        <w:rPr>
          <w:rFonts w:ascii="Times New Roman" w:hAnsi="Times New Roman" w:cs="Times New Roman"/>
          <w:sz w:val="24"/>
          <w:szCs w:val="24"/>
        </w:rPr>
        <w:t>Buesseler</w:t>
      </w:r>
      <w:proofErr w:type="spellEnd"/>
      <w:r w:rsidR="004E53BA">
        <w:rPr>
          <w:rFonts w:ascii="Times New Roman" w:hAnsi="Times New Roman" w:cs="Times New Roman"/>
          <w:sz w:val="24"/>
          <w:szCs w:val="24"/>
        </w:rPr>
        <w:t xml:space="preserve"> et al. 2011, Tanaka 2012</w:t>
      </w:r>
      <w:r w:rsidR="00A51216">
        <w:rPr>
          <w:rFonts w:ascii="Times New Roman" w:hAnsi="Times New Roman" w:cs="Times New Roman"/>
          <w:sz w:val="24"/>
          <w:szCs w:val="24"/>
        </w:rPr>
        <w:t>). S</w:t>
      </w:r>
      <w:r w:rsidR="004E53BA">
        <w:rPr>
          <w:rFonts w:ascii="Times New Roman" w:hAnsi="Times New Roman" w:cs="Times New Roman"/>
          <w:sz w:val="24"/>
          <w:szCs w:val="24"/>
        </w:rPr>
        <w:t xml:space="preserve">table isotope analysis </w:t>
      </w:r>
      <w:r w:rsidR="004E53BA">
        <w:rPr>
          <w:rFonts w:ascii="Times New Roman" w:hAnsi="Times New Roman" w:cs="Times New Roman"/>
          <w:sz w:val="24"/>
          <w:szCs w:val="24"/>
        </w:rPr>
        <w:lastRenderedPageBreak/>
        <w:t xml:space="preserve">of feathers taken from </w:t>
      </w:r>
      <w:r w:rsidR="00A51216">
        <w:rPr>
          <w:rFonts w:ascii="Times New Roman" w:hAnsi="Times New Roman" w:cs="Times New Roman"/>
          <w:sz w:val="24"/>
          <w:szCs w:val="24"/>
        </w:rPr>
        <w:t xml:space="preserve">nesting </w:t>
      </w:r>
      <w:r w:rsidR="004E53BA">
        <w:rPr>
          <w:rFonts w:ascii="Times New Roman" w:hAnsi="Times New Roman" w:cs="Times New Roman"/>
          <w:sz w:val="24"/>
          <w:szCs w:val="24"/>
        </w:rPr>
        <w:t>birds</w:t>
      </w:r>
      <w:r w:rsidR="00A51216">
        <w:rPr>
          <w:rFonts w:ascii="Times New Roman" w:hAnsi="Times New Roman" w:cs="Times New Roman"/>
          <w:sz w:val="24"/>
          <w:szCs w:val="24"/>
        </w:rPr>
        <w:t xml:space="preserve"> </w:t>
      </w:r>
      <w:r w:rsidR="004E53BA">
        <w:rPr>
          <w:rFonts w:ascii="Times New Roman" w:hAnsi="Times New Roman" w:cs="Times New Roman"/>
          <w:sz w:val="24"/>
          <w:szCs w:val="24"/>
        </w:rPr>
        <w:t xml:space="preserve">could be used to identify </w:t>
      </w:r>
      <w:r w:rsidR="00A51216">
        <w:rPr>
          <w:rFonts w:ascii="Times New Roman" w:hAnsi="Times New Roman" w:cs="Times New Roman"/>
          <w:sz w:val="24"/>
          <w:szCs w:val="24"/>
        </w:rPr>
        <w:t xml:space="preserve">not only </w:t>
      </w:r>
      <w:r w:rsidR="004E53BA">
        <w:rPr>
          <w:rFonts w:ascii="Times New Roman" w:hAnsi="Times New Roman" w:cs="Times New Roman"/>
          <w:sz w:val="24"/>
          <w:szCs w:val="24"/>
        </w:rPr>
        <w:t xml:space="preserve">those individuals that </w:t>
      </w:r>
      <w:r w:rsidR="00831265">
        <w:rPr>
          <w:rFonts w:ascii="Times New Roman" w:hAnsi="Times New Roman" w:cs="Times New Roman"/>
          <w:sz w:val="24"/>
          <w:szCs w:val="24"/>
        </w:rPr>
        <w:t xml:space="preserve">had </w:t>
      </w:r>
      <w:r w:rsidR="00FB5479">
        <w:rPr>
          <w:rFonts w:ascii="Times New Roman" w:hAnsi="Times New Roman" w:cs="Times New Roman"/>
          <w:sz w:val="24"/>
          <w:szCs w:val="24"/>
        </w:rPr>
        <w:t xml:space="preserve">spent the non-breeding period in that </w:t>
      </w:r>
      <w:r w:rsidR="00A51216">
        <w:rPr>
          <w:rFonts w:ascii="Times New Roman" w:hAnsi="Times New Roman" w:cs="Times New Roman"/>
          <w:sz w:val="24"/>
          <w:szCs w:val="24"/>
        </w:rPr>
        <w:t xml:space="preserve">general region, but also potentially to discriminate those </w:t>
      </w:r>
      <w:r w:rsidR="00831265">
        <w:rPr>
          <w:rFonts w:ascii="Times New Roman" w:hAnsi="Times New Roman" w:cs="Times New Roman"/>
          <w:sz w:val="24"/>
          <w:szCs w:val="24"/>
        </w:rPr>
        <w:t xml:space="preserve">that were closer inshore </w:t>
      </w:r>
      <w:r w:rsidR="004001B5">
        <w:rPr>
          <w:rFonts w:ascii="Times New Roman" w:hAnsi="Times New Roman" w:cs="Times New Roman"/>
          <w:sz w:val="24"/>
          <w:szCs w:val="24"/>
        </w:rPr>
        <w:t>(Fig. 2a</w:t>
      </w:r>
      <w:r w:rsidR="00831265">
        <w:rPr>
          <w:rFonts w:ascii="Times New Roman" w:hAnsi="Times New Roman" w:cs="Times New Roman"/>
          <w:sz w:val="24"/>
          <w:szCs w:val="24"/>
        </w:rPr>
        <w:t xml:space="preserve">) and possibly more contaminated. </w:t>
      </w:r>
      <w:r w:rsidR="004E53BA">
        <w:rPr>
          <w:rFonts w:ascii="Times New Roman" w:hAnsi="Times New Roman" w:cs="Times New Roman"/>
          <w:sz w:val="24"/>
          <w:szCs w:val="24"/>
        </w:rPr>
        <w:t xml:space="preserve"> </w:t>
      </w:r>
      <w:r w:rsidR="00831265">
        <w:rPr>
          <w:rFonts w:ascii="Times New Roman" w:hAnsi="Times New Roman" w:cs="Times New Roman"/>
          <w:sz w:val="24"/>
          <w:szCs w:val="24"/>
        </w:rPr>
        <w:t>S</w:t>
      </w:r>
      <w:r w:rsidR="00D87574">
        <w:rPr>
          <w:rFonts w:ascii="Times New Roman" w:hAnsi="Times New Roman" w:cs="Times New Roman"/>
          <w:sz w:val="24"/>
          <w:szCs w:val="24"/>
        </w:rPr>
        <w:t xml:space="preserve">ubsequent </w:t>
      </w:r>
      <w:r w:rsidR="004E53BA">
        <w:rPr>
          <w:rFonts w:ascii="Times New Roman" w:hAnsi="Times New Roman" w:cs="Times New Roman"/>
          <w:sz w:val="24"/>
          <w:szCs w:val="24"/>
        </w:rPr>
        <w:t>monitoring for radionuclides</w:t>
      </w:r>
      <w:r w:rsidR="00A51216">
        <w:rPr>
          <w:rFonts w:ascii="Times New Roman" w:hAnsi="Times New Roman" w:cs="Times New Roman"/>
          <w:sz w:val="24"/>
          <w:szCs w:val="24"/>
        </w:rPr>
        <w:t xml:space="preserve"> </w:t>
      </w:r>
      <w:r w:rsidR="00831265">
        <w:rPr>
          <w:rFonts w:ascii="Times New Roman" w:hAnsi="Times New Roman" w:cs="Times New Roman"/>
          <w:sz w:val="24"/>
          <w:szCs w:val="24"/>
        </w:rPr>
        <w:t>could be focused on</w:t>
      </w:r>
      <w:r w:rsidR="004E53BA">
        <w:rPr>
          <w:rFonts w:ascii="Times New Roman" w:hAnsi="Times New Roman" w:cs="Times New Roman"/>
          <w:sz w:val="24"/>
          <w:szCs w:val="24"/>
        </w:rPr>
        <w:t xml:space="preserve"> </w:t>
      </w:r>
      <w:r w:rsidR="00831265">
        <w:rPr>
          <w:rFonts w:ascii="Times New Roman" w:hAnsi="Times New Roman" w:cs="Times New Roman"/>
          <w:sz w:val="24"/>
          <w:szCs w:val="24"/>
        </w:rPr>
        <w:t xml:space="preserve">their </w:t>
      </w:r>
      <w:r w:rsidR="004E53BA">
        <w:rPr>
          <w:rFonts w:ascii="Times New Roman" w:hAnsi="Times New Roman" w:cs="Times New Roman"/>
          <w:sz w:val="24"/>
          <w:szCs w:val="24"/>
        </w:rPr>
        <w:t>chicks</w:t>
      </w:r>
      <w:r w:rsidR="00831265">
        <w:rPr>
          <w:rFonts w:ascii="Times New Roman" w:hAnsi="Times New Roman" w:cs="Times New Roman"/>
          <w:sz w:val="24"/>
          <w:szCs w:val="24"/>
        </w:rPr>
        <w:t xml:space="preserve">, particularly as this </w:t>
      </w:r>
      <w:r w:rsidR="004E53BA">
        <w:rPr>
          <w:rFonts w:ascii="Times New Roman" w:hAnsi="Times New Roman" w:cs="Times New Roman"/>
          <w:sz w:val="24"/>
          <w:szCs w:val="24"/>
        </w:rPr>
        <w:t xml:space="preserve">species </w:t>
      </w:r>
      <w:r w:rsidR="00831265">
        <w:rPr>
          <w:rFonts w:ascii="Times New Roman" w:hAnsi="Times New Roman" w:cs="Times New Roman"/>
          <w:sz w:val="24"/>
          <w:szCs w:val="24"/>
        </w:rPr>
        <w:t>is</w:t>
      </w:r>
      <w:r w:rsidR="004E53BA">
        <w:rPr>
          <w:rFonts w:ascii="Times New Roman" w:hAnsi="Times New Roman" w:cs="Times New Roman"/>
          <w:sz w:val="24"/>
          <w:szCs w:val="24"/>
        </w:rPr>
        <w:t xml:space="preserve"> harvested for human consumption</w:t>
      </w:r>
      <w:r w:rsidR="00D87574">
        <w:rPr>
          <w:rFonts w:ascii="Times New Roman" w:hAnsi="Times New Roman" w:cs="Times New Roman"/>
          <w:sz w:val="24"/>
          <w:szCs w:val="24"/>
        </w:rPr>
        <w:t xml:space="preserve"> (</w:t>
      </w:r>
      <w:r w:rsidR="009D421A">
        <w:rPr>
          <w:rFonts w:ascii="Times New Roman" w:hAnsi="Times New Roman" w:cs="Times New Roman"/>
          <w:sz w:val="24"/>
          <w:szCs w:val="24"/>
        </w:rPr>
        <w:t>Newman et al. 2009</w:t>
      </w:r>
      <w:r w:rsidR="00D87574">
        <w:rPr>
          <w:rFonts w:ascii="Times New Roman" w:hAnsi="Times New Roman" w:cs="Times New Roman"/>
          <w:sz w:val="24"/>
          <w:szCs w:val="24"/>
        </w:rPr>
        <w:t>).</w:t>
      </w:r>
      <w:r w:rsidR="002626D6">
        <w:rPr>
          <w:rFonts w:ascii="Times New Roman" w:hAnsi="Times New Roman" w:cs="Times New Roman"/>
          <w:sz w:val="24"/>
          <w:szCs w:val="24"/>
        </w:rPr>
        <w:t xml:space="preserve"> </w:t>
      </w:r>
      <w:r w:rsidR="00254EF0">
        <w:rPr>
          <w:rFonts w:ascii="Times New Roman" w:hAnsi="Times New Roman" w:cs="Times New Roman"/>
          <w:sz w:val="24"/>
          <w:szCs w:val="24"/>
        </w:rPr>
        <w:t>Finally</w:t>
      </w:r>
      <w:r w:rsidR="002626D6">
        <w:rPr>
          <w:rFonts w:ascii="Times New Roman" w:hAnsi="Times New Roman" w:cs="Times New Roman"/>
          <w:sz w:val="24"/>
          <w:szCs w:val="24"/>
        </w:rPr>
        <w:t xml:space="preserve">, </w:t>
      </w:r>
      <w:r w:rsidR="00831265">
        <w:rPr>
          <w:rFonts w:ascii="Times New Roman" w:hAnsi="Times New Roman" w:cs="Times New Roman"/>
          <w:sz w:val="24"/>
          <w:szCs w:val="24"/>
        </w:rPr>
        <w:t xml:space="preserve">analysis of </w:t>
      </w:r>
      <w:r w:rsidR="002626D6">
        <w:rPr>
          <w:rFonts w:ascii="Times New Roman" w:hAnsi="Times New Roman" w:cs="Times New Roman"/>
          <w:sz w:val="24"/>
          <w:szCs w:val="24"/>
        </w:rPr>
        <w:t xml:space="preserve">stable isotopes </w:t>
      </w:r>
      <w:r w:rsidR="00831265">
        <w:rPr>
          <w:rFonts w:ascii="Times New Roman" w:hAnsi="Times New Roman" w:cs="Times New Roman"/>
          <w:sz w:val="24"/>
          <w:szCs w:val="24"/>
        </w:rPr>
        <w:t>in feathers provides a mechanism for conducting longitudinal studies of the same individuals across multiple years</w:t>
      </w:r>
      <w:r w:rsidR="009B604E">
        <w:rPr>
          <w:rFonts w:ascii="Times New Roman" w:hAnsi="Times New Roman" w:cs="Times New Roman"/>
          <w:sz w:val="24"/>
          <w:szCs w:val="24"/>
        </w:rPr>
        <w:t xml:space="preserve"> to explore not only</w:t>
      </w:r>
      <w:r w:rsidR="00831265">
        <w:rPr>
          <w:rFonts w:ascii="Times New Roman" w:hAnsi="Times New Roman" w:cs="Times New Roman"/>
          <w:sz w:val="24"/>
          <w:szCs w:val="24"/>
        </w:rPr>
        <w:t xml:space="preserve"> </w:t>
      </w:r>
      <w:r w:rsidR="00ED099E">
        <w:rPr>
          <w:rFonts w:ascii="Times New Roman" w:hAnsi="Times New Roman" w:cs="Times New Roman"/>
          <w:sz w:val="24"/>
          <w:szCs w:val="24"/>
        </w:rPr>
        <w:t xml:space="preserve">non-breeding </w:t>
      </w:r>
      <w:r w:rsidR="00831265">
        <w:rPr>
          <w:rFonts w:ascii="Times New Roman" w:hAnsi="Times New Roman" w:cs="Times New Roman"/>
          <w:sz w:val="24"/>
          <w:szCs w:val="24"/>
        </w:rPr>
        <w:t>site fidelity</w:t>
      </w:r>
      <w:r w:rsidR="009B604E">
        <w:rPr>
          <w:rFonts w:ascii="Times New Roman" w:hAnsi="Times New Roman" w:cs="Times New Roman"/>
          <w:sz w:val="24"/>
          <w:szCs w:val="24"/>
        </w:rPr>
        <w:t xml:space="preserve">, but also </w:t>
      </w:r>
      <w:r w:rsidR="00C4629D">
        <w:rPr>
          <w:rFonts w:ascii="Times New Roman" w:hAnsi="Times New Roman" w:cs="Times New Roman"/>
          <w:sz w:val="24"/>
          <w:szCs w:val="24"/>
        </w:rPr>
        <w:t xml:space="preserve">the </w:t>
      </w:r>
      <w:r w:rsidR="00831265">
        <w:rPr>
          <w:rFonts w:ascii="Times New Roman" w:hAnsi="Times New Roman" w:cs="Times New Roman"/>
          <w:sz w:val="24"/>
          <w:szCs w:val="24"/>
        </w:rPr>
        <w:t xml:space="preserve">consequences </w:t>
      </w:r>
      <w:r w:rsidR="00C4629D">
        <w:rPr>
          <w:rFonts w:ascii="Times New Roman" w:hAnsi="Times New Roman" w:cs="Times New Roman"/>
          <w:sz w:val="24"/>
          <w:szCs w:val="24"/>
        </w:rPr>
        <w:t xml:space="preserve">of spatial variation in natural and </w:t>
      </w:r>
      <w:r w:rsidR="00831265">
        <w:rPr>
          <w:rFonts w:ascii="Times New Roman" w:hAnsi="Times New Roman" w:cs="Times New Roman"/>
          <w:sz w:val="24"/>
          <w:szCs w:val="24"/>
        </w:rPr>
        <w:t>anthropogenic</w:t>
      </w:r>
      <w:r w:rsidR="00C4629D">
        <w:rPr>
          <w:rFonts w:ascii="Times New Roman" w:hAnsi="Times New Roman" w:cs="Times New Roman"/>
          <w:sz w:val="24"/>
          <w:szCs w:val="24"/>
        </w:rPr>
        <w:t xml:space="preserve"> environmental change in </w:t>
      </w:r>
      <w:r w:rsidR="00831265">
        <w:rPr>
          <w:rFonts w:ascii="Times New Roman" w:hAnsi="Times New Roman" w:cs="Times New Roman"/>
          <w:sz w:val="24"/>
          <w:szCs w:val="24"/>
        </w:rPr>
        <w:t xml:space="preserve">non-breeding areas </w:t>
      </w:r>
      <w:r w:rsidR="00C4629D">
        <w:rPr>
          <w:rFonts w:ascii="Times New Roman" w:hAnsi="Times New Roman" w:cs="Times New Roman"/>
          <w:sz w:val="24"/>
          <w:szCs w:val="24"/>
        </w:rPr>
        <w:t xml:space="preserve">on </w:t>
      </w:r>
      <w:r w:rsidR="00831265">
        <w:rPr>
          <w:rFonts w:ascii="Times New Roman" w:hAnsi="Times New Roman" w:cs="Times New Roman"/>
          <w:sz w:val="24"/>
          <w:szCs w:val="24"/>
        </w:rPr>
        <w:t xml:space="preserve">subsequent breeding, in the case of </w:t>
      </w:r>
      <w:r w:rsidR="00C4629D">
        <w:rPr>
          <w:rFonts w:ascii="Times New Roman" w:hAnsi="Times New Roman" w:cs="Times New Roman"/>
          <w:sz w:val="24"/>
          <w:szCs w:val="24"/>
        </w:rPr>
        <w:t>sooty shearwaters</w:t>
      </w:r>
      <w:r w:rsidR="007627A4" w:rsidRPr="007627A4">
        <w:rPr>
          <w:rFonts w:ascii="Times New Roman" w:hAnsi="Times New Roman" w:cs="Times New Roman"/>
          <w:sz w:val="24"/>
          <w:szCs w:val="24"/>
        </w:rPr>
        <w:t xml:space="preserve"> </w:t>
      </w:r>
      <w:r w:rsidR="00831265">
        <w:rPr>
          <w:rFonts w:ascii="Times New Roman" w:hAnsi="Times New Roman" w:cs="Times New Roman"/>
          <w:sz w:val="24"/>
          <w:szCs w:val="24"/>
        </w:rPr>
        <w:t>at the other e</w:t>
      </w:r>
      <w:r w:rsidR="009B604E">
        <w:rPr>
          <w:rFonts w:ascii="Times New Roman" w:hAnsi="Times New Roman" w:cs="Times New Roman"/>
          <w:sz w:val="24"/>
          <w:szCs w:val="24"/>
        </w:rPr>
        <w:t>xtreme</w:t>
      </w:r>
      <w:r w:rsidR="00831265">
        <w:rPr>
          <w:rFonts w:ascii="Times New Roman" w:hAnsi="Times New Roman" w:cs="Times New Roman"/>
          <w:sz w:val="24"/>
          <w:szCs w:val="24"/>
        </w:rPr>
        <w:t xml:space="preserve"> of the world’s largest ocean</w:t>
      </w:r>
      <w:r w:rsidR="00C4629D">
        <w:rPr>
          <w:rFonts w:ascii="Times New Roman" w:hAnsi="Times New Roman" w:cs="Times New Roman"/>
          <w:sz w:val="24"/>
          <w:szCs w:val="24"/>
        </w:rPr>
        <w:t>.</w:t>
      </w:r>
    </w:p>
    <w:p w14:paraId="53008B94" w14:textId="77777777" w:rsidR="00F146FC" w:rsidRDefault="00F146FC" w:rsidP="0017389E">
      <w:pPr>
        <w:spacing w:line="360" w:lineRule="auto"/>
        <w:rPr>
          <w:rFonts w:ascii="Times New Roman" w:hAnsi="Times New Roman" w:cs="Times New Roman"/>
          <w:sz w:val="24"/>
          <w:szCs w:val="24"/>
        </w:rPr>
      </w:pPr>
    </w:p>
    <w:p w14:paraId="56F7881A" w14:textId="77777777" w:rsidR="00D44993" w:rsidRDefault="00D44993" w:rsidP="00D44993">
      <w:pPr>
        <w:spacing w:line="360" w:lineRule="auto"/>
        <w:jc w:val="both"/>
        <w:rPr>
          <w:rFonts w:ascii="Times New Roman" w:hAnsi="Times New Roman" w:cs="Times New Roman"/>
          <w:sz w:val="24"/>
          <w:szCs w:val="24"/>
        </w:rPr>
      </w:pPr>
      <w:r w:rsidRPr="00D44993">
        <w:rPr>
          <w:rFonts w:ascii="Times New Roman" w:hAnsi="Times New Roman" w:cs="Times New Roman"/>
          <w:i/>
          <w:sz w:val="24"/>
          <w:szCs w:val="24"/>
        </w:rPr>
        <w:t>Acknowledgements</w:t>
      </w:r>
      <w:r>
        <w:rPr>
          <w:rFonts w:ascii="Times New Roman" w:hAnsi="Times New Roman" w:cs="Times New Roman"/>
          <w:sz w:val="24"/>
          <w:szCs w:val="24"/>
        </w:rPr>
        <w:t xml:space="preserve">. </w:t>
      </w:r>
    </w:p>
    <w:p w14:paraId="2E69FA23" w14:textId="1561B03A" w:rsidR="00E006BB" w:rsidRPr="00E006BB" w:rsidRDefault="00E006BB" w:rsidP="00E006BB">
      <w:pPr>
        <w:spacing w:line="360" w:lineRule="auto"/>
        <w:jc w:val="both"/>
        <w:rPr>
          <w:rFonts w:ascii="Times New Roman" w:hAnsi="Times New Roman" w:cs="Times New Roman"/>
          <w:sz w:val="24"/>
          <w:szCs w:val="24"/>
        </w:rPr>
      </w:pPr>
      <w:r w:rsidRPr="00E006BB">
        <w:rPr>
          <w:rFonts w:ascii="Times New Roman" w:hAnsi="Times New Roman" w:cs="Times New Roman"/>
          <w:sz w:val="24"/>
          <w:szCs w:val="24"/>
        </w:rPr>
        <w:t xml:space="preserve">We thank the New Zealand Department of Conservation (Southland Conservancy) for permission to work at Whenua </w:t>
      </w:r>
      <w:proofErr w:type="spellStart"/>
      <w:r w:rsidRPr="00E006BB">
        <w:rPr>
          <w:rFonts w:ascii="Times New Roman" w:hAnsi="Times New Roman" w:cs="Times New Roman"/>
          <w:sz w:val="24"/>
          <w:szCs w:val="24"/>
        </w:rPr>
        <w:t>Hou</w:t>
      </w:r>
      <w:proofErr w:type="spellEnd"/>
      <w:r w:rsidRPr="00E006BB">
        <w:rPr>
          <w:rFonts w:ascii="Times New Roman" w:hAnsi="Times New Roman" w:cs="Times New Roman"/>
          <w:sz w:val="24"/>
          <w:szCs w:val="24"/>
        </w:rPr>
        <w:t xml:space="preserve">, </w:t>
      </w:r>
      <w:proofErr w:type="spellStart"/>
      <w:r w:rsidRPr="00E006BB">
        <w:rPr>
          <w:rFonts w:ascii="Times New Roman" w:hAnsi="Times New Roman" w:cs="Times New Roman"/>
          <w:sz w:val="24"/>
          <w:szCs w:val="24"/>
        </w:rPr>
        <w:t>Mana</w:t>
      </w:r>
      <w:proofErr w:type="spellEnd"/>
      <w:r w:rsidRPr="00E006BB">
        <w:rPr>
          <w:rFonts w:ascii="Times New Roman" w:hAnsi="Times New Roman" w:cs="Times New Roman"/>
          <w:sz w:val="24"/>
          <w:szCs w:val="24"/>
        </w:rPr>
        <w:t xml:space="preserve"> Island rangers for boat transport to and from </w:t>
      </w:r>
      <w:proofErr w:type="spellStart"/>
      <w:r w:rsidRPr="00E006BB">
        <w:rPr>
          <w:rFonts w:ascii="Times New Roman" w:hAnsi="Times New Roman" w:cs="Times New Roman"/>
          <w:sz w:val="24"/>
          <w:szCs w:val="24"/>
        </w:rPr>
        <w:t>Mana</w:t>
      </w:r>
      <w:proofErr w:type="spellEnd"/>
      <w:r w:rsidRPr="00E006BB">
        <w:rPr>
          <w:rFonts w:ascii="Times New Roman" w:hAnsi="Times New Roman" w:cs="Times New Roman"/>
          <w:sz w:val="24"/>
          <w:szCs w:val="24"/>
        </w:rPr>
        <w:t xml:space="preserve"> Island</w:t>
      </w:r>
      <w:r>
        <w:rPr>
          <w:rFonts w:ascii="Times New Roman" w:hAnsi="Times New Roman" w:cs="Times New Roman"/>
          <w:sz w:val="24"/>
          <w:szCs w:val="24"/>
        </w:rPr>
        <w:t xml:space="preserve"> and </w:t>
      </w:r>
      <w:r w:rsidRPr="00E006BB">
        <w:rPr>
          <w:rFonts w:ascii="Times New Roman" w:hAnsi="Times New Roman" w:cs="Times New Roman"/>
          <w:sz w:val="24"/>
          <w:szCs w:val="24"/>
        </w:rPr>
        <w:t xml:space="preserve">John and Barbara Lusk, and Dennis Woodward for supporting on-going field access and accommodation at privately-owned </w:t>
      </w:r>
      <w:proofErr w:type="spellStart"/>
      <w:r w:rsidRPr="00E006BB">
        <w:rPr>
          <w:rFonts w:ascii="Times New Roman" w:hAnsi="Times New Roman" w:cs="Times New Roman"/>
          <w:sz w:val="24"/>
          <w:szCs w:val="24"/>
        </w:rPr>
        <w:t>Kauwahaia</w:t>
      </w:r>
      <w:proofErr w:type="spellEnd"/>
      <w:r w:rsidRPr="00E006BB">
        <w:rPr>
          <w:rFonts w:ascii="Times New Roman" w:hAnsi="Times New Roman" w:cs="Times New Roman"/>
          <w:sz w:val="24"/>
          <w:szCs w:val="24"/>
        </w:rPr>
        <w:t xml:space="preserve"> Island. MJR acknowledges the support of a New Zealand Ministry of Research, Science and Technology postdoctoral fellowship and a University of Aucklan</w:t>
      </w:r>
      <w:r>
        <w:rPr>
          <w:rFonts w:ascii="Times New Roman" w:hAnsi="Times New Roman" w:cs="Times New Roman"/>
          <w:sz w:val="24"/>
          <w:szCs w:val="24"/>
        </w:rPr>
        <w:t>d Faculty Research Development grant</w:t>
      </w:r>
      <w:r w:rsidRPr="00E006BB">
        <w:rPr>
          <w:rFonts w:ascii="Times New Roman" w:hAnsi="Times New Roman" w:cs="Times New Roman"/>
          <w:sz w:val="24"/>
          <w:szCs w:val="24"/>
        </w:rPr>
        <w:t xml:space="preserve"> during completion of this research</w:t>
      </w:r>
      <w:r w:rsidR="00792DCA">
        <w:rPr>
          <w:rFonts w:ascii="Times New Roman" w:hAnsi="Times New Roman" w:cs="Times New Roman"/>
          <w:sz w:val="24"/>
          <w:szCs w:val="24"/>
        </w:rPr>
        <w:t>.</w:t>
      </w:r>
      <w:r w:rsidRPr="00E006BB">
        <w:rPr>
          <w:rFonts w:ascii="Times New Roman" w:hAnsi="Times New Roman" w:cs="Times New Roman"/>
          <w:sz w:val="24"/>
          <w:szCs w:val="24"/>
        </w:rPr>
        <w:t xml:space="preserve"> Thanks to Julie Brown for preparation and stable isotope analysis of feather samples.</w:t>
      </w:r>
      <w:r w:rsidR="003C6DFC">
        <w:rPr>
          <w:rFonts w:ascii="Times New Roman" w:hAnsi="Times New Roman" w:cs="Times New Roman"/>
          <w:sz w:val="24"/>
          <w:szCs w:val="24"/>
        </w:rPr>
        <w:t xml:space="preserve"> Comments and suggestions by two anonymous reviewers improved an earlier version of this manuscript.</w:t>
      </w:r>
    </w:p>
    <w:p w14:paraId="6EB2F162" w14:textId="37BFF9A1" w:rsidR="00B04D54" w:rsidRDefault="00DC3C2C" w:rsidP="00D449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1E338C2" w14:textId="77777777" w:rsidR="00D44993" w:rsidRPr="003C1619" w:rsidRDefault="00D44993" w:rsidP="0017389E">
      <w:pPr>
        <w:spacing w:line="360" w:lineRule="auto"/>
        <w:rPr>
          <w:rFonts w:ascii="Times New Roman" w:hAnsi="Times New Roman" w:cs="Times New Roman"/>
          <w:sz w:val="24"/>
          <w:szCs w:val="24"/>
        </w:rPr>
      </w:pPr>
    </w:p>
    <w:p w14:paraId="65054390" w14:textId="77777777" w:rsidR="0010582E" w:rsidRPr="003C1619" w:rsidRDefault="0017389E" w:rsidP="0017389E">
      <w:pPr>
        <w:spacing w:line="360" w:lineRule="auto"/>
        <w:jc w:val="center"/>
        <w:rPr>
          <w:rFonts w:ascii="Times New Roman" w:hAnsi="Times New Roman" w:cs="Times New Roman"/>
          <w:sz w:val="24"/>
          <w:szCs w:val="24"/>
        </w:rPr>
      </w:pPr>
      <w:r w:rsidRPr="003C1619">
        <w:rPr>
          <w:rFonts w:ascii="Times New Roman" w:hAnsi="Times New Roman" w:cs="Times New Roman"/>
          <w:sz w:val="24"/>
          <w:szCs w:val="24"/>
        </w:rPr>
        <w:t>LITERATURE CITED</w:t>
      </w:r>
    </w:p>
    <w:p w14:paraId="15FDEA65" w14:textId="77777777" w:rsidR="0010582E" w:rsidRPr="003C1619" w:rsidRDefault="0010582E" w:rsidP="0017389E">
      <w:pPr>
        <w:spacing w:line="360" w:lineRule="auto"/>
        <w:rPr>
          <w:rFonts w:ascii="Times New Roman" w:hAnsi="Times New Roman" w:cs="Times New Roman"/>
          <w:sz w:val="24"/>
          <w:szCs w:val="24"/>
        </w:rPr>
      </w:pPr>
    </w:p>
    <w:p w14:paraId="666EB727" w14:textId="77777777" w:rsidR="00FB3B00" w:rsidRDefault="00FB3B00" w:rsidP="0017389E">
      <w:p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Ainley</w:t>
      </w:r>
      <w:proofErr w:type="spellEnd"/>
      <w:r>
        <w:rPr>
          <w:rFonts w:ascii="Times New Roman" w:hAnsi="Times New Roman" w:cs="Times New Roman"/>
          <w:sz w:val="24"/>
          <w:szCs w:val="24"/>
        </w:rPr>
        <w:t xml:space="preserve"> DG, </w:t>
      </w:r>
      <w:proofErr w:type="spellStart"/>
      <w:r>
        <w:rPr>
          <w:rFonts w:ascii="Times New Roman" w:hAnsi="Times New Roman" w:cs="Times New Roman"/>
          <w:sz w:val="24"/>
          <w:szCs w:val="24"/>
        </w:rPr>
        <w:t>Hyrenbach</w:t>
      </w:r>
      <w:proofErr w:type="spellEnd"/>
      <w:r>
        <w:rPr>
          <w:rFonts w:ascii="Times New Roman" w:hAnsi="Times New Roman" w:cs="Times New Roman"/>
          <w:sz w:val="24"/>
          <w:szCs w:val="24"/>
        </w:rPr>
        <w:t xml:space="preserve"> KD (2010) Top-down and bottom-up factors affecting seabird population trends in the California current system (1985-2006). </w:t>
      </w:r>
      <w:proofErr w:type="spellStart"/>
      <w:r>
        <w:rPr>
          <w:rFonts w:ascii="Times New Roman" w:hAnsi="Times New Roman" w:cs="Times New Roman"/>
          <w:sz w:val="24"/>
          <w:szCs w:val="24"/>
        </w:rPr>
        <w:t>Prog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Oceanogr</w:t>
      </w:r>
      <w:proofErr w:type="spellEnd"/>
      <w:r>
        <w:rPr>
          <w:rFonts w:ascii="Times New Roman" w:hAnsi="Times New Roman" w:cs="Times New Roman"/>
          <w:sz w:val="24"/>
          <w:szCs w:val="24"/>
        </w:rPr>
        <w:t xml:space="preserve"> 84:242-254</w:t>
      </w:r>
    </w:p>
    <w:p w14:paraId="40754223" w14:textId="77777777" w:rsidR="00D87574" w:rsidRDefault="00D87574" w:rsidP="0017389E">
      <w:p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Buesseler</w:t>
      </w:r>
      <w:proofErr w:type="spellEnd"/>
      <w:r>
        <w:rPr>
          <w:rFonts w:ascii="Times New Roman" w:hAnsi="Times New Roman" w:cs="Times New Roman"/>
          <w:sz w:val="24"/>
          <w:szCs w:val="24"/>
        </w:rPr>
        <w:t xml:space="preserve"> K, Aoyama M, </w:t>
      </w:r>
      <w:proofErr w:type="spellStart"/>
      <w:r>
        <w:rPr>
          <w:rFonts w:ascii="Times New Roman" w:hAnsi="Times New Roman" w:cs="Times New Roman"/>
          <w:sz w:val="24"/>
          <w:szCs w:val="24"/>
        </w:rPr>
        <w:t>Fukasawa</w:t>
      </w:r>
      <w:proofErr w:type="spellEnd"/>
      <w:r>
        <w:rPr>
          <w:rFonts w:ascii="Times New Roman" w:hAnsi="Times New Roman" w:cs="Times New Roman"/>
          <w:sz w:val="24"/>
          <w:szCs w:val="24"/>
        </w:rPr>
        <w:t xml:space="preserve"> M (2011) Impacts of the Fukushima nuclear power plants on marine radioactivity. Environ </w:t>
      </w:r>
      <w:proofErr w:type="spellStart"/>
      <w:r>
        <w:rPr>
          <w:rFonts w:ascii="Times New Roman" w:hAnsi="Times New Roman" w:cs="Times New Roman"/>
          <w:sz w:val="24"/>
          <w:szCs w:val="24"/>
        </w:rPr>
        <w:t>Sci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Technol</w:t>
      </w:r>
      <w:proofErr w:type="spellEnd"/>
      <w:r>
        <w:rPr>
          <w:rFonts w:ascii="Times New Roman" w:hAnsi="Times New Roman" w:cs="Times New Roman"/>
          <w:sz w:val="24"/>
          <w:szCs w:val="24"/>
        </w:rPr>
        <w:t xml:space="preserve"> 45:9931-9935</w:t>
      </w:r>
    </w:p>
    <w:p w14:paraId="6D7712ED" w14:textId="77777777" w:rsidR="00A5355B" w:rsidRDefault="00A5355B" w:rsidP="0017389E">
      <w:p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Cherel</w:t>
      </w:r>
      <w:proofErr w:type="spellEnd"/>
      <w:r>
        <w:rPr>
          <w:rFonts w:ascii="Times New Roman" w:hAnsi="Times New Roman" w:cs="Times New Roman"/>
          <w:sz w:val="24"/>
          <w:szCs w:val="24"/>
        </w:rPr>
        <w:t xml:space="preserve"> Y, Hobson KA, </w:t>
      </w:r>
      <w:proofErr w:type="spellStart"/>
      <w:r>
        <w:rPr>
          <w:rFonts w:ascii="Times New Roman" w:hAnsi="Times New Roman" w:cs="Times New Roman"/>
          <w:sz w:val="24"/>
          <w:szCs w:val="24"/>
        </w:rPr>
        <w:t>Weimerskirch</w:t>
      </w:r>
      <w:proofErr w:type="spellEnd"/>
      <w:r>
        <w:rPr>
          <w:rFonts w:ascii="Times New Roman" w:hAnsi="Times New Roman" w:cs="Times New Roman"/>
          <w:sz w:val="24"/>
          <w:szCs w:val="24"/>
        </w:rPr>
        <w:t xml:space="preserve"> H (2000) Using stable-isotope analysis of feathers to distinguish moulting and breeding origins of seabirds. </w:t>
      </w:r>
      <w:proofErr w:type="spellStart"/>
      <w:r>
        <w:rPr>
          <w:rFonts w:ascii="Times New Roman" w:hAnsi="Times New Roman" w:cs="Times New Roman"/>
          <w:sz w:val="24"/>
          <w:szCs w:val="24"/>
        </w:rPr>
        <w:t>Oecologia</w:t>
      </w:r>
      <w:proofErr w:type="spellEnd"/>
      <w:r>
        <w:rPr>
          <w:rFonts w:ascii="Times New Roman" w:hAnsi="Times New Roman" w:cs="Times New Roman"/>
          <w:sz w:val="24"/>
          <w:szCs w:val="24"/>
        </w:rPr>
        <w:t xml:space="preserve"> 122:155-162</w:t>
      </w:r>
    </w:p>
    <w:p w14:paraId="0C1E029D" w14:textId="77777777" w:rsidR="00A5355B" w:rsidRDefault="00A5355B" w:rsidP="0017389E">
      <w:p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Cherel</w:t>
      </w:r>
      <w:proofErr w:type="spellEnd"/>
      <w:r>
        <w:rPr>
          <w:rFonts w:ascii="Times New Roman" w:hAnsi="Times New Roman" w:cs="Times New Roman"/>
          <w:sz w:val="24"/>
          <w:szCs w:val="24"/>
        </w:rPr>
        <w:t xml:space="preserve"> Y, Jaeger A, Alderman R, </w:t>
      </w:r>
      <w:proofErr w:type="spellStart"/>
      <w:r>
        <w:rPr>
          <w:rFonts w:ascii="Times New Roman" w:hAnsi="Times New Roman" w:cs="Times New Roman"/>
          <w:sz w:val="24"/>
          <w:szCs w:val="24"/>
        </w:rPr>
        <w:t>Jaquemet</w:t>
      </w:r>
      <w:proofErr w:type="spellEnd"/>
      <w:r>
        <w:rPr>
          <w:rFonts w:ascii="Times New Roman" w:hAnsi="Times New Roman" w:cs="Times New Roman"/>
          <w:sz w:val="24"/>
          <w:szCs w:val="24"/>
        </w:rPr>
        <w:t xml:space="preserve"> S, Richard P, </w:t>
      </w:r>
      <w:proofErr w:type="spellStart"/>
      <w:r>
        <w:rPr>
          <w:rFonts w:ascii="Times New Roman" w:hAnsi="Times New Roman" w:cs="Times New Roman"/>
          <w:sz w:val="24"/>
          <w:szCs w:val="24"/>
        </w:rPr>
        <w:t>Wanless</w:t>
      </w:r>
      <w:proofErr w:type="spellEnd"/>
      <w:r>
        <w:rPr>
          <w:rFonts w:ascii="Times New Roman" w:hAnsi="Times New Roman" w:cs="Times New Roman"/>
          <w:sz w:val="24"/>
          <w:szCs w:val="24"/>
        </w:rPr>
        <w:t xml:space="preserve"> RM, Phillips RA, Thompson DR (2013) A comprehensive isotopic investigation of habitat preferences in nonbreeding albatrosses from the Southern Ocean. </w:t>
      </w:r>
      <w:proofErr w:type="spellStart"/>
      <w:r>
        <w:rPr>
          <w:rFonts w:ascii="Times New Roman" w:hAnsi="Times New Roman" w:cs="Times New Roman"/>
          <w:sz w:val="24"/>
          <w:szCs w:val="24"/>
        </w:rPr>
        <w:t>Ecography</w:t>
      </w:r>
      <w:proofErr w:type="spellEnd"/>
      <w:r w:rsidR="003A1037">
        <w:rPr>
          <w:rFonts w:ascii="Times New Roman" w:hAnsi="Times New Roman" w:cs="Times New Roman"/>
          <w:sz w:val="24"/>
          <w:szCs w:val="24"/>
        </w:rPr>
        <w:t xml:space="preserve"> 36:277-286</w:t>
      </w:r>
    </w:p>
    <w:p w14:paraId="79D67B77" w14:textId="677E1DAE" w:rsidR="000851E9" w:rsidRDefault="000851E9" w:rsidP="0017389E">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Chiba S, </w:t>
      </w:r>
      <w:proofErr w:type="spellStart"/>
      <w:r>
        <w:rPr>
          <w:rFonts w:ascii="Times New Roman" w:hAnsi="Times New Roman" w:cs="Times New Roman"/>
          <w:sz w:val="24"/>
          <w:szCs w:val="24"/>
        </w:rPr>
        <w:t>Sugisaki</w:t>
      </w:r>
      <w:proofErr w:type="spellEnd"/>
      <w:r>
        <w:rPr>
          <w:rFonts w:ascii="Times New Roman" w:hAnsi="Times New Roman" w:cs="Times New Roman"/>
          <w:sz w:val="24"/>
          <w:szCs w:val="24"/>
        </w:rPr>
        <w:t xml:space="preserve"> H, </w:t>
      </w:r>
      <w:proofErr w:type="spellStart"/>
      <w:r>
        <w:rPr>
          <w:rFonts w:ascii="Times New Roman" w:hAnsi="Times New Roman" w:cs="Times New Roman"/>
          <w:sz w:val="24"/>
          <w:szCs w:val="24"/>
        </w:rPr>
        <w:t>Kuwata</w:t>
      </w:r>
      <w:proofErr w:type="spellEnd"/>
      <w:r>
        <w:rPr>
          <w:rFonts w:ascii="Times New Roman" w:hAnsi="Times New Roman" w:cs="Times New Roman"/>
          <w:sz w:val="24"/>
          <w:szCs w:val="24"/>
        </w:rPr>
        <w:t xml:space="preserve"> A, Tadokoro K, </w:t>
      </w:r>
      <w:proofErr w:type="spellStart"/>
      <w:r>
        <w:rPr>
          <w:rFonts w:ascii="Times New Roman" w:hAnsi="Times New Roman" w:cs="Times New Roman"/>
          <w:sz w:val="24"/>
          <w:szCs w:val="24"/>
        </w:rPr>
        <w:t>Kobari</w:t>
      </w:r>
      <w:proofErr w:type="spellEnd"/>
      <w:r>
        <w:rPr>
          <w:rFonts w:ascii="Times New Roman" w:hAnsi="Times New Roman" w:cs="Times New Roman"/>
          <w:sz w:val="24"/>
          <w:szCs w:val="24"/>
        </w:rPr>
        <w:t xml:space="preserve"> T, Yamaguchi A, </w:t>
      </w:r>
      <w:proofErr w:type="spellStart"/>
      <w:r>
        <w:rPr>
          <w:rFonts w:ascii="Times New Roman" w:hAnsi="Times New Roman" w:cs="Times New Roman"/>
          <w:sz w:val="24"/>
          <w:szCs w:val="24"/>
        </w:rPr>
        <w:t>Mackas</w:t>
      </w:r>
      <w:proofErr w:type="spellEnd"/>
      <w:r>
        <w:rPr>
          <w:rFonts w:ascii="Times New Roman" w:hAnsi="Times New Roman" w:cs="Times New Roman"/>
          <w:sz w:val="24"/>
          <w:szCs w:val="24"/>
        </w:rPr>
        <w:t xml:space="preserve"> DL (2012) Pan-North Pacific</w:t>
      </w:r>
      <w:r w:rsidR="00E04641">
        <w:rPr>
          <w:rFonts w:ascii="Times New Roman" w:hAnsi="Times New Roman" w:cs="Times New Roman"/>
          <w:sz w:val="24"/>
          <w:szCs w:val="24"/>
        </w:rPr>
        <w:t xml:space="preserve"> comparison of long-term varia</w:t>
      </w:r>
      <w:bookmarkStart w:id="0" w:name="_GoBack"/>
      <w:bookmarkEnd w:id="0"/>
      <w:r w:rsidR="00E04641">
        <w:rPr>
          <w:rFonts w:ascii="Times New Roman" w:hAnsi="Times New Roman" w:cs="Times New Roman"/>
          <w:sz w:val="24"/>
          <w:szCs w:val="24"/>
        </w:rPr>
        <w:t xml:space="preserve">tion in </w:t>
      </w:r>
      <w:proofErr w:type="spellStart"/>
      <w:r w:rsidR="00E04641" w:rsidRPr="008A2F2C">
        <w:rPr>
          <w:rFonts w:ascii="Times New Roman" w:hAnsi="Times New Roman" w:cs="Times New Roman"/>
          <w:i/>
          <w:sz w:val="24"/>
          <w:szCs w:val="24"/>
        </w:rPr>
        <w:t>Neocalanus</w:t>
      </w:r>
      <w:proofErr w:type="spellEnd"/>
      <w:r w:rsidR="00E04641">
        <w:rPr>
          <w:rFonts w:ascii="Times New Roman" w:hAnsi="Times New Roman" w:cs="Times New Roman"/>
          <w:sz w:val="24"/>
          <w:szCs w:val="24"/>
        </w:rPr>
        <w:t xml:space="preserve"> copepods based on stable isotope analysis. </w:t>
      </w:r>
      <w:proofErr w:type="spellStart"/>
      <w:r w:rsidR="00E04641">
        <w:rPr>
          <w:rFonts w:ascii="Times New Roman" w:hAnsi="Times New Roman" w:cs="Times New Roman"/>
          <w:sz w:val="24"/>
          <w:szCs w:val="24"/>
        </w:rPr>
        <w:t>Prog</w:t>
      </w:r>
      <w:proofErr w:type="spellEnd"/>
      <w:r w:rsidR="00E04641">
        <w:rPr>
          <w:rFonts w:ascii="Times New Roman" w:hAnsi="Times New Roman" w:cs="Times New Roman"/>
          <w:sz w:val="24"/>
          <w:szCs w:val="24"/>
        </w:rPr>
        <w:t xml:space="preserve"> </w:t>
      </w:r>
      <w:proofErr w:type="spellStart"/>
      <w:r w:rsidR="00E04641">
        <w:rPr>
          <w:rFonts w:ascii="Times New Roman" w:hAnsi="Times New Roman" w:cs="Times New Roman"/>
          <w:sz w:val="24"/>
          <w:szCs w:val="24"/>
        </w:rPr>
        <w:t>Oceanogr</w:t>
      </w:r>
      <w:proofErr w:type="spellEnd"/>
      <w:r w:rsidR="00E04641">
        <w:rPr>
          <w:rFonts w:ascii="Times New Roman" w:hAnsi="Times New Roman" w:cs="Times New Roman"/>
          <w:sz w:val="24"/>
          <w:szCs w:val="24"/>
        </w:rPr>
        <w:t xml:space="preserve"> 97-100:63-75</w:t>
      </w:r>
    </w:p>
    <w:p w14:paraId="765705E4" w14:textId="77777777" w:rsidR="006221A9" w:rsidRDefault="006221A9" w:rsidP="0017389E">
      <w:p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Clucas</w:t>
      </w:r>
      <w:proofErr w:type="spellEnd"/>
      <w:r>
        <w:rPr>
          <w:rFonts w:ascii="Times New Roman" w:hAnsi="Times New Roman" w:cs="Times New Roman"/>
          <w:sz w:val="24"/>
          <w:szCs w:val="24"/>
        </w:rPr>
        <w:t xml:space="preserve"> R (2011) Long-term population trends of sooty shearwater (</w:t>
      </w:r>
      <w:proofErr w:type="spellStart"/>
      <w:r w:rsidRPr="006221A9">
        <w:rPr>
          <w:rFonts w:ascii="Times New Roman" w:hAnsi="Times New Roman" w:cs="Times New Roman"/>
          <w:i/>
          <w:sz w:val="24"/>
          <w:szCs w:val="24"/>
        </w:rPr>
        <w:t>Puffinus</w:t>
      </w:r>
      <w:proofErr w:type="spellEnd"/>
      <w:r w:rsidRPr="006221A9">
        <w:rPr>
          <w:rFonts w:ascii="Times New Roman" w:hAnsi="Times New Roman" w:cs="Times New Roman"/>
          <w:i/>
          <w:sz w:val="24"/>
          <w:szCs w:val="24"/>
        </w:rPr>
        <w:t xml:space="preserve"> </w:t>
      </w:r>
      <w:proofErr w:type="spellStart"/>
      <w:r w:rsidRPr="006221A9">
        <w:rPr>
          <w:rFonts w:ascii="Times New Roman" w:hAnsi="Times New Roman" w:cs="Times New Roman"/>
          <w:i/>
          <w:sz w:val="24"/>
          <w:szCs w:val="24"/>
        </w:rPr>
        <w:t>griseus</w:t>
      </w:r>
      <w:proofErr w:type="spellEnd"/>
      <w:r>
        <w:rPr>
          <w:rFonts w:ascii="Times New Roman" w:hAnsi="Times New Roman" w:cs="Times New Roman"/>
          <w:sz w:val="24"/>
          <w:szCs w:val="24"/>
        </w:rPr>
        <w:t xml:space="preserve">) revealed by hunt success. </w:t>
      </w:r>
      <w:proofErr w:type="spellStart"/>
      <w:r>
        <w:rPr>
          <w:rFonts w:ascii="Times New Roman" w:hAnsi="Times New Roman" w:cs="Times New Roman"/>
          <w:sz w:val="24"/>
          <w:szCs w:val="24"/>
        </w:rPr>
        <w:t>Ecol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Appl</w:t>
      </w:r>
      <w:proofErr w:type="spellEnd"/>
      <w:r>
        <w:rPr>
          <w:rFonts w:ascii="Times New Roman" w:hAnsi="Times New Roman" w:cs="Times New Roman"/>
          <w:sz w:val="24"/>
          <w:szCs w:val="24"/>
        </w:rPr>
        <w:t xml:space="preserve"> 21:1308-1326</w:t>
      </w:r>
    </w:p>
    <w:p w14:paraId="0389F943" w14:textId="77777777" w:rsidR="008E7BBE" w:rsidRDefault="008E7BBE" w:rsidP="0017389E">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González-</w:t>
      </w:r>
      <w:proofErr w:type="spellStart"/>
      <w:r>
        <w:rPr>
          <w:rFonts w:ascii="Times New Roman" w:hAnsi="Times New Roman" w:cs="Times New Roman"/>
          <w:sz w:val="24"/>
          <w:szCs w:val="24"/>
        </w:rPr>
        <w:t>Solís</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Smyrli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Militão</w:t>
      </w:r>
      <w:proofErr w:type="spellEnd"/>
      <w:r>
        <w:rPr>
          <w:rFonts w:ascii="Times New Roman" w:hAnsi="Times New Roman" w:cs="Times New Roman"/>
          <w:sz w:val="24"/>
          <w:szCs w:val="24"/>
        </w:rPr>
        <w:t xml:space="preserve"> T, </w:t>
      </w:r>
      <w:proofErr w:type="spellStart"/>
      <w:r>
        <w:rPr>
          <w:rFonts w:ascii="Times New Roman" w:hAnsi="Times New Roman" w:cs="Times New Roman"/>
          <w:sz w:val="24"/>
          <w:szCs w:val="24"/>
        </w:rPr>
        <w:t>Gremillet</w:t>
      </w:r>
      <w:proofErr w:type="spellEnd"/>
      <w:r>
        <w:rPr>
          <w:rFonts w:ascii="Times New Roman" w:hAnsi="Times New Roman" w:cs="Times New Roman"/>
          <w:sz w:val="24"/>
          <w:szCs w:val="24"/>
        </w:rPr>
        <w:t xml:space="preserve"> D, </w:t>
      </w:r>
      <w:proofErr w:type="spellStart"/>
      <w:r>
        <w:rPr>
          <w:rFonts w:ascii="Times New Roman" w:hAnsi="Times New Roman" w:cs="Times New Roman"/>
          <w:sz w:val="24"/>
          <w:szCs w:val="24"/>
        </w:rPr>
        <w:t>Tveraa</w:t>
      </w:r>
      <w:proofErr w:type="spellEnd"/>
      <w:r>
        <w:rPr>
          <w:rFonts w:ascii="Times New Roman" w:hAnsi="Times New Roman" w:cs="Times New Roman"/>
          <w:sz w:val="24"/>
          <w:szCs w:val="24"/>
        </w:rPr>
        <w:t xml:space="preserve"> T, Phillips RA, </w:t>
      </w:r>
      <w:proofErr w:type="spellStart"/>
      <w:r>
        <w:rPr>
          <w:rFonts w:ascii="Times New Roman" w:hAnsi="Times New Roman" w:cs="Times New Roman"/>
          <w:sz w:val="24"/>
          <w:szCs w:val="24"/>
        </w:rPr>
        <w:t>Boulinier</w:t>
      </w:r>
      <w:proofErr w:type="spellEnd"/>
      <w:r>
        <w:rPr>
          <w:rFonts w:ascii="Times New Roman" w:hAnsi="Times New Roman" w:cs="Times New Roman"/>
          <w:sz w:val="24"/>
          <w:szCs w:val="24"/>
        </w:rPr>
        <w:t xml:space="preserve"> T (2011) Combining stable isotope analyses and geolocation to reveal kittiwake migration. Mar </w:t>
      </w:r>
      <w:proofErr w:type="spellStart"/>
      <w:r>
        <w:rPr>
          <w:rFonts w:ascii="Times New Roman" w:hAnsi="Times New Roman" w:cs="Times New Roman"/>
          <w:sz w:val="24"/>
          <w:szCs w:val="24"/>
        </w:rPr>
        <w:t>Ecol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w:t>
      </w:r>
      <w:proofErr w:type="spellEnd"/>
      <w:r>
        <w:rPr>
          <w:rFonts w:ascii="Times New Roman" w:hAnsi="Times New Roman" w:cs="Times New Roman"/>
          <w:sz w:val="24"/>
          <w:szCs w:val="24"/>
        </w:rPr>
        <w:t xml:space="preserve"> 435:251-261</w:t>
      </w:r>
    </w:p>
    <w:p w14:paraId="5F2C3583" w14:textId="77777777" w:rsidR="00A63D8B" w:rsidRDefault="00A63D8B" w:rsidP="00A63D8B">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Graham BS, Koch PL, Newsome SD, McMahon KW, </w:t>
      </w:r>
      <w:proofErr w:type="spellStart"/>
      <w:r>
        <w:rPr>
          <w:rFonts w:ascii="Times New Roman" w:hAnsi="Times New Roman" w:cs="Times New Roman"/>
          <w:sz w:val="24"/>
          <w:szCs w:val="24"/>
        </w:rPr>
        <w:t>Aurioles</w:t>
      </w:r>
      <w:proofErr w:type="spellEnd"/>
      <w:r>
        <w:rPr>
          <w:rFonts w:ascii="Times New Roman" w:hAnsi="Times New Roman" w:cs="Times New Roman"/>
          <w:sz w:val="24"/>
          <w:szCs w:val="24"/>
        </w:rPr>
        <w:t xml:space="preserve"> D (2010) Using </w:t>
      </w:r>
      <w:proofErr w:type="spellStart"/>
      <w:r>
        <w:rPr>
          <w:rFonts w:ascii="Times New Roman" w:hAnsi="Times New Roman" w:cs="Times New Roman"/>
          <w:sz w:val="24"/>
          <w:szCs w:val="24"/>
        </w:rPr>
        <w:t>isoscapes</w:t>
      </w:r>
      <w:proofErr w:type="spellEnd"/>
      <w:r>
        <w:rPr>
          <w:rFonts w:ascii="Times New Roman" w:hAnsi="Times New Roman" w:cs="Times New Roman"/>
          <w:sz w:val="24"/>
          <w:szCs w:val="24"/>
        </w:rPr>
        <w:t xml:space="preserve"> to trace the movements and foraging behaviour of top predators in oceanic ecosystems.</w:t>
      </w:r>
      <w:r w:rsidRPr="00A63D8B">
        <w:rPr>
          <w:rFonts w:ascii="Garamond" w:hAnsi="Garamond" w:cs="Garamond"/>
          <w:sz w:val="24"/>
          <w:szCs w:val="24"/>
        </w:rPr>
        <w:t xml:space="preserve"> </w:t>
      </w:r>
      <w:r w:rsidRPr="00A63D8B">
        <w:rPr>
          <w:rFonts w:ascii="Times New Roman" w:hAnsi="Times New Roman" w:cs="Times New Roman"/>
          <w:sz w:val="24"/>
          <w:szCs w:val="24"/>
        </w:rPr>
        <w:t>In: West</w:t>
      </w:r>
      <w:r>
        <w:rPr>
          <w:rFonts w:ascii="Times New Roman" w:hAnsi="Times New Roman" w:cs="Times New Roman"/>
          <w:sz w:val="24"/>
          <w:szCs w:val="24"/>
        </w:rPr>
        <w:t xml:space="preserve"> J</w:t>
      </w:r>
      <w:r w:rsidRPr="00A63D8B">
        <w:rPr>
          <w:rFonts w:ascii="Times New Roman" w:hAnsi="Times New Roman" w:cs="Times New Roman"/>
          <w:sz w:val="24"/>
          <w:szCs w:val="24"/>
        </w:rPr>
        <w:t>, Bowen</w:t>
      </w:r>
      <w:r w:rsidR="008162A8">
        <w:rPr>
          <w:rFonts w:ascii="Times New Roman" w:hAnsi="Times New Roman" w:cs="Times New Roman"/>
          <w:sz w:val="24"/>
          <w:szCs w:val="24"/>
        </w:rPr>
        <w:t xml:space="preserve"> G</w:t>
      </w:r>
      <w:r w:rsidRPr="00A63D8B">
        <w:rPr>
          <w:rFonts w:ascii="Times New Roman" w:hAnsi="Times New Roman" w:cs="Times New Roman"/>
          <w:sz w:val="24"/>
          <w:szCs w:val="24"/>
        </w:rPr>
        <w:t>, Dawson</w:t>
      </w:r>
      <w:r w:rsidR="008162A8">
        <w:rPr>
          <w:rFonts w:ascii="Times New Roman" w:hAnsi="Times New Roman" w:cs="Times New Roman"/>
          <w:sz w:val="24"/>
          <w:szCs w:val="24"/>
        </w:rPr>
        <w:t xml:space="preserve"> T</w:t>
      </w:r>
      <w:r w:rsidRPr="00A63D8B">
        <w:rPr>
          <w:rFonts w:ascii="Times New Roman" w:hAnsi="Times New Roman" w:cs="Times New Roman"/>
          <w:sz w:val="24"/>
          <w:szCs w:val="24"/>
        </w:rPr>
        <w:t xml:space="preserve">, </w:t>
      </w:r>
      <w:proofErr w:type="spellStart"/>
      <w:r w:rsidRPr="00A63D8B">
        <w:rPr>
          <w:rFonts w:ascii="Times New Roman" w:hAnsi="Times New Roman" w:cs="Times New Roman"/>
          <w:sz w:val="24"/>
          <w:szCs w:val="24"/>
        </w:rPr>
        <w:t>Tu</w:t>
      </w:r>
      <w:proofErr w:type="spellEnd"/>
      <w:r w:rsidRPr="00A63D8B">
        <w:rPr>
          <w:rFonts w:ascii="Times New Roman" w:hAnsi="Times New Roman" w:cs="Times New Roman"/>
          <w:sz w:val="24"/>
          <w:szCs w:val="24"/>
        </w:rPr>
        <w:t xml:space="preserve"> </w:t>
      </w:r>
      <w:r w:rsidR="008162A8">
        <w:rPr>
          <w:rFonts w:ascii="Times New Roman" w:hAnsi="Times New Roman" w:cs="Times New Roman"/>
          <w:sz w:val="24"/>
          <w:szCs w:val="24"/>
        </w:rPr>
        <w:t>K (</w:t>
      </w:r>
      <w:proofErr w:type="spellStart"/>
      <w:proofErr w:type="gramStart"/>
      <w:r w:rsidR="008162A8">
        <w:rPr>
          <w:rFonts w:ascii="Times New Roman" w:hAnsi="Times New Roman" w:cs="Times New Roman"/>
          <w:sz w:val="24"/>
          <w:szCs w:val="24"/>
        </w:rPr>
        <w:t>eds</w:t>
      </w:r>
      <w:proofErr w:type="spellEnd"/>
      <w:proofErr w:type="gramEnd"/>
      <w:r w:rsidR="008162A8">
        <w:rPr>
          <w:rFonts w:ascii="Times New Roman" w:hAnsi="Times New Roman" w:cs="Times New Roman"/>
          <w:sz w:val="24"/>
          <w:szCs w:val="24"/>
        </w:rPr>
        <w:t xml:space="preserve">) </w:t>
      </w:r>
      <w:proofErr w:type="spellStart"/>
      <w:r w:rsidR="008162A8">
        <w:rPr>
          <w:rFonts w:ascii="Times New Roman" w:hAnsi="Times New Roman" w:cs="Times New Roman"/>
          <w:sz w:val="24"/>
          <w:szCs w:val="24"/>
        </w:rPr>
        <w:t>Isoscapes</w:t>
      </w:r>
      <w:proofErr w:type="spellEnd"/>
      <w:r w:rsidR="008162A8">
        <w:rPr>
          <w:rFonts w:ascii="Times New Roman" w:hAnsi="Times New Roman" w:cs="Times New Roman"/>
          <w:sz w:val="24"/>
          <w:szCs w:val="24"/>
        </w:rPr>
        <w:t>: understanding movement, pattern</w:t>
      </w:r>
      <w:r>
        <w:rPr>
          <w:rFonts w:ascii="Times New Roman" w:hAnsi="Times New Roman" w:cs="Times New Roman"/>
          <w:sz w:val="24"/>
          <w:szCs w:val="24"/>
        </w:rPr>
        <w:t xml:space="preserve"> </w:t>
      </w:r>
      <w:r w:rsidRPr="00A63D8B">
        <w:rPr>
          <w:rFonts w:ascii="Times New Roman" w:hAnsi="Times New Roman" w:cs="Times New Roman"/>
          <w:sz w:val="24"/>
          <w:szCs w:val="24"/>
        </w:rPr>
        <w:t xml:space="preserve">and </w:t>
      </w:r>
      <w:r w:rsidR="008162A8">
        <w:rPr>
          <w:rFonts w:ascii="Times New Roman" w:hAnsi="Times New Roman" w:cs="Times New Roman"/>
          <w:sz w:val="24"/>
          <w:szCs w:val="24"/>
        </w:rPr>
        <w:t>process on Earth through isotope mapping. Springer-</w:t>
      </w:r>
      <w:proofErr w:type="spellStart"/>
      <w:r w:rsidR="008162A8">
        <w:rPr>
          <w:rFonts w:ascii="Times New Roman" w:hAnsi="Times New Roman" w:cs="Times New Roman"/>
          <w:sz w:val="24"/>
          <w:szCs w:val="24"/>
        </w:rPr>
        <w:t>Verlag</w:t>
      </w:r>
      <w:proofErr w:type="spellEnd"/>
      <w:r w:rsidR="008162A8">
        <w:rPr>
          <w:rFonts w:ascii="Times New Roman" w:hAnsi="Times New Roman" w:cs="Times New Roman"/>
          <w:sz w:val="24"/>
          <w:szCs w:val="24"/>
        </w:rPr>
        <w:t>, Berlin, p 299-318</w:t>
      </w:r>
    </w:p>
    <w:p w14:paraId="3E0DC8F1" w14:textId="77777777" w:rsidR="00171BA0" w:rsidRDefault="00171BA0" w:rsidP="0017389E">
      <w:p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Hedd</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Montevecchi</w:t>
      </w:r>
      <w:proofErr w:type="spellEnd"/>
      <w:r>
        <w:rPr>
          <w:rFonts w:ascii="Times New Roman" w:hAnsi="Times New Roman" w:cs="Times New Roman"/>
          <w:sz w:val="24"/>
          <w:szCs w:val="24"/>
        </w:rPr>
        <w:t xml:space="preserve"> WA, Otley H, Phillips RA, </w:t>
      </w:r>
      <w:proofErr w:type="spellStart"/>
      <w:r>
        <w:rPr>
          <w:rFonts w:ascii="Times New Roman" w:hAnsi="Times New Roman" w:cs="Times New Roman"/>
          <w:sz w:val="24"/>
          <w:szCs w:val="24"/>
        </w:rPr>
        <w:t>Fifield</w:t>
      </w:r>
      <w:proofErr w:type="spellEnd"/>
      <w:r>
        <w:rPr>
          <w:rFonts w:ascii="Times New Roman" w:hAnsi="Times New Roman" w:cs="Times New Roman"/>
          <w:sz w:val="24"/>
          <w:szCs w:val="24"/>
        </w:rPr>
        <w:t xml:space="preserve"> DA (2012) Trans-equatorial migration and habitat use by sooty shearwaters </w:t>
      </w:r>
      <w:proofErr w:type="spellStart"/>
      <w:r w:rsidR="00380A20" w:rsidRPr="00ED099E">
        <w:rPr>
          <w:rFonts w:ascii="Times New Roman" w:hAnsi="Times New Roman" w:cs="Times New Roman"/>
          <w:i/>
          <w:sz w:val="24"/>
          <w:szCs w:val="24"/>
        </w:rPr>
        <w:t>Puffinus</w:t>
      </w:r>
      <w:proofErr w:type="spellEnd"/>
      <w:r w:rsidR="00380A20" w:rsidRPr="00ED099E">
        <w:rPr>
          <w:rFonts w:ascii="Times New Roman" w:hAnsi="Times New Roman" w:cs="Times New Roman"/>
          <w:i/>
          <w:sz w:val="24"/>
          <w:szCs w:val="24"/>
        </w:rPr>
        <w:t xml:space="preserve"> </w:t>
      </w:r>
      <w:proofErr w:type="spellStart"/>
      <w:r w:rsidR="00380A20" w:rsidRPr="00ED099E">
        <w:rPr>
          <w:rFonts w:ascii="Times New Roman" w:hAnsi="Times New Roman" w:cs="Times New Roman"/>
          <w:i/>
          <w:sz w:val="24"/>
          <w:szCs w:val="24"/>
        </w:rPr>
        <w:t>griseus</w:t>
      </w:r>
      <w:proofErr w:type="spellEnd"/>
      <w:r>
        <w:rPr>
          <w:rFonts w:ascii="Times New Roman" w:hAnsi="Times New Roman" w:cs="Times New Roman"/>
          <w:sz w:val="24"/>
          <w:szCs w:val="24"/>
        </w:rPr>
        <w:t xml:space="preserve"> from the South Atlantic during the nonbreeding season. Mar </w:t>
      </w:r>
      <w:proofErr w:type="spellStart"/>
      <w:r>
        <w:rPr>
          <w:rFonts w:ascii="Times New Roman" w:hAnsi="Times New Roman" w:cs="Times New Roman"/>
          <w:sz w:val="24"/>
          <w:szCs w:val="24"/>
        </w:rPr>
        <w:t>Ecol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w:t>
      </w:r>
      <w:proofErr w:type="spellEnd"/>
      <w:r>
        <w:rPr>
          <w:rFonts w:ascii="Times New Roman" w:hAnsi="Times New Roman" w:cs="Times New Roman"/>
          <w:sz w:val="24"/>
          <w:szCs w:val="24"/>
        </w:rPr>
        <w:t xml:space="preserve"> 449:277-290</w:t>
      </w:r>
    </w:p>
    <w:p w14:paraId="31E2A409" w14:textId="77777777" w:rsidR="008608FE" w:rsidRDefault="008608FE" w:rsidP="0017389E">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Hobson KA (2007) </w:t>
      </w:r>
      <w:proofErr w:type="gramStart"/>
      <w:r>
        <w:rPr>
          <w:rFonts w:ascii="Times New Roman" w:hAnsi="Times New Roman" w:cs="Times New Roman"/>
          <w:sz w:val="24"/>
          <w:szCs w:val="24"/>
        </w:rPr>
        <w:t>Isotopic</w:t>
      </w:r>
      <w:proofErr w:type="gramEnd"/>
      <w:r>
        <w:rPr>
          <w:rFonts w:ascii="Times New Roman" w:hAnsi="Times New Roman" w:cs="Times New Roman"/>
          <w:sz w:val="24"/>
          <w:szCs w:val="24"/>
        </w:rPr>
        <w:t xml:space="preserve"> tracking of migrant wildlife. </w:t>
      </w:r>
      <w:r w:rsidRPr="003C1619">
        <w:rPr>
          <w:rFonts w:ascii="Times New Roman" w:hAnsi="Times New Roman" w:cs="Times New Roman"/>
          <w:sz w:val="24"/>
          <w:szCs w:val="24"/>
        </w:rPr>
        <w:t xml:space="preserve">In: </w:t>
      </w:r>
      <w:r>
        <w:rPr>
          <w:rFonts w:ascii="Times New Roman" w:hAnsi="Times New Roman" w:cs="Times New Roman"/>
          <w:sz w:val="24"/>
          <w:szCs w:val="24"/>
        </w:rPr>
        <w:t xml:space="preserve">Michener R, </w:t>
      </w:r>
      <w:proofErr w:type="spellStart"/>
      <w:r>
        <w:rPr>
          <w:rFonts w:ascii="Times New Roman" w:hAnsi="Times New Roman" w:cs="Times New Roman"/>
          <w:sz w:val="24"/>
          <w:szCs w:val="24"/>
        </w:rPr>
        <w:t>Lajtha</w:t>
      </w:r>
      <w:proofErr w:type="spellEnd"/>
      <w:r>
        <w:rPr>
          <w:rFonts w:ascii="Times New Roman" w:hAnsi="Times New Roman" w:cs="Times New Roman"/>
          <w:sz w:val="24"/>
          <w:szCs w:val="24"/>
        </w:rPr>
        <w:t xml:space="preserve"> K </w:t>
      </w:r>
      <w:r w:rsidRPr="003C1619">
        <w:rPr>
          <w:rFonts w:ascii="Times New Roman" w:hAnsi="Times New Roman" w:cs="Times New Roman"/>
          <w:sz w:val="24"/>
          <w:szCs w:val="24"/>
        </w:rPr>
        <w:t>(</w:t>
      </w:r>
      <w:proofErr w:type="spellStart"/>
      <w:proofErr w:type="gramStart"/>
      <w:r w:rsidRPr="003C1619">
        <w:rPr>
          <w:rFonts w:ascii="Times New Roman" w:hAnsi="Times New Roman" w:cs="Times New Roman"/>
          <w:sz w:val="24"/>
          <w:szCs w:val="24"/>
        </w:rPr>
        <w:t>ed</w:t>
      </w:r>
      <w:r>
        <w:rPr>
          <w:rFonts w:ascii="Times New Roman" w:hAnsi="Times New Roman" w:cs="Times New Roman"/>
          <w:sz w:val="24"/>
          <w:szCs w:val="24"/>
        </w:rPr>
        <w:t>s</w:t>
      </w:r>
      <w:proofErr w:type="spellEnd"/>
      <w:proofErr w:type="gramEnd"/>
      <w:r w:rsidRPr="003C1619">
        <w:rPr>
          <w:rFonts w:ascii="Times New Roman" w:hAnsi="Times New Roman" w:cs="Times New Roman"/>
          <w:sz w:val="24"/>
          <w:szCs w:val="24"/>
        </w:rPr>
        <w:t xml:space="preserve">) </w:t>
      </w:r>
      <w:r>
        <w:rPr>
          <w:rFonts w:ascii="Times New Roman" w:hAnsi="Times New Roman" w:cs="Times New Roman"/>
          <w:sz w:val="24"/>
          <w:szCs w:val="24"/>
        </w:rPr>
        <w:t>Stable isotopes in ecology and environmental science</w:t>
      </w:r>
      <w:r w:rsidRPr="003C1619">
        <w:rPr>
          <w:rFonts w:ascii="Times New Roman" w:hAnsi="Times New Roman" w:cs="Times New Roman"/>
          <w:sz w:val="24"/>
          <w:szCs w:val="24"/>
        </w:rPr>
        <w:t xml:space="preserve">. </w:t>
      </w:r>
      <w:r>
        <w:rPr>
          <w:rFonts w:ascii="Times New Roman" w:hAnsi="Times New Roman" w:cs="Times New Roman"/>
          <w:sz w:val="24"/>
          <w:szCs w:val="24"/>
        </w:rPr>
        <w:t>Blackwell, Malden, p 155-175</w:t>
      </w:r>
    </w:p>
    <w:p w14:paraId="5EBBC8FB" w14:textId="77777777" w:rsidR="003C10FC" w:rsidRDefault="003C10FC" w:rsidP="0017389E">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Jaeger A, </w:t>
      </w:r>
      <w:proofErr w:type="spellStart"/>
      <w:r>
        <w:rPr>
          <w:rFonts w:ascii="Times New Roman" w:hAnsi="Times New Roman" w:cs="Times New Roman"/>
          <w:sz w:val="24"/>
          <w:szCs w:val="24"/>
        </w:rPr>
        <w:t>Lecomte</w:t>
      </w:r>
      <w:proofErr w:type="spellEnd"/>
      <w:r>
        <w:rPr>
          <w:rFonts w:ascii="Times New Roman" w:hAnsi="Times New Roman" w:cs="Times New Roman"/>
          <w:sz w:val="24"/>
          <w:szCs w:val="24"/>
        </w:rPr>
        <w:t xml:space="preserve"> VJ, </w:t>
      </w:r>
      <w:proofErr w:type="spellStart"/>
      <w:r>
        <w:rPr>
          <w:rFonts w:ascii="Times New Roman" w:hAnsi="Times New Roman" w:cs="Times New Roman"/>
          <w:sz w:val="24"/>
          <w:szCs w:val="24"/>
        </w:rPr>
        <w:t>Weimerskirch</w:t>
      </w:r>
      <w:proofErr w:type="spellEnd"/>
      <w:r>
        <w:rPr>
          <w:rFonts w:ascii="Times New Roman" w:hAnsi="Times New Roman" w:cs="Times New Roman"/>
          <w:sz w:val="24"/>
          <w:szCs w:val="24"/>
        </w:rPr>
        <w:t xml:space="preserve"> H, Richard P, </w:t>
      </w:r>
      <w:proofErr w:type="spellStart"/>
      <w:r>
        <w:rPr>
          <w:rFonts w:ascii="Times New Roman" w:hAnsi="Times New Roman" w:cs="Times New Roman"/>
          <w:sz w:val="24"/>
          <w:szCs w:val="24"/>
        </w:rPr>
        <w:t>Cherel</w:t>
      </w:r>
      <w:proofErr w:type="spellEnd"/>
      <w:r>
        <w:rPr>
          <w:rFonts w:ascii="Times New Roman" w:hAnsi="Times New Roman" w:cs="Times New Roman"/>
          <w:sz w:val="24"/>
          <w:szCs w:val="24"/>
        </w:rPr>
        <w:t xml:space="preserve"> Y (2010) Seabird satellite tracking validates the use of latitudinal </w:t>
      </w:r>
      <w:proofErr w:type="spellStart"/>
      <w:r>
        <w:rPr>
          <w:rFonts w:ascii="Times New Roman" w:hAnsi="Times New Roman" w:cs="Times New Roman"/>
          <w:sz w:val="24"/>
          <w:szCs w:val="24"/>
        </w:rPr>
        <w:t>isoscapes</w:t>
      </w:r>
      <w:proofErr w:type="spellEnd"/>
      <w:r>
        <w:rPr>
          <w:rFonts w:ascii="Times New Roman" w:hAnsi="Times New Roman" w:cs="Times New Roman"/>
          <w:sz w:val="24"/>
          <w:szCs w:val="24"/>
        </w:rPr>
        <w:t xml:space="preserve"> to predict predators’ foraging areas in the Southern Ocean. Rap </w:t>
      </w:r>
      <w:proofErr w:type="spellStart"/>
      <w:r>
        <w:rPr>
          <w:rFonts w:ascii="Times New Roman" w:hAnsi="Times New Roman" w:cs="Times New Roman"/>
          <w:sz w:val="24"/>
          <w:szCs w:val="24"/>
        </w:rPr>
        <w:t>Comm</w:t>
      </w:r>
      <w:proofErr w:type="spellEnd"/>
      <w:r>
        <w:rPr>
          <w:rFonts w:ascii="Times New Roman" w:hAnsi="Times New Roman" w:cs="Times New Roman"/>
          <w:sz w:val="24"/>
          <w:szCs w:val="24"/>
        </w:rPr>
        <w:t xml:space="preserve"> Mass Spec 24:3456-3460</w:t>
      </w:r>
    </w:p>
    <w:p w14:paraId="25707238" w14:textId="7EC0C247" w:rsidR="00364D8F" w:rsidRDefault="00364D8F" w:rsidP="0017389E">
      <w:p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Leat</w:t>
      </w:r>
      <w:proofErr w:type="spellEnd"/>
      <w:r>
        <w:rPr>
          <w:rFonts w:ascii="Times New Roman" w:hAnsi="Times New Roman" w:cs="Times New Roman"/>
          <w:sz w:val="24"/>
          <w:szCs w:val="24"/>
        </w:rPr>
        <w:t xml:space="preserve"> EHK, Bourgeon S, </w:t>
      </w:r>
      <w:proofErr w:type="spellStart"/>
      <w:r>
        <w:rPr>
          <w:rFonts w:ascii="Times New Roman" w:hAnsi="Times New Roman" w:cs="Times New Roman"/>
          <w:sz w:val="24"/>
          <w:szCs w:val="24"/>
        </w:rPr>
        <w:t>Magnusdottir</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Gabrielsen</w:t>
      </w:r>
      <w:proofErr w:type="spellEnd"/>
      <w:r>
        <w:rPr>
          <w:rFonts w:ascii="Times New Roman" w:hAnsi="Times New Roman" w:cs="Times New Roman"/>
          <w:sz w:val="24"/>
          <w:szCs w:val="24"/>
        </w:rPr>
        <w:t xml:space="preserve"> GW, Grecian WJ, </w:t>
      </w:r>
      <w:proofErr w:type="spellStart"/>
      <w:r>
        <w:rPr>
          <w:rFonts w:ascii="Times New Roman" w:hAnsi="Times New Roman" w:cs="Times New Roman"/>
          <w:sz w:val="24"/>
          <w:szCs w:val="24"/>
        </w:rPr>
        <w:t>Hanssen</w:t>
      </w:r>
      <w:proofErr w:type="spellEnd"/>
      <w:r>
        <w:rPr>
          <w:rFonts w:ascii="Times New Roman" w:hAnsi="Times New Roman" w:cs="Times New Roman"/>
          <w:sz w:val="24"/>
          <w:szCs w:val="24"/>
        </w:rPr>
        <w:t xml:space="preserve"> SA, </w:t>
      </w:r>
      <w:proofErr w:type="spellStart"/>
      <w:r>
        <w:rPr>
          <w:rFonts w:ascii="Times New Roman" w:hAnsi="Times New Roman" w:cs="Times New Roman"/>
          <w:sz w:val="24"/>
          <w:szCs w:val="24"/>
        </w:rPr>
        <w:t>Olafsdottir</w:t>
      </w:r>
      <w:proofErr w:type="spellEnd"/>
      <w:r>
        <w:rPr>
          <w:rFonts w:ascii="Times New Roman" w:hAnsi="Times New Roman" w:cs="Times New Roman"/>
          <w:sz w:val="24"/>
          <w:szCs w:val="24"/>
        </w:rPr>
        <w:t xml:space="preserve"> K, Petersen A, Phillips RA, </w:t>
      </w:r>
      <w:proofErr w:type="spellStart"/>
      <w:r>
        <w:rPr>
          <w:rFonts w:ascii="Times New Roman" w:hAnsi="Times New Roman" w:cs="Times New Roman"/>
          <w:sz w:val="24"/>
          <w:szCs w:val="24"/>
        </w:rPr>
        <w:t>Strøm</w:t>
      </w:r>
      <w:proofErr w:type="spellEnd"/>
      <w:r>
        <w:rPr>
          <w:rFonts w:ascii="Times New Roman" w:hAnsi="Times New Roman" w:cs="Times New Roman"/>
          <w:sz w:val="24"/>
          <w:szCs w:val="24"/>
        </w:rPr>
        <w:t xml:space="preserve"> H, Ellis S, Fisk AT, </w:t>
      </w:r>
      <w:proofErr w:type="spellStart"/>
      <w:r>
        <w:rPr>
          <w:rFonts w:ascii="Times New Roman" w:hAnsi="Times New Roman" w:cs="Times New Roman"/>
          <w:sz w:val="24"/>
          <w:szCs w:val="24"/>
        </w:rPr>
        <w:t>Bustnes</w:t>
      </w:r>
      <w:proofErr w:type="spellEnd"/>
      <w:r>
        <w:rPr>
          <w:rFonts w:ascii="Times New Roman" w:hAnsi="Times New Roman" w:cs="Times New Roman"/>
          <w:sz w:val="24"/>
          <w:szCs w:val="24"/>
        </w:rPr>
        <w:t xml:space="preserve"> JO, Furness RW, </w:t>
      </w:r>
      <w:proofErr w:type="spellStart"/>
      <w:r>
        <w:rPr>
          <w:rFonts w:ascii="Times New Roman" w:hAnsi="Times New Roman" w:cs="Times New Roman"/>
          <w:sz w:val="24"/>
          <w:szCs w:val="24"/>
        </w:rPr>
        <w:t>Borgå</w:t>
      </w:r>
      <w:proofErr w:type="spellEnd"/>
      <w:r>
        <w:rPr>
          <w:rFonts w:ascii="Times New Roman" w:hAnsi="Times New Roman" w:cs="Times New Roman"/>
          <w:sz w:val="24"/>
          <w:szCs w:val="24"/>
        </w:rPr>
        <w:t xml:space="preserve"> K (2013) Influence of wintering area on persistent organic pollutants in a breeding migratory seabird. Mar </w:t>
      </w:r>
      <w:proofErr w:type="spellStart"/>
      <w:r>
        <w:rPr>
          <w:rFonts w:ascii="Times New Roman" w:hAnsi="Times New Roman" w:cs="Times New Roman"/>
          <w:sz w:val="24"/>
          <w:szCs w:val="24"/>
        </w:rPr>
        <w:t>Ecol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w:t>
      </w:r>
      <w:proofErr w:type="spellEnd"/>
      <w:r>
        <w:rPr>
          <w:rFonts w:ascii="Times New Roman" w:hAnsi="Times New Roman" w:cs="Times New Roman"/>
          <w:sz w:val="24"/>
          <w:szCs w:val="24"/>
        </w:rPr>
        <w:t xml:space="preserve"> 491:277-293</w:t>
      </w:r>
    </w:p>
    <w:p w14:paraId="651A2B9C" w14:textId="77777777" w:rsidR="0052156A" w:rsidRPr="003C1619" w:rsidRDefault="0052156A" w:rsidP="0017389E">
      <w:p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Militão</w:t>
      </w:r>
      <w:proofErr w:type="spellEnd"/>
      <w:r>
        <w:rPr>
          <w:rFonts w:ascii="Times New Roman" w:hAnsi="Times New Roman" w:cs="Times New Roman"/>
          <w:sz w:val="24"/>
          <w:szCs w:val="24"/>
        </w:rPr>
        <w:t xml:space="preserve"> T, Bourgeois K, </w:t>
      </w:r>
      <w:proofErr w:type="spellStart"/>
      <w:r>
        <w:rPr>
          <w:rFonts w:ascii="Times New Roman" w:hAnsi="Times New Roman" w:cs="Times New Roman"/>
          <w:sz w:val="24"/>
          <w:szCs w:val="24"/>
        </w:rPr>
        <w:t>Roscales</w:t>
      </w:r>
      <w:proofErr w:type="spellEnd"/>
      <w:r>
        <w:rPr>
          <w:rFonts w:ascii="Times New Roman" w:hAnsi="Times New Roman" w:cs="Times New Roman"/>
          <w:sz w:val="24"/>
          <w:szCs w:val="24"/>
        </w:rPr>
        <w:t xml:space="preserve"> JL, González-</w:t>
      </w:r>
      <w:proofErr w:type="spellStart"/>
      <w:r>
        <w:rPr>
          <w:rFonts w:ascii="Times New Roman" w:hAnsi="Times New Roman" w:cs="Times New Roman"/>
          <w:sz w:val="24"/>
          <w:szCs w:val="24"/>
        </w:rPr>
        <w:t>Solís</w:t>
      </w:r>
      <w:proofErr w:type="spellEnd"/>
      <w:r>
        <w:rPr>
          <w:rFonts w:ascii="Times New Roman" w:hAnsi="Times New Roman" w:cs="Times New Roman"/>
          <w:sz w:val="24"/>
          <w:szCs w:val="24"/>
        </w:rPr>
        <w:t xml:space="preserve"> J (2013) Individual migratory patterns of two threatened seabirds revealed using stable isotope and geolocation analyses. Diversity </w:t>
      </w:r>
      <w:proofErr w:type="spellStart"/>
      <w:r>
        <w:rPr>
          <w:rFonts w:ascii="Times New Roman" w:hAnsi="Times New Roman" w:cs="Times New Roman"/>
          <w:sz w:val="24"/>
          <w:szCs w:val="24"/>
        </w:rPr>
        <w:t>Distrib</w:t>
      </w:r>
      <w:proofErr w:type="spellEnd"/>
      <w:r>
        <w:rPr>
          <w:rFonts w:ascii="Times New Roman" w:hAnsi="Times New Roman" w:cs="Times New Roman"/>
          <w:sz w:val="24"/>
          <w:szCs w:val="24"/>
        </w:rPr>
        <w:t xml:space="preserve"> 19:317-329</w:t>
      </w:r>
    </w:p>
    <w:p w14:paraId="3807E520" w14:textId="77777777" w:rsidR="0010582E" w:rsidRDefault="0010582E" w:rsidP="0017389E">
      <w:pPr>
        <w:spacing w:line="360" w:lineRule="auto"/>
        <w:ind w:left="284" w:hanging="284"/>
        <w:jc w:val="both"/>
        <w:rPr>
          <w:rFonts w:ascii="Times New Roman" w:hAnsi="Times New Roman" w:cs="Times New Roman"/>
          <w:sz w:val="24"/>
          <w:szCs w:val="24"/>
        </w:rPr>
      </w:pPr>
      <w:r w:rsidRPr="003C1619">
        <w:rPr>
          <w:rFonts w:ascii="Times New Roman" w:hAnsi="Times New Roman" w:cs="Times New Roman"/>
          <w:sz w:val="24"/>
          <w:szCs w:val="24"/>
        </w:rPr>
        <w:t xml:space="preserve">Newman J, Scott D, Bragg C, </w:t>
      </w:r>
      <w:proofErr w:type="spellStart"/>
      <w:r w:rsidRPr="003C1619">
        <w:rPr>
          <w:rFonts w:ascii="Times New Roman" w:hAnsi="Times New Roman" w:cs="Times New Roman"/>
          <w:sz w:val="24"/>
          <w:szCs w:val="24"/>
        </w:rPr>
        <w:t>McKechnie</w:t>
      </w:r>
      <w:proofErr w:type="spellEnd"/>
      <w:r w:rsidRPr="003C1619">
        <w:rPr>
          <w:rFonts w:ascii="Times New Roman" w:hAnsi="Times New Roman" w:cs="Times New Roman"/>
          <w:sz w:val="24"/>
          <w:szCs w:val="24"/>
        </w:rPr>
        <w:t xml:space="preserve"> S, Moller H, Fletcher D (2009) Estimating regional population size and annual harvest intensity of the sooty shearwater in New Zealand. N Z J </w:t>
      </w:r>
      <w:proofErr w:type="spellStart"/>
      <w:r w:rsidRPr="003C1619">
        <w:rPr>
          <w:rFonts w:ascii="Times New Roman" w:hAnsi="Times New Roman" w:cs="Times New Roman"/>
          <w:sz w:val="24"/>
          <w:szCs w:val="24"/>
        </w:rPr>
        <w:t>Zool</w:t>
      </w:r>
      <w:proofErr w:type="spellEnd"/>
      <w:r w:rsidRPr="003C1619">
        <w:rPr>
          <w:rFonts w:ascii="Times New Roman" w:hAnsi="Times New Roman" w:cs="Times New Roman"/>
          <w:sz w:val="24"/>
          <w:szCs w:val="24"/>
        </w:rPr>
        <w:t xml:space="preserve"> 36:307-323</w:t>
      </w:r>
    </w:p>
    <w:p w14:paraId="12E4BEC5" w14:textId="7B7C441B" w:rsidR="008A2F2C" w:rsidRDefault="008A2F2C" w:rsidP="0017389E">
      <w:pPr>
        <w:spacing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Ohman</w:t>
      </w:r>
      <w:proofErr w:type="spellEnd"/>
      <w:r>
        <w:rPr>
          <w:rFonts w:ascii="Times New Roman" w:hAnsi="Times New Roman" w:cs="Times New Roman"/>
          <w:sz w:val="24"/>
          <w:szCs w:val="24"/>
        </w:rPr>
        <w:t xml:space="preserve"> MD, Rau GH, Hull PM (2012) Multi-decadal variations in stable N isotopes of California Current zooplankton. Deep-Sea Res I 60:46-55</w:t>
      </w:r>
    </w:p>
    <w:p w14:paraId="21EDD438" w14:textId="77777777" w:rsidR="003A1037" w:rsidRDefault="003A1037" w:rsidP="0017389E">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Phillips RA, </w:t>
      </w:r>
      <w:proofErr w:type="spellStart"/>
      <w:r>
        <w:rPr>
          <w:rFonts w:ascii="Times New Roman" w:hAnsi="Times New Roman" w:cs="Times New Roman"/>
          <w:sz w:val="24"/>
          <w:szCs w:val="24"/>
        </w:rPr>
        <w:t>Bearhop</w:t>
      </w:r>
      <w:proofErr w:type="spellEnd"/>
      <w:r>
        <w:rPr>
          <w:rFonts w:ascii="Times New Roman" w:hAnsi="Times New Roman" w:cs="Times New Roman"/>
          <w:sz w:val="24"/>
          <w:szCs w:val="24"/>
        </w:rPr>
        <w:t xml:space="preserve"> S, McGill RAR, Dawson DA (2009) Stable isotopes reveal individual variation in migration strategies and habitat preferences in a suite of seabirds during the nonbreeding period. </w:t>
      </w:r>
      <w:proofErr w:type="spellStart"/>
      <w:r>
        <w:rPr>
          <w:rFonts w:ascii="Times New Roman" w:hAnsi="Times New Roman" w:cs="Times New Roman"/>
          <w:sz w:val="24"/>
          <w:szCs w:val="24"/>
        </w:rPr>
        <w:t>Oecologia</w:t>
      </w:r>
      <w:proofErr w:type="spellEnd"/>
      <w:r>
        <w:rPr>
          <w:rFonts w:ascii="Times New Roman" w:hAnsi="Times New Roman" w:cs="Times New Roman"/>
          <w:sz w:val="24"/>
          <w:szCs w:val="24"/>
        </w:rPr>
        <w:t xml:space="preserve"> 160:795-806</w:t>
      </w:r>
    </w:p>
    <w:p w14:paraId="3BF328C8" w14:textId="77777777" w:rsidR="00D50A6E" w:rsidRDefault="00D50A6E" w:rsidP="0017389E">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Phillips RA, </w:t>
      </w:r>
      <w:proofErr w:type="spellStart"/>
      <w:r>
        <w:rPr>
          <w:rFonts w:ascii="Times New Roman" w:hAnsi="Times New Roman" w:cs="Times New Roman"/>
          <w:sz w:val="24"/>
          <w:szCs w:val="24"/>
        </w:rPr>
        <w:t>Catry</w:t>
      </w:r>
      <w:proofErr w:type="spellEnd"/>
      <w:r>
        <w:rPr>
          <w:rFonts w:ascii="Times New Roman" w:hAnsi="Times New Roman" w:cs="Times New Roman"/>
          <w:sz w:val="24"/>
          <w:szCs w:val="24"/>
        </w:rPr>
        <w:t xml:space="preserve"> P, Silk JRD, </w:t>
      </w:r>
      <w:proofErr w:type="spellStart"/>
      <w:r>
        <w:rPr>
          <w:rFonts w:ascii="Times New Roman" w:hAnsi="Times New Roman" w:cs="Times New Roman"/>
          <w:sz w:val="24"/>
          <w:szCs w:val="24"/>
        </w:rPr>
        <w:t>Bearhop</w:t>
      </w:r>
      <w:proofErr w:type="spellEnd"/>
      <w:r>
        <w:rPr>
          <w:rFonts w:ascii="Times New Roman" w:hAnsi="Times New Roman" w:cs="Times New Roman"/>
          <w:sz w:val="24"/>
          <w:szCs w:val="24"/>
        </w:rPr>
        <w:t xml:space="preserve"> S, McGill R, </w:t>
      </w:r>
      <w:proofErr w:type="spellStart"/>
      <w:r>
        <w:rPr>
          <w:rFonts w:ascii="Times New Roman" w:hAnsi="Times New Roman" w:cs="Times New Roman"/>
          <w:sz w:val="24"/>
          <w:szCs w:val="24"/>
        </w:rPr>
        <w:t>Afanasyev</w:t>
      </w:r>
      <w:proofErr w:type="spellEnd"/>
      <w:r>
        <w:rPr>
          <w:rFonts w:ascii="Times New Roman" w:hAnsi="Times New Roman" w:cs="Times New Roman"/>
          <w:sz w:val="24"/>
          <w:szCs w:val="24"/>
        </w:rPr>
        <w:t xml:space="preserve"> V, Strange IJ (2007) Movements, winter distribution and activity patterns of Falkland and brown </w:t>
      </w:r>
      <w:proofErr w:type="spellStart"/>
      <w:r>
        <w:rPr>
          <w:rFonts w:ascii="Times New Roman" w:hAnsi="Times New Roman" w:cs="Times New Roman"/>
          <w:sz w:val="24"/>
          <w:szCs w:val="24"/>
        </w:rPr>
        <w:t>skuas</w:t>
      </w:r>
      <w:proofErr w:type="spellEnd"/>
      <w:r>
        <w:rPr>
          <w:rFonts w:ascii="Times New Roman" w:hAnsi="Times New Roman" w:cs="Times New Roman"/>
          <w:sz w:val="24"/>
          <w:szCs w:val="24"/>
        </w:rPr>
        <w:t xml:space="preserve">: insights from loggers and isotopes. Mar </w:t>
      </w:r>
      <w:proofErr w:type="spellStart"/>
      <w:r>
        <w:rPr>
          <w:rFonts w:ascii="Times New Roman" w:hAnsi="Times New Roman" w:cs="Times New Roman"/>
          <w:sz w:val="24"/>
          <w:szCs w:val="24"/>
        </w:rPr>
        <w:t>Ecol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w:t>
      </w:r>
      <w:proofErr w:type="spellEnd"/>
      <w:r>
        <w:rPr>
          <w:rFonts w:ascii="Times New Roman" w:hAnsi="Times New Roman" w:cs="Times New Roman"/>
          <w:sz w:val="24"/>
          <w:szCs w:val="24"/>
        </w:rPr>
        <w:t xml:space="preserve"> 345:281-291</w:t>
      </w:r>
    </w:p>
    <w:p w14:paraId="7A706296" w14:textId="77777777" w:rsidR="00382341" w:rsidRDefault="00382341" w:rsidP="0017389E">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Phillips RA, Silk JRD, </w:t>
      </w:r>
      <w:proofErr w:type="spellStart"/>
      <w:r>
        <w:rPr>
          <w:rFonts w:ascii="Times New Roman" w:hAnsi="Times New Roman" w:cs="Times New Roman"/>
          <w:sz w:val="24"/>
          <w:szCs w:val="24"/>
        </w:rPr>
        <w:t>Croxall</w:t>
      </w:r>
      <w:proofErr w:type="spellEnd"/>
      <w:r>
        <w:rPr>
          <w:rFonts w:ascii="Times New Roman" w:hAnsi="Times New Roman" w:cs="Times New Roman"/>
          <w:sz w:val="24"/>
          <w:szCs w:val="24"/>
        </w:rPr>
        <w:t xml:space="preserve"> JP, </w:t>
      </w:r>
      <w:proofErr w:type="spellStart"/>
      <w:r>
        <w:rPr>
          <w:rFonts w:ascii="Times New Roman" w:hAnsi="Times New Roman" w:cs="Times New Roman"/>
          <w:sz w:val="24"/>
          <w:szCs w:val="24"/>
        </w:rPr>
        <w:t>Afanasyev</w:t>
      </w:r>
      <w:proofErr w:type="spellEnd"/>
      <w:r>
        <w:rPr>
          <w:rFonts w:ascii="Times New Roman" w:hAnsi="Times New Roman" w:cs="Times New Roman"/>
          <w:sz w:val="24"/>
          <w:szCs w:val="24"/>
        </w:rPr>
        <w:t xml:space="preserve"> V, Briggs DR (2004) Accuracy of geolocation estimates for flying seabirds. Mar </w:t>
      </w:r>
      <w:proofErr w:type="spellStart"/>
      <w:r>
        <w:rPr>
          <w:rFonts w:ascii="Times New Roman" w:hAnsi="Times New Roman" w:cs="Times New Roman"/>
          <w:sz w:val="24"/>
          <w:szCs w:val="24"/>
        </w:rPr>
        <w:t>Ecol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w:t>
      </w:r>
      <w:proofErr w:type="spellEnd"/>
      <w:r>
        <w:rPr>
          <w:rFonts w:ascii="Times New Roman" w:hAnsi="Times New Roman" w:cs="Times New Roman"/>
          <w:sz w:val="24"/>
          <w:szCs w:val="24"/>
        </w:rPr>
        <w:t xml:space="preserve"> 266:265-272</w:t>
      </w:r>
    </w:p>
    <w:p w14:paraId="4482FDD7" w14:textId="77777777" w:rsidR="0000330C" w:rsidRDefault="0000330C" w:rsidP="0017389E">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Ramos R, González-</w:t>
      </w:r>
      <w:proofErr w:type="spellStart"/>
      <w:r>
        <w:rPr>
          <w:rFonts w:ascii="Times New Roman" w:hAnsi="Times New Roman" w:cs="Times New Roman"/>
          <w:sz w:val="24"/>
          <w:szCs w:val="24"/>
        </w:rPr>
        <w:t>Solís</w:t>
      </w:r>
      <w:proofErr w:type="spellEnd"/>
      <w:r>
        <w:rPr>
          <w:rFonts w:ascii="Times New Roman" w:hAnsi="Times New Roman" w:cs="Times New Roman"/>
          <w:sz w:val="24"/>
          <w:szCs w:val="24"/>
        </w:rPr>
        <w:t xml:space="preserve"> J, Ruiz Z (2009) Linking isotopic and migratory patterns in a pelagic seabird. </w:t>
      </w:r>
      <w:proofErr w:type="spellStart"/>
      <w:r>
        <w:rPr>
          <w:rFonts w:ascii="Times New Roman" w:hAnsi="Times New Roman" w:cs="Times New Roman"/>
          <w:sz w:val="24"/>
          <w:szCs w:val="24"/>
        </w:rPr>
        <w:t>Oecologia</w:t>
      </w:r>
      <w:proofErr w:type="spellEnd"/>
      <w:r>
        <w:rPr>
          <w:rFonts w:ascii="Times New Roman" w:hAnsi="Times New Roman" w:cs="Times New Roman"/>
          <w:sz w:val="24"/>
          <w:szCs w:val="24"/>
        </w:rPr>
        <w:t xml:space="preserve"> 160:97-105</w:t>
      </w:r>
    </w:p>
    <w:p w14:paraId="1427262E" w14:textId="77777777" w:rsidR="00ED099E" w:rsidRPr="00ED099E" w:rsidRDefault="00ED099E" w:rsidP="00ED099E">
      <w:pPr>
        <w:spacing w:line="360" w:lineRule="auto"/>
        <w:ind w:left="284" w:hanging="284"/>
        <w:jc w:val="both"/>
        <w:rPr>
          <w:rFonts w:ascii="Times New Roman" w:hAnsi="Times New Roman" w:cs="Times New Roman"/>
          <w:sz w:val="24"/>
          <w:szCs w:val="24"/>
        </w:rPr>
      </w:pPr>
      <w:r w:rsidRPr="00ED099E">
        <w:rPr>
          <w:rFonts w:ascii="Times New Roman" w:hAnsi="Times New Roman" w:cs="Times New Roman"/>
          <w:sz w:val="24"/>
          <w:szCs w:val="24"/>
        </w:rPr>
        <w:t xml:space="preserve">Rayner MJ, </w:t>
      </w:r>
      <w:proofErr w:type="spellStart"/>
      <w:r w:rsidRPr="00ED099E">
        <w:rPr>
          <w:rFonts w:ascii="Times New Roman" w:hAnsi="Times New Roman" w:cs="Times New Roman"/>
          <w:sz w:val="24"/>
          <w:szCs w:val="24"/>
        </w:rPr>
        <w:t>Hauber</w:t>
      </w:r>
      <w:proofErr w:type="spellEnd"/>
      <w:r w:rsidRPr="00ED099E">
        <w:rPr>
          <w:rFonts w:ascii="Times New Roman" w:hAnsi="Times New Roman" w:cs="Times New Roman"/>
          <w:sz w:val="24"/>
          <w:szCs w:val="24"/>
        </w:rPr>
        <w:t xml:space="preserve"> ME, Steeves TE, Lawrence HA, Thompson DR, Sagar PM, Bury SJ, Landers TJ, Phillips RA, </w:t>
      </w:r>
      <w:proofErr w:type="spellStart"/>
      <w:r w:rsidRPr="00ED099E">
        <w:rPr>
          <w:rFonts w:ascii="Times New Roman" w:hAnsi="Times New Roman" w:cs="Times New Roman"/>
          <w:sz w:val="24"/>
          <w:szCs w:val="24"/>
        </w:rPr>
        <w:t>Ranjard</w:t>
      </w:r>
      <w:proofErr w:type="spellEnd"/>
      <w:r w:rsidRPr="00ED099E">
        <w:rPr>
          <w:rFonts w:ascii="Times New Roman" w:hAnsi="Times New Roman" w:cs="Times New Roman"/>
          <w:sz w:val="24"/>
          <w:szCs w:val="24"/>
        </w:rPr>
        <w:t xml:space="preserve"> L, Shaffer SA (2011) Contemporary and historical separation of </w:t>
      </w:r>
      <w:proofErr w:type="spellStart"/>
      <w:r w:rsidRPr="00ED099E">
        <w:rPr>
          <w:rFonts w:ascii="Times New Roman" w:hAnsi="Times New Roman" w:cs="Times New Roman"/>
          <w:sz w:val="24"/>
          <w:szCs w:val="24"/>
        </w:rPr>
        <w:t>transequatorial</w:t>
      </w:r>
      <w:proofErr w:type="spellEnd"/>
      <w:r w:rsidRPr="00ED099E">
        <w:rPr>
          <w:rFonts w:ascii="Times New Roman" w:hAnsi="Times New Roman" w:cs="Times New Roman"/>
          <w:sz w:val="24"/>
          <w:szCs w:val="24"/>
        </w:rPr>
        <w:t xml:space="preserve"> migration between genetically distinct seabird populations. Nat </w:t>
      </w:r>
      <w:proofErr w:type="spellStart"/>
      <w:r w:rsidRPr="00ED099E">
        <w:rPr>
          <w:rFonts w:ascii="Times New Roman" w:hAnsi="Times New Roman" w:cs="Times New Roman"/>
          <w:sz w:val="24"/>
          <w:szCs w:val="24"/>
        </w:rPr>
        <w:t>Commun</w:t>
      </w:r>
      <w:proofErr w:type="spellEnd"/>
      <w:r w:rsidRPr="00ED099E">
        <w:rPr>
          <w:rFonts w:ascii="Times New Roman" w:hAnsi="Times New Roman" w:cs="Times New Roman"/>
          <w:sz w:val="24"/>
          <w:szCs w:val="24"/>
        </w:rPr>
        <w:t xml:space="preserve"> 2:332</w:t>
      </w:r>
    </w:p>
    <w:p w14:paraId="705109ED" w14:textId="77777777" w:rsidR="00EB7F7A" w:rsidRPr="003C1619" w:rsidRDefault="00EB7F7A" w:rsidP="0017389E">
      <w:pPr>
        <w:spacing w:line="360" w:lineRule="auto"/>
        <w:ind w:left="284" w:hanging="284"/>
        <w:jc w:val="both"/>
        <w:rPr>
          <w:rFonts w:ascii="Times New Roman" w:hAnsi="Times New Roman" w:cs="Times New Roman"/>
          <w:sz w:val="24"/>
          <w:szCs w:val="24"/>
        </w:rPr>
      </w:pPr>
      <w:r w:rsidRPr="00BA53C5">
        <w:rPr>
          <w:rFonts w:ascii="Times New Roman" w:hAnsi="Times New Roman" w:cs="Times New Roman"/>
          <w:sz w:val="24"/>
          <w:szCs w:val="24"/>
        </w:rPr>
        <w:t>Robertson HA</w:t>
      </w:r>
      <w:r w:rsidR="00BA53C5">
        <w:rPr>
          <w:rFonts w:ascii="Times New Roman" w:hAnsi="Times New Roman" w:cs="Times New Roman"/>
          <w:sz w:val="24"/>
          <w:szCs w:val="24"/>
        </w:rPr>
        <w:t xml:space="preserve">, </w:t>
      </w:r>
      <w:proofErr w:type="spellStart"/>
      <w:r w:rsidR="00BA53C5">
        <w:rPr>
          <w:rFonts w:ascii="Times New Roman" w:hAnsi="Times New Roman" w:cs="Times New Roman"/>
          <w:sz w:val="24"/>
          <w:szCs w:val="24"/>
        </w:rPr>
        <w:t>Dowding</w:t>
      </w:r>
      <w:proofErr w:type="spellEnd"/>
      <w:r w:rsidR="00BA53C5">
        <w:rPr>
          <w:rFonts w:ascii="Times New Roman" w:hAnsi="Times New Roman" w:cs="Times New Roman"/>
          <w:sz w:val="24"/>
          <w:szCs w:val="24"/>
        </w:rPr>
        <w:t xml:space="preserve"> JE, Elliott GP, </w:t>
      </w:r>
      <w:proofErr w:type="spellStart"/>
      <w:r w:rsidR="00BA53C5">
        <w:rPr>
          <w:rFonts w:ascii="Times New Roman" w:hAnsi="Times New Roman" w:cs="Times New Roman"/>
          <w:sz w:val="24"/>
          <w:szCs w:val="24"/>
        </w:rPr>
        <w:t>Hitchmough</w:t>
      </w:r>
      <w:proofErr w:type="spellEnd"/>
      <w:r w:rsidR="00BA53C5">
        <w:rPr>
          <w:rFonts w:ascii="Times New Roman" w:hAnsi="Times New Roman" w:cs="Times New Roman"/>
          <w:sz w:val="24"/>
          <w:szCs w:val="24"/>
        </w:rPr>
        <w:t xml:space="preserve"> RA, </w:t>
      </w:r>
      <w:proofErr w:type="spellStart"/>
      <w:r w:rsidR="00BA53C5">
        <w:rPr>
          <w:rFonts w:ascii="Times New Roman" w:hAnsi="Times New Roman" w:cs="Times New Roman"/>
          <w:sz w:val="24"/>
          <w:szCs w:val="24"/>
        </w:rPr>
        <w:t>Miskelly</w:t>
      </w:r>
      <w:proofErr w:type="spellEnd"/>
      <w:r w:rsidR="00BA53C5">
        <w:rPr>
          <w:rFonts w:ascii="Times New Roman" w:hAnsi="Times New Roman" w:cs="Times New Roman"/>
          <w:sz w:val="24"/>
          <w:szCs w:val="24"/>
        </w:rPr>
        <w:t xml:space="preserve"> CM, O’Donnell CFJ, </w:t>
      </w:r>
      <w:proofErr w:type="spellStart"/>
      <w:r w:rsidR="00BA53C5">
        <w:rPr>
          <w:rFonts w:ascii="Times New Roman" w:hAnsi="Times New Roman" w:cs="Times New Roman"/>
          <w:sz w:val="24"/>
          <w:szCs w:val="24"/>
        </w:rPr>
        <w:t>Powlesland</w:t>
      </w:r>
      <w:proofErr w:type="spellEnd"/>
      <w:r w:rsidR="00BA53C5">
        <w:rPr>
          <w:rFonts w:ascii="Times New Roman" w:hAnsi="Times New Roman" w:cs="Times New Roman"/>
          <w:sz w:val="24"/>
          <w:szCs w:val="24"/>
        </w:rPr>
        <w:t xml:space="preserve"> RG, Sagar PM, </w:t>
      </w:r>
      <w:proofErr w:type="spellStart"/>
      <w:r w:rsidR="00BA53C5">
        <w:rPr>
          <w:rFonts w:ascii="Times New Roman" w:hAnsi="Times New Roman" w:cs="Times New Roman"/>
          <w:sz w:val="24"/>
          <w:szCs w:val="24"/>
        </w:rPr>
        <w:t>Scofield</w:t>
      </w:r>
      <w:proofErr w:type="spellEnd"/>
      <w:r w:rsidR="00BA53C5">
        <w:rPr>
          <w:rFonts w:ascii="Times New Roman" w:hAnsi="Times New Roman" w:cs="Times New Roman"/>
          <w:sz w:val="24"/>
          <w:szCs w:val="24"/>
        </w:rPr>
        <w:t xml:space="preserve"> RP, Taylor GA</w:t>
      </w:r>
      <w:r w:rsidRPr="00BA53C5">
        <w:rPr>
          <w:rFonts w:ascii="Times New Roman" w:hAnsi="Times New Roman" w:cs="Times New Roman"/>
          <w:sz w:val="24"/>
          <w:szCs w:val="24"/>
        </w:rPr>
        <w:t xml:space="preserve"> (2013)</w:t>
      </w:r>
      <w:r w:rsidR="00BA53C5">
        <w:rPr>
          <w:rFonts w:ascii="Times New Roman" w:hAnsi="Times New Roman" w:cs="Times New Roman"/>
          <w:sz w:val="24"/>
          <w:szCs w:val="24"/>
        </w:rPr>
        <w:t xml:space="preserve"> Conservation status of New Zealand birds, 2012. New Zealand Threat Classification Series 4</w:t>
      </w:r>
      <w:r w:rsidR="005C75C4">
        <w:rPr>
          <w:rFonts w:ascii="Times New Roman" w:hAnsi="Times New Roman" w:cs="Times New Roman"/>
          <w:sz w:val="24"/>
          <w:szCs w:val="24"/>
        </w:rPr>
        <w:t>, Department of Conservation, Wellington.</w:t>
      </w:r>
    </w:p>
    <w:p w14:paraId="6FF6CDB8" w14:textId="77777777" w:rsidR="0010582E" w:rsidRPr="003C1619" w:rsidRDefault="0010582E" w:rsidP="0017389E">
      <w:pPr>
        <w:spacing w:line="360" w:lineRule="auto"/>
        <w:ind w:left="284" w:hanging="284"/>
        <w:jc w:val="both"/>
        <w:rPr>
          <w:rFonts w:ascii="Times New Roman" w:hAnsi="Times New Roman" w:cs="Times New Roman"/>
          <w:sz w:val="24"/>
          <w:szCs w:val="24"/>
        </w:rPr>
      </w:pPr>
      <w:proofErr w:type="spellStart"/>
      <w:r w:rsidRPr="003C1619">
        <w:rPr>
          <w:rFonts w:ascii="Times New Roman" w:hAnsi="Times New Roman" w:cs="Times New Roman"/>
          <w:sz w:val="24"/>
          <w:szCs w:val="24"/>
        </w:rPr>
        <w:t>Scofield</w:t>
      </w:r>
      <w:proofErr w:type="spellEnd"/>
      <w:r w:rsidRPr="003C1619">
        <w:rPr>
          <w:rFonts w:ascii="Times New Roman" w:hAnsi="Times New Roman" w:cs="Times New Roman"/>
          <w:sz w:val="24"/>
          <w:szCs w:val="24"/>
        </w:rPr>
        <w:t xml:space="preserve"> RP, Christie D (2002) Beach patrol records indicate a substantial decline in sooty shearwater, </w:t>
      </w:r>
      <w:proofErr w:type="spellStart"/>
      <w:r w:rsidRPr="003C1619">
        <w:rPr>
          <w:rFonts w:ascii="Times New Roman" w:hAnsi="Times New Roman" w:cs="Times New Roman"/>
          <w:i/>
          <w:sz w:val="24"/>
          <w:szCs w:val="24"/>
        </w:rPr>
        <w:t>Puffinus</w:t>
      </w:r>
      <w:proofErr w:type="spellEnd"/>
      <w:r w:rsidRPr="003C1619">
        <w:rPr>
          <w:rFonts w:ascii="Times New Roman" w:hAnsi="Times New Roman" w:cs="Times New Roman"/>
          <w:i/>
          <w:sz w:val="24"/>
          <w:szCs w:val="24"/>
        </w:rPr>
        <w:t xml:space="preserve"> </w:t>
      </w:r>
      <w:proofErr w:type="spellStart"/>
      <w:r w:rsidRPr="003C1619">
        <w:rPr>
          <w:rFonts w:ascii="Times New Roman" w:hAnsi="Times New Roman" w:cs="Times New Roman"/>
          <w:i/>
          <w:sz w:val="24"/>
          <w:szCs w:val="24"/>
        </w:rPr>
        <w:t>griseus</w:t>
      </w:r>
      <w:proofErr w:type="spellEnd"/>
      <w:r w:rsidRPr="003C1619">
        <w:rPr>
          <w:rFonts w:ascii="Times New Roman" w:hAnsi="Times New Roman" w:cs="Times New Roman"/>
          <w:sz w:val="24"/>
          <w:szCs w:val="24"/>
        </w:rPr>
        <w:t xml:space="preserve">, </w:t>
      </w:r>
      <w:proofErr w:type="gramStart"/>
      <w:r w:rsidRPr="003C1619">
        <w:rPr>
          <w:rFonts w:ascii="Times New Roman" w:hAnsi="Times New Roman" w:cs="Times New Roman"/>
          <w:sz w:val="24"/>
          <w:szCs w:val="24"/>
        </w:rPr>
        <w:t>numbers</w:t>
      </w:r>
      <w:proofErr w:type="gramEnd"/>
      <w:r w:rsidRPr="003C1619">
        <w:rPr>
          <w:rFonts w:ascii="Times New Roman" w:hAnsi="Times New Roman" w:cs="Times New Roman"/>
          <w:sz w:val="24"/>
          <w:szCs w:val="24"/>
        </w:rPr>
        <w:t xml:space="preserve">. </w:t>
      </w:r>
      <w:proofErr w:type="spellStart"/>
      <w:r w:rsidRPr="003C1619">
        <w:rPr>
          <w:rFonts w:ascii="Times New Roman" w:hAnsi="Times New Roman" w:cs="Times New Roman"/>
          <w:sz w:val="24"/>
          <w:szCs w:val="24"/>
        </w:rPr>
        <w:t>Notornis</w:t>
      </w:r>
      <w:proofErr w:type="spellEnd"/>
      <w:r w:rsidRPr="003C1619">
        <w:rPr>
          <w:rFonts w:ascii="Times New Roman" w:hAnsi="Times New Roman" w:cs="Times New Roman"/>
          <w:sz w:val="24"/>
          <w:szCs w:val="24"/>
        </w:rPr>
        <w:t xml:space="preserve"> 49:158-165</w:t>
      </w:r>
    </w:p>
    <w:p w14:paraId="6A3EF929" w14:textId="77777777" w:rsidR="0010582E" w:rsidRDefault="0010582E" w:rsidP="0017389E">
      <w:pPr>
        <w:spacing w:line="360" w:lineRule="auto"/>
        <w:ind w:left="284" w:hanging="284"/>
        <w:jc w:val="both"/>
        <w:rPr>
          <w:rFonts w:ascii="Times New Roman" w:hAnsi="Times New Roman" w:cs="Times New Roman"/>
          <w:sz w:val="24"/>
          <w:szCs w:val="24"/>
          <w:lang w:val="en-GB"/>
        </w:rPr>
      </w:pPr>
      <w:r w:rsidRPr="003C1619">
        <w:rPr>
          <w:rFonts w:ascii="Times New Roman" w:hAnsi="Times New Roman" w:cs="Times New Roman"/>
          <w:sz w:val="24"/>
          <w:szCs w:val="24"/>
          <w:lang w:val="en-GB"/>
        </w:rPr>
        <w:t xml:space="preserve">Scott D, </w:t>
      </w:r>
      <w:proofErr w:type="spellStart"/>
      <w:r w:rsidRPr="003C1619">
        <w:rPr>
          <w:rFonts w:ascii="Times New Roman" w:hAnsi="Times New Roman" w:cs="Times New Roman"/>
          <w:sz w:val="24"/>
          <w:szCs w:val="24"/>
          <w:lang w:val="en-GB"/>
        </w:rPr>
        <w:t>Scofield</w:t>
      </w:r>
      <w:proofErr w:type="spellEnd"/>
      <w:r w:rsidRPr="003C1619">
        <w:rPr>
          <w:rFonts w:ascii="Times New Roman" w:hAnsi="Times New Roman" w:cs="Times New Roman"/>
          <w:sz w:val="24"/>
          <w:szCs w:val="24"/>
          <w:lang w:val="en-GB"/>
        </w:rPr>
        <w:t xml:space="preserve"> P, Hunter C, Fletcher D (2009) Decline of sooty shearwaters, </w:t>
      </w:r>
      <w:proofErr w:type="spellStart"/>
      <w:r w:rsidRPr="003C1619">
        <w:rPr>
          <w:rFonts w:ascii="Times New Roman" w:hAnsi="Times New Roman" w:cs="Times New Roman"/>
          <w:i/>
          <w:sz w:val="24"/>
          <w:szCs w:val="24"/>
          <w:lang w:val="en-GB"/>
        </w:rPr>
        <w:t>Puffinus</w:t>
      </w:r>
      <w:proofErr w:type="spellEnd"/>
      <w:r w:rsidRPr="003C1619">
        <w:rPr>
          <w:rFonts w:ascii="Times New Roman" w:hAnsi="Times New Roman" w:cs="Times New Roman"/>
          <w:i/>
          <w:sz w:val="24"/>
          <w:szCs w:val="24"/>
          <w:lang w:val="en-GB"/>
        </w:rPr>
        <w:t xml:space="preserve"> </w:t>
      </w:r>
      <w:proofErr w:type="spellStart"/>
      <w:r w:rsidRPr="003C1619">
        <w:rPr>
          <w:rFonts w:ascii="Times New Roman" w:hAnsi="Times New Roman" w:cs="Times New Roman"/>
          <w:i/>
          <w:sz w:val="24"/>
          <w:szCs w:val="24"/>
          <w:lang w:val="en-GB"/>
        </w:rPr>
        <w:t>griseus</w:t>
      </w:r>
      <w:proofErr w:type="spellEnd"/>
      <w:r w:rsidRPr="003C1619">
        <w:rPr>
          <w:rFonts w:ascii="Times New Roman" w:hAnsi="Times New Roman" w:cs="Times New Roman"/>
          <w:sz w:val="24"/>
          <w:szCs w:val="24"/>
          <w:lang w:val="en-GB"/>
        </w:rPr>
        <w:t xml:space="preserve">, on The Snares, New Zealand. Pap </w:t>
      </w:r>
      <w:proofErr w:type="spellStart"/>
      <w:r w:rsidRPr="003C1619">
        <w:rPr>
          <w:rFonts w:ascii="Times New Roman" w:hAnsi="Times New Roman" w:cs="Times New Roman"/>
          <w:sz w:val="24"/>
          <w:szCs w:val="24"/>
          <w:lang w:val="en-GB"/>
        </w:rPr>
        <w:t>Proc</w:t>
      </w:r>
      <w:proofErr w:type="spellEnd"/>
      <w:r w:rsidRPr="003C1619">
        <w:rPr>
          <w:rFonts w:ascii="Times New Roman" w:hAnsi="Times New Roman" w:cs="Times New Roman"/>
          <w:sz w:val="24"/>
          <w:szCs w:val="24"/>
          <w:lang w:val="en-GB"/>
        </w:rPr>
        <w:t xml:space="preserve"> Roy </w:t>
      </w:r>
      <w:proofErr w:type="spellStart"/>
      <w:r w:rsidRPr="003C1619">
        <w:rPr>
          <w:rFonts w:ascii="Times New Roman" w:hAnsi="Times New Roman" w:cs="Times New Roman"/>
          <w:sz w:val="24"/>
          <w:szCs w:val="24"/>
          <w:lang w:val="en-GB"/>
        </w:rPr>
        <w:t>Soc</w:t>
      </w:r>
      <w:proofErr w:type="spellEnd"/>
      <w:r w:rsidRPr="003C1619">
        <w:rPr>
          <w:rFonts w:ascii="Times New Roman" w:hAnsi="Times New Roman" w:cs="Times New Roman"/>
          <w:sz w:val="24"/>
          <w:szCs w:val="24"/>
          <w:lang w:val="en-GB"/>
        </w:rPr>
        <w:t xml:space="preserve"> </w:t>
      </w:r>
      <w:proofErr w:type="spellStart"/>
      <w:proofErr w:type="gramStart"/>
      <w:r w:rsidRPr="003C1619">
        <w:rPr>
          <w:rFonts w:ascii="Times New Roman" w:hAnsi="Times New Roman" w:cs="Times New Roman"/>
          <w:sz w:val="24"/>
          <w:szCs w:val="24"/>
          <w:lang w:val="en-GB"/>
        </w:rPr>
        <w:t>Tas</w:t>
      </w:r>
      <w:proofErr w:type="spellEnd"/>
      <w:proofErr w:type="gramEnd"/>
      <w:r w:rsidRPr="003C1619">
        <w:rPr>
          <w:rFonts w:ascii="Times New Roman" w:hAnsi="Times New Roman" w:cs="Times New Roman"/>
          <w:sz w:val="24"/>
          <w:szCs w:val="24"/>
          <w:lang w:val="en-GB"/>
        </w:rPr>
        <w:t xml:space="preserve"> 142:185-196</w:t>
      </w:r>
    </w:p>
    <w:p w14:paraId="0CE99AB3" w14:textId="77777777" w:rsidR="006418D4" w:rsidRPr="003C1619" w:rsidRDefault="006418D4" w:rsidP="0017389E">
      <w:pPr>
        <w:spacing w:line="360" w:lineRule="auto"/>
        <w:ind w:left="284"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Shaffer SA, Tremblay Y, </w:t>
      </w:r>
      <w:proofErr w:type="spellStart"/>
      <w:r>
        <w:rPr>
          <w:rFonts w:ascii="Times New Roman" w:hAnsi="Times New Roman" w:cs="Times New Roman"/>
          <w:sz w:val="24"/>
          <w:szCs w:val="24"/>
          <w:lang w:val="en-GB"/>
        </w:rPr>
        <w:t>Awkerman</w:t>
      </w:r>
      <w:proofErr w:type="spellEnd"/>
      <w:r>
        <w:rPr>
          <w:rFonts w:ascii="Times New Roman" w:hAnsi="Times New Roman" w:cs="Times New Roman"/>
          <w:sz w:val="24"/>
          <w:szCs w:val="24"/>
          <w:lang w:val="en-GB"/>
        </w:rPr>
        <w:t xml:space="preserve"> JA, Henry RW, </w:t>
      </w:r>
      <w:proofErr w:type="spellStart"/>
      <w:r>
        <w:rPr>
          <w:rFonts w:ascii="Times New Roman" w:hAnsi="Times New Roman" w:cs="Times New Roman"/>
          <w:sz w:val="24"/>
          <w:szCs w:val="24"/>
          <w:lang w:val="en-GB"/>
        </w:rPr>
        <w:t>Teo</w:t>
      </w:r>
      <w:proofErr w:type="spellEnd"/>
      <w:r>
        <w:rPr>
          <w:rFonts w:ascii="Times New Roman" w:hAnsi="Times New Roman" w:cs="Times New Roman"/>
          <w:sz w:val="24"/>
          <w:szCs w:val="24"/>
          <w:lang w:val="en-GB"/>
        </w:rPr>
        <w:t xml:space="preserve"> SLH, Anderson DJ, </w:t>
      </w:r>
      <w:proofErr w:type="spellStart"/>
      <w:r>
        <w:rPr>
          <w:rFonts w:ascii="Times New Roman" w:hAnsi="Times New Roman" w:cs="Times New Roman"/>
          <w:sz w:val="24"/>
          <w:szCs w:val="24"/>
          <w:lang w:val="en-GB"/>
        </w:rPr>
        <w:t>Croll</w:t>
      </w:r>
      <w:proofErr w:type="spellEnd"/>
      <w:r>
        <w:rPr>
          <w:rFonts w:ascii="Times New Roman" w:hAnsi="Times New Roman" w:cs="Times New Roman"/>
          <w:sz w:val="24"/>
          <w:szCs w:val="24"/>
          <w:lang w:val="en-GB"/>
        </w:rPr>
        <w:t xml:space="preserve"> DA, Block BA, </w:t>
      </w:r>
      <w:r w:rsidR="00382341">
        <w:rPr>
          <w:rFonts w:ascii="Times New Roman" w:hAnsi="Times New Roman" w:cs="Times New Roman"/>
          <w:sz w:val="24"/>
          <w:szCs w:val="24"/>
          <w:lang w:val="en-GB"/>
        </w:rPr>
        <w:t xml:space="preserve">Costa DP (2005) Comparison of light- and SST-based geolocation with satellite telemetry in free-ranging albatrosses. Mar </w:t>
      </w:r>
      <w:proofErr w:type="spellStart"/>
      <w:r w:rsidR="00382341">
        <w:rPr>
          <w:rFonts w:ascii="Times New Roman" w:hAnsi="Times New Roman" w:cs="Times New Roman"/>
          <w:sz w:val="24"/>
          <w:szCs w:val="24"/>
          <w:lang w:val="en-GB"/>
        </w:rPr>
        <w:t>Biol</w:t>
      </w:r>
      <w:proofErr w:type="spellEnd"/>
      <w:r w:rsidR="00382341">
        <w:rPr>
          <w:rFonts w:ascii="Times New Roman" w:hAnsi="Times New Roman" w:cs="Times New Roman"/>
          <w:sz w:val="24"/>
          <w:szCs w:val="24"/>
          <w:lang w:val="en-GB"/>
        </w:rPr>
        <w:t xml:space="preserve"> 147:833-843</w:t>
      </w:r>
    </w:p>
    <w:p w14:paraId="78E081B7" w14:textId="77777777" w:rsidR="001C7BFF" w:rsidRDefault="001C7BFF" w:rsidP="0017389E">
      <w:pPr>
        <w:spacing w:line="360" w:lineRule="auto"/>
        <w:ind w:left="284" w:hanging="284"/>
        <w:jc w:val="both"/>
        <w:rPr>
          <w:rFonts w:ascii="Times New Roman" w:hAnsi="Times New Roman" w:cs="Times New Roman"/>
          <w:sz w:val="24"/>
          <w:szCs w:val="24"/>
          <w:lang w:val="en-GB"/>
        </w:rPr>
      </w:pPr>
      <w:r w:rsidRPr="003C1619">
        <w:rPr>
          <w:rFonts w:ascii="Times New Roman" w:hAnsi="Times New Roman" w:cs="Times New Roman"/>
          <w:sz w:val="24"/>
          <w:szCs w:val="24"/>
          <w:lang w:val="en-GB"/>
        </w:rPr>
        <w:t xml:space="preserve">Shaffer SA, Tremblay Y, </w:t>
      </w:r>
      <w:proofErr w:type="spellStart"/>
      <w:r w:rsidRPr="003C1619">
        <w:rPr>
          <w:rFonts w:ascii="Times New Roman" w:hAnsi="Times New Roman" w:cs="Times New Roman"/>
          <w:sz w:val="24"/>
          <w:szCs w:val="24"/>
          <w:lang w:val="en-GB"/>
        </w:rPr>
        <w:t>Weimerskirch</w:t>
      </w:r>
      <w:proofErr w:type="spellEnd"/>
      <w:r w:rsidRPr="003C1619">
        <w:rPr>
          <w:rFonts w:ascii="Times New Roman" w:hAnsi="Times New Roman" w:cs="Times New Roman"/>
          <w:sz w:val="24"/>
          <w:szCs w:val="24"/>
          <w:lang w:val="en-GB"/>
        </w:rPr>
        <w:t xml:space="preserve"> H, Scott D, Thompson DR, Sagar PM, Moller H, Taylor GA, Foley DG, Block BA, Costa DP (2006) Migratory shearwaters integrate oceanic resources across the Pacific Ocean in an endless summer. </w:t>
      </w:r>
      <w:proofErr w:type="spellStart"/>
      <w:r w:rsidRPr="003C1619">
        <w:rPr>
          <w:rFonts w:ascii="Times New Roman" w:hAnsi="Times New Roman" w:cs="Times New Roman"/>
          <w:sz w:val="24"/>
          <w:szCs w:val="24"/>
          <w:lang w:val="en-GB"/>
        </w:rPr>
        <w:t>Proc</w:t>
      </w:r>
      <w:proofErr w:type="spellEnd"/>
      <w:r w:rsidRPr="003C1619">
        <w:rPr>
          <w:rFonts w:ascii="Times New Roman" w:hAnsi="Times New Roman" w:cs="Times New Roman"/>
          <w:sz w:val="24"/>
          <w:szCs w:val="24"/>
          <w:lang w:val="en-GB"/>
        </w:rPr>
        <w:t xml:space="preserve"> Nat </w:t>
      </w:r>
      <w:proofErr w:type="spellStart"/>
      <w:r w:rsidRPr="003C1619">
        <w:rPr>
          <w:rFonts w:ascii="Times New Roman" w:hAnsi="Times New Roman" w:cs="Times New Roman"/>
          <w:sz w:val="24"/>
          <w:szCs w:val="24"/>
          <w:lang w:val="en-GB"/>
        </w:rPr>
        <w:t>Acad</w:t>
      </w:r>
      <w:proofErr w:type="spellEnd"/>
      <w:r w:rsidRPr="003C1619">
        <w:rPr>
          <w:rFonts w:ascii="Times New Roman" w:hAnsi="Times New Roman" w:cs="Times New Roman"/>
          <w:sz w:val="24"/>
          <w:szCs w:val="24"/>
          <w:lang w:val="en-GB"/>
        </w:rPr>
        <w:t xml:space="preserve"> </w:t>
      </w:r>
      <w:proofErr w:type="spellStart"/>
      <w:r w:rsidRPr="003C1619">
        <w:rPr>
          <w:rFonts w:ascii="Times New Roman" w:hAnsi="Times New Roman" w:cs="Times New Roman"/>
          <w:sz w:val="24"/>
          <w:szCs w:val="24"/>
          <w:lang w:val="en-GB"/>
        </w:rPr>
        <w:t>Sci</w:t>
      </w:r>
      <w:proofErr w:type="spellEnd"/>
      <w:r w:rsidRPr="003C1619">
        <w:rPr>
          <w:rFonts w:ascii="Times New Roman" w:hAnsi="Times New Roman" w:cs="Times New Roman"/>
          <w:sz w:val="24"/>
          <w:szCs w:val="24"/>
          <w:lang w:val="en-GB"/>
        </w:rPr>
        <w:t xml:space="preserve"> 103:12799-12802</w:t>
      </w:r>
    </w:p>
    <w:p w14:paraId="57DD4EA0" w14:textId="77777777" w:rsidR="008A7B2E" w:rsidRDefault="00FB3793" w:rsidP="0017389E">
      <w:pPr>
        <w:spacing w:line="360" w:lineRule="auto"/>
        <w:ind w:left="284" w:hanging="284"/>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Somes</w:t>
      </w:r>
      <w:proofErr w:type="spellEnd"/>
      <w:r>
        <w:rPr>
          <w:rFonts w:ascii="Times New Roman" w:hAnsi="Times New Roman" w:cs="Times New Roman"/>
          <w:sz w:val="24"/>
          <w:szCs w:val="24"/>
          <w:lang w:val="en-GB"/>
        </w:rPr>
        <w:t xml:space="preserve"> CJ, </w:t>
      </w:r>
      <w:proofErr w:type="spellStart"/>
      <w:r>
        <w:rPr>
          <w:rFonts w:ascii="Times New Roman" w:hAnsi="Times New Roman" w:cs="Times New Roman"/>
          <w:sz w:val="24"/>
          <w:szCs w:val="24"/>
          <w:lang w:val="en-GB"/>
        </w:rPr>
        <w:t>Schmittner</w:t>
      </w:r>
      <w:proofErr w:type="spellEnd"/>
      <w:r>
        <w:rPr>
          <w:rFonts w:ascii="Times New Roman" w:hAnsi="Times New Roman" w:cs="Times New Roman"/>
          <w:sz w:val="24"/>
          <w:szCs w:val="24"/>
          <w:lang w:val="en-GB"/>
        </w:rPr>
        <w:t xml:space="preserve"> A, Galbraith ED, Lehmann MF, </w:t>
      </w:r>
      <w:proofErr w:type="spellStart"/>
      <w:r>
        <w:rPr>
          <w:rFonts w:ascii="Times New Roman" w:hAnsi="Times New Roman" w:cs="Times New Roman"/>
          <w:sz w:val="24"/>
          <w:szCs w:val="24"/>
          <w:lang w:val="en-GB"/>
        </w:rPr>
        <w:t>Altabet</w:t>
      </w:r>
      <w:proofErr w:type="spellEnd"/>
      <w:r>
        <w:rPr>
          <w:rFonts w:ascii="Times New Roman" w:hAnsi="Times New Roman" w:cs="Times New Roman"/>
          <w:sz w:val="24"/>
          <w:szCs w:val="24"/>
          <w:lang w:val="en-GB"/>
        </w:rPr>
        <w:t xml:space="preserve"> MA, Montoya JP, </w:t>
      </w:r>
      <w:proofErr w:type="spellStart"/>
      <w:r>
        <w:rPr>
          <w:rFonts w:ascii="Times New Roman" w:hAnsi="Times New Roman" w:cs="Times New Roman"/>
          <w:sz w:val="24"/>
          <w:szCs w:val="24"/>
          <w:lang w:val="en-GB"/>
        </w:rPr>
        <w:t>Letelier</w:t>
      </w:r>
      <w:proofErr w:type="spellEnd"/>
      <w:r>
        <w:rPr>
          <w:rFonts w:ascii="Times New Roman" w:hAnsi="Times New Roman" w:cs="Times New Roman"/>
          <w:sz w:val="24"/>
          <w:szCs w:val="24"/>
          <w:lang w:val="en-GB"/>
        </w:rPr>
        <w:t xml:space="preserve"> RM, Mix AC, Bourbonnais A, </w:t>
      </w:r>
      <w:proofErr w:type="spellStart"/>
      <w:r>
        <w:rPr>
          <w:rFonts w:ascii="Times New Roman" w:hAnsi="Times New Roman" w:cs="Times New Roman"/>
          <w:sz w:val="24"/>
          <w:szCs w:val="24"/>
          <w:lang w:val="en-GB"/>
        </w:rPr>
        <w:t>Eby</w:t>
      </w:r>
      <w:proofErr w:type="spellEnd"/>
      <w:r>
        <w:rPr>
          <w:rFonts w:ascii="Times New Roman" w:hAnsi="Times New Roman" w:cs="Times New Roman"/>
          <w:sz w:val="24"/>
          <w:szCs w:val="24"/>
          <w:lang w:val="en-GB"/>
        </w:rPr>
        <w:t xml:space="preserve"> M (2010) Simulating the global distribution of nitrogen isotopes in the ocean. Glob </w:t>
      </w:r>
      <w:proofErr w:type="spellStart"/>
      <w:r>
        <w:rPr>
          <w:rFonts w:ascii="Times New Roman" w:hAnsi="Times New Roman" w:cs="Times New Roman"/>
          <w:sz w:val="24"/>
          <w:szCs w:val="24"/>
          <w:lang w:val="en-GB"/>
        </w:rPr>
        <w:t>Biogeochem</w:t>
      </w:r>
      <w:proofErr w:type="spellEnd"/>
      <w:r>
        <w:rPr>
          <w:rFonts w:ascii="Times New Roman" w:hAnsi="Times New Roman" w:cs="Times New Roman"/>
          <w:sz w:val="24"/>
          <w:szCs w:val="24"/>
          <w:lang w:val="en-GB"/>
        </w:rPr>
        <w:t xml:space="preserve"> Cycles 24:GB4019</w:t>
      </w:r>
    </w:p>
    <w:p w14:paraId="1A04E33C" w14:textId="67F670A6" w:rsidR="00BF038D" w:rsidRDefault="00BF038D" w:rsidP="0017389E">
      <w:pPr>
        <w:spacing w:line="360" w:lineRule="auto"/>
        <w:ind w:left="284" w:hanging="284"/>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Sorensen MC, </w:t>
      </w:r>
      <w:proofErr w:type="spellStart"/>
      <w:r>
        <w:rPr>
          <w:rFonts w:ascii="Times New Roman" w:hAnsi="Times New Roman" w:cs="Times New Roman"/>
          <w:sz w:val="24"/>
          <w:szCs w:val="24"/>
          <w:lang w:val="en-GB"/>
        </w:rPr>
        <w:t>Hipfner</w:t>
      </w:r>
      <w:proofErr w:type="spellEnd"/>
      <w:r>
        <w:rPr>
          <w:rFonts w:ascii="Times New Roman" w:hAnsi="Times New Roman" w:cs="Times New Roman"/>
          <w:sz w:val="24"/>
          <w:szCs w:val="24"/>
          <w:lang w:val="en-GB"/>
        </w:rPr>
        <w:t xml:space="preserve"> JM, </w:t>
      </w:r>
      <w:proofErr w:type="spellStart"/>
      <w:proofErr w:type="gramStart"/>
      <w:r>
        <w:rPr>
          <w:rFonts w:ascii="Times New Roman" w:hAnsi="Times New Roman" w:cs="Times New Roman"/>
          <w:sz w:val="24"/>
          <w:szCs w:val="24"/>
          <w:lang w:val="en-GB"/>
        </w:rPr>
        <w:t>Kyser</w:t>
      </w:r>
      <w:proofErr w:type="spellEnd"/>
      <w:proofErr w:type="gramEnd"/>
      <w:r>
        <w:rPr>
          <w:rFonts w:ascii="Times New Roman" w:hAnsi="Times New Roman" w:cs="Times New Roman"/>
          <w:sz w:val="24"/>
          <w:szCs w:val="24"/>
          <w:lang w:val="en-GB"/>
        </w:rPr>
        <w:t xml:space="preserve"> TK, Norris DR (2009) Carry-over effects in a Pacific seabird: stable isotope </w:t>
      </w:r>
      <w:proofErr w:type="spellStart"/>
      <w:r>
        <w:rPr>
          <w:rFonts w:ascii="Times New Roman" w:hAnsi="Times New Roman" w:cs="Times New Roman"/>
          <w:sz w:val="24"/>
          <w:szCs w:val="24"/>
          <w:lang w:val="en-GB"/>
        </w:rPr>
        <w:t>evidencethat</w:t>
      </w:r>
      <w:proofErr w:type="spellEnd"/>
      <w:r>
        <w:rPr>
          <w:rFonts w:ascii="Times New Roman" w:hAnsi="Times New Roman" w:cs="Times New Roman"/>
          <w:sz w:val="24"/>
          <w:szCs w:val="24"/>
          <w:lang w:val="en-GB"/>
        </w:rPr>
        <w:t xml:space="preserve"> pre-breeding diet quality influences reproductive success. J </w:t>
      </w:r>
      <w:proofErr w:type="spellStart"/>
      <w:r>
        <w:rPr>
          <w:rFonts w:ascii="Times New Roman" w:hAnsi="Times New Roman" w:cs="Times New Roman"/>
          <w:sz w:val="24"/>
          <w:szCs w:val="24"/>
          <w:lang w:val="en-GB"/>
        </w:rPr>
        <w:t>Anim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Ecol</w:t>
      </w:r>
      <w:proofErr w:type="spellEnd"/>
      <w:r>
        <w:rPr>
          <w:rFonts w:ascii="Times New Roman" w:hAnsi="Times New Roman" w:cs="Times New Roman"/>
          <w:sz w:val="24"/>
          <w:szCs w:val="24"/>
          <w:lang w:val="en-GB"/>
        </w:rPr>
        <w:t xml:space="preserve"> 78:460-467</w:t>
      </w:r>
    </w:p>
    <w:p w14:paraId="601E47C9" w14:textId="77777777" w:rsidR="00117FE2" w:rsidRDefault="00117FE2" w:rsidP="0017389E">
      <w:pPr>
        <w:spacing w:line="360" w:lineRule="auto"/>
        <w:ind w:left="284"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Spear LB, </w:t>
      </w:r>
      <w:proofErr w:type="spellStart"/>
      <w:r>
        <w:rPr>
          <w:rFonts w:ascii="Times New Roman" w:hAnsi="Times New Roman" w:cs="Times New Roman"/>
          <w:sz w:val="24"/>
          <w:szCs w:val="24"/>
          <w:lang w:val="en-GB"/>
        </w:rPr>
        <w:t>Ainley</w:t>
      </w:r>
      <w:proofErr w:type="spellEnd"/>
      <w:r>
        <w:rPr>
          <w:rFonts w:ascii="Times New Roman" w:hAnsi="Times New Roman" w:cs="Times New Roman"/>
          <w:sz w:val="24"/>
          <w:szCs w:val="24"/>
          <w:lang w:val="en-GB"/>
        </w:rPr>
        <w:t xml:space="preserve"> DG (1999) Migration routes of sooty shearwaters in the Pacific Ocean. Condor 101:205-218</w:t>
      </w:r>
    </w:p>
    <w:p w14:paraId="04B4C6EF" w14:textId="77777777" w:rsidR="00D87574" w:rsidRPr="003C1619" w:rsidRDefault="00D87574" w:rsidP="0017389E">
      <w:pPr>
        <w:spacing w:line="360" w:lineRule="auto"/>
        <w:ind w:left="284"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Tanaka S (2012) Accident at the Fukushima </w:t>
      </w:r>
      <w:proofErr w:type="spellStart"/>
      <w:r>
        <w:rPr>
          <w:rFonts w:ascii="Times New Roman" w:hAnsi="Times New Roman" w:cs="Times New Roman"/>
          <w:sz w:val="24"/>
          <w:szCs w:val="24"/>
          <w:lang w:val="en-GB"/>
        </w:rPr>
        <w:t>Dai-ichi</w:t>
      </w:r>
      <w:proofErr w:type="spellEnd"/>
      <w:r>
        <w:rPr>
          <w:rFonts w:ascii="Times New Roman" w:hAnsi="Times New Roman" w:cs="Times New Roman"/>
          <w:sz w:val="24"/>
          <w:szCs w:val="24"/>
          <w:lang w:val="en-GB"/>
        </w:rPr>
        <w:t xml:space="preserve"> nuclear power stations of TEPCO – outline and lessons learned. </w:t>
      </w:r>
      <w:proofErr w:type="spellStart"/>
      <w:r>
        <w:rPr>
          <w:rFonts w:ascii="Times New Roman" w:hAnsi="Times New Roman" w:cs="Times New Roman"/>
          <w:sz w:val="24"/>
          <w:szCs w:val="24"/>
          <w:lang w:val="en-GB"/>
        </w:rPr>
        <w:t>Proc</w:t>
      </w:r>
      <w:proofErr w:type="spellEnd"/>
      <w:r>
        <w:rPr>
          <w:rFonts w:ascii="Times New Roman" w:hAnsi="Times New Roman" w:cs="Times New Roman"/>
          <w:sz w:val="24"/>
          <w:szCs w:val="24"/>
          <w:lang w:val="en-GB"/>
        </w:rPr>
        <w:t xml:space="preserve"> Jap </w:t>
      </w:r>
      <w:proofErr w:type="spellStart"/>
      <w:r>
        <w:rPr>
          <w:rFonts w:ascii="Times New Roman" w:hAnsi="Times New Roman" w:cs="Times New Roman"/>
          <w:sz w:val="24"/>
          <w:szCs w:val="24"/>
          <w:lang w:val="en-GB"/>
        </w:rPr>
        <w:t>Acad</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Ser</w:t>
      </w:r>
      <w:proofErr w:type="spellEnd"/>
      <w:r>
        <w:rPr>
          <w:rFonts w:ascii="Times New Roman" w:hAnsi="Times New Roman" w:cs="Times New Roman"/>
          <w:sz w:val="24"/>
          <w:szCs w:val="24"/>
          <w:lang w:val="en-GB"/>
        </w:rPr>
        <w:t xml:space="preserve"> B 88:471-484</w:t>
      </w:r>
    </w:p>
    <w:p w14:paraId="26407B4B" w14:textId="77777777" w:rsidR="0010582E" w:rsidRDefault="0010582E" w:rsidP="0017389E">
      <w:pPr>
        <w:spacing w:line="360" w:lineRule="auto"/>
        <w:ind w:left="284" w:hanging="284"/>
        <w:jc w:val="both"/>
        <w:rPr>
          <w:rFonts w:ascii="Times New Roman" w:hAnsi="Times New Roman" w:cs="Times New Roman"/>
          <w:sz w:val="24"/>
          <w:szCs w:val="24"/>
          <w:lang w:val="en-GB"/>
        </w:rPr>
      </w:pPr>
      <w:proofErr w:type="spellStart"/>
      <w:r w:rsidRPr="003C1619">
        <w:rPr>
          <w:rFonts w:ascii="Times New Roman" w:hAnsi="Times New Roman" w:cs="Times New Roman"/>
          <w:sz w:val="24"/>
          <w:szCs w:val="24"/>
          <w:lang w:val="en-GB"/>
        </w:rPr>
        <w:t>Veit</w:t>
      </w:r>
      <w:proofErr w:type="spellEnd"/>
      <w:r w:rsidRPr="003C1619">
        <w:rPr>
          <w:rFonts w:ascii="Times New Roman" w:hAnsi="Times New Roman" w:cs="Times New Roman"/>
          <w:sz w:val="24"/>
          <w:szCs w:val="24"/>
          <w:lang w:val="en-GB"/>
        </w:rPr>
        <w:t xml:space="preserve"> R, McGowan J, </w:t>
      </w:r>
      <w:proofErr w:type="spellStart"/>
      <w:r w:rsidRPr="003C1619">
        <w:rPr>
          <w:rFonts w:ascii="Times New Roman" w:hAnsi="Times New Roman" w:cs="Times New Roman"/>
          <w:sz w:val="24"/>
          <w:szCs w:val="24"/>
          <w:lang w:val="en-GB"/>
        </w:rPr>
        <w:t>Ainley</w:t>
      </w:r>
      <w:proofErr w:type="spellEnd"/>
      <w:r w:rsidRPr="003C1619">
        <w:rPr>
          <w:rFonts w:ascii="Times New Roman" w:hAnsi="Times New Roman" w:cs="Times New Roman"/>
          <w:sz w:val="24"/>
          <w:szCs w:val="24"/>
          <w:lang w:val="en-GB"/>
        </w:rPr>
        <w:t xml:space="preserve"> D, </w:t>
      </w:r>
      <w:proofErr w:type="spellStart"/>
      <w:r w:rsidRPr="003C1619">
        <w:rPr>
          <w:rFonts w:ascii="Times New Roman" w:hAnsi="Times New Roman" w:cs="Times New Roman"/>
          <w:sz w:val="24"/>
          <w:szCs w:val="24"/>
          <w:lang w:val="en-GB"/>
        </w:rPr>
        <w:t>Wahls</w:t>
      </w:r>
      <w:proofErr w:type="spellEnd"/>
      <w:r w:rsidRPr="003C1619">
        <w:rPr>
          <w:rFonts w:ascii="Times New Roman" w:hAnsi="Times New Roman" w:cs="Times New Roman"/>
          <w:sz w:val="24"/>
          <w:szCs w:val="24"/>
          <w:lang w:val="en-GB"/>
        </w:rPr>
        <w:t xml:space="preserve"> T, Pyle P (1997) Apex marine predator declines ninety percent in association with changing oceanic climate. Glob Change </w:t>
      </w:r>
      <w:proofErr w:type="spellStart"/>
      <w:r w:rsidRPr="003C1619">
        <w:rPr>
          <w:rFonts w:ascii="Times New Roman" w:hAnsi="Times New Roman" w:cs="Times New Roman"/>
          <w:sz w:val="24"/>
          <w:szCs w:val="24"/>
          <w:lang w:val="en-GB"/>
        </w:rPr>
        <w:t>Biol</w:t>
      </w:r>
      <w:proofErr w:type="spellEnd"/>
      <w:r w:rsidRPr="003C1619">
        <w:rPr>
          <w:rFonts w:ascii="Times New Roman" w:hAnsi="Times New Roman" w:cs="Times New Roman"/>
          <w:sz w:val="24"/>
          <w:szCs w:val="24"/>
          <w:lang w:val="en-GB"/>
        </w:rPr>
        <w:t xml:space="preserve"> 3:23-28</w:t>
      </w:r>
    </w:p>
    <w:p w14:paraId="12C6B621" w14:textId="77777777" w:rsidR="00E267CA" w:rsidRDefault="00E267CA" w:rsidP="0017389E">
      <w:pPr>
        <w:spacing w:line="360" w:lineRule="auto"/>
        <w:ind w:left="284" w:hanging="284"/>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Veit</w:t>
      </w:r>
      <w:proofErr w:type="spellEnd"/>
      <w:r>
        <w:rPr>
          <w:rFonts w:ascii="Times New Roman" w:hAnsi="Times New Roman" w:cs="Times New Roman"/>
          <w:sz w:val="24"/>
          <w:szCs w:val="24"/>
          <w:lang w:val="en-GB"/>
        </w:rPr>
        <w:t xml:space="preserve"> RR, Pyle P, McGowan JA (1996) Ocean warming and long-term change in pelagic bird abundance within the California current system. Mar </w:t>
      </w:r>
      <w:proofErr w:type="spellStart"/>
      <w:r>
        <w:rPr>
          <w:rFonts w:ascii="Times New Roman" w:hAnsi="Times New Roman" w:cs="Times New Roman"/>
          <w:sz w:val="24"/>
          <w:szCs w:val="24"/>
          <w:lang w:val="en-GB"/>
        </w:rPr>
        <w:t>Ecol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Prog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Setr</w:t>
      </w:r>
      <w:proofErr w:type="spellEnd"/>
      <w:r>
        <w:rPr>
          <w:rFonts w:ascii="Times New Roman" w:hAnsi="Times New Roman" w:cs="Times New Roman"/>
          <w:sz w:val="24"/>
          <w:szCs w:val="24"/>
          <w:lang w:val="en-GB"/>
        </w:rPr>
        <w:t xml:space="preserve"> 139:11-18</w:t>
      </w:r>
    </w:p>
    <w:p w14:paraId="6C45C735" w14:textId="77777777" w:rsidR="006221A9" w:rsidRDefault="006221A9" w:rsidP="0017389E">
      <w:pPr>
        <w:spacing w:line="360" w:lineRule="auto"/>
        <w:ind w:left="284" w:hanging="28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Webster MS, </w:t>
      </w:r>
      <w:proofErr w:type="spellStart"/>
      <w:r>
        <w:rPr>
          <w:rFonts w:ascii="Times New Roman" w:hAnsi="Times New Roman" w:cs="Times New Roman"/>
          <w:sz w:val="24"/>
          <w:szCs w:val="24"/>
          <w:lang w:val="en-GB"/>
        </w:rPr>
        <w:t>Marra</w:t>
      </w:r>
      <w:proofErr w:type="spellEnd"/>
      <w:r>
        <w:rPr>
          <w:rFonts w:ascii="Times New Roman" w:hAnsi="Times New Roman" w:cs="Times New Roman"/>
          <w:sz w:val="24"/>
          <w:szCs w:val="24"/>
          <w:lang w:val="en-GB"/>
        </w:rPr>
        <w:t xml:space="preserve"> PP, Haig SM, </w:t>
      </w:r>
      <w:proofErr w:type="spellStart"/>
      <w:r>
        <w:rPr>
          <w:rFonts w:ascii="Times New Roman" w:hAnsi="Times New Roman" w:cs="Times New Roman"/>
          <w:sz w:val="24"/>
          <w:szCs w:val="24"/>
          <w:lang w:val="en-GB"/>
        </w:rPr>
        <w:t>Bensch</w:t>
      </w:r>
      <w:proofErr w:type="spellEnd"/>
      <w:r>
        <w:rPr>
          <w:rFonts w:ascii="Times New Roman" w:hAnsi="Times New Roman" w:cs="Times New Roman"/>
          <w:sz w:val="24"/>
          <w:szCs w:val="24"/>
          <w:lang w:val="en-GB"/>
        </w:rPr>
        <w:t xml:space="preserve"> S, Holmes RT (2002) Links between worlds: unravelling migratory connectivity. Trends </w:t>
      </w:r>
      <w:proofErr w:type="spellStart"/>
      <w:r>
        <w:rPr>
          <w:rFonts w:ascii="Times New Roman" w:hAnsi="Times New Roman" w:cs="Times New Roman"/>
          <w:sz w:val="24"/>
          <w:szCs w:val="24"/>
          <w:lang w:val="en-GB"/>
        </w:rPr>
        <w:t>Ecol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Evol</w:t>
      </w:r>
      <w:proofErr w:type="spellEnd"/>
      <w:r>
        <w:rPr>
          <w:rFonts w:ascii="Times New Roman" w:hAnsi="Times New Roman" w:cs="Times New Roman"/>
          <w:sz w:val="24"/>
          <w:szCs w:val="24"/>
          <w:lang w:val="en-GB"/>
        </w:rPr>
        <w:t xml:space="preserve"> 17:76-83</w:t>
      </w:r>
    </w:p>
    <w:p w14:paraId="1625BE59" w14:textId="1DF4D881" w:rsidR="00501979" w:rsidRDefault="00501979">
      <w:pPr>
        <w:spacing w:after="160" w:line="259"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5227F24" w14:textId="03235CB3" w:rsidR="00501979" w:rsidRDefault="00501979" w:rsidP="004001B5">
      <w:pPr>
        <w:spacing w:line="360" w:lineRule="auto"/>
        <w:jc w:val="both"/>
        <w:rPr>
          <w:rFonts w:ascii="Times New Roman" w:hAnsi="Times New Roman" w:cs="Times New Roman"/>
          <w:sz w:val="24"/>
          <w:szCs w:val="24"/>
        </w:rPr>
      </w:pPr>
      <w:r w:rsidRPr="00501979">
        <w:rPr>
          <w:rFonts w:ascii="Times New Roman" w:hAnsi="Times New Roman" w:cs="Times New Roman"/>
          <w:sz w:val="24"/>
          <w:szCs w:val="24"/>
        </w:rPr>
        <w:lastRenderedPageBreak/>
        <w:t xml:space="preserve">Table 1. </w:t>
      </w:r>
      <w:proofErr w:type="spellStart"/>
      <w:r w:rsidRPr="00501979">
        <w:rPr>
          <w:rFonts w:ascii="Times New Roman" w:hAnsi="Times New Roman" w:cs="Times New Roman"/>
          <w:i/>
          <w:sz w:val="24"/>
          <w:szCs w:val="24"/>
        </w:rPr>
        <w:t>Puffinus</w:t>
      </w:r>
      <w:proofErr w:type="spellEnd"/>
      <w:r w:rsidRPr="00501979">
        <w:rPr>
          <w:rFonts w:ascii="Times New Roman" w:hAnsi="Times New Roman" w:cs="Times New Roman"/>
          <w:i/>
          <w:sz w:val="24"/>
          <w:szCs w:val="24"/>
        </w:rPr>
        <w:t xml:space="preserve"> </w:t>
      </w:r>
      <w:proofErr w:type="spellStart"/>
      <w:r w:rsidRPr="00501979">
        <w:rPr>
          <w:rFonts w:ascii="Times New Roman" w:hAnsi="Times New Roman" w:cs="Times New Roman"/>
          <w:i/>
          <w:sz w:val="24"/>
          <w:szCs w:val="24"/>
        </w:rPr>
        <w:t>griseus</w:t>
      </w:r>
      <w:proofErr w:type="spellEnd"/>
      <w:r w:rsidRPr="00501979">
        <w:rPr>
          <w:rFonts w:ascii="Times New Roman" w:hAnsi="Times New Roman" w:cs="Times New Roman"/>
          <w:sz w:val="24"/>
          <w:szCs w:val="24"/>
        </w:rPr>
        <w:t>. Stable carbon (δ</w:t>
      </w:r>
      <w:r w:rsidRPr="00501979">
        <w:rPr>
          <w:rFonts w:ascii="Times New Roman" w:hAnsi="Times New Roman" w:cs="Times New Roman"/>
          <w:sz w:val="24"/>
          <w:szCs w:val="24"/>
          <w:vertAlign w:val="superscript"/>
        </w:rPr>
        <w:t>13</w:t>
      </w:r>
      <w:r w:rsidRPr="00501979">
        <w:rPr>
          <w:rFonts w:ascii="Times New Roman" w:hAnsi="Times New Roman" w:cs="Times New Roman"/>
          <w:sz w:val="24"/>
          <w:szCs w:val="24"/>
        </w:rPr>
        <w:t>C) and nitrogen (δ</w:t>
      </w:r>
      <w:r w:rsidRPr="00501979">
        <w:rPr>
          <w:rFonts w:ascii="Times New Roman" w:hAnsi="Times New Roman" w:cs="Times New Roman"/>
          <w:sz w:val="24"/>
          <w:szCs w:val="24"/>
          <w:vertAlign w:val="superscript"/>
        </w:rPr>
        <w:t>15</w:t>
      </w:r>
      <w:r w:rsidRPr="00501979">
        <w:rPr>
          <w:rFonts w:ascii="Times New Roman" w:hAnsi="Times New Roman" w:cs="Times New Roman"/>
          <w:sz w:val="24"/>
          <w:szCs w:val="24"/>
        </w:rPr>
        <w:t xml:space="preserve">N) values (as ‰) in body feather samples from sooty </w:t>
      </w:r>
      <w:r w:rsidR="00690882">
        <w:rPr>
          <w:rFonts w:ascii="Times New Roman" w:hAnsi="Times New Roman" w:cs="Times New Roman"/>
          <w:sz w:val="24"/>
          <w:szCs w:val="24"/>
        </w:rPr>
        <w:t>shearwaters tracked using GLS log</w:t>
      </w:r>
      <w:r w:rsidRPr="00501979">
        <w:rPr>
          <w:rFonts w:ascii="Times New Roman" w:hAnsi="Times New Roman" w:cs="Times New Roman"/>
          <w:sz w:val="24"/>
          <w:szCs w:val="24"/>
        </w:rPr>
        <w:t>g</w:t>
      </w:r>
      <w:r w:rsidR="00690882">
        <w:rPr>
          <w:rFonts w:ascii="Times New Roman" w:hAnsi="Times New Roman" w:cs="Times New Roman"/>
          <w:sz w:val="24"/>
          <w:szCs w:val="24"/>
        </w:rPr>
        <w:t>er</w:t>
      </w:r>
      <w:r w:rsidRPr="00501979">
        <w:rPr>
          <w:rFonts w:ascii="Times New Roman" w:hAnsi="Times New Roman" w:cs="Times New Roman"/>
          <w:sz w:val="24"/>
          <w:szCs w:val="24"/>
        </w:rPr>
        <w:t xml:space="preserve">s from breeding sites in New Zealand. Region 1: east of Japan; Region 2: Gulf of Alaska and west of Canada; Region 3: west of USA and Baja Peninsula. </w:t>
      </w:r>
      <w:proofErr w:type="gramStart"/>
      <w:r w:rsidRPr="00501979">
        <w:rPr>
          <w:rFonts w:ascii="Times New Roman" w:hAnsi="Times New Roman" w:cs="Times New Roman"/>
          <w:sz w:val="24"/>
          <w:szCs w:val="24"/>
        </w:rPr>
        <w:t>n</w:t>
      </w:r>
      <w:proofErr w:type="gramEnd"/>
      <w:r w:rsidRPr="00501979">
        <w:rPr>
          <w:rFonts w:ascii="Times New Roman" w:hAnsi="Times New Roman" w:cs="Times New Roman"/>
          <w:sz w:val="24"/>
          <w:szCs w:val="24"/>
        </w:rPr>
        <w:t xml:space="preserve">: sample size; </w:t>
      </w:r>
      <w:proofErr w:type="spellStart"/>
      <w:r w:rsidRPr="00501979">
        <w:rPr>
          <w:rFonts w:ascii="Times New Roman" w:hAnsi="Times New Roman" w:cs="Times New Roman"/>
          <w:sz w:val="24"/>
          <w:szCs w:val="24"/>
        </w:rPr>
        <w:t>s.d.</w:t>
      </w:r>
      <w:proofErr w:type="spellEnd"/>
      <w:r w:rsidRPr="00501979">
        <w:rPr>
          <w:rFonts w:ascii="Times New Roman" w:hAnsi="Times New Roman" w:cs="Times New Roman"/>
          <w:sz w:val="24"/>
          <w:szCs w:val="24"/>
        </w:rPr>
        <w:t>: standard deviation. Mean values sharing a superscript letter are not significantly different – see Results</w:t>
      </w:r>
    </w:p>
    <w:p w14:paraId="4BE4343A" w14:textId="77777777" w:rsidR="00501979" w:rsidRDefault="00501979" w:rsidP="0017389E">
      <w:pPr>
        <w:spacing w:line="360" w:lineRule="auto"/>
        <w:ind w:left="284" w:hanging="284"/>
        <w:jc w:val="both"/>
        <w:rPr>
          <w:rFonts w:ascii="Times New Roman" w:hAnsi="Times New Roman" w:cs="Times New Roman"/>
          <w:sz w:val="24"/>
          <w:szCs w:val="24"/>
        </w:rPr>
      </w:pPr>
    </w:p>
    <w:tbl>
      <w:tblPr>
        <w:tblStyle w:val="TableGrid"/>
        <w:tblpPr w:leftFromText="180" w:rightFromText="180" w:vertAnchor="page" w:horzAnchor="margin" w:tblpY="3946"/>
        <w:tblW w:w="9072" w:type="dxa"/>
        <w:tblBorders>
          <w:insideH w:val="none" w:sz="0" w:space="0" w:color="auto"/>
          <w:insideV w:val="none" w:sz="0" w:space="0" w:color="auto"/>
        </w:tblBorders>
        <w:tblLook w:val="04A0" w:firstRow="1" w:lastRow="0" w:firstColumn="1" w:lastColumn="0" w:noHBand="0" w:noVBand="1"/>
      </w:tblPr>
      <w:tblGrid>
        <w:gridCol w:w="1511"/>
        <w:gridCol w:w="1511"/>
        <w:gridCol w:w="1512"/>
        <w:gridCol w:w="1513"/>
        <w:gridCol w:w="1512"/>
        <w:gridCol w:w="1513"/>
      </w:tblGrid>
      <w:tr w:rsidR="00501979" w:rsidRPr="00501979" w14:paraId="02294FBB" w14:textId="77777777" w:rsidTr="00CB3897">
        <w:trPr>
          <w:trHeight w:val="191"/>
        </w:trPr>
        <w:tc>
          <w:tcPr>
            <w:tcW w:w="1511" w:type="dxa"/>
            <w:tcBorders>
              <w:top w:val="single" w:sz="4" w:space="0" w:color="auto"/>
              <w:bottom w:val="nil"/>
            </w:tcBorders>
          </w:tcPr>
          <w:p w14:paraId="4D071445"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1" w:type="dxa"/>
            <w:tcBorders>
              <w:top w:val="single" w:sz="4" w:space="0" w:color="auto"/>
              <w:bottom w:val="nil"/>
            </w:tcBorders>
          </w:tcPr>
          <w:p w14:paraId="23A1768E"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2" w:type="dxa"/>
            <w:tcBorders>
              <w:top w:val="single" w:sz="4" w:space="0" w:color="auto"/>
              <w:bottom w:val="nil"/>
            </w:tcBorders>
          </w:tcPr>
          <w:p w14:paraId="044DF71D"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3" w:type="dxa"/>
            <w:tcBorders>
              <w:top w:val="single" w:sz="4" w:space="0" w:color="auto"/>
              <w:bottom w:val="nil"/>
            </w:tcBorders>
          </w:tcPr>
          <w:p w14:paraId="3E0DB8A0"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2" w:type="dxa"/>
            <w:tcBorders>
              <w:top w:val="single" w:sz="4" w:space="0" w:color="auto"/>
              <w:bottom w:val="nil"/>
            </w:tcBorders>
          </w:tcPr>
          <w:p w14:paraId="2F70A898"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3" w:type="dxa"/>
            <w:tcBorders>
              <w:top w:val="single" w:sz="4" w:space="0" w:color="auto"/>
              <w:bottom w:val="nil"/>
            </w:tcBorders>
          </w:tcPr>
          <w:p w14:paraId="10009A3A"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r>
      <w:tr w:rsidR="00501979" w:rsidRPr="00501979" w14:paraId="0CA6A746" w14:textId="77777777" w:rsidTr="00CB3897">
        <w:trPr>
          <w:trHeight w:val="191"/>
        </w:trPr>
        <w:tc>
          <w:tcPr>
            <w:tcW w:w="1511" w:type="dxa"/>
            <w:tcBorders>
              <w:top w:val="nil"/>
              <w:bottom w:val="nil"/>
            </w:tcBorders>
          </w:tcPr>
          <w:p w14:paraId="05E4764E"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Region</w:t>
            </w:r>
          </w:p>
        </w:tc>
        <w:tc>
          <w:tcPr>
            <w:tcW w:w="1511" w:type="dxa"/>
            <w:tcBorders>
              <w:top w:val="nil"/>
              <w:bottom w:val="nil"/>
            </w:tcBorders>
          </w:tcPr>
          <w:p w14:paraId="289B38C0"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3025" w:type="dxa"/>
            <w:gridSpan w:val="2"/>
            <w:tcBorders>
              <w:top w:val="nil"/>
              <w:bottom w:val="nil"/>
            </w:tcBorders>
            <w:vAlign w:val="center"/>
          </w:tcPr>
          <w:p w14:paraId="65DCE0E0"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δ</w:t>
            </w:r>
            <w:r w:rsidRPr="00501979">
              <w:rPr>
                <w:rFonts w:ascii="Times New Roman" w:hAnsi="Times New Roman" w:cs="Times New Roman"/>
                <w:sz w:val="24"/>
                <w:szCs w:val="24"/>
                <w:vertAlign w:val="superscript"/>
              </w:rPr>
              <w:t>13</w:t>
            </w:r>
            <w:r w:rsidRPr="00501979">
              <w:rPr>
                <w:rFonts w:ascii="Times New Roman" w:hAnsi="Times New Roman" w:cs="Times New Roman"/>
                <w:sz w:val="24"/>
                <w:szCs w:val="24"/>
              </w:rPr>
              <w:t>C</w:t>
            </w:r>
          </w:p>
        </w:tc>
        <w:tc>
          <w:tcPr>
            <w:tcW w:w="3025" w:type="dxa"/>
            <w:gridSpan w:val="2"/>
            <w:tcBorders>
              <w:top w:val="nil"/>
              <w:bottom w:val="nil"/>
            </w:tcBorders>
            <w:vAlign w:val="center"/>
          </w:tcPr>
          <w:p w14:paraId="65ABD8BD"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δ</w:t>
            </w:r>
            <w:r w:rsidRPr="00501979">
              <w:rPr>
                <w:rFonts w:ascii="Times New Roman" w:hAnsi="Times New Roman" w:cs="Times New Roman"/>
                <w:sz w:val="24"/>
                <w:szCs w:val="24"/>
                <w:vertAlign w:val="superscript"/>
              </w:rPr>
              <w:t>15</w:t>
            </w:r>
            <w:r w:rsidRPr="00501979">
              <w:rPr>
                <w:rFonts w:ascii="Times New Roman" w:hAnsi="Times New Roman" w:cs="Times New Roman"/>
                <w:sz w:val="24"/>
                <w:szCs w:val="24"/>
              </w:rPr>
              <w:t>N</w:t>
            </w:r>
          </w:p>
        </w:tc>
      </w:tr>
      <w:tr w:rsidR="00501979" w:rsidRPr="00501979" w14:paraId="7A312900" w14:textId="77777777" w:rsidTr="00CB3897">
        <w:trPr>
          <w:trHeight w:val="180"/>
        </w:trPr>
        <w:tc>
          <w:tcPr>
            <w:tcW w:w="1511" w:type="dxa"/>
            <w:tcBorders>
              <w:top w:val="nil"/>
              <w:bottom w:val="single" w:sz="4" w:space="0" w:color="auto"/>
            </w:tcBorders>
          </w:tcPr>
          <w:p w14:paraId="706BEF62"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1" w:type="dxa"/>
            <w:tcBorders>
              <w:top w:val="nil"/>
              <w:bottom w:val="single" w:sz="4" w:space="0" w:color="auto"/>
            </w:tcBorders>
            <w:vAlign w:val="center"/>
          </w:tcPr>
          <w:p w14:paraId="77CB8353"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n</w:t>
            </w:r>
          </w:p>
        </w:tc>
        <w:tc>
          <w:tcPr>
            <w:tcW w:w="1512" w:type="dxa"/>
            <w:tcBorders>
              <w:top w:val="nil"/>
              <w:bottom w:val="single" w:sz="4" w:space="0" w:color="auto"/>
            </w:tcBorders>
            <w:vAlign w:val="center"/>
          </w:tcPr>
          <w:p w14:paraId="557A09C0"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Mean</w:t>
            </w:r>
          </w:p>
        </w:tc>
        <w:tc>
          <w:tcPr>
            <w:tcW w:w="1513" w:type="dxa"/>
            <w:tcBorders>
              <w:top w:val="nil"/>
              <w:bottom w:val="single" w:sz="4" w:space="0" w:color="auto"/>
            </w:tcBorders>
            <w:vAlign w:val="center"/>
          </w:tcPr>
          <w:p w14:paraId="45D4FBAB"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 xml:space="preserve">1 </w:t>
            </w:r>
            <w:proofErr w:type="spellStart"/>
            <w:r w:rsidRPr="00501979">
              <w:rPr>
                <w:rFonts w:ascii="Times New Roman" w:hAnsi="Times New Roman" w:cs="Times New Roman"/>
                <w:sz w:val="24"/>
                <w:szCs w:val="24"/>
              </w:rPr>
              <w:t>s.d.</w:t>
            </w:r>
            <w:proofErr w:type="spellEnd"/>
          </w:p>
        </w:tc>
        <w:tc>
          <w:tcPr>
            <w:tcW w:w="1512" w:type="dxa"/>
            <w:tcBorders>
              <w:top w:val="nil"/>
              <w:bottom w:val="single" w:sz="4" w:space="0" w:color="auto"/>
            </w:tcBorders>
            <w:vAlign w:val="center"/>
          </w:tcPr>
          <w:p w14:paraId="16C79EB3"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Mean</w:t>
            </w:r>
          </w:p>
        </w:tc>
        <w:tc>
          <w:tcPr>
            <w:tcW w:w="1513" w:type="dxa"/>
            <w:tcBorders>
              <w:top w:val="nil"/>
              <w:bottom w:val="single" w:sz="4" w:space="0" w:color="auto"/>
            </w:tcBorders>
            <w:vAlign w:val="center"/>
          </w:tcPr>
          <w:p w14:paraId="031FE8C3"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 xml:space="preserve">1 </w:t>
            </w:r>
            <w:proofErr w:type="spellStart"/>
            <w:r w:rsidRPr="00501979">
              <w:rPr>
                <w:rFonts w:ascii="Times New Roman" w:hAnsi="Times New Roman" w:cs="Times New Roman"/>
                <w:sz w:val="24"/>
                <w:szCs w:val="24"/>
              </w:rPr>
              <w:t>s.d.</w:t>
            </w:r>
            <w:proofErr w:type="spellEnd"/>
          </w:p>
        </w:tc>
      </w:tr>
      <w:tr w:rsidR="00501979" w:rsidRPr="00501979" w14:paraId="3D01B404" w14:textId="77777777" w:rsidTr="00CB3897">
        <w:trPr>
          <w:trHeight w:val="180"/>
        </w:trPr>
        <w:tc>
          <w:tcPr>
            <w:tcW w:w="1511" w:type="dxa"/>
            <w:tcBorders>
              <w:top w:val="single" w:sz="4" w:space="0" w:color="auto"/>
            </w:tcBorders>
          </w:tcPr>
          <w:p w14:paraId="4AFECCA1"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1" w:type="dxa"/>
            <w:tcBorders>
              <w:top w:val="single" w:sz="4" w:space="0" w:color="auto"/>
            </w:tcBorders>
            <w:vAlign w:val="center"/>
          </w:tcPr>
          <w:p w14:paraId="2BFD0EFC"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2" w:type="dxa"/>
            <w:tcBorders>
              <w:top w:val="single" w:sz="4" w:space="0" w:color="auto"/>
            </w:tcBorders>
            <w:vAlign w:val="center"/>
          </w:tcPr>
          <w:p w14:paraId="2634B2DD"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3" w:type="dxa"/>
            <w:tcBorders>
              <w:top w:val="single" w:sz="4" w:space="0" w:color="auto"/>
            </w:tcBorders>
            <w:vAlign w:val="center"/>
          </w:tcPr>
          <w:p w14:paraId="4EBE8F8B"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2" w:type="dxa"/>
            <w:tcBorders>
              <w:top w:val="single" w:sz="4" w:space="0" w:color="auto"/>
            </w:tcBorders>
            <w:vAlign w:val="center"/>
          </w:tcPr>
          <w:p w14:paraId="7F95975E"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3" w:type="dxa"/>
            <w:tcBorders>
              <w:top w:val="single" w:sz="4" w:space="0" w:color="auto"/>
            </w:tcBorders>
            <w:vAlign w:val="center"/>
          </w:tcPr>
          <w:p w14:paraId="28DCE31E"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r>
      <w:tr w:rsidR="00501979" w:rsidRPr="00501979" w14:paraId="11099D5D" w14:textId="77777777" w:rsidTr="00CB3897">
        <w:trPr>
          <w:trHeight w:val="180"/>
        </w:trPr>
        <w:tc>
          <w:tcPr>
            <w:tcW w:w="1511" w:type="dxa"/>
          </w:tcPr>
          <w:p w14:paraId="0563C730"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1</w:t>
            </w:r>
          </w:p>
        </w:tc>
        <w:tc>
          <w:tcPr>
            <w:tcW w:w="1511" w:type="dxa"/>
            <w:vAlign w:val="center"/>
          </w:tcPr>
          <w:p w14:paraId="5FDD25B9"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16</w:t>
            </w:r>
          </w:p>
        </w:tc>
        <w:tc>
          <w:tcPr>
            <w:tcW w:w="1512" w:type="dxa"/>
            <w:vAlign w:val="center"/>
          </w:tcPr>
          <w:p w14:paraId="41FD0745"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-18.2</w:t>
            </w:r>
            <w:r w:rsidRPr="00501979">
              <w:rPr>
                <w:rFonts w:ascii="Times New Roman" w:hAnsi="Times New Roman" w:cs="Times New Roman"/>
                <w:sz w:val="24"/>
                <w:szCs w:val="24"/>
                <w:vertAlign w:val="superscript"/>
              </w:rPr>
              <w:t>a</w:t>
            </w:r>
          </w:p>
        </w:tc>
        <w:tc>
          <w:tcPr>
            <w:tcW w:w="1513" w:type="dxa"/>
            <w:vAlign w:val="center"/>
          </w:tcPr>
          <w:p w14:paraId="230CAC79"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0.6</w:t>
            </w:r>
          </w:p>
        </w:tc>
        <w:tc>
          <w:tcPr>
            <w:tcW w:w="1512" w:type="dxa"/>
            <w:vAlign w:val="center"/>
          </w:tcPr>
          <w:p w14:paraId="38415F98"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12.3</w:t>
            </w:r>
            <w:r w:rsidRPr="00501979">
              <w:rPr>
                <w:rFonts w:ascii="Times New Roman" w:hAnsi="Times New Roman" w:cs="Times New Roman"/>
                <w:sz w:val="24"/>
                <w:szCs w:val="24"/>
                <w:vertAlign w:val="superscript"/>
              </w:rPr>
              <w:t>a</w:t>
            </w:r>
          </w:p>
        </w:tc>
        <w:tc>
          <w:tcPr>
            <w:tcW w:w="1513" w:type="dxa"/>
            <w:vAlign w:val="center"/>
          </w:tcPr>
          <w:p w14:paraId="3EFD288E"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0.8</w:t>
            </w:r>
          </w:p>
        </w:tc>
      </w:tr>
      <w:tr w:rsidR="00501979" w:rsidRPr="00501979" w14:paraId="31A7F5BB" w14:textId="77777777" w:rsidTr="00CB3897">
        <w:trPr>
          <w:trHeight w:val="180"/>
        </w:trPr>
        <w:tc>
          <w:tcPr>
            <w:tcW w:w="1511" w:type="dxa"/>
          </w:tcPr>
          <w:p w14:paraId="38E6C117"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2</w:t>
            </w:r>
          </w:p>
        </w:tc>
        <w:tc>
          <w:tcPr>
            <w:tcW w:w="1511" w:type="dxa"/>
            <w:vAlign w:val="center"/>
          </w:tcPr>
          <w:p w14:paraId="078A7410"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3</w:t>
            </w:r>
          </w:p>
        </w:tc>
        <w:tc>
          <w:tcPr>
            <w:tcW w:w="1512" w:type="dxa"/>
            <w:vAlign w:val="center"/>
          </w:tcPr>
          <w:p w14:paraId="65934215"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-16.7</w:t>
            </w:r>
            <w:r w:rsidRPr="00501979">
              <w:rPr>
                <w:rFonts w:ascii="Times New Roman" w:hAnsi="Times New Roman" w:cs="Times New Roman"/>
                <w:sz w:val="24"/>
                <w:szCs w:val="24"/>
                <w:vertAlign w:val="superscript"/>
              </w:rPr>
              <w:t>b</w:t>
            </w:r>
          </w:p>
        </w:tc>
        <w:tc>
          <w:tcPr>
            <w:tcW w:w="1513" w:type="dxa"/>
            <w:vAlign w:val="center"/>
          </w:tcPr>
          <w:p w14:paraId="5D5B0947"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1.3</w:t>
            </w:r>
          </w:p>
        </w:tc>
        <w:tc>
          <w:tcPr>
            <w:tcW w:w="1512" w:type="dxa"/>
            <w:vAlign w:val="center"/>
          </w:tcPr>
          <w:p w14:paraId="087FC6FB"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15.3</w:t>
            </w:r>
            <w:r w:rsidRPr="00501979">
              <w:rPr>
                <w:rFonts w:ascii="Times New Roman" w:hAnsi="Times New Roman" w:cs="Times New Roman"/>
                <w:sz w:val="24"/>
                <w:szCs w:val="24"/>
                <w:vertAlign w:val="superscript"/>
              </w:rPr>
              <w:t>b</w:t>
            </w:r>
          </w:p>
        </w:tc>
        <w:tc>
          <w:tcPr>
            <w:tcW w:w="1513" w:type="dxa"/>
            <w:vAlign w:val="center"/>
          </w:tcPr>
          <w:p w14:paraId="29014B06"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0.6</w:t>
            </w:r>
          </w:p>
        </w:tc>
      </w:tr>
      <w:tr w:rsidR="00501979" w:rsidRPr="00501979" w14:paraId="3852E15A" w14:textId="77777777" w:rsidTr="00CB3897">
        <w:trPr>
          <w:trHeight w:val="170"/>
        </w:trPr>
        <w:tc>
          <w:tcPr>
            <w:tcW w:w="1511" w:type="dxa"/>
          </w:tcPr>
          <w:p w14:paraId="138AC487"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3</w:t>
            </w:r>
          </w:p>
        </w:tc>
        <w:tc>
          <w:tcPr>
            <w:tcW w:w="1511" w:type="dxa"/>
            <w:vAlign w:val="center"/>
          </w:tcPr>
          <w:p w14:paraId="4DA22E5B"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4</w:t>
            </w:r>
          </w:p>
        </w:tc>
        <w:tc>
          <w:tcPr>
            <w:tcW w:w="1512" w:type="dxa"/>
            <w:vAlign w:val="center"/>
          </w:tcPr>
          <w:p w14:paraId="61D9458E"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-15.4</w:t>
            </w:r>
            <w:r w:rsidRPr="00501979">
              <w:rPr>
                <w:rFonts w:ascii="Times New Roman" w:hAnsi="Times New Roman" w:cs="Times New Roman"/>
                <w:sz w:val="24"/>
                <w:szCs w:val="24"/>
                <w:vertAlign w:val="superscript"/>
              </w:rPr>
              <w:t>b</w:t>
            </w:r>
          </w:p>
        </w:tc>
        <w:tc>
          <w:tcPr>
            <w:tcW w:w="1513" w:type="dxa"/>
            <w:vAlign w:val="center"/>
          </w:tcPr>
          <w:p w14:paraId="674E3306"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0.1</w:t>
            </w:r>
          </w:p>
        </w:tc>
        <w:tc>
          <w:tcPr>
            <w:tcW w:w="1512" w:type="dxa"/>
            <w:vAlign w:val="center"/>
          </w:tcPr>
          <w:p w14:paraId="3E08503C"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16.8</w:t>
            </w:r>
            <w:r w:rsidRPr="00501979">
              <w:rPr>
                <w:rFonts w:ascii="Times New Roman" w:hAnsi="Times New Roman" w:cs="Times New Roman"/>
                <w:sz w:val="24"/>
                <w:szCs w:val="24"/>
                <w:vertAlign w:val="superscript"/>
              </w:rPr>
              <w:t>c</w:t>
            </w:r>
          </w:p>
        </w:tc>
        <w:tc>
          <w:tcPr>
            <w:tcW w:w="1513" w:type="dxa"/>
            <w:vAlign w:val="center"/>
          </w:tcPr>
          <w:p w14:paraId="5FFAEC94" w14:textId="77777777"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0.8</w:t>
            </w:r>
          </w:p>
        </w:tc>
      </w:tr>
      <w:tr w:rsidR="00501979" w:rsidRPr="00501979" w14:paraId="0AE91878" w14:textId="77777777" w:rsidTr="00CB3897">
        <w:trPr>
          <w:trHeight w:val="180"/>
        </w:trPr>
        <w:tc>
          <w:tcPr>
            <w:tcW w:w="1511" w:type="dxa"/>
          </w:tcPr>
          <w:p w14:paraId="5E9C0FA3"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1" w:type="dxa"/>
            <w:vAlign w:val="center"/>
          </w:tcPr>
          <w:p w14:paraId="2410C72B"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2" w:type="dxa"/>
            <w:vAlign w:val="center"/>
          </w:tcPr>
          <w:p w14:paraId="32B58620"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3" w:type="dxa"/>
            <w:vAlign w:val="center"/>
          </w:tcPr>
          <w:p w14:paraId="78E75ABB"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2" w:type="dxa"/>
            <w:vAlign w:val="center"/>
          </w:tcPr>
          <w:p w14:paraId="5E90A15B"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c>
          <w:tcPr>
            <w:tcW w:w="1513" w:type="dxa"/>
            <w:vAlign w:val="center"/>
          </w:tcPr>
          <w:p w14:paraId="6D8B0FC6" w14:textId="77777777" w:rsidR="00501979" w:rsidRPr="00501979" w:rsidRDefault="00501979" w:rsidP="00501979">
            <w:pPr>
              <w:spacing w:line="360" w:lineRule="auto"/>
              <w:ind w:left="284" w:hanging="284"/>
              <w:jc w:val="both"/>
              <w:rPr>
                <w:rFonts w:ascii="Times New Roman" w:hAnsi="Times New Roman" w:cs="Times New Roman"/>
                <w:sz w:val="24"/>
                <w:szCs w:val="24"/>
              </w:rPr>
            </w:pPr>
          </w:p>
        </w:tc>
      </w:tr>
    </w:tbl>
    <w:p w14:paraId="70BA00AC" w14:textId="77777777" w:rsidR="00501979" w:rsidRDefault="00501979" w:rsidP="0017389E">
      <w:pPr>
        <w:spacing w:line="360" w:lineRule="auto"/>
        <w:ind w:left="284" w:hanging="284"/>
        <w:jc w:val="both"/>
        <w:rPr>
          <w:rFonts w:ascii="Times New Roman" w:hAnsi="Times New Roman" w:cs="Times New Roman"/>
          <w:sz w:val="24"/>
          <w:szCs w:val="24"/>
          <w:lang w:val="en-GB"/>
        </w:rPr>
      </w:pPr>
    </w:p>
    <w:p w14:paraId="497B42FC" w14:textId="3318AF2A" w:rsidR="00501979" w:rsidRDefault="00501979">
      <w:pPr>
        <w:spacing w:after="160" w:line="259"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8034190" w14:textId="77777777" w:rsidR="00501979" w:rsidRPr="00501979" w:rsidRDefault="00501979" w:rsidP="00501979">
      <w:pPr>
        <w:spacing w:line="360" w:lineRule="auto"/>
        <w:ind w:left="284" w:hanging="284"/>
        <w:jc w:val="both"/>
        <w:rPr>
          <w:rFonts w:ascii="Times New Roman" w:hAnsi="Times New Roman" w:cs="Times New Roman"/>
          <w:sz w:val="24"/>
          <w:szCs w:val="24"/>
          <w:lang w:val="en-GB"/>
        </w:rPr>
      </w:pPr>
      <w:r w:rsidRPr="00501979">
        <w:rPr>
          <w:rFonts w:ascii="Times New Roman" w:hAnsi="Times New Roman" w:cs="Times New Roman"/>
          <w:sz w:val="24"/>
          <w:szCs w:val="24"/>
          <w:lang w:val="en-GB"/>
        </w:rPr>
        <w:lastRenderedPageBreak/>
        <w:t>Figure Headings</w:t>
      </w:r>
    </w:p>
    <w:p w14:paraId="1FF6FA25" w14:textId="77777777" w:rsidR="00501979" w:rsidRPr="00501979" w:rsidRDefault="00501979" w:rsidP="00501979">
      <w:pPr>
        <w:spacing w:line="360" w:lineRule="auto"/>
        <w:ind w:left="284" w:hanging="284"/>
        <w:jc w:val="both"/>
        <w:rPr>
          <w:rFonts w:ascii="Times New Roman" w:hAnsi="Times New Roman" w:cs="Times New Roman"/>
          <w:sz w:val="24"/>
          <w:szCs w:val="24"/>
          <w:lang w:val="en-GB"/>
        </w:rPr>
      </w:pPr>
    </w:p>
    <w:p w14:paraId="60E72632" w14:textId="110491A0" w:rsidR="00501979" w:rsidRP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lang w:val="en-GB"/>
        </w:rPr>
        <w:t xml:space="preserve">Fig. 1. Kernel density plot, showing the </w:t>
      </w:r>
      <w:r w:rsidRPr="00501979">
        <w:rPr>
          <w:rFonts w:ascii="Times New Roman" w:hAnsi="Times New Roman" w:cs="Times New Roman"/>
          <w:sz w:val="24"/>
          <w:szCs w:val="24"/>
        </w:rPr>
        <w:t xml:space="preserve">90, 75 and 50% probability contours, for the </w:t>
      </w:r>
      <w:r>
        <w:rPr>
          <w:rFonts w:ascii="Times New Roman" w:hAnsi="Times New Roman" w:cs="Times New Roman"/>
          <w:sz w:val="24"/>
          <w:szCs w:val="24"/>
        </w:rPr>
        <w:t>non</w:t>
      </w:r>
      <w:r w:rsidRPr="00501979">
        <w:rPr>
          <w:rFonts w:ascii="Times New Roman" w:hAnsi="Times New Roman" w:cs="Times New Roman"/>
          <w:sz w:val="24"/>
          <w:szCs w:val="24"/>
        </w:rPr>
        <w:t>-breeding period for 23 sooty shearwaters tracked from three breeding sites in New Zealand</w:t>
      </w:r>
    </w:p>
    <w:p w14:paraId="1EB13451" w14:textId="77777777" w:rsidR="00501979" w:rsidRPr="00501979" w:rsidRDefault="00501979" w:rsidP="00501979">
      <w:pPr>
        <w:spacing w:line="360" w:lineRule="auto"/>
        <w:ind w:left="284" w:hanging="284"/>
        <w:jc w:val="both"/>
        <w:rPr>
          <w:rFonts w:ascii="Times New Roman" w:hAnsi="Times New Roman" w:cs="Times New Roman"/>
          <w:sz w:val="24"/>
          <w:szCs w:val="24"/>
        </w:rPr>
      </w:pPr>
    </w:p>
    <w:p w14:paraId="5504BC71" w14:textId="0476EBD8" w:rsidR="00501979" w:rsidRDefault="00501979" w:rsidP="00501979">
      <w:pPr>
        <w:spacing w:line="360" w:lineRule="auto"/>
        <w:ind w:left="284" w:hanging="284"/>
        <w:jc w:val="both"/>
        <w:rPr>
          <w:rFonts w:ascii="Times New Roman" w:hAnsi="Times New Roman" w:cs="Times New Roman"/>
          <w:sz w:val="24"/>
          <w:szCs w:val="24"/>
        </w:rPr>
      </w:pPr>
      <w:r w:rsidRPr="00501979">
        <w:rPr>
          <w:rFonts w:ascii="Times New Roman" w:hAnsi="Times New Roman" w:cs="Times New Roman"/>
          <w:sz w:val="24"/>
          <w:szCs w:val="24"/>
        </w:rPr>
        <w:t xml:space="preserve">Fig. 2. </w:t>
      </w:r>
      <w:r w:rsidRPr="00501979">
        <w:rPr>
          <w:rFonts w:ascii="Times New Roman" w:hAnsi="Times New Roman" w:cs="Times New Roman"/>
          <w:sz w:val="24"/>
          <w:szCs w:val="24"/>
          <w:lang w:val="en-GB"/>
        </w:rPr>
        <w:t xml:space="preserve">Kernel density plot, showing the </w:t>
      </w:r>
      <w:r w:rsidRPr="00501979">
        <w:rPr>
          <w:rFonts w:ascii="Times New Roman" w:hAnsi="Times New Roman" w:cs="Times New Roman"/>
          <w:sz w:val="24"/>
          <w:szCs w:val="24"/>
        </w:rPr>
        <w:t xml:space="preserve">90, 75 and 50% probability contours, for two sooty shearwaters that spent the </w:t>
      </w:r>
      <w:r>
        <w:rPr>
          <w:rFonts w:ascii="Times New Roman" w:hAnsi="Times New Roman" w:cs="Times New Roman"/>
          <w:sz w:val="24"/>
          <w:szCs w:val="24"/>
        </w:rPr>
        <w:t>non</w:t>
      </w:r>
      <w:r w:rsidRPr="00501979">
        <w:rPr>
          <w:rFonts w:ascii="Times New Roman" w:hAnsi="Times New Roman" w:cs="Times New Roman"/>
          <w:sz w:val="24"/>
          <w:szCs w:val="24"/>
        </w:rPr>
        <w:t>-breeding period off the east coast of Japan: a (upper panel), bird 53089 remained relatively close to the coast, and b (lower panel), bird 26752 which spent time further offshore</w:t>
      </w:r>
    </w:p>
    <w:p w14:paraId="1DC91F28" w14:textId="77777777" w:rsidR="00501979" w:rsidRDefault="00501979" w:rsidP="00501979">
      <w:pPr>
        <w:spacing w:line="360" w:lineRule="auto"/>
        <w:ind w:left="284" w:hanging="284"/>
        <w:jc w:val="both"/>
        <w:rPr>
          <w:rFonts w:ascii="Times New Roman" w:hAnsi="Times New Roman" w:cs="Times New Roman"/>
          <w:sz w:val="24"/>
          <w:szCs w:val="24"/>
        </w:rPr>
      </w:pPr>
    </w:p>
    <w:p w14:paraId="17A6B780" w14:textId="2E526FC6" w:rsidR="00501979" w:rsidRDefault="0050197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163177D" w14:textId="77777777" w:rsidR="00501979" w:rsidRPr="00501979" w:rsidRDefault="00501979" w:rsidP="00501979">
      <w:pPr>
        <w:spacing w:line="360" w:lineRule="auto"/>
        <w:ind w:left="284" w:hanging="284"/>
        <w:jc w:val="both"/>
        <w:rPr>
          <w:rFonts w:ascii="Times New Roman" w:hAnsi="Times New Roman" w:cs="Times New Roman"/>
          <w:sz w:val="24"/>
          <w:szCs w:val="24"/>
          <w:lang w:val="en-GB"/>
        </w:rPr>
      </w:pPr>
      <w:r w:rsidRPr="00501979">
        <w:rPr>
          <w:rFonts w:ascii="Times New Roman" w:hAnsi="Times New Roman" w:cs="Times New Roman"/>
          <w:sz w:val="24"/>
          <w:szCs w:val="24"/>
          <w:lang w:val="en-GB"/>
        </w:rPr>
        <w:lastRenderedPageBreak/>
        <w:t>Fig. 1</w:t>
      </w:r>
    </w:p>
    <w:p w14:paraId="2B96BF12" w14:textId="541DB476" w:rsidR="00501979" w:rsidRDefault="00501979" w:rsidP="00501979">
      <w:pPr>
        <w:spacing w:line="360" w:lineRule="auto"/>
        <w:ind w:left="284" w:hanging="284"/>
        <w:jc w:val="both"/>
        <w:rPr>
          <w:rFonts w:ascii="Times New Roman" w:hAnsi="Times New Roman" w:cs="Times New Roman"/>
          <w:sz w:val="24"/>
          <w:szCs w:val="24"/>
          <w:lang w:val="en-GB"/>
        </w:rPr>
      </w:pPr>
      <w:r>
        <w:rPr>
          <w:rFonts w:ascii="Times New Roman" w:hAnsi="Times New Roman" w:cs="Times New Roman"/>
          <w:noProof/>
          <w:sz w:val="24"/>
          <w:szCs w:val="24"/>
          <w:lang w:eastAsia="en-NZ"/>
        </w:rPr>
        <w:drawing>
          <wp:inline distT="0" distB="0" distL="0" distR="0" wp14:anchorId="12A0EC8F" wp14:editId="70D0B2BA">
            <wp:extent cx="5731510" cy="30384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prob contours all non-breeding GLS.jpg"/>
                    <pic:cNvPicPr/>
                  </pic:nvPicPr>
                  <pic:blipFill rotWithShape="1">
                    <a:blip r:embed="rId8">
                      <a:extLst>
                        <a:ext uri="{28A0092B-C50C-407E-A947-70E740481C1C}">
                          <a14:useLocalDpi xmlns:a14="http://schemas.microsoft.com/office/drawing/2010/main" val="0"/>
                        </a:ext>
                      </a:extLst>
                    </a:blip>
                    <a:srcRect b="25082"/>
                    <a:stretch/>
                  </pic:blipFill>
                  <pic:spPr bwMode="auto">
                    <a:xfrm>
                      <a:off x="0" y="0"/>
                      <a:ext cx="5731510" cy="3038475"/>
                    </a:xfrm>
                    <a:prstGeom prst="rect">
                      <a:avLst/>
                    </a:prstGeom>
                    <a:ln>
                      <a:noFill/>
                    </a:ln>
                    <a:extLst>
                      <a:ext uri="{53640926-AAD7-44D8-BBD7-CCE9431645EC}">
                        <a14:shadowObscured xmlns:a14="http://schemas.microsoft.com/office/drawing/2010/main"/>
                      </a:ext>
                    </a:extLst>
                  </pic:spPr>
                </pic:pic>
              </a:graphicData>
            </a:graphic>
          </wp:inline>
        </w:drawing>
      </w:r>
    </w:p>
    <w:p w14:paraId="51101863" w14:textId="3D2CA021" w:rsidR="00501979" w:rsidRDefault="00501979">
      <w:pPr>
        <w:spacing w:after="160" w:line="259"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7407F93D" w14:textId="49333870" w:rsidR="00501979" w:rsidRDefault="00501979" w:rsidP="00501979">
      <w:pPr>
        <w:spacing w:line="360" w:lineRule="auto"/>
        <w:ind w:left="284" w:hanging="284"/>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Fig. 2</w:t>
      </w:r>
    </w:p>
    <w:p w14:paraId="1BD8048C" w14:textId="6D902AA4" w:rsidR="00501979" w:rsidRDefault="00501979" w:rsidP="00501979">
      <w:pPr>
        <w:spacing w:line="360" w:lineRule="auto"/>
        <w:ind w:left="284" w:hanging="284"/>
        <w:jc w:val="both"/>
        <w:rPr>
          <w:rFonts w:ascii="Times New Roman" w:hAnsi="Times New Roman" w:cs="Times New Roman"/>
          <w:sz w:val="24"/>
          <w:szCs w:val="24"/>
          <w:lang w:val="en-GB"/>
        </w:rPr>
      </w:pPr>
      <w:r>
        <w:rPr>
          <w:rFonts w:ascii="Times New Roman" w:hAnsi="Times New Roman" w:cs="Times New Roman"/>
          <w:noProof/>
          <w:sz w:val="24"/>
          <w:szCs w:val="24"/>
          <w:lang w:eastAsia="en-NZ"/>
        </w:rPr>
        <w:drawing>
          <wp:inline distT="0" distB="0" distL="0" distR="0" wp14:anchorId="21121568" wp14:editId="07A55A91">
            <wp:extent cx="5218430" cy="410273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8430" cy="4102735"/>
                    </a:xfrm>
                    <a:prstGeom prst="rect">
                      <a:avLst/>
                    </a:prstGeom>
                    <a:noFill/>
                  </pic:spPr>
                </pic:pic>
              </a:graphicData>
            </a:graphic>
          </wp:inline>
        </w:drawing>
      </w:r>
    </w:p>
    <w:p w14:paraId="520E53F7" w14:textId="0D668A46" w:rsidR="00501979" w:rsidRPr="003C1619" w:rsidRDefault="00501979" w:rsidP="00501979">
      <w:pPr>
        <w:spacing w:line="360" w:lineRule="auto"/>
        <w:ind w:left="284" w:hanging="284"/>
        <w:jc w:val="both"/>
        <w:rPr>
          <w:rFonts w:ascii="Times New Roman" w:hAnsi="Times New Roman" w:cs="Times New Roman"/>
          <w:sz w:val="24"/>
          <w:szCs w:val="24"/>
          <w:lang w:val="en-GB"/>
        </w:rPr>
      </w:pPr>
      <w:r>
        <w:rPr>
          <w:rFonts w:ascii="Times New Roman" w:hAnsi="Times New Roman" w:cs="Times New Roman"/>
          <w:noProof/>
          <w:sz w:val="24"/>
          <w:szCs w:val="24"/>
          <w:lang w:eastAsia="en-NZ"/>
        </w:rPr>
        <w:drawing>
          <wp:inline distT="0" distB="0" distL="0" distR="0" wp14:anchorId="62126F71" wp14:editId="5E3E0C31">
            <wp:extent cx="5231130" cy="414591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1130" cy="4145915"/>
                    </a:xfrm>
                    <a:prstGeom prst="rect">
                      <a:avLst/>
                    </a:prstGeom>
                    <a:noFill/>
                  </pic:spPr>
                </pic:pic>
              </a:graphicData>
            </a:graphic>
          </wp:inline>
        </w:drawing>
      </w:r>
    </w:p>
    <w:sectPr w:rsidR="00501979" w:rsidRPr="003C1619" w:rsidSect="0017389E">
      <w:footerReference w:type="default" r:id="rId1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5CD4B" w14:textId="77777777" w:rsidR="00A51216" w:rsidRDefault="00A51216" w:rsidP="00BF4A55">
      <w:r>
        <w:separator/>
      </w:r>
    </w:p>
  </w:endnote>
  <w:endnote w:type="continuationSeparator" w:id="0">
    <w:p w14:paraId="402EF11E" w14:textId="77777777" w:rsidR="00A51216" w:rsidRDefault="00A51216" w:rsidP="00BF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009577"/>
      <w:docPartObj>
        <w:docPartGallery w:val="Page Numbers (Bottom of Page)"/>
        <w:docPartUnique/>
      </w:docPartObj>
    </w:sdtPr>
    <w:sdtEndPr>
      <w:rPr>
        <w:noProof/>
      </w:rPr>
    </w:sdtEndPr>
    <w:sdtContent>
      <w:p w14:paraId="5CFE2FF9" w14:textId="77777777" w:rsidR="00A51216" w:rsidRDefault="009C6199">
        <w:pPr>
          <w:pStyle w:val="Footer"/>
          <w:jc w:val="center"/>
        </w:pPr>
        <w:r>
          <w:fldChar w:fldCharType="begin"/>
        </w:r>
        <w:r>
          <w:instrText xml:space="preserve"> PAGE   \* MERGEFORMAT </w:instrText>
        </w:r>
        <w:r>
          <w:fldChar w:fldCharType="separate"/>
        </w:r>
        <w:r w:rsidR="008A2F2C">
          <w:rPr>
            <w:noProof/>
          </w:rPr>
          <w:t>12</w:t>
        </w:r>
        <w:r>
          <w:rPr>
            <w:noProof/>
          </w:rPr>
          <w:fldChar w:fldCharType="end"/>
        </w:r>
      </w:p>
    </w:sdtContent>
  </w:sdt>
  <w:p w14:paraId="1E8341CB" w14:textId="77777777" w:rsidR="00A51216" w:rsidRDefault="00A512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B48B7" w14:textId="77777777" w:rsidR="00A51216" w:rsidRDefault="00A51216" w:rsidP="00BF4A55">
      <w:r>
        <w:separator/>
      </w:r>
    </w:p>
  </w:footnote>
  <w:footnote w:type="continuationSeparator" w:id="0">
    <w:p w14:paraId="7F1EEB1F" w14:textId="77777777" w:rsidR="00A51216" w:rsidRDefault="00A51216" w:rsidP="00BF4A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82E"/>
    <w:rsid w:val="00002B07"/>
    <w:rsid w:val="0000330C"/>
    <w:rsid w:val="00006C77"/>
    <w:rsid w:val="00013111"/>
    <w:rsid w:val="00013989"/>
    <w:rsid w:val="00020BA5"/>
    <w:rsid w:val="00057651"/>
    <w:rsid w:val="0007121F"/>
    <w:rsid w:val="00072A53"/>
    <w:rsid w:val="00075B14"/>
    <w:rsid w:val="000851E9"/>
    <w:rsid w:val="00093624"/>
    <w:rsid w:val="000A1BC7"/>
    <w:rsid w:val="000C4EF9"/>
    <w:rsid w:val="000D1D7F"/>
    <w:rsid w:val="000E4C43"/>
    <w:rsid w:val="000E616A"/>
    <w:rsid w:val="000F19DA"/>
    <w:rsid w:val="0010582E"/>
    <w:rsid w:val="00115E88"/>
    <w:rsid w:val="00117FE2"/>
    <w:rsid w:val="00131A7F"/>
    <w:rsid w:val="0013259E"/>
    <w:rsid w:val="001625C9"/>
    <w:rsid w:val="00171BA0"/>
    <w:rsid w:val="0017389E"/>
    <w:rsid w:val="001814E2"/>
    <w:rsid w:val="001C7BFF"/>
    <w:rsid w:val="001D012D"/>
    <w:rsid w:val="001D7362"/>
    <w:rsid w:val="002179E6"/>
    <w:rsid w:val="0022255E"/>
    <w:rsid w:val="00251460"/>
    <w:rsid w:val="0025168D"/>
    <w:rsid w:val="0025270D"/>
    <w:rsid w:val="00254EF0"/>
    <w:rsid w:val="002626D6"/>
    <w:rsid w:val="00271E58"/>
    <w:rsid w:val="002933CC"/>
    <w:rsid w:val="002A3BDB"/>
    <w:rsid w:val="002B3318"/>
    <w:rsid w:val="002C0F9C"/>
    <w:rsid w:val="002E40D2"/>
    <w:rsid w:val="002F5C38"/>
    <w:rsid w:val="002F634F"/>
    <w:rsid w:val="00317065"/>
    <w:rsid w:val="00331A44"/>
    <w:rsid w:val="00347AF0"/>
    <w:rsid w:val="003515CB"/>
    <w:rsid w:val="00363063"/>
    <w:rsid w:val="00364D8F"/>
    <w:rsid w:val="00376C58"/>
    <w:rsid w:val="00380A20"/>
    <w:rsid w:val="00382341"/>
    <w:rsid w:val="00392AE9"/>
    <w:rsid w:val="003A1037"/>
    <w:rsid w:val="003B204F"/>
    <w:rsid w:val="003B2C4B"/>
    <w:rsid w:val="003C10FC"/>
    <w:rsid w:val="003C1619"/>
    <w:rsid w:val="003C6DFC"/>
    <w:rsid w:val="003E3FC6"/>
    <w:rsid w:val="003F7A50"/>
    <w:rsid w:val="004001B5"/>
    <w:rsid w:val="00402CBD"/>
    <w:rsid w:val="00410E85"/>
    <w:rsid w:val="0042627B"/>
    <w:rsid w:val="00430E20"/>
    <w:rsid w:val="00434FD3"/>
    <w:rsid w:val="0044435B"/>
    <w:rsid w:val="004661D7"/>
    <w:rsid w:val="00470735"/>
    <w:rsid w:val="00480762"/>
    <w:rsid w:val="0048090F"/>
    <w:rsid w:val="00484F85"/>
    <w:rsid w:val="0049566B"/>
    <w:rsid w:val="004A20F5"/>
    <w:rsid w:val="004A4395"/>
    <w:rsid w:val="004E53BA"/>
    <w:rsid w:val="004E5E47"/>
    <w:rsid w:val="004E6648"/>
    <w:rsid w:val="00501979"/>
    <w:rsid w:val="005065BF"/>
    <w:rsid w:val="00521025"/>
    <w:rsid w:val="0052156A"/>
    <w:rsid w:val="005254B4"/>
    <w:rsid w:val="005268E7"/>
    <w:rsid w:val="00532081"/>
    <w:rsid w:val="00532964"/>
    <w:rsid w:val="005424F5"/>
    <w:rsid w:val="005559E5"/>
    <w:rsid w:val="0056703F"/>
    <w:rsid w:val="00577704"/>
    <w:rsid w:val="00592668"/>
    <w:rsid w:val="005B5406"/>
    <w:rsid w:val="005B70A6"/>
    <w:rsid w:val="005C0F03"/>
    <w:rsid w:val="005C75C4"/>
    <w:rsid w:val="005D200F"/>
    <w:rsid w:val="005E314E"/>
    <w:rsid w:val="005F0735"/>
    <w:rsid w:val="0060339B"/>
    <w:rsid w:val="00611D29"/>
    <w:rsid w:val="00614E7B"/>
    <w:rsid w:val="006221A9"/>
    <w:rsid w:val="006418D4"/>
    <w:rsid w:val="006441C5"/>
    <w:rsid w:val="00686C86"/>
    <w:rsid w:val="00690882"/>
    <w:rsid w:val="006A14A8"/>
    <w:rsid w:val="006C6E18"/>
    <w:rsid w:val="006D1F38"/>
    <w:rsid w:val="006E3F6C"/>
    <w:rsid w:val="006F301A"/>
    <w:rsid w:val="00754FA0"/>
    <w:rsid w:val="007566A1"/>
    <w:rsid w:val="007627A4"/>
    <w:rsid w:val="00766248"/>
    <w:rsid w:val="0077615E"/>
    <w:rsid w:val="00786DA2"/>
    <w:rsid w:val="00792DCA"/>
    <w:rsid w:val="0079458F"/>
    <w:rsid w:val="007A6647"/>
    <w:rsid w:val="007B3E37"/>
    <w:rsid w:val="007B697F"/>
    <w:rsid w:val="007C1F54"/>
    <w:rsid w:val="007C5A70"/>
    <w:rsid w:val="007C7016"/>
    <w:rsid w:val="007C7EAF"/>
    <w:rsid w:val="007D020B"/>
    <w:rsid w:val="007D0223"/>
    <w:rsid w:val="007D17BB"/>
    <w:rsid w:val="007E04E3"/>
    <w:rsid w:val="007E500F"/>
    <w:rsid w:val="007F1B79"/>
    <w:rsid w:val="00805054"/>
    <w:rsid w:val="00806147"/>
    <w:rsid w:val="008073F2"/>
    <w:rsid w:val="00813CE9"/>
    <w:rsid w:val="008162A8"/>
    <w:rsid w:val="00823451"/>
    <w:rsid w:val="00826604"/>
    <w:rsid w:val="00831265"/>
    <w:rsid w:val="00860134"/>
    <w:rsid w:val="008608FE"/>
    <w:rsid w:val="008677C9"/>
    <w:rsid w:val="00885D60"/>
    <w:rsid w:val="008A2C1F"/>
    <w:rsid w:val="008A2F2C"/>
    <w:rsid w:val="008A5EE1"/>
    <w:rsid w:val="008A7B2E"/>
    <w:rsid w:val="008B335C"/>
    <w:rsid w:val="008D76F4"/>
    <w:rsid w:val="008E1FAA"/>
    <w:rsid w:val="008E3EA7"/>
    <w:rsid w:val="008E7BBE"/>
    <w:rsid w:val="008F05C2"/>
    <w:rsid w:val="00911EF7"/>
    <w:rsid w:val="00917E43"/>
    <w:rsid w:val="00920E95"/>
    <w:rsid w:val="00930241"/>
    <w:rsid w:val="00936C50"/>
    <w:rsid w:val="00940CCA"/>
    <w:rsid w:val="00940DB0"/>
    <w:rsid w:val="009524F4"/>
    <w:rsid w:val="00952E3F"/>
    <w:rsid w:val="009612F7"/>
    <w:rsid w:val="009617DE"/>
    <w:rsid w:val="009A2AA9"/>
    <w:rsid w:val="009A759C"/>
    <w:rsid w:val="009B501D"/>
    <w:rsid w:val="009B5490"/>
    <w:rsid w:val="009B604E"/>
    <w:rsid w:val="009B6279"/>
    <w:rsid w:val="009C6199"/>
    <w:rsid w:val="009D06CB"/>
    <w:rsid w:val="009D26B3"/>
    <w:rsid w:val="009D421A"/>
    <w:rsid w:val="009F22BB"/>
    <w:rsid w:val="009F6767"/>
    <w:rsid w:val="00A12673"/>
    <w:rsid w:val="00A212CC"/>
    <w:rsid w:val="00A27CDB"/>
    <w:rsid w:val="00A30488"/>
    <w:rsid w:val="00A3706C"/>
    <w:rsid w:val="00A45657"/>
    <w:rsid w:val="00A46C4D"/>
    <w:rsid w:val="00A51216"/>
    <w:rsid w:val="00A5355B"/>
    <w:rsid w:val="00A63D8B"/>
    <w:rsid w:val="00A91B68"/>
    <w:rsid w:val="00A979F1"/>
    <w:rsid w:val="00AA05DB"/>
    <w:rsid w:val="00AA71AA"/>
    <w:rsid w:val="00AB0886"/>
    <w:rsid w:val="00AB4249"/>
    <w:rsid w:val="00AC12DE"/>
    <w:rsid w:val="00AC3739"/>
    <w:rsid w:val="00AD3CDE"/>
    <w:rsid w:val="00AD4F31"/>
    <w:rsid w:val="00B04D54"/>
    <w:rsid w:val="00B15E4A"/>
    <w:rsid w:val="00B24EAB"/>
    <w:rsid w:val="00B26A91"/>
    <w:rsid w:val="00B362B4"/>
    <w:rsid w:val="00B47A5A"/>
    <w:rsid w:val="00B504A5"/>
    <w:rsid w:val="00B63EBA"/>
    <w:rsid w:val="00B66A9D"/>
    <w:rsid w:val="00B73C4C"/>
    <w:rsid w:val="00B74096"/>
    <w:rsid w:val="00B76AB2"/>
    <w:rsid w:val="00B83F3D"/>
    <w:rsid w:val="00B9287F"/>
    <w:rsid w:val="00BA12C2"/>
    <w:rsid w:val="00BA53C5"/>
    <w:rsid w:val="00BD3E54"/>
    <w:rsid w:val="00BD732D"/>
    <w:rsid w:val="00BE78FB"/>
    <w:rsid w:val="00BF038D"/>
    <w:rsid w:val="00BF4A55"/>
    <w:rsid w:val="00C21D58"/>
    <w:rsid w:val="00C41E6A"/>
    <w:rsid w:val="00C45437"/>
    <w:rsid w:val="00C4629D"/>
    <w:rsid w:val="00C50B55"/>
    <w:rsid w:val="00C57B66"/>
    <w:rsid w:val="00C60799"/>
    <w:rsid w:val="00C646CD"/>
    <w:rsid w:val="00C7126E"/>
    <w:rsid w:val="00CA33CA"/>
    <w:rsid w:val="00CC6907"/>
    <w:rsid w:val="00CE7752"/>
    <w:rsid w:val="00CE7D11"/>
    <w:rsid w:val="00CF7A1C"/>
    <w:rsid w:val="00D011CD"/>
    <w:rsid w:val="00D10E05"/>
    <w:rsid w:val="00D278FA"/>
    <w:rsid w:val="00D331C1"/>
    <w:rsid w:val="00D37578"/>
    <w:rsid w:val="00D43C3F"/>
    <w:rsid w:val="00D44993"/>
    <w:rsid w:val="00D50A6E"/>
    <w:rsid w:val="00D55BB0"/>
    <w:rsid w:val="00D6636A"/>
    <w:rsid w:val="00D747F3"/>
    <w:rsid w:val="00D86546"/>
    <w:rsid w:val="00D87574"/>
    <w:rsid w:val="00D9740D"/>
    <w:rsid w:val="00D9755E"/>
    <w:rsid w:val="00DA7766"/>
    <w:rsid w:val="00DC3C2C"/>
    <w:rsid w:val="00DC505C"/>
    <w:rsid w:val="00DC76F8"/>
    <w:rsid w:val="00DD71A4"/>
    <w:rsid w:val="00DF74ED"/>
    <w:rsid w:val="00E006BB"/>
    <w:rsid w:val="00E04641"/>
    <w:rsid w:val="00E12491"/>
    <w:rsid w:val="00E13814"/>
    <w:rsid w:val="00E267CA"/>
    <w:rsid w:val="00E27D13"/>
    <w:rsid w:val="00E45D5C"/>
    <w:rsid w:val="00E52127"/>
    <w:rsid w:val="00E70DBA"/>
    <w:rsid w:val="00E84ABB"/>
    <w:rsid w:val="00E946F3"/>
    <w:rsid w:val="00EB7F7A"/>
    <w:rsid w:val="00EC78E7"/>
    <w:rsid w:val="00ED099E"/>
    <w:rsid w:val="00F01ACA"/>
    <w:rsid w:val="00F0555E"/>
    <w:rsid w:val="00F12A1F"/>
    <w:rsid w:val="00F146FC"/>
    <w:rsid w:val="00F4281E"/>
    <w:rsid w:val="00F631D0"/>
    <w:rsid w:val="00F65C58"/>
    <w:rsid w:val="00F71487"/>
    <w:rsid w:val="00F82B6C"/>
    <w:rsid w:val="00F848CF"/>
    <w:rsid w:val="00F879CD"/>
    <w:rsid w:val="00F90B56"/>
    <w:rsid w:val="00F90EB2"/>
    <w:rsid w:val="00FA06F3"/>
    <w:rsid w:val="00FB3793"/>
    <w:rsid w:val="00FB3B00"/>
    <w:rsid w:val="00FB5479"/>
    <w:rsid w:val="00FC0DBE"/>
    <w:rsid w:val="00FE0C1C"/>
    <w:rsid w:val="00FF691F"/>
    <w:rsid w:val="00FF6C86"/>
    <w:rsid w:val="00FF6E0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5567E2"/>
  <w15:docId w15:val="{8F755549-C97F-4FDB-A223-38D39A170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82E"/>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4A55"/>
    <w:rPr>
      <w:color w:val="0563C1" w:themeColor="hyperlink"/>
      <w:u w:val="single"/>
    </w:rPr>
  </w:style>
  <w:style w:type="paragraph" w:styleId="Header">
    <w:name w:val="header"/>
    <w:basedOn w:val="Normal"/>
    <w:link w:val="HeaderChar"/>
    <w:uiPriority w:val="99"/>
    <w:unhideWhenUsed/>
    <w:rsid w:val="00BF4A55"/>
    <w:pPr>
      <w:tabs>
        <w:tab w:val="center" w:pos="4513"/>
        <w:tab w:val="right" w:pos="9026"/>
      </w:tabs>
    </w:pPr>
  </w:style>
  <w:style w:type="character" w:customStyle="1" w:styleId="HeaderChar">
    <w:name w:val="Header Char"/>
    <w:basedOn w:val="DefaultParagraphFont"/>
    <w:link w:val="Header"/>
    <w:uiPriority w:val="99"/>
    <w:rsid w:val="00BF4A55"/>
  </w:style>
  <w:style w:type="paragraph" w:styleId="Footer">
    <w:name w:val="footer"/>
    <w:basedOn w:val="Normal"/>
    <w:link w:val="FooterChar"/>
    <w:uiPriority w:val="99"/>
    <w:unhideWhenUsed/>
    <w:rsid w:val="00BF4A55"/>
    <w:pPr>
      <w:tabs>
        <w:tab w:val="center" w:pos="4513"/>
        <w:tab w:val="right" w:pos="9026"/>
      </w:tabs>
    </w:pPr>
  </w:style>
  <w:style w:type="character" w:customStyle="1" w:styleId="FooterChar">
    <w:name w:val="Footer Char"/>
    <w:basedOn w:val="DefaultParagraphFont"/>
    <w:link w:val="Footer"/>
    <w:uiPriority w:val="99"/>
    <w:rsid w:val="00BF4A55"/>
  </w:style>
  <w:style w:type="character" w:styleId="LineNumber">
    <w:name w:val="line number"/>
    <w:basedOn w:val="DefaultParagraphFont"/>
    <w:uiPriority w:val="99"/>
    <w:semiHidden/>
    <w:unhideWhenUsed/>
    <w:rsid w:val="0017389E"/>
  </w:style>
  <w:style w:type="character" w:styleId="CommentReference">
    <w:name w:val="annotation reference"/>
    <w:basedOn w:val="DefaultParagraphFont"/>
    <w:uiPriority w:val="99"/>
    <w:semiHidden/>
    <w:unhideWhenUsed/>
    <w:rsid w:val="00532081"/>
    <w:rPr>
      <w:sz w:val="16"/>
      <w:szCs w:val="16"/>
    </w:rPr>
  </w:style>
  <w:style w:type="paragraph" w:styleId="CommentText">
    <w:name w:val="annotation text"/>
    <w:basedOn w:val="Normal"/>
    <w:link w:val="CommentTextChar"/>
    <w:uiPriority w:val="99"/>
    <w:semiHidden/>
    <w:unhideWhenUsed/>
    <w:rsid w:val="00532081"/>
    <w:rPr>
      <w:sz w:val="20"/>
      <w:szCs w:val="20"/>
    </w:rPr>
  </w:style>
  <w:style w:type="character" w:customStyle="1" w:styleId="CommentTextChar">
    <w:name w:val="Comment Text Char"/>
    <w:basedOn w:val="DefaultParagraphFont"/>
    <w:link w:val="CommentText"/>
    <w:uiPriority w:val="99"/>
    <w:semiHidden/>
    <w:rsid w:val="00532081"/>
    <w:rPr>
      <w:sz w:val="20"/>
      <w:szCs w:val="20"/>
    </w:rPr>
  </w:style>
  <w:style w:type="paragraph" w:styleId="CommentSubject">
    <w:name w:val="annotation subject"/>
    <w:basedOn w:val="CommentText"/>
    <w:next w:val="CommentText"/>
    <w:link w:val="CommentSubjectChar"/>
    <w:uiPriority w:val="99"/>
    <w:semiHidden/>
    <w:unhideWhenUsed/>
    <w:rsid w:val="00532081"/>
    <w:rPr>
      <w:b/>
      <w:bCs/>
    </w:rPr>
  </w:style>
  <w:style w:type="character" w:customStyle="1" w:styleId="CommentSubjectChar">
    <w:name w:val="Comment Subject Char"/>
    <w:basedOn w:val="CommentTextChar"/>
    <w:link w:val="CommentSubject"/>
    <w:uiPriority w:val="99"/>
    <w:semiHidden/>
    <w:rsid w:val="00532081"/>
    <w:rPr>
      <w:b/>
      <w:bCs/>
      <w:sz w:val="20"/>
      <w:szCs w:val="20"/>
    </w:rPr>
  </w:style>
  <w:style w:type="paragraph" w:styleId="BalloonText">
    <w:name w:val="Balloon Text"/>
    <w:basedOn w:val="Normal"/>
    <w:link w:val="BalloonTextChar"/>
    <w:uiPriority w:val="99"/>
    <w:semiHidden/>
    <w:unhideWhenUsed/>
    <w:rsid w:val="005320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081"/>
    <w:rPr>
      <w:rFonts w:ascii="Segoe UI" w:hAnsi="Segoe UI" w:cs="Segoe UI"/>
      <w:sz w:val="18"/>
      <w:szCs w:val="18"/>
    </w:rPr>
  </w:style>
  <w:style w:type="paragraph" w:customStyle="1" w:styleId="Default">
    <w:name w:val="Default"/>
    <w:link w:val="DefaultChar"/>
    <w:rsid w:val="005559E5"/>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DefaultChar">
    <w:name w:val="Default Char"/>
    <w:basedOn w:val="DefaultParagraphFont"/>
    <w:link w:val="Default"/>
    <w:rsid w:val="005559E5"/>
    <w:rPr>
      <w:rFonts w:ascii="Arial" w:eastAsia="Times New Roman" w:hAnsi="Arial" w:cs="Arial"/>
      <w:color w:val="000000"/>
      <w:sz w:val="24"/>
      <w:szCs w:val="24"/>
      <w:lang w:val="en-US"/>
    </w:rPr>
  </w:style>
  <w:style w:type="character" w:customStyle="1" w:styleId="st1">
    <w:name w:val="st1"/>
    <w:rsid w:val="005559E5"/>
  </w:style>
  <w:style w:type="paragraph" w:styleId="Revision">
    <w:name w:val="Revision"/>
    <w:hidden/>
    <w:uiPriority w:val="99"/>
    <w:semiHidden/>
    <w:rsid w:val="00CA33CA"/>
    <w:pPr>
      <w:spacing w:after="0" w:line="240" w:lineRule="auto"/>
    </w:pPr>
  </w:style>
  <w:style w:type="table" w:styleId="TableGrid">
    <w:name w:val="Table Grid"/>
    <w:basedOn w:val="TableNormal"/>
    <w:uiPriority w:val="39"/>
    <w:rsid w:val="0050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0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vid.thompson@niwa.co.n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E2417-B3EC-4FC8-AA16-DD84FF084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Pages>
  <Words>4085</Words>
  <Characters>23289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27320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Thompson</dc:creator>
  <cp:lastModifiedBy>David Thompson</cp:lastModifiedBy>
  <cp:revision>4</cp:revision>
  <cp:lastPrinted>2014-11-13T00:43:00Z</cp:lastPrinted>
  <dcterms:created xsi:type="dcterms:W3CDTF">2014-11-17T02:34:00Z</dcterms:created>
  <dcterms:modified xsi:type="dcterms:W3CDTF">2014-11-18T02:18:00Z</dcterms:modified>
</cp:coreProperties>
</file>