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A9EB3" w14:textId="7A8FEE4D" w:rsidR="00801993" w:rsidRPr="00801993" w:rsidRDefault="00801993" w:rsidP="003A2B3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Runnin</w:t>
      </w:r>
      <w:bookmarkStart w:id="0" w:name="_GoBack"/>
      <w:bookmarkEnd w:id="0"/>
      <w:r>
        <w:rPr>
          <w:rFonts w:ascii="Arial" w:hAnsi="Arial" w:cs="Arial"/>
          <w:b/>
        </w:rPr>
        <w:t xml:space="preserve">g head: </w:t>
      </w:r>
      <w:r w:rsidR="00C528FA">
        <w:rPr>
          <w:rFonts w:ascii="Arial" w:hAnsi="Arial" w:cs="Arial"/>
          <w:b/>
          <w:i/>
        </w:rPr>
        <w:t>H</w:t>
      </w:r>
      <w:r>
        <w:rPr>
          <w:rFonts w:ascii="Arial" w:hAnsi="Arial" w:cs="Arial"/>
          <w:b/>
          <w:i/>
        </w:rPr>
        <w:t>ybridisation in albatrosses</w:t>
      </w:r>
    </w:p>
    <w:p w14:paraId="2E997D7B" w14:textId="7E46C169" w:rsidR="00ED6A27" w:rsidRPr="0002472E" w:rsidRDefault="002304E3" w:rsidP="003A2B3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02472E">
        <w:rPr>
          <w:rFonts w:ascii="Arial" w:hAnsi="Arial" w:cs="Arial"/>
          <w:b/>
        </w:rPr>
        <w:t>B</w:t>
      </w:r>
      <w:r w:rsidR="003A2B3C" w:rsidRPr="0002472E">
        <w:rPr>
          <w:rFonts w:ascii="Arial" w:hAnsi="Arial" w:cs="Arial"/>
          <w:b/>
        </w:rPr>
        <w:t>reeding-site vagrancy and h</w:t>
      </w:r>
      <w:r w:rsidR="002E11E1" w:rsidRPr="0002472E">
        <w:rPr>
          <w:rFonts w:ascii="Arial" w:hAnsi="Arial" w:cs="Arial"/>
          <w:b/>
        </w:rPr>
        <w:t>ybridi</w:t>
      </w:r>
      <w:r w:rsidR="003A2B3C" w:rsidRPr="0002472E">
        <w:rPr>
          <w:rFonts w:ascii="Arial" w:hAnsi="Arial" w:cs="Arial"/>
          <w:b/>
        </w:rPr>
        <w:t>z</w:t>
      </w:r>
      <w:r w:rsidR="002E11E1" w:rsidRPr="0002472E">
        <w:rPr>
          <w:rFonts w:ascii="Arial" w:hAnsi="Arial" w:cs="Arial"/>
          <w:b/>
        </w:rPr>
        <w:t xml:space="preserve">ation </w:t>
      </w:r>
      <w:r w:rsidR="00562FEF" w:rsidRPr="0002472E">
        <w:rPr>
          <w:rFonts w:ascii="Arial" w:hAnsi="Arial" w:cs="Arial"/>
          <w:b/>
        </w:rPr>
        <w:t xml:space="preserve">in </w:t>
      </w:r>
      <w:r w:rsidR="002E11E1" w:rsidRPr="0002472E">
        <w:rPr>
          <w:rFonts w:ascii="Arial" w:hAnsi="Arial" w:cs="Arial"/>
          <w:b/>
        </w:rPr>
        <w:t>albatrosses</w:t>
      </w:r>
    </w:p>
    <w:p w14:paraId="0943CC6E" w14:textId="77777777" w:rsidR="002E11E1" w:rsidRPr="003A2B3C" w:rsidRDefault="002E11E1" w:rsidP="003A2B3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val="en-AU"/>
        </w:rPr>
      </w:pPr>
    </w:p>
    <w:p w14:paraId="516FA469" w14:textId="2DE7B3FB" w:rsidR="003E69A2" w:rsidRPr="003A2B3C" w:rsidRDefault="003E69A2" w:rsidP="003A2B3C">
      <w:pPr>
        <w:spacing w:before="100" w:beforeAutospacing="1" w:after="100" w:afterAutospacing="1" w:line="360" w:lineRule="auto"/>
        <w:jc w:val="both"/>
        <w:rPr>
          <w:rFonts w:ascii="Arial" w:hAnsi="Arial" w:cs="Arial"/>
          <w:vertAlign w:val="superscript"/>
        </w:rPr>
      </w:pPr>
      <w:r w:rsidRPr="003A2B3C">
        <w:rPr>
          <w:rFonts w:ascii="Arial" w:hAnsi="Arial" w:cs="Arial"/>
        </w:rPr>
        <w:t>R</w:t>
      </w:r>
      <w:r w:rsidR="0002472E">
        <w:rPr>
          <w:rFonts w:ascii="Arial" w:hAnsi="Arial" w:cs="Arial"/>
        </w:rPr>
        <w:t xml:space="preserve">ICHARD </w:t>
      </w:r>
      <w:r w:rsidRPr="003A2B3C">
        <w:rPr>
          <w:rFonts w:ascii="Arial" w:hAnsi="Arial" w:cs="Arial"/>
        </w:rPr>
        <w:t>A.</w:t>
      </w:r>
      <w:r w:rsidR="0002472E">
        <w:rPr>
          <w:rFonts w:ascii="Arial" w:hAnsi="Arial" w:cs="Arial"/>
        </w:rPr>
        <w:t xml:space="preserve"> PHILLIPS</w:t>
      </w:r>
      <w:r w:rsidR="006A6F5E">
        <w:rPr>
          <w:rFonts w:ascii="Arial" w:hAnsi="Arial" w:cs="Arial"/>
        </w:rPr>
        <w:t>,</w:t>
      </w:r>
      <w:r w:rsidRPr="003A2B3C">
        <w:rPr>
          <w:rFonts w:ascii="Arial" w:hAnsi="Arial" w:cs="Arial"/>
          <w:vertAlign w:val="superscript"/>
        </w:rPr>
        <w:t>1</w:t>
      </w:r>
      <w:r w:rsidR="00C53587" w:rsidRPr="003A2B3C">
        <w:rPr>
          <w:rFonts w:ascii="Arial" w:hAnsi="Arial" w:cs="Arial"/>
          <w:vertAlign w:val="superscript"/>
        </w:rPr>
        <w:t>*</w:t>
      </w:r>
      <w:r w:rsidRPr="003A2B3C">
        <w:rPr>
          <w:rFonts w:ascii="Arial" w:hAnsi="Arial" w:cs="Arial"/>
        </w:rPr>
        <w:t xml:space="preserve"> </w:t>
      </w:r>
      <w:r w:rsidR="0002472E">
        <w:rPr>
          <w:rFonts w:ascii="Arial" w:hAnsi="Arial" w:cs="Arial"/>
        </w:rPr>
        <w:t>JOHN COOPER</w:t>
      </w:r>
      <w:r w:rsidR="002E11E1" w:rsidRPr="003A2B3C">
        <w:rPr>
          <w:rFonts w:ascii="Arial" w:hAnsi="Arial" w:cs="Arial"/>
          <w:vertAlign w:val="superscript"/>
        </w:rPr>
        <w:t>2</w:t>
      </w:r>
      <w:r w:rsidR="002E11E1" w:rsidRPr="003A2B3C">
        <w:rPr>
          <w:rFonts w:ascii="Arial" w:hAnsi="Arial" w:cs="Arial"/>
        </w:rPr>
        <w:t xml:space="preserve"> </w:t>
      </w:r>
      <w:r w:rsidR="006A6F5E">
        <w:rPr>
          <w:rFonts w:ascii="Arial" w:hAnsi="Arial" w:cs="Arial"/>
        </w:rPr>
        <w:t>&amp;</w:t>
      </w:r>
      <w:r w:rsidR="002E11E1" w:rsidRPr="003A2B3C">
        <w:rPr>
          <w:rFonts w:ascii="Arial" w:hAnsi="Arial" w:cs="Arial"/>
        </w:rPr>
        <w:t xml:space="preserve"> </w:t>
      </w:r>
      <w:r w:rsidR="0002472E">
        <w:rPr>
          <w:rFonts w:ascii="Arial" w:hAnsi="Arial" w:cs="Arial"/>
        </w:rPr>
        <w:t>THERESA M. BURG</w:t>
      </w:r>
      <w:r w:rsidR="002E11E1" w:rsidRPr="003A2B3C">
        <w:rPr>
          <w:rFonts w:ascii="Arial" w:hAnsi="Arial" w:cs="Arial"/>
          <w:vertAlign w:val="superscript"/>
        </w:rPr>
        <w:t>3</w:t>
      </w:r>
    </w:p>
    <w:p w14:paraId="430329FC" w14:textId="77777777" w:rsidR="003E69A2" w:rsidRPr="003A2B3C" w:rsidRDefault="003E69A2" w:rsidP="003A2B3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val="en-AU"/>
        </w:rPr>
      </w:pPr>
    </w:p>
    <w:p w14:paraId="6B6E7A37" w14:textId="77777777" w:rsidR="008D4C11" w:rsidRPr="0002472E" w:rsidRDefault="008D4C11" w:rsidP="003A2B3C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lang w:val="en-AU"/>
        </w:rPr>
      </w:pPr>
      <w:r w:rsidRPr="0002472E">
        <w:rPr>
          <w:rFonts w:ascii="Arial" w:hAnsi="Arial" w:cs="Arial"/>
          <w:i/>
          <w:vertAlign w:val="superscript"/>
          <w:lang w:val="en-AU"/>
        </w:rPr>
        <w:t>1</w:t>
      </w:r>
      <w:r w:rsidR="000961E1" w:rsidRPr="0002472E">
        <w:rPr>
          <w:rFonts w:ascii="Arial" w:hAnsi="Arial" w:cs="Arial"/>
          <w:i/>
          <w:vertAlign w:val="superscript"/>
          <w:lang w:val="en-AU"/>
        </w:rPr>
        <w:t xml:space="preserve"> </w:t>
      </w:r>
      <w:r w:rsidRPr="0002472E">
        <w:rPr>
          <w:rFonts w:ascii="Arial" w:hAnsi="Arial" w:cs="Arial"/>
          <w:i/>
          <w:lang w:val="en-AU"/>
        </w:rPr>
        <w:t>British Antarctic Survey, Natural Environment Research Council, High Cross, Madingley Road, Cambridge CB3 0ET, UK</w:t>
      </w:r>
    </w:p>
    <w:p w14:paraId="08538FBD" w14:textId="7023A16E" w:rsidR="008D4C11" w:rsidRPr="0002472E" w:rsidRDefault="008D4C11" w:rsidP="003A2B3C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lang w:val="en-AU"/>
        </w:rPr>
      </w:pPr>
      <w:r w:rsidRPr="0002472E">
        <w:rPr>
          <w:rFonts w:ascii="Arial" w:hAnsi="Arial" w:cs="Arial"/>
          <w:i/>
          <w:vertAlign w:val="superscript"/>
          <w:lang w:val="en-AU"/>
        </w:rPr>
        <w:t>2</w:t>
      </w:r>
      <w:r w:rsidR="000961E1" w:rsidRPr="0002472E">
        <w:rPr>
          <w:rFonts w:ascii="Arial" w:hAnsi="Arial" w:cs="Arial"/>
          <w:i/>
          <w:vertAlign w:val="superscript"/>
          <w:lang w:val="en-AU"/>
        </w:rPr>
        <w:t xml:space="preserve"> </w:t>
      </w:r>
      <w:r w:rsidR="00D31BCD" w:rsidRPr="0002472E">
        <w:rPr>
          <w:rFonts w:ascii="Arial" w:hAnsi="Arial" w:cs="Arial"/>
          <w:i/>
          <w:lang w:val="en-AU"/>
        </w:rPr>
        <w:t>Department of Botany and Zoology, Stellenbosch University, Pvt Bag X1, Matieland 7602, South Africa</w:t>
      </w:r>
    </w:p>
    <w:p w14:paraId="08BDED9A" w14:textId="1FB5BF19" w:rsidR="008D4C11" w:rsidRPr="0002472E" w:rsidRDefault="00ED36DD" w:rsidP="003A2B3C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lang w:val="en-AU"/>
        </w:rPr>
      </w:pPr>
      <w:r w:rsidRPr="0002472E">
        <w:rPr>
          <w:rFonts w:ascii="Arial" w:hAnsi="Arial" w:cs="Arial"/>
          <w:i/>
          <w:vertAlign w:val="superscript"/>
          <w:lang w:val="en-AU"/>
        </w:rPr>
        <w:t>3</w:t>
      </w:r>
      <w:r w:rsidR="00C32F86" w:rsidRPr="0002472E">
        <w:rPr>
          <w:rFonts w:ascii="Arial" w:hAnsi="Arial" w:cs="Arial"/>
          <w:i/>
        </w:rPr>
        <w:t xml:space="preserve"> </w:t>
      </w:r>
      <w:r w:rsidR="002E11E1" w:rsidRPr="0002472E">
        <w:rPr>
          <w:rFonts w:ascii="Arial" w:hAnsi="Arial" w:cs="Arial"/>
          <w:i/>
          <w:lang w:val="en-AU"/>
        </w:rPr>
        <w:t>Biological Sciences, University of Lethbridge, 4401 University Drive, Lethbridge, Alberta T1K</w:t>
      </w:r>
      <w:r w:rsidR="00C42946" w:rsidRPr="0002472E">
        <w:rPr>
          <w:rFonts w:ascii="Arial" w:hAnsi="Arial" w:cs="Arial"/>
          <w:i/>
          <w:lang w:val="en-AU"/>
        </w:rPr>
        <w:t xml:space="preserve"> </w:t>
      </w:r>
      <w:r w:rsidR="002E11E1" w:rsidRPr="0002472E">
        <w:rPr>
          <w:rFonts w:ascii="Arial" w:hAnsi="Arial" w:cs="Arial"/>
          <w:i/>
          <w:lang w:val="en-AU"/>
        </w:rPr>
        <w:t>3M4, Canada</w:t>
      </w:r>
    </w:p>
    <w:p w14:paraId="04063547" w14:textId="77777777" w:rsidR="00C53587" w:rsidRPr="00EB0EEA" w:rsidRDefault="00C53587" w:rsidP="003A2B3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6F0B4FF1" w14:textId="77777777" w:rsidR="00C53587" w:rsidRPr="00EB0EEA" w:rsidRDefault="00C53587" w:rsidP="003A2B3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3C4312E3" w14:textId="3ECDB372" w:rsidR="00C53587" w:rsidRPr="00EB0EEA" w:rsidRDefault="00C53587" w:rsidP="003A2B3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B0EEA">
        <w:rPr>
          <w:rFonts w:ascii="Arial" w:hAnsi="Arial" w:cs="Arial"/>
        </w:rPr>
        <w:t>*Correspond</w:t>
      </w:r>
      <w:r w:rsidR="0002472E" w:rsidRPr="00EB0EEA">
        <w:rPr>
          <w:rFonts w:ascii="Arial" w:hAnsi="Arial" w:cs="Arial"/>
        </w:rPr>
        <w:t>ing</w:t>
      </w:r>
      <w:r w:rsidRPr="00EB0EEA">
        <w:rPr>
          <w:rFonts w:ascii="Arial" w:hAnsi="Arial" w:cs="Arial"/>
        </w:rPr>
        <w:t xml:space="preserve"> author. E-mail: </w:t>
      </w:r>
      <w:hyperlink r:id="rId8" w:history="1">
        <w:r w:rsidRPr="00EB0EEA">
          <w:rPr>
            <w:rStyle w:val="Hyperlink"/>
            <w:rFonts w:ascii="Arial" w:hAnsi="Arial" w:cs="Arial"/>
          </w:rPr>
          <w:t>raphil@bas.ac.uk</w:t>
        </w:r>
      </w:hyperlink>
    </w:p>
    <w:p w14:paraId="19A70F46" w14:textId="77777777" w:rsidR="00386885" w:rsidRPr="00EB0EEA" w:rsidRDefault="00386885" w:rsidP="003A2B3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3901A1E2" w14:textId="77777777" w:rsidR="001174F9" w:rsidRPr="00EB0EEA" w:rsidRDefault="001174F9" w:rsidP="003A2B3C">
      <w:pPr>
        <w:spacing w:before="100" w:beforeAutospacing="1" w:after="100" w:afterAutospacing="1" w:line="360" w:lineRule="auto"/>
        <w:rPr>
          <w:rFonts w:ascii="Arial" w:hAnsi="Arial" w:cs="Arial"/>
          <w:b/>
          <w:highlight w:val="yellow"/>
        </w:rPr>
      </w:pPr>
      <w:r w:rsidRPr="00EB0EEA">
        <w:rPr>
          <w:rFonts w:ascii="Arial" w:hAnsi="Arial" w:cs="Arial"/>
          <w:b/>
          <w:highlight w:val="yellow"/>
        </w:rPr>
        <w:br w:type="page"/>
      </w:r>
    </w:p>
    <w:p w14:paraId="283CAAC2" w14:textId="6F1459A1" w:rsidR="00F00E64" w:rsidRPr="003A2B3C" w:rsidRDefault="00C528FA" w:rsidP="00F00E64">
      <w:pPr>
        <w:spacing w:before="100" w:beforeAutospacing="1" w:after="100" w:afterAutospacing="1" w:line="360" w:lineRule="auto"/>
        <w:rPr>
          <w:rFonts w:ascii="Arial" w:hAnsi="Arial" w:cs="Arial"/>
          <w:lang w:val="en-AU"/>
        </w:rPr>
        <w:sectPr w:rsidR="00F00E64" w:rsidRPr="003A2B3C" w:rsidSect="00F00E64">
          <w:footerReference w:type="default" r:id="rId9"/>
          <w:type w:val="continuous"/>
          <w:pgSz w:w="11900" w:h="16840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  <w:r>
        <w:rPr>
          <w:rFonts w:ascii="Arial" w:hAnsi="Arial" w:cs="Arial"/>
        </w:rPr>
        <w:lastRenderedPageBreak/>
        <w:t>Given the rarity of h</w:t>
      </w:r>
      <w:r w:rsidR="000A21D2">
        <w:rPr>
          <w:rFonts w:ascii="Arial" w:hAnsi="Arial" w:cs="Arial"/>
        </w:rPr>
        <w:t>ybridization in seabirds</w:t>
      </w:r>
      <w:r>
        <w:rPr>
          <w:rFonts w:ascii="Arial" w:hAnsi="Arial" w:cs="Arial"/>
        </w:rPr>
        <w:t xml:space="preserve">, which presumably relates to </w:t>
      </w:r>
      <w:r w:rsidR="000A21D2">
        <w:rPr>
          <w:rFonts w:ascii="Arial" w:hAnsi="Arial" w:cs="Arial"/>
        </w:rPr>
        <w:t xml:space="preserve">their </w:t>
      </w:r>
      <w:r w:rsidR="008E3700">
        <w:rPr>
          <w:rFonts w:ascii="Arial" w:hAnsi="Arial" w:cs="Arial"/>
        </w:rPr>
        <w:t>very</w:t>
      </w:r>
      <w:r w:rsidR="000A21D2">
        <w:rPr>
          <w:rFonts w:ascii="Arial" w:hAnsi="Arial" w:cs="Arial"/>
        </w:rPr>
        <w:t xml:space="preserve"> high philopatry</w:t>
      </w:r>
      <w:r>
        <w:rPr>
          <w:rFonts w:ascii="Arial" w:hAnsi="Arial" w:cs="Arial"/>
        </w:rPr>
        <w:t>,</w:t>
      </w:r>
      <w:r w:rsidR="00ED2A54">
        <w:rPr>
          <w:rFonts w:ascii="Arial" w:hAnsi="Arial" w:cs="Arial"/>
        </w:rPr>
        <w:t xml:space="preserve"> t</w:t>
      </w:r>
      <w:r w:rsidR="000A21D2">
        <w:rPr>
          <w:rFonts w:ascii="Arial" w:hAnsi="Arial" w:cs="Arial"/>
        </w:rPr>
        <w:t xml:space="preserve">he degree of breeding-site vagrancy </w:t>
      </w:r>
      <w:r w:rsidR="00ED2A54">
        <w:rPr>
          <w:rFonts w:ascii="Arial" w:hAnsi="Arial" w:cs="Arial"/>
        </w:rPr>
        <w:t xml:space="preserve">should correspond </w:t>
      </w:r>
      <w:r w:rsidR="008E3700">
        <w:rPr>
          <w:rFonts w:ascii="Arial" w:hAnsi="Arial" w:cs="Arial"/>
        </w:rPr>
        <w:t>with</w:t>
      </w:r>
      <w:r w:rsidR="00ED2A54">
        <w:rPr>
          <w:rFonts w:ascii="Arial" w:hAnsi="Arial" w:cs="Arial"/>
        </w:rPr>
        <w:t xml:space="preserve"> </w:t>
      </w:r>
      <w:r w:rsidR="000A21D2">
        <w:rPr>
          <w:rFonts w:ascii="Arial" w:hAnsi="Arial" w:cs="Arial"/>
        </w:rPr>
        <w:t>the incidence of mixed-species pairing</w:t>
      </w:r>
      <w:r w:rsidR="00186803">
        <w:rPr>
          <w:rFonts w:ascii="Arial" w:hAnsi="Arial" w:cs="Arial"/>
        </w:rPr>
        <w:t>, although not necessarily</w:t>
      </w:r>
      <w:r w:rsidR="00ED2A54">
        <w:rPr>
          <w:rFonts w:ascii="Arial" w:hAnsi="Arial" w:cs="Arial"/>
        </w:rPr>
        <w:t xml:space="preserve"> </w:t>
      </w:r>
      <w:r w:rsidR="00186803">
        <w:rPr>
          <w:rFonts w:ascii="Arial" w:hAnsi="Arial" w:cs="Arial"/>
        </w:rPr>
        <w:t xml:space="preserve">of </w:t>
      </w:r>
      <w:r w:rsidR="00ED2A54">
        <w:rPr>
          <w:rFonts w:ascii="Arial" w:hAnsi="Arial" w:cs="Arial"/>
        </w:rPr>
        <w:t>hybrid</w:t>
      </w:r>
      <w:r w:rsidR="00186803">
        <w:rPr>
          <w:rFonts w:ascii="Arial" w:hAnsi="Arial" w:cs="Arial"/>
        </w:rPr>
        <w:t>s if there are behavioural or genetic barriers to successful reproduction</w:t>
      </w:r>
      <w:r w:rsidR="000A21D2">
        <w:rPr>
          <w:rFonts w:ascii="Arial" w:hAnsi="Arial" w:cs="Arial"/>
        </w:rPr>
        <w:t>. Using</w:t>
      </w:r>
      <w:r w:rsidR="00F00E64">
        <w:rPr>
          <w:rFonts w:ascii="Arial" w:hAnsi="Arial" w:cs="Arial"/>
        </w:rPr>
        <w:t xml:space="preserve"> </w:t>
      </w:r>
      <w:r w:rsidR="00F00E64" w:rsidRPr="003A2B3C">
        <w:rPr>
          <w:rFonts w:ascii="Arial" w:hAnsi="Arial" w:cs="Arial"/>
        </w:rPr>
        <w:t>molecular methods</w:t>
      </w:r>
      <w:r w:rsidR="000A21D2">
        <w:rPr>
          <w:rFonts w:ascii="Arial" w:hAnsi="Arial" w:cs="Arial"/>
        </w:rPr>
        <w:t>,</w:t>
      </w:r>
      <w:r w:rsidR="00F00E64" w:rsidRPr="003A2B3C">
        <w:rPr>
          <w:rFonts w:ascii="Arial" w:hAnsi="Arial" w:cs="Arial"/>
        </w:rPr>
        <w:t xml:space="preserve"> </w:t>
      </w:r>
      <w:r w:rsidR="000A21D2">
        <w:rPr>
          <w:rFonts w:ascii="Arial" w:hAnsi="Arial" w:cs="Arial"/>
        </w:rPr>
        <w:t>we</w:t>
      </w:r>
      <w:r w:rsidR="00F00E64" w:rsidRPr="003A2B3C">
        <w:rPr>
          <w:rFonts w:ascii="Arial" w:hAnsi="Arial" w:cs="Arial"/>
        </w:rPr>
        <w:t xml:space="preserve"> verif</w:t>
      </w:r>
      <w:r w:rsidR="000A21D2">
        <w:rPr>
          <w:rFonts w:ascii="Arial" w:hAnsi="Arial" w:cs="Arial"/>
        </w:rPr>
        <w:t>ied</w:t>
      </w:r>
      <w:r w:rsidR="00F00E64" w:rsidRPr="003A2B3C">
        <w:rPr>
          <w:rFonts w:ascii="Arial" w:hAnsi="Arial" w:cs="Arial"/>
        </w:rPr>
        <w:t xml:space="preserve"> th</w:t>
      </w:r>
      <w:r w:rsidR="008E69B9">
        <w:rPr>
          <w:rFonts w:ascii="Arial" w:hAnsi="Arial" w:cs="Arial"/>
        </w:rPr>
        <w:t>at</w:t>
      </w:r>
      <w:r w:rsidR="00F00E64" w:rsidRPr="003A2B3C">
        <w:rPr>
          <w:rFonts w:ascii="Arial" w:hAnsi="Arial" w:cs="Arial"/>
        </w:rPr>
        <w:t xml:space="preserve"> </w:t>
      </w:r>
      <w:r w:rsidR="000A21D2">
        <w:rPr>
          <w:rFonts w:ascii="Arial" w:hAnsi="Arial" w:cs="Arial"/>
        </w:rPr>
        <w:t xml:space="preserve">two </w:t>
      </w:r>
      <w:r w:rsidR="00F00E64" w:rsidRPr="003A2B3C">
        <w:rPr>
          <w:rFonts w:ascii="Arial" w:hAnsi="Arial" w:cs="Arial"/>
        </w:rPr>
        <w:t xml:space="preserve">of </w:t>
      </w:r>
      <w:r w:rsidR="008E69B9">
        <w:rPr>
          <w:rFonts w:ascii="Arial" w:hAnsi="Arial" w:cs="Arial"/>
        </w:rPr>
        <w:t xml:space="preserve">the three chicks </w:t>
      </w:r>
      <w:r w:rsidR="00816F5B">
        <w:rPr>
          <w:rFonts w:ascii="Arial" w:hAnsi="Arial" w:cs="Arial"/>
        </w:rPr>
        <w:t xml:space="preserve">hatched by </w:t>
      </w:r>
      <w:r w:rsidR="00F00E64" w:rsidRPr="003A2B3C">
        <w:rPr>
          <w:rFonts w:ascii="Arial" w:hAnsi="Arial" w:cs="Arial"/>
        </w:rPr>
        <w:t xml:space="preserve">a </w:t>
      </w:r>
      <w:r w:rsidR="000A21D2">
        <w:rPr>
          <w:rFonts w:ascii="Arial" w:hAnsi="Arial" w:cs="Arial"/>
        </w:rPr>
        <w:t xml:space="preserve">vagrant </w:t>
      </w:r>
      <w:r w:rsidR="00F00E64" w:rsidRPr="003A2B3C">
        <w:rPr>
          <w:rFonts w:ascii="Arial" w:hAnsi="Arial" w:cs="Arial"/>
        </w:rPr>
        <w:t xml:space="preserve">male </w:t>
      </w:r>
      <w:r w:rsidR="00324548">
        <w:rPr>
          <w:rFonts w:ascii="Arial" w:hAnsi="Arial" w:cs="Arial"/>
        </w:rPr>
        <w:t>W</w:t>
      </w:r>
      <w:r w:rsidR="00F00E64" w:rsidRPr="003A2B3C">
        <w:rPr>
          <w:rFonts w:ascii="Arial" w:hAnsi="Arial" w:cs="Arial"/>
        </w:rPr>
        <w:t xml:space="preserve">hite-capped </w:t>
      </w:r>
      <w:r w:rsidR="000E0FF9">
        <w:rPr>
          <w:rFonts w:ascii="Arial" w:hAnsi="Arial" w:cs="Arial"/>
        </w:rPr>
        <w:t>Albatross</w:t>
      </w:r>
      <w:r w:rsidR="00F00E64" w:rsidRPr="003A2B3C">
        <w:rPr>
          <w:rFonts w:ascii="Arial" w:hAnsi="Arial" w:cs="Arial"/>
        </w:rPr>
        <w:t xml:space="preserve"> </w:t>
      </w:r>
      <w:r w:rsidR="00F00E64" w:rsidRPr="003A2B3C">
        <w:rPr>
          <w:rFonts w:ascii="Arial" w:hAnsi="Arial" w:cs="Arial"/>
          <w:i/>
        </w:rPr>
        <w:t xml:space="preserve">Thalassarche steadi </w:t>
      </w:r>
      <w:r w:rsidR="00816F5B">
        <w:rPr>
          <w:rFonts w:ascii="Arial" w:hAnsi="Arial" w:cs="Arial"/>
        </w:rPr>
        <w:t>paired with</w:t>
      </w:r>
      <w:r w:rsidR="00F00E64" w:rsidRPr="003A2B3C">
        <w:rPr>
          <w:rFonts w:ascii="Arial" w:hAnsi="Arial" w:cs="Arial"/>
        </w:rPr>
        <w:t xml:space="preserve"> a female </w:t>
      </w:r>
      <w:r w:rsidR="000E0FF9">
        <w:rPr>
          <w:rFonts w:ascii="Arial" w:hAnsi="Arial" w:cs="Arial"/>
        </w:rPr>
        <w:t>Black-</w:t>
      </w:r>
      <w:r w:rsidR="00F00E64" w:rsidRPr="003A2B3C">
        <w:rPr>
          <w:rFonts w:ascii="Arial" w:hAnsi="Arial" w:cs="Arial"/>
        </w:rPr>
        <w:t xml:space="preserve">browed </w:t>
      </w:r>
      <w:r w:rsidR="000E0FF9">
        <w:rPr>
          <w:rFonts w:ascii="Arial" w:hAnsi="Arial" w:cs="Arial"/>
        </w:rPr>
        <w:t>Albatross</w:t>
      </w:r>
      <w:r w:rsidR="00F00E64" w:rsidRPr="003A2B3C">
        <w:rPr>
          <w:rFonts w:ascii="Arial" w:hAnsi="Arial" w:cs="Arial"/>
        </w:rPr>
        <w:t xml:space="preserve"> </w:t>
      </w:r>
      <w:r w:rsidR="00F00E64">
        <w:rPr>
          <w:rFonts w:ascii="Arial" w:hAnsi="Arial" w:cs="Arial"/>
          <w:i/>
        </w:rPr>
        <w:t xml:space="preserve">T. melanophris </w:t>
      </w:r>
      <w:r w:rsidR="00F00E64" w:rsidRPr="003A2B3C">
        <w:rPr>
          <w:rFonts w:ascii="Arial" w:hAnsi="Arial" w:cs="Arial"/>
        </w:rPr>
        <w:t>at South Georgia</w:t>
      </w:r>
      <w:r w:rsidR="000A21D2">
        <w:rPr>
          <w:rFonts w:ascii="Arial" w:hAnsi="Arial" w:cs="Arial"/>
        </w:rPr>
        <w:t xml:space="preserve"> were genuine hybrids</w:t>
      </w:r>
      <w:r w:rsidR="00F00E64">
        <w:rPr>
          <w:rFonts w:ascii="Arial" w:hAnsi="Arial" w:cs="Arial"/>
        </w:rPr>
        <w:t xml:space="preserve"> </w:t>
      </w:r>
      <w:r w:rsidR="00816F5B">
        <w:rPr>
          <w:rFonts w:ascii="Arial" w:hAnsi="Arial" w:cs="Arial"/>
        </w:rPr>
        <w:t>(</w:t>
      </w:r>
      <w:r w:rsidR="000A21D2">
        <w:rPr>
          <w:rFonts w:ascii="Arial" w:hAnsi="Arial" w:cs="Arial"/>
        </w:rPr>
        <w:t xml:space="preserve">these chicks </w:t>
      </w:r>
      <w:r w:rsidR="00816F5B">
        <w:rPr>
          <w:rFonts w:ascii="Arial" w:hAnsi="Arial" w:cs="Arial"/>
        </w:rPr>
        <w:t>died before fledging</w:t>
      </w:r>
      <w:r w:rsidR="000A21D2">
        <w:rPr>
          <w:rFonts w:ascii="Arial" w:hAnsi="Arial" w:cs="Arial"/>
        </w:rPr>
        <w:t xml:space="preserve">, but a third chick – the result of </w:t>
      </w:r>
      <w:r w:rsidR="00816F5B">
        <w:rPr>
          <w:rFonts w:ascii="Arial" w:hAnsi="Arial" w:cs="Arial"/>
        </w:rPr>
        <w:t>an extra-pair copulation</w:t>
      </w:r>
      <w:r w:rsidR="000A21D2">
        <w:rPr>
          <w:rFonts w:ascii="Arial" w:hAnsi="Arial" w:cs="Arial"/>
        </w:rPr>
        <w:t xml:space="preserve"> – fledged successfully)</w:t>
      </w:r>
      <w:r w:rsidR="00BA5218">
        <w:rPr>
          <w:rFonts w:ascii="Arial" w:hAnsi="Arial" w:cs="Arial"/>
        </w:rPr>
        <w:t>.</w:t>
      </w:r>
      <w:r w:rsidR="00913D65">
        <w:rPr>
          <w:rFonts w:ascii="Arial" w:hAnsi="Arial" w:cs="Arial"/>
        </w:rPr>
        <w:t xml:space="preserve"> </w:t>
      </w:r>
      <w:r w:rsidR="00BA5218">
        <w:rPr>
          <w:rFonts w:ascii="Arial" w:hAnsi="Arial" w:cs="Arial"/>
        </w:rPr>
        <w:t>I</w:t>
      </w:r>
      <w:r w:rsidR="00913D65">
        <w:rPr>
          <w:rFonts w:ascii="Arial" w:hAnsi="Arial" w:cs="Arial"/>
        </w:rPr>
        <w:t>n a</w:t>
      </w:r>
      <w:r w:rsidR="00ED2A54">
        <w:rPr>
          <w:rFonts w:ascii="Arial" w:hAnsi="Arial" w:cs="Arial"/>
        </w:rPr>
        <w:t xml:space="preserve"> wider review</w:t>
      </w:r>
      <w:r w:rsidR="00913D65">
        <w:rPr>
          <w:rFonts w:ascii="Arial" w:hAnsi="Arial" w:cs="Arial"/>
        </w:rPr>
        <w:t xml:space="preserve">, </w:t>
      </w:r>
      <w:r w:rsidR="00BA5218">
        <w:rPr>
          <w:rFonts w:ascii="Arial" w:hAnsi="Arial" w:cs="Arial"/>
        </w:rPr>
        <w:t xml:space="preserve">we </w:t>
      </w:r>
      <w:r w:rsidR="00913D65">
        <w:rPr>
          <w:rFonts w:ascii="Arial" w:hAnsi="Arial" w:cs="Arial"/>
        </w:rPr>
        <w:t xml:space="preserve">could find </w:t>
      </w:r>
      <w:r w:rsidR="00ED2A54">
        <w:rPr>
          <w:rFonts w:ascii="Arial" w:hAnsi="Arial" w:cs="Arial"/>
        </w:rPr>
        <w:t>o</w:t>
      </w:r>
      <w:r w:rsidR="00F00E64">
        <w:rPr>
          <w:rFonts w:ascii="Arial" w:hAnsi="Arial" w:cs="Arial"/>
          <w:lang w:val="en-AU"/>
        </w:rPr>
        <w:t>nly</w:t>
      </w:r>
      <w:r w:rsidR="00F00E64" w:rsidRPr="003A2B3C">
        <w:rPr>
          <w:rFonts w:ascii="Arial" w:hAnsi="Arial" w:cs="Arial"/>
          <w:lang w:val="en-AU"/>
        </w:rPr>
        <w:t xml:space="preserve"> five </w:t>
      </w:r>
      <w:r w:rsidR="00F00E64">
        <w:rPr>
          <w:rFonts w:ascii="Arial" w:hAnsi="Arial" w:cs="Arial"/>
          <w:lang w:val="en-AU"/>
        </w:rPr>
        <w:t xml:space="preserve">known or suspected </w:t>
      </w:r>
      <w:r w:rsidR="00F00E64" w:rsidRPr="003A2B3C">
        <w:rPr>
          <w:rFonts w:ascii="Arial" w:hAnsi="Arial" w:cs="Arial"/>
          <w:lang w:val="en-AU"/>
        </w:rPr>
        <w:t>mixed-species pairs</w:t>
      </w:r>
      <w:r w:rsidR="00F00E64">
        <w:rPr>
          <w:rFonts w:ascii="Arial" w:hAnsi="Arial" w:cs="Arial"/>
          <w:lang w:val="en-AU"/>
        </w:rPr>
        <w:t xml:space="preserve">, and three </w:t>
      </w:r>
      <w:r w:rsidR="00186803">
        <w:rPr>
          <w:rFonts w:ascii="Arial" w:hAnsi="Arial" w:cs="Arial"/>
          <w:lang w:val="en-AU"/>
        </w:rPr>
        <w:t xml:space="preserve">different </w:t>
      </w:r>
      <w:r w:rsidR="00F00E64">
        <w:rPr>
          <w:rFonts w:ascii="Arial" w:hAnsi="Arial" w:cs="Arial"/>
          <w:lang w:val="en-AU"/>
        </w:rPr>
        <w:t>hybrid</w:t>
      </w:r>
      <w:r w:rsidR="00ED7E40">
        <w:rPr>
          <w:rFonts w:ascii="Arial" w:hAnsi="Arial" w:cs="Arial"/>
          <w:lang w:val="en-AU"/>
        </w:rPr>
        <w:t>s</w:t>
      </w:r>
      <w:r w:rsidR="00ED2A54">
        <w:rPr>
          <w:rFonts w:ascii="Arial" w:hAnsi="Arial" w:cs="Arial"/>
          <w:lang w:val="en-AU"/>
        </w:rPr>
        <w:t xml:space="preserve"> in albatrosses</w:t>
      </w:r>
      <w:r w:rsidR="002304E3">
        <w:rPr>
          <w:rFonts w:ascii="Arial" w:hAnsi="Arial" w:cs="Arial"/>
          <w:lang w:val="en-AU"/>
        </w:rPr>
        <w:t>, most</w:t>
      </w:r>
      <w:r w:rsidR="00ED2A54">
        <w:rPr>
          <w:rFonts w:ascii="Arial" w:hAnsi="Arial" w:cs="Arial"/>
          <w:lang w:val="en-AU"/>
        </w:rPr>
        <w:t>ly</w:t>
      </w:r>
      <w:r w:rsidR="00CC76C1">
        <w:rPr>
          <w:rFonts w:ascii="Arial" w:hAnsi="Arial" w:cs="Arial"/>
          <w:lang w:val="en-AU"/>
        </w:rPr>
        <w:t xml:space="preserve"> between</w:t>
      </w:r>
      <w:r w:rsidR="002304E3">
        <w:rPr>
          <w:rFonts w:ascii="Arial" w:hAnsi="Arial" w:cs="Arial"/>
          <w:lang w:val="en-AU"/>
        </w:rPr>
        <w:t xml:space="preserve"> closely</w:t>
      </w:r>
      <w:r w:rsidR="00CC76C1">
        <w:rPr>
          <w:rFonts w:ascii="Arial" w:hAnsi="Arial" w:cs="Arial"/>
          <w:lang w:val="en-AU"/>
        </w:rPr>
        <w:t>-</w:t>
      </w:r>
      <w:r w:rsidR="002304E3">
        <w:rPr>
          <w:rFonts w:ascii="Arial" w:hAnsi="Arial" w:cs="Arial"/>
          <w:lang w:val="en-AU"/>
        </w:rPr>
        <w:t>related species</w:t>
      </w:r>
      <w:r w:rsidR="00ED2A54">
        <w:rPr>
          <w:rFonts w:ascii="Arial" w:hAnsi="Arial" w:cs="Arial"/>
          <w:lang w:val="en-AU"/>
        </w:rPr>
        <w:t>.</w:t>
      </w:r>
      <w:r w:rsidR="00F606E3">
        <w:rPr>
          <w:rFonts w:ascii="Arial" w:hAnsi="Arial" w:cs="Arial"/>
          <w:lang w:val="en-AU"/>
        </w:rPr>
        <w:t xml:space="preserve"> </w:t>
      </w:r>
      <w:r w:rsidR="00ED2A54">
        <w:rPr>
          <w:rFonts w:ascii="Arial" w:hAnsi="Arial" w:cs="Arial"/>
          <w:lang w:val="en-AU"/>
        </w:rPr>
        <w:t>This appears to</w:t>
      </w:r>
      <w:r w:rsidR="00F606E3">
        <w:rPr>
          <w:rFonts w:ascii="Arial" w:hAnsi="Arial" w:cs="Arial"/>
          <w:lang w:val="en-AU"/>
        </w:rPr>
        <w:t xml:space="preserve"> </w:t>
      </w:r>
      <w:r w:rsidR="00F00E64">
        <w:rPr>
          <w:rFonts w:ascii="Arial" w:hAnsi="Arial" w:cs="Arial"/>
          <w:lang w:val="en-AU"/>
        </w:rPr>
        <w:t xml:space="preserve">reflect </w:t>
      </w:r>
      <w:r w:rsidR="00F00E64" w:rsidRPr="003A2B3C">
        <w:rPr>
          <w:rFonts w:ascii="Arial" w:hAnsi="Arial" w:cs="Arial"/>
          <w:lang w:val="en-AU"/>
        </w:rPr>
        <w:t>behavioural</w:t>
      </w:r>
      <w:r w:rsidR="00F00E64">
        <w:rPr>
          <w:rFonts w:ascii="Arial" w:hAnsi="Arial" w:cs="Arial"/>
          <w:lang w:val="en-AU"/>
        </w:rPr>
        <w:t xml:space="preserve"> barriers to hybridization in sympatric species and the </w:t>
      </w:r>
      <w:r w:rsidR="008C4264">
        <w:rPr>
          <w:rFonts w:ascii="Arial" w:hAnsi="Arial" w:cs="Arial"/>
          <w:lang w:val="en-AU"/>
        </w:rPr>
        <w:t>low incidence</w:t>
      </w:r>
      <w:r w:rsidR="00F00E64">
        <w:rPr>
          <w:rFonts w:ascii="Arial" w:hAnsi="Arial" w:cs="Arial"/>
          <w:lang w:val="en-AU"/>
        </w:rPr>
        <w:t xml:space="preserve"> of breeding-site vagrancy (</w:t>
      </w:r>
      <w:r w:rsidR="008C4264">
        <w:rPr>
          <w:rFonts w:ascii="Arial" w:hAnsi="Arial" w:cs="Arial"/>
          <w:lang w:val="en-AU"/>
        </w:rPr>
        <w:t xml:space="preserve">which </w:t>
      </w:r>
      <w:r w:rsidR="00F00E64">
        <w:rPr>
          <w:rFonts w:ascii="Arial" w:hAnsi="Arial" w:cs="Arial"/>
          <w:lang w:val="en-AU"/>
        </w:rPr>
        <w:t>mainly involv</w:t>
      </w:r>
      <w:r w:rsidR="008C4264">
        <w:rPr>
          <w:rFonts w:ascii="Arial" w:hAnsi="Arial" w:cs="Arial"/>
          <w:lang w:val="en-AU"/>
        </w:rPr>
        <w:t>es</w:t>
      </w:r>
      <w:r w:rsidR="00F00E64">
        <w:rPr>
          <w:rFonts w:ascii="Arial" w:hAnsi="Arial" w:cs="Arial"/>
          <w:lang w:val="en-AU"/>
        </w:rPr>
        <w:t xml:space="preserve"> single</w:t>
      </w:r>
      <w:r w:rsidR="00F00E64" w:rsidRPr="003A2B3C">
        <w:rPr>
          <w:rFonts w:ascii="Arial" w:hAnsi="Arial" w:cs="Arial"/>
          <w:lang w:val="en-AU"/>
        </w:rPr>
        <w:t xml:space="preserve"> individual</w:t>
      </w:r>
      <w:r w:rsidR="00F00E64">
        <w:rPr>
          <w:rFonts w:ascii="Arial" w:hAnsi="Arial" w:cs="Arial"/>
          <w:lang w:val="en-AU"/>
        </w:rPr>
        <w:t>s</w:t>
      </w:r>
      <w:r w:rsidR="00F00E64" w:rsidRPr="003A2B3C">
        <w:rPr>
          <w:rFonts w:ascii="Arial" w:hAnsi="Arial" w:cs="Arial"/>
          <w:lang w:val="en-AU"/>
        </w:rPr>
        <w:t xml:space="preserve"> </w:t>
      </w:r>
      <w:r w:rsidR="00F00E64">
        <w:rPr>
          <w:rFonts w:ascii="Arial" w:hAnsi="Arial" w:cs="Arial"/>
          <w:lang w:val="en-AU"/>
        </w:rPr>
        <w:t xml:space="preserve">that </w:t>
      </w:r>
      <w:r w:rsidR="00F00E64" w:rsidRPr="003A2B3C">
        <w:rPr>
          <w:rFonts w:ascii="Arial" w:hAnsi="Arial" w:cs="Arial"/>
          <w:lang w:val="en-AU"/>
        </w:rPr>
        <w:t>invariably associat</w:t>
      </w:r>
      <w:r w:rsidR="00F00E64">
        <w:rPr>
          <w:rFonts w:ascii="Arial" w:hAnsi="Arial" w:cs="Arial"/>
          <w:lang w:val="en-AU"/>
        </w:rPr>
        <w:t>e</w:t>
      </w:r>
      <w:r w:rsidR="00F00E64" w:rsidRPr="003A2B3C">
        <w:rPr>
          <w:rFonts w:ascii="Arial" w:hAnsi="Arial" w:cs="Arial"/>
          <w:lang w:val="en-AU"/>
        </w:rPr>
        <w:t xml:space="preserve"> with </w:t>
      </w:r>
      <w:r w:rsidR="008E3700">
        <w:rPr>
          <w:rFonts w:ascii="Arial" w:hAnsi="Arial" w:cs="Arial"/>
          <w:lang w:val="en-AU"/>
        </w:rPr>
        <w:t xml:space="preserve">the </w:t>
      </w:r>
      <w:r w:rsidR="00CC76C1">
        <w:rPr>
          <w:rFonts w:ascii="Arial" w:hAnsi="Arial" w:cs="Arial"/>
          <w:lang w:val="en-AU"/>
        </w:rPr>
        <w:t xml:space="preserve">most phenotypically-similar </w:t>
      </w:r>
      <w:r w:rsidR="00F00E64" w:rsidRPr="003A2B3C">
        <w:rPr>
          <w:rFonts w:ascii="Arial" w:hAnsi="Arial" w:cs="Arial"/>
          <w:lang w:val="en-AU"/>
        </w:rPr>
        <w:t>local taxon</w:t>
      </w:r>
      <w:r w:rsidR="00F00E64">
        <w:rPr>
          <w:rFonts w:ascii="Arial" w:hAnsi="Arial" w:cs="Arial"/>
          <w:lang w:val="en-AU"/>
        </w:rPr>
        <w:t>)</w:t>
      </w:r>
      <w:r w:rsidR="00F00E64" w:rsidRPr="003A2B3C">
        <w:rPr>
          <w:rFonts w:ascii="Arial" w:hAnsi="Arial" w:cs="Arial"/>
        </w:rPr>
        <w:t xml:space="preserve">. </w:t>
      </w:r>
      <w:r w:rsidR="00CC76C1">
        <w:rPr>
          <w:rFonts w:ascii="Arial" w:hAnsi="Arial" w:cs="Arial"/>
        </w:rPr>
        <w:t>B</w:t>
      </w:r>
      <w:r w:rsidR="00F00E64">
        <w:rPr>
          <w:rFonts w:ascii="Arial" w:hAnsi="Arial" w:cs="Arial"/>
          <w:lang w:val="en-AU"/>
        </w:rPr>
        <w:t xml:space="preserve">reeding-site </w:t>
      </w:r>
      <w:r w:rsidR="00F00E64" w:rsidRPr="003A2B3C">
        <w:rPr>
          <w:rFonts w:ascii="Arial" w:hAnsi="Arial" w:cs="Arial"/>
          <w:lang w:val="en-AU"/>
        </w:rPr>
        <w:t>vagrancy</w:t>
      </w:r>
      <w:r w:rsidR="00F00E64">
        <w:rPr>
          <w:rFonts w:ascii="Arial" w:hAnsi="Arial" w:cs="Arial"/>
          <w:lang w:val="en-AU"/>
        </w:rPr>
        <w:t xml:space="preserve"> </w:t>
      </w:r>
      <w:r w:rsidR="008C4264">
        <w:rPr>
          <w:rFonts w:ascii="Arial" w:hAnsi="Arial" w:cs="Arial"/>
          <w:lang w:val="en-AU"/>
        </w:rPr>
        <w:t>is</w:t>
      </w:r>
      <w:r w:rsidR="00F00E64">
        <w:rPr>
          <w:rFonts w:ascii="Arial" w:hAnsi="Arial" w:cs="Arial"/>
          <w:lang w:val="en-AU"/>
        </w:rPr>
        <w:t xml:space="preserve"> mo</w:t>
      </w:r>
      <w:r w:rsidR="008C4264">
        <w:rPr>
          <w:rFonts w:ascii="Arial" w:hAnsi="Arial" w:cs="Arial"/>
          <w:lang w:val="en-AU"/>
        </w:rPr>
        <w:t>st</w:t>
      </w:r>
      <w:r w:rsidR="00F00E64">
        <w:rPr>
          <w:rFonts w:ascii="Arial" w:hAnsi="Arial" w:cs="Arial"/>
          <w:lang w:val="en-AU"/>
        </w:rPr>
        <w:t xml:space="preserve"> frequent in the</w:t>
      </w:r>
      <w:r w:rsidR="00F00E64" w:rsidRPr="003A2B3C">
        <w:rPr>
          <w:rFonts w:ascii="Arial" w:hAnsi="Arial" w:cs="Arial"/>
          <w:lang w:val="en-AU"/>
        </w:rPr>
        <w:t xml:space="preserve"> ‘shy-albatross’ complex</w:t>
      </w:r>
      <w:r w:rsidR="00CC76C1">
        <w:rPr>
          <w:rFonts w:ascii="Arial" w:hAnsi="Arial" w:cs="Arial"/>
          <w:lang w:val="en-AU"/>
        </w:rPr>
        <w:t xml:space="preserve">, which </w:t>
      </w:r>
      <w:r w:rsidR="00F00E64">
        <w:rPr>
          <w:rFonts w:ascii="Arial" w:hAnsi="Arial" w:cs="Arial"/>
          <w:lang w:val="en-AU"/>
        </w:rPr>
        <w:t>could explain why</w:t>
      </w:r>
      <w:r w:rsidR="00F00E64" w:rsidRPr="003A2B3C">
        <w:rPr>
          <w:rFonts w:ascii="Arial" w:hAnsi="Arial" w:cs="Arial"/>
          <w:lang w:val="en-AU"/>
        </w:rPr>
        <w:t xml:space="preserve"> </w:t>
      </w:r>
      <w:r w:rsidR="008C4264">
        <w:rPr>
          <w:rFonts w:ascii="Arial" w:hAnsi="Arial" w:cs="Arial"/>
          <w:lang w:val="en-AU"/>
        </w:rPr>
        <w:t xml:space="preserve">genetic divergence occurred more recently in this group than </w:t>
      </w:r>
      <w:r w:rsidR="007538D7">
        <w:rPr>
          <w:rFonts w:ascii="Arial" w:hAnsi="Arial" w:cs="Arial"/>
          <w:lang w:val="en-AU"/>
        </w:rPr>
        <w:t>in other</w:t>
      </w:r>
      <w:r w:rsidR="008C4264">
        <w:rPr>
          <w:rFonts w:ascii="Arial" w:hAnsi="Arial" w:cs="Arial"/>
          <w:lang w:val="en-AU"/>
        </w:rPr>
        <w:t xml:space="preserve"> </w:t>
      </w:r>
      <w:r w:rsidR="00F00E64" w:rsidRPr="003A2B3C">
        <w:rPr>
          <w:rFonts w:ascii="Arial" w:hAnsi="Arial" w:cs="Arial"/>
          <w:i/>
          <w:lang w:val="en-AU"/>
        </w:rPr>
        <w:t>Thalassarche</w:t>
      </w:r>
      <w:r>
        <w:rPr>
          <w:rFonts w:ascii="Arial" w:hAnsi="Arial" w:cs="Arial"/>
          <w:lang w:val="en-AU"/>
        </w:rPr>
        <w:t>, and hence</w:t>
      </w:r>
      <w:r w:rsidR="002B6A45">
        <w:rPr>
          <w:rFonts w:ascii="Arial" w:hAnsi="Arial" w:cs="Arial"/>
          <w:lang w:val="en-AU"/>
        </w:rPr>
        <w:t xml:space="preserve"> </w:t>
      </w:r>
      <w:r w:rsidR="002B6A45" w:rsidRPr="002B6A45">
        <w:rPr>
          <w:rFonts w:ascii="Arial" w:hAnsi="Arial" w:cs="Arial"/>
          <w:lang w:val="en-AU"/>
        </w:rPr>
        <w:t xml:space="preserve">exploratory behaviour </w:t>
      </w:r>
      <w:r w:rsidR="002B6A45">
        <w:rPr>
          <w:rFonts w:ascii="Arial" w:hAnsi="Arial" w:cs="Arial"/>
          <w:lang w:val="en-AU"/>
        </w:rPr>
        <w:t>appears to be</w:t>
      </w:r>
      <w:r w:rsidR="002B6A45" w:rsidRPr="002B6A45">
        <w:rPr>
          <w:rFonts w:ascii="Arial" w:hAnsi="Arial" w:cs="Arial"/>
          <w:lang w:val="en-AU"/>
        </w:rPr>
        <w:t xml:space="preserve"> more </w:t>
      </w:r>
      <w:r w:rsidR="002B6A45">
        <w:rPr>
          <w:rFonts w:ascii="Arial" w:hAnsi="Arial" w:cs="Arial"/>
          <w:lang w:val="en-AU"/>
        </w:rPr>
        <w:t>important</w:t>
      </w:r>
      <w:r w:rsidR="002B6A45" w:rsidRPr="002B6A45">
        <w:rPr>
          <w:rFonts w:ascii="Arial" w:hAnsi="Arial" w:cs="Arial"/>
          <w:lang w:val="en-AU"/>
        </w:rPr>
        <w:t xml:space="preserve"> than numerical abundance or breeding distribution in driving colonisation as well as hybridization processes in albatrosses</w:t>
      </w:r>
      <w:r w:rsidR="00F00E64" w:rsidRPr="003A2B3C">
        <w:rPr>
          <w:rFonts w:ascii="Arial" w:hAnsi="Arial" w:cs="Arial"/>
          <w:lang w:val="en-AU"/>
        </w:rPr>
        <w:t xml:space="preserve">. </w:t>
      </w:r>
    </w:p>
    <w:p w14:paraId="5A6E39A8" w14:textId="77777777" w:rsidR="00BA7D44" w:rsidRPr="003A2B3C" w:rsidRDefault="00BA7D44" w:rsidP="003A2B3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0528E430" w14:textId="29B2FF9A" w:rsidR="00A44BFD" w:rsidRPr="003A2B3C" w:rsidRDefault="00BA7D44" w:rsidP="003A2B3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val="en-AU"/>
        </w:rPr>
      </w:pPr>
      <w:r w:rsidRPr="003A2B3C">
        <w:rPr>
          <w:rFonts w:ascii="Arial" w:hAnsi="Arial" w:cs="Arial"/>
          <w:b/>
        </w:rPr>
        <w:t>Keywords</w:t>
      </w:r>
      <w:r w:rsidRPr="003A2B3C">
        <w:rPr>
          <w:rFonts w:ascii="Arial" w:hAnsi="Arial" w:cs="Arial"/>
        </w:rPr>
        <w:t>:</w:t>
      </w:r>
      <w:r w:rsidR="008E3700">
        <w:rPr>
          <w:rFonts w:ascii="Arial" w:hAnsi="Arial" w:cs="Arial"/>
        </w:rPr>
        <w:t xml:space="preserve"> </w:t>
      </w:r>
      <w:r w:rsidR="00F00E64">
        <w:rPr>
          <w:rFonts w:ascii="Arial" w:hAnsi="Arial" w:cs="Arial"/>
        </w:rPr>
        <w:t>heterospecific pairs, hybrid</w:t>
      </w:r>
      <w:r w:rsidR="00801993">
        <w:rPr>
          <w:rFonts w:ascii="Arial" w:hAnsi="Arial" w:cs="Arial"/>
        </w:rPr>
        <w:t>s</w:t>
      </w:r>
      <w:r w:rsidR="00F00E64">
        <w:rPr>
          <w:rFonts w:ascii="Arial" w:hAnsi="Arial" w:cs="Arial"/>
        </w:rPr>
        <w:t xml:space="preserve">, inter-breeding, </w:t>
      </w:r>
      <w:r w:rsidR="00E9250C">
        <w:rPr>
          <w:rFonts w:ascii="Arial" w:hAnsi="Arial" w:cs="Arial"/>
        </w:rPr>
        <w:t xml:space="preserve">mixed-species pairs, </w:t>
      </w:r>
      <w:r w:rsidR="00D97C33">
        <w:rPr>
          <w:rFonts w:ascii="Arial" w:hAnsi="Arial" w:cs="Arial"/>
        </w:rPr>
        <w:t xml:space="preserve">range expansion, </w:t>
      </w:r>
      <w:r w:rsidR="00F00E64">
        <w:rPr>
          <w:rFonts w:ascii="Arial" w:hAnsi="Arial" w:cs="Arial"/>
        </w:rPr>
        <w:t xml:space="preserve">secondary contact </w:t>
      </w:r>
      <w:r w:rsidR="00A44BFD" w:rsidRPr="003A2B3C">
        <w:rPr>
          <w:rFonts w:ascii="Arial" w:hAnsi="Arial" w:cs="Arial"/>
          <w:b/>
          <w:lang w:val="en-AU"/>
        </w:rPr>
        <w:br w:type="page"/>
      </w:r>
    </w:p>
    <w:p w14:paraId="19D1CAFC" w14:textId="001288D9" w:rsidR="00AD4C98" w:rsidRDefault="00C71FD8" w:rsidP="00D94C7E">
      <w:pPr>
        <w:spacing w:before="100" w:beforeAutospacing="1" w:after="100" w:afterAutospacing="1" w:line="360" w:lineRule="auto"/>
        <w:rPr>
          <w:rFonts w:ascii="Arial" w:hAnsi="Arial" w:cs="Arial"/>
          <w:lang w:val="en-AU"/>
        </w:rPr>
      </w:pPr>
      <w:r w:rsidRPr="003A2B3C">
        <w:rPr>
          <w:rFonts w:ascii="Arial" w:hAnsi="Arial" w:cs="Arial"/>
        </w:rPr>
        <w:lastRenderedPageBreak/>
        <w:t xml:space="preserve">Hybridization is common phenomenon in birds, </w:t>
      </w:r>
      <w:r w:rsidR="007D0694">
        <w:rPr>
          <w:rFonts w:ascii="Arial" w:hAnsi="Arial" w:cs="Arial"/>
        </w:rPr>
        <w:t xml:space="preserve">particularly </w:t>
      </w:r>
      <w:r w:rsidRPr="003A2B3C">
        <w:rPr>
          <w:rFonts w:ascii="Arial" w:hAnsi="Arial" w:cs="Arial"/>
        </w:rPr>
        <w:t>between closely-related species breeding in sympatry</w:t>
      </w:r>
      <w:r w:rsidR="002F12ED">
        <w:rPr>
          <w:rFonts w:ascii="Arial" w:hAnsi="Arial" w:cs="Arial"/>
        </w:rPr>
        <w:t>, but is relatively rare in</w:t>
      </w:r>
      <w:r w:rsidRPr="003A2B3C">
        <w:rPr>
          <w:rFonts w:ascii="Arial" w:hAnsi="Arial" w:cs="Arial"/>
          <w:lang w:val="en-AU"/>
        </w:rPr>
        <w:t xml:space="preserve"> </w:t>
      </w:r>
      <w:r w:rsidR="002F12ED">
        <w:rPr>
          <w:rFonts w:ascii="Arial" w:hAnsi="Arial" w:cs="Arial"/>
          <w:lang w:val="en-AU"/>
        </w:rPr>
        <w:t xml:space="preserve">seabirds compared with terrestrial birds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&lt;EndNote&gt;&lt;Cite&gt;&lt;Author&gt;Grant&lt;/Author&gt;&lt;Year&gt;1992&lt;/Year&gt;&lt;RecNum&gt;3315&lt;/RecNum&gt;&lt;DisplayText&gt;(Grant &amp;amp; Grant 1992)&lt;/DisplayText&gt;&lt;record&gt;&lt;rec-number&gt;3315&lt;/rec-number&gt;&lt;foreign-keys&gt;&lt;key app="EN" db-id="a2t0svvpntszs5ez2fkvd2wmv0zr0zwvzzxv"&gt;3315&lt;/key&gt;&lt;/foreign-keys&gt;&lt;ref-type name="Journal Article"&gt;17&lt;/ref-type&gt;&lt;contributors&gt;&lt;authors&gt;&lt;author&gt;Grant, Peter R&lt;/author&gt;&lt;author&gt;Grant, B Rosemary&lt;/author&gt;&lt;/authors&gt;&lt;/contributors&gt;&lt;titles&gt;&lt;title&gt;Hybridization of bird species&lt;/title&gt;&lt;secondary-title&gt;Science&lt;/secondary-title&gt;&lt;/titles&gt;&lt;periodical&gt;&lt;full-title&gt;Science&lt;/full-title&gt;&lt;/periodical&gt;&lt;pages&gt;193-197&lt;/pages&gt;&lt;volume&gt;256&lt;/volume&gt;&lt;number&gt;5054&lt;/number&gt;&lt;dates&gt;&lt;year&gt;1992&lt;/year&gt;&lt;/dates&gt;&lt;isbn&gt;0036-8075&lt;/isbn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20" w:tooltip="Grant, 1992 #3315" w:history="1">
        <w:r w:rsidR="00C93907">
          <w:rPr>
            <w:rFonts w:ascii="Arial" w:hAnsi="Arial" w:cs="Arial"/>
            <w:noProof/>
            <w:lang w:val="en-AU"/>
          </w:rPr>
          <w:t>Grant &amp; Grant 1992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Pr="003A2B3C">
        <w:rPr>
          <w:rFonts w:ascii="Arial" w:hAnsi="Arial" w:cs="Arial"/>
          <w:lang w:val="en-AU"/>
        </w:rPr>
        <w:t xml:space="preserve">. </w:t>
      </w:r>
      <w:r w:rsidR="006F4BFE">
        <w:rPr>
          <w:rFonts w:ascii="Arial" w:hAnsi="Arial" w:cs="Arial"/>
          <w:lang w:val="en-AU"/>
        </w:rPr>
        <w:t>Indeed</w:t>
      </w:r>
      <w:r w:rsidR="001F4774" w:rsidRPr="003A2B3C">
        <w:rPr>
          <w:rFonts w:ascii="Arial" w:hAnsi="Arial" w:cs="Arial"/>
          <w:lang w:val="en-AU"/>
        </w:rPr>
        <w:t xml:space="preserve">, </w:t>
      </w:r>
      <w:r w:rsidR="007D0694">
        <w:rPr>
          <w:rFonts w:ascii="Arial" w:hAnsi="Arial" w:cs="Arial"/>
          <w:lang w:val="en-AU"/>
        </w:rPr>
        <w:t>heterospecific (</w:t>
      </w:r>
      <w:r w:rsidR="001F4774" w:rsidRPr="003A2B3C">
        <w:rPr>
          <w:rFonts w:ascii="Arial" w:hAnsi="Arial" w:cs="Arial"/>
          <w:lang w:val="en-AU"/>
        </w:rPr>
        <w:t>mixed-species</w:t>
      </w:r>
      <w:r w:rsidR="007D0694">
        <w:rPr>
          <w:rFonts w:ascii="Arial" w:hAnsi="Arial" w:cs="Arial"/>
          <w:lang w:val="en-AU"/>
        </w:rPr>
        <w:t>)</w:t>
      </w:r>
      <w:r w:rsidR="001F4774" w:rsidRPr="003A2B3C">
        <w:rPr>
          <w:rFonts w:ascii="Arial" w:hAnsi="Arial" w:cs="Arial"/>
          <w:lang w:val="en-AU"/>
        </w:rPr>
        <w:t xml:space="preserve"> pair</w:t>
      </w:r>
      <w:r w:rsidR="007D0694">
        <w:rPr>
          <w:rFonts w:ascii="Arial" w:hAnsi="Arial" w:cs="Arial"/>
          <w:lang w:val="en-AU"/>
        </w:rPr>
        <w:t>ings</w:t>
      </w:r>
      <w:r w:rsidR="002675BC">
        <w:rPr>
          <w:rFonts w:ascii="Arial" w:hAnsi="Arial" w:cs="Arial"/>
          <w:lang w:val="en-AU"/>
        </w:rPr>
        <w:t>,</w:t>
      </w:r>
      <w:r w:rsidR="007D0694">
        <w:rPr>
          <w:rFonts w:ascii="Arial" w:hAnsi="Arial" w:cs="Arial"/>
          <w:lang w:val="en-AU"/>
        </w:rPr>
        <w:t xml:space="preserve"> </w:t>
      </w:r>
      <w:r w:rsidR="003D352A">
        <w:rPr>
          <w:rFonts w:ascii="Arial" w:hAnsi="Arial" w:cs="Arial"/>
          <w:lang w:val="en-AU"/>
        </w:rPr>
        <w:t>assumed or verified</w:t>
      </w:r>
      <w:r w:rsidR="001F4774" w:rsidRPr="003A2B3C">
        <w:rPr>
          <w:rFonts w:ascii="Arial" w:hAnsi="Arial" w:cs="Arial"/>
          <w:lang w:val="en-AU"/>
        </w:rPr>
        <w:t xml:space="preserve"> hybrid</w:t>
      </w:r>
      <w:r w:rsidR="00DD79EE">
        <w:rPr>
          <w:rFonts w:ascii="Arial" w:hAnsi="Arial" w:cs="Arial"/>
          <w:lang w:val="en-AU"/>
        </w:rPr>
        <w:t>s</w:t>
      </w:r>
      <w:r w:rsidR="001F4774" w:rsidRPr="003A2B3C">
        <w:rPr>
          <w:rFonts w:ascii="Arial" w:hAnsi="Arial" w:cs="Arial"/>
          <w:lang w:val="en-AU"/>
        </w:rPr>
        <w:t xml:space="preserve"> </w:t>
      </w:r>
      <w:r w:rsidR="00DD79EE">
        <w:rPr>
          <w:rFonts w:ascii="Arial" w:hAnsi="Arial" w:cs="Arial"/>
          <w:lang w:val="en-AU"/>
        </w:rPr>
        <w:t>(adu</w:t>
      </w:r>
      <w:r w:rsidR="001F4774" w:rsidRPr="003A2B3C">
        <w:rPr>
          <w:rFonts w:ascii="Arial" w:hAnsi="Arial" w:cs="Arial"/>
          <w:lang w:val="en-AU"/>
        </w:rPr>
        <w:t xml:space="preserve">lts </w:t>
      </w:r>
      <w:r w:rsidR="00DD79EE">
        <w:rPr>
          <w:rFonts w:ascii="Arial" w:hAnsi="Arial" w:cs="Arial"/>
          <w:lang w:val="en-AU"/>
        </w:rPr>
        <w:t>or</w:t>
      </w:r>
      <w:r w:rsidR="001F4774" w:rsidRPr="003A2B3C">
        <w:rPr>
          <w:rFonts w:ascii="Arial" w:hAnsi="Arial" w:cs="Arial"/>
          <w:lang w:val="en-AU"/>
        </w:rPr>
        <w:t xml:space="preserve"> juveniles</w:t>
      </w:r>
      <w:r w:rsidR="00DD79EE">
        <w:rPr>
          <w:rFonts w:ascii="Arial" w:hAnsi="Arial" w:cs="Arial"/>
          <w:lang w:val="en-AU"/>
        </w:rPr>
        <w:t>)</w:t>
      </w:r>
      <w:r w:rsidR="001F4774" w:rsidRPr="003A2B3C">
        <w:rPr>
          <w:rFonts w:ascii="Arial" w:hAnsi="Arial" w:cs="Arial"/>
          <w:lang w:val="en-AU"/>
        </w:rPr>
        <w:t xml:space="preserve"> </w:t>
      </w:r>
      <w:r w:rsidR="00580867">
        <w:rPr>
          <w:rFonts w:ascii="Arial" w:hAnsi="Arial" w:cs="Arial"/>
          <w:lang w:val="en-AU"/>
        </w:rPr>
        <w:t>are</w:t>
      </w:r>
      <w:r w:rsidR="001F4774" w:rsidRPr="003A2B3C">
        <w:rPr>
          <w:rFonts w:ascii="Arial" w:hAnsi="Arial" w:cs="Arial"/>
          <w:lang w:val="en-AU"/>
        </w:rPr>
        <w:t xml:space="preserve"> </w:t>
      </w:r>
      <w:r w:rsidR="006F4BFE">
        <w:rPr>
          <w:rFonts w:ascii="Arial" w:hAnsi="Arial" w:cs="Arial"/>
          <w:lang w:val="en-AU"/>
        </w:rPr>
        <w:t xml:space="preserve">only </w:t>
      </w:r>
      <w:r w:rsidR="001F4774" w:rsidRPr="003A2B3C">
        <w:rPr>
          <w:rFonts w:ascii="Arial" w:hAnsi="Arial" w:cs="Arial"/>
          <w:lang w:val="en-AU"/>
        </w:rPr>
        <w:t>recorded</w:t>
      </w:r>
      <w:r w:rsidR="003D352A">
        <w:rPr>
          <w:rFonts w:ascii="Arial" w:hAnsi="Arial" w:cs="Arial"/>
          <w:lang w:val="en-AU"/>
        </w:rPr>
        <w:t xml:space="preserve"> </w:t>
      </w:r>
      <w:r w:rsidR="002675BC">
        <w:rPr>
          <w:rFonts w:ascii="Arial" w:hAnsi="Arial" w:cs="Arial"/>
          <w:lang w:val="en-AU"/>
        </w:rPr>
        <w:t>between 25 different species</w:t>
      </w:r>
      <w:r w:rsidR="00391648">
        <w:rPr>
          <w:rFonts w:ascii="Arial" w:hAnsi="Arial" w:cs="Arial"/>
          <w:lang w:val="en-AU"/>
        </w:rPr>
        <w:t>-</w:t>
      </w:r>
      <w:r w:rsidR="002675BC">
        <w:rPr>
          <w:rFonts w:ascii="Arial" w:hAnsi="Arial" w:cs="Arial"/>
          <w:lang w:val="en-AU"/>
        </w:rPr>
        <w:t xml:space="preserve">pairs in </w:t>
      </w:r>
      <w:r w:rsidR="003D352A">
        <w:rPr>
          <w:rFonts w:ascii="Arial" w:hAnsi="Arial" w:cs="Arial"/>
          <w:lang w:val="en-AU"/>
        </w:rPr>
        <w:t>seabird</w:t>
      </w:r>
      <w:r w:rsidR="002675BC">
        <w:rPr>
          <w:rFonts w:ascii="Arial" w:hAnsi="Arial" w:cs="Arial"/>
          <w:lang w:val="en-AU"/>
        </w:rPr>
        <w:t>s</w:t>
      </w:r>
      <w:r w:rsidRPr="003A2B3C">
        <w:rPr>
          <w:rFonts w:ascii="Arial" w:hAnsi="Arial" w:cs="Arial"/>
          <w:lang w:val="en-AU"/>
        </w:rPr>
        <w:t>,</w:t>
      </w:r>
      <w:r w:rsidR="001F4774" w:rsidRPr="003A2B3C">
        <w:rPr>
          <w:rFonts w:ascii="Arial" w:hAnsi="Arial" w:cs="Arial"/>
          <w:lang w:val="en-AU"/>
        </w:rPr>
        <w:t xml:space="preserve"> particularly in the </w:t>
      </w:r>
      <w:r w:rsidR="001F4774" w:rsidRPr="003A2B3C">
        <w:rPr>
          <w:rFonts w:ascii="Arial" w:hAnsi="Arial" w:cs="Arial"/>
        </w:rPr>
        <w:t>Charadriiformes</w:t>
      </w:r>
      <w:r w:rsidR="009E7382">
        <w:rPr>
          <w:rFonts w:ascii="Arial" w:hAnsi="Arial" w:cs="Arial"/>
        </w:rPr>
        <w:t xml:space="preserve"> (guillemots, gulls, terns and skuas)</w:t>
      </w:r>
      <w:r w:rsidR="001F4774" w:rsidRPr="003A2B3C">
        <w:rPr>
          <w:rFonts w:ascii="Arial" w:hAnsi="Arial" w:cs="Arial"/>
          <w:lang w:val="en-AU"/>
        </w:rPr>
        <w:t xml:space="preserve"> </w:t>
      </w:r>
      <w:r w:rsidR="00D7114C">
        <w:rPr>
          <w:rFonts w:ascii="Arial" w:hAnsi="Arial" w:cs="Arial"/>
        </w:rPr>
        <w:fldChar w:fldCharType="begin"/>
      </w:r>
      <w:r w:rsidR="00D7114C">
        <w:rPr>
          <w:rFonts w:ascii="Arial" w:hAnsi="Arial" w:cs="Arial"/>
        </w:rPr>
        <w:instrText xml:space="preserve"> ADDIN EN.CITE &lt;EndNote&gt;&lt;Cite&gt;&lt;Author&gt;Brown&lt;/Author&gt;&lt;Year&gt;2015&lt;/Year&gt;&lt;RecNum&gt;2809&lt;/RecNum&gt;&lt;Prefix&gt;reviewed by &lt;/Prefix&gt;&lt;DisplayText&gt;(reviewed by Brown&lt;style face="italic"&gt; et al.&lt;/style&gt; 2015)&lt;/DisplayText&gt;&lt;record&gt;&lt;rec-number&gt;2809&lt;/rec-number&gt;&lt;foreign-keys&gt;&lt;key app="EN" db-id="a2t0svvpntszs5ez2fkvd2wmv0zr0zwvzzxv"&gt;2809&lt;/key&gt;&lt;/foreign-keys&gt;&lt;ref-type name="Journal Article"&gt;17&lt;/ref-type&gt;&lt;contributors&gt;&lt;authors&gt;&lt;author&gt;Brown, Ruth M.&lt;/author&gt;&lt;author&gt;Techow, N. M. S. Mareile&lt;/author&gt;&lt;author&gt;Wood, Andrew G.&lt;/author&gt;&lt;author&gt;Phillips, Richard A.&lt;/author&gt;&lt;/authors&gt;&lt;/contributors&gt;&lt;titles&gt;&lt;title&gt;&lt;style face="normal" font="default" size="100%"&gt;Hybridization and back-crossing in giant petrels (&lt;/style&gt;&lt;style face="italic" font="default" size="100%"&gt;Macronectes giganteus&lt;/style&gt;&lt;style face="normal" font="default" size="100%"&gt; and &lt;/style&gt;&lt;style face="italic" font="default" size="100%"&gt;M. halli&lt;/style&gt;&lt;style face="normal" font="default" size="100%"&gt;) at Bird Island, South Georgia, and a summary of hybridization in seabirds&lt;/style&gt;&lt;/title&gt;&lt;secondary-title&gt;PLoS ONE&lt;/secondary-title&gt;&lt;/titles&gt;&lt;periodical&gt;&lt;full-title&gt;PLoS ONE&lt;/full-title&gt;&lt;/periodical&gt;&lt;pages&gt;e0121688&lt;/pages&gt;&lt;volume&gt;10&lt;/volume&gt;&lt;number&gt;3&lt;/number&gt;&lt;dates&gt;&lt;year&gt;2015&lt;/year&gt;&lt;/dates&gt;&lt;publisher&gt;Public Library of Science&lt;/publisher&gt;&lt;urls&gt;&lt;related-urls&gt;&lt;url&gt;http://dx.doi.org/10.1371%2Fjournal.pone.0121688&lt;/url&gt;&lt;/related-urls&gt;&lt;/urls&gt;&lt;electronic-resource-num&gt;10.1371/journal.pone.0121688&lt;/electronic-resource-num&gt;&lt;/record&gt;&lt;/Cite&gt;&lt;/EndNote&gt;</w:instrText>
      </w:r>
      <w:r w:rsidR="00D7114C">
        <w:rPr>
          <w:rFonts w:ascii="Arial" w:hAnsi="Arial" w:cs="Arial"/>
        </w:rPr>
        <w:fldChar w:fldCharType="separate"/>
      </w:r>
      <w:r w:rsidR="00D7114C">
        <w:rPr>
          <w:rFonts w:ascii="Arial" w:hAnsi="Arial" w:cs="Arial"/>
          <w:noProof/>
        </w:rPr>
        <w:t>(</w:t>
      </w:r>
      <w:hyperlink w:anchor="_ENREF_6" w:tooltip="Brown, 2015 #2809" w:history="1">
        <w:r w:rsidR="00C93907">
          <w:rPr>
            <w:rFonts w:ascii="Arial" w:hAnsi="Arial" w:cs="Arial"/>
            <w:noProof/>
          </w:rPr>
          <w:t>reviewed by Brown</w:t>
        </w:r>
        <w:r w:rsidR="00C93907" w:rsidRPr="00D7114C">
          <w:rPr>
            <w:rFonts w:ascii="Arial" w:hAnsi="Arial" w:cs="Arial"/>
            <w:i/>
            <w:noProof/>
          </w:rPr>
          <w:t xml:space="preserve"> et al.</w:t>
        </w:r>
        <w:r w:rsidR="00C93907">
          <w:rPr>
            <w:rFonts w:ascii="Arial" w:hAnsi="Arial" w:cs="Arial"/>
            <w:noProof/>
          </w:rPr>
          <w:t xml:space="preserve"> 2015</w:t>
        </w:r>
      </w:hyperlink>
      <w:r w:rsidR="00D7114C">
        <w:rPr>
          <w:rFonts w:ascii="Arial" w:hAnsi="Arial" w:cs="Arial"/>
          <w:noProof/>
        </w:rPr>
        <w:t>)</w:t>
      </w:r>
      <w:r w:rsidR="00D7114C">
        <w:rPr>
          <w:rFonts w:ascii="Arial" w:hAnsi="Arial" w:cs="Arial"/>
        </w:rPr>
        <w:fldChar w:fldCharType="end"/>
      </w:r>
      <w:r w:rsidR="001F4774" w:rsidRPr="003A2B3C">
        <w:rPr>
          <w:rFonts w:ascii="Arial" w:hAnsi="Arial" w:cs="Arial"/>
          <w:lang w:val="en-AU"/>
        </w:rPr>
        <w:t>.</w:t>
      </w:r>
      <w:r w:rsidR="00D94C7E">
        <w:rPr>
          <w:rFonts w:ascii="Arial" w:hAnsi="Arial" w:cs="Arial"/>
          <w:lang w:val="en-AU"/>
        </w:rPr>
        <w:t xml:space="preserve"> </w:t>
      </w:r>
      <w:r w:rsidR="006F4BFE">
        <w:rPr>
          <w:rFonts w:ascii="Arial" w:hAnsi="Arial" w:cs="Arial"/>
          <w:lang w:val="en-AU"/>
        </w:rPr>
        <w:t>T</w:t>
      </w:r>
      <w:r w:rsidR="002F12ED">
        <w:rPr>
          <w:rFonts w:ascii="Arial" w:hAnsi="Arial" w:cs="Arial"/>
          <w:lang w:val="en-AU"/>
        </w:rPr>
        <w:t xml:space="preserve">he low overall incidence of hybridisation </w:t>
      </w:r>
      <w:r w:rsidR="006F4BFE">
        <w:rPr>
          <w:rFonts w:ascii="Arial" w:hAnsi="Arial" w:cs="Arial"/>
          <w:lang w:val="en-AU"/>
        </w:rPr>
        <w:t xml:space="preserve">may </w:t>
      </w:r>
      <w:r w:rsidR="002F12ED">
        <w:rPr>
          <w:rFonts w:ascii="Arial" w:hAnsi="Arial" w:cs="Arial"/>
          <w:lang w:val="en-AU"/>
        </w:rPr>
        <w:t>reflect the</w:t>
      </w:r>
      <w:r w:rsidR="006F4BFE">
        <w:rPr>
          <w:rFonts w:ascii="Arial" w:hAnsi="Arial" w:cs="Arial"/>
          <w:lang w:val="en-AU"/>
        </w:rPr>
        <w:t>ir</w:t>
      </w:r>
      <w:r w:rsidR="002F12ED">
        <w:rPr>
          <w:rFonts w:ascii="Arial" w:hAnsi="Arial" w:cs="Arial"/>
          <w:lang w:val="en-AU"/>
        </w:rPr>
        <w:t xml:space="preserve"> typically high philopatry</w:t>
      </w:r>
      <w:r w:rsidR="006F4BFE">
        <w:rPr>
          <w:rFonts w:ascii="Arial" w:hAnsi="Arial" w:cs="Arial"/>
          <w:lang w:val="en-AU"/>
        </w:rPr>
        <w:t>. If so</w:t>
      </w:r>
      <w:r w:rsidR="002F12ED">
        <w:rPr>
          <w:rFonts w:ascii="Arial" w:hAnsi="Arial" w:cs="Arial"/>
          <w:lang w:val="en-AU"/>
        </w:rPr>
        <w:t xml:space="preserve">, we might expect </w:t>
      </w:r>
      <w:r w:rsidR="002F12ED">
        <w:rPr>
          <w:rFonts w:ascii="Arial" w:hAnsi="Arial" w:cs="Arial"/>
        </w:rPr>
        <w:t>the degree of breeding-site vagrancy to correspond with the incidence of mixed-species pairing</w:t>
      </w:r>
      <w:r w:rsidR="006F4BFE">
        <w:rPr>
          <w:rFonts w:ascii="Arial" w:hAnsi="Arial" w:cs="Arial"/>
        </w:rPr>
        <w:t>, although not necessarily of hybrids if there are behavioural or genetic barriers to successful reproduction</w:t>
      </w:r>
      <w:r w:rsidR="002F12ED">
        <w:rPr>
          <w:rFonts w:ascii="Arial" w:hAnsi="Arial" w:cs="Arial"/>
        </w:rPr>
        <w:t>.</w:t>
      </w:r>
      <w:r w:rsidR="002F12ED">
        <w:rPr>
          <w:rFonts w:ascii="Arial" w:hAnsi="Arial" w:cs="Arial"/>
          <w:lang w:val="en-AU"/>
        </w:rPr>
        <w:t xml:space="preserve"> Hybridisation is important from an evolutionary perspective; w</w:t>
      </w:r>
      <w:r w:rsidR="00AD4C98">
        <w:rPr>
          <w:rFonts w:ascii="Arial" w:hAnsi="Arial" w:cs="Arial"/>
        </w:rPr>
        <w:t>here</w:t>
      </w:r>
      <w:r w:rsidR="00AD4C98" w:rsidRPr="003A2B3C">
        <w:rPr>
          <w:rFonts w:ascii="Arial" w:hAnsi="Arial" w:cs="Arial"/>
          <w:lang w:val="en-AU"/>
        </w:rPr>
        <w:t xml:space="preserve"> </w:t>
      </w:r>
      <w:r w:rsidR="00AD4C98" w:rsidRPr="00AD4C98">
        <w:rPr>
          <w:rFonts w:ascii="Arial" w:hAnsi="Arial" w:cs="Arial"/>
          <w:lang w:val="en-AU"/>
        </w:rPr>
        <w:t>pre- and post-mating barriers</w:t>
      </w:r>
      <w:r w:rsidR="00AD4C98">
        <w:rPr>
          <w:rFonts w:ascii="Arial" w:hAnsi="Arial" w:cs="Arial"/>
          <w:lang w:val="en-AU"/>
        </w:rPr>
        <w:t xml:space="preserve"> are weak</w:t>
      </w:r>
      <w:r w:rsidR="00AD4C98" w:rsidRPr="003A2B3C">
        <w:rPr>
          <w:rFonts w:ascii="Arial" w:hAnsi="Arial" w:cs="Arial"/>
          <w:lang w:val="en-AU"/>
        </w:rPr>
        <w:t xml:space="preserve">, hybridization following secondary contact </w:t>
      </w:r>
      <w:r w:rsidR="00E9250C">
        <w:rPr>
          <w:rFonts w:ascii="Arial" w:hAnsi="Arial" w:cs="Arial"/>
          <w:lang w:val="en-AU"/>
        </w:rPr>
        <w:t xml:space="preserve">is more likely and </w:t>
      </w:r>
      <w:r w:rsidR="00580867">
        <w:rPr>
          <w:rFonts w:ascii="Arial" w:hAnsi="Arial" w:cs="Arial"/>
          <w:lang w:val="en-AU"/>
        </w:rPr>
        <w:t xml:space="preserve">can </w:t>
      </w:r>
      <w:r w:rsidR="00AD4C98" w:rsidRPr="003A2B3C">
        <w:rPr>
          <w:rFonts w:ascii="Arial" w:hAnsi="Arial" w:cs="Arial"/>
          <w:lang w:val="en-AU"/>
        </w:rPr>
        <w:t>affect genetic structure</w:t>
      </w:r>
      <w:r w:rsidR="00E9250C">
        <w:rPr>
          <w:rFonts w:ascii="Arial" w:hAnsi="Arial" w:cs="Arial"/>
          <w:lang w:val="en-AU"/>
        </w:rPr>
        <w:t>.</w:t>
      </w:r>
      <w:r w:rsidR="00AD4C98">
        <w:rPr>
          <w:rFonts w:ascii="Arial" w:hAnsi="Arial" w:cs="Arial"/>
          <w:lang w:val="en-AU"/>
        </w:rPr>
        <w:t xml:space="preserve"> </w:t>
      </w:r>
      <w:r w:rsidR="00E9250C">
        <w:rPr>
          <w:rFonts w:ascii="Arial" w:hAnsi="Arial" w:cs="Arial"/>
          <w:lang w:val="en-AU"/>
        </w:rPr>
        <w:t>This has occurred</w:t>
      </w:r>
      <w:r w:rsidR="00AD4C98">
        <w:rPr>
          <w:rFonts w:ascii="Arial" w:hAnsi="Arial" w:cs="Arial"/>
          <w:lang w:val="en-AU"/>
        </w:rPr>
        <w:t xml:space="preserve"> at Campbell Island </w:t>
      </w:r>
      <w:r w:rsidR="00255DB5">
        <w:rPr>
          <w:rFonts w:ascii="Arial" w:hAnsi="Arial" w:cs="Arial"/>
          <w:lang w:val="en-AU"/>
        </w:rPr>
        <w:t xml:space="preserve">(New Zealand) </w:t>
      </w:r>
      <w:r w:rsidR="00AD4C98">
        <w:rPr>
          <w:rFonts w:ascii="Arial" w:hAnsi="Arial" w:cs="Arial"/>
          <w:lang w:val="en-AU"/>
        </w:rPr>
        <w:t>where</w:t>
      </w:r>
      <w:r w:rsidR="00AD4C98" w:rsidRPr="00AD4C98">
        <w:rPr>
          <w:rFonts w:ascii="Arial" w:hAnsi="Arial" w:cs="Arial"/>
          <w:lang w:val="en-AU"/>
        </w:rPr>
        <w:t xml:space="preserve"> </w:t>
      </w:r>
      <w:r w:rsidR="0002472E">
        <w:rPr>
          <w:rFonts w:ascii="Arial" w:hAnsi="Arial" w:cs="Arial"/>
          <w:lang w:val="en-AU"/>
        </w:rPr>
        <w:t>Black-browed A</w:t>
      </w:r>
      <w:r w:rsidR="00AD4C98" w:rsidRPr="003A2B3C">
        <w:rPr>
          <w:rFonts w:ascii="Arial" w:hAnsi="Arial" w:cs="Arial"/>
          <w:lang w:val="en-AU"/>
        </w:rPr>
        <w:t xml:space="preserve">lbatrosses </w:t>
      </w:r>
      <w:r w:rsidR="00AD4C98">
        <w:rPr>
          <w:rFonts w:ascii="Arial" w:hAnsi="Arial" w:cs="Arial"/>
          <w:i/>
          <w:lang w:val="en-AU"/>
        </w:rPr>
        <w:t xml:space="preserve">Thalassarche melanophris </w:t>
      </w:r>
      <w:r w:rsidR="00AD4C98" w:rsidRPr="003A2B3C">
        <w:rPr>
          <w:rFonts w:ascii="Arial" w:hAnsi="Arial" w:cs="Arial"/>
          <w:lang w:val="en-AU"/>
        </w:rPr>
        <w:t xml:space="preserve">from multiple lineages have </w:t>
      </w:r>
      <w:r w:rsidR="00580867">
        <w:rPr>
          <w:rFonts w:ascii="Arial" w:hAnsi="Arial" w:cs="Arial"/>
          <w:lang w:val="en-AU"/>
        </w:rPr>
        <w:t xml:space="preserve">probably </w:t>
      </w:r>
      <w:r w:rsidR="00AD4C98" w:rsidRPr="003A2B3C">
        <w:rPr>
          <w:rFonts w:ascii="Arial" w:hAnsi="Arial" w:cs="Arial"/>
          <w:lang w:val="en-AU"/>
        </w:rPr>
        <w:t xml:space="preserve">colonised only in the last 50 years </w:t>
      </w:r>
      <w:r w:rsidR="00D7114C">
        <w:rPr>
          <w:rFonts w:ascii="Arial" w:hAnsi="Arial" w:cs="Arial"/>
          <w:lang w:val="en-AU"/>
        </w:rPr>
        <w:fldChar w:fldCharType="begin">
          <w:fldData xml:space="preserve">PEVuZE5vdGU+PENpdGU+PEF1dGhvcj5Nb29yZTwvQXV0aG9yPjxZZWFyPjIwMDE8L1llYXI+PFJl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</w:fldData>
        </w:fldChar>
      </w:r>
      <w:r w:rsidR="00D7114C">
        <w:rPr>
          <w:rFonts w:ascii="Arial" w:hAnsi="Arial" w:cs="Arial"/>
          <w:lang w:val="en-AU"/>
        </w:rPr>
        <w:instrText xml:space="preserve"> ADDIN EN.CITE </w:instrText>
      </w:r>
      <w:r w:rsidR="00D7114C">
        <w:rPr>
          <w:rFonts w:ascii="Arial" w:hAnsi="Arial" w:cs="Arial"/>
          <w:lang w:val="en-AU"/>
        </w:rPr>
        <w:fldChar w:fldCharType="begin">
          <w:fldData xml:space="preserve">PEVuZE5vdGU+PENpdGU+PEF1dGhvcj5Nb29yZTwvQXV0aG9yPjxZZWFyPjIwMDE8L1llYXI+PFJl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</w:fldData>
        </w:fldChar>
      </w:r>
      <w:r w:rsidR="00D7114C">
        <w:rPr>
          <w:rFonts w:ascii="Arial" w:hAnsi="Arial" w:cs="Arial"/>
          <w:lang w:val="en-AU"/>
        </w:rPr>
        <w:instrText xml:space="preserve"> ADDIN EN.CITE.DATA </w:instrText>
      </w:r>
      <w:r w:rsidR="00D7114C">
        <w:rPr>
          <w:rFonts w:ascii="Arial" w:hAnsi="Arial" w:cs="Arial"/>
          <w:lang w:val="en-AU"/>
        </w:rPr>
      </w:r>
      <w:r w:rsidR="00D7114C">
        <w:rPr>
          <w:rFonts w:ascii="Arial" w:hAnsi="Arial" w:cs="Arial"/>
          <w:lang w:val="en-AU"/>
        </w:rPr>
        <w:fldChar w:fldCharType="end"/>
      </w:r>
      <w:r w:rsidR="00D7114C">
        <w:rPr>
          <w:rFonts w:ascii="Arial" w:hAnsi="Arial" w:cs="Arial"/>
          <w:lang w:val="en-AU"/>
        </w:rPr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24" w:tooltip="Moore, 2001 #992" w:history="1">
        <w:r w:rsidR="00C93907">
          <w:rPr>
            <w:rFonts w:ascii="Arial" w:hAnsi="Arial" w:cs="Arial"/>
            <w:noProof/>
            <w:lang w:val="en-AU"/>
          </w:rPr>
          <w:t>Moore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2001</w:t>
        </w:r>
      </w:hyperlink>
      <w:r w:rsidR="00D7114C">
        <w:rPr>
          <w:rFonts w:ascii="Arial" w:hAnsi="Arial" w:cs="Arial"/>
          <w:noProof/>
          <w:lang w:val="en-AU"/>
        </w:rPr>
        <w:t xml:space="preserve">, </w:t>
      </w:r>
      <w:hyperlink w:anchor="_ENREF_7" w:tooltip="Burg, 2017 #3301" w:history="1">
        <w:r w:rsidR="00C93907">
          <w:rPr>
            <w:rFonts w:ascii="Arial" w:hAnsi="Arial" w:cs="Arial"/>
            <w:noProof/>
            <w:lang w:val="en-AU"/>
          </w:rPr>
          <w:t>Burg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2017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255DB5">
        <w:rPr>
          <w:rFonts w:ascii="Arial" w:hAnsi="Arial" w:cs="Arial"/>
          <w:lang w:val="en-AU"/>
        </w:rPr>
        <w:t xml:space="preserve">, and at </w:t>
      </w:r>
      <w:r w:rsidR="00AD4C98" w:rsidRPr="003A2B3C">
        <w:rPr>
          <w:rFonts w:ascii="Arial" w:hAnsi="Arial" w:cs="Arial"/>
          <w:lang w:val="en-AU"/>
        </w:rPr>
        <w:t>Round Island</w:t>
      </w:r>
      <w:r w:rsidR="00255DB5">
        <w:rPr>
          <w:rFonts w:ascii="Arial" w:hAnsi="Arial" w:cs="Arial"/>
          <w:lang w:val="en-AU"/>
        </w:rPr>
        <w:t xml:space="preserve"> (near Mauritius)</w:t>
      </w:r>
      <w:r w:rsidR="00AD4C98">
        <w:rPr>
          <w:rFonts w:ascii="Arial" w:hAnsi="Arial" w:cs="Arial"/>
          <w:lang w:val="en-AU"/>
        </w:rPr>
        <w:t>,</w:t>
      </w:r>
      <w:r w:rsidR="00AD4C98" w:rsidRPr="003A2B3C">
        <w:rPr>
          <w:rFonts w:ascii="Arial" w:hAnsi="Arial" w:cs="Arial"/>
          <w:lang w:val="en-AU"/>
        </w:rPr>
        <w:t xml:space="preserve"> </w:t>
      </w:r>
      <w:r w:rsidR="00255DB5">
        <w:rPr>
          <w:rFonts w:ascii="Arial" w:hAnsi="Arial" w:cs="Arial"/>
          <w:lang w:val="en-AU"/>
        </w:rPr>
        <w:t xml:space="preserve">where </w:t>
      </w:r>
      <w:r w:rsidR="00AD4C98" w:rsidRPr="003A2B3C">
        <w:rPr>
          <w:rFonts w:ascii="Arial" w:hAnsi="Arial" w:cs="Arial"/>
          <w:lang w:val="en-AU"/>
        </w:rPr>
        <w:t>three species of gad</w:t>
      </w:r>
      <w:r w:rsidR="00AD4C98">
        <w:rPr>
          <w:rFonts w:ascii="Arial" w:hAnsi="Arial" w:cs="Arial"/>
          <w:lang w:val="en-AU"/>
        </w:rPr>
        <w:t>f</w:t>
      </w:r>
      <w:r w:rsidR="00AD4C98" w:rsidRPr="003A2B3C">
        <w:rPr>
          <w:rFonts w:ascii="Arial" w:hAnsi="Arial" w:cs="Arial"/>
          <w:lang w:val="en-AU"/>
        </w:rPr>
        <w:t xml:space="preserve">ly petrels </w:t>
      </w:r>
      <w:r w:rsidR="00AD4C98" w:rsidRPr="003A2B3C">
        <w:rPr>
          <w:rFonts w:ascii="Arial" w:hAnsi="Arial" w:cs="Arial"/>
          <w:i/>
          <w:lang w:val="en-AU"/>
        </w:rPr>
        <w:t xml:space="preserve">Pterodroma </w:t>
      </w:r>
      <w:r w:rsidR="00AD4C98" w:rsidRPr="003A2B3C">
        <w:rPr>
          <w:rFonts w:ascii="Arial" w:hAnsi="Arial" w:cs="Arial"/>
          <w:lang w:val="en-AU"/>
        </w:rPr>
        <w:t xml:space="preserve">spp. established in the last century, and readily hybridise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&lt;EndNote&gt;&lt;Cite&gt;&lt;Author&gt;Brown&lt;/Author&gt;&lt;Year&gt;2011&lt;/Year&gt;&lt;RecNum&gt;3308&lt;/RecNum&gt;&lt;DisplayText&gt;(Brown&lt;style face="italic"&gt; et al.&lt;/style&gt; 2011)&lt;/DisplayText&gt;&lt;record&gt;&lt;rec-number&gt;3308&lt;/rec-number&gt;&lt;foreign-keys&gt;&lt;key app="EN" db-id="a2t0svvpntszs5ez2fkvd2wmv0zr0zwvzzxv"&gt;3308&lt;/key&gt;&lt;/foreign-keys&gt;&lt;ref-type name="Journal Article"&gt;17&lt;/ref-type&gt;&lt;contributors&gt;&lt;authors&gt;&lt;author&gt;Brown, RM&lt;/author&gt;&lt;author&gt;Jordan, WC&lt;/author&gt;&lt;author&gt;Faulkes, CG&lt;/author&gt;&lt;author&gt;Jones, CG&lt;/author&gt;&lt;author&gt;Bugoni, L&lt;/author&gt;&lt;/authors&gt;&lt;/contributors&gt;&lt;titles&gt;&lt;title&gt;&lt;style face="normal" font="default" size="100%"&gt;Phylogenetic relationships in &lt;/style&gt;&lt;style face="italic" font="default" size="100%"&gt;Pterodroma&lt;/style&gt;&lt;style face="normal" font="default" size="100%"&gt; petrels are obscured by recent secondary contact and hybridization&lt;/style&gt;&lt;/title&gt;&lt;secondary-title&gt;PLoS ONE&lt;/secondary-title&gt;&lt;/titles&gt;&lt;periodical&gt;&lt;full-title&gt;PLoS ONE&lt;/full-title&gt;&lt;/periodical&gt;&lt;pages&gt;e20350&lt;/pages&gt;&lt;volume&gt;6&lt;/volume&gt;&lt;dates&gt;&lt;year&gt;2011&lt;/year&gt;&lt;/dates&gt;&lt;urls&gt;&lt;/urls&gt;&lt;/record&gt;&lt;/Cite&gt;&lt;/EndNote&gt;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5" w:tooltip="Brown, 2011 #3308" w:history="1">
        <w:r w:rsidR="00C93907">
          <w:rPr>
            <w:rFonts w:ascii="Arial" w:hAnsi="Arial" w:cs="Arial"/>
            <w:noProof/>
            <w:lang w:val="en-AU"/>
          </w:rPr>
          <w:t>Brown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2011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F66EBB">
        <w:rPr>
          <w:rFonts w:ascii="Arial" w:hAnsi="Arial" w:cs="Arial"/>
          <w:lang w:val="en-AU"/>
        </w:rPr>
        <w:t>.</w:t>
      </w:r>
    </w:p>
    <w:p w14:paraId="79B09607" w14:textId="41927921" w:rsidR="00DE516A" w:rsidRPr="003A2B3C" w:rsidRDefault="001F4774" w:rsidP="00D94C7E">
      <w:pPr>
        <w:spacing w:before="100" w:beforeAutospacing="1" w:after="100" w:afterAutospacing="1" w:line="360" w:lineRule="auto"/>
        <w:ind w:firstLine="720"/>
        <w:rPr>
          <w:rFonts w:ascii="Arial" w:hAnsi="Arial" w:cs="Arial"/>
        </w:rPr>
      </w:pPr>
      <w:r w:rsidRPr="003A2B3C">
        <w:rPr>
          <w:rFonts w:ascii="Arial" w:hAnsi="Arial" w:cs="Arial"/>
          <w:lang w:val="en-AU"/>
        </w:rPr>
        <w:t xml:space="preserve">Although </w:t>
      </w:r>
      <w:r w:rsidR="002675BC">
        <w:rPr>
          <w:rFonts w:ascii="Arial" w:hAnsi="Arial" w:cs="Arial"/>
          <w:lang w:val="en-AU"/>
        </w:rPr>
        <w:t>infrequent</w:t>
      </w:r>
      <w:r w:rsidRPr="003A2B3C">
        <w:rPr>
          <w:rFonts w:ascii="Arial" w:hAnsi="Arial" w:cs="Arial"/>
          <w:lang w:val="en-AU"/>
        </w:rPr>
        <w:t xml:space="preserve">, </w:t>
      </w:r>
      <w:r w:rsidR="003A2B3C" w:rsidRPr="003A2B3C">
        <w:rPr>
          <w:rFonts w:ascii="Arial" w:hAnsi="Arial" w:cs="Arial"/>
          <w:lang w:val="en-AU"/>
        </w:rPr>
        <w:t>hybridization</w:t>
      </w:r>
      <w:r w:rsidR="00DE516A" w:rsidRPr="003A2B3C">
        <w:rPr>
          <w:rFonts w:ascii="Arial" w:hAnsi="Arial" w:cs="Arial"/>
        </w:rPr>
        <w:t xml:space="preserve"> </w:t>
      </w:r>
      <w:r w:rsidR="00391648">
        <w:rPr>
          <w:rFonts w:ascii="Arial" w:hAnsi="Arial" w:cs="Arial"/>
        </w:rPr>
        <w:t>is recorded</w:t>
      </w:r>
      <w:r w:rsidR="002265DF" w:rsidRPr="003A2B3C">
        <w:rPr>
          <w:rFonts w:ascii="Arial" w:hAnsi="Arial" w:cs="Arial"/>
        </w:rPr>
        <w:t xml:space="preserve"> in </w:t>
      </w:r>
      <w:r w:rsidR="002675BC">
        <w:rPr>
          <w:rFonts w:ascii="Arial" w:hAnsi="Arial" w:cs="Arial"/>
        </w:rPr>
        <w:t>10 species-pairs of</w:t>
      </w:r>
      <w:r w:rsidR="00771043" w:rsidRPr="003A2B3C">
        <w:rPr>
          <w:rFonts w:ascii="Arial" w:hAnsi="Arial" w:cs="Arial"/>
        </w:rPr>
        <w:t xml:space="preserve"> </w:t>
      </w:r>
      <w:r w:rsidR="003D352A">
        <w:rPr>
          <w:rFonts w:ascii="Arial" w:hAnsi="Arial" w:cs="Arial"/>
        </w:rPr>
        <w:t>Procellariiformes (</w:t>
      </w:r>
      <w:r w:rsidR="00771043" w:rsidRPr="003A2B3C">
        <w:rPr>
          <w:rFonts w:ascii="Arial" w:hAnsi="Arial" w:cs="Arial"/>
          <w:lang w:val="en-AU"/>
        </w:rPr>
        <w:t>albatrosses</w:t>
      </w:r>
      <w:r w:rsidR="003D352A">
        <w:rPr>
          <w:rFonts w:ascii="Arial" w:hAnsi="Arial" w:cs="Arial"/>
          <w:lang w:val="en-AU"/>
        </w:rPr>
        <w:t xml:space="preserve">, </w:t>
      </w:r>
      <w:r w:rsidR="00771043" w:rsidRPr="003A2B3C">
        <w:rPr>
          <w:rFonts w:ascii="Arial" w:hAnsi="Arial" w:cs="Arial"/>
          <w:lang w:val="en-AU"/>
        </w:rPr>
        <w:t>petrels and shearwaters</w:t>
      </w:r>
      <w:r w:rsidR="003D352A">
        <w:rPr>
          <w:rFonts w:ascii="Arial" w:hAnsi="Arial" w:cs="Arial"/>
          <w:lang w:val="en-AU"/>
        </w:rPr>
        <w:t>)</w:t>
      </w:r>
      <w:r w:rsidR="00771043" w:rsidRPr="003A2B3C">
        <w:rPr>
          <w:rFonts w:ascii="Arial" w:hAnsi="Arial" w:cs="Arial"/>
          <w:lang w:val="en-AU"/>
        </w:rPr>
        <w:t xml:space="preserve">, </w:t>
      </w:r>
      <w:r w:rsidR="001C5694">
        <w:rPr>
          <w:rFonts w:ascii="Arial" w:hAnsi="Arial" w:cs="Arial"/>
          <w:lang w:val="en-AU"/>
        </w:rPr>
        <w:t>usually</w:t>
      </w:r>
      <w:r w:rsidR="00771043" w:rsidRPr="003A2B3C">
        <w:rPr>
          <w:rFonts w:ascii="Arial" w:hAnsi="Arial" w:cs="Arial"/>
          <w:lang w:val="en-AU"/>
        </w:rPr>
        <w:t xml:space="preserve"> </w:t>
      </w:r>
      <w:r w:rsidR="001C5694">
        <w:rPr>
          <w:rFonts w:ascii="Arial" w:hAnsi="Arial" w:cs="Arial"/>
          <w:lang w:val="en-AU"/>
        </w:rPr>
        <w:t xml:space="preserve">involving secondary contact </w:t>
      </w:r>
      <w:r w:rsidR="00771043" w:rsidRPr="003A2B3C">
        <w:rPr>
          <w:rFonts w:ascii="Arial" w:hAnsi="Arial" w:cs="Arial"/>
          <w:lang w:val="en-AU"/>
        </w:rPr>
        <w:t xml:space="preserve">between </w:t>
      </w:r>
      <w:r w:rsidR="001C5694">
        <w:rPr>
          <w:rFonts w:ascii="Arial" w:hAnsi="Arial" w:cs="Arial"/>
          <w:lang w:val="en-AU"/>
        </w:rPr>
        <w:t xml:space="preserve">taxa that </w:t>
      </w:r>
      <w:r w:rsidR="0002472E">
        <w:rPr>
          <w:rFonts w:ascii="Arial" w:hAnsi="Arial" w:cs="Arial"/>
          <w:lang w:val="en-AU"/>
        </w:rPr>
        <w:t xml:space="preserve">are </w:t>
      </w:r>
      <w:r w:rsidR="001C5694">
        <w:rPr>
          <w:rFonts w:ascii="Arial" w:hAnsi="Arial" w:cs="Arial"/>
          <w:lang w:val="en-AU"/>
        </w:rPr>
        <w:t xml:space="preserve">closely related </w:t>
      </w:r>
      <w:r w:rsidR="0002472E">
        <w:rPr>
          <w:rFonts w:ascii="Arial" w:hAnsi="Arial" w:cs="Arial"/>
          <w:lang w:val="en-AU"/>
        </w:rPr>
        <w:t>and</w:t>
      </w:r>
      <w:r w:rsidR="00391648">
        <w:rPr>
          <w:rFonts w:ascii="Arial" w:hAnsi="Arial" w:cs="Arial"/>
          <w:lang w:val="en-AU"/>
        </w:rPr>
        <w:t xml:space="preserve"> </w:t>
      </w:r>
      <w:r w:rsidR="00580867">
        <w:rPr>
          <w:rFonts w:ascii="Arial" w:hAnsi="Arial" w:cs="Arial"/>
          <w:lang w:val="en-AU"/>
        </w:rPr>
        <w:t xml:space="preserve">previously </w:t>
      </w:r>
      <w:r w:rsidR="001C5694">
        <w:rPr>
          <w:rFonts w:ascii="Arial" w:hAnsi="Arial" w:cs="Arial"/>
          <w:lang w:val="en-AU"/>
        </w:rPr>
        <w:t>c</w:t>
      </w:r>
      <w:r w:rsidR="002265DF" w:rsidRPr="003A2B3C">
        <w:rPr>
          <w:rFonts w:ascii="Arial" w:hAnsi="Arial" w:cs="Arial"/>
          <w:lang w:val="en-AU"/>
        </w:rPr>
        <w:t xml:space="preserve">onsidered to be </w:t>
      </w:r>
      <w:r w:rsidR="00771043" w:rsidRPr="003A2B3C">
        <w:rPr>
          <w:rFonts w:ascii="Arial" w:hAnsi="Arial" w:cs="Arial"/>
          <w:lang w:val="en-AU"/>
        </w:rPr>
        <w:t xml:space="preserve">subspecies </w:t>
      </w:r>
      <w:r w:rsidR="00D7114C">
        <w:rPr>
          <w:rFonts w:ascii="Arial" w:hAnsi="Arial" w:cs="Arial"/>
          <w:lang w:val="en-AU"/>
        </w:rPr>
        <w:fldChar w:fldCharType="begin">
          <w:fldData xml:space="preserve">PEVuZE5vdGU+PENpdGU+PEF1dGhvcj5Nb29yZTwvQXV0aG9yPjxZZWFyPjE5OTc8L1llYXI+PFJl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</w:fldData>
        </w:fldChar>
      </w:r>
      <w:r w:rsidR="00D7114C">
        <w:rPr>
          <w:rFonts w:ascii="Arial" w:hAnsi="Arial" w:cs="Arial"/>
          <w:lang w:val="en-AU"/>
        </w:rPr>
        <w:instrText xml:space="preserve"> ADDIN EN.CITE </w:instrText>
      </w:r>
      <w:r w:rsidR="00D7114C">
        <w:rPr>
          <w:rFonts w:ascii="Arial" w:hAnsi="Arial" w:cs="Arial"/>
          <w:lang w:val="en-AU"/>
        </w:rPr>
        <w:fldChar w:fldCharType="begin">
          <w:fldData xml:space="preserve">PEVuZE5vdGU+PENpdGU+PEF1dGhvcj5Nb29yZTwvQXV0aG9yPjxZZWFyPjE5OTc8L1llYXI+PFJl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</w:fldData>
        </w:fldChar>
      </w:r>
      <w:r w:rsidR="00D7114C">
        <w:rPr>
          <w:rFonts w:ascii="Arial" w:hAnsi="Arial" w:cs="Arial"/>
          <w:lang w:val="en-AU"/>
        </w:rPr>
        <w:instrText xml:space="preserve"> ADDIN EN.CITE.DATA </w:instrText>
      </w:r>
      <w:r w:rsidR="00D7114C">
        <w:rPr>
          <w:rFonts w:ascii="Arial" w:hAnsi="Arial" w:cs="Arial"/>
          <w:lang w:val="en-AU"/>
        </w:rPr>
      </w:r>
      <w:r w:rsidR="00D7114C">
        <w:rPr>
          <w:rFonts w:ascii="Arial" w:hAnsi="Arial" w:cs="Arial"/>
          <w:lang w:val="en-AU"/>
        </w:rPr>
        <w:fldChar w:fldCharType="end"/>
      </w:r>
      <w:r w:rsidR="00D7114C">
        <w:rPr>
          <w:rFonts w:ascii="Arial" w:hAnsi="Arial" w:cs="Arial"/>
          <w:lang w:val="en-AU"/>
        </w:rPr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25" w:tooltip="Moore, 1997 #3302" w:history="1">
        <w:r w:rsidR="00C93907">
          <w:rPr>
            <w:rFonts w:ascii="Arial" w:hAnsi="Arial" w:cs="Arial"/>
            <w:noProof/>
            <w:lang w:val="en-AU"/>
          </w:rPr>
          <w:t>Moore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1997</w:t>
        </w:r>
      </w:hyperlink>
      <w:r w:rsidR="00D7114C">
        <w:rPr>
          <w:rFonts w:ascii="Arial" w:hAnsi="Arial" w:cs="Arial"/>
          <w:noProof/>
          <w:lang w:val="en-AU"/>
        </w:rPr>
        <w:t xml:space="preserve">, </w:t>
      </w:r>
      <w:hyperlink w:anchor="_ENREF_17" w:tooltip="Curé, 2010 #3313" w:history="1">
        <w:r w:rsidR="00C93907">
          <w:rPr>
            <w:rFonts w:ascii="Arial" w:hAnsi="Arial" w:cs="Arial"/>
            <w:noProof/>
            <w:lang w:val="en-AU"/>
          </w:rPr>
          <w:t>Curé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2010</w:t>
        </w:r>
      </w:hyperlink>
      <w:r w:rsidR="00D7114C">
        <w:rPr>
          <w:rFonts w:ascii="Arial" w:hAnsi="Arial" w:cs="Arial"/>
          <w:noProof/>
          <w:lang w:val="en-AU"/>
        </w:rPr>
        <w:t xml:space="preserve">, </w:t>
      </w:r>
      <w:hyperlink w:anchor="_ENREF_5" w:tooltip="Brown, 2011 #3308" w:history="1">
        <w:r w:rsidR="00C93907">
          <w:rPr>
            <w:rFonts w:ascii="Arial" w:hAnsi="Arial" w:cs="Arial"/>
            <w:noProof/>
            <w:lang w:val="en-AU"/>
          </w:rPr>
          <w:t>Brown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2011</w:t>
        </w:r>
      </w:hyperlink>
      <w:r w:rsidR="00D7114C">
        <w:rPr>
          <w:rFonts w:ascii="Arial" w:hAnsi="Arial" w:cs="Arial"/>
          <w:noProof/>
          <w:lang w:val="en-AU"/>
        </w:rPr>
        <w:t xml:space="preserve">, </w:t>
      </w:r>
      <w:hyperlink w:anchor="_ENREF_6" w:tooltip="Brown, 2015 #2809" w:history="1">
        <w:r w:rsidR="00C93907">
          <w:rPr>
            <w:rFonts w:ascii="Arial" w:hAnsi="Arial" w:cs="Arial"/>
            <w:noProof/>
            <w:lang w:val="en-AU"/>
          </w:rPr>
          <w:t>Brown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2015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8240AF" w:rsidRPr="003A2B3C">
        <w:rPr>
          <w:rFonts w:ascii="Arial" w:hAnsi="Arial" w:cs="Arial"/>
          <w:lang w:val="en-AU"/>
        </w:rPr>
        <w:t>.</w:t>
      </w:r>
      <w:r w:rsidR="005B086A" w:rsidRPr="003A2B3C">
        <w:rPr>
          <w:rFonts w:ascii="Arial" w:hAnsi="Arial" w:cs="Arial"/>
          <w:lang w:val="en-AU"/>
        </w:rPr>
        <w:t xml:space="preserve"> </w:t>
      </w:r>
      <w:r w:rsidR="00D94C7E">
        <w:rPr>
          <w:rFonts w:ascii="Arial" w:hAnsi="Arial" w:cs="Arial"/>
          <w:lang w:val="en-AU"/>
        </w:rPr>
        <w:t>T</w:t>
      </w:r>
      <w:r w:rsidR="006B2D0B">
        <w:rPr>
          <w:rFonts w:ascii="Arial" w:hAnsi="Arial" w:cs="Arial"/>
          <w:lang w:val="en-AU"/>
        </w:rPr>
        <w:t xml:space="preserve">he exceptions </w:t>
      </w:r>
      <w:r w:rsidR="00D94C7E">
        <w:rPr>
          <w:rFonts w:ascii="Arial" w:hAnsi="Arial" w:cs="Arial"/>
          <w:lang w:val="en-AU"/>
        </w:rPr>
        <w:t>include</w:t>
      </w:r>
      <w:r w:rsidR="006B2D0B">
        <w:rPr>
          <w:rFonts w:ascii="Arial" w:hAnsi="Arial" w:cs="Arial"/>
          <w:lang w:val="en-AU"/>
        </w:rPr>
        <w:t xml:space="preserve"> </w:t>
      </w:r>
      <w:r w:rsidR="001C5694">
        <w:rPr>
          <w:rFonts w:ascii="Arial" w:hAnsi="Arial" w:cs="Arial"/>
          <w:lang w:val="en-AU"/>
        </w:rPr>
        <w:t>hybrid</w:t>
      </w:r>
      <w:r w:rsidR="006B2D0B">
        <w:rPr>
          <w:rFonts w:ascii="Arial" w:hAnsi="Arial" w:cs="Arial"/>
          <w:lang w:val="en-AU"/>
        </w:rPr>
        <w:t xml:space="preserve">s between </w:t>
      </w:r>
      <w:r w:rsidR="006B2D0B" w:rsidRPr="003A2B3C">
        <w:rPr>
          <w:rFonts w:ascii="Arial" w:hAnsi="Arial" w:cs="Arial"/>
          <w:lang w:val="en-AU"/>
        </w:rPr>
        <w:t xml:space="preserve">Laysan </w:t>
      </w:r>
      <w:r w:rsidR="0002472E">
        <w:rPr>
          <w:rFonts w:ascii="Arial" w:hAnsi="Arial" w:cs="Arial"/>
          <w:lang w:val="en-AU"/>
        </w:rPr>
        <w:t>A</w:t>
      </w:r>
      <w:r w:rsidR="006B2D0B" w:rsidRPr="003A2B3C">
        <w:rPr>
          <w:rFonts w:ascii="Arial" w:hAnsi="Arial" w:cs="Arial"/>
          <w:lang w:val="en-AU"/>
        </w:rPr>
        <w:t xml:space="preserve">lbatross </w:t>
      </w:r>
      <w:r w:rsidR="006B2D0B" w:rsidRPr="003A2B3C">
        <w:rPr>
          <w:rFonts w:ascii="Arial" w:hAnsi="Arial" w:cs="Arial"/>
          <w:i/>
        </w:rPr>
        <w:t xml:space="preserve">Phoebastria </w:t>
      </w:r>
      <w:r w:rsidR="00CC1EBD" w:rsidRPr="003A2B3C">
        <w:rPr>
          <w:rFonts w:ascii="Arial" w:hAnsi="Arial" w:cs="Arial"/>
          <w:i/>
        </w:rPr>
        <w:t>immutabilis</w:t>
      </w:r>
      <w:r w:rsidR="00A85956">
        <w:rPr>
          <w:rFonts w:ascii="Arial" w:hAnsi="Arial" w:cs="Arial"/>
          <w:i/>
        </w:rPr>
        <w:t xml:space="preserve"> </w:t>
      </w:r>
      <w:r w:rsidR="0002472E">
        <w:rPr>
          <w:rFonts w:ascii="Arial" w:hAnsi="Arial" w:cs="Arial"/>
          <w:lang w:val="en-AU"/>
        </w:rPr>
        <w:t>and B</w:t>
      </w:r>
      <w:r w:rsidR="006B2D0B" w:rsidRPr="003A2B3C">
        <w:rPr>
          <w:rFonts w:ascii="Arial" w:hAnsi="Arial" w:cs="Arial"/>
          <w:lang w:val="en-AU"/>
        </w:rPr>
        <w:t xml:space="preserve">lack-footed </w:t>
      </w:r>
      <w:r w:rsidR="0002472E">
        <w:rPr>
          <w:rFonts w:ascii="Arial" w:hAnsi="Arial" w:cs="Arial"/>
          <w:lang w:val="en-AU"/>
        </w:rPr>
        <w:t>A</w:t>
      </w:r>
      <w:r w:rsidR="006B2D0B" w:rsidRPr="003A2B3C">
        <w:rPr>
          <w:rFonts w:ascii="Arial" w:hAnsi="Arial" w:cs="Arial"/>
          <w:lang w:val="en-AU"/>
        </w:rPr>
        <w:t xml:space="preserve">lbatross </w:t>
      </w:r>
      <w:r w:rsidR="006B2D0B" w:rsidRPr="003A2B3C">
        <w:rPr>
          <w:rFonts w:ascii="Arial" w:hAnsi="Arial" w:cs="Arial"/>
          <w:i/>
        </w:rPr>
        <w:t xml:space="preserve">P. </w:t>
      </w:r>
      <w:r w:rsidR="00CC1EBD" w:rsidRPr="003A2B3C">
        <w:rPr>
          <w:rFonts w:ascii="Arial" w:hAnsi="Arial" w:cs="Arial"/>
          <w:i/>
        </w:rPr>
        <w:t>nigripes</w:t>
      </w:r>
      <w:r w:rsidR="008F5A71">
        <w:rPr>
          <w:rFonts w:ascii="Arial" w:hAnsi="Arial" w:cs="Arial"/>
        </w:rPr>
        <w:t>, which are distinct species</w:t>
      </w:r>
      <w:r w:rsidR="006B2D0B" w:rsidRPr="006B2D0B">
        <w:rPr>
          <w:rFonts w:ascii="Arial" w:hAnsi="Arial" w:cs="Arial"/>
        </w:rPr>
        <w:t>;</w:t>
      </w:r>
      <w:r w:rsidR="008F5A71">
        <w:rPr>
          <w:rFonts w:ascii="Arial" w:hAnsi="Arial" w:cs="Arial"/>
          <w:lang w:val="en-AU"/>
        </w:rPr>
        <w:t xml:space="preserve"> these </w:t>
      </w:r>
      <w:r w:rsidR="006B2D0B">
        <w:rPr>
          <w:rFonts w:ascii="Arial" w:hAnsi="Arial" w:cs="Arial"/>
          <w:lang w:val="en-AU"/>
        </w:rPr>
        <w:t xml:space="preserve">were first noted in the late 1800s </w:t>
      </w:r>
      <w:r w:rsidR="006B2D0B" w:rsidRPr="003A2B3C">
        <w:rPr>
          <w:rFonts w:ascii="Arial" w:hAnsi="Arial" w:cs="Arial"/>
          <w:lang w:val="en-AU"/>
        </w:rPr>
        <w:t xml:space="preserve">on </w:t>
      </w:r>
      <w:r w:rsidR="006B2D0B">
        <w:rPr>
          <w:rFonts w:ascii="Arial" w:hAnsi="Arial" w:cs="Arial"/>
          <w:lang w:val="en-AU"/>
        </w:rPr>
        <w:t xml:space="preserve">islands in </w:t>
      </w:r>
      <w:r w:rsidR="006B2D0B" w:rsidRPr="003A2B3C">
        <w:rPr>
          <w:rFonts w:ascii="Arial" w:hAnsi="Arial" w:cs="Arial"/>
          <w:lang w:val="en-AU"/>
        </w:rPr>
        <w:t xml:space="preserve">northwest Hawaii </w:t>
      </w:r>
      <w:r w:rsidR="006B2D0B">
        <w:rPr>
          <w:rFonts w:ascii="Arial" w:hAnsi="Arial" w:cs="Arial"/>
        </w:rPr>
        <w:t xml:space="preserve">where the </w:t>
      </w:r>
      <w:r w:rsidR="00AA12CA">
        <w:rPr>
          <w:rFonts w:ascii="Arial" w:hAnsi="Arial" w:cs="Arial"/>
        </w:rPr>
        <w:t xml:space="preserve">two </w:t>
      </w:r>
      <w:r w:rsidR="006B2D0B">
        <w:rPr>
          <w:rFonts w:ascii="Arial" w:hAnsi="Arial" w:cs="Arial"/>
        </w:rPr>
        <w:t xml:space="preserve">species breed in sympatry in very large numbers (1000s of pairs)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&lt;EndNote&gt;&lt;Cite&gt;&lt;Author&gt;Fisher&lt;/Author&gt;&lt;Year&gt;1972&lt;/Year&gt;&lt;RecNum&gt;3310&lt;/RecNum&gt;&lt;DisplayText&gt;(Fisher 1972)&lt;/DisplayText&gt;&lt;record&gt;&lt;rec-number&gt;3310&lt;/rec-number&gt;&lt;foreign-keys&gt;&lt;key app="EN" db-id="a2t0svvpntszs5ez2fkvd2wmv0zr0zwvzzxv"&gt;3310&lt;/key&gt;&lt;/foreign-keys&gt;&lt;ref-type name="Journal Article"&gt;17&lt;/ref-type&gt;&lt;contributors&gt;&lt;authors&gt;&lt;author&gt;Fisher, Harvey I&lt;/author&gt;&lt;/authors&gt;&lt;/contributors&gt;&lt;titles&gt;&lt;title&gt;Sympatry of Laysan and black-footed albatrosses&lt;/title&gt;&lt;secondary-title&gt;Auk&lt;/secondary-title&gt;&lt;/titles&gt;&lt;periodical&gt;&lt;full-title&gt;Auk&lt;/full-title&gt;&lt;/periodical&gt;&lt;pages&gt;381-402&lt;/pages&gt;&lt;volume&gt;89&lt;/volume&gt;&lt;number&gt;2&lt;/number&gt;&lt;dates&gt;&lt;year&gt;1972&lt;/year&gt;&lt;/dates&gt;&lt;isbn&gt;0004-8038&lt;/isbn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18" w:tooltip="Fisher, 1972 #3310" w:history="1">
        <w:r w:rsidR="00C93907">
          <w:rPr>
            <w:rFonts w:ascii="Arial" w:hAnsi="Arial" w:cs="Arial"/>
            <w:noProof/>
            <w:lang w:val="en-AU"/>
          </w:rPr>
          <w:t>Fisher 1972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5B086A" w:rsidRPr="003A2B3C">
        <w:rPr>
          <w:rFonts w:ascii="Arial" w:hAnsi="Arial" w:cs="Arial"/>
          <w:lang w:val="en-AU"/>
        </w:rPr>
        <w:t>.</w:t>
      </w:r>
      <w:r w:rsidR="00391648">
        <w:rPr>
          <w:rFonts w:ascii="Arial" w:hAnsi="Arial" w:cs="Arial"/>
          <w:lang w:val="en-AU"/>
        </w:rPr>
        <w:t xml:space="preserve"> </w:t>
      </w:r>
      <w:r w:rsidR="00580867">
        <w:rPr>
          <w:rFonts w:ascii="Arial" w:hAnsi="Arial" w:cs="Arial"/>
          <w:lang w:val="en-AU"/>
        </w:rPr>
        <w:t>H</w:t>
      </w:r>
      <w:r w:rsidR="003A2B3C" w:rsidRPr="003A2B3C">
        <w:rPr>
          <w:rFonts w:ascii="Arial" w:hAnsi="Arial" w:cs="Arial"/>
          <w:lang w:val="en-AU"/>
        </w:rPr>
        <w:t>ybridization</w:t>
      </w:r>
      <w:r w:rsidR="005B086A" w:rsidRPr="003A2B3C">
        <w:rPr>
          <w:rFonts w:ascii="Arial" w:hAnsi="Arial" w:cs="Arial"/>
          <w:lang w:val="en-AU"/>
        </w:rPr>
        <w:t xml:space="preserve"> </w:t>
      </w:r>
      <w:r w:rsidR="0002472E">
        <w:rPr>
          <w:rFonts w:ascii="Arial" w:hAnsi="Arial" w:cs="Arial"/>
          <w:lang w:val="en-AU"/>
        </w:rPr>
        <w:t>involving</w:t>
      </w:r>
      <w:r w:rsidR="005B086A" w:rsidRPr="003A2B3C">
        <w:rPr>
          <w:rFonts w:ascii="Arial" w:hAnsi="Arial" w:cs="Arial"/>
          <w:lang w:val="en-AU"/>
        </w:rPr>
        <w:t xml:space="preserve"> </w:t>
      </w:r>
      <w:r w:rsidR="00AA12CA">
        <w:rPr>
          <w:rFonts w:ascii="Arial" w:hAnsi="Arial" w:cs="Arial"/>
          <w:lang w:val="en-AU"/>
        </w:rPr>
        <w:t xml:space="preserve">an </w:t>
      </w:r>
      <w:r w:rsidR="005B086A" w:rsidRPr="003A2B3C">
        <w:rPr>
          <w:rFonts w:ascii="Arial" w:hAnsi="Arial" w:cs="Arial"/>
          <w:lang w:val="en-AU"/>
        </w:rPr>
        <w:t xml:space="preserve">immigrant </w:t>
      </w:r>
      <w:r w:rsidR="00F66EBB">
        <w:rPr>
          <w:rFonts w:ascii="Arial" w:hAnsi="Arial" w:cs="Arial"/>
          <w:lang w:val="en-AU"/>
        </w:rPr>
        <w:t>at</w:t>
      </w:r>
      <w:r w:rsidR="005B086A" w:rsidRPr="003A2B3C">
        <w:rPr>
          <w:rFonts w:ascii="Arial" w:hAnsi="Arial" w:cs="Arial"/>
          <w:lang w:val="en-AU"/>
        </w:rPr>
        <w:t xml:space="preserve"> </w:t>
      </w:r>
      <w:r w:rsidR="00C47100">
        <w:rPr>
          <w:rFonts w:ascii="Arial" w:hAnsi="Arial" w:cs="Arial"/>
          <w:lang w:val="en-AU"/>
        </w:rPr>
        <w:t xml:space="preserve">the </w:t>
      </w:r>
      <w:r w:rsidR="005B086A" w:rsidRPr="003A2B3C">
        <w:rPr>
          <w:rFonts w:ascii="Arial" w:hAnsi="Arial" w:cs="Arial"/>
          <w:lang w:val="en-AU"/>
        </w:rPr>
        <w:t>breeding site of a</w:t>
      </w:r>
      <w:r w:rsidR="008F5A71">
        <w:rPr>
          <w:rFonts w:ascii="Arial" w:hAnsi="Arial" w:cs="Arial"/>
          <w:lang w:val="en-AU"/>
        </w:rPr>
        <w:t xml:space="preserve"> </w:t>
      </w:r>
      <w:r w:rsidR="0002472E">
        <w:rPr>
          <w:rFonts w:ascii="Arial" w:hAnsi="Arial" w:cs="Arial"/>
          <w:lang w:val="en-AU"/>
        </w:rPr>
        <w:t xml:space="preserve">previously </w:t>
      </w:r>
      <w:r w:rsidR="005B086A" w:rsidRPr="003A2B3C">
        <w:rPr>
          <w:rFonts w:ascii="Arial" w:hAnsi="Arial" w:cs="Arial"/>
          <w:lang w:val="en-AU"/>
        </w:rPr>
        <w:t xml:space="preserve">allopatric </w:t>
      </w:r>
      <w:r w:rsidR="00580867">
        <w:rPr>
          <w:rFonts w:ascii="Arial" w:hAnsi="Arial" w:cs="Arial"/>
          <w:lang w:val="en-AU"/>
        </w:rPr>
        <w:t xml:space="preserve">procellariform </w:t>
      </w:r>
      <w:r w:rsidR="005B086A" w:rsidRPr="003A2B3C">
        <w:rPr>
          <w:rFonts w:ascii="Arial" w:hAnsi="Arial" w:cs="Arial"/>
          <w:lang w:val="en-AU"/>
        </w:rPr>
        <w:t xml:space="preserve">species is </w:t>
      </w:r>
      <w:r w:rsidR="00580867">
        <w:rPr>
          <w:rFonts w:ascii="Arial" w:hAnsi="Arial" w:cs="Arial"/>
          <w:lang w:val="en-AU"/>
        </w:rPr>
        <w:t xml:space="preserve">even less </w:t>
      </w:r>
      <w:r w:rsidR="005B086A" w:rsidRPr="003A2B3C">
        <w:rPr>
          <w:rFonts w:ascii="Arial" w:hAnsi="Arial" w:cs="Arial"/>
          <w:lang w:val="en-AU"/>
        </w:rPr>
        <w:t xml:space="preserve">frequent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&lt;EndNote&gt;&lt;Cite&gt;&lt;Author&gt;Brown&lt;/Author&gt;&lt;Year&gt;2015&lt;/Year&gt;&lt;RecNum&gt;2809&lt;/RecNum&gt;&lt;DisplayText&gt;(Brown&lt;style face="italic"&gt; et al.&lt;/style&gt; 2015)&lt;/DisplayText&gt;&lt;record&gt;&lt;rec-number&gt;2809&lt;/rec-number&gt;&lt;foreign-keys&gt;&lt;key app="EN" db-id="a2t0svvpntszs5ez2fkvd2wmv0zr0zwvzzxv"&gt;2809&lt;/key&gt;&lt;/foreign-keys&gt;&lt;ref-type name="Journal Article"&gt;17&lt;/ref-type&gt;&lt;contributors&gt;&lt;authors&gt;&lt;author&gt;Brown, Ruth M.&lt;/author&gt;&lt;author&gt;Techow, N. M. S. Mareile&lt;/author&gt;&lt;author&gt;Wood, Andrew G.&lt;/author&gt;&lt;author&gt;Phillips, Richard A.&lt;/author&gt;&lt;/authors&gt;&lt;/contributors&gt;&lt;titles&gt;&lt;title&gt;&lt;style face="normal" font="default" size="100%"&gt;Hybridization and back-crossing in giant petrels (&lt;/style&gt;&lt;style face="italic" font="default" size="100%"&gt;Macronectes giganteus&lt;/style&gt;&lt;style face="normal" font="default" size="100%"&gt; and &lt;/style&gt;&lt;style face="italic" font="default" size="100%"&gt;M. halli&lt;/style&gt;&lt;style face="normal" font="default" size="100%"&gt;) at Bird Island, South Georgia, and a summary of hybridization in seabirds&lt;/style&gt;&lt;/title&gt;&lt;secondary-title&gt;PLoS ONE&lt;/secondary-title&gt;&lt;/titles&gt;&lt;periodical&gt;&lt;full-title&gt;PLoS ONE&lt;/full-title&gt;&lt;/periodical&gt;&lt;pages&gt;e0121688&lt;/pages&gt;&lt;volume&gt;10&lt;/volume&gt;&lt;number&gt;3&lt;/number&gt;&lt;dates&gt;&lt;year&gt;2015&lt;/year&gt;&lt;/dates&gt;&lt;publisher&gt;Public Library of Science&lt;/publisher&gt;&lt;urls&gt;&lt;related-urls&gt;&lt;url&gt;http://dx.doi.org/10.1371%2Fjournal.pone.0121688&lt;/url&gt;&lt;/related-urls&gt;&lt;/urls&gt;&lt;electronic-resource-num&gt;10.1371/journal.pone.0121688&lt;/electronic-resource-num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6" w:tooltip="Brown, 2015 #2809" w:history="1">
        <w:r w:rsidR="00C93907">
          <w:rPr>
            <w:rFonts w:ascii="Arial" w:hAnsi="Arial" w:cs="Arial"/>
            <w:noProof/>
            <w:lang w:val="en-AU"/>
          </w:rPr>
          <w:t>Brown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2015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2F1D00" w:rsidRPr="003A2B3C">
        <w:rPr>
          <w:rFonts w:ascii="Arial" w:hAnsi="Arial" w:cs="Arial"/>
          <w:lang w:val="en-AU"/>
        </w:rPr>
        <w:t>.</w:t>
      </w:r>
      <w:r w:rsidR="005B086A" w:rsidRPr="003A2B3C">
        <w:rPr>
          <w:rFonts w:ascii="Arial" w:hAnsi="Arial" w:cs="Arial"/>
          <w:lang w:val="en-AU"/>
        </w:rPr>
        <w:t xml:space="preserve"> </w:t>
      </w:r>
      <w:r w:rsidRPr="003A2B3C">
        <w:rPr>
          <w:rFonts w:ascii="Arial" w:hAnsi="Arial" w:cs="Arial"/>
        </w:rPr>
        <w:t>Th</w:t>
      </w:r>
      <w:r w:rsidR="008F5A71">
        <w:rPr>
          <w:rFonts w:ascii="Arial" w:hAnsi="Arial" w:cs="Arial"/>
        </w:rPr>
        <w:t>is</w:t>
      </w:r>
      <w:r w:rsidRPr="003A2B3C">
        <w:rPr>
          <w:rFonts w:ascii="Arial" w:hAnsi="Arial" w:cs="Arial"/>
        </w:rPr>
        <w:t xml:space="preserve"> is probably because </w:t>
      </w:r>
      <w:r w:rsidR="00580867">
        <w:rPr>
          <w:rFonts w:ascii="Arial" w:hAnsi="Arial" w:cs="Arial"/>
        </w:rPr>
        <w:t>although a</w:t>
      </w:r>
      <w:r w:rsidR="00DD79EE">
        <w:rPr>
          <w:rFonts w:ascii="Arial" w:hAnsi="Arial" w:cs="Arial"/>
        </w:rPr>
        <w:t xml:space="preserve">t-sea </w:t>
      </w:r>
      <w:r w:rsidRPr="003A2B3C">
        <w:rPr>
          <w:rFonts w:ascii="Arial" w:hAnsi="Arial" w:cs="Arial"/>
        </w:rPr>
        <w:t>range</w:t>
      </w:r>
      <w:r w:rsidR="00DD79EE">
        <w:rPr>
          <w:rFonts w:ascii="Arial" w:hAnsi="Arial" w:cs="Arial"/>
        </w:rPr>
        <w:t>s</w:t>
      </w:r>
      <w:r w:rsidRPr="003A2B3C">
        <w:rPr>
          <w:rFonts w:ascii="Arial" w:hAnsi="Arial" w:cs="Arial"/>
        </w:rPr>
        <w:t xml:space="preserve"> </w:t>
      </w:r>
      <w:r w:rsidR="00580867">
        <w:rPr>
          <w:rFonts w:ascii="Arial" w:hAnsi="Arial" w:cs="Arial"/>
        </w:rPr>
        <w:t>are extensive in this order</w:t>
      </w:r>
      <w:r w:rsidRPr="003A2B3C">
        <w:rPr>
          <w:rFonts w:ascii="Arial" w:hAnsi="Arial" w:cs="Arial"/>
        </w:rPr>
        <w:t xml:space="preserve">, </w:t>
      </w:r>
      <w:r w:rsidR="00DD79EE">
        <w:rPr>
          <w:rFonts w:ascii="Arial" w:hAnsi="Arial" w:cs="Arial"/>
        </w:rPr>
        <w:t xml:space="preserve">natal philopatry is very </w:t>
      </w:r>
      <w:r w:rsidRPr="003A2B3C">
        <w:rPr>
          <w:rFonts w:ascii="Arial" w:hAnsi="Arial" w:cs="Arial"/>
        </w:rPr>
        <w:t xml:space="preserve">strong (Warham 1990). </w:t>
      </w:r>
      <w:r w:rsidR="0002472E">
        <w:rPr>
          <w:rFonts w:ascii="Arial" w:hAnsi="Arial" w:cs="Arial"/>
        </w:rPr>
        <w:t>In addition, h</w:t>
      </w:r>
      <w:r w:rsidR="006B2D0B">
        <w:rPr>
          <w:rFonts w:ascii="Arial" w:hAnsi="Arial" w:cs="Arial"/>
        </w:rPr>
        <w:t>eterospecific</w:t>
      </w:r>
      <w:r w:rsidRPr="003A2B3C">
        <w:rPr>
          <w:rFonts w:ascii="Arial" w:hAnsi="Arial" w:cs="Arial"/>
        </w:rPr>
        <w:t xml:space="preserve"> pairings are </w:t>
      </w:r>
      <w:r w:rsidR="00543F3B">
        <w:rPr>
          <w:rFonts w:ascii="Arial" w:hAnsi="Arial" w:cs="Arial"/>
        </w:rPr>
        <w:t>thought</w:t>
      </w:r>
      <w:r w:rsidR="00DD4149">
        <w:rPr>
          <w:rFonts w:ascii="Arial" w:hAnsi="Arial" w:cs="Arial"/>
        </w:rPr>
        <w:t xml:space="preserve"> to </w:t>
      </w:r>
      <w:r w:rsidR="008F5A71">
        <w:rPr>
          <w:rFonts w:ascii="Arial" w:hAnsi="Arial" w:cs="Arial"/>
        </w:rPr>
        <w:t>be</w:t>
      </w:r>
      <w:r w:rsidR="006B2D0B">
        <w:rPr>
          <w:rFonts w:ascii="Arial" w:hAnsi="Arial" w:cs="Arial"/>
        </w:rPr>
        <w:t xml:space="preserve"> </w:t>
      </w:r>
      <w:r w:rsidRPr="003A2B3C">
        <w:rPr>
          <w:rFonts w:ascii="Arial" w:hAnsi="Arial" w:cs="Arial"/>
        </w:rPr>
        <w:t xml:space="preserve">limited </w:t>
      </w:r>
      <w:r w:rsidR="00543F3B">
        <w:rPr>
          <w:rFonts w:ascii="Arial" w:hAnsi="Arial" w:cs="Arial"/>
        </w:rPr>
        <w:t xml:space="preserve">in Procellariiformes </w:t>
      </w:r>
      <w:r w:rsidRPr="003A2B3C">
        <w:rPr>
          <w:rFonts w:ascii="Arial" w:hAnsi="Arial" w:cs="Arial"/>
        </w:rPr>
        <w:t>by behavio</w:t>
      </w:r>
      <w:r w:rsidR="002F1D00" w:rsidRPr="003A2B3C">
        <w:rPr>
          <w:rFonts w:ascii="Arial" w:hAnsi="Arial" w:cs="Arial"/>
        </w:rPr>
        <w:t>u</w:t>
      </w:r>
      <w:r w:rsidRPr="003A2B3C">
        <w:rPr>
          <w:rFonts w:ascii="Arial" w:hAnsi="Arial" w:cs="Arial"/>
        </w:rPr>
        <w:t>ral barriers</w:t>
      </w:r>
      <w:r w:rsidR="000E0FF9">
        <w:rPr>
          <w:rFonts w:ascii="Arial" w:hAnsi="Arial" w:cs="Arial"/>
        </w:rPr>
        <w:t xml:space="preserve"> such as</w:t>
      </w:r>
      <w:r w:rsidRPr="003A2B3C">
        <w:rPr>
          <w:rFonts w:ascii="Arial" w:hAnsi="Arial" w:cs="Arial"/>
        </w:rPr>
        <w:t xml:space="preserve"> differences in vocalisation</w:t>
      </w:r>
      <w:r w:rsidR="006B2D0B">
        <w:rPr>
          <w:rFonts w:ascii="Arial" w:hAnsi="Arial" w:cs="Arial"/>
        </w:rPr>
        <w:t>s</w:t>
      </w:r>
      <w:r w:rsidR="008F5A71">
        <w:rPr>
          <w:rFonts w:ascii="Arial" w:hAnsi="Arial" w:cs="Arial"/>
        </w:rPr>
        <w:t xml:space="preserve"> or displays</w:t>
      </w:r>
      <w:r w:rsidRPr="003A2B3C">
        <w:rPr>
          <w:rFonts w:ascii="Arial" w:hAnsi="Arial" w:cs="Arial"/>
        </w:rPr>
        <w:t xml:space="preserve"> (Warham 1996)</w:t>
      </w:r>
      <w:r w:rsidR="00DD4149">
        <w:rPr>
          <w:rFonts w:ascii="Arial" w:hAnsi="Arial" w:cs="Arial"/>
        </w:rPr>
        <w:t>,</w:t>
      </w:r>
      <w:r w:rsidR="008F5A71">
        <w:rPr>
          <w:rFonts w:ascii="Arial" w:hAnsi="Arial" w:cs="Arial"/>
        </w:rPr>
        <w:t xml:space="preserve"> and in seabirds in general by </w:t>
      </w:r>
      <w:r w:rsidR="00407F2C" w:rsidRPr="003A2B3C">
        <w:rPr>
          <w:rFonts w:ascii="Arial" w:hAnsi="Arial" w:cs="Arial"/>
        </w:rPr>
        <w:t>differences in bill and foot colouration</w:t>
      </w:r>
      <w:r w:rsidR="00273C7B" w:rsidRPr="003A2B3C">
        <w:rPr>
          <w:rFonts w:ascii="Arial" w:hAnsi="Arial" w:cs="Arial"/>
        </w:rPr>
        <w:t xml:space="preserve"> </w:t>
      </w:r>
      <w:r w:rsidR="00D7114C">
        <w:rPr>
          <w:rFonts w:ascii="Arial" w:hAnsi="Arial" w:cs="Arial"/>
        </w:rPr>
        <w:fldChar w:fldCharType="begin"/>
      </w:r>
      <w:r w:rsidR="00D7114C">
        <w:rPr>
          <w:rFonts w:ascii="Arial" w:hAnsi="Arial" w:cs="Arial"/>
        </w:rPr>
        <w:instrText xml:space="preserve"> ADDIN EN.CITE &lt;EndNote&gt;&lt;Cite&gt;&lt;Author&gt;Pierotti&lt;/Author&gt;&lt;Year&gt;1987&lt;/Year&gt;&lt;RecNum&gt;3309&lt;/RecNum&gt;&lt;DisplayText&gt;(Pierotti 1987)&lt;/DisplayText&gt;&lt;record&gt;&lt;rec-number&gt;3309&lt;/rec-number&gt;&lt;foreign-keys&gt;&lt;key app="EN" db-id="a2t0svvpntszs5ez2fkvd2wmv0zr0zwvzzxv"&gt;3309&lt;/key&gt;&lt;/foreign-keys&gt;&lt;ref-type name="Journal Article"&gt;17&lt;/ref-type&gt;&lt;contributors&gt;&lt;authors&gt;&lt;author&gt;Pierotti, Raymond&lt;/author&gt;&lt;/authors&gt;&lt;/contributors&gt;&lt;titles&gt;&lt;title&gt;Isolating mechanisms in seabirds&lt;/title&gt;&lt;secondary-title&gt;Evolution&lt;/secondary-title&gt;&lt;/titles&gt;&lt;periodical&gt;&lt;full-title&gt;Evolution&lt;/full-title&gt;&lt;/periodical&gt;&lt;pages&gt;559-570&lt;/pages&gt;&lt;volume&gt;41&lt;/volume&gt;&lt;number&gt;3&lt;/number&gt;&lt;dates&gt;&lt;year&gt;1987&lt;/year&gt;&lt;/dates&gt;&lt;isbn&gt;1558-5646&lt;/isbn&gt;&lt;urls&gt;&lt;/urls&gt;&lt;/record&gt;&lt;/Cite&gt;&lt;/EndNote&gt;</w:instrText>
      </w:r>
      <w:r w:rsidR="00D7114C">
        <w:rPr>
          <w:rFonts w:ascii="Arial" w:hAnsi="Arial" w:cs="Arial"/>
        </w:rPr>
        <w:fldChar w:fldCharType="separate"/>
      </w:r>
      <w:r w:rsidR="00D7114C">
        <w:rPr>
          <w:rFonts w:ascii="Arial" w:hAnsi="Arial" w:cs="Arial"/>
          <w:noProof/>
        </w:rPr>
        <w:t>(</w:t>
      </w:r>
      <w:hyperlink w:anchor="_ENREF_29" w:tooltip="Pierotti, 1987 #3309" w:history="1">
        <w:r w:rsidR="00C93907">
          <w:rPr>
            <w:rFonts w:ascii="Arial" w:hAnsi="Arial" w:cs="Arial"/>
            <w:noProof/>
          </w:rPr>
          <w:t>Pierotti 1987</w:t>
        </w:r>
      </w:hyperlink>
      <w:r w:rsidR="00D7114C">
        <w:rPr>
          <w:rFonts w:ascii="Arial" w:hAnsi="Arial" w:cs="Arial"/>
          <w:noProof/>
        </w:rPr>
        <w:t>)</w:t>
      </w:r>
      <w:r w:rsidR="00D7114C">
        <w:rPr>
          <w:rFonts w:ascii="Arial" w:hAnsi="Arial" w:cs="Arial"/>
        </w:rPr>
        <w:fldChar w:fldCharType="end"/>
      </w:r>
      <w:r w:rsidR="00407F2C" w:rsidRPr="003A2B3C">
        <w:rPr>
          <w:rFonts w:ascii="Arial" w:hAnsi="Arial" w:cs="Arial"/>
        </w:rPr>
        <w:t xml:space="preserve">. </w:t>
      </w:r>
      <w:r w:rsidR="00DD4149">
        <w:rPr>
          <w:rFonts w:ascii="Arial" w:hAnsi="Arial" w:cs="Arial"/>
        </w:rPr>
        <w:t>Breeding success is usually lower in m</w:t>
      </w:r>
      <w:r w:rsidR="00F66EBB" w:rsidRPr="00F66EBB">
        <w:rPr>
          <w:rFonts w:ascii="Arial" w:hAnsi="Arial" w:cs="Arial"/>
        </w:rPr>
        <w:t xml:space="preserve">ixed-species than conspecific pairs, and hybrids may have difficulties in securing partners when they </w:t>
      </w:r>
      <w:r w:rsidR="000E0FF9">
        <w:rPr>
          <w:rFonts w:ascii="Arial" w:hAnsi="Arial" w:cs="Arial"/>
        </w:rPr>
        <w:t>try</w:t>
      </w:r>
      <w:r w:rsidR="00F66EBB" w:rsidRPr="00F66EBB">
        <w:rPr>
          <w:rFonts w:ascii="Arial" w:hAnsi="Arial" w:cs="Arial"/>
        </w:rPr>
        <w:t xml:space="preserve"> to </w:t>
      </w:r>
      <w:r w:rsidR="000E0FF9">
        <w:rPr>
          <w:rFonts w:ascii="Arial" w:hAnsi="Arial" w:cs="Arial"/>
        </w:rPr>
        <w:t>recruit</w:t>
      </w:r>
      <w:r w:rsidR="00F66EBB" w:rsidRPr="00F66EBB">
        <w:rPr>
          <w:rFonts w:ascii="Arial" w:hAnsi="Arial" w:cs="Arial"/>
        </w:rPr>
        <w:t xml:space="preserve"> (Brown et al. 2015; Warham 1990)</w:t>
      </w:r>
      <w:r w:rsidR="00F66EBB">
        <w:rPr>
          <w:rFonts w:ascii="Arial" w:hAnsi="Arial" w:cs="Arial"/>
        </w:rPr>
        <w:t xml:space="preserve">. </w:t>
      </w:r>
      <w:r w:rsidR="009E7382">
        <w:rPr>
          <w:rFonts w:ascii="Arial" w:hAnsi="Arial" w:cs="Arial"/>
        </w:rPr>
        <w:t xml:space="preserve">Back-crossing is therefore </w:t>
      </w:r>
      <w:r w:rsidR="00DD79EE">
        <w:rPr>
          <w:rFonts w:ascii="Arial" w:hAnsi="Arial" w:cs="Arial"/>
        </w:rPr>
        <w:t xml:space="preserve">extremely </w:t>
      </w:r>
      <w:r w:rsidR="00D94C7E">
        <w:rPr>
          <w:rFonts w:ascii="Arial" w:hAnsi="Arial" w:cs="Arial"/>
        </w:rPr>
        <w:t>rare</w:t>
      </w:r>
      <w:r w:rsidR="009E7382">
        <w:rPr>
          <w:rFonts w:ascii="Arial" w:hAnsi="Arial" w:cs="Arial"/>
        </w:rPr>
        <w:t xml:space="preserve"> unless the parental species were closely</w:t>
      </w:r>
      <w:r w:rsidR="00DD79EE">
        <w:rPr>
          <w:rFonts w:ascii="Arial" w:hAnsi="Arial" w:cs="Arial"/>
        </w:rPr>
        <w:t>-</w:t>
      </w:r>
      <w:r w:rsidR="009E7382">
        <w:rPr>
          <w:rFonts w:ascii="Arial" w:hAnsi="Arial" w:cs="Arial"/>
        </w:rPr>
        <w:t>related</w:t>
      </w:r>
      <w:r w:rsidR="00543F3B">
        <w:rPr>
          <w:rFonts w:ascii="Arial" w:hAnsi="Arial" w:cs="Arial"/>
        </w:rPr>
        <w:t>; however,</w:t>
      </w:r>
      <w:r w:rsidR="000E0FF9">
        <w:rPr>
          <w:rFonts w:ascii="Arial" w:hAnsi="Arial" w:cs="Arial"/>
        </w:rPr>
        <w:t xml:space="preserve"> exceptions include hybrids between N</w:t>
      </w:r>
      <w:r w:rsidR="00AA12CA">
        <w:rPr>
          <w:rFonts w:ascii="Arial" w:hAnsi="Arial" w:cs="Arial"/>
        </w:rPr>
        <w:t>orthern</w:t>
      </w:r>
      <w:r w:rsidR="000E0FF9">
        <w:rPr>
          <w:rFonts w:ascii="Arial" w:hAnsi="Arial" w:cs="Arial"/>
        </w:rPr>
        <w:t xml:space="preserve"> Royal A</w:t>
      </w:r>
      <w:r w:rsidR="00AA12CA" w:rsidRPr="009E210C">
        <w:rPr>
          <w:rFonts w:ascii="Arial" w:hAnsi="Arial" w:cs="Arial"/>
        </w:rPr>
        <w:t xml:space="preserve">lbatross </w:t>
      </w:r>
      <w:r w:rsidR="00AA12CA" w:rsidRPr="009E210C">
        <w:rPr>
          <w:rFonts w:ascii="Arial" w:hAnsi="Arial" w:cs="Arial"/>
          <w:i/>
        </w:rPr>
        <w:t xml:space="preserve">Diomedea sanfordi </w:t>
      </w:r>
      <w:r w:rsidR="00AA12CA" w:rsidRPr="00767FB7">
        <w:rPr>
          <w:rFonts w:ascii="Arial" w:hAnsi="Arial" w:cs="Arial"/>
        </w:rPr>
        <w:t>x</w:t>
      </w:r>
      <w:r w:rsidR="00AA12CA">
        <w:rPr>
          <w:rFonts w:ascii="Arial" w:hAnsi="Arial" w:cs="Arial"/>
          <w:i/>
        </w:rPr>
        <w:t xml:space="preserve"> </w:t>
      </w:r>
      <w:r w:rsidR="000E0FF9">
        <w:rPr>
          <w:rFonts w:ascii="Arial" w:hAnsi="Arial" w:cs="Arial"/>
        </w:rPr>
        <w:t>S</w:t>
      </w:r>
      <w:r w:rsidR="00AA12CA" w:rsidRPr="009E210C">
        <w:rPr>
          <w:rFonts w:ascii="Arial" w:hAnsi="Arial" w:cs="Arial"/>
        </w:rPr>
        <w:t xml:space="preserve">outhern </w:t>
      </w:r>
      <w:r w:rsidR="000E0FF9">
        <w:rPr>
          <w:rFonts w:ascii="Arial" w:hAnsi="Arial" w:cs="Arial"/>
        </w:rPr>
        <w:t>R</w:t>
      </w:r>
      <w:r w:rsidR="00AA12CA" w:rsidRPr="009E210C">
        <w:rPr>
          <w:rFonts w:ascii="Arial" w:hAnsi="Arial" w:cs="Arial"/>
        </w:rPr>
        <w:t xml:space="preserve">oyal </w:t>
      </w:r>
      <w:r w:rsidR="000E0FF9">
        <w:rPr>
          <w:rFonts w:ascii="Arial" w:hAnsi="Arial" w:cs="Arial"/>
        </w:rPr>
        <w:t>A</w:t>
      </w:r>
      <w:r w:rsidR="00AA12CA" w:rsidRPr="009E210C">
        <w:rPr>
          <w:rFonts w:ascii="Arial" w:hAnsi="Arial" w:cs="Arial"/>
        </w:rPr>
        <w:t xml:space="preserve">lbatross </w:t>
      </w:r>
      <w:r w:rsidR="00AA12CA" w:rsidRPr="009E210C">
        <w:rPr>
          <w:rFonts w:ascii="Arial" w:hAnsi="Arial" w:cs="Arial"/>
          <w:i/>
        </w:rPr>
        <w:t>D. epomophora</w:t>
      </w:r>
      <w:r w:rsidR="00AA12CA">
        <w:rPr>
          <w:rFonts w:ascii="Arial" w:hAnsi="Arial" w:cs="Arial"/>
        </w:rPr>
        <w:t xml:space="preserve">, formerly considered to be subspecies, </w:t>
      </w:r>
      <w:r w:rsidR="000E0FF9">
        <w:rPr>
          <w:rFonts w:ascii="Arial" w:hAnsi="Arial" w:cs="Arial"/>
        </w:rPr>
        <w:t xml:space="preserve">which </w:t>
      </w:r>
      <w:r w:rsidR="00AA12CA">
        <w:rPr>
          <w:rFonts w:ascii="Arial" w:hAnsi="Arial" w:cs="Arial"/>
        </w:rPr>
        <w:t xml:space="preserve">breed with </w:t>
      </w:r>
      <w:r w:rsidR="000E0FF9">
        <w:rPr>
          <w:rFonts w:ascii="Arial" w:hAnsi="Arial" w:cs="Arial"/>
        </w:rPr>
        <w:t>N</w:t>
      </w:r>
      <w:r w:rsidR="00AA12CA">
        <w:rPr>
          <w:rFonts w:ascii="Arial" w:hAnsi="Arial" w:cs="Arial"/>
        </w:rPr>
        <w:t xml:space="preserve">orthern </w:t>
      </w:r>
      <w:r w:rsidR="000E0FF9">
        <w:rPr>
          <w:rFonts w:ascii="Arial" w:hAnsi="Arial" w:cs="Arial"/>
        </w:rPr>
        <w:t>R</w:t>
      </w:r>
      <w:r w:rsidR="00AA12CA">
        <w:rPr>
          <w:rFonts w:ascii="Arial" w:hAnsi="Arial" w:cs="Arial"/>
        </w:rPr>
        <w:t xml:space="preserve">oyal </w:t>
      </w:r>
      <w:r w:rsidR="000E0FF9">
        <w:rPr>
          <w:rFonts w:ascii="Arial" w:hAnsi="Arial" w:cs="Arial"/>
        </w:rPr>
        <w:t>A</w:t>
      </w:r>
      <w:r w:rsidR="00AA12CA">
        <w:rPr>
          <w:rFonts w:ascii="Arial" w:hAnsi="Arial" w:cs="Arial"/>
        </w:rPr>
        <w:t xml:space="preserve">lbatrosses at Taiaroa Head </w:t>
      </w:r>
      <w:r w:rsidR="00AA12CA" w:rsidRPr="009E7382">
        <w:rPr>
          <w:rFonts w:ascii="Arial" w:hAnsi="Arial" w:cs="Arial"/>
        </w:rPr>
        <w:t>(Agreement on the Conservation of Albatrosses and Petrels 2009)</w:t>
      </w:r>
      <w:r w:rsidR="00AA12CA">
        <w:rPr>
          <w:rFonts w:ascii="Arial" w:hAnsi="Arial" w:cs="Arial"/>
        </w:rPr>
        <w:t>. In contrast, at</w:t>
      </w:r>
      <w:r w:rsidR="00DD4149" w:rsidRPr="003A2B3C">
        <w:rPr>
          <w:rFonts w:ascii="Arial" w:hAnsi="Arial" w:cs="Arial"/>
        </w:rPr>
        <w:t xml:space="preserve"> Laysan Island</w:t>
      </w:r>
      <w:r w:rsidR="00DD4149">
        <w:rPr>
          <w:rFonts w:ascii="Arial" w:hAnsi="Arial" w:cs="Arial"/>
        </w:rPr>
        <w:t xml:space="preserve"> (</w:t>
      </w:r>
      <w:r w:rsidR="00DD4149" w:rsidRPr="003A2B3C">
        <w:rPr>
          <w:rFonts w:ascii="Arial" w:hAnsi="Arial" w:cs="Arial"/>
          <w:lang w:val="en-AU"/>
        </w:rPr>
        <w:t>Hawaii</w:t>
      </w:r>
      <w:r w:rsidR="00DD4149">
        <w:rPr>
          <w:rFonts w:ascii="Arial" w:hAnsi="Arial" w:cs="Arial"/>
          <w:lang w:val="en-AU"/>
        </w:rPr>
        <w:t>)</w:t>
      </w:r>
      <w:r w:rsidR="00DD4149">
        <w:rPr>
          <w:rFonts w:ascii="Arial" w:hAnsi="Arial" w:cs="Arial"/>
        </w:rPr>
        <w:t>,</w:t>
      </w:r>
      <w:r w:rsidR="00DD4149" w:rsidRPr="003A2B3C">
        <w:rPr>
          <w:rFonts w:ascii="Arial" w:hAnsi="Arial" w:cs="Arial"/>
        </w:rPr>
        <w:t xml:space="preserve"> </w:t>
      </w:r>
      <w:r w:rsidR="00DD4149">
        <w:rPr>
          <w:rFonts w:ascii="Arial" w:hAnsi="Arial" w:cs="Arial"/>
        </w:rPr>
        <w:t xml:space="preserve">only </w:t>
      </w:r>
      <w:r w:rsidR="00DD4149" w:rsidRPr="003A2B3C">
        <w:rPr>
          <w:rFonts w:ascii="Arial" w:hAnsi="Arial" w:cs="Arial"/>
        </w:rPr>
        <w:t>one of five F1 hybrid</w:t>
      </w:r>
      <w:r w:rsidR="000E0FF9">
        <w:rPr>
          <w:rFonts w:ascii="Arial" w:hAnsi="Arial" w:cs="Arial"/>
        </w:rPr>
        <w:t xml:space="preserve"> Laysan x B</w:t>
      </w:r>
      <w:r w:rsidR="00DD4149">
        <w:rPr>
          <w:rFonts w:ascii="Arial" w:hAnsi="Arial" w:cs="Arial"/>
        </w:rPr>
        <w:t xml:space="preserve">lack-footed </w:t>
      </w:r>
      <w:r w:rsidR="00003B84">
        <w:rPr>
          <w:rFonts w:ascii="Arial" w:hAnsi="Arial" w:cs="Arial"/>
        </w:rPr>
        <w:t>Albatrosses</w:t>
      </w:r>
      <w:r w:rsidR="00DD4149" w:rsidRPr="003A2B3C">
        <w:rPr>
          <w:rFonts w:ascii="Arial" w:hAnsi="Arial" w:cs="Arial"/>
        </w:rPr>
        <w:t xml:space="preserve"> observed in 2011 bre</w:t>
      </w:r>
      <w:r w:rsidR="00DD4149">
        <w:rPr>
          <w:rFonts w:ascii="Arial" w:hAnsi="Arial" w:cs="Arial"/>
        </w:rPr>
        <w:t>d</w:t>
      </w:r>
      <w:r w:rsidR="00DD4149" w:rsidRPr="003A2B3C">
        <w:rPr>
          <w:rFonts w:ascii="Arial" w:hAnsi="Arial" w:cs="Arial"/>
        </w:rPr>
        <w:t xml:space="preserve"> with a Laysan </w:t>
      </w:r>
      <w:r w:rsidR="000E0FF9">
        <w:rPr>
          <w:rFonts w:ascii="Arial" w:hAnsi="Arial" w:cs="Arial"/>
        </w:rPr>
        <w:t>A</w:t>
      </w:r>
      <w:r w:rsidR="00DD4149" w:rsidRPr="003A2B3C">
        <w:rPr>
          <w:rFonts w:ascii="Arial" w:hAnsi="Arial" w:cs="Arial"/>
        </w:rPr>
        <w:t>lbatross</w:t>
      </w:r>
      <w:r w:rsidR="00DD4149">
        <w:rPr>
          <w:rFonts w:ascii="Arial" w:hAnsi="Arial" w:cs="Arial"/>
        </w:rPr>
        <w:t>;</w:t>
      </w:r>
      <w:r w:rsidR="00DD4149" w:rsidRPr="003A2B3C">
        <w:rPr>
          <w:rFonts w:ascii="Arial" w:hAnsi="Arial" w:cs="Arial"/>
        </w:rPr>
        <w:t xml:space="preserve"> </w:t>
      </w:r>
      <w:r w:rsidR="00DD4149">
        <w:rPr>
          <w:rFonts w:ascii="Arial" w:hAnsi="Arial" w:cs="Arial"/>
        </w:rPr>
        <w:t xml:space="preserve">however, </w:t>
      </w:r>
      <w:r w:rsidR="00DD4149" w:rsidRPr="003A2B3C">
        <w:rPr>
          <w:rFonts w:ascii="Arial" w:hAnsi="Arial" w:cs="Arial"/>
        </w:rPr>
        <w:t xml:space="preserve">there were </w:t>
      </w:r>
      <w:r w:rsidR="00DD4149">
        <w:rPr>
          <w:rFonts w:ascii="Arial" w:hAnsi="Arial" w:cs="Arial"/>
        </w:rPr>
        <w:t>several</w:t>
      </w:r>
      <w:r w:rsidR="00DD4149" w:rsidRPr="003A2B3C">
        <w:rPr>
          <w:rFonts w:ascii="Arial" w:hAnsi="Arial" w:cs="Arial"/>
        </w:rPr>
        <w:t xml:space="preserve"> putative F2 backcrosses </w:t>
      </w:r>
      <w:r w:rsidR="00D7114C">
        <w:rPr>
          <w:rFonts w:ascii="Arial" w:hAnsi="Arial" w:cs="Arial"/>
        </w:rPr>
        <w:fldChar w:fldCharType="begin"/>
      </w:r>
      <w:r w:rsidR="00D7114C">
        <w:rPr>
          <w:rFonts w:ascii="Arial" w:hAnsi="Arial" w:cs="Arial"/>
        </w:rPr>
        <w:instrText xml:space="preserve"> ADDIN EN.CITE &lt;EndNote&gt;&lt;Cite&gt;&lt;Author&gt;Rutt&lt;/Author&gt;&lt;Year&gt;2013&lt;/Year&gt;&lt;RecNum&gt;3311&lt;/RecNum&gt;&lt;DisplayText&gt;(Rutt 2013)&lt;/DisplayText&gt;&lt;record&gt;&lt;rec-number&gt;3311&lt;/rec-number&gt;&lt;foreign-keys&gt;&lt;key app="EN" db-id="a2t0svvpntszs5ez2fkvd2wmv0zr0zwvzzxv"&gt;3311&lt;/key&gt;&lt;/foreign-keys&gt;&lt;ref-type name="Journal Article"&gt;17&lt;/ref-type&gt;&lt;contributors&gt;&lt;authors&gt;&lt;author&gt;Rutt, C&lt;/author&gt;&lt;/authors&gt;&lt;/contributors&gt;&lt;titles&gt;&lt;title&gt;Hybridization of the black-footed and Laysan albatrosses&lt;/title&gt;&lt;secondary-title&gt;Western Birds&lt;/secondary-title&gt;&lt;/titles&gt;&lt;periodical&gt;&lt;full-title&gt;Western Birds&lt;/full-title&gt;&lt;/periodical&gt;&lt;pages&gt;322-333&lt;/pages&gt;&lt;volume&gt;44&lt;/volume&gt;&lt;dates&gt;&lt;year&gt;2013&lt;/year&gt;&lt;/dates&gt;&lt;urls&gt;&lt;/urls&gt;&lt;/record&gt;&lt;/Cite&gt;&lt;/EndNote&gt;</w:instrText>
      </w:r>
      <w:r w:rsidR="00D7114C">
        <w:rPr>
          <w:rFonts w:ascii="Arial" w:hAnsi="Arial" w:cs="Arial"/>
        </w:rPr>
        <w:fldChar w:fldCharType="separate"/>
      </w:r>
      <w:r w:rsidR="00D7114C">
        <w:rPr>
          <w:rFonts w:ascii="Arial" w:hAnsi="Arial" w:cs="Arial"/>
          <w:noProof/>
        </w:rPr>
        <w:t>(</w:t>
      </w:r>
      <w:hyperlink w:anchor="_ENREF_34" w:tooltip="Rutt, 2013 #3311" w:history="1">
        <w:r w:rsidR="00C93907">
          <w:rPr>
            <w:rFonts w:ascii="Arial" w:hAnsi="Arial" w:cs="Arial"/>
            <w:noProof/>
          </w:rPr>
          <w:t>Rutt 2013</w:t>
        </w:r>
      </w:hyperlink>
      <w:r w:rsidR="00D7114C">
        <w:rPr>
          <w:rFonts w:ascii="Arial" w:hAnsi="Arial" w:cs="Arial"/>
          <w:noProof/>
        </w:rPr>
        <w:t>)</w:t>
      </w:r>
      <w:r w:rsidR="00D7114C">
        <w:rPr>
          <w:rFonts w:ascii="Arial" w:hAnsi="Arial" w:cs="Arial"/>
        </w:rPr>
        <w:fldChar w:fldCharType="end"/>
      </w:r>
      <w:r w:rsidR="00DD4149" w:rsidRPr="003A2B3C">
        <w:rPr>
          <w:rFonts w:ascii="Arial" w:hAnsi="Arial" w:cs="Arial"/>
        </w:rPr>
        <w:t xml:space="preserve">, and an </w:t>
      </w:r>
      <w:r w:rsidR="000E0FF9">
        <w:rPr>
          <w:rFonts w:ascii="Arial" w:hAnsi="Arial" w:cs="Arial"/>
        </w:rPr>
        <w:t>F1 hybrid with a Laysan Al</w:t>
      </w:r>
      <w:r w:rsidR="00DD4149" w:rsidRPr="003A2B3C">
        <w:rPr>
          <w:rFonts w:ascii="Arial" w:hAnsi="Arial" w:cs="Arial"/>
        </w:rPr>
        <w:t xml:space="preserve">batross </w:t>
      </w:r>
      <w:r w:rsidR="00543F3B">
        <w:rPr>
          <w:rFonts w:ascii="Arial" w:hAnsi="Arial" w:cs="Arial"/>
        </w:rPr>
        <w:t xml:space="preserve">partner </w:t>
      </w:r>
      <w:r w:rsidR="00DD4149" w:rsidRPr="003A2B3C">
        <w:rPr>
          <w:rFonts w:ascii="Arial" w:hAnsi="Arial" w:cs="Arial"/>
        </w:rPr>
        <w:t xml:space="preserve">has successfully raised chicks on Midway since 2006 </w:t>
      </w:r>
      <w:r w:rsidR="00D7114C">
        <w:rPr>
          <w:rFonts w:ascii="Arial" w:hAnsi="Arial" w:cs="Arial"/>
        </w:rPr>
        <w:fldChar w:fldCharType="begin"/>
      </w:r>
      <w:r w:rsidR="00D7114C">
        <w:rPr>
          <w:rFonts w:ascii="Arial" w:hAnsi="Arial" w:cs="Arial"/>
        </w:rPr>
        <w:instrText xml:space="preserve"> ADDIN EN.CITE &lt;EndNote&gt;&lt;Cite&gt;&lt;Author&gt;Rohwer&lt;/Author&gt;&lt;Year&gt;2014&lt;/Year&gt;&lt;RecNum&gt;3295&lt;/RecNum&gt;&lt;DisplayText&gt;(Rohwer&lt;style face="italic"&gt; et al.&lt;/style&gt; 2014)&lt;/DisplayText&gt;&lt;record&gt;&lt;rec-number&gt;3295&lt;/rec-number&gt;&lt;foreign-keys&gt;&lt;key app="EN" db-id="a2t0svvpntszs5ez2fkvd2wmv0zr0zwvzzxv"&gt;3295&lt;/key&gt;&lt;/foreign-keys&gt;&lt;ref-type name="Journal Article"&gt;17&lt;/ref-type&gt;&lt;contributors&gt;&lt;authors&gt;&lt;author&gt;Rohwer, S.&lt;/author&gt;&lt;author&gt;Harris, R.B.&lt;/author&gt;&lt;author&gt;Walsh, H.E.&lt;/author&gt;&lt;/authors&gt;&lt;/contributors&gt;&lt;titles&gt;&lt;title&gt;Rape and the prevalence of hybrids in broadly sympatric species: a case study using albatrosses&lt;/title&gt;&lt;secondary-title&gt;PeerJ&lt;/secondary-title&gt;&lt;/titles&gt;&lt;periodical&gt;&lt;full-title&gt;PeerJ&lt;/full-title&gt;&lt;/periodical&gt;&lt;pages&gt;e409&lt;/pages&gt;&lt;volume&gt;2&lt;/volume&gt;&lt;dates&gt;&lt;year&gt;2014&lt;/year&gt;&lt;/dates&gt;&lt;urls&gt;&lt;/urls&gt;&lt;electronic-resource-num&gt;https://doi.org/10.7717/peerj.409&lt;/electronic-resource-num&gt;&lt;/record&gt;&lt;/Cite&gt;&lt;/EndNote&gt;</w:instrText>
      </w:r>
      <w:r w:rsidR="00D7114C">
        <w:rPr>
          <w:rFonts w:ascii="Arial" w:hAnsi="Arial" w:cs="Arial"/>
        </w:rPr>
        <w:fldChar w:fldCharType="separate"/>
      </w:r>
      <w:r w:rsidR="00D7114C">
        <w:rPr>
          <w:rFonts w:ascii="Arial" w:hAnsi="Arial" w:cs="Arial"/>
          <w:noProof/>
        </w:rPr>
        <w:t>(</w:t>
      </w:r>
      <w:hyperlink w:anchor="_ENREF_33" w:tooltip="Rohwer, 2014 #3295" w:history="1">
        <w:r w:rsidR="00C93907">
          <w:rPr>
            <w:rFonts w:ascii="Arial" w:hAnsi="Arial" w:cs="Arial"/>
            <w:noProof/>
          </w:rPr>
          <w:t>Rohwer</w:t>
        </w:r>
        <w:r w:rsidR="00C93907" w:rsidRPr="00D7114C">
          <w:rPr>
            <w:rFonts w:ascii="Arial" w:hAnsi="Arial" w:cs="Arial"/>
            <w:i/>
            <w:noProof/>
          </w:rPr>
          <w:t xml:space="preserve"> et al.</w:t>
        </w:r>
        <w:r w:rsidR="00C93907">
          <w:rPr>
            <w:rFonts w:ascii="Arial" w:hAnsi="Arial" w:cs="Arial"/>
            <w:noProof/>
          </w:rPr>
          <w:t xml:space="preserve"> 2014</w:t>
        </w:r>
      </w:hyperlink>
      <w:r w:rsidR="00D7114C">
        <w:rPr>
          <w:rFonts w:ascii="Arial" w:hAnsi="Arial" w:cs="Arial"/>
          <w:noProof/>
        </w:rPr>
        <w:t>)</w:t>
      </w:r>
      <w:r w:rsidR="00D7114C">
        <w:rPr>
          <w:rFonts w:ascii="Arial" w:hAnsi="Arial" w:cs="Arial"/>
        </w:rPr>
        <w:fldChar w:fldCharType="end"/>
      </w:r>
      <w:r w:rsidR="00DD4149">
        <w:rPr>
          <w:rFonts w:ascii="Arial" w:hAnsi="Arial" w:cs="Arial"/>
        </w:rPr>
        <w:t xml:space="preserve">. </w:t>
      </w:r>
    </w:p>
    <w:p w14:paraId="384283A4" w14:textId="50184499" w:rsidR="0088287E" w:rsidRPr="003A2B3C" w:rsidRDefault="003A2B3C" w:rsidP="00D94C7E">
      <w:pPr>
        <w:spacing w:before="100" w:beforeAutospacing="1" w:after="100" w:afterAutospacing="1" w:line="360" w:lineRule="auto"/>
        <w:ind w:firstLine="720"/>
        <w:rPr>
          <w:rFonts w:ascii="Arial" w:hAnsi="Arial" w:cs="Arial"/>
        </w:rPr>
      </w:pPr>
      <w:r w:rsidRPr="003A2B3C">
        <w:rPr>
          <w:rFonts w:ascii="Arial" w:hAnsi="Arial" w:cs="Arial"/>
        </w:rPr>
        <w:t>Hybridization</w:t>
      </w:r>
      <w:r w:rsidR="00A95717" w:rsidRPr="003A2B3C">
        <w:rPr>
          <w:rFonts w:ascii="Arial" w:hAnsi="Arial" w:cs="Arial"/>
        </w:rPr>
        <w:t xml:space="preserve"> i</w:t>
      </w:r>
      <w:r w:rsidR="00C15246" w:rsidRPr="003A2B3C">
        <w:rPr>
          <w:rFonts w:ascii="Arial" w:hAnsi="Arial" w:cs="Arial"/>
        </w:rPr>
        <w:t xml:space="preserve">n nature is predominantly unidirectional </w:t>
      </w:r>
      <w:r w:rsidR="00D7114C">
        <w:rPr>
          <w:rFonts w:ascii="Arial" w:hAnsi="Arial" w:cs="Arial"/>
        </w:rPr>
        <w:fldChar w:fldCharType="begin"/>
      </w:r>
      <w:r w:rsidR="00D7114C">
        <w:rPr>
          <w:rFonts w:ascii="Arial" w:hAnsi="Arial" w:cs="Arial"/>
        </w:rPr>
        <w:instrText xml:space="preserve"> ADDIN EN.CITE &lt;EndNote&gt;&lt;Cite&gt;&lt;Author&gt;Wirtz&lt;/Author&gt;&lt;Year&gt;1999&lt;/Year&gt;&lt;RecNum&gt;3312&lt;/RecNum&gt;&lt;DisplayText&gt;(Wirtz 1999)&lt;/DisplayText&gt;&lt;record&gt;&lt;rec-number&gt;3312&lt;/rec-number&gt;&lt;foreign-keys&gt;&lt;key app="EN" db-id="a2t0svvpntszs5ez2fkvd2wmv0zr0zwvzzxv"&gt;3312&lt;/key&gt;&lt;/foreign-keys&gt;&lt;ref-type name="Journal Article"&gt;17&lt;/ref-type&gt;&lt;contributors&gt;&lt;authors&gt;&lt;author&gt;Wirtz, Peter&lt;/author&gt;&lt;/authors&gt;&lt;/contributors&gt;&lt;titles&gt;&lt;title&gt;Mother species–father species: unidirectional hybridization in animals with female choice&lt;/title&gt;&lt;secondary-title&gt;Animal Behaviour&lt;/secondary-title&gt;&lt;/titles&gt;&lt;periodical&gt;&lt;full-title&gt;Animal Behaviour&lt;/full-title&gt;&lt;abbr-1&gt;Anim. Behav.&lt;/abbr-1&gt;&lt;/periodical&gt;&lt;pages&gt;1-12&lt;/pages&gt;&lt;volume&gt;58&lt;/volume&gt;&lt;number&gt;1&lt;/number&gt;&lt;dates&gt;&lt;year&gt;1999&lt;/year&gt;&lt;/dates&gt;&lt;isbn&gt;0003-3472&lt;/isbn&gt;&lt;urls&gt;&lt;/urls&gt;&lt;/record&gt;&lt;/Cite&gt;&lt;/EndNote&gt;</w:instrText>
      </w:r>
      <w:r w:rsidR="00D7114C">
        <w:rPr>
          <w:rFonts w:ascii="Arial" w:hAnsi="Arial" w:cs="Arial"/>
        </w:rPr>
        <w:fldChar w:fldCharType="separate"/>
      </w:r>
      <w:r w:rsidR="00D7114C">
        <w:rPr>
          <w:rFonts w:ascii="Arial" w:hAnsi="Arial" w:cs="Arial"/>
          <w:noProof/>
        </w:rPr>
        <w:t>(</w:t>
      </w:r>
      <w:hyperlink w:anchor="_ENREF_43" w:tooltip="Wirtz, 1999 #3312" w:history="1">
        <w:r w:rsidR="00C93907">
          <w:rPr>
            <w:rFonts w:ascii="Arial" w:hAnsi="Arial" w:cs="Arial"/>
            <w:noProof/>
          </w:rPr>
          <w:t>Wirtz 1999</w:t>
        </w:r>
      </w:hyperlink>
      <w:r w:rsidR="00D7114C">
        <w:rPr>
          <w:rFonts w:ascii="Arial" w:hAnsi="Arial" w:cs="Arial"/>
          <w:noProof/>
        </w:rPr>
        <w:t>)</w:t>
      </w:r>
      <w:r w:rsidR="00D7114C">
        <w:rPr>
          <w:rFonts w:ascii="Arial" w:hAnsi="Arial" w:cs="Arial"/>
        </w:rPr>
        <w:fldChar w:fldCharType="end"/>
      </w:r>
      <w:r w:rsidR="00C15246" w:rsidRPr="003A2B3C">
        <w:rPr>
          <w:rFonts w:ascii="Arial" w:hAnsi="Arial" w:cs="Arial"/>
        </w:rPr>
        <w:t>.</w:t>
      </w:r>
      <w:r w:rsidR="00DE516A" w:rsidRPr="003A2B3C">
        <w:rPr>
          <w:rFonts w:ascii="Arial" w:hAnsi="Arial" w:cs="Arial"/>
        </w:rPr>
        <w:t xml:space="preserve"> </w:t>
      </w:r>
      <w:r w:rsidR="008F5A71">
        <w:rPr>
          <w:rFonts w:ascii="Arial" w:hAnsi="Arial" w:cs="Arial"/>
        </w:rPr>
        <w:t>This also applies to the</w:t>
      </w:r>
      <w:r w:rsidR="001F4774" w:rsidRPr="003A2B3C">
        <w:rPr>
          <w:rFonts w:ascii="Arial" w:hAnsi="Arial" w:cs="Arial"/>
        </w:rPr>
        <w:t xml:space="preserve"> albatrosses</w:t>
      </w:r>
      <w:r w:rsidR="008F5A71">
        <w:rPr>
          <w:rFonts w:ascii="Arial" w:hAnsi="Arial" w:cs="Arial"/>
        </w:rPr>
        <w:t>;</w:t>
      </w:r>
      <w:r w:rsidR="001F4774" w:rsidRPr="003A2B3C">
        <w:rPr>
          <w:rFonts w:ascii="Arial" w:hAnsi="Arial" w:cs="Arial"/>
        </w:rPr>
        <w:t xml:space="preserve"> </w:t>
      </w:r>
      <w:r w:rsidRPr="003A2B3C">
        <w:rPr>
          <w:rFonts w:ascii="Arial" w:hAnsi="Arial" w:cs="Arial"/>
        </w:rPr>
        <w:t>hybridization</w:t>
      </w:r>
      <w:r w:rsidR="001F4774" w:rsidRPr="003A2B3C">
        <w:rPr>
          <w:rFonts w:ascii="Arial" w:hAnsi="Arial" w:cs="Arial"/>
        </w:rPr>
        <w:t xml:space="preserve"> has only been verified between male </w:t>
      </w:r>
      <w:r w:rsidR="000E0FF9">
        <w:rPr>
          <w:rFonts w:ascii="Arial" w:hAnsi="Arial" w:cs="Arial"/>
        </w:rPr>
        <w:t>B</w:t>
      </w:r>
      <w:r w:rsidR="001F4774" w:rsidRPr="003A2B3C">
        <w:rPr>
          <w:rFonts w:ascii="Arial" w:hAnsi="Arial" w:cs="Arial"/>
        </w:rPr>
        <w:t xml:space="preserve">lack-footed </w:t>
      </w:r>
      <w:r w:rsidR="000E0FF9">
        <w:rPr>
          <w:rFonts w:ascii="Arial" w:hAnsi="Arial" w:cs="Arial"/>
        </w:rPr>
        <w:t>A</w:t>
      </w:r>
      <w:r w:rsidR="001F4774" w:rsidRPr="003A2B3C">
        <w:rPr>
          <w:rFonts w:ascii="Arial" w:hAnsi="Arial" w:cs="Arial"/>
        </w:rPr>
        <w:t>lbatross</w:t>
      </w:r>
      <w:r w:rsidR="00C15246" w:rsidRPr="003A2B3C">
        <w:rPr>
          <w:rFonts w:ascii="Arial" w:hAnsi="Arial" w:cs="Arial"/>
        </w:rPr>
        <w:t>es</w:t>
      </w:r>
      <w:r w:rsidR="001F4774" w:rsidRPr="003A2B3C">
        <w:rPr>
          <w:rFonts w:ascii="Arial" w:hAnsi="Arial" w:cs="Arial"/>
        </w:rPr>
        <w:t xml:space="preserve"> which force extra-pair copulations on female Laysan </w:t>
      </w:r>
      <w:r w:rsidR="000E0FF9">
        <w:rPr>
          <w:rFonts w:ascii="Arial" w:hAnsi="Arial" w:cs="Arial"/>
        </w:rPr>
        <w:t>A</w:t>
      </w:r>
      <w:r w:rsidR="001F4774" w:rsidRPr="003A2B3C">
        <w:rPr>
          <w:rFonts w:ascii="Arial" w:hAnsi="Arial" w:cs="Arial"/>
        </w:rPr>
        <w:t>lbatross</w:t>
      </w:r>
      <w:r w:rsidR="00C15246" w:rsidRPr="003A2B3C">
        <w:rPr>
          <w:rFonts w:ascii="Arial" w:hAnsi="Arial" w:cs="Arial"/>
        </w:rPr>
        <w:t>es</w:t>
      </w:r>
      <w:r w:rsidR="001F4774" w:rsidRPr="003A2B3C">
        <w:rPr>
          <w:rFonts w:ascii="Arial" w:hAnsi="Arial" w:cs="Arial"/>
        </w:rPr>
        <w:t xml:space="preserve"> </w:t>
      </w:r>
      <w:r w:rsidR="00D7114C">
        <w:rPr>
          <w:rFonts w:ascii="Arial" w:hAnsi="Arial" w:cs="Arial"/>
        </w:rPr>
        <w:fldChar w:fldCharType="begin"/>
      </w:r>
      <w:r w:rsidR="00D7114C">
        <w:rPr>
          <w:rFonts w:ascii="Arial" w:hAnsi="Arial" w:cs="Arial"/>
        </w:rPr>
        <w:instrText xml:space="preserve"> ADDIN EN.CITE &lt;EndNote&gt;&lt;Cite&gt;&lt;Author&gt;Rohwer&lt;/Author&gt;&lt;Year&gt;2014&lt;/Year&gt;&lt;RecNum&gt;3295&lt;/RecNum&gt;&lt;DisplayText&gt;(Rohwer&lt;style face="italic"&gt; et al.&lt;/style&gt; 2014)&lt;/DisplayText&gt;&lt;record&gt;&lt;rec-number&gt;3295&lt;/rec-number&gt;&lt;foreign-keys&gt;&lt;key app="EN" db-id="a2t0svvpntszs5ez2fkvd2wmv0zr0zwvzzxv"&gt;3295&lt;/key&gt;&lt;/foreign-keys&gt;&lt;ref-type name="Journal Article"&gt;17&lt;/ref-type&gt;&lt;contributors&gt;&lt;authors&gt;&lt;author&gt;Rohwer, S.&lt;/author&gt;&lt;author&gt;Harris, R.B.&lt;/author&gt;&lt;author&gt;Walsh, H.E.&lt;/author&gt;&lt;/authors&gt;&lt;/contributors&gt;&lt;titles&gt;&lt;title&gt;Rape and the prevalence of hybrids in broadly sympatric species: a case study using albatrosses&lt;/title&gt;&lt;secondary-title&gt;PeerJ&lt;/secondary-title&gt;&lt;/titles&gt;&lt;periodical&gt;&lt;full-title&gt;PeerJ&lt;/full-title&gt;&lt;/periodical&gt;&lt;pages&gt;e409&lt;/pages&gt;&lt;volume&gt;2&lt;/volume&gt;&lt;dates&gt;&lt;year&gt;2014&lt;/year&gt;&lt;/dates&gt;&lt;urls&gt;&lt;/urls&gt;&lt;electronic-resource-num&gt;https://doi.org/10.7717/peerj.409&lt;/electronic-resource-num&gt;&lt;/record&gt;&lt;/Cite&gt;&lt;/EndNote&gt;</w:instrText>
      </w:r>
      <w:r w:rsidR="00D7114C">
        <w:rPr>
          <w:rFonts w:ascii="Arial" w:hAnsi="Arial" w:cs="Arial"/>
        </w:rPr>
        <w:fldChar w:fldCharType="separate"/>
      </w:r>
      <w:r w:rsidR="00D7114C">
        <w:rPr>
          <w:rFonts w:ascii="Arial" w:hAnsi="Arial" w:cs="Arial"/>
          <w:noProof/>
        </w:rPr>
        <w:t>(</w:t>
      </w:r>
      <w:hyperlink w:anchor="_ENREF_33" w:tooltip="Rohwer, 2014 #3295" w:history="1">
        <w:r w:rsidR="00C93907">
          <w:rPr>
            <w:rFonts w:ascii="Arial" w:hAnsi="Arial" w:cs="Arial"/>
            <w:noProof/>
          </w:rPr>
          <w:t>Rohwer</w:t>
        </w:r>
        <w:r w:rsidR="00C93907" w:rsidRPr="00D7114C">
          <w:rPr>
            <w:rFonts w:ascii="Arial" w:hAnsi="Arial" w:cs="Arial"/>
            <w:i/>
            <w:noProof/>
          </w:rPr>
          <w:t xml:space="preserve"> et al.</w:t>
        </w:r>
        <w:r w:rsidR="00C93907">
          <w:rPr>
            <w:rFonts w:ascii="Arial" w:hAnsi="Arial" w:cs="Arial"/>
            <w:noProof/>
          </w:rPr>
          <w:t xml:space="preserve"> 2014</w:t>
        </w:r>
      </w:hyperlink>
      <w:r w:rsidR="00D7114C">
        <w:rPr>
          <w:rFonts w:ascii="Arial" w:hAnsi="Arial" w:cs="Arial"/>
          <w:noProof/>
        </w:rPr>
        <w:t>)</w:t>
      </w:r>
      <w:r w:rsidR="00D7114C">
        <w:rPr>
          <w:rFonts w:ascii="Arial" w:hAnsi="Arial" w:cs="Arial"/>
        </w:rPr>
        <w:fldChar w:fldCharType="end"/>
      </w:r>
      <w:r w:rsidR="001F4774" w:rsidRPr="009E210C">
        <w:rPr>
          <w:rFonts w:ascii="Arial" w:hAnsi="Arial" w:cs="Arial"/>
        </w:rPr>
        <w:t xml:space="preserve">, male </w:t>
      </w:r>
      <w:r w:rsidR="000E0FF9">
        <w:rPr>
          <w:rFonts w:ascii="Arial" w:hAnsi="Arial" w:cs="Arial"/>
        </w:rPr>
        <w:t>Northern R</w:t>
      </w:r>
      <w:r w:rsidR="00767FB7">
        <w:rPr>
          <w:rFonts w:ascii="Arial" w:hAnsi="Arial" w:cs="Arial"/>
        </w:rPr>
        <w:t xml:space="preserve">oyal and female </w:t>
      </w:r>
      <w:r w:rsidR="000E0FF9">
        <w:rPr>
          <w:rFonts w:ascii="Arial" w:hAnsi="Arial" w:cs="Arial"/>
        </w:rPr>
        <w:t>S</w:t>
      </w:r>
      <w:r w:rsidR="00767FB7">
        <w:rPr>
          <w:rFonts w:ascii="Arial" w:hAnsi="Arial" w:cs="Arial"/>
        </w:rPr>
        <w:t xml:space="preserve">outhern </w:t>
      </w:r>
      <w:r w:rsidR="000E0FF9">
        <w:rPr>
          <w:rFonts w:ascii="Arial" w:hAnsi="Arial" w:cs="Arial"/>
        </w:rPr>
        <w:t>R</w:t>
      </w:r>
      <w:r w:rsidR="00767FB7">
        <w:rPr>
          <w:rFonts w:ascii="Arial" w:hAnsi="Arial" w:cs="Arial"/>
        </w:rPr>
        <w:t xml:space="preserve">oyal </w:t>
      </w:r>
      <w:r w:rsidR="00003B84">
        <w:rPr>
          <w:rFonts w:ascii="Arial" w:hAnsi="Arial" w:cs="Arial"/>
        </w:rPr>
        <w:t>Albatrosses</w:t>
      </w:r>
      <w:r w:rsidR="00767FB7">
        <w:rPr>
          <w:rFonts w:ascii="Arial" w:hAnsi="Arial" w:cs="Arial"/>
        </w:rPr>
        <w:t xml:space="preserve"> </w:t>
      </w:r>
      <w:r w:rsidR="00D7114C">
        <w:rPr>
          <w:rFonts w:ascii="Arial" w:hAnsi="Arial" w:cs="Arial"/>
        </w:rPr>
        <w:fldChar w:fldCharType="begin"/>
      </w:r>
      <w:r w:rsidR="00D7114C">
        <w:rPr>
          <w:rFonts w:ascii="Arial" w:hAnsi="Arial" w:cs="Arial"/>
        </w:rPr>
        <w:instrText xml:space="preserve"> ADDIN EN.CITE &lt;EndNote&gt;&lt;Cite&gt;&lt;Author&gt;Robertson&lt;/Author&gt;&lt;Year&gt;1993&lt;/Year&gt;&lt;RecNum&gt;3306&lt;/RecNum&gt;&lt;DisplayText&gt;(Robertson 1993)&lt;/DisplayText&gt;&lt;record&gt;&lt;rec-number&gt;3306&lt;/rec-number&gt;&lt;foreign-keys&gt;&lt;key app="EN" db-id="a2t0svvpntszs5ez2fkvd2wmv0zr0zwvzzxv"&gt;3306&lt;/key&gt;&lt;/foreign-keys&gt;&lt;ref-type name="Book"&gt;6&lt;/ref-type&gt;&lt;contributors&gt;&lt;authors&gt;&lt;author&gt;Robertson, Christopher John Rutherford&lt;/author&gt;&lt;/authors&gt;&lt;/contributors&gt;&lt;titles&gt;&lt;title&gt;&lt;style face="normal" font="default" size="100%"&gt;Timing of egg laying in the royal albatross (&lt;/style&gt;&lt;style face="italic" font="default" size="100%"&gt;Diomedea epomophora&lt;/style&gt;&lt;style face="normal" font="default" size="100%"&gt;) at Taiaroa Head 1937-1992&lt;/style&gt;&lt;/title&gt;&lt;secondary-title&gt;Conservation Advisory Science Notes&lt;/secondary-title&gt;&lt;/titles&gt;&lt;volume&gt;50&lt;/volume&gt;&lt;dates&gt;&lt;year&gt;1993&lt;/year&gt;&lt;/dates&gt;&lt;publisher&gt;Department of Conservation, Wellington&lt;/publisher&gt;&lt;urls&gt;&lt;/urls&gt;&lt;/record&gt;&lt;/Cite&gt;&lt;/EndNote&gt;</w:instrText>
      </w:r>
      <w:r w:rsidR="00D7114C">
        <w:rPr>
          <w:rFonts w:ascii="Arial" w:hAnsi="Arial" w:cs="Arial"/>
        </w:rPr>
        <w:fldChar w:fldCharType="separate"/>
      </w:r>
      <w:r w:rsidR="00D7114C">
        <w:rPr>
          <w:rFonts w:ascii="Arial" w:hAnsi="Arial" w:cs="Arial"/>
          <w:noProof/>
        </w:rPr>
        <w:t>(</w:t>
      </w:r>
      <w:hyperlink w:anchor="_ENREF_32" w:tooltip="Robertson, 1993 #3306" w:history="1">
        <w:r w:rsidR="00C93907">
          <w:rPr>
            <w:rFonts w:ascii="Arial" w:hAnsi="Arial" w:cs="Arial"/>
            <w:noProof/>
          </w:rPr>
          <w:t>Robertson 1993</w:t>
        </w:r>
      </w:hyperlink>
      <w:r w:rsidR="00D7114C">
        <w:rPr>
          <w:rFonts w:ascii="Arial" w:hAnsi="Arial" w:cs="Arial"/>
          <w:noProof/>
        </w:rPr>
        <w:t>)</w:t>
      </w:r>
      <w:r w:rsidR="00D7114C">
        <w:rPr>
          <w:rFonts w:ascii="Arial" w:hAnsi="Arial" w:cs="Arial"/>
        </w:rPr>
        <w:fldChar w:fldCharType="end"/>
      </w:r>
      <w:r w:rsidR="001F4774" w:rsidRPr="009E210C">
        <w:rPr>
          <w:rFonts w:ascii="Arial" w:hAnsi="Arial" w:cs="Arial"/>
        </w:rPr>
        <w:t>, and</w:t>
      </w:r>
      <w:r w:rsidR="00767FB7">
        <w:rPr>
          <w:rFonts w:ascii="Arial" w:hAnsi="Arial" w:cs="Arial"/>
        </w:rPr>
        <w:t>,</w:t>
      </w:r>
      <w:r w:rsidR="001F4774" w:rsidRPr="009E210C">
        <w:rPr>
          <w:rFonts w:ascii="Arial" w:hAnsi="Arial" w:cs="Arial"/>
        </w:rPr>
        <w:t xml:space="preserve"> </w:t>
      </w:r>
      <w:r w:rsidR="009E210C" w:rsidRPr="009E210C">
        <w:rPr>
          <w:rFonts w:ascii="Arial" w:hAnsi="Arial" w:cs="Arial"/>
        </w:rPr>
        <w:t>predominantly</w:t>
      </w:r>
      <w:r w:rsidR="00767FB7">
        <w:rPr>
          <w:rFonts w:ascii="Arial" w:hAnsi="Arial" w:cs="Arial"/>
        </w:rPr>
        <w:t>,</w:t>
      </w:r>
      <w:r w:rsidR="009E210C" w:rsidRPr="009E210C">
        <w:rPr>
          <w:rFonts w:ascii="Arial" w:hAnsi="Arial" w:cs="Arial"/>
        </w:rPr>
        <w:t xml:space="preserve"> male </w:t>
      </w:r>
      <w:r w:rsidR="000E0FF9">
        <w:rPr>
          <w:rFonts w:ascii="Arial" w:hAnsi="Arial" w:cs="Arial"/>
        </w:rPr>
        <w:t>B</w:t>
      </w:r>
      <w:r w:rsidR="001F4774" w:rsidRPr="009E210C">
        <w:rPr>
          <w:rFonts w:ascii="Arial" w:hAnsi="Arial" w:cs="Arial"/>
        </w:rPr>
        <w:t xml:space="preserve">lack-browed </w:t>
      </w:r>
      <w:r w:rsidR="000E0FF9">
        <w:rPr>
          <w:rFonts w:ascii="Arial" w:hAnsi="Arial" w:cs="Arial"/>
        </w:rPr>
        <w:t>A</w:t>
      </w:r>
      <w:r w:rsidR="001F4774" w:rsidRPr="009E210C">
        <w:rPr>
          <w:rFonts w:ascii="Arial" w:hAnsi="Arial" w:cs="Arial"/>
        </w:rPr>
        <w:t>lbatross</w:t>
      </w:r>
      <w:r w:rsidR="008F5A71">
        <w:rPr>
          <w:rFonts w:ascii="Arial" w:hAnsi="Arial" w:cs="Arial"/>
        </w:rPr>
        <w:t>es</w:t>
      </w:r>
      <w:r w:rsidR="001F4774" w:rsidRPr="009E210C">
        <w:rPr>
          <w:rFonts w:ascii="Arial" w:hAnsi="Arial" w:cs="Arial"/>
        </w:rPr>
        <w:t xml:space="preserve"> </w:t>
      </w:r>
      <w:r w:rsidR="000E0FF9">
        <w:rPr>
          <w:rFonts w:ascii="Arial" w:hAnsi="Arial" w:cs="Arial"/>
          <w:i/>
        </w:rPr>
        <w:t>Thalassarche melanop</w:t>
      </w:r>
      <w:r w:rsidR="001F4774" w:rsidRPr="009E210C">
        <w:rPr>
          <w:rFonts w:ascii="Arial" w:hAnsi="Arial" w:cs="Arial"/>
          <w:i/>
        </w:rPr>
        <w:t>h</w:t>
      </w:r>
      <w:r w:rsidR="000E0FF9">
        <w:rPr>
          <w:rFonts w:ascii="Arial" w:hAnsi="Arial" w:cs="Arial"/>
          <w:i/>
        </w:rPr>
        <w:t>r</w:t>
      </w:r>
      <w:r w:rsidR="001F4774" w:rsidRPr="009E210C">
        <w:rPr>
          <w:rFonts w:ascii="Arial" w:hAnsi="Arial" w:cs="Arial"/>
          <w:i/>
        </w:rPr>
        <w:t xml:space="preserve">is </w:t>
      </w:r>
      <w:r w:rsidR="001F4774" w:rsidRPr="009E210C">
        <w:rPr>
          <w:rFonts w:ascii="Arial" w:hAnsi="Arial" w:cs="Arial"/>
        </w:rPr>
        <w:t xml:space="preserve">and </w:t>
      </w:r>
      <w:r w:rsidR="00CC3640">
        <w:rPr>
          <w:rFonts w:ascii="Arial" w:hAnsi="Arial" w:cs="Arial"/>
        </w:rPr>
        <w:t xml:space="preserve">female </w:t>
      </w:r>
      <w:r w:rsidR="001F4774" w:rsidRPr="009E210C">
        <w:rPr>
          <w:rFonts w:ascii="Arial" w:hAnsi="Arial" w:cs="Arial"/>
        </w:rPr>
        <w:t xml:space="preserve">Campbell </w:t>
      </w:r>
      <w:r w:rsidR="000E0FF9">
        <w:rPr>
          <w:rFonts w:ascii="Arial" w:hAnsi="Arial" w:cs="Arial"/>
        </w:rPr>
        <w:t>A</w:t>
      </w:r>
      <w:r w:rsidR="001F4774" w:rsidRPr="009E210C">
        <w:rPr>
          <w:rFonts w:ascii="Arial" w:hAnsi="Arial" w:cs="Arial"/>
        </w:rPr>
        <w:t>lbatross</w:t>
      </w:r>
      <w:r w:rsidR="008F5A71">
        <w:rPr>
          <w:rFonts w:ascii="Arial" w:hAnsi="Arial" w:cs="Arial"/>
        </w:rPr>
        <w:t>es</w:t>
      </w:r>
      <w:r w:rsidR="001F4774" w:rsidRPr="009E210C">
        <w:rPr>
          <w:rFonts w:ascii="Arial" w:hAnsi="Arial" w:cs="Arial"/>
        </w:rPr>
        <w:t xml:space="preserve"> </w:t>
      </w:r>
      <w:r w:rsidR="001F4774" w:rsidRPr="009E210C">
        <w:rPr>
          <w:rFonts w:ascii="Arial" w:hAnsi="Arial" w:cs="Arial"/>
          <w:i/>
        </w:rPr>
        <w:t xml:space="preserve">T. impavida </w:t>
      </w:r>
      <w:r w:rsidR="00D7114C">
        <w:rPr>
          <w:rFonts w:ascii="Arial" w:hAnsi="Arial" w:cs="Arial"/>
        </w:rPr>
        <w:fldChar w:fldCharType="begin"/>
      </w:r>
      <w:r w:rsidR="00D7114C">
        <w:rPr>
          <w:rFonts w:ascii="Arial" w:hAnsi="Arial" w:cs="Arial"/>
        </w:rPr>
        <w:instrText xml:space="preserve"> ADDIN EN.CITE &lt;EndNote&gt;&lt;Cite&gt;&lt;Author&gt;Moore&lt;/Author&gt;&lt;Year&gt;2001&lt;/Year&gt;&lt;RecNum&gt;992&lt;/RecNum&gt;&lt;DisplayText&gt;(Moore&lt;style face="italic"&gt; et al.&lt;/style&gt; 2001)&lt;/DisplayText&gt;&lt;record&gt;&lt;rec-number&gt;992&lt;/rec-number&gt;&lt;foreign-keys&gt;&lt;key app="EN" db-id="a2t0svvpntszs5ez2fkvd2wmv0zr0zwvzzxv"&gt;992&lt;/key&gt;&lt;/foreign-keys&gt;&lt;ref-type name="Journal Article"&gt;17&lt;/ref-type&gt;&lt;contributors&gt;&lt;authors&gt;&lt;author&gt;Moore,P.J.&lt;/author&gt;&lt;author&gt;Burg,T.M.&lt;/author&gt;&lt;author&gt;Taylor,G.A.&lt;/author&gt;&lt;author&gt;Millar,C.D.&lt;/author&gt;&lt;/authors&gt;&lt;/contributors&gt;&lt;titles&gt;&lt;title&gt;&lt;style face="normal" font="default" size="100%"&gt;Provenance and sex ratio of black-browed albatross, &lt;/style&gt;&lt;style face="italic" font="default" size="100%"&gt;Thalassarche melanophrys&lt;/style&gt;&lt;style face="normal" font="default" size="100%"&gt;, breeding on Campbell Island, New Zealand&lt;/style&gt;&lt;/title&gt;&lt;secondary-title&gt;Emu&lt;/secondary-title&gt;&lt;/titles&gt;&lt;periodical&gt;&lt;full-title&gt;Emu&lt;/full-title&gt;&lt;/periodical&gt;&lt;pages&gt;329-334&lt;/pages&gt;&lt;volume&gt;101&lt;/volume&gt;&lt;keywords&gt;&lt;keyword&gt;ALBATROSS&lt;/keyword&gt;&lt;/keywords&gt;&lt;dates&gt;&lt;year&gt;2001&lt;/year&gt;&lt;/dates&gt;&lt;label&gt;2293&lt;/label&gt;&lt;urls&gt;&lt;/urls&gt;&lt;/record&gt;&lt;/Cite&gt;&lt;/EndNote&gt;</w:instrText>
      </w:r>
      <w:r w:rsidR="00D7114C">
        <w:rPr>
          <w:rFonts w:ascii="Arial" w:hAnsi="Arial" w:cs="Arial"/>
        </w:rPr>
        <w:fldChar w:fldCharType="separate"/>
      </w:r>
      <w:r w:rsidR="00D7114C">
        <w:rPr>
          <w:rFonts w:ascii="Arial" w:hAnsi="Arial" w:cs="Arial"/>
          <w:noProof/>
        </w:rPr>
        <w:t>(</w:t>
      </w:r>
      <w:hyperlink w:anchor="_ENREF_24" w:tooltip="Moore, 2001 #992" w:history="1">
        <w:r w:rsidR="00C93907">
          <w:rPr>
            <w:rFonts w:ascii="Arial" w:hAnsi="Arial" w:cs="Arial"/>
            <w:noProof/>
          </w:rPr>
          <w:t>Moore</w:t>
        </w:r>
        <w:r w:rsidR="00C93907" w:rsidRPr="00D7114C">
          <w:rPr>
            <w:rFonts w:ascii="Arial" w:hAnsi="Arial" w:cs="Arial"/>
            <w:i/>
            <w:noProof/>
          </w:rPr>
          <w:t xml:space="preserve"> et al.</w:t>
        </w:r>
        <w:r w:rsidR="00C93907">
          <w:rPr>
            <w:rFonts w:ascii="Arial" w:hAnsi="Arial" w:cs="Arial"/>
            <w:noProof/>
          </w:rPr>
          <w:t xml:space="preserve"> 2001</w:t>
        </w:r>
      </w:hyperlink>
      <w:r w:rsidR="00D7114C">
        <w:rPr>
          <w:rFonts w:ascii="Arial" w:hAnsi="Arial" w:cs="Arial"/>
          <w:noProof/>
        </w:rPr>
        <w:t>)</w:t>
      </w:r>
      <w:r w:rsidR="00D7114C">
        <w:rPr>
          <w:rFonts w:ascii="Arial" w:hAnsi="Arial" w:cs="Arial"/>
        </w:rPr>
        <w:fldChar w:fldCharType="end"/>
      </w:r>
      <w:r w:rsidR="001F4774" w:rsidRPr="009E210C">
        <w:rPr>
          <w:rFonts w:ascii="Arial" w:hAnsi="Arial" w:cs="Arial"/>
        </w:rPr>
        <w:t>.</w:t>
      </w:r>
      <w:r w:rsidR="00767FB7">
        <w:rPr>
          <w:rFonts w:ascii="Arial" w:hAnsi="Arial" w:cs="Arial"/>
        </w:rPr>
        <w:t xml:space="preserve"> </w:t>
      </w:r>
      <w:r w:rsidR="0088287E" w:rsidRPr="003A2B3C">
        <w:rPr>
          <w:rFonts w:ascii="Arial" w:hAnsi="Arial" w:cs="Arial"/>
        </w:rPr>
        <w:t>Here</w:t>
      </w:r>
      <w:r w:rsidR="00447FAE" w:rsidRPr="003A2B3C">
        <w:rPr>
          <w:rFonts w:ascii="Arial" w:hAnsi="Arial" w:cs="Arial"/>
        </w:rPr>
        <w:t xml:space="preserve"> using molecular methods </w:t>
      </w:r>
      <w:r w:rsidR="0088287E" w:rsidRPr="003A2B3C">
        <w:rPr>
          <w:rFonts w:ascii="Arial" w:hAnsi="Arial" w:cs="Arial"/>
        </w:rPr>
        <w:t>we verify hybrid chicks</w:t>
      </w:r>
      <w:r w:rsidR="006B3352" w:rsidRPr="003A2B3C">
        <w:rPr>
          <w:rFonts w:ascii="Arial" w:hAnsi="Arial" w:cs="Arial"/>
        </w:rPr>
        <w:t xml:space="preserve"> </w:t>
      </w:r>
      <w:r w:rsidR="00543F3B">
        <w:rPr>
          <w:rFonts w:ascii="Arial" w:hAnsi="Arial" w:cs="Arial"/>
        </w:rPr>
        <w:t xml:space="preserve">resulting </w:t>
      </w:r>
      <w:r w:rsidR="0088287E" w:rsidRPr="003A2B3C">
        <w:rPr>
          <w:rFonts w:ascii="Arial" w:hAnsi="Arial" w:cs="Arial"/>
        </w:rPr>
        <w:t xml:space="preserve">from the pairing of a male </w:t>
      </w:r>
      <w:r w:rsidR="000E0FF9">
        <w:rPr>
          <w:rFonts w:ascii="Arial" w:hAnsi="Arial" w:cs="Arial"/>
        </w:rPr>
        <w:t>W</w:t>
      </w:r>
      <w:r w:rsidR="0088287E" w:rsidRPr="003A2B3C">
        <w:rPr>
          <w:rFonts w:ascii="Arial" w:hAnsi="Arial" w:cs="Arial"/>
        </w:rPr>
        <w:t>hite-capped</w:t>
      </w:r>
      <w:r w:rsidR="00A95717" w:rsidRPr="003A2B3C">
        <w:rPr>
          <w:rFonts w:ascii="Arial" w:hAnsi="Arial" w:cs="Arial"/>
        </w:rPr>
        <w:t xml:space="preserve"> </w:t>
      </w:r>
      <w:r w:rsidR="000E0FF9">
        <w:rPr>
          <w:rFonts w:ascii="Arial" w:hAnsi="Arial" w:cs="Arial"/>
        </w:rPr>
        <w:t>A</w:t>
      </w:r>
      <w:r w:rsidR="00A95717" w:rsidRPr="003A2B3C">
        <w:rPr>
          <w:rFonts w:ascii="Arial" w:hAnsi="Arial" w:cs="Arial"/>
        </w:rPr>
        <w:t xml:space="preserve">lbatross </w:t>
      </w:r>
      <w:r w:rsidR="00A95717" w:rsidRPr="003A2B3C">
        <w:rPr>
          <w:rFonts w:ascii="Arial" w:hAnsi="Arial" w:cs="Arial"/>
          <w:i/>
        </w:rPr>
        <w:t xml:space="preserve">Thalassarche </w:t>
      </w:r>
      <w:r w:rsidR="00117FF6" w:rsidRPr="003A2B3C">
        <w:rPr>
          <w:rFonts w:ascii="Arial" w:hAnsi="Arial" w:cs="Arial"/>
          <w:i/>
        </w:rPr>
        <w:t xml:space="preserve">steadi </w:t>
      </w:r>
      <w:r w:rsidR="000E0FF9">
        <w:rPr>
          <w:rFonts w:ascii="Arial" w:hAnsi="Arial" w:cs="Arial"/>
        </w:rPr>
        <w:t>and a female B</w:t>
      </w:r>
      <w:r w:rsidR="0088287E" w:rsidRPr="003A2B3C">
        <w:rPr>
          <w:rFonts w:ascii="Arial" w:hAnsi="Arial" w:cs="Arial"/>
        </w:rPr>
        <w:t xml:space="preserve">lack-browed </w:t>
      </w:r>
      <w:r w:rsidR="000E0FF9">
        <w:rPr>
          <w:rFonts w:ascii="Arial" w:hAnsi="Arial" w:cs="Arial"/>
        </w:rPr>
        <w:t>A</w:t>
      </w:r>
      <w:r w:rsidR="0088287E" w:rsidRPr="003A2B3C">
        <w:rPr>
          <w:rFonts w:ascii="Arial" w:hAnsi="Arial" w:cs="Arial"/>
        </w:rPr>
        <w:t>lbatross</w:t>
      </w:r>
      <w:r w:rsidR="00DE516A" w:rsidRPr="003A2B3C">
        <w:rPr>
          <w:rFonts w:ascii="Arial" w:hAnsi="Arial" w:cs="Arial"/>
        </w:rPr>
        <w:t xml:space="preserve"> at South Georgia</w:t>
      </w:r>
      <w:r w:rsidR="0088287E" w:rsidRPr="003A2B3C">
        <w:rPr>
          <w:rFonts w:ascii="Arial" w:hAnsi="Arial" w:cs="Arial"/>
        </w:rPr>
        <w:t>.</w:t>
      </w:r>
      <w:r w:rsidR="006B3352" w:rsidRPr="003A2B3C">
        <w:rPr>
          <w:rFonts w:ascii="Arial" w:hAnsi="Arial" w:cs="Arial"/>
        </w:rPr>
        <w:t xml:space="preserve"> </w:t>
      </w:r>
      <w:r w:rsidR="00A85956">
        <w:rPr>
          <w:rFonts w:ascii="Arial" w:hAnsi="Arial" w:cs="Arial"/>
        </w:rPr>
        <w:t xml:space="preserve">Although White-capped Albatross is considered by some authorities to be a subspecies of Shy Albatross </w:t>
      </w:r>
      <w:r w:rsidR="00A85956">
        <w:rPr>
          <w:rFonts w:ascii="Arial" w:hAnsi="Arial" w:cs="Arial"/>
          <w:i/>
        </w:rPr>
        <w:t>T. cauta</w:t>
      </w:r>
      <w:r w:rsidR="00A85956">
        <w:rPr>
          <w:rFonts w:ascii="Arial" w:hAnsi="Arial" w:cs="Arial"/>
        </w:rPr>
        <w:t xml:space="preserve">, for the sake of taxonomic stability we consider them to be separate species following the recommendations of the Taxonomy Working Group of the </w:t>
      </w:r>
      <w:r w:rsidR="00A85956">
        <w:rPr>
          <w:rFonts w:ascii="Arial" w:hAnsi="Arial" w:cs="Arial"/>
          <w:noProof/>
          <w:lang w:val="en-AU"/>
        </w:rPr>
        <w:t>Agreement on the Conservation of Albatrosses and Petrels</w:t>
      </w:r>
      <w:r w:rsidR="00A85956">
        <w:rPr>
          <w:rFonts w:ascii="Arial" w:hAnsi="Arial" w:cs="Arial"/>
        </w:rPr>
        <w:t xml:space="preserve"> (ACAP), and of BirdLife International (Phillips et al. 2016).</w:t>
      </w:r>
      <w:r w:rsidR="00A85956">
        <w:rPr>
          <w:rFonts w:ascii="Arial" w:hAnsi="Arial" w:cs="Arial"/>
          <w:i/>
        </w:rPr>
        <w:t xml:space="preserve"> </w:t>
      </w:r>
      <w:r w:rsidR="006B3352" w:rsidRPr="003A2B3C">
        <w:rPr>
          <w:rFonts w:ascii="Arial" w:hAnsi="Arial" w:cs="Arial"/>
        </w:rPr>
        <w:t>We also review incidence</w:t>
      </w:r>
      <w:r w:rsidR="00335AEC" w:rsidRPr="003A2B3C">
        <w:rPr>
          <w:rFonts w:ascii="Arial" w:hAnsi="Arial" w:cs="Arial"/>
        </w:rPr>
        <w:t>s</w:t>
      </w:r>
      <w:r w:rsidR="006B3352" w:rsidRPr="003A2B3C">
        <w:rPr>
          <w:rFonts w:ascii="Arial" w:hAnsi="Arial" w:cs="Arial"/>
        </w:rPr>
        <w:t xml:space="preserve"> of</w:t>
      </w:r>
      <w:r w:rsidR="00335AEC" w:rsidRPr="003A2B3C">
        <w:rPr>
          <w:rFonts w:ascii="Arial" w:hAnsi="Arial" w:cs="Arial"/>
        </w:rPr>
        <w:t xml:space="preserve"> </w:t>
      </w:r>
      <w:r w:rsidRPr="003A2B3C">
        <w:rPr>
          <w:rFonts w:ascii="Arial" w:hAnsi="Arial" w:cs="Arial"/>
        </w:rPr>
        <w:t>hybridization</w:t>
      </w:r>
      <w:r w:rsidR="00DE445C" w:rsidRPr="003A2B3C">
        <w:rPr>
          <w:rFonts w:ascii="Arial" w:hAnsi="Arial" w:cs="Arial"/>
        </w:rPr>
        <w:t xml:space="preserve"> and </w:t>
      </w:r>
      <w:r w:rsidR="00D94C7E">
        <w:rPr>
          <w:rFonts w:ascii="Arial" w:hAnsi="Arial" w:cs="Arial"/>
        </w:rPr>
        <w:t xml:space="preserve">breeding-site </w:t>
      </w:r>
      <w:r w:rsidR="00DE445C" w:rsidRPr="003A2B3C">
        <w:rPr>
          <w:rFonts w:ascii="Arial" w:hAnsi="Arial" w:cs="Arial"/>
        </w:rPr>
        <w:t xml:space="preserve">vagrancy </w:t>
      </w:r>
      <w:r w:rsidR="00D94C7E">
        <w:rPr>
          <w:rFonts w:ascii="Arial" w:hAnsi="Arial" w:cs="Arial"/>
        </w:rPr>
        <w:t xml:space="preserve">in albatrosses and </w:t>
      </w:r>
      <w:r w:rsidR="00DE516A" w:rsidRPr="003A2B3C">
        <w:rPr>
          <w:rFonts w:ascii="Arial" w:hAnsi="Arial" w:cs="Arial"/>
        </w:rPr>
        <w:t xml:space="preserve">discuss </w:t>
      </w:r>
      <w:r w:rsidR="00DD79EE">
        <w:rPr>
          <w:rFonts w:ascii="Arial" w:hAnsi="Arial" w:cs="Arial"/>
        </w:rPr>
        <w:t xml:space="preserve">the results </w:t>
      </w:r>
      <w:r w:rsidR="00AF61AC" w:rsidRPr="003A2B3C">
        <w:rPr>
          <w:rFonts w:ascii="Arial" w:hAnsi="Arial" w:cs="Arial"/>
        </w:rPr>
        <w:t>in the context of ecological explanations and evolutionary implications</w:t>
      </w:r>
      <w:r w:rsidR="00DE516A" w:rsidRPr="003A2B3C">
        <w:rPr>
          <w:rFonts w:ascii="Arial" w:hAnsi="Arial" w:cs="Arial"/>
        </w:rPr>
        <w:t>.</w:t>
      </w:r>
    </w:p>
    <w:p w14:paraId="7F101C77" w14:textId="77777777" w:rsidR="00B44D5D" w:rsidRDefault="00B44D5D" w:rsidP="003A2B3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val="en-AU"/>
        </w:rPr>
      </w:pPr>
    </w:p>
    <w:p w14:paraId="5E384BBC" w14:textId="4E0C895B" w:rsidR="00C043AF" w:rsidRPr="003A2B3C" w:rsidRDefault="00C043AF" w:rsidP="003A2B3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val="en-AU"/>
        </w:rPr>
      </w:pPr>
      <w:r w:rsidRPr="003A2B3C">
        <w:rPr>
          <w:rFonts w:ascii="Arial" w:hAnsi="Arial" w:cs="Arial"/>
          <w:b/>
          <w:lang w:val="en-AU"/>
        </w:rPr>
        <w:t>M</w:t>
      </w:r>
      <w:r w:rsidR="00B44D5D">
        <w:rPr>
          <w:rFonts w:ascii="Arial" w:hAnsi="Arial" w:cs="Arial"/>
          <w:b/>
          <w:lang w:val="en-AU"/>
        </w:rPr>
        <w:t>ETHODS</w:t>
      </w:r>
    </w:p>
    <w:p w14:paraId="345F5652" w14:textId="51FE57DA" w:rsidR="00453A92" w:rsidRPr="003A2B3C" w:rsidRDefault="00E9250C" w:rsidP="003A2B3C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The White-capped Albatross is endemic to New Zealand</w:t>
      </w:r>
      <w:r w:rsidR="00925ADE">
        <w:rPr>
          <w:rFonts w:ascii="Arial" w:hAnsi="Arial" w:cs="Arial"/>
          <w:lang w:val="en-AU"/>
        </w:rPr>
        <w:t xml:space="preserve">. The vast majority </w:t>
      </w:r>
      <w:r>
        <w:rPr>
          <w:rFonts w:ascii="Arial" w:hAnsi="Arial" w:cs="Arial"/>
          <w:lang w:val="en-AU"/>
        </w:rPr>
        <w:t xml:space="preserve">breed at the </w:t>
      </w:r>
      <w:r w:rsidRPr="003A2B3C">
        <w:rPr>
          <w:rFonts w:ascii="Arial" w:hAnsi="Arial" w:cs="Arial"/>
          <w:lang w:val="en-AU"/>
        </w:rPr>
        <w:t>Auckland Islands</w:t>
      </w:r>
      <w:r w:rsidR="00925ADE">
        <w:rPr>
          <w:rFonts w:ascii="Arial" w:hAnsi="Arial" w:cs="Arial"/>
          <w:lang w:val="en-AU"/>
        </w:rPr>
        <w:t xml:space="preserve"> and feed in </w:t>
      </w:r>
      <w:r>
        <w:rPr>
          <w:rFonts w:ascii="Arial" w:hAnsi="Arial" w:cs="Arial"/>
          <w:lang w:val="en-AU"/>
        </w:rPr>
        <w:t>New Zealand waters</w:t>
      </w:r>
      <w:r w:rsidR="00925ADE">
        <w:rPr>
          <w:rFonts w:ascii="Arial" w:hAnsi="Arial" w:cs="Arial"/>
          <w:lang w:val="en-AU"/>
        </w:rPr>
        <w:t>, a</w:t>
      </w:r>
      <w:r w:rsidR="00C93907">
        <w:rPr>
          <w:rFonts w:ascii="Arial" w:hAnsi="Arial" w:cs="Arial"/>
          <w:lang w:val="en-AU"/>
        </w:rPr>
        <w:t>lthough</w:t>
      </w:r>
      <w:r w:rsidR="00925ADE">
        <w:rPr>
          <w:rFonts w:ascii="Arial" w:hAnsi="Arial" w:cs="Arial"/>
          <w:lang w:val="en-AU"/>
        </w:rPr>
        <w:t xml:space="preserve"> the </w:t>
      </w:r>
      <w:r w:rsidR="00C93907">
        <w:rPr>
          <w:rFonts w:ascii="Arial" w:hAnsi="Arial" w:cs="Arial"/>
          <w:lang w:val="en-AU"/>
        </w:rPr>
        <w:t xml:space="preserve">at-sea </w:t>
      </w:r>
      <w:r w:rsidR="00925ADE">
        <w:rPr>
          <w:rFonts w:ascii="Arial" w:hAnsi="Arial" w:cs="Arial"/>
          <w:lang w:val="en-AU"/>
        </w:rPr>
        <w:t xml:space="preserve">distribution expands in the non-breeding season to </w:t>
      </w:r>
      <w:r w:rsidR="00C93907">
        <w:rPr>
          <w:rFonts w:ascii="Arial" w:hAnsi="Arial" w:cs="Arial"/>
          <w:lang w:val="en-AU"/>
        </w:rPr>
        <w:t xml:space="preserve">include </w:t>
      </w:r>
      <w:r w:rsidR="00925ADE">
        <w:rPr>
          <w:rFonts w:ascii="Arial" w:hAnsi="Arial" w:cs="Arial"/>
          <w:lang w:val="en-AU"/>
        </w:rPr>
        <w:t>southeast Australia</w:t>
      </w:r>
      <w:r w:rsidR="00C93907">
        <w:rPr>
          <w:rFonts w:ascii="Arial" w:hAnsi="Arial" w:cs="Arial"/>
          <w:lang w:val="en-AU"/>
        </w:rPr>
        <w:t>,</w:t>
      </w:r>
      <w:r w:rsidR="00925ADE">
        <w:rPr>
          <w:rFonts w:ascii="Arial" w:hAnsi="Arial" w:cs="Arial"/>
          <w:lang w:val="en-AU"/>
        </w:rPr>
        <w:t xml:space="preserve"> </w:t>
      </w:r>
      <w:r w:rsidR="00C93907">
        <w:rPr>
          <w:rFonts w:ascii="Arial" w:hAnsi="Arial" w:cs="Arial"/>
          <w:lang w:val="en-AU"/>
        </w:rPr>
        <w:t xml:space="preserve">and </w:t>
      </w:r>
      <w:r w:rsidR="00925ADE">
        <w:rPr>
          <w:rFonts w:ascii="Arial" w:hAnsi="Arial" w:cs="Arial"/>
          <w:lang w:val="en-AU"/>
        </w:rPr>
        <w:t xml:space="preserve">juveniles and </w:t>
      </w:r>
      <w:r w:rsidR="00C93907">
        <w:rPr>
          <w:rFonts w:ascii="Arial" w:hAnsi="Arial" w:cs="Arial"/>
          <w:lang w:val="en-AU"/>
        </w:rPr>
        <w:t>some</w:t>
      </w:r>
      <w:r w:rsidR="00925ADE">
        <w:rPr>
          <w:rFonts w:ascii="Arial" w:hAnsi="Arial" w:cs="Arial"/>
          <w:lang w:val="en-AU"/>
        </w:rPr>
        <w:t xml:space="preserve"> adult</w:t>
      </w:r>
      <w:r w:rsidR="00C93907">
        <w:rPr>
          <w:rFonts w:ascii="Arial" w:hAnsi="Arial" w:cs="Arial"/>
          <w:lang w:val="en-AU"/>
        </w:rPr>
        <w:t>s use</w:t>
      </w:r>
      <w:r w:rsidR="00925ADE">
        <w:rPr>
          <w:rFonts w:ascii="Arial" w:hAnsi="Arial" w:cs="Arial"/>
          <w:lang w:val="en-AU"/>
        </w:rPr>
        <w:t xml:space="preserve"> southern Africa</w:t>
      </w:r>
      <w:r w:rsidR="00C93907">
        <w:rPr>
          <w:rFonts w:ascii="Arial" w:hAnsi="Arial" w:cs="Arial"/>
          <w:lang w:val="en-AU"/>
        </w:rPr>
        <w:t>n</w:t>
      </w:r>
      <w:r w:rsidR="00925ADE">
        <w:rPr>
          <w:rFonts w:ascii="Arial" w:hAnsi="Arial" w:cs="Arial"/>
          <w:lang w:val="en-AU"/>
        </w:rPr>
        <w:t xml:space="preserve"> and occasionally South America</w:t>
      </w:r>
      <w:r w:rsidR="00C93907">
        <w:rPr>
          <w:rFonts w:ascii="Arial" w:hAnsi="Arial" w:cs="Arial"/>
          <w:lang w:val="en-AU"/>
        </w:rPr>
        <w:t>n waters</w:t>
      </w:r>
      <w:r w:rsidR="00925ADE">
        <w:rPr>
          <w:rFonts w:ascii="Arial" w:hAnsi="Arial" w:cs="Arial"/>
          <w:lang w:val="en-AU"/>
        </w:rPr>
        <w:t xml:space="preserve"> </w:t>
      </w:r>
      <w:r w:rsidR="00C93907">
        <w:rPr>
          <w:rFonts w:ascii="Arial" w:hAnsi="Arial" w:cs="Arial"/>
          <w:lang w:val="en-AU"/>
        </w:rPr>
        <w:fldChar w:fldCharType="begin"/>
      </w:r>
      <w:r w:rsidR="00C93907">
        <w:rPr>
          <w:rFonts w:ascii="Arial" w:hAnsi="Arial" w:cs="Arial"/>
          <w:lang w:val="en-AU"/>
        </w:rPr>
        <w:instrText xml:space="preserve"> ADDIN EN.CITE &lt;EndNote&gt;&lt;Cite&gt;&lt;Author&gt;Tickell&lt;/Author&gt;&lt;Year&gt;2000&lt;/Year&gt;&lt;RecNum&gt;1478&lt;/RecNum&gt;&lt;DisplayText&gt;(Tickell 2000)&lt;/DisplayText&gt;&lt;record&gt;&lt;rec-number&gt;1478&lt;/rec-number&gt;&lt;foreign-keys&gt;&lt;key app="EN" db-id="a2t0svvpntszs5ez2fkvd2wmv0zr0zwvzzxv"&gt;1478&lt;/key&gt;&lt;/foreign-keys&gt;&lt;ref-type name="Book"&gt;6&lt;/ref-type&gt;&lt;contributors&gt;&lt;authors&gt;&lt;author&gt;Tickell,W.L.N.&lt;/author&gt;&lt;/authors&gt;&lt;/contributors&gt;&lt;titles&gt;&lt;title&gt;Albatrosses&lt;/title&gt;&lt;/titles&gt;&lt;keywords&gt;&lt;keyword&gt;ALBATROSS&lt;/keyword&gt;&lt;/keywords&gt;&lt;dates&gt;&lt;year&gt;2000&lt;/year&gt;&lt;pub-dates&gt;&lt;date&gt;2000/ /&lt;/date&gt;&lt;/pub-dates&gt;&lt;/dates&gt;&lt;pub-location&gt;Sussex&lt;/pub-location&gt;&lt;publisher&gt;Pica Press&lt;/publisher&gt;&lt;label&gt;2362&lt;/label&gt;&lt;urls&gt;&lt;/urls&gt;&lt;/record&gt;&lt;/Cite&gt;&lt;/EndNote&gt;</w:instrText>
      </w:r>
      <w:r w:rsidR="00C93907">
        <w:rPr>
          <w:rFonts w:ascii="Arial" w:hAnsi="Arial" w:cs="Arial"/>
          <w:lang w:val="en-AU"/>
        </w:rPr>
        <w:fldChar w:fldCharType="separate"/>
      </w:r>
      <w:r w:rsidR="00C93907">
        <w:rPr>
          <w:rFonts w:ascii="Arial" w:hAnsi="Arial" w:cs="Arial"/>
          <w:noProof/>
          <w:lang w:val="en-AU"/>
        </w:rPr>
        <w:t>(</w:t>
      </w:r>
      <w:hyperlink w:anchor="_ENREF_39" w:tooltip="Tickell, 2000 #1478" w:history="1">
        <w:r w:rsidR="00C93907">
          <w:rPr>
            <w:rFonts w:ascii="Arial" w:hAnsi="Arial" w:cs="Arial"/>
            <w:noProof/>
            <w:lang w:val="en-AU"/>
          </w:rPr>
          <w:t>Tickell 2000</w:t>
        </w:r>
      </w:hyperlink>
      <w:r w:rsidR="00C93907">
        <w:rPr>
          <w:rFonts w:ascii="Arial" w:hAnsi="Arial" w:cs="Arial"/>
          <w:noProof/>
          <w:lang w:val="en-AU"/>
        </w:rPr>
        <w:t>)</w:t>
      </w:r>
      <w:r w:rsidR="00C93907">
        <w:rPr>
          <w:rFonts w:ascii="Arial" w:hAnsi="Arial" w:cs="Arial"/>
          <w:lang w:val="en-AU"/>
        </w:rPr>
        <w:fldChar w:fldCharType="end"/>
      </w:r>
      <w:r w:rsidR="00925ADE">
        <w:rPr>
          <w:rFonts w:ascii="Arial" w:hAnsi="Arial" w:cs="Arial"/>
          <w:lang w:val="en-AU"/>
        </w:rPr>
        <w:t>.</w:t>
      </w:r>
      <w:r>
        <w:rPr>
          <w:rFonts w:ascii="Arial" w:hAnsi="Arial" w:cs="Arial"/>
          <w:lang w:val="en-AU"/>
        </w:rPr>
        <w:t xml:space="preserve"> </w:t>
      </w:r>
      <w:r w:rsidR="00771101">
        <w:rPr>
          <w:rFonts w:ascii="Arial" w:hAnsi="Arial" w:cs="Arial"/>
          <w:lang w:val="en-AU"/>
        </w:rPr>
        <w:t>A</w:t>
      </w:r>
      <w:r w:rsidR="0088287E" w:rsidRPr="003A2B3C">
        <w:rPr>
          <w:rFonts w:ascii="Arial" w:hAnsi="Arial" w:cs="Arial"/>
          <w:lang w:val="en-AU"/>
        </w:rPr>
        <w:t xml:space="preserve"> male </w:t>
      </w:r>
      <w:r w:rsidR="000E0FF9">
        <w:rPr>
          <w:rFonts w:ascii="Arial" w:hAnsi="Arial" w:cs="Arial"/>
          <w:lang w:val="en-AU"/>
        </w:rPr>
        <w:t>W</w:t>
      </w:r>
      <w:r w:rsidR="0088287E" w:rsidRPr="003A2B3C">
        <w:rPr>
          <w:rFonts w:ascii="Arial" w:hAnsi="Arial" w:cs="Arial"/>
          <w:lang w:val="en-AU"/>
        </w:rPr>
        <w:t xml:space="preserve">hite-capped </w:t>
      </w:r>
      <w:r w:rsidR="000E0FF9">
        <w:rPr>
          <w:rFonts w:ascii="Arial" w:hAnsi="Arial" w:cs="Arial"/>
          <w:lang w:val="en-AU"/>
        </w:rPr>
        <w:t>A</w:t>
      </w:r>
      <w:r w:rsidR="0088287E" w:rsidRPr="003A2B3C">
        <w:rPr>
          <w:rFonts w:ascii="Arial" w:hAnsi="Arial" w:cs="Arial"/>
          <w:lang w:val="en-AU"/>
        </w:rPr>
        <w:t xml:space="preserve">lbatross was first observed </w:t>
      </w:r>
      <w:r w:rsidR="00370B8A" w:rsidRPr="003A2B3C">
        <w:rPr>
          <w:rFonts w:ascii="Arial" w:hAnsi="Arial" w:cs="Arial"/>
          <w:lang w:val="en-AU"/>
        </w:rPr>
        <w:t xml:space="preserve">at Bird Island, South Georgia </w:t>
      </w:r>
      <w:r w:rsidR="00E02234" w:rsidRPr="003A2B3C">
        <w:rPr>
          <w:rFonts w:ascii="Arial" w:hAnsi="Arial" w:cs="Arial"/>
          <w:lang w:val="en-AU"/>
        </w:rPr>
        <w:t xml:space="preserve">(54°00'S, 38°03'W) </w:t>
      </w:r>
      <w:r w:rsidR="0088287E" w:rsidRPr="003A2B3C">
        <w:rPr>
          <w:rFonts w:ascii="Arial" w:hAnsi="Arial" w:cs="Arial"/>
          <w:lang w:val="en-AU"/>
        </w:rPr>
        <w:t xml:space="preserve">in a </w:t>
      </w:r>
      <w:r w:rsidR="00D35DB3" w:rsidRPr="003A2B3C">
        <w:rPr>
          <w:rFonts w:ascii="Arial" w:hAnsi="Arial" w:cs="Arial"/>
          <w:lang w:val="en-AU"/>
        </w:rPr>
        <w:t>sub-</w:t>
      </w:r>
      <w:r w:rsidR="000E0FF9">
        <w:rPr>
          <w:rFonts w:ascii="Arial" w:hAnsi="Arial" w:cs="Arial"/>
          <w:lang w:val="en-AU"/>
        </w:rPr>
        <w:t>colony of c. 1000 pairs of B</w:t>
      </w:r>
      <w:r w:rsidR="0088287E" w:rsidRPr="003A2B3C">
        <w:rPr>
          <w:rFonts w:ascii="Arial" w:hAnsi="Arial" w:cs="Arial"/>
          <w:lang w:val="en-AU"/>
        </w:rPr>
        <w:t xml:space="preserve">lack-browed </w:t>
      </w:r>
      <w:r w:rsidR="000E0FF9">
        <w:rPr>
          <w:rFonts w:ascii="Arial" w:hAnsi="Arial" w:cs="Arial"/>
          <w:lang w:val="en-AU"/>
        </w:rPr>
        <w:t>A</w:t>
      </w:r>
      <w:r w:rsidR="0088287E" w:rsidRPr="003A2B3C">
        <w:rPr>
          <w:rFonts w:ascii="Arial" w:hAnsi="Arial" w:cs="Arial"/>
          <w:lang w:val="en-AU"/>
        </w:rPr>
        <w:t>lbatrosses on 7 February, 2003</w:t>
      </w:r>
      <w:r w:rsidR="00D35DB3" w:rsidRPr="003A2B3C">
        <w:rPr>
          <w:rFonts w:ascii="Arial" w:hAnsi="Arial" w:cs="Arial"/>
          <w:lang w:val="en-AU"/>
        </w:rPr>
        <w:t>; the bird was blood-sampled, and sex and species determined using molecular methods</w:t>
      </w:r>
      <w:r w:rsidR="0088287E" w:rsidRPr="003A2B3C">
        <w:rPr>
          <w:rFonts w:ascii="Arial" w:hAnsi="Arial" w:cs="Arial"/>
          <w:lang w:val="en-AU"/>
        </w:rPr>
        <w:t xml:space="preserve">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&lt;EndNote&gt;&lt;Cite&gt;&lt;Author&gt;Phalan&lt;/Author&gt;&lt;Year&gt;2005&lt;/Year&gt;&lt;RecNum&gt;3297&lt;/RecNum&gt;&lt;DisplayText&gt;(Phalan&lt;style face="italic"&gt; et al.&lt;/style&gt; 2005)&lt;/DisplayText&gt;&lt;record&gt;&lt;rec-number&gt;3297&lt;/rec-number&gt;&lt;foreign-keys&gt;&lt;key app="EN" db-id="a2t0svvpntszs5ez2fkvd2wmv0zr0zwvzzxv"&gt;3297&lt;/key&gt;&lt;/foreign-keys&gt;&lt;ref-type name="Journal Article"&gt;17&lt;/ref-type&gt;&lt;contributors&gt;&lt;authors&gt;&lt;author&gt;Phalan, Ben&lt;/author&gt;&lt;author&gt;Phillips, Richard A&lt;/author&gt;&lt;author&gt;Double, Michael C&lt;/author&gt;&lt;/authors&gt;&lt;/contributors&gt;&lt;titles&gt;&lt;title&gt;&lt;style face="normal" font="default" size="100%"&gt;A white-capped albatross, &lt;/style&gt;&lt;style face="italic" font="default" size="100%"&gt;Thalassarche [cauta] steadi&lt;/style&gt;&lt;style face="normal" font="default" size="100%"&gt;, at South Georgia: first confirmed record in the south-western Atlantic&lt;/style&gt;&lt;/title&gt;&lt;secondary-title&gt;Emu&lt;/secondary-title&gt;&lt;/titles&gt;&lt;periodical&gt;&lt;full-title&gt;Emu&lt;/full-title&gt;&lt;/periodical&gt;&lt;pages&gt;359-361&lt;/pages&gt;&lt;volume&gt;104&lt;/volume&gt;&lt;number&gt;4&lt;/number&gt;&lt;dates&gt;&lt;year&gt;2005&lt;/year&gt;&lt;/dates&gt;&lt;isbn&gt;1448-5540&lt;/isbn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27" w:tooltip="Phalan, 2005 #3297" w:history="1">
        <w:r w:rsidR="00C93907">
          <w:rPr>
            <w:rFonts w:ascii="Arial" w:hAnsi="Arial" w:cs="Arial"/>
            <w:noProof/>
            <w:lang w:val="en-AU"/>
          </w:rPr>
          <w:t>Phalan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2005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D02F4F" w:rsidRPr="003A2B3C">
        <w:rPr>
          <w:rFonts w:ascii="Arial" w:hAnsi="Arial" w:cs="Arial"/>
          <w:lang w:val="en-AU"/>
        </w:rPr>
        <w:t xml:space="preserve">. </w:t>
      </w:r>
      <w:r w:rsidR="00D35DB3" w:rsidRPr="003A2B3C">
        <w:rPr>
          <w:rFonts w:ascii="Arial" w:hAnsi="Arial" w:cs="Arial"/>
          <w:lang w:val="en-AU"/>
        </w:rPr>
        <w:t>T</w:t>
      </w:r>
      <w:r w:rsidR="00453A92" w:rsidRPr="003A2B3C">
        <w:rPr>
          <w:rFonts w:ascii="Arial" w:hAnsi="Arial" w:cs="Arial"/>
          <w:lang w:val="en-AU"/>
        </w:rPr>
        <w:t xml:space="preserve">he </w:t>
      </w:r>
      <w:r w:rsidR="00D35DB3" w:rsidRPr="003A2B3C">
        <w:rPr>
          <w:rFonts w:ascii="Arial" w:hAnsi="Arial" w:cs="Arial"/>
          <w:lang w:val="en-AU"/>
        </w:rPr>
        <w:t>sub-</w:t>
      </w:r>
      <w:r w:rsidR="00453A92" w:rsidRPr="003A2B3C">
        <w:rPr>
          <w:rFonts w:ascii="Arial" w:hAnsi="Arial" w:cs="Arial"/>
          <w:lang w:val="en-AU"/>
        </w:rPr>
        <w:t xml:space="preserve">colony </w:t>
      </w:r>
      <w:r w:rsidR="00DD79EE">
        <w:rPr>
          <w:rFonts w:ascii="Arial" w:hAnsi="Arial" w:cs="Arial"/>
          <w:lang w:val="en-AU"/>
        </w:rPr>
        <w:t xml:space="preserve">was </w:t>
      </w:r>
      <w:r w:rsidR="00453A92" w:rsidRPr="003A2B3C">
        <w:rPr>
          <w:rFonts w:ascii="Arial" w:hAnsi="Arial" w:cs="Arial"/>
          <w:lang w:val="en-AU"/>
        </w:rPr>
        <w:t xml:space="preserve">visited </w:t>
      </w:r>
      <w:r w:rsidR="00D35DB3" w:rsidRPr="003A2B3C">
        <w:rPr>
          <w:rFonts w:ascii="Arial" w:hAnsi="Arial" w:cs="Arial"/>
          <w:lang w:val="en-AU"/>
        </w:rPr>
        <w:t xml:space="preserve">two or three times </w:t>
      </w:r>
      <w:r w:rsidR="00543F3B">
        <w:rPr>
          <w:rFonts w:ascii="Arial" w:hAnsi="Arial" w:cs="Arial"/>
          <w:lang w:val="en-AU"/>
        </w:rPr>
        <w:t>in</w:t>
      </w:r>
      <w:r w:rsidR="00D35DB3" w:rsidRPr="003A2B3C">
        <w:rPr>
          <w:rFonts w:ascii="Arial" w:hAnsi="Arial" w:cs="Arial"/>
          <w:lang w:val="en-AU"/>
        </w:rPr>
        <w:t xml:space="preserve"> incubation and chick-rearing i</w:t>
      </w:r>
      <w:r w:rsidR="00453A92" w:rsidRPr="003A2B3C">
        <w:rPr>
          <w:rFonts w:ascii="Arial" w:hAnsi="Arial" w:cs="Arial"/>
          <w:lang w:val="en-AU"/>
        </w:rPr>
        <w:t xml:space="preserve">n </w:t>
      </w:r>
      <w:r w:rsidR="00D35DB3" w:rsidRPr="003A2B3C">
        <w:rPr>
          <w:rFonts w:ascii="Arial" w:hAnsi="Arial" w:cs="Arial"/>
          <w:lang w:val="en-AU"/>
        </w:rPr>
        <w:t xml:space="preserve">subsequent </w:t>
      </w:r>
      <w:r w:rsidR="00453A92" w:rsidRPr="003A2B3C">
        <w:rPr>
          <w:rFonts w:ascii="Arial" w:hAnsi="Arial" w:cs="Arial"/>
          <w:lang w:val="en-AU"/>
        </w:rPr>
        <w:t>seasons</w:t>
      </w:r>
      <w:r w:rsidR="00DD79EE" w:rsidRPr="00DD79EE">
        <w:rPr>
          <w:rFonts w:ascii="Arial" w:hAnsi="Arial" w:cs="Arial"/>
          <w:lang w:val="en-AU"/>
        </w:rPr>
        <w:t xml:space="preserve"> </w:t>
      </w:r>
      <w:r w:rsidR="00DD79EE">
        <w:rPr>
          <w:rFonts w:ascii="Arial" w:hAnsi="Arial" w:cs="Arial"/>
          <w:lang w:val="en-AU"/>
        </w:rPr>
        <w:t xml:space="preserve">to record </w:t>
      </w:r>
      <w:r w:rsidR="00DD79EE" w:rsidRPr="003A2B3C">
        <w:rPr>
          <w:rFonts w:ascii="Arial" w:hAnsi="Arial" w:cs="Arial"/>
          <w:lang w:val="en-AU"/>
        </w:rPr>
        <w:t xml:space="preserve">breeding </w:t>
      </w:r>
      <w:r>
        <w:rPr>
          <w:rFonts w:ascii="Arial" w:hAnsi="Arial" w:cs="Arial"/>
          <w:lang w:val="en-AU"/>
        </w:rPr>
        <w:t>activities</w:t>
      </w:r>
      <w:r w:rsidR="00F43908">
        <w:rPr>
          <w:rFonts w:ascii="Arial" w:hAnsi="Arial" w:cs="Arial"/>
          <w:lang w:val="en-AU"/>
        </w:rPr>
        <w:t xml:space="preserve"> and </w:t>
      </w:r>
      <w:r w:rsidR="00DD79EE">
        <w:rPr>
          <w:rFonts w:ascii="Arial" w:hAnsi="Arial" w:cs="Arial"/>
          <w:lang w:val="en-AU"/>
        </w:rPr>
        <w:t>take</w:t>
      </w:r>
      <w:r w:rsidR="00DD79EE" w:rsidRPr="003A2B3C">
        <w:rPr>
          <w:rFonts w:ascii="Arial" w:hAnsi="Arial" w:cs="Arial"/>
          <w:lang w:val="en-AU"/>
        </w:rPr>
        <w:t xml:space="preserve"> </w:t>
      </w:r>
      <w:r w:rsidR="00F43908">
        <w:rPr>
          <w:rFonts w:ascii="Arial" w:hAnsi="Arial" w:cs="Arial"/>
          <w:lang w:val="en-AU"/>
        </w:rPr>
        <w:t>tissue samples (</w:t>
      </w:r>
      <w:r w:rsidR="00471878">
        <w:rPr>
          <w:rFonts w:ascii="Arial" w:hAnsi="Arial" w:cs="Arial"/>
          <w:lang w:val="en-AU"/>
        </w:rPr>
        <w:t>blood or feather</w:t>
      </w:r>
      <w:r w:rsidR="00F43908">
        <w:rPr>
          <w:rFonts w:ascii="Arial" w:hAnsi="Arial" w:cs="Arial"/>
          <w:lang w:val="en-AU"/>
        </w:rPr>
        <w:t>s)</w:t>
      </w:r>
      <w:r w:rsidR="00471878">
        <w:rPr>
          <w:rFonts w:ascii="Arial" w:hAnsi="Arial" w:cs="Arial"/>
          <w:lang w:val="en-AU"/>
        </w:rPr>
        <w:t xml:space="preserve"> </w:t>
      </w:r>
      <w:r w:rsidR="00DD79EE" w:rsidRPr="003A2B3C">
        <w:rPr>
          <w:rFonts w:ascii="Arial" w:hAnsi="Arial" w:cs="Arial"/>
          <w:lang w:val="en-AU"/>
        </w:rPr>
        <w:t xml:space="preserve">from </w:t>
      </w:r>
      <w:r w:rsidR="00F43908">
        <w:rPr>
          <w:rFonts w:ascii="Arial" w:hAnsi="Arial" w:cs="Arial"/>
          <w:lang w:val="en-AU"/>
        </w:rPr>
        <w:t>the</w:t>
      </w:r>
      <w:r w:rsidR="00DD79EE" w:rsidRPr="003A2B3C">
        <w:rPr>
          <w:rFonts w:ascii="Arial" w:hAnsi="Arial" w:cs="Arial"/>
          <w:lang w:val="en-AU"/>
        </w:rPr>
        <w:t xml:space="preserve"> chicks</w:t>
      </w:r>
      <w:r w:rsidR="00D35DB3" w:rsidRPr="003A2B3C">
        <w:rPr>
          <w:rFonts w:ascii="Arial" w:hAnsi="Arial" w:cs="Arial"/>
          <w:lang w:val="en-AU"/>
        </w:rPr>
        <w:t xml:space="preserve">. </w:t>
      </w:r>
      <w:r w:rsidR="00AC2163" w:rsidRPr="003A2B3C">
        <w:rPr>
          <w:rFonts w:ascii="Arial" w:hAnsi="Arial" w:cs="Arial"/>
          <w:lang w:val="en-AU"/>
        </w:rPr>
        <w:t>Albatrosses lay a single egg</w:t>
      </w:r>
      <w:r w:rsidR="00ED7E40">
        <w:rPr>
          <w:rFonts w:ascii="Arial" w:hAnsi="Arial" w:cs="Arial"/>
          <w:lang w:val="en-AU"/>
        </w:rPr>
        <w:t xml:space="preserve"> per breeding attempt</w:t>
      </w:r>
      <w:r w:rsidR="00AC2163" w:rsidRPr="003A2B3C">
        <w:rPr>
          <w:rFonts w:ascii="Arial" w:hAnsi="Arial" w:cs="Arial"/>
          <w:lang w:val="en-AU"/>
        </w:rPr>
        <w:t xml:space="preserve"> and there is no replacement</w:t>
      </w:r>
      <w:r w:rsidR="00DD79EE">
        <w:rPr>
          <w:rFonts w:ascii="Arial" w:hAnsi="Arial" w:cs="Arial"/>
          <w:lang w:val="en-AU"/>
        </w:rPr>
        <w:t>.</w:t>
      </w:r>
    </w:p>
    <w:p w14:paraId="24C0572D" w14:textId="77E9272F" w:rsidR="00782BC3" w:rsidRDefault="008C00E7" w:rsidP="000108CA">
      <w:pPr>
        <w:spacing w:before="24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DNA was extracted </w:t>
      </w:r>
      <w:r w:rsidR="00471878">
        <w:rPr>
          <w:rFonts w:ascii="Arial" w:hAnsi="Arial" w:cs="Arial"/>
        </w:rPr>
        <w:t xml:space="preserve">from blood or feathers from the putative hybrid chicks </w:t>
      </w:r>
      <w:r w:rsidR="000108CA" w:rsidRPr="000108CA">
        <w:rPr>
          <w:rFonts w:ascii="Arial" w:hAnsi="Arial" w:cs="Arial"/>
        </w:rPr>
        <w:t xml:space="preserve">using a modified Chelex extraction </w:t>
      </w:r>
      <w:r w:rsidR="00D7114C">
        <w:rPr>
          <w:rFonts w:ascii="Arial" w:hAnsi="Arial" w:cs="Arial"/>
        </w:rPr>
        <w:fldChar w:fldCharType="begin"/>
      </w:r>
      <w:r w:rsidR="00D7114C">
        <w:rPr>
          <w:rFonts w:ascii="Arial" w:hAnsi="Arial" w:cs="Arial"/>
        </w:rPr>
        <w:instrText xml:space="preserve"> ADDIN EN.CITE &lt;EndNote&gt;&lt;Cite&gt;&lt;Author&gt;Walsh&lt;/Author&gt;&lt;Year&gt;1991&lt;/Year&gt;&lt;RecNum&gt;3322&lt;/RecNum&gt;&lt;DisplayText&gt;(Walsh&lt;style face="italic"&gt; et al.&lt;/style&gt; 1991, Burg &amp;amp; Croxall 2001)&lt;/DisplayText&gt;&lt;record&gt;&lt;rec-number&gt;3322&lt;/rec-number&gt;&lt;foreign-keys&gt;&lt;key app="EN" db-id="a2t0svvpntszs5ez2fkvd2wmv0zr0zwvzzxv"&gt;3322&lt;/key&gt;&lt;/foreign-keys&gt;&lt;ref-type name="Journal Article"&gt;17&lt;/ref-type&gt;&lt;contributors&gt;&lt;authors&gt;&lt;author&gt;Walsh, P Sean&lt;/author&gt;&lt;author&gt;Metzger, David A&lt;/author&gt;&lt;author&gt;Higuchi, Russell&lt;/author&gt;&lt;/authors&gt;&lt;/contributors&gt;&lt;titles&gt;&lt;title&gt;Chelex 100 as a medium for simple extraction of DNA for PCR-based typing from forensic material&lt;/title&gt;&lt;secondary-title&gt;Biotechniques&lt;/secondary-title&gt;&lt;/titles&gt;&lt;periodical&gt;&lt;full-title&gt;Biotechniques&lt;/full-title&gt;&lt;/periodical&gt;&lt;pages&gt;506-513&lt;/pages&gt;&lt;volume&gt;10&lt;/volume&gt;&lt;number&gt;4&lt;/number&gt;&lt;dates&gt;&lt;year&gt;1991&lt;/year&gt;&lt;/dates&gt;&lt;isbn&gt;0736-6205&lt;/isbn&gt;&lt;urls&gt;&lt;/urls&gt;&lt;/record&gt;&lt;/Cite&gt;&lt;Cite&gt;&lt;Author&gt;Burg&lt;/Author&gt;&lt;Year&gt;2001&lt;/Year&gt;&lt;RecNum&gt;1802&lt;/RecNum&gt;&lt;record&gt;&lt;rec-number&gt;1802&lt;/rec-number&gt;&lt;foreign-keys&gt;&lt;key app="EN" db-id="a2t0svvpntszs5ez2fkvd2wmv0zr0zwvzzxv"&gt;1802&lt;/key&gt;&lt;/foreign-keys&gt;&lt;ref-type name="Journal Article"&gt;17&lt;/ref-type&gt;&lt;contributors&gt;&lt;authors&gt;&lt;author&gt;Burg, T.M.&lt;/author&gt;&lt;author&gt;Croxall, J.P.&lt;/author&gt;&lt;/authors&gt;&lt;/contributors&gt;&lt;titles&gt;&lt;title&gt;Global relationships amongst black-browed and grey-headed albatrosses: analysis of population structure using mitochondrial DNA and microsatellites&lt;/title&gt;&lt;secondary-title&gt;Molecular Ecology&lt;/secondary-title&gt;&lt;/titles&gt;&lt;periodical&gt;&lt;full-title&gt;Molecular Ecology&lt;/full-title&gt;&lt;abbr-1&gt;Mol. Ecol.&lt;/abbr-1&gt;&lt;/periodical&gt;&lt;pages&gt;2647-2660&lt;/pages&gt;&lt;volume&gt;10&lt;/volume&gt;&lt;dates&gt;&lt;year&gt;2001&lt;/year&gt;&lt;/dates&gt;&lt;urls&gt;&lt;/urls&gt;&lt;/record&gt;&lt;/Cite&gt;&lt;/EndNote&gt;</w:instrText>
      </w:r>
      <w:r w:rsidR="00D7114C">
        <w:rPr>
          <w:rFonts w:ascii="Arial" w:hAnsi="Arial" w:cs="Arial"/>
        </w:rPr>
        <w:fldChar w:fldCharType="separate"/>
      </w:r>
      <w:r w:rsidR="00D7114C">
        <w:rPr>
          <w:rFonts w:ascii="Arial" w:hAnsi="Arial" w:cs="Arial"/>
          <w:noProof/>
        </w:rPr>
        <w:t>(</w:t>
      </w:r>
      <w:hyperlink w:anchor="_ENREF_41" w:tooltip="Walsh, 1991 #3322" w:history="1">
        <w:r w:rsidR="00C93907">
          <w:rPr>
            <w:rFonts w:ascii="Arial" w:hAnsi="Arial" w:cs="Arial"/>
            <w:noProof/>
          </w:rPr>
          <w:t>Walsh</w:t>
        </w:r>
        <w:r w:rsidR="00C93907" w:rsidRPr="00D7114C">
          <w:rPr>
            <w:rFonts w:ascii="Arial" w:hAnsi="Arial" w:cs="Arial"/>
            <w:i/>
            <w:noProof/>
          </w:rPr>
          <w:t xml:space="preserve"> et al.</w:t>
        </w:r>
        <w:r w:rsidR="00C93907">
          <w:rPr>
            <w:rFonts w:ascii="Arial" w:hAnsi="Arial" w:cs="Arial"/>
            <w:noProof/>
          </w:rPr>
          <w:t xml:space="preserve"> 1991</w:t>
        </w:r>
      </w:hyperlink>
      <w:r w:rsidR="00D7114C">
        <w:rPr>
          <w:rFonts w:ascii="Arial" w:hAnsi="Arial" w:cs="Arial"/>
          <w:noProof/>
        </w:rPr>
        <w:t xml:space="preserve">, </w:t>
      </w:r>
      <w:hyperlink w:anchor="_ENREF_8" w:tooltip="Burg, 2001 #1802" w:history="1">
        <w:r w:rsidR="00C93907">
          <w:rPr>
            <w:rFonts w:ascii="Arial" w:hAnsi="Arial" w:cs="Arial"/>
            <w:noProof/>
          </w:rPr>
          <w:t>Burg &amp; Croxall 2001</w:t>
        </w:r>
      </w:hyperlink>
      <w:r w:rsidR="00D7114C">
        <w:rPr>
          <w:rFonts w:ascii="Arial" w:hAnsi="Arial" w:cs="Arial"/>
          <w:noProof/>
        </w:rPr>
        <w:t>)</w:t>
      </w:r>
      <w:r w:rsidR="00D7114C">
        <w:rPr>
          <w:rFonts w:ascii="Arial" w:hAnsi="Arial" w:cs="Arial"/>
        </w:rPr>
        <w:fldChar w:fldCharType="end"/>
      </w:r>
      <w:r w:rsidR="000108CA">
        <w:rPr>
          <w:rFonts w:ascii="Arial" w:hAnsi="Arial" w:cs="Arial"/>
          <w:i/>
        </w:rPr>
        <w:t>.</w:t>
      </w:r>
      <w:r w:rsidR="00471878">
        <w:rPr>
          <w:rFonts w:ascii="Arial" w:hAnsi="Arial" w:cs="Arial"/>
        </w:rPr>
        <w:t xml:space="preserve"> </w:t>
      </w:r>
      <w:r w:rsidR="000108CA">
        <w:rPr>
          <w:rFonts w:ascii="Arial" w:hAnsi="Arial" w:cs="Arial"/>
        </w:rPr>
        <w:t xml:space="preserve">Reference samples from three </w:t>
      </w:r>
      <w:r w:rsidR="000E0FF9">
        <w:rPr>
          <w:rFonts w:ascii="Arial" w:hAnsi="Arial" w:cs="Arial"/>
        </w:rPr>
        <w:t>Black-</w:t>
      </w:r>
      <w:r w:rsidR="000108CA">
        <w:rPr>
          <w:rFonts w:ascii="Arial" w:hAnsi="Arial" w:cs="Arial"/>
        </w:rPr>
        <w:t xml:space="preserve">browed </w:t>
      </w:r>
      <w:r w:rsidR="000E0FF9">
        <w:rPr>
          <w:rFonts w:ascii="Arial" w:hAnsi="Arial" w:cs="Arial"/>
        </w:rPr>
        <w:t>Albatross</w:t>
      </w:r>
      <w:r>
        <w:rPr>
          <w:rFonts w:ascii="Arial" w:hAnsi="Arial" w:cs="Arial"/>
        </w:rPr>
        <w:t>es</w:t>
      </w:r>
      <w:r w:rsidR="000108CA">
        <w:rPr>
          <w:rFonts w:ascii="Arial" w:hAnsi="Arial" w:cs="Arial"/>
        </w:rPr>
        <w:t xml:space="preserve"> </w:t>
      </w:r>
      <w:r w:rsidR="00471878">
        <w:rPr>
          <w:rFonts w:ascii="Arial" w:hAnsi="Arial" w:cs="Arial"/>
        </w:rPr>
        <w:t xml:space="preserve">at </w:t>
      </w:r>
      <w:r w:rsidR="00E0683F">
        <w:rPr>
          <w:rFonts w:ascii="Arial" w:hAnsi="Arial" w:cs="Arial"/>
        </w:rPr>
        <w:t>South Georgia</w:t>
      </w:r>
      <w:r w:rsidR="00471878">
        <w:rPr>
          <w:rFonts w:ascii="Arial" w:hAnsi="Arial" w:cs="Arial"/>
        </w:rPr>
        <w:t>,</w:t>
      </w:r>
      <w:r w:rsidR="00E0683F">
        <w:rPr>
          <w:rFonts w:ascii="Arial" w:hAnsi="Arial" w:cs="Arial"/>
        </w:rPr>
        <w:t xml:space="preserve"> </w:t>
      </w:r>
      <w:r w:rsidR="000108CA">
        <w:rPr>
          <w:rFonts w:ascii="Arial" w:hAnsi="Arial" w:cs="Arial"/>
        </w:rPr>
        <w:t xml:space="preserve">and six </w:t>
      </w:r>
      <w:r w:rsidR="000E0FF9">
        <w:rPr>
          <w:rFonts w:ascii="Arial" w:hAnsi="Arial" w:cs="Arial"/>
        </w:rPr>
        <w:t>White-</w:t>
      </w:r>
      <w:r w:rsidR="00471878">
        <w:rPr>
          <w:rFonts w:ascii="Arial" w:hAnsi="Arial" w:cs="Arial"/>
        </w:rPr>
        <w:t xml:space="preserve">capped </w:t>
      </w:r>
      <w:r w:rsidR="000E0FF9">
        <w:rPr>
          <w:rFonts w:ascii="Arial" w:hAnsi="Arial" w:cs="Arial"/>
        </w:rPr>
        <w:t>Albatross</w:t>
      </w:r>
      <w:r w:rsidR="00471878">
        <w:rPr>
          <w:rFonts w:ascii="Arial" w:hAnsi="Arial" w:cs="Arial"/>
        </w:rPr>
        <w:t xml:space="preserve">es </w:t>
      </w:r>
      <w:r w:rsidR="00543F3B">
        <w:rPr>
          <w:rFonts w:ascii="Arial" w:hAnsi="Arial" w:cs="Arial"/>
        </w:rPr>
        <w:t>bycaught in</w:t>
      </w:r>
      <w:r w:rsidR="00471878">
        <w:rPr>
          <w:rFonts w:ascii="Arial" w:hAnsi="Arial" w:cs="Arial"/>
          <w:lang w:val="en-AU"/>
        </w:rPr>
        <w:t xml:space="preserve"> fisheries off </w:t>
      </w:r>
      <w:r w:rsidR="00E0683F">
        <w:rPr>
          <w:rFonts w:ascii="Arial" w:hAnsi="Arial" w:cs="Arial"/>
        </w:rPr>
        <w:t>South Africa were sequenced to assess genetic differences between the two parental species. Samples were sequenced at four loci</w:t>
      </w:r>
      <w:r w:rsidR="00C45859">
        <w:rPr>
          <w:rFonts w:ascii="Arial" w:hAnsi="Arial" w:cs="Arial"/>
        </w:rPr>
        <w:t>,</w:t>
      </w:r>
      <w:r w:rsidR="00E0683F">
        <w:rPr>
          <w:rFonts w:ascii="Arial" w:hAnsi="Arial" w:cs="Arial"/>
        </w:rPr>
        <w:t xml:space="preserve"> including a single mitochondrial locus (mtDNA, control region) and three nuclear loci (Pema7, Pema 13 and Occa9).  MtDNA was amplified </w:t>
      </w:r>
      <w:r w:rsidR="00582DDE">
        <w:rPr>
          <w:rFonts w:ascii="Arial" w:hAnsi="Arial" w:cs="Arial"/>
        </w:rPr>
        <w:t xml:space="preserve">in a 25 µl reaction </w:t>
      </w:r>
      <w:r>
        <w:rPr>
          <w:rFonts w:ascii="Arial" w:hAnsi="Arial" w:cs="Arial"/>
        </w:rPr>
        <w:t>contain</w:t>
      </w:r>
      <w:r w:rsidR="00E0683F">
        <w:rPr>
          <w:rFonts w:ascii="Arial" w:hAnsi="Arial" w:cs="Arial"/>
        </w:rPr>
        <w:t xml:space="preserve">ing </w:t>
      </w:r>
      <w:r w:rsidR="00582DDE">
        <w:rPr>
          <w:rFonts w:ascii="Arial" w:hAnsi="Arial" w:cs="Arial"/>
        </w:rPr>
        <w:t>200 µM dNTP, 2.5 mM MgCl</w:t>
      </w:r>
      <w:r w:rsidR="00582DDE" w:rsidRPr="00582DDE">
        <w:rPr>
          <w:rFonts w:ascii="Arial" w:hAnsi="Arial" w:cs="Arial"/>
          <w:vertAlign w:val="subscript"/>
        </w:rPr>
        <w:t>2</w:t>
      </w:r>
      <w:r w:rsidR="00582DDE">
        <w:rPr>
          <w:rFonts w:ascii="Arial" w:hAnsi="Arial" w:cs="Arial"/>
        </w:rPr>
        <w:t xml:space="preserve">, 2 µM of each </w:t>
      </w:r>
      <w:r w:rsidR="00E0683F">
        <w:rPr>
          <w:rFonts w:ascii="Arial" w:hAnsi="Arial" w:cs="Arial"/>
        </w:rPr>
        <w:t xml:space="preserve">specF1 and GluR7 </w:t>
      </w:r>
      <w:r w:rsidR="00D7114C">
        <w:rPr>
          <w:rFonts w:ascii="Arial" w:hAnsi="Arial" w:cs="Arial"/>
        </w:rPr>
        <w:fldChar w:fldCharType="begin"/>
      </w:r>
      <w:r w:rsidR="00D7114C">
        <w:rPr>
          <w:rFonts w:ascii="Arial" w:hAnsi="Arial" w:cs="Arial"/>
        </w:rPr>
        <w:instrText xml:space="preserve"> ADDIN EN.CITE &lt;EndNote&gt;&lt;Cite&gt;&lt;Author&gt;Abbott&lt;/Author&gt;&lt;Year&gt;2003&lt;/Year&gt;&lt;RecNum&gt;2834&lt;/RecNum&gt;&lt;DisplayText&gt;(Abbott &amp;amp; Double 2003b)&lt;/DisplayText&gt;&lt;record&gt;&lt;rec-number&gt;2834&lt;/rec-number&gt;&lt;foreign-keys&gt;&lt;key app="EN" db-id="a2t0svvpntszs5ez2fkvd2wmv0zr0zwvzzxv"&gt;2834&lt;/key&gt;&lt;/foreign-keys&gt;&lt;ref-type name="Journal Article"&gt;17&lt;/ref-type&gt;&lt;contributors&gt;&lt;authors&gt;&lt;author&gt;Abbott, C.L.&lt;/author&gt;&lt;author&gt;Double, M.C.&lt;/author&gt;&lt;/authors&gt;&lt;/contributors&gt;&lt;titles&gt;&lt;title&gt;Phylogeography of shy and white-capped albatrosses inferred from mitochondrial DNA sequences: implications for population history and taxonomy&lt;/title&gt;&lt;secondary-title&gt;Molecular Ecology&lt;/secondary-title&gt;&lt;/titles&gt;&lt;periodical&gt;&lt;full-title&gt;Molecular Ecology&lt;/full-title&gt;&lt;abbr-1&gt;Mol. Ecol.&lt;/abbr-1&gt;&lt;/periodical&gt;&lt;pages&gt;2747-2758&lt;/pages&gt;&lt;volume&gt;12&lt;/volume&gt;&lt;dates&gt;&lt;year&gt;2003&lt;/year&gt;&lt;/dates&gt;&lt;urls&gt;&lt;/urls&gt;&lt;/record&gt;&lt;/Cite&gt;&lt;/EndNote&gt;</w:instrText>
      </w:r>
      <w:r w:rsidR="00D7114C">
        <w:rPr>
          <w:rFonts w:ascii="Arial" w:hAnsi="Arial" w:cs="Arial"/>
        </w:rPr>
        <w:fldChar w:fldCharType="separate"/>
      </w:r>
      <w:r w:rsidR="00D7114C">
        <w:rPr>
          <w:rFonts w:ascii="Arial" w:hAnsi="Arial" w:cs="Arial"/>
          <w:noProof/>
        </w:rPr>
        <w:t>(</w:t>
      </w:r>
      <w:hyperlink w:anchor="_ENREF_2" w:tooltip="Abbott, 2003 #2834" w:history="1">
        <w:r w:rsidR="00C93907">
          <w:rPr>
            <w:rFonts w:ascii="Arial" w:hAnsi="Arial" w:cs="Arial"/>
            <w:noProof/>
          </w:rPr>
          <w:t>Abbott &amp; Double 2003b</w:t>
        </w:r>
      </w:hyperlink>
      <w:r w:rsidR="00D7114C">
        <w:rPr>
          <w:rFonts w:ascii="Arial" w:hAnsi="Arial" w:cs="Arial"/>
          <w:noProof/>
        </w:rPr>
        <w:t>)</w:t>
      </w:r>
      <w:r w:rsidR="00D7114C">
        <w:rPr>
          <w:rFonts w:ascii="Arial" w:hAnsi="Arial" w:cs="Arial"/>
        </w:rPr>
        <w:fldChar w:fldCharType="end"/>
      </w:r>
      <w:r w:rsidR="00582DDE">
        <w:rPr>
          <w:rFonts w:ascii="Arial" w:hAnsi="Arial" w:cs="Arial"/>
        </w:rPr>
        <w:t xml:space="preserve"> primer, and 0.5 U taq</w:t>
      </w:r>
      <w:r w:rsidR="00E0683F">
        <w:rPr>
          <w:rFonts w:ascii="Arial" w:hAnsi="Arial" w:cs="Arial"/>
        </w:rPr>
        <w:t>.</w:t>
      </w:r>
      <w:r w:rsidR="00582DDE">
        <w:rPr>
          <w:rFonts w:ascii="Arial" w:hAnsi="Arial" w:cs="Arial"/>
        </w:rPr>
        <w:t xml:space="preserve"> The thermal profile consisted of 94</w:t>
      </w:r>
      <w:r w:rsidR="00C45859">
        <w:rPr>
          <w:rFonts w:ascii="Times New Roman" w:hAnsi="Times New Roman" w:cs="Times New Roman"/>
        </w:rPr>
        <w:t>°</w:t>
      </w:r>
      <w:r w:rsidR="00582DDE">
        <w:rPr>
          <w:rFonts w:ascii="Arial" w:hAnsi="Arial" w:cs="Arial"/>
        </w:rPr>
        <w:t>C for 2 minutes followed by two cycles at 94</w:t>
      </w:r>
      <w:r w:rsidR="00C45859">
        <w:rPr>
          <w:rFonts w:ascii="Times New Roman" w:hAnsi="Times New Roman" w:cs="Times New Roman"/>
        </w:rPr>
        <w:t>°</w:t>
      </w:r>
      <w:r w:rsidR="00582DDE">
        <w:rPr>
          <w:rFonts w:ascii="Arial" w:hAnsi="Arial" w:cs="Arial"/>
        </w:rPr>
        <w:t>C for 25 s, Ta</w:t>
      </w:r>
      <w:r w:rsidR="00582DDE" w:rsidRPr="00582DDE">
        <w:rPr>
          <w:rFonts w:ascii="Arial" w:hAnsi="Arial" w:cs="Arial"/>
          <w:vertAlign w:val="subscript"/>
        </w:rPr>
        <w:t>TD</w:t>
      </w:r>
      <w:r w:rsidR="00582DDE">
        <w:rPr>
          <w:rFonts w:ascii="Arial" w:hAnsi="Arial" w:cs="Arial"/>
        </w:rPr>
        <w:t xml:space="preserve"> for 25 s, </w:t>
      </w:r>
      <w:r w:rsidR="00582DDE" w:rsidRPr="00314008">
        <w:rPr>
          <w:rFonts w:ascii="Arial" w:hAnsi="Arial" w:cs="Arial"/>
        </w:rPr>
        <w:t>and 72</w:t>
      </w:r>
      <w:r w:rsidR="00C45859" w:rsidRPr="00314008">
        <w:rPr>
          <w:rFonts w:ascii="Times New Roman" w:hAnsi="Times New Roman" w:cs="Times New Roman"/>
        </w:rPr>
        <w:t>°</w:t>
      </w:r>
      <w:r w:rsidR="00582DDE" w:rsidRPr="00314008">
        <w:rPr>
          <w:rFonts w:ascii="Arial" w:hAnsi="Arial" w:cs="Arial"/>
        </w:rPr>
        <w:t>C for 25 s; 30 cycles at 94</w:t>
      </w:r>
      <w:r w:rsidR="00C45859" w:rsidRPr="00314008">
        <w:rPr>
          <w:rFonts w:ascii="Times New Roman" w:hAnsi="Times New Roman" w:cs="Times New Roman"/>
        </w:rPr>
        <w:t>°</w:t>
      </w:r>
      <w:r w:rsidR="00582DDE" w:rsidRPr="00314008">
        <w:rPr>
          <w:rFonts w:ascii="Arial" w:hAnsi="Arial" w:cs="Arial"/>
        </w:rPr>
        <w:t>C for 25 s, 50</w:t>
      </w:r>
      <w:r w:rsidR="00C45859" w:rsidRPr="00314008">
        <w:rPr>
          <w:rFonts w:ascii="Times New Roman" w:hAnsi="Times New Roman" w:cs="Times New Roman"/>
        </w:rPr>
        <w:t>°</w:t>
      </w:r>
      <w:r w:rsidR="00582DDE" w:rsidRPr="00314008">
        <w:rPr>
          <w:rFonts w:ascii="Arial" w:hAnsi="Arial" w:cs="Arial"/>
        </w:rPr>
        <w:t>C for 25 s and 72</w:t>
      </w:r>
      <w:r w:rsidR="00C45859" w:rsidRPr="00314008">
        <w:rPr>
          <w:rFonts w:ascii="Times New Roman" w:hAnsi="Times New Roman" w:cs="Times New Roman"/>
        </w:rPr>
        <w:t>°</w:t>
      </w:r>
      <w:r w:rsidR="00582DDE" w:rsidRPr="00314008">
        <w:rPr>
          <w:rFonts w:ascii="Arial" w:hAnsi="Arial" w:cs="Arial"/>
        </w:rPr>
        <w:t>C for 25 s; and a final cycle of 72</w:t>
      </w:r>
      <w:r w:rsidR="00C45859" w:rsidRPr="00314008">
        <w:rPr>
          <w:rFonts w:ascii="Times New Roman" w:hAnsi="Times New Roman" w:cs="Times New Roman"/>
        </w:rPr>
        <w:t>°</w:t>
      </w:r>
      <w:r w:rsidR="00582DDE" w:rsidRPr="00314008">
        <w:rPr>
          <w:rFonts w:ascii="Arial" w:hAnsi="Arial" w:cs="Arial"/>
        </w:rPr>
        <w:t>C for 2 minutes.  For the initial touchdown cycles (Ta</w:t>
      </w:r>
      <w:r w:rsidR="00582DDE" w:rsidRPr="00314008">
        <w:rPr>
          <w:rFonts w:ascii="Arial" w:hAnsi="Arial" w:cs="Arial"/>
          <w:vertAlign w:val="subscript"/>
        </w:rPr>
        <w:t>TD</w:t>
      </w:r>
      <w:r w:rsidR="00582DDE" w:rsidRPr="00314008">
        <w:rPr>
          <w:rFonts w:ascii="Arial" w:hAnsi="Arial" w:cs="Arial"/>
        </w:rPr>
        <w:t>)</w:t>
      </w:r>
      <w:r w:rsidR="00582DDE" w:rsidRPr="00314008">
        <w:rPr>
          <w:rFonts w:ascii="Arial" w:hAnsi="Arial" w:cs="Arial"/>
          <w:vertAlign w:val="subscript"/>
        </w:rPr>
        <w:t>,</w:t>
      </w:r>
      <w:r w:rsidR="00582DDE" w:rsidRPr="00314008">
        <w:rPr>
          <w:rFonts w:ascii="Arial" w:hAnsi="Arial" w:cs="Arial"/>
        </w:rPr>
        <w:t xml:space="preserve"> the annealing temperature started at 65</w:t>
      </w:r>
      <w:r w:rsidR="00C45859" w:rsidRPr="00314008">
        <w:rPr>
          <w:rFonts w:ascii="Times New Roman" w:hAnsi="Times New Roman" w:cs="Times New Roman"/>
        </w:rPr>
        <w:t>°</w:t>
      </w:r>
      <w:r w:rsidR="00582DDE" w:rsidRPr="00314008">
        <w:rPr>
          <w:rFonts w:ascii="Arial" w:hAnsi="Arial" w:cs="Arial"/>
        </w:rPr>
        <w:t xml:space="preserve">C and </w:t>
      </w:r>
      <w:r w:rsidR="00EE483C" w:rsidRPr="00314008">
        <w:rPr>
          <w:rFonts w:ascii="Arial" w:hAnsi="Arial" w:cs="Arial"/>
        </w:rPr>
        <w:t>decreased to</w:t>
      </w:r>
      <w:r w:rsidR="00582DDE" w:rsidRPr="00314008">
        <w:rPr>
          <w:rFonts w:ascii="Arial" w:hAnsi="Arial" w:cs="Arial"/>
        </w:rPr>
        <w:t xml:space="preserve"> 60</w:t>
      </w:r>
      <w:r w:rsidR="00C45859" w:rsidRPr="00314008">
        <w:rPr>
          <w:rFonts w:ascii="Times New Roman" w:hAnsi="Times New Roman" w:cs="Times New Roman"/>
        </w:rPr>
        <w:t>°</w:t>
      </w:r>
      <w:r w:rsidR="00EE483C" w:rsidRPr="00314008">
        <w:rPr>
          <w:rFonts w:ascii="Arial" w:hAnsi="Arial" w:cs="Arial"/>
        </w:rPr>
        <w:t>C</w:t>
      </w:r>
      <w:r w:rsidR="00582DDE" w:rsidRPr="00314008">
        <w:rPr>
          <w:rFonts w:ascii="Arial" w:hAnsi="Arial" w:cs="Arial"/>
        </w:rPr>
        <w:t xml:space="preserve"> and 55</w:t>
      </w:r>
      <w:r w:rsidR="00C45859" w:rsidRPr="00314008">
        <w:rPr>
          <w:rFonts w:ascii="Times New Roman" w:hAnsi="Times New Roman" w:cs="Times New Roman"/>
        </w:rPr>
        <w:t>°</w:t>
      </w:r>
      <w:r w:rsidR="00582DDE" w:rsidRPr="00314008">
        <w:rPr>
          <w:rFonts w:ascii="Arial" w:hAnsi="Arial" w:cs="Arial"/>
        </w:rPr>
        <w:t>C</w:t>
      </w:r>
      <w:r w:rsidRPr="00314008">
        <w:rPr>
          <w:rFonts w:ascii="Arial" w:hAnsi="Arial" w:cs="Arial"/>
        </w:rPr>
        <w:t xml:space="preserve"> for each subsequent pair</w:t>
      </w:r>
      <w:r w:rsidR="00EE483C" w:rsidRPr="00314008">
        <w:rPr>
          <w:rFonts w:ascii="Arial" w:hAnsi="Arial" w:cs="Arial"/>
        </w:rPr>
        <w:t>.</w:t>
      </w:r>
      <w:r w:rsidR="00E0683F" w:rsidRPr="00314008">
        <w:rPr>
          <w:rFonts w:ascii="Arial" w:hAnsi="Arial" w:cs="Arial"/>
        </w:rPr>
        <w:t xml:space="preserve"> Pema 7 and Pema 13 </w:t>
      </w:r>
      <w:r w:rsidR="00D7114C">
        <w:rPr>
          <w:rFonts w:ascii="Arial" w:hAnsi="Arial" w:cs="Arial"/>
        </w:rPr>
        <w:fldChar w:fldCharType="begin"/>
      </w:r>
      <w:r w:rsidR="00D7114C">
        <w:rPr>
          <w:rFonts w:ascii="Arial" w:hAnsi="Arial" w:cs="Arial"/>
        </w:rPr>
        <w:instrText xml:space="preserve"> ADDIN EN.CITE &lt;EndNote&gt;&lt;Cite&gt;&lt;Author&gt;Silva&lt;/Author&gt;&lt;Year&gt;2011&lt;/Year&gt;&lt;RecNum&gt;3323&lt;/RecNum&gt;&lt;DisplayText&gt;(Silva&lt;style face="italic"&gt; et al.&lt;/style&gt; 2011)&lt;/DisplayText&gt;&lt;record&gt;&lt;rec-number&gt;3323&lt;/rec-number&gt;&lt;foreign-keys&gt;&lt;key app="EN" db-id="a2t0svvpntszs5ez2fkvd2wmv0zr0zwvzzxv"&gt;3323&lt;/key&gt;&lt;/foreign-keys&gt;&lt;ref-type name="Journal Article"&gt;17&lt;/ref-type&gt;&lt;contributors&gt;&lt;authors&gt;&lt;author&gt;Silva, Mónica C&lt;/author&gt;&lt;author&gt;Duarte, Margarida A&lt;/author&gt;&lt;author&gt;Coelho, M Manuela&lt;/author&gt;&lt;/authors&gt;&lt;/contributors&gt;&lt;titles&gt;&lt;title&gt;&lt;style face="normal" font="default" size="100%"&gt;Anonymous nuclear loci in the white-faced storm-petrel &lt;/style&gt;&lt;style face="italic" font="default" size="100%"&gt;Pelagodroma marina&lt;/style&gt;&lt;style face="normal" font="default" size="100%"&gt; and their applicability to other Procellariiform seabirds&lt;/style&gt;&lt;/title&gt;&lt;secondary-title&gt;Journal of Heredity&lt;/secondary-title&gt;&lt;/titles&gt;&lt;periodical&gt;&lt;full-title&gt;Journal of Heredity&lt;/full-title&gt;&lt;abbr-1&gt;J. Heredity&lt;/abbr-1&gt;&lt;abbr-2&gt;J.Heredity&lt;/abbr-2&gt;&lt;/periodical&gt;&lt;pages&gt;362-365&lt;/pages&gt;&lt;volume&gt;102&lt;/volume&gt;&lt;number&gt;3&lt;/number&gt;&lt;dates&gt;&lt;year&gt;2011&lt;/year&gt;&lt;/dates&gt;&lt;isbn&gt;1465-7333&lt;/isbn&gt;&lt;urls&gt;&lt;/urls&gt;&lt;/record&gt;&lt;/Cite&gt;&lt;/EndNote&gt;</w:instrText>
      </w:r>
      <w:r w:rsidR="00D7114C">
        <w:rPr>
          <w:rFonts w:ascii="Arial" w:hAnsi="Arial" w:cs="Arial"/>
        </w:rPr>
        <w:fldChar w:fldCharType="separate"/>
      </w:r>
      <w:r w:rsidR="00D7114C">
        <w:rPr>
          <w:rFonts w:ascii="Arial" w:hAnsi="Arial" w:cs="Arial"/>
          <w:noProof/>
        </w:rPr>
        <w:t>(</w:t>
      </w:r>
      <w:hyperlink w:anchor="_ENREF_36" w:tooltip="Silva, 2011 #3323" w:history="1">
        <w:r w:rsidR="00C93907">
          <w:rPr>
            <w:rFonts w:ascii="Arial" w:hAnsi="Arial" w:cs="Arial"/>
            <w:noProof/>
          </w:rPr>
          <w:t>Silva</w:t>
        </w:r>
        <w:r w:rsidR="00C93907" w:rsidRPr="00D7114C">
          <w:rPr>
            <w:rFonts w:ascii="Arial" w:hAnsi="Arial" w:cs="Arial"/>
            <w:i/>
            <w:noProof/>
          </w:rPr>
          <w:t xml:space="preserve"> et al.</w:t>
        </w:r>
        <w:r w:rsidR="00C93907">
          <w:rPr>
            <w:rFonts w:ascii="Arial" w:hAnsi="Arial" w:cs="Arial"/>
            <w:noProof/>
          </w:rPr>
          <w:t xml:space="preserve"> 2011</w:t>
        </w:r>
      </w:hyperlink>
      <w:r w:rsidR="00D7114C">
        <w:rPr>
          <w:rFonts w:ascii="Arial" w:hAnsi="Arial" w:cs="Arial"/>
          <w:noProof/>
        </w:rPr>
        <w:t>)</w:t>
      </w:r>
      <w:r w:rsidR="00D7114C">
        <w:rPr>
          <w:rFonts w:ascii="Arial" w:hAnsi="Arial" w:cs="Arial"/>
        </w:rPr>
        <w:fldChar w:fldCharType="end"/>
      </w:r>
      <w:r w:rsidR="00314008" w:rsidRPr="00314008">
        <w:rPr>
          <w:rFonts w:ascii="Arial" w:hAnsi="Arial" w:cs="Arial"/>
        </w:rPr>
        <w:t xml:space="preserve"> </w:t>
      </w:r>
      <w:r w:rsidR="00EE483C" w:rsidRPr="00314008">
        <w:rPr>
          <w:rFonts w:ascii="Arial" w:hAnsi="Arial" w:cs="Arial"/>
        </w:rPr>
        <w:t>were amplified using the same PCR profile: one cycle at 94</w:t>
      </w:r>
      <w:r w:rsidR="00314008" w:rsidRPr="00314008">
        <w:rPr>
          <w:rFonts w:ascii="Times New Roman" w:hAnsi="Times New Roman" w:cs="Times New Roman"/>
        </w:rPr>
        <w:t>°</w:t>
      </w:r>
      <w:r w:rsidR="00EE483C" w:rsidRPr="00314008">
        <w:rPr>
          <w:rFonts w:ascii="Arial" w:hAnsi="Arial" w:cs="Arial"/>
        </w:rPr>
        <w:t>C</w:t>
      </w:r>
      <w:r w:rsidR="00582DDE" w:rsidRPr="00314008">
        <w:rPr>
          <w:rFonts w:ascii="Arial" w:hAnsi="Arial" w:cs="Arial"/>
        </w:rPr>
        <w:t xml:space="preserve"> </w:t>
      </w:r>
      <w:r w:rsidR="00782BC3" w:rsidRPr="00314008">
        <w:rPr>
          <w:rFonts w:ascii="Arial" w:hAnsi="Arial" w:cs="Arial"/>
        </w:rPr>
        <w:t>for 2 min, 54</w:t>
      </w:r>
      <w:r w:rsidR="00314008" w:rsidRPr="00314008">
        <w:rPr>
          <w:rFonts w:ascii="Times New Roman" w:hAnsi="Times New Roman" w:cs="Times New Roman"/>
        </w:rPr>
        <w:t>°</w:t>
      </w:r>
      <w:r w:rsidR="00782BC3" w:rsidRPr="00314008">
        <w:rPr>
          <w:rFonts w:ascii="Arial" w:hAnsi="Arial" w:cs="Arial"/>
        </w:rPr>
        <w:t>C for 45 s, 72</w:t>
      </w:r>
      <w:r w:rsidR="00314008" w:rsidRPr="00314008">
        <w:rPr>
          <w:rFonts w:ascii="Times New Roman" w:hAnsi="Times New Roman" w:cs="Times New Roman"/>
        </w:rPr>
        <w:t>°</w:t>
      </w:r>
      <w:r w:rsidR="00782BC3" w:rsidRPr="00314008">
        <w:rPr>
          <w:rFonts w:ascii="Arial" w:hAnsi="Arial" w:cs="Arial"/>
        </w:rPr>
        <w:t xml:space="preserve">C for 1 min; 37 cycles </w:t>
      </w:r>
      <w:r w:rsidR="00314008" w:rsidRPr="00314008">
        <w:rPr>
          <w:rFonts w:ascii="Arial" w:hAnsi="Arial" w:cs="Arial"/>
        </w:rPr>
        <w:t xml:space="preserve">at </w:t>
      </w:r>
      <w:r w:rsidR="00782BC3" w:rsidRPr="00314008">
        <w:rPr>
          <w:rFonts w:ascii="Arial" w:hAnsi="Arial" w:cs="Arial"/>
        </w:rPr>
        <w:t>94</w:t>
      </w:r>
      <w:r w:rsidR="00314008" w:rsidRPr="00314008">
        <w:rPr>
          <w:rFonts w:ascii="Times New Roman" w:hAnsi="Times New Roman" w:cs="Times New Roman"/>
        </w:rPr>
        <w:t>°</w:t>
      </w:r>
      <w:r w:rsidR="00782BC3" w:rsidRPr="00314008">
        <w:rPr>
          <w:rFonts w:ascii="Arial" w:hAnsi="Arial" w:cs="Arial"/>
        </w:rPr>
        <w:t>C for 30 s, 54</w:t>
      </w:r>
      <w:r w:rsidR="00314008" w:rsidRPr="00314008">
        <w:rPr>
          <w:rFonts w:ascii="Times New Roman" w:hAnsi="Times New Roman" w:cs="Times New Roman"/>
        </w:rPr>
        <w:t>°</w:t>
      </w:r>
      <w:r w:rsidR="00782BC3" w:rsidRPr="00314008">
        <w:rPr>
          <w:rFonts w:ascii="Arial" w:hAnsi="Arial" w:cs="Arial"/>
        </w:rPr>
        <w:t>C for 45 s, 72</w:t>
      </w:r>
      <w:r w:rsidR="00314008" w:rsidRPr="00314008">
        <w:rPr>
          <w:rFonts w:ascii="Times New Roman" w:hAnsi="Times New Roman" w:cs="Times New Roman"/>
        </w:rPr>
        <w:t>°</w:t>
      </w:r>
      <w:r w:rsidR="00782BC3" w:rsidRPr="00314008">
        <w:rPr>
          <w:rFonts w:ascii="Arial" w:hAnsi="Arial" w:cs="Arial"/>
        </w:rPr>
        <w:t>C for 1 min; and one cycle of 72</w:t>
      </w:r>
      <w:r w:rsidR="00314008" w:rsidRPr="00314008">
        <w:rPr>
          <w:rFonts w:ascii="Times New Roman" w:hAnsi="Times New Roman" w:cs="Times New Roman"/>
        </w:rPr>
        <w:t>°</w:t>
      </w:r>
      <w:r w:rsidR="00782BC3" w:rsidRPr="00314008">
        <w:rPr>
          <w:rFonts w:ascii="Arial" w:hAnsi="Arial" w:cs="Arial"/>
        </w:rPr>
        <w:t>C for 5 min.  PCR reactions were similar to th</w:t>
      </w:r>
      <w:r w:rsidR="00314008" w:rsidRPr="00314008">
        <w:rPr>
          <w:rFonts w:ascii="Arial" w:hAnsi="Arial" w:cs="Arial"/>
        </w:rPr>
        <w:t>ose for</w:t>
      </w:r>
      <w:r w:rsidR="00782BC3" w:rsidRPr="00314008">
        <w:rPr>
          <w:rFonts w:ascii="Arial" w:hAnsi="Arial" w:cs="Arial"/>
        </w:rPr>
        <w:t xml:space="preserve"> mtDNA</w:t>
      </w:r>
      <w:r w:rsidR="00314008" w:rsidRPr="00314008">
        <w:rPr>
          <w:rFonts w:ascii="Arial" w:hAnsi="Arial" w:cs="Arial"/>
        </w:rPr>
        <w:t>,</w:t>
      </w:r>
      <w:r w:rsidR="00782BC3" w:rsidRPr="00314008">
        <w:rPr>
          <w:rFonts w:ascii="Arial" w:hAnsi="Arial" w:cs="Arial"/>
        </w:rPr>
        <w:t xml:space="preserve"> with the exception of 1 mM MgCl</w:t>
      </w:r>
      <w:r w:rsidR="00782BC3" w:rsidRPr="00314008">
        <w:rPr>
          <w:rFonts w:ascii="Arial" w:hAnsi="Arial" w:cs="Arial"/>
          <w:vertAlign w:val="subscript"/>
        </w:rPr>
        <w:t>2</w:t>
      </w:r>
      <w:r w:rsidR="00782BC3" w:rsidRPr="00314008">
        <w:rPr>
          <w:rFonts w:ascii="Arial" w:hAnsi="Arial" w:cs="Arial"/>
        </w:rPr>
        <w:t xml:space="preserve"> for Pema 7 and 1.5 mM MgCl</w:t>
      </w:r>
      <w:r w:rsidR="00782BC3" w:rsidRPr="00314008">
        <w:rPr>
          <w:rFonts w:ascii="Arial" w:hAnsi="Arial" w:cs="Arial"/>
          <w:vertAlign w:val="subscript"/>
        </w:rPr>
        <w:t>2</w:t>
      </w:r>
      <w:r w:rsidR="00782BC3" w:rsidRPr="00314008">
        <w:rPr>
          <w:rFonts w:ascii="Arial" w:hAnsi="Arial" w:cs="Arial"/>
        </w:rPr>
        <w:t xml:space="preserve"> for Pema13.  The Occa9 </w:t>
      </w:r>
      <w:r w:rsidR="00D7114C">
        <w:rPr>
          <w:rFonts w:ascii="Arial" w:hAnsi="Arial" w:cs="Arial"/>
        </w:rPr>
        <w:fldChar w:fldCharType="begin"/>
      </w:r>
      <w:r w:rsidR="00D7114C">
        <w:rPr>
          <w:rFonts w:ascii="Arial" w:hAnsi="Arial" w:cs="Arial"/>
        </w:rPr>
        <w:instrText xml:space="preserve"> ADDIN EN.CITE &lt;EndNote&gt;&lt;Cite&gt;&lt;Author&gt;Silva&lt;/Author&gt;&lt;Year&gt;2012&lt;/Year&gt;&lt;RecNum&gt;3324&lt;/RecNum&gt;&lt;DisplayText&gt;(Silva&lt;style face="italic"&gt; et al.&lt;/style&gt; 2012)&lt;/DisplayText&gt;&lt;record&gt;&lt;rec-number&gt;3324&lt;/rec-number&gt;&lt;foreign-keys&gt;&lt;key app="EN" db-id="a2t0svvpntszs5ez2fkvd2wmv0zr0zwvzzxv"&gt;3324&lt;/key&gt;&lt;/foreign-keys&gt;&lt;ref-type name="Journal Article"&gt;17&lt;/ref-type&gt;&lt;contributors&gt;&lt;authors&gt;&lt;author&gt;Silva, Mónica C&lt;/author&gt;&lt;author&gt;Silva, Mauro F&lt;/author&gt;&lt;author&gt;Coelho, M Manuela&lt;/author&gt;&lt;/authors&gt;&lt;/contributors&gt;&lt;titles&gt;&lt;title&gt;&lt;style face="normal" font="default" size="100%"&gt;Anonymous nuclear loci in Madeiran storm-petrel &lt;/style&gt;&lt;style face="italic" font="default" size="100%"&gt;Oceanodroma castro&lt;/style&gt;&lt;style face="normal" font="default" size="100%"&gt; (Procellariiformes: Hydrobatidae) and applicability across other Procellariiform families&lt;/style&gt;&lt;/title&gt;&lt;secondary-title&gt;Conservation Genetics Resources&lt;/secondary-title&gt;&lt;/titles&gt;&lt;periodical&gt;&lt;full-title&gt;Conservation Genetics Resources&lt;/full-title&gt;&lt;/periodical&gt;&lt;pages&gt;1093-1095&lt;/pages&gt;&lt;volume&gt;4&lt;/volume&gt;&lt;number&gt;4&lt;/number&gt;&lt;dates&gt;&lt;year&gt;2012&lt;/year&gt;&lt;/dates&gt;&lt;isbn&gt;1877-7252&lt;/isbn&gt;&lt;urls&gt;&lt;/urls&gt;&lt;/record&gt;&lt;/Cite&gt;&lt;/EndNote&gt;</w:instrText>
      </w:r>
      <w:r w:rsidR="00D7114C">
        <w:rPr>
          <w:rFonts w:ascii="Arial" w:hAnsi="Arial" w:cs="Arial"/>
        </w:rPr>
        <w:fldChar w:fldCharType="separate"/>
      </w:r>
      <w:r w:rsidR="00D7114C">
        <w:rPr>
          <w:rFonts w:ascii="Arial" w:hAnsi="Arial" w:cs="Arial"/>
          <w:noProof/>
        </w:rPr>
        <w:t>(</w:t>
      </w:r>
      <w:hyperlink w:anchor="_ENREF_37" w:tooltip="Silva, 2012 #3324" w:history="1">
        <w:r w:rsidR="00C93907">
          <w:rPr>
            <w:rFonts w:ascii="Arial" w:hAnsi="Arial" w:cs="Arial"/>
            <w:noProof/>
          </w:rPr>
          <w:t>Silva</w:t>
        </w:r>
        <w:r w:rsidR="00C93907" w:rsidRPr="00D7114C">
          <w:rPr>
            <w:rFonts w:ascii="Arial" w:hAnsi="Arial" w:cs="Arial"/>
            <w:i/>
            <w:noProof/>
          </w:rPr>
          <w:t xml:space="preserve"> et al.</w:t>
        </w:r>
        <w:r w:rsidR="00C93907">
          <w:rPr>
            <w:rFonts w:ascii="Arial" w:hAnsi="Arial" w:cs="Arial"/>
            <w:noProof/>
          </w:rPr>
          <w:t xml:space="preserve"> 2012</w:t>
        </w:r>
      </w:hyperlink>
      <w:r w:rsidR="00D7114C">
        <w:rPr>
          <w:rFonts w:ascii="Arial" w:hAnsi="Arial" w:cs="Arial"/>
          <w:noProof/>
        </w:rPr>
        <w:t>)</w:t>
      </w:r>
      <w:r w:rsidR="00D7114C">
        <w:rPr>
          <w:rFonts w:ascii="Arial" w:hAnsi="Arial" w:cs="Arial"/>
        </w:rPr>
        <w:fldChar w:fldCharType="end"/>
      </w:r>
      <w:r w:rsidR="00782BC3" w:rsidRPr="00314008">
        <w:rPr>
          <w:rFonts w:ascii="Arial" w:hAnsi="Arial" w:cs="Arial"/>
          <w:i/>
        </w:rPr>
        <w:t xml:space="preserve"> </w:t>
      </w:r>
      <w:r w:rsidR="00782BC3" w:rsidRPr="00314008">
        <w:rPr>
          <w:rFonts w:ascii="Arial" w:hAnsi="Arial" w:cs="Arial"/>
        </w:rPr>
        <w:t xml:space="preserve">locus was amplified using the same PCR profile and </w:t>
      </w:r>
      <w:r w:rsidRPr="00314008">
        <w:rPr>
          <w:rFonts w:ascii="Arial" w:hAnsi="Arial" w:cs="Arial"/>
        </w:rPr>
        <w:t xml:space="preserve">reaction </w:t>
      </w:r>
      <w:r w:rsidR="00782BC3" w:rsidRPr="00314008">
        <w:rPr>
          <w:rFonts w:ascii="Arial" w:hAnsi="Arial" w:cs="Arial"/>
        </w:rPr>
        <w:t>condition</w:t>
      </w:r>
      <w:r w:rsidRPr="00314008">
        <w:rPr>
          <w:rFonts w:ascii="Arial" w:hAnsi="Arial" w:cs="Arial"/>
        </w:rPr>
        <w:t>s</w:t>
      </w:r>
      <w:r w:rsidR="00782BC3" w:rsidRPr="00314008">
        <w:rPr>
          <w:rFonts w:ascii="Arial" w:hAnsi="Arial" w:cs="Arial"/>
        </w:rPr>
        <w:t xml:space="preserve"> as Pema13 </w:t>
      </w:r>
      <w:r w:rsidR="00543F3B">
        <w:rPr>
          <w:rFonts w:ascii="Arial" w:hAnsi="Arial" w:cs="Arial"/>
        </w:rPr>
        <w:t>but</w:t>
      </w:r>
      <w:r w:rsidR="00782BC3" w:rsidRPr="00314008">
        <w:rPr>
          <w:rFonts w:ascii="Arial" w:hAnsi="Arial" w:cs="Arial"/>
        </w:rPr>
        <w:t xml:space="preserve"> with a 60</w:t>
      </w:r>
      <w:r w:rsidR="00314008" w:rsidRPr="00314008">
        <w:rPr>
          <w:rFonts w:ascii="Times New Roman" w:hAnsi="Times New Roman" w:cs="Times New Roman"/>
        </w:rPr>
        <w:t>°</w:t>
      </w:r>
      <w:r w:rsidR="00782BC3" w:rsidRPr="00314008">
        <w:rPr>
          <w:rFonts w:ascii="Arial" w:hAnsi="Arial" w:cs="Arial"/>
        </w:rPr>
        <w:t>C annealing temperature. All samples were sent to Genome</w:t>
      </w:r>
      <w:r w:rsidR="00782BC3">
        <w:rPr>
          <w:rFonts w:ascii="Arial" w:hAnsi="Arial" w:cs="Arial"/>
        </w:rPr>
        <w:t xml:space="preserve"> Quebec for sequencing. Chromatograms were checked and aligned using MEGA4</w:t>
      </w:r>
      <w:r w:rsidR="00314008">
        <w:rPr>
          <w:rFonts w:ascii="Arial" w:hAnsi="Arial" w:cs="Arial"/>
        </w:rPr>
        <w:t xml:space="preserve">  </w:t>
      </w:r>
      <w:r w:rsidR="00D7114C">
        <w:rPr>
          <w:rFonts w:ascii="Arial" w:hAnsi="Arial" w:cs="Arial"/>
        </w:rPr>
        <w:fldChar w:fldCharType="begin"/>
      </w:r>
      <w:r w:rsidR="00D7114C">
        <w:rPr>
          <w:rFonts w:ascii="Arial" w:hAnsi="Arial" w:cs="Arial"/>
        </w:rPr>
        <w:instrText xml:space="preserve"> ADDIN EN.CITE &lt;EndNote&gt;&lt;Cite&gt;&lt;Author&gt;Tamura&lt;/Author&gt;&lt;Year&gt;2007&lt;/Year&gt;&lt;RecNum&gt;3325&lt;/RecNum&gt;&lt;DisplayText&gt;(Tamura&lt;style face="italic"&gt; et al.&lt;/style&gt; 2007)&lt;/DisplayText&gt;&lt;record&gt;&lt;rec-number&gt;3325&lt;/rec-number&gt;&lt;foreign-keys&gt;&lt;key app="EN" db-id="a2t0svvpntszs5ez2fkvd2wmv0zr0zwvzzxv"&gt;3325&lt;/key&gt;&lt;/foreign-keys&gt;&lt;ref-type name="Journal Article"&gt;17&lt;/ref-type&gt;&lt;contributors&gt;&lt;authors&gt;&lt;author&gt;Tamura, Koichiro&lt;/author&gt;&lt;author&gt;Dudley, Joel&lt;/author&gt;&lt;author&gt;Nei, Masatoshi&lt;/author&gt;&lt;author&gt;Kumar, Sudhir&lt;/author&gt;&lt;/authors&gt;&lt;/contributors&gt;&lt;titles&gt;&lt;title&gt;MEGA4: molecular evolutionary genetics analysis (MEGA) software version 4.0&lt;/title&gt;&lt;secondary-title&gt;Molecular Biology and Evolution&lt;/secondary-title&gt;&lt;/titles&gt;&lt;periodical&gt;&lt;full-title&gt;Molecular biology and evolution&lt;/full-title&gt;&lt;/periodical&gt;&lt;pages&gt;1596-1599&lt;/pages&gt;&lt;volume&gt;24&lt;/volume&gt;&lt;number&gt;8&lt;/number&gt;&lt;dates&gt;&lt;year&gt;2007&lt;/year&gt;&lt;/dates&gt;&lt;isbn&gt;1537-1719&lt;/isbn&gt;&lt;urls&gt;&lt;/urls&gt;&lt;/record&gt;&lt;/Cite&gt;&lt;/EndNote&gt;</w:instrText>
      </w:r>
      <w:r w:rsidR="00D7114C">
        <w:rPr>
          <w:rFonts w:ascii="Arial" w:hAnsi="Arial" w:cs="Arial"/>
        </w:rPr>
        <w:fldChar w:fldCharType="separate"/>
      </w:r>
      <w:r w:rsidR="00D7114C">
        <w:rPr>
          <w:rFonts w:ascii="Arial" w:hAnsi="Arial" w:cs="Arial"/>
          <w:noProof/>
        </w:rPr>
        <w:t>(</w:t>
      </w:r>
      <w:hyperlink w:anchor="_ENREF_38" w:tooltip="Tamura, 2007 #3325" w:history="1">
        <w:r w:rsidR="00C93907">
          <w:rPr>
            <w:rFonts w:ascii="Arial" w:hAnsi="Arial" w:cs="Arial"/>
            <w:noProof/>
          </w:rPr>
          <w:t>Tamura</w:t>
        </w:r>
        <w:r w:rsidR="00C93907" w:rsidRPr="00D7114C">
          <w:rPr>
            <w:rFonts w:ascii="Arial" w:hAnsi="Arial" w:cs="Arial"/>
            <w:i/>
            <w:noProof/>
          </w:rPr>
          <w:t xml:space="preserve"> et al.</w:t>
        </w:r>
        <w:r w:rsidR="00C93907">
          <w:rPr>
            <w:rFonts w:ascii="Arial" w:hAnsi="Arial" w:cs="Arial"/>
            <w:noProof/>
          </w:rPr>
          <w:t xml:space="preserve"> 2007</w:t>
        </w:r>
      </w:hyperlink>
      <w:r w:rsidR="00D7114C">
        <w:rPr>
          <w:rFonts w:ascii="Arial" w:hAnsi="Arial" w:cs="Arial"/>
          <w:noProof/>
        </w:rPr>
        <w:t>)</w:t>
      </w:r>
      <w:r w:rsidR="00D7114C">
        <w:rPr>
          <w:rFonts w:ascii="Arial" w:hAnsi="Arial" w:cs="Arial"/>
        </w:rPr>
        <w:fldChar w:fldCharType="end"/>
      </w:r>
      <w:r w:rsidR="00782BC3">
        <w:rPr>
          <w:rFonts w:ascii="Arial" w:hAnsi="Arial" w:cs="Arial"/>
        </w:rPr>
        <w:t xml:space="preserve">. Samples from the three </w:t>
      </w:r>
      <w:r w:rsidR="00314008">
        <w:rPr>
          <w:rFonts w:ascii="Arial" w:hAnsi="Arial" w:cs="Arial"/>
        </w:rPr>
        <w:t xml:space="preserve">putative hybrid </w:t>
      </w:r>
      <w:r w:rsidR="00782BC3">
        <w:rPr>
          <w:rFonts w:ascii="Arial" w:hAnsi="Arial" w:cs="Arial"/>
        </w:rPr>
        <w:t xml:space="preserve">chicks were compared to </w:t>
      </w:r>
      <w:r w:rsidR="00F43908">
        <w:rPr>
          <w:rFonts w:ascii="Arial" w:hAnsi="Arial" w:cs="Arial"/>
        </w:rPr>
        <w:t xml:space="preserve">the </w:t>
      </w:r>
      <w:r w:rsidR="00782BC3">
        <w:rPr>
          <w:rFonts w:ascii="Arial" w:hAnsi="Arial" w:cs="Arial"/>
        </w:rPr>
        <w:t>reference</w:t>
      </w:r>
      <w:r>
        <w:rPr>
          <w:rFonts w:ascii="Arial" w:hAnsi="Arial" w:cs="Arial"/>
        </w:rPr>
        <w:t xml:space="preserve"> sequences</w:t>
      </w:r>
      <w:r w:rsidR="00782BC3">
        <w:rPr>
          <w:rFonts w:ascii="Arial" w:hAnsi="Arial" w:cs="Arial"/>
        </w:rPr>
        <w:t>.</w:t>
      </w:r>
    </w:p>
    <w:p w14:paraId="07ACB651" w14:textId="77777777" w:rsidR="00B44D5D" w:rsidRDefault="00B44D5D" w:rsidP="003A2B3C">
      <w:pPr>
        <w:spacing w:before="100" w:beforeAutospacing="1" w:after="100" w:afterAutospacing="1" w:line="360" w:lineRule="auto"/>
        <w:rPr>
          <w:rFonts w:ascii="Arial" w:hAnsi="Arial" w:cs="Arial"/>
          <w:b/>
          <w:lang w:val="en-AU"/>
        </w:rPr>
      </w:pPr>
    </w:p>
    <w:p w14:paraId="7A7CB229" w14:textId="257D2056" w:rsidR="00E17656" w:rsidRPr="003A2B3C" w:rsidRDefault="00E17656" w:rsidP="003A2B3C">
      <w:pPr>
        <w:spacing w:before="100" w:beforeAutospacing="1" w:after="100" w:afterAutospacing="1" w:line="360" w:lineRule="auto"/>
        <w:rPr>
          <w:rFonts w:ascii="Arial" w:hAnsi="Arial" w:cs="Arial"/>
          <w:b/>
          <w:lang w:val="en-AU"/>
        </w:rPr>
      </w:pPr>
      <w:r w:rsidRPr="003A2B3C">
        <w:rPr>
          <w:rFonts w:ascii="Arial" w:hAnsi="Arial" w:cs="Arial"/>
          <w:b/>
          <w:lang w:val="en-AU"/>
        </w:rPr>
        <w:t>R</w:t>
      </w:r>
      <w:r w:rsidR="00B44D5D">
        <w:rPr>
          <w:rFonts w:ascii="Arial" w:hAnsi="Arial" w:cs="Arial"/>
          <w:b/>
          <w:lang w:val="en-AU"/>
        </w:rPr>
        <w:t>ESULTS</w:t>
      </w:r>
    </w:p>
    <w:p w14:paraId="4833AEB6" w14:textId="728A0080" w:rsidR="00447FAE" w:rsidRPr="003A2B3C" w:rsidRDefault="00A76426" w:rsidP="003A2B3C">
      <w:pPr>
        <w:spacing w:before="100" w:beforeAutospacing="1" w:after="100" w:afterAutospacing="1" w:line="360" w:lineRule="auto"/>
        <w:rPr>
          <w:rFonts w:ascii="Arial" w:hAnsi="Arial" w:cs="Arial"/>
          <w:lang w:val="en-AU"/>
        </w:rPr>
      </w:pPr>
      <w:r w:rsidRPr="003A2B3C">
        <w:rPr>
          <w:rFonts w:ascii="Arial" w:hAnsi="Arial" w:cs="Arial"/>
          <w:lang w:val="en-AU"/>
        </w:rPr>
        <w:t>T</w:t>
      </w:r>
      <w:r w:rsidR="00D35DB3" w:rsidRPr="003A2B3C">
        <w:rPr>
          <w:rFonts w:ascii="Arial" w:hAnsi="Arial" w:cs="Arial"/>
          <w:lang w:val="en-AU"/>
        </w:rPr>
        <w:t xml:space="preserve">he </w:t>
      </w:r>
      <w:r w:rsidR="000E0FF9">
        <w:rPr>
          <w:rFonts w:ascii="Arial" w:hAnsi="Arial" w:cs="Arial"/>
          <w:lang w:val="en-AU"/>
        </w:rPr>
        <w:t>White-</w:t>
      </w:r>
      <w:r w:rsidR="00D35DB3" w:rsidRPr="003A2B3C">
        <w:rPr>
          <w:rFonts w:ascii="Arial" w:hAnsi="Arial" w:cs="Arial"/>
          <w:lang w:val="en-AU"/>
        </w:rPr>
        <w:t xml:space="preserve">capped </w:t>
      </w:r>
      <w:r w:rsidR="000E0FF9">
        <w:rPr>
          <w:rFonts w:ascii="Arial" w:hAnsi="Arial" w:cs="Arial"/>
          <w:lang w:val="en-AU"/>
        </w:rPr>
        <w:t>Albatross</w:t>
      </w:r>
      <w:r w:rsidR="00D35DB3" w:rsidRPr="003A2B3C">
        <w:rPr>
          <w:rFonts w:ascii="Arial" w:hAnsi="Arial" w:cs="Arial"/>
          <w:lang w:val="en-AU"/>
        </w:rPr>
        <w:t xml:space="preserve"> </w:t>
      </w:r>
      <w:r w:rsidR="00EA5B32" w:rsidRPr="003A2B3C">
        <w:rPr>
          <w:rFonts w:ascii="Arial" w:hAnsi="Arial" w:cs="Arial"/>
          <w:lang w:val="en-AU"/>
        </w:rPr>
        <w:t xml:space="preserve">was </w:t>
      </w:r>
      <w:r w:rsidR="00CF26CF">
        <w:rPr>
          <w:rFonts w:ascii="Arial" w:hAnsi="Arial" w:cs="Arial"/>
          <w:lang w:val="en-AU"/>
        </w:rPr>
        <w:t>first recorded</w:t>
      </w:r>
      <w:r w:rsidRPr="003A2B3C">
        <w:rPr>
          <w:rFonts w:ascii="Arial" w:hAnsi="Arial" w:cs="Arial"/>
          <w:lang w:val="en-AU"/>
        </w:rPr>
        <w:t xml:space="preserve"> </w:t>
      </w:r>
      <w:r w:rsidR="00432EC9" w:rsidRPr="003A2B3C">
        <w:rPr>
          <w:rFonts w:ascii="Arial" w:hAnsi="Arial" w:cs="Arial"/>
          <w:lang w:val="en-AU"/>
        </w:rPr>
        <w:t>in 2002/03</w:t>
      </w:r>
      <w:r w:rsidR="005248D9">
        <w:rPr>
          <w:rFonts w:ascii="Arial" w:hAnsi="Arial" w:cs="Arial"/>
          <w:lang w:val="en-AU"/>
        </w:rPr>
        <w:t>,</w:t>
      </w:r>
      <w:r w:rsidR="00432EC9" w:rsidRPr="003A2B3C">
        <w:rPr>
          <w:rFonts w:ascii="Arial" w:hAnsi="Arial" w:cs="Arial"/>
          <w:lang w:val="en-AU"/>
        </w:rPr>
        <w:t xml:space="preserve"> and </w:t>
      </w:r>
      <w:r w:rsidR="00F43908">
        <w:rPr>
          <w:rFonts w:ascii="Arial" w:hAnsi="Arial" w:cs="Arial"/>
          <w:lang w:val="en-AU"/>
        </w:rPr>
        <w:t xml:space="preserve">seen </w:t>
      </w:r>
      <w:r w:rsidRPr="003A2B3C">
        <w:rPr>
          <w:rFonts w:ascii="Arial" w:hAnsi="Arial" w:cs="Arial"/>
          <w:lang w:val="en-AU"/>
        </w:rPr>
        <w:t xml:space="preserve">on several occasions but did not breed in 2003/04, 2004/05, 2005/06 or 2006/07. </w:t>
      </w:r>
      <w:r w:rsidR="00543F3B">
        <w:rPr>
          <w:rFonts w:ascii="Arial" w:hAnsi="Arial" w:cs="Arial"/>
          <w:lang w:val="en-AU"/>
        </w:rPr>
        <w:t>I</w:t>
      </w:r>
      <w:r w:rsidRPr="003A2B3C">
        <w:rPr>
          <w:rFonts w:ascii="Arial" w:hAnsi="Arial" w:cs="Arial"/>
          <w:lang w:val="en-AU"/>
        </w:rPr>
        <w:t>t bred with a</w:t>
      </w:r>
      <w:r w:rsidR="00816F5B">
        <w:rPr>
          <w:rFonts w:ascii="Arial" w:hAnsi="Arial" w:cs="Arial"/>
          <w:lang w:val="en-AU"/>
        </w:rPr>
        <w:t>n un-ringed</w:t>
      </w:r>
      <w:r w:rsidRPr="003A2B3C">
        <w:rPr>
          <w:rFonts w:ascii="Arial" w:hAnsi="Arial" w:cs="Arial"/>
          <w:lang w:val="en-AU"/>
        </w:rPr>
        <w:t xml:space="preserve"> </w:t>
      </w:r>
      <w:r w:rsidR="000E0FF9">
        <w:rPr>
          <w:rFonts w:ascii="Arial" w:hAnsi="Arial" w:cs="Arial"/>
          <w:lang w:val="en-AU"/>
        </w:rPr>
        <w:t>Black-</w:t>
      </w:r>
      <w:r w:rsidRPr="003A2B3C">
        <w:rPr>
          <w:rFonts w:ascii="Arial" w:hAnsi="Arial" w:cs="Arial"/>
          <w:lang w:val="en-AU"/>
        </w:rPr>
        <w:t xml:space="preserve">browed </w:t>
      </w:r>
      <w:r w:rsidR="000E0FF9">
        <w:rPr>
          <w:rFonts w:ascii="Arial" w:hAnsi="Arial" w:cs="Arial"/>
          <w:lang w:val="en-AU"/>
        </w:rPr>
        <w:t>Albatross</w:t>
      </w:r>
      <w:r w:rsidRPr="003A2B3C">
        <w:rPr>
          <w:rFonts w:ascii="Arial" w:hAnsi="Arial" w:cs="Arial"/>
          <w:lang w:val="en-AU"/>
        </w:rPr>
        <w:t xml:space="preserve"> in 2007/08 (five seasons after </w:t>
      </w:r>
      <w:r w:rsidR="00CF26CF">
        <w:rPr>
          <w:rFonts w:ascii="Arial" w:hAnsi="Arial" w:cs="Arial"/>
          <w:lang w:val="en-AU"/>
        </w:rPr>
        <w:t xml:space="preserve">the </w:t>
      </w:r>
      <w:r w:rsidRPr="003A2B3C">
        <w:rPr>
          <w:rFonts w:ascii="Arial" w:hAnsi="Arial" w:cs="Arial"/>
          <w:lang w:val="en-AU"/>
        </w:rPr>
        <w:t xml:space="preserve">first </w:t>
      </w:r>
      <w:r w:rsidR="005248D9">
        <w:rPr>
          <w:rFonts w:ascii="Arial" w:hAnsi="Arial" w:cs="Arial"/>
          <w:lang w:val="en-AU"/>
        </w:rPr>
        <w:t>sight</w:t>
      </w:r>
      <w:r w:rsidR="00CF26CF">
        <w:rPr>
          <w:rFonts w:ascii="Arial" w:hAnsi="Arial" w:cs="Arial"/>
          <w:lang w:val="en-AU"/>
        </w:rPr>
        <w:t>ing</w:t>
      </w:r>
      <w:r w:rsidRPr="003A2B3C">
        <w:rPr>
          <w:rFonts w:ascii="Arial" w:hAnsi="Arial" w:cs="Arial"/>
          <w:lang w:val="en-AU"/>
        </w:rPr>
        <w:t xml:space="preserve">), </w:t>
      </w:r>
      <w:r w:rsidR="00432EC9" w:rsidRPr="003A2B3C">
        <w:rPr>
          <w:rFonts w:ascii="Arial" w:hAnsi="Arial" w:cs="Arial"/>
          <w:lang w:val="en-AU"/>
        </w:rPr>
        <w:t>2008/09 and 2009/10</w:t>
      </w:r>
      <w:r w:rsidRPr="003A2B3C">
        <w:rPr>
          <w:rFonts w:ascii="Arial" w:hAnsi="Arial" w:cs="Arial"/>
          <w:lang w:val="en-AU"/>
        </w:rPr>
        <w:t>. All eggs hatched (on 9 or 10 January 2008, 13 January 2009 and unknown date in 2010). All chicks appeared to develop normally</w:t>
      </w:r>
      <w:r w:rsidR="00766054">
        <w:rPr>
          <w:rFonts w:ascii="Arial" w:hAnsi="Arial" w:cs="Arial"/>
          <w:lang w:val="en-AU"/>
        </w:rPr>
        <w:t xml:space="preserve">, but </w:t>
      </w:r>
      <w:r w:rsidRPr="003A2B3C">
        <w:rPr>
          <w:rFonts w:ascii="Arial" w:hAnsi="Arial" w:cs="Arial"/>
          <w:lang w:val="en-AU"/>
        </w:rPr>
        <w:t xml:space="preserve">those hatched in </w:t>
      </w:r>
      <w:r w:rsidR="00543F3B">
        <w:rPr>
          <w:rFonts w:ascii="Arial" w:hAnsi="Arial" w:cs="Arial"/>
          <w:lang w:val="en-AU"/>
        </w:rPr>
        <w:t>2008 and 2009</w:t>
      </w:r>
      <w:r w:rsidRPr="003A2B3C">
        <w:rPr>
          <w:rFonts w:ascii="Arial" w:hAnsi="Arial" w:cs="Arial"/>
          <w:lang w:val="en-AU"/>
        </w:rPr>
        <w:t xml:space="preserve"> were found dead (on 10 April 2008 and 9 February 2009), and </w:t>
      </w:r>
      <w:r w:rsidR="00432EC9" w:rsidRPr="003A2B3C">
        <w:rPr>
          <w:rFonts w:ascii="Arial" w:hAnsi="Arial" w:cs="Arial"/>
          <w:lang w:val="en-AU"/>
        </w:rPr>
        <w:t xml:space="preserve">the </w:t>
      </w:r>
      <w:r w:rsidRPr="003A2B3C">
        <w:rPr>
          <w:rFonts w:ascii="Arial" w:hAnsi="Arial" w:cs="Arial"/>
          <w:lang w:val="en-AU"/>
        </w:rPr>
        <w:t xml:space="preserve">other </w:t>
      </w:r>
      <w:r w:rsidR="00432EC9" w:rsidRPr="003A2B3C">
        <w:rPr>
          <w:rFonts w:ascii="Arial" w:hAnsi="Arial" w:cs="Arial"/>
          <w:lang w:val="en-AU"/>
        </w:rPr>
        <w:t xml:space="preserve">chick </w:t>
      </w:r>
      <w:r w:rsidRPr="003A2B3C">
        <w:rPr>
          <w:rFonts w:ascii="Arial" w:hAnsi="Arial" w:cs="Arial"/>
          <w:lang w:val="en-AU"/>
        </w:rPr>
        <w:t>fledged successfully (on 2-5 May</w:t>
      </w:r>
      <w:r w:rsidR="00432EC9" w:rsidRPr="003A2B3C">
        <w:rPr>
          <w:rFonts w:ascii="Arial" w:hAnsi="Arial" w:cs="Arial"/>
          <w:lang w:val="en-AU"/>
        </w:rPr>
        <w:t xml:space="preserve"> 2010</w:t>
      </w:r>
      <w:r w:rsidRPr="003A2B3C">
        <w:rPr>
          <w:rFonts w:ascii="Arial" w:hAnsi="Arial" w:cs="Arial"/>
          <w:lang w:val="en-AU"/>
        </w:rPr>
        <w:t xml:space="preserve">). The </w:t>
      </w:r>
      <w:r w:rsidR="000E0FF9">
        <w:rPr>
          <w:rFonts w:ascii="Arial" w:hAnsi="Arial" w:cs="Arial"/>
          <w:lang w:val="en-AU"/>
        </w:rPr>
        <w:t>White-</w:t>
      </w:r>
      <w:r w:rsidRPr="003A2B3C">
        <w:rPr>
          <w:rFonts w:ascii="Arial" w:hAnsi="Arial" w:cs="Arial"/>
          <w:lang w:val="en-AU"/>
        </w:rPr>
        <w:t xml:space="preserve">capped </w:t>
      </w:r>
      <w:r w:rsidR="000E0FF9">
        <w:rPr>
          <w:rFonts w:ascii="Arial" w:hAnsi="Arial" w:cs="Arial"/>
          <w:lang w:val="en-AU"/>
        </w:rPr>
        <w:t>Albatross</w:t>
      </w:r>
      <w:r w:rsidRPr="003A2B3C">
        <w:rPr>
          <w:rFonts w:ascii="Arial" w:hAnsi="Arial" w:cs="Arial"/>
          <w:lang w:val="en-AU"/>
        </w:rPr>
        <w:t xml:space="preserve"> was not seen </w:t>
      </w:r>
      <w:r w:rsidR="00432EC9" w:rsidRPr="003A2B3C">
        <w:rPr>
          <w:rFonts w:ascii="Arial" w:hAnsi="Arial" w:cs="Arial"/>
          <w:lang w:val="en-AU"/>
        </w:rPr>
        <w:t>in the 2010/11 season</w:t>
      </w:r>
      <w:r w:rsidRPr="003A2B3C">
        <w:rPr>
          <w:rFonts w:ascii="Arial" w:hAnsi="Arial" w:cs="Arial"/>
          <w:lang w:val="en-AU"/>
        </w:rPr>
        <w:t xml:space="preserve"> although </w:t>
      </w:r>
      <w:r w:rsidR="00816F5B">
        <w:rPr>
          <w:rFonts w:ascii="Arial" w:hAnsi="Arial" w:cs="Arial"/>
          <w:lang w:val="en-AU"/>
        </w:rPr>
        <w:t>an un-ringed Black-browed Albatross, which may have been its previous</w:t>
      </w:r>
      <w:r w:rsidRPr="003A2B3C">
        <w:rPr>
          <w:rFonts w:ascii="Arial" w:hAnsi="Arial" w:cs="Arial"/>
          <w:lang w:val="en-AU"/>
        </w:rPr>
        <w:t xml:space="preserve"> partner</w:t>
      </w:r>
      <w:r w:rsidR="0064028D">
        <w:rPr>
          <w:rFonts w:ascii="Arial" w:hAnsi="Arial" w:cs="Arial"/>
          <w:lang w:val="en-AU"/>
        </w:rPr>
        <w:t>,</w:t>
      </w:r>
      <w:r w:rsidRPr="003A2B3C">
        <w:rPr>
          <w:rFonts w:ascii="Arial" w:hAnsi="Arial" w:cs="Arial"/>
          <w:lang w:val="en-AU"/>
        </w:rPr>
        <w:t xml:space="preserve"> incubat</w:t>
      </w:r>
      <w:r w:rsidR="00507D52">
        <w:rPr>
          <w:rFonts w:ascii="Arial" w:hAnsi="Arial" w:cs="Arial"/>
          <w:lang w:val="en-AU"/>
        </w:rPr>
        <w:t>ed</w:t>
      </w:r>
      <w:r w:rsidRPr="003A2B3C">
        <w:rPr>
          <w:rFonts w:ascii="Arial" w:hAnsi="Arial" w:cs="Arial"/>
          <w:lang w:val="en-AU"/>
        </w:rPr>
        <w:t xml:space="preserve"> an egg on </w:t>
      </w:r>
      <w:r w:rsidR="00CF26CF">
        <w:rPr>
          <w:rFonts w:ascii="Arial" w:hAnsi="Arial" w:cs="Arial"/>
          <w:lang w:val="en-AU"/>
        </w:rPr>
        <w:t>the</w:t>
      </w:r>
      <w:r w:rsidR="005248D9">
        <w:rPr>
          <w:rFonts w:ascii="Arial" w:hAnsi="Arial" w:cs="Arial"/>
          <w:lang w:val="en-AU"/>
        </w:rPr>
        <w:t xml:space="preserve"> usual nest</w:t>
      </w:r>
      <w:r w:rsidRPr="003A2B3C">
        <w:rPr>
          <w:rFonts w:ascii="Arial" w:hAnsi="Arial" w:cs="Arial"/>
          <w:lang w:val="en-AU"/>
        </w:rPr>
        <w:t xml:space="preserve"> (</w:t>
      </w:r>
      <w:r w:rsidR="00507D52">
        <w:rPr>
          <w:rFonts w:ascii="Arial" w:hAnsi="Arial" w:cs="Arial"/>
          <w:lang w:val="en-AU"/>
        </w:rPr>
        <w:t>but</w:t>
      </w:r>
      <w:r w:rsidRPr="003A2B3C">
        <w:rPr>
          <w:rFonts w:ascii="Arial" w:hAnsi="Arial" w:cs="Arial"/>
          <w:lang w:val="en-AU"/>
        </w:rPr>
        <w:t xml:space="preserve"> failed within a week)</w:t>
      </w:r>
      <w:r w:rsidR="00432EC9" w:rsidRPr="003A2B3C">
        <w:rPr>
          <w:rFonts w:ascii="Arial" w:hAnsi="Arial" w:cs="Arial"/>
          <w:lang w:val="en-AU"/>
        </w:rPr>
        <w:t xml:space="preserve">, </w:t>
      </w:r>
      <w:r w:rsidR="00766054">
        <w:rPr>
          <w:rFonts w:ascii="Arial" w:hAnsi="Arial" w:cs="Arial"/>
          <w:lang w:val="en-AU"/>
        </w:rPr>
        <w:t xml:space="preserve">nor was it </w:t>
      </w:r>
      <w:r w:rsidR="009262ED">
        <w:rPr>
          <w:rFonts w:ascii="Arial" w:hAnsi="Arial" w:cs="Arial"/>
          <w:lang w:val="en-AU"/>
        </w:rPr>
        <w:t>observed</w:t>
      </w:r>
      <w:r w:rsidR="00432EC9" w:rsidRPr="003A2B3C">
        <w:rPr>
          <w:rFonts w:ascii="Arial" w:hAnsi="Arial" w:cs="Arial"/>
          <w:lang w:val="en-AU"/>
        </w:rPr>
        <w:t xml:space="preserve"> in subsequent seasons</w:t>
      </w:r>
      <w:r w:rsidRPr="003A2B3C">
        <w:rPr>
          <w:rFonts w:ascii="Arial" w:hAnsi="Arial" w:cs="Arial"/>
          <w:lang w:val="en-AU"/>
        </w:rPr>
        <w:t>.</w:t>
      </w:r>
    </w:p>
    <w:p w14:paraId="69AF1DDC" w14:textId="4224089C" w:rsidR="00A660F5" w:rsidRPr="003A2B3C" w:rsidRDefault="00447FAE" w:rsidP="003A2B3C">
      <w:pPr>
        <w:spacing w:before="100" w:beforeAutospacing="1" w:after="100" w:afterAutospacing="1" w:line="360" w:lineRule="auto"/>
        <w:ind w:firstLine="720"/>
        <w:rPr>
          <w:rFonts w:ascii="Arial" w:hAnsi="Arial" w:cs="Arial"/>
          <w:lang w:val="en-AU"/>
        </w:rPr>
      </w:pPr>
      <w:r w:rsidRPr="003A2B3C">
        <w:rPr>
          <w:rFonts w:ascii="Arial" w:hAnsi="Arial" w:cs="Arial"/>
          <w:lang w:val="en-AU"/>
        </w:rPr>
        <w:t xml:space="preserve">Morphologically, the hybrid chicks were </w:t>
      </w:r>
      <w:r w:rsidR="000740B6">
        <w:rPr>
          <w:rFonts w:ascii="Arial" w:hAnsi="Arial" w:cs="Arial"/>
          <w:lang w:val="en-AU"/>
        </w:rPr>
        <w:t xml:space="preserve">indistinguishable from </w:t>
      </w:r>
      <w:r w:rsidR="000E0FF9">
        <w:rPr>
          <w:rFonts w:ascii="Arial" w:hAnsi="Arial" w:cs="Arial"/>
          <w:lang w:val="en-AU"/>
        </w:rPr>
        <w:t>Black-</w:t>
      </w:r>
      <w:r w:rsidR="000740B6">
        <w:rPr>
          <w:rFonts w:ascii="Arial" w:hAnsi="Arial" w:cs="Arial"/>
          <w:lang w:val="en-AU"/>
        </w:rPr>
        <w:t xml:space="preserve">browed </w:t>
      </w:r>
      <w:r w:rsidR="000E0FF9">
        <w:rPr>
          <w:rFonts w:ascii="Arial" w:hAnsi="Arial" w:cs="Arial"/>
          <w:lang w:val="en-AU"/>
        </w:rPr>
        <w:t>Albatross</w:t>
      </w:r>
      <w:r w:rsidR="000740B6">
        <w:rPr>
          <w:rFonts w:ascii="Arial" w:hAnsi="Arial" w:cs="Arial"/>
          <w:lang w:val="en-AU"/>
        </w:rPr>
        <w:t xml:space="preserve"> chicks</w:t>
      </w:r>
      <w:r w:rsidRPr="003A2B3C">
        <w:rPr>
          <w:rFonts w:ascii="Arial" w:hAnsi="Arial" w:cs="Arial"/>
          <w:lang w:val="en-AU"/>
        </w:rPr>
        <w:t xml:space="preserve"> in plumage colouration o</w:t>
      </w:r>
      <w:r w:rsidR="00771101">
        <w:rPr>
          <w:rFonts w:ascii="Arial" w:hAnsi="Arial" w:cs="Arial"/>
          <w:lang w:val="en-AU"/>
        </w:rPr>
        <w:t>f</w:t>
      </w:r>
      <w:r w:rsidRPr="003A2B3C">
        <w:rPr>
          <w:rFonts w:ascii="Arial" w:hAnsi="Arial" w:cs="Arial"/>
          <w:lang w:val="en-AU"/>
        </w:rPr>
        <w:t xml:space="preserve"> the head, body and upper wing region. </w:t>
      </w:r>
      <w:r w:rsidR="00C623C1" w:rsidRPr="003A2B3C">
        <w:rPr>
          <w:rFonts w:ascii="Arial" w:hAnsi="Arial" w:cs="Arial"/>
          <w:lang w:val="en-AU"/>
        </w:rPr>
        <w:t xml:space="preserve">The culmen (dorsal </w:t>
      </w:r>
      <w:r w:rsidR="000740B6">
        <w:rPr>
          <w:rFonts w:ascii="Arial" w:hAnsi="Arial" w:cs="Arial"/>
          <w:lang w:val="en-AU"/>
        </w:rPr>
        <w:t>s</w:t>
      </w:r>
      <w:r w:rsidR="00C623C1" w:rsidRPr="003A2B3C">
        <w:rPr>
          <w:rFonts w:ascii="Arial" w:hAnsi="Arial" w:cs="Arial"/>
          <w:lang w:val="en-AU"/>
        </w:rPr>
        <w:t>ide of the upper mandible) of the hybrid chicks appeared to be wider</w:t>
      </w:r>
      <w:r w:rsidR="00CF26CF">
        <w:rPr>
          <w:rFonts w:ascii="Arial" w:hAnsi="Arial" w:cs="Arial"/>
          <w:lang w:val="en-AU"/>
        </w:rPr>
        <w:t xml:space="preserve"> than that of a </w:t>
      </w:r>
      <w:r w:rsidR="000E0FF9">
        <w:rPr>
          <w:rFonts w:ascii="Arial" w:hAnsi="Arial" w:cs="Arial"/>
          <w:lang w:val="en-AU"/>
        </w:rPr>
        <w:t>Black-</w:t>
      </w:r>
      <w:r w:rsidR="00CF26CF">
        <w:rPr>
          <w:rFonts w:ascii="Arial" w:hAnsi="Arial" w:cs="Arial"/>
          <w:lang w:val="en-AU"/>
        </w:rPr>
        <w:t xml:space="preserve">browed </w:t>
      </w:r>
      <w:r w:rsidR="000E0FF9">
        <w:rPr>
          <w:rFonts w:ascii="Arial" w:hAnsi="Arial" w:cs="Arial"/>
          <w:lang w:val="en-AU"/>
        </w:rPr>
        <w:t>Albatross</w:t>
      </w:r>
      <w:r w:rsidR="00CF26CF">
        <w:rPr>
          <w:rFonts w:ascii="Arial" w:hAnsi="Arial" w:cs="Arial"/>
          <w:lang w:val="en-AU"/>
        </w:rPr>
        <w:t>,</w:t>
      </w:r>
      <w:r w:rsidR="00C623C1" w:rsidRPr="003A2B3C">
        <w:rPr>
          <w:rFonts w:ascii="Arial" w:hAnsi="Arial" w:cs="Arial"/>
          <w:lang w:val="en-AU"/>
        </w:rPr>
        <w:t xml:space="preserve"> but no measurements were available from the </w:t>
      </w:r>
      <w:r w:rsidR="00CF26CF">
        <w:rPr>
          <w:rFonts w:ascii="Arial" w:hAnsi="Arial" w:cs="Arial"/>
          <w:lang w:val="en-AU"/>
        </w:rPr>
        <w:t xml:space="preserve">fully-grown </w:t>
      </w:r>
      <w:r w:rsidR="00C623C1" w:rsidRPr="003A2B3C">
        <w:rPr>
          <w:rFonts w:ascii="Arial" w:hAnsi="Arial" w:cs="Arial"/>
          <w:lang w:val="en-AU"/>
        </w:rPr>
        <w:t>chick for this to be ver</w:t>
      </w:r>
      <w:r w:rsidR="00CF26CF">
        <w:rPr>
          <w:rFonts w:ascii="Arial" w:hAnsi="Arial" w:cs="Arial"/>
          <w:lang w:val="en-AU"/>
        </w:rPr>
        <w:t>ified.</w:t>
      </w:r>
    </w:p>
    <w:p w14:paraId="244D64AA" w14:textId="66E80D88" w:rsidR="00204236" w:rsidRDefault="00413720" w:rsidP="00030BA0">
      <w:pPr>
        <w:spacing w:before="100" w:beforeAutospacing="1" w:after="100" w:afterAutospacing="1" w:line="360" w:lineRule="auto"/>
        <w:ind w:firstLine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The 338 bp mtDNA sequences </w:t>
      </w:r>
      <w:r w:rsidR="00030BA0">
        <w:rPr>
          <w:rFonts w:ascii="Arial" w:hAnsi="Arial" w:cs="Arial"/>
          <w:lang w:val="en-AU"/>
        </w:rPr>
        <w:t>contained 47 variable sites</w:t>
      </w:r>
      <w:r w:rsidR="00EB402A">
        <w:rPr>
          <w:rFonts w:ascii="Arial" w:hAnsi="Arial" w:cs="Arial"/>
          <w:lang w:val="en-AU"/>
        </w:rPr>
        <w:t xml:space="preserve">; </w:t>
      </w:r>
      <w:r w:rsidR="00030BA0">
        <w:rPr>
          <w:rFonts w:ascii="Arial" w:hAnsi="Arial" w:cs="Arial"/>
          <w:lang w:val="en-AU"/>
        </w:rPr>
        <w:t xml:space="preserve">28 of those were fixed differences between </w:t>
      </w:r>
      <w:r w:rsidR="000E0FF9">
        <w:rPr>
          <w:rFonts w:ascii="Arial" w:hAnsi="Arial" w:cs="Arial"/>
          <w:lang w:val="en-AU"/>
        </w:rPr>
        <w:t>Black-</w:t>
      </w:r>
      <w:r w:rsidR="00030BA0">
        <w:rPr>
          <w:rFonts w:ascii="Arial" w:hAnsi="Arial" w:cs="Arial"/>
          <w:lang w:val="en-AU"/>
        </w:rPr>
        <w:t xml:space="preserve">browed and </w:t>
      </w:r>
      <w:r w:rsidR="000E0FF9">
        <w:rPr>
          <w:rFonts w:ascii="Arial" w:hAnsi="Arial" w:cs="Arial"/>
          <w:lang w:val="en-AU"/>
        </w:rPr>
        <w:t>White-</w:t>
      </w:r>
      <w:r w:rsidR="00030BA0">
        <w:rPr>
          <w:rFonts w:ascii="Arial" w:hAnsi="Arial" w:cs="Arial"/>
          <w:lang w:val="en-AU"/>
        </w:rPr>
        <w:t xml:space="preserve">capped </w:t>
      </w:r>
      <w:r w:rsidR="00990EC4">
        <w:rPr>
          <w:rFonts w:ascii="Arial" w:hAnsi="Arial" w:cs="Arial"/>
          <w:lang w:val="en-AU"/>
        </w:rPr>
        <w:t>A</w:t>
      </w:r>
      <w:r w:rsidR="00030BA0">
        <w:rPr>
          <w:rFonts w:ascii="Arial" w:hAnsi="Arial" w:cs="Arial"/>
          <w:lang w:val="en-AU"/>
        </w:rPr>
        <w:t xml:space="preserve">lbatrosses.  </w:t>
      </w:r>
      <w:r w:rsidR="00EB402A">
        <w:rPr>
          <w:rFonts w:ascii="Arial" w:hAnsi="Arial" w:cs="Arial"/>
          <w:lang w:val="en-AU"/>
        </w:rPr>
        <w:t>DNA of t</w:t>
      </w:r>
      <w:r w:rsidR="00030BA0">
        <w:rPr>
          <w:rFonts w:ascii="Arial" w:hAnsi="Arial" w:cs="Arial"/>
          <w:lang w:val="en-AU"/>
        </w:rPr>
        <w:t xml:space="preserve">he chicks </w:t>
      </w:r>
      <w:r w:rsidR="007630BA">
        <w:rPr>
          <w:rFonts w:ascii="Arial" w:hAnsi="Arial" w:cs="Arial"/>
          <w:lang w:val="en-AU"/>
        </w:rPr>
        <w:t xml:space="preserve">from </w:t>
      </w:r>
      <w:r>
        <w:rPr>
          <w:rFonts w:ascii="Arial" w:hAnsi="Arial" w:cs="Arial"/>
          <w:lang w:val="en-AU"/>
        </w:rPr>
        <w:t xml:space="preserve">2009 and 2010 matched the reference </w:t>
      </w:r>
      <w:r w:rsidR="000E0FF9">
        <w:rPr>
          <w:rFonts w:ascii="Arial" w:hAnsi="Arial" w:cs="Arial"/>
          <w:lang w:val="en-AU"/>
        </w:rPr>
        <w:t>Black-</w:t>
      </w:r>
      <w:r>
        <w:rPr>
          <w:rFonts w:ascii="Arial" w:hAnsi="Arial" w:cs="Arial"/>
          <w:lang w:val="en-AU"/>
        </w:rPr>
        <w:t xml:space="preserve">browed </w:t>
      </w:r>
      <w:r w:rsidR="000E0FF9">
        <w:rPr>
          <w:rFonts w:ascii="Arial" w:hAnsi="Arial" w:cs="Arial"/>
          <w:lang w:val="en-AU"/>
        </w:rPr>
        <w:t>Albatross</w:t>
      </w:r>
      <w:r>
        <w:rPr>
          <w:rFonts w:ascii="Arial" w:hAnsi="Arial" w:cs="Arial"/>
          <w:lang w:val="en-AU"/>
        </w:rPr>
        <w:t xml:space="preserve"> sequences a</w:t>
      </w:r>
      <w:r w:rsidR="004347B9">
        <w:rPr>
          <w:rFonts w:ascii="Arial" w:hAnsi="Arial" w:cs="Arial"/>
          <w:lang w:val="en-AU"/>
        </w:rPr>
        <w:t>nd were identical to each other</w:t>
      </w:r>
      <w:r w:rsidR="00EB402A">
        <w:rPr>
          <w:rFonts w:ascii="Arial" w:hAnsi="Arial" w:cs="Arial"/>
          <w:lang w:val="en-AU"/>
        </w:rPr>
        <w:t>,</w:t>
      </w:r>
      <w:r w:rsidR="004347B9">
        <w:rPr>
          <w:rFonts w:ascii="Arial" w:hAnsi="Arial" w:cs="Arial"/>
          <w:lang w:val="en-AU"/>
        </w:rPr>
        <w:t xml:space="preserve"> indicative of a </w:t>
      </w:r>
      <w:r w:rsidR="000E0FF9">
        <w:rPr>
          <w:rFonts w:ascii="Arial" w:hAnsi="Arial" w:cs="Arial"/>
          <w:lang w:val="en-AU"/>
        </w:rPr>
        <w:t>Black-</w:t>
      </w:r>
      <w:r w:rsidR="004347B9">
        <w:rPr>
          <w:rFonts w:ascii="Arial" w:hAnsi="Arial" w:cs="Arial"/>
          <w:lang w:val="en-AU"/>
        </w:rPr>
        <w:t xml:space="preserve">browed </w:t>
      </w:r>
      <w:r w:rsidR="000E0FF9">
        <w:rPr>
          <w:rFonts w:ascii="Arial" w:hAnsi="Arial" w:cs="Arial"/>
          <w:lang w:val="en-AU"/>
        </w:rPr>
        <w:t>Albatross</w:t>
      </w:r>
      <w:r w:rsidR="004347B9">
        <w:rPr>
          <w:rFonts w:ascii="Arial" w:hAnsi="Arial" w:cs="Arial"/>
          <w:lang w:val="en-AU"/>
        </w:rPr>
        <w:t xml:space="preserve"> mother.</w:t>
      </w:r>
      <w:r>
        <w:rPr>
          <w:rFonts w:ascii="Arial" w:hAnsi="Arial" w:cs="Arial"/>
          <w:lang w:val="en-AU"/>
        </w:rPr>
        <w:t xml:space="preserve">  We were unable to sequence the control region for the chick </w:t>
      </w:r>
      <w:r w:rsidR="007630BA">
        <w:rPr>
          <w:rFonts w:ascii="Arial" w:hAnsi="Arial" w:cs="Arial"/>
          <w:lang w:val="en-AU"/>
        </w:rPr>
        <w:t>from</w:t>
      </w:r>
      <w:r w:rsidR="00EB402A">
        <w:rPr>
          <w:rFonts w:ascii="Arial" w:hAnsi="Arial" w:cs="Arial"/>
          <w:lang w:val="en-AU"/>
        </w:rPr>
        <w:t xml:space="preserve"> 2008. </w:t>
      </w:r>
      <w:r w:rsidR="00030BA0">
        <w:rPr>
          <w:rFonts w:ascii="Arial" w:hAnsi="Arial" w:cs="Arial"/>
          <w:lang w:val="en-AU"/>
        </w:rPr>
        <w:t>The 665 bp of sequence from Pema13</w:t>
      </w:r>
      <w:r w:rsidR="004347B9">
        <w:rPr>
          <w:rFonts w:ascii="Arial" w:hAnsi="Arial" w:cs="Arial"/>
          <w:lang w:val="en-AU"/>
        </w:rPr>
        <w:t xml:space="preserve"> contained four</w:t>
      </w:r>
      <w:r w:rsidR="00030BA0">
        <w:rPr>
          <w:rFonts w:ascii="Arial" w:hAnsi="Arial" w:cs="Arial"/>
          <w:lang w:val="en-AU"/>
        </w:rPr>
        <w:t xml:space="preserve"> variable sites and no fix</w:t>
      </w:r>
      <w:r w:rsidR="00EB402A">
        <w:rPr>
          <w:rFonts w:ascii="Arial" w:hAnsi="Arial" w:cs="Arial"/>
          <w:lang w:val="en-AU"/>
        </w:rPr>
        <w:t>ed</w:t>
      </w:r>
      <w:r w:rsidR="00030BA0">
        <w:rPr>
          <w:rFonts w:ascii="Arial" w:hAnsi="Arial" w:cs="Arial"/>
          <w:lang w:val="en-AU"/>
        </w:rPr>
        <w:t xml:space="preserve"> differences </w:t>
      </w:r>
      <w:r w:rsidR="004347B9">
        <w:rPr>
          <w:rFonts w:ascii="Arial" w:hAnsi="Arial" w:cs="Arial"/>
          <w:lang w:val="en-AU"/>
        </w:rPr>
        <w:t xml:space="preserve">were found </w:t>
      </w:r>
      <w:r w:rsidR="00030BA0">
        <w:rPr>
          <w:rFonts w:ascii="Arial" w:hAnsi="Arial" w:cs="Arial"/>
          <w:lang w:val="en-AU"/>
        </w:rPr>
        <w:t>between the two species. At position 254</w:t>
      </w:r>
      <w:r w:rsidR="00EB402A">
        <w:rPr>
          <w:rFonts w:ascii="Arial" w:hAnsi="Arial" w:cs="Arial"/>
          <w:lang w:val="en-AU"/>
        </w:rPr>
        <w:t>,</w:t>
      </w:r>
      <w:r w:rsidR="00030BA0">
        <w:rPr>
          <w:rFonts w:ascii="Arial" w:hAnsi="Arial" w:cs="Arial"/>
          <w:lang w:val="en-AU"/>
        </w:rPr>
        <w:t xml:space="preserve"> the </w:t>
      </w:r>
      <w:r w:rsidR="000E0FF9">
        <w:rPr>
          <w:rFonts w:ascii="Arial" w:hAnsi="Arial" w:cs="Arial"/>
          <w:lang w:val="en-AU"/>
        </w:rPr>
        <w:t>Black-</w:t>
      </w:r>
      <w:r w:rsidR="00030BA0">
        <w:rPr>
          <w:rFonts w:ascii="Arial" w:hAnsi="Arial" w:cs="Arial"/>
          <w:lang w:val="en-AU"/>
        </w:rPr>
        <w:t xml:space="preserve">browed </w:t>
      </w:r>
      <w:r w:rsidR="000E0FF9">
        <w:rPr>
          <w:rFonts w:ascii="Arial" w:hAnsi="Arial" w:cs="Arial"/>
          <w:lang w:val="en-AU"/>
        </w:rPr>
        <w:t>Albatross</w:t>
      </w:r>
      <w:r w:rsidR="00030BA0">
        <w:rPr>
          <w:rFonts w:ascii="Arial" w:hAnsi="Arial" w:cs="Arial"/>
          <w:lang w:val="en-AU"/>
        </w:rPr>
        <w:t xml:space="preserve"> alleles contained an A (</w:t>
      </w:r>
      <w:r w:rsidR="00030BA0" w:rsidRPr="006A6F5E">
        <w:rPr>
          <w:rFonts w:ascii="Arial" w:hAnsi="Arial" w:cs="Arial"/>
          <w:i/>
          <w:lang w:val="en-AU"/>
        </w:rPr>
        <w:t>n</w:t>
      </w:r>
      <w:r w:rsidR="006A6F5E">
        <w:rPr>
          <w:rFonts w:ascii="Arial" w:hAnsi="Arial" w:cs="Arial"/>
          <w:i/>
          <w:lang w:val="en-AU"/>
        </w:rPr>
        <w:t xml:space="preserve"> </w:t>
      </w:r>
      <w:r w:rsidR="00030BA0">
        <w:rPr>
          <w:rFonts w:ascii="Arial" w:hAnsi="Arial" w:cs="Arial"/>
          <w:lang w:val="en-AU"/>
        </w:rPr>
        <w:t>=</w:t>
      </w:r>
      <w:r w:rsidR="006A6F5E">
        <w:rPr>
          <w:rFonts w:ascii="Arial" w:hAnsi="Arial" w:cs="Arial"/>
          <w:lang w:val="en-AU"/>
        </w:rPr>
        <w:t xml:space="preserve"> </w:t>
      </w:r>
      <w:r w:rsidR="00030BA0">
        <w:rPr>
          <w:rFonts w:ascii="Arial" w:hAnsi="Arial" w:cs="Arial"/>
          <w:lang w:val="en-AU"/>
        </w:rPr>
        <w:t>1) or G (</w:t>
      </w:r>
      <w:r w:rsidR="00030BA0" w:rsidRPr="006A6F5E">
        <w:rPr>
          <w:rFonts w:ascii="Arial" w:hAnsi="Arial" w:cs="Arial"/>
          <w:i/>
          <w:lang w:val="en-AU"/>
        </w:rPr>
        <w:t>n</w:t>
      </w:r>
      <w:r w:rsidR="006A6F5E">
        <w:rPr>
          <w:rFonts w:ascii="Arial" w:hAnsi="Arial" w:cs="Arial"/>
          <w:i/>
          <w:lang w:val="en-AU"/>
        </w:rPr>
        <w:t xml:space="preserve"> </w:t>
      </w:r>
      <w:r w:rsidR="00030BA0">
        <w:rPr>
          <w:rFonts w:ascii="Arial" w:hAnsi="Arial" w:cs="Arial"/>
          <w:lang w:val="en-AU"/>
        </w:rPr>
        <w:t>=</w:t>
      </w:r>
      <w:r w:rsidR="006A6F5E">
        <w:rPr>
          <w:rFonts w:ascii="Arial" w:hAnsi="Arial" w:cs="Arial"/>
          <w:lang w:val="en-AU"/>
        </w:rPr>
        <w:t xml:space="preserve"> </w:t>
      </w:r>
      <w:r w:rsidR="00030BA0">
        <w:rPr>
          <w:rFonts w:ascii="Arial" w:hAnsi="Arial" w:cs="Arial"/>
          <w:lang w:val="en-AU"/>
        </w:rPr>
        <w:t>5) wh</w:t>
      </w:r>
      <w:r w:rsidR="00EB402A">
        <w:rPr>
          <w:rFonts w:ascii="Arial" w:hAnsi="Arial" w:cs="Arial"/>
          <w:lang w:val="en-AU"/>
        </w:rPr>
        <w:t xml:space="preserve">ereas all </w:t>
      </w:r>
      <w:r w:rsidR="00030BA0">
        <w:rPr>
          <w:rFonts w:ascii="Arial" w:hAnsi="Arial" w:cs="Arial"/>
          <w:lang w:val="en-AU"/>
        </w:rPr>
        <w:t xml:space="preserve">the </w:t>
      </w:r>
      <w:r w:rsidR="000E0FF9">
        <w:rPr>
          <w:rFonts w:ascii="Arial" w:hAnsi="Arial" w:cs="Arial"/>
          <w:lang w:val="en-AU"/>
        </w:rPr>
        <w:t>White-</w:t>
      </w:r>
      <w:r w:rsidR="00030BA0">
        <w:rPr>
          <w:rFonts w:ascii="Arial" w:hAnsi="Arial" w:cs="Arial"/>
          <w:lang w:val="en-AU"/>
        </w:rPr>
        <w:t>capped alleles (</w:t>
      </w:r>
      <w:r w:rsidR="00030BA0" w:rsidRPr="006A6F5E">
        <w:rPr>
          <w:rFonts w:ascii="Arial" w:hAnsi="Arial" w:cs="Arial"/>
          <w:i/>
          <w:lang w:val="en-AU"/>
        </w:rPr>
        <w:t>n</w:t>
      </w:r>
      <w:r w:rsidR="006A6F5E">
        <w:rPr>
          <w:rFonts w:ascii="Arial" w:hAnsi="Arial" w:cs="Arial"/>
          <w:i/>
          <w:lang w:val="en-AU"/>
        </w:rPr>
        <w:t xml:space="preserve"> </w:t>
      </w:r>
      <w:r w:rsidR="00030BA0">
        <w:rPr>
          <w:rFonts w:ascii="Arial" w:hAnsi="Arial" w:cs="Arial"/>
          <w:lang w:val="en-AU"/>
        </w:rPr>
        <w:t>=</w:t>
      </w:r>
      <w:r w:rsidR="006A6F5E">
        <w:rPr>
          <w:rFonts w:ascii="Arial" w:hAnsi="Arial" w:cs="Arial"/>
          <w:lang w:val="en-AU"/>
        </w:rPr>
        <w:t xml:space="preserve"> </w:t>
      </w:r>
      <w:r w:rsidR="00030BA0">
        <w:rPr>
          <w:rFonts w:ascii="Arial" w:hAnsi="Arial" w:cs="Arial"/>
          <w:lang w:val="en-AU"/>
        </w:rPr>
        <w:t xml:space="preserve">10) were A.  The </w:t>
      </w:r>
      <w:r w:rsidR="00EB402A">
        <w:rPr>
          <w:rFonts w:ascii="Arial" w:hAnsi="Arial" w:cs="Arial"/>
          <w:lang w:val="en-AU"/>
        </w:rPr>
        <w:t xml:space="preserve">chicks </w:t>
      </w:r>
      <w:r w:rsidR="007630BA">
        <w:rPr>
          <w:rFonts w:ascii="Arial" w:hAnsi="Arial" w:cs="Arial"/>
          <w:lang w:val="en-AU"/>
        </w:rPr>
        <w:t>from</w:t>
      </w:r>
      <w:r w:rsidR="00EB402A">
        <w:rPr>
          <w:rFonts w:ascii="Arial" w:hAnsi="Arial" w:cs="Arial"/>
          <w:lang w:val="en-AU"/>
        </w:rPr>
        <w:t xml:space="preserve"> </w:t>
      </w:r>
      <w:r w:rsidR="00030BA0">
        <w:rPr>
          <w:rFonts w:ascii="Arial" w:hAnsi="Arial" w:cs="Arial"/>
          <w:lang w:val="en-AU"/>
        </w:rPr>
        <w:t xml:space="preserve">2009 </w:t>
      </w:r>
      <w:r w:rsidR="00EB402A">
        <w:rPr>
          <w:rFonts w:ascii="Arial" w:hAnsi="Arial" w:cs="Arial"/>
          <w:lang w:val="en-AU"/>
        </w:rPr>
        <w:t xml:space="preserve">and 2010 </w:t>
      </w:r>
      <w:r w:rsidR="00030BA0">
        <w:rPr>
          <w:rFonts w:ascii="Arial" w:hAnsi="Arial" w:cs="Arial"/>
          <w:lang w:val="en-AU"/>
        </w:rPr>
        <w:t>w</w:t>
      </w:r>
      <w:r w:rsidR="00EB402A">
        <w:rPr>
          <w:rFonts w:ascii="Arial" w:hAnsi="Arial" w:cs="Arial"/>
          <w:lang w:val="en-AU"/>
        </w:rPr>
        <w:t>ere, respectively,</w:t>
      </w:r>
      <w:r w:rsidR="00030BA0">
        <w:rPr>
          <w:rFonts w:ascii="Arial" w:hAnsi="Arial" w:cs="Arial"/>
          <w:lang w:val="en-AU"/>
        </w:rPr>
        <w:t xml:space="preserve"> heterozygous </w:t>
      </w:r>
      <w:r w:rsidR="007630BA">
        <w:rPr>
          <w:rFonts w:ascii="Arial" w:hAnsi="Arial" w:cs="Arial"/>
          <w:lang w:val="en-AU"/>
        </w:rPr>
        <w:t>(</w:t>
      </w:r>
      <w:r w:rsidR="00030BA0">
        <w:rPr>
          <w:rFonts w:ascii="Arial" w:hAnsi="Arial" w:cs="Arial"/>
          <w:lang w:val="en-AU"/>
        </w:rPr>
        <w:t>A/G</w:t>
      </w:r>
      <w:r w:rsidR="007630BA">
        <w:rPr>
          <w:rFonts w:ascii="Arial" w:hAnsi="Arial" w:cs="Arial"/>
          <w:lang w:val="en-AU"/>
        </w:rPr>
        <w:t>)</w:t>
      </w:r>
      <w:r w:rsidR="00030BA0">
        <w:rPr>
          <w:rFonts w:ascii="Arial" w:hAnsi="Arial" w:cs="Arial"/>
          <w:lang w:val="en-AU"/>
        </w:rPr>
        <w:t xml:space="preserve"> and homozygous for G</w:t>
      </w:r>
      <w:r>
        <w:rPr>
          <w:rFonts w:ascii="Arial" w:hAnsi="Arial" w:cs="Arial"/>
          <w:lang w:val="en-AU"/>
        </w:rPr>
        <w:t>.</w:t>
      </w:r>
      <w:r w:rsidR="007630BA">
        <w:rPr>
          <w:rFonts w:ascii="Arial" w:hAnsi="Arial" w:cs="Arial"/>
          <w:lang w:val="en-AU"/>
        </w:rPr>
        <w:t xml:space="preserve"> </w:t>
      </w:r>
      <w:r w:rsidR="00204236">
        <w:rPr>
          <w:rFonts w:ascii="Arial" w:hAnsi="Arial" w:cs="Arial"/>
          <w:lang w:val="en-AU"/>
        </w:rPr>
        <w:t xml:space="preserve">Pema7 contained </w:t>
      </w:r>
      <w:r w:rsidR="004347B9">
        <w:rPr>
          <w:rFonts w:ascii="Arial" w:hAnsi="Arial" w:cs="Arial"/>
          <w:lang w:val="en-AU"/>
        </w:rPr>
        <w:t>six</w:t>
      </w:r>
      <w:r w:rsidR="00204236">
        <w:rPr>
          <w:rFonts w:ascii="Arial" w:hAnsi="Arial" w:cs="Arial"/>
          <w:lang w:val="en-AU"/>
        </w:rPr>
        <w:t xml:space="preserve"> variable sites in 696 bp of sequence and only one site (469) was f</w:t>
      </w:r>
      <w:r w:rsidR="00550C4B">
        <w:rPr>
          <w:rFonts w:ascii="Arial" w:hAnsi="Arial" w:cs="Arial"/>
          <w:lang w:val="en-AU"/>
        </w:rPr>
        <w:t xml:space="preserve">ixed between the two species.  </w:t>
      </w:r>
      <w:r w:rsidR="00731EC6">
        <w:rPr>
          <w:rFonts w:ascii="Arial" w:hAnsi="Arial" w:cs="Arial"/>
          <w:lang w:val="en-AU"/>
        </w:rPr>
        <w:t>At this site, t</w:t>
      </w:r>
      <w:r w:rsidR="007630BA">
        <w:rPr>
          <w:rFonts w:ascii="Arial" w:hAnsi="Arial" w:cs="Arial"/>
          <w:lang w:val="en-AU"/>
        </w:rPr>
        <w:t xml:space="preserve">he chicks </w:t>
      </w:r>
      <w:r w:rsidR="00507D52">
        <w:rPr>
          <w:rFonts w:ascii="Arial" w:hAnsi="Arial" w:cs="Arial"/>
          <w:lang w:val="en-AU"/>
        </w:rPr>
        <w:t>from</w:t>
      </w:r>
      <w:r w:rsidR="007630BA">
        <w:rPr>
          <w:rFonts w:ascii="Arial" w:hAnsi="Arial" w:cs="Arial"/>
          <w:lang w:val="en-AU"/>
        </w:rPr>
        <w:t xml:space="preserve"> 2009 and 2010 were, respectively, </w:t>
      </w:r>
      <w:r w:rsidR="00204236" w:rsidRPr="00460AE3">
        <w:rPr>
          <w:rFonts w:ascii="Arial" w:hAnsi="Arial" w:cs="Arial"/>
          <w:lang w:val="en-AU"/>
        </w:rPr>
        <w:t xml:space="preserve">heterozygous </w:t>
      </w:r>
      <w:r w:rsidR="00550C4B" w:rsidRPr="00460AE3">
        <w:rPr>
          <w:rFonts w:ascii="Arial" w:hAnsi="Arial" w:cs="Arial"/>
          <w:lang w:val="en-AU"/>
        </w:rPr>
        <w:t xml:space="preserve">(A/G) </w:t>
      </w:r>
      <w:r w:rsidR="007630BA" w:rsidRPr="00460AE3">
        <w:rPr>
          <w:rFonts w:ascii="Arial" w:hAnsi="Arial" w:cs="Arial"/>
          <w:lang w:val="en-AU"/>
        </w:rPr>
        <w:t xml:space="preserve">and homozygous for </w:t>
      </w:r>
      <w:r w:rsidR="00204236" w:rsidRPr="00460AE3">
        <w:rPr>
          <w:rFonts w:ascii="Arial" w:hAnsi="Arial" w:cs="Arial"/>
          <w:lang w:val="en-AU"/>
        </w:rPr>
        <w:t>G</w:t>
      </w:r>
      <w:r w:rsidR="007630BA" w:rsidRPr="00460AE3">
        <w:rPr>
          <w:rFonts w:ascii="Arial" w:hAnsi="Arial" w:cs="Arial"/>
          <w:lang w:val="en-AU"/>
        </w:rPr>
        <w:t xml:space="preserve">, the latter </w:t>
      </w:r>
      <w:r w:rsidR="00731EC6" w:rsidRPr="00460AE3">
        <w:rPr>
          <w:rFonts w:ascii="Arial" w:hAnsi="Arial" w:cs="Arial"/>
          <w:lang w:val="en-AU"/>
        </w:rPr>
        <w:t xml:space="preserve">matching </w:t>
      </w:r>
      <w:r w:rsidR="000E0FF9">
        <w:rPr>
          <w:rFonts w:ascii="Arial" w:hAnsi="Arial" w:cs="Arial"/>
          <w:lang w:val="en-AU"/>
        </w:rPr>
        <w:t>Black-</w:t>
      </w:r>
      <w:r w:rsidR="00204236" w:rsidRPr="00460AE3">
        <w:rPr>
          <w:rFonts w:ascii="Arial" w:hAnsi="Arial" w:cs="Arial"/>
          <w:lang w:val="en-AU"/>
        </w:rPr>
        <w:t xml:space="preserve">browed </w:t>
      </w:r>
      <w:r w:rsidR="000E0FF9">
        <w:rPr>
          <w:rFonts w:ascii="Arial" w:hAnsi="Arial" w:cs="Arial"/>
          <w:lang w:val="en-AU"/>
        </w:rPr>
        <w:t>Albatross</w:t>
      </w:r>
      <w:r w:rsidR="00204236" w:rsidRPr="00460AE3">
        <w:rPr>
          <w:rFonts w:ascii="Arial" w:hAnsi="Arial" w:cs="Arial"/>
          <w:lang w:val="en-AU"/>
        </w:rPr>
        <w:t>.</w:t>
      </w:r>
      <w:r w:rsidR="007630BA" w:rsidRPr="00460AE3">
        <w:rPr>
          <w:rFonts w:ascii="Arial" w:hAnsi="Arial" w:cs="Arial"/>
          <w:lang w:val="en-AU"/>
        </w:rPr>
        <w:t xml:space="preserve"> </w:t>
      </w:r>
      <w:r w:rsidR="00460AE3" w:rsidRPr="00460AE3">
        <w:rPr>
          <w:rFonts w:ascii="Arial" w:hAnsi="Arial" w:cs="Arial"/>
          <w:lang w:val="en-AU"/>
        </w:rPr>
        <w:t xml:space="preserve">The chick </w:t>
      </w:r>
      <w:r w:rsidR="00507D52">
        <w:rPr>
          <w:rFonts w:ascii="Arial" w:hAnsi="Arial" w:cs="Arial"/>
          <w:lang w:val="en-AU"/>
        </w:rPr>
        <w:t>from</w:t>
      </w:r>
      <w:r w:rsidR="00460AE3" w:rsidRPr="00460AE3">
        <w:rPr>
          <w:rFonts w:ascii="Arial" w:hAnsi="Arial" w:cs="Arial"/>
          <w:lang w:val="en-AU"/>
        </w:rPr>
        <w:t xml:space="preserve"> 2008 showed differential amplification of the </w:t>
      </w:r>
      <w:r w:rsidR="000E0FF9">
        <w:rPr>
          <w:rFonts w:ascii="Arial" w:hAnsi="Arial" w:cs="Arial"/>
          <w:lang w:val="en-AU"/>
        </w:rPr>
        <w:t>White-</w:t>
      </w:r>
      <w:r w:rsidR="00460AE3" w:rsidRPr="00460AE3">
        <w:rPr>
          <w:rFonts w:ascii="Arial" w:hAnsi="Arial" w:cs="Arial"/>
          <w:lang w:val="en-AU"/>
        </w:rPr>
        <w:t xml:space="preserve">capped </w:t>
      </w:r>
      <w:r w:rsidR="000E0FF9">
        <w:rPr>
          <w:rFonts w:ascii="Arial" w:hAnsi="Arial" w:cs="Arial"/>
          <w:lang w:val="en-AU"/>
        </w:rPr>
        <w:t>Albatross</w:t>
      </w:r>
      <w:r w:rsidR="00460AE3" w:rsidRPr="00460AE3">
        <w:rPr>
          <w:rFonts w:ascii="Arial" w:hAnsi="Arial" w:cs="Arial"/>
          <w:lang w:val="en-AU"/>
        </w:rPr>
        <w:t xml:space="preserve"> </w:t>
      </w:r>
      <w:r w:rsidR="00460AE3" w:rsidRPr="0096377C">
        <w:rPr>
          <w:rFonts w:ascii="Arial" w:hAnsi="Arial" w:cs="Arial"/>
          <w:lang w:val="en-AU"/>
        </w:rPr>
        <w:t xml:space="preserve">allele (A at position 469). </w:t>
      </w:r>
      <w:r w:rsidR="00204236" w:rsidRPr="0096377C">
        <w:rPr>
          <w:rFonts w:ascii="Arial" w:hAnsi="Arial" w:cs="Arial"/>
          <w:lang w:val="en-AU"/>
        </w:rPr>
        <w:t xml:space="preserve">Occa9 was the most variable </w:t>
      </w:r>
      <w:r w:rsidR="00550C4B" w:rsidRPr="0096377C">
        <w:rPr>
          <w:rFonts w:ascii="Arial" w:hAnsi="Arial" w:cs="Arial"/>
          <w:lang w:val="en-AU"/>
        </w:rPr>
        <w:t xml:space="preserve">of the three </w:t>
      </w:r>
      <w:r w:rsidR="00204236" w:rsidRPr="0096377C">
        <w:rPr>
          <w:rFonts w:ascii="Arial" w:hAnsi="Arial" w:cs="Arial"/>
          <w:lang w:val="en-AU"/>
        </w:rPr>
        <w:t>nuclear loc</w:t>
      </w:r>
      <w:r w:rsidR="00550C4B" w:rsidRPr="0096377C">
        <w:rPr>
          <w:rFonts w:ascii="Arial" w:hAnsi="Arial" w:cs="Arial"/>
          <w:lang w:val="en-AU"/>
        </w:rPr>
        <w:t>i</w:t>
      </w:r>
      <w:r w:rsidR="00204236" w:rsidRPr="0096377C">
        <w:rPr>
          <w:rFonts w:ascii="Arial" w:hAnsi="Arial" w:cs="Arial"/>
          <w:lang w:val="en-AU"/>
        </w:rPr>
        <w:t xml:space="preserve"> with 48 </w:t>
      </w:r>
      <w:r w:rsidR="00550C4B" w:rsidRPr="0096377C">
        <w:rPr>
          <w:rFonts w:ascii="Arial" w:hAnsi="Arial" w:cs="Arial"/>
          <w:lang w:val="en-AU"/>
        </w:rPr>
        <w:t>of the 695 bp</w:t>
      </w:r>
      <w:r w:rsidR="00550C4B">
        <w:rPr>
          <w:rFonts w:ascii="Arial" w:hAnsi="Arial" w:cs="Arial"/>
          <w:lang w:val="en-AU"/>
        </w:rPr>
        <w:t xml:space="preserve"> containing </w:t>
      </w:r>
      <w:r w:rsidR="00204236">
        <w:rPr>
          <w:rFonts w:ascii="Arial" w:hAnsi="Arial" w:cs="Arial"/>
          <w:lang w:val="en-AU"/>
        </w:rPr>
        <w:t>variable sites in the reference samples</w:t>
      </w:r>
      <w:r w:rsidR="004347B9">
        <w:rPr>
          <w:rFonts w:ascii="Arial" w:hAnsi="Arial" w:cs="Arial"/>
          <w:lang w:val="en-AU"/>
        </w:rPr>
        <w:t>.  Of these, only five</w:t>
      </w:r>
      <w:r w:rsidR="00550C4B">
        <w:rPr>
          <w:rFonts w:ascii="Arial" w:hAnsi="Arial" w:cs="Arial"/>
          <w:lang w:val="en-AU"/>
        </w:rPr>
        <w:t xml:space="preserve"> sites were fixed between the two species: at position 501, </w:t>
      </w:r>
      <w:r w:rsidR="004347B9">
        <w:rPr>
          <w:rFonts w:ascii="Arial" w:hAnsi="Arial" w:cs="Arial"/>
          <w:lang w:val="en-AU"/>
        </w:rPr>
        <w:t xml:space="preserve">all </w:t>
      </w:r>
      <w:r w:rsidR="000E0FF9">
        <w:rPr>
          <w:rFonts w:ascii="Arial" w:hAnsi="Arial" w:cs="Arial"/>
          <w:lang w:val="en-AU"/>
        </w:rPr>
        <w:t>Black-</w:t>
      </w:r>
      <w:r w:rsidR="00550C4B">
        <w:rPr>
          <w:rFonts w:ascii="Arial" w:hAnsi="Arial" w:cs="Arial"/>
          <w:lang w:val="en-AU"/>
        </w:rPr>
        <w:t xml:space="preserve">browed </w:t>
      </w:r>
      <w:r w:rsidR="000E0FF9">
        <w:rPr>
          <w:rFonts w:ascii="Arial" w:hAnsi="Arial" w:cs="Arial"/>
          <w:lang w:val="en-AU"/>
        </w:rPr>
        <w:t>Albatross</w:t>
      </w:r>
      <w:r w:rsidR="007630BA">
        <w:rPr>
          <w:rFonts w:ascii="Arial" w:hAnsi="Arial" w:cs="Arial"/>
          <w:lang w:val="en-AU"/>
        </w:rPr>
        <w:t>es</w:t>
      </w:r>
      <w:r w:rsidR="00550C4B">
        <w:rPr>
          <w:rFonts w:ascii="Arial" w:hAnsi="Arial" w:cs="Arial"/>
          <w:lang w:val="en-AU"/>
        </w:rPr>
        <w:t xml:space="preserve"> had an A and </w:t>
      </w:r>
      <w:r w:rsidR="004347B9">
        <w:rPr>
          <w:rFonts w:ascii="Arial" w:hAnsi="Arial" w:cs="Arial"/>
          <w:lang w:val="en-AU"/>
        </w:rPr>
        <w:t xml:space="preserve">all </w:t>
      </w:r>
      <w:r w:rsidR="000E0FF9">
        <w:rPr>
          <w:rFonts w:ascii="Arial" w:hAnsi="Arial" w:cs="Arial"/>
          <w:lang w:val="en-AU"/>
        </w:rPr>
        <w:t>White-</w:t>
      </w:r>
      <w:r w:rsidR="00550C4B">
        <w:rPr>
          <w:rFonts w:ascii="Arial" w:hAnsi="Arial" w:cs="Arial"/>
          <w:lang w:val="en-AU"/>
        </w:rPr>
        <w:t xml:space="preserve">capped </w:t>
      </w:r>
      <w:r w:rsidR="000E0FF9">
        <w:rPr>
          <w:rFonts w:ascii="Arial" w:hAnsi="Arial" w:cs="Arial"/>
          <w:lang w:val="en-AU"/>
        </w:rPr>
        <w:t>Albatross</w:t>
      </w:r>
      <w:r w:rsidR="00550C4B">
        <w:rPr>
          <w:rFonts w:ascii="Arial" w:hAnsi="Arial" w:cs="Arial"/>
          <w:lang w:val="en-AU"/>
        </w:rPr>
        <w:t xml:space="preserve"> a C</w:t>
      </w:r>
      <w:r w:rsidR="007630BA">
        <w:rPr>
          <w:rFonts w:ascii="Arial" w:hAnsi="Arial" w:cs="Arial"/>
          <w:lang w:val="en-AU"/>
        </w:rPr>
        <w:t>,</w:t>
      </w:r>
      <w:r w:rsidR="00550C4B">
        <w:rPr>
          <w:rFonts w:ascii="Arial" w:hAnsi="Arial" w:cs="Arial"/>
          <w:lang w:val="en-AU"/>
        </w:rPr>
        <w:t xml:space="preserve"> and</w:t>
      </w:r>
      <w:r w:rsidR="00731EC6">
        <w:rPr>
          <w:rFonts w:ascii="Arial" w:hAnsi="Arial" w:cs="Arial"/>
          <w:lang w:val="en-AU"/>
        </w:rPr>
        <w:t>;</w:t>
      </w:r>
      <w:r w:rsidR="00550C4B">
        <w:rPr>
          <w:rFonts w:ascii="Arial" w:hAnsi="Arial" w:cs="Arial"/>
          <w:lang w:val="en-AU"/>
        </w:rPr>
        <w:t xml:space="preserve"> at positions 93-96</w:t>
      </w:r>
      <w:r w:rsidR="007630BA">
        <w:rPr>
          <w:rFonts w:ascii="Arial" w:hAnsi="Arial" w:cs="Arial"/>
          <w:lang w:val="en-AU"/>
        </w:rPr>
        <w:t>,</w:t>
      </w:r>
      <w:r w:rsidR="00550C4B">
        <w:rPr>
          <w:rFonts w:ascii="Arial" w:hAnsi="Arial" w:cs="Arial"/>
          <w:lang w:val="en-AU"/>
        </w:rPr>
        <w:t xml:space="preserve"> </w:t>
      </w:r>
      <w:r w:rsidR="004347B9">
        <w:rPr>
          <w:rFonts w:ascii="Arial" w:hAnsi="Arial" w:cs="Arial"/>
          <w:lang w:val="en-AU"/>
        </w:rPr>
        <w:t xml:space="preserve">all </w:t>
      </w:r>
      <w:r w:rsidR="000E0FF9">
        <w:rPr>
          <w:rFonts w:ascii="Arial" w:hAnsi="Arial" w:cs="Arial"/>
          <w:lang w:val="en-AU"/>
        </w:rPr>
        <w:t>Black-</w:t>
      </w:r>
      <w:r w:rsidR="00550C4B">
        <w:rPr>
          <w:rFonts w:ascii="Arial" w:hAnsi="Arial" w:cs="Arial"/>
          <w:lang w:val="en-AU"/>
        </w:rPr>
        <w:t xml:space="preserve">browed </w:t>
      </w:r>
      <w:r w:rsidR="000E0FF9">
        <w:rPr>
          <w:rFonts w:ascii="Arial" w:hAnsi="Arial" w:cs="Arial"/>
          <w:lang w:val="en-AU"/>
        </w:rPr>
        <w:t>Albatross</w:t>
      </w:r>
      <w:r w:rsidR="00550C4B">
        <w:rPr>
          <w:rFonts w:ascii="Arial" w:hAnsi="Arial" w:cs="Arial"/>
          <w:lang w:val="en-AU"/>
        </w:rPr>
        <w:t xml:space="preserve"> had a 4 bp deletion whereas </w:t>
      </w:r>
      <w:r w:rsidR="004347B9">
        <w:rPr>
          <w:rFonts w:ascii="Arial" w:hAnsi="Arial" w:cs="Arial"/>
          <w:lang w:val="en-AU"/>
        </w:rPr>
        <w:t xml:space="preserve">all </w:t>
      </w:r>
      <w:r w:rsidR="000E0FF9">
        <w:rPr>
          <w:rFonts w:ascii="Arial" w:hAnsi="Arial" w:cs="Arial"/>
          <w:lang w:val="en-AU"/>
        </w:rPr>
        <w:t>White-</w:t>
      </w:r>
      <w:r w:rsidR="00550C4B">
        <w:rPr>
          <w:rFonts w:ascii="Arial" w:hAnsi="Arial" w:cs="Arial"/>
          <w:lang w:val="en-AU"/>
        </w:rPr>
        <w:t xml:space="preserve">capped </w:t>
      </w:r>
      <w:r w:rsidR="000E0FF9">
        <w:rPr>
          <w:rFonts w:ascii="Arial" w:hAnsi="Arial" w:cs="Arial"/>
          <w:lang w:val="en-AU"/>
        </w:rPr>
        <w:t>Albatross</w:t>
      </w:r>
      <w:r w:rsidR="00550C4B">
        <w:rPr>
          <w:rFonts w:ascii="Arial" w:hAnsi="Arial" w:cs="Arial"/>
          <w:lang w:val="en-AU"/>
        </w:rPr>
        <w:t xml:space="preserve"> had ‘GGCA’.</w:t>
      </w:r>
      <w:r w:rsidR="00460AE3">
        <w:rPr>
          <w:rFonts w:ascii="Arial" w:hAnsi="Arial" w:cs="Arial"/>
          <w:lang w:val="en-AU"/>
        </w:rPr>
        <w:t xml:space="preserve"> Multiple sequences from</w:t>
      </w:r>
      <w:r w:rsidR="00ED7E40">
        <w:rPr>
          <w:rFonts w:ascii="Arial" w:hAnsi="Arial" w:cs="Arial"/>
          <w:lang w:val="en-AU"/>
        </w:rPr>
        <w:t xml:space="preserve"> separate PCRs for</w:t>
      </w:r>
      <w:r w:rsidR="00460AE3">
        <w:rPr>
          <w:rFonts w:ascii="Arial" w:hAnsi="Arial" w:cs="Arial"/>
          <w:lang w:val="en-AU"/>
        </w:rPr>
        <w:t xml:space="preserve"> </w:t>
      </w:r>
      <w:r w:rsidR="007630BA">
        <w:rPr>
          <w:rFonts w:ascii="Arial" w:hAnsi="Arial" w:cs="Arial"/>
          <w:lang w:val="en-AU"/>
        </w:rPr>
        <w:t>t</w:t>
      </w:r>
      <w:r w:rsidR="00550C4B">
        <w:rPr>
          <w:rFonts w:ascii="Arial" w:hAnsi="Arial" w:cs="Arial"/>
          <w:lang w:val="en-AU"/>
        </w:rPr>
        <w:t xml:space="preserve">he chick </w:t>
      </w:r>
      <w:r w:rsidR="00507D52">
        <w:rPr>
          <w:rFonts w:ascii="Arial" w:hAnsi="Arial" w:cs="Arial"/>
          <w:lang w:val="en-AU"/>
        </w:rPr>
        <w:t>from</w:t>
      </w:r>
      <w:r w:rsidR="00460AE3">
        <w:rPr>
          <w:rFonts w:ascii="Arial" w:hAnsi="Arial" w:cs="Arial"/>
          <w:lang w:val="en-AU"/>
        </w:rPr>
        <w:t xml:space="preserve"> </w:t>
      </w:r>
      <w:r w:rsidR="007630BA">
        <w:rPr>
          <w:rFonts w:ascii="Arial" w:hAnsi="Arial" w:cs="Arial"/>
          <w:lang w:val="en-AU"/>
        </w:rPr>
        <w:t xml:space="preserve">2008 </w:t>
      </w:r>
      <w:r w:rsidR="00460AE3">
        <w:rPr>
          <w:rFonts w:ascii="Arial" w:hAnsi="Arial" w:cs="Arial"/>
          <w:lang w:val="en-AU"/>
        </w:rPr>
        <w:t xml:space="preserve">showed alleles of both </w:t>
      </w:r>
      <w:r w:rsidR="000E0FF9">
        <w:rPr>
          <w:rFonts w:ascii="Arial" w:hAnsi="Arial" w:cs="Arial"/>
          <w:lang w:val="en-AU"/>
        </w:rPr>
        <w:t>White-</w:t>
      </w:r>
      <w:r w:rsidR="00460AE3">
        <w:rPr>
          <w:rFonts w:ascii="Arial" w:hAnsi="Arial" w:cs="Arial"/>
          <w:lang w:val="en-AU"/>
        </w:rPr>
        <w:t xml:space="preserve">capped and </w:t>
      </w:r>
      <w:r w:rsidR="000E0FF9">
        <w:rPr>
          <w:rFonts w:ascii="Arial" w:hAnsi="Arial" w:cs="Arial"/>
          <w:lang w:val="en-AU"/>
        </w:rPr>
        <w:t>Black-</w:t>
      </w:r>
      <w:r w:rsidR="00324548">
        <w:rPr>
          <w:rFonts w:ascii="Arial" w:hAnsi="Arial" w:cs="Arial"/>
          <w:lang w:val="en-AU"/>
        </w:rPr>
        <w:t>browed</w:t>
      </w:r>
      <w:r w:rsidR="00460AE3">
        <w:rPr>
          <w:rFonts w:ascii="Arial" w:hAnsi="Arial" w:cs="Arial"/>
          <w:lang w:val="en-AU"/>
        </w:rPr>
        <w:t xml:space="preserve"> </w:t>
      </w:r>
      <w:r w:rsidR="00003B84">
        <w:rPr>
          <w:rFonts w:ascii="Arial" w:hAnsi="Arial" w:cs="Arial"/>
          <w:lang w:val="en-AU"/>
        </w:rPr>
        <w:t>Albatrosses</w:t>
      </w:r>
      <w:r w:rsidR="00D05573">
        <w:rPr>
          <w:rFonts w:ascii="Arial" w:hAnsi="Arial" w:cs="Arial"/>
          <w:lang w:val="en-AU"/>
        </w:rPr>
        <w:t>. Similarly</w:t>
      </w:r>
      <w:r w:rsidR="00550C4B">
        <w:rPr>
          <w:rFonts w:ascii="Arial" w:hAnsi="Arial" w:cs="Arial"/>
          <w:lang w:val="en-AU"/>
        </w:rPr>
        <w:t xml:space="preserve">, the </w:t>
      </w:r>
      <w:r w:rsidR="007630BA">
        <w:rPr>
          <w:rFonts w:ascii="Arial" w:hAnsi="Arial" w:cs="Arial"/>
          <w:lang w:val="en-AU"/>
        </w:rPr>
        <w:t>chic</w:t>
      </w:r>
      <w:r w:rsidR="007630BA" w:rsidRPr="0096377C">
        <w:rPr>
          <w:rFonts w:ascii="Arial" w:hAnsi="Arial" w:cs="Arial"/>
          <w:lang w:val="en-AU"/>
        </w:rPr>
        <w:t xml:space="preserve">k from </w:t>
      </w:r>
      <w:r w:rsidR="00550C4B" w:rsidRPr="0096377C">
        <w:rPr>
          <w:rFonts w:ascii="Arial" w:hAnsi="Arial" w:cs="Arial"/>
          <w:lang w:val="en-AU"/>
        </w:rPr>
        <w:t xml:space="preserve">2009 was heterozygous for </w:t>
      </w:r>
      <w:r w:rsidR="000E0FF9">
        <w:rPr>
          <w:rFonts w:ascii="Arial" w:hAnsi="Arial" w:cs="Arial"/>
          <w:lang w:val="en-AU"/>
        </w:rPr>
        <w:t>White-</w:t>
      </w:r>
      <w:r w:rsidR="00550C4B" w:rsidRPr="0096377C">
        <w:rPr>
          <w:rFonts w:ascii="Arial" w:hAnsi="Arial" w:cs="Arial"/>
          <w:lang w:val="en-AU"/>
        </w:rPr>
        <w:t xml:space="preserve">capped and </w:t>
      </w:r>
      <w:r w:rsidR="000E0FF9">
        <w:rPr>
          <w:rFonts w:ascii="Arial" w:hAnsi="Arial" w:cs="Arial"/>
          <w:lang w:val="en-AU"/>
        </w:rPr>
        <w:t>Black-</w:t>
      </w:r>
      <w:r w:rsidR="00550C4B" w:rsidRPr="0096377C">
        <w:rPr>
          <w:rFonts w:ascii="Arial" w:hAnsi="Arial" w:cs="Arial"/>
          <w:lang w:val="en-AU"/>
        </w:rPr>
        <w:t xml:space="preserve">browed </w:t>
      </w:r>
      <w:r w:rsidR="00B44D5D">
        <w:rPr>
          <w:rFonts w:ascii="Arial" w:hAnsi="Arial" w:cs="Arial"/>
          <w:lang w:val="en-AU"/>
        </w:rPr>
        <w:t>Albatross</w:t>
      </w:r>
      <w:r w:rsidR="00B44D5D" w:rsidRPr="0096377C">
        <w:rPr>
          <w:rFonts w:ascii="Arial" w:hAnsi="Arial" w:cs="Arial"/>
          <w:lang w:val="en-AU"/>
        </w:rPr>
        <w:t xml:space="preserve"> </w:t>
      </w:r>
      <w:r w:rsidR="00550C4B" w:rsidRPr="0096377C">
        <w:rPr>
          <w:rFonts w:ascii="Arial" w:hAnsi="Arial" w:cs="Arial"/>
          <w:lang w:val="en-AU"/>
        </w:rPr>
        <w:t>alleles</w:t>
      </w:r>
      <w:r w:rsidR="00D05573" w:rsidRPr="0096377C">
        <w:rPr>
          <w:rFonts w:ascii="Arial" w:hAnsi="Arial" w:cs="Arial"/>
          <w:lang w:val="en-AU"/>
        </w:rPr>
        <w:t>. As Occa9 was the most variable nuclear locus and DNA from the chick in 2008 showed differential amplification, amplifi</w:t>
      </w:r>
      <w:r w:rsidR="0096377C" w:rsidRPr="0096377C">
        <w:rPr>
          <w:rFonts w:ascii="Arial" w:hAnsi="Arial" w:cs="Arial"/>
          <w:lang w:val="en-AU"/>
        </w:rPr>
        <w:t>cation</w:t>
      </w:r>
      <w:r w:rsidR="00D05573" w:rsidRPr="0096377C">
        <w:rPr>
          <w:rFonts w:ascii="Arial" w:hAnsi="Arial" w:cs="Arial"/>
          <w:lang w:val="en-AU"/>
        </w:rPr>
        <w:t xml:space="preserve"> and sequenc</w:t>
      </w:r>
      <w:r w:rsidR="0096377C" w:rsidRPr="0096377C">
        <w:rPr>
          <w:rFonts w:ascii="Arial" w:hAnsi="Arial" w:cs="Arial"/>
          <w:lang w:val="en-AU"/>
        </w:rPr>
        <w:t>ing of</w:t>
      </w:r>
      <w:r w:rsidR="00D05573" w:rsidRPr="0096377C">
        <w:rPr>
          <w:rFonts w:ascii="Arial" w:hAnsi="Arial" w:cs="Arial"/>
          <w:lang w:val="en-AU"/>
        </w:rPr>
        <w:t xml:space="preserve"> the sample from the chick in 2010</w:t>
      </w:r>
      <w:r w:rsidR="00CC3640">
        <w:rPr>
          <w:rFonts w:ascii="Arial" w:hAnsi="Arial" w:cs="Arial"/>
          <w:lang w:val="en-AU"/>
        </w:rPr>
        <w:t xml:space="preserve"> was carried out four times</w:t>
      </w:r>
      <w:r w:rsidR="00D05573" w:rsidRPr="0096377C">
        <w:rPr>
          <w:rFonts w:ascii="Arial" w:hAnsi="Arial" w:cs="Arial"/>
          <w:lang w:val="en-AU"/>
        </w:rPr>
        <w:t xml:space="preserve">. </w:t>
      </w:r>
      <w:r w:rsidR="00CC3640">
        <w:rPr>
          <w:rFonts w:ascii="Arial" w:hAnsi="Arial" w:cs="Arial"/>
          <w:lang w:val="en-AU"/>
        </w:rPr>
        <w:t xml:space="preserve">All </w:t>
      </w:r>
      <w:r w:rsidR="00340428">
        <w:rPr>
          <w:rFonts w:ascii="Arial" w:hAnsi="Arial" w:cs="Arial"/>
          <w:lang w:val="en-AU"/>
        </w:rPr>
        <w:t xml:space="preserve">four </w:t>
      </w:r>
      <w:r w:rsidR="00CC3640">
        <w:rPr>
          <w:rFonts w:ascii="Arial" w:hAnsi="Arial" w:cs="Arial"/>
          <w:lang w:val="en-AU"/>
        </w:rPr>
        <w:t>r</w:t>
      </w:r>
      <w:r w:rsidR="00D05573" w:rsidRPr="0096377C">
        <w:rPr>
          <w:rFonts w:ascii="Arial" w:hAnsi="Arial" w:cs="Arial"/>
          <w:lang w:val="en-AU"/>
        </w:rPr>
        <w:t>esults were identical</w:t>
      </w:r>
      <w:r w:rsidR="0096377C" w:rsidRPr="0096377C">
        <w:rPr>
          <w:rFonts w:ascii="Arial" w:hAnsi="Arial" w:cs="Arial"/>
          <w:lang w:val="en-AU"/>
        </w:rPr>
        <w:t xml:space="preserve">, with </w:t>
      </w:r>
      <w:r w:rsidR="00D05573" w:rsidRPr="0096377C">
        <w:rPr>
          <w:rFonts w:ascii="Arial" w:hAnsi="Arial" w:cs="Arial"/>
          <w:lang w:val="en-AU"/>
        </w:rPr>
        <w:t xml:space="preserve">no evidence of the </w:t>
      </w:r>
      <w:r w:rsidR="000E0FF9">
        <w:rPr>
          <w:rFonts w:ascii="Arial" w:hAnsi="Arial" w:cs="Arial"/>
          <w:lang w:val="en-AU"/>
        </w:rPr>
        <w:t>White-</w:t>
      </w:r>
      <w:r w:rsidR="00D05573" w:rsidRPr="0096377C">
        <w:rPr>
          <w:rFonts w:ascii="Arial" w:hAnsi="Arial" w:cs="Arial"/>
          <w:lang w:val="en-AU"/>
        </w:rPr>
        <w:t xml:space="preserve">capped </w:t>
      </w:r>
      <w:r w:rsidR="000E0FF9">
        <w:rPr>
          <w:rFonts w:ascii="Arial" w:hAnsi="Arial" w:cs="Arial"/>
          <w:lang w:val="en-AU"/>
        </w:rPr>
        <w:t>Albatross</w:t>
      </w:r>
      <w:r w:rsidR="00D05573" w:rsidRPr="0096377C">
        <w:rPr>
          <w:rFonts w:ascii="Arial" w:hAnsi="Arial" w:cs="Arial"/>
          <w:lang w:val="en-AU"/>
        </w:rPr>
        <w:t xml:space="preserve"> allele</w:t>
      </w:r>
      <w:r w:rsidR="00550C4B" w:rsidRPr="0096377C">
        <w:rPr>
          <w:rFonts w:ascii="Arial" w:hAnsi="Arial" w:cs="Arial"/>
          <w:lang w:val="en-AU"/>
        </w:rPr>
        <w:t>.</w:t>
      </w:r>
    </w:p>
    <w:p w14:paraId="17D2DC51" w14:textId="6F5C19DB" w:rsidR="00BB083F" w:rsidRPr="003A2B3C" w:rsidRDefault="00550C4B" w:rsidP="00EB402A">
      <w:pPr>
        <w:spacing w:before="100" w:beforeAutospacing="1" w:after="100" w:afterAutospacing="1" w:line="360" w:lineRule="auto"/>
        <w:ind w:firstLine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Based on the</w:t>
      </w:r>
      <w:r w:rsidR="00731EC6">
        <w:rPr>
          <w:rFonts w:ascii="Arial" w:hAnsi="Arial" w:cs="Arial"/>
          <w:lang w:val="en-AU"/>
        </w:rPr>
        <w:t>se</w:t>
      </w:r>
      <w:r>
        <w:rPr>
          <w:rFonts w:ascii="Arial" w:hAnsi="Arial" w:cs="Arial"/>
          <w:lang w:val="en-AU"/>
        </w:rPr>
        <w:t xml:space="preserve"> data</w:t>
      </w:r>
      <w:r w:rsidR="00731EC6">
        <w:rPr>
          <w:rFonts w:ascii="Arial" w:hAnsi="Arial" w:cs="Arial"/>
          <w:lang w:val="en-AU"/>
        </w:rPr>
        <w:t>,</w:t>
      </w:r>
      <w:r>
        <w:rPr>
          <w:rFonts w:ascii="Arial" w:hAnsi="Arial" w:cs="Arial"/>
          <w:lang w:val="en-AU"/>
        </w:rPr>
        <w:t xml:space="preserve"> </w:t>
      </w:r>
      <w:r w:rsidR="00731EC6">
        <w:rPr>
          <w:rFonts w:ascii="Arial" w:hAnsi="Arial" w:cs="Arial"/>
          <w:lang w:val="en-AU"/>
        </w:rPr>
        <w:t xml:space="preserve">the chicks from </w:t>
      </w:r>
      <w:r w:rsidR="00FA0A44">
        <w:rPr>
          <w:rFonts w:ascii="Arial" w:hAnsi="Arial" w:cs="Arial"/>
          <w:lang w:val="en-AU"/>
        </w:rPr>
        <w:t>2009 and 2010</w:t>
      </w:r>
      <w:r>
        <w:rPr>
          <w:rFonts w:ascii="Arial" w:hAnsi="Arial" w:cs="Arial"/>
          <w:lang w:val="en-AU"/>
        </w:rPr>
        <w:t xml:space="preserve"> ha</w:t>
      </w:r>
      <w:r w:rsidR="00507D52">
        <w:rPr>
          <w:rFonts w:ascii="Arial" w:hAnsi="Arial" w:cs="Arial"/>
          <w:lang w:val="en-AU"/>
        </w:rPr>
        <w:t>d</w:t>
      </w:r>
      <w:r>
        <w:rPr>
          <w:rFonts w:ascii="Arial" w:hAnsi="Arial" w:cs="Arial"/>
          <w:lang w:val="en-AU"/>
        </w:rPr>
        <w:t xml:space="preserve"> mtDNA consistent with a </w:t>
      </w:r>
      <w:r w:rsidR="000E0FF9">
        <w:rPr>
          <w:rFonts w:ascii="Arial" w:hAnsi="Arial" w:cs="Arial"/>
          <w:lang w:val="en-AU"/>
        </w:rPr>
        <w:t>Black-</w:t>
      </w:r>
      <w:r>
        <w:rPr>
          <w:rFonts w:ascii="Arial" w:hAnsi="Arial" w:cs="Arial"/>
          <w:lang w:val="en-AU"/>
        </w:rPr>
        <w:t xml:space="preserve">browed </w:t>
      </w:r>
      <w:r w:rsidR="000E0FF9">
        <w:rPr>
          <w:rFonts w:ascii="Arial" w:hAnsi="Arial" w:cs="Arial"/>
          <w:lang w:val="en-AU"/>
        </w:rPr>
        <w:t>Albatross</w:t>
      </w:r>
      <w:r w:rsidR="00731EC6" w:rsidRPr="0096377C">
        <w:rPr>
          <w:rFonts w:ascii="Arial" w:hAnsi="Arial" w:cs="Arial"/>
          <w:lang w:val="en-AU"/>
        </w:rPr>
        <w:t xml:space="preserve"> mother</w:t>
      </w:r>
      <w:r w:rsidRPr="0096377C">
        <w:rPr>
          <w:rFonts w:ascii="Arial" w:hAnsi="Arial" w:cs="Arial"/>
          <w:lang w:val="en-AU"/>
        </w:rPr>
        <w:t xml:space="preserve">. </w:t>
      </w:r>
      <w:r w:rsidR="0096377C" w:rsidRPr="0096377C">
        <w:rPr>
          <w:rFonts w:ascii="Arial" w:hAnsi="Arial" w:cs="Arial"/>
          <w:lang w:val="en-AU"/>
        </w:rPr>
        <w:t xml:space="preserve">The sample from the chick in 2008 only provided nuclear data for two of the three loci; however, those two are the more variable </w:t>
      </w:r>
      <w:r w:rsidR="00ED7E40">
        <w:rPr>
          <w:rFonts w:ascii="Arial" w:hAnsi="Arial" w:cs="Arial"/>
          <w:lang w:val="en-AU"/>
        </w:rPr>
        <w:t xml:space="preserve">loci </w:t>
      </w:r>
      <w:r w:rsidR="0096377C" w:rsidRPr="0096377C">
        <w:rPr>
          <w:rFonts w:ascii="Arial" w:hAnsi="Arial" w:cs="Arial"/>
          <w:lang w:val="en-AU"/>
        </w:rPr>
        <w:t>and indicate hybrid ancestry.</w:t>
      </w:r>
      <w:r w:rsidR="0096377C">
        <w:rPr>
          <w:rFonts w:ascii="Arial" w:hAnsi="Arial" w:cs="Arial"/>
          <w:lang w:val="en-AU"/>
        </w:rPr>
        <w:t xml:space="preserve">  </w:t>
      </w:r>
      <w:r w:rsidR="00731EC6">
        <w:rPr>
          <w:rFonts w:ascii="Arial" w:hAnsi="Arial" w:cs="Arial"/>
          <w:lang w:val="en-AU"/>
        </w:rPr>
        <w:t xml:space="preserve">Based on all three nuclear loci, the chick from 2009 </w:t>
      </w:r>
      <w:r w:rsidR="006E0186">
        <w:rPr>
          <w:rFonts w:ascii="Arial" w:hAnsi="Arial" w:cs="Arial"/>
          <w:lang w:val="en-AU"/>
        </w:rPr>
        <w:t>was confirmed as a</w:t>
      </w:r>
      <w:r w:rsidR="00731EC6">
        <w:rPr>
          <w:rFonts w:ascii="Arial" w:hAnsi="Arial" w:cs="Arial"/>
          <w:lang w:val="en-AU"/>
        </w:rPr>
        <w:t xml:space="preserve"> F1 hybrid between </w:t>
      </w:r>
      <w:r w:rsidR="000E0FF9">
        <w:rPr>
          <w:rFonts w:ascii="Arial" w:hAnsi="Arial" w:cs="Arial"/>
          <w:lang w:val="en-AU"/>
        </w:rPr>
        <w:t>White-</w:t>
      </w:r>
      <w:r w:rsidR="00731EC6">
        <w:rPr>
          <w:rFonts w:ascii="Arial" w:hAnsi="Arial" w:cs="Arial"/>
          <w:lang w:val="en-AU"/>
        </w:rPr>
        <w:t xml:space="preserve">capped and </w:t>
      </w:r>
      <w:r w:rsidR="000E0FF9">
        <w:rPr>
          <w:rFonts w:ascii="Arial" w:hAnsi="Arial" w:cs="Arial"/>
          <w:lang w:val="en-AU"/>
        </w:rPr>
        <w:t>Black-</w:t>
      </w:r>
      <w:r w:rsidR="00731EC6">
        <w:rPr>
          <w:rFonts w:ascii="Arial" w:hAnsi="Arial" w:cs="Arial"/>
          <w:lang w:val="en-AU"/>
        </w:rPr>
        <w:t xml:space="preserve">browed </w:t>
      </w:r>
      <w:r w:rsidR="00B44D5D">
        <w:rPr>
          <w:rFonts w:ascii="Arial" w:hAnsi="Arial" w:cs="Arial"/>
          <w:lang w:val="en-AU"/>
        </w:rPr>
        <w:t>Albatrosses</w:t>
      </w:r>
      <w:r w:rsidR="00731EC6">
        <w:rPr>
          <w:rFonts w:ascii="Arial" w:hAnsi="Arial" w:cs="Arial"/>
          <w:lang w:val="en-AU"/>
        </w:rPr>
        <w:t xml:space="preserve">. </w:t>
      </w:r>
      <w:r>
        <w:rPr>
          <w:rFonts w:ascii="Arial" w:hAnsi="Arial" w:cs="Arial"/>
          <w:lang w:val="en-AU"/>
        </w:rPr>
        <w:t xml:space="preserve">The </w:t>
      </w:r>
      <w:r w:rsidR="00731EC6">
        <w:rPr>
          <w:rFonts w:ascii="Arial" w:hAnsi="Arial" w:cs="Arial"/>
          <w:lang w:val="en-AU"/>
        </w:rPr>
        <w:t xml:space="preserve">genotype of the chick from </w:t>
      </w:r>
      <w:r>
        <w:rPr>
          <w:rFonts w:ascii="Arial" w:hAnsi="Arial" w:cs="Arial"/>
          <w:lang w:val="en-AU"/>
        </w:rPr>
        <w:t xml:space="preserve">2010 </w:t>
      </w:r>
      <w:r w:rsidR="00731EC6">
        <w:rPr>
          <w:rFonts w:ascii="Arial" w:hAnsi="Arial" w:cs="Arial"/>
          <w:lang w:val="en-AU"/>
        </w:rPr>
        <w:t xml:space="preserve">was </w:t>
      </w:r>
      <w:r>
        <w:rPr>
          <w:rFonts w:ascii="Arial" w:hAnsi="Arial" w:cs="Arial"/>
          <w:lang w:val="en-AU"/>
        </w:rPr>
        <w:t xml:space="preserve">consistent with two </w:t>
      </w:r>
      <w:r w:rsidR="000E0FF9">
        <w:rPr>
          <w:rFonts w:ascii="Arial" w:hAnsi="Arial" w:cs="Arial"/>
          <w:lang w:val="en-AU"/>
        </w:rPr>
        <w:t>Black-</w:t>
      </w:r>
      <w:r>
        <w:rPr>
          <w:rFonts w:ascii="Arial" w:hAnsi="Arial" w:cs="Arial"/>
          <w:lang w:val="en-AU"/>
        </w:rPr>
        <w:t xml:space="preserve">browed </w:t>
      </w:r>
      <w:r w:rsidR="000E0FF9">
        <w:rPr>
          <w:rFonts w:ascii="Arial" w:hAnsi="Arial" w:cs="Arial"/>
          <w:lang w:val="en-AU"/>
        </w:rPr>
        <w:t>Albatross</w:t>
      </w:r>
      <w:r>
        <w:rPr>
          <w:rFonts w:ascii="Arial" w:hAnsi="Arial" w:cs="Arial"/>
          <w:lang w:val="en-AU"/>
        </w:rPr>
        <w:t xml:space="preserve"> parents at all three loci. </w:t>
      </w:r>
    </w:p>
    <w:p w14:paraId="3E7EE1BE" w14:textId="77777777" w:rsidR="00B44D5D" w:rsidRDefault="00B44D5D" w:rsidP="003A2B3C">
      <w:pPr>
        <w:spacing w:before="100" w:beforeAutospacing="1" w:after="100" w:afterAutospacing="1" w:line="360" w:lineRule="auto"/>
        <w:rPr>
          <w:rFonts w:ascii="Arial" w:hAnsi="Arial" w:cs="Arial"/>
          <w:b/>
          <w:lang w:val="en-AU"/>
        </w:rPr>
      </w:pPr>
    </w:p>
    <w:p w14:paraId="5816532F" w14:textId="3B58E5A3" w:rsidR="00580FED" w:rsidRPr="003A2B3C" w:rsidRDefault="003A2B3C" w:rsidP="003A2B3C">
      <w:pPr>
        <w:spacing w:before="100" w:beforeAutospacing="1" w:after="100" w:afterAutospacing="1" w:line="360" w:lineRule="auto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D</w:t>
      </w:r>
      <w:r w:rsidR="00B44D5D">
        <w:rPr>
          <w:rFonts w:ascii="Arial" w:hAnsi="Arial" w:cs="Arial"/>
          <w:b/>
          <w:lang w:val="en-AU"/>
        </w:rPr>
        <w:t>ISCUSSION</w:t>
      </w:r>
    </w:p>
    <w:p w14:paraId="30D272D7" w14:textId="35ACDFF0" w:rsidR="001059EF" w:rsidRDefault="0047674E" w:rsidP="003A2B3C">
      <w:pPr>
        <w:spacing w:before="100" w:beforeAutospacing="1" w:after="100" w:afterAutospacing="1" w:line="360" w:lineRule="auto"/>
        <w:rPr>
          <w:rFonts w:ascii="Arial" w:hAnsi="Arial" w:cs="Arial"/>
          <w:lang w:val="en-AU"/>
        </w:rPr>
      </w:pPr>
      <w:r w:rsidRPr="003A2B3C">
        <w:rPr>
          <w:rFonts w:ascii="Arial" w:hAnsi="Arial" w:cs="Arial"/>
          <w:lang w:val="en-AU"/>
        </w:rPr>
        <w:t xml:space="preserve">This study confirms the </w:t>
      </w:r>
      <w:r w:rsidR="001059EF" w:rsidRPr="003A2B3C">
        <w:rPr>
          <w:rFonts w:ascii="Arial" w:hAnsi="Arial" w:cs="Arial"/>
          <w:lang w:val="en-AU"/>
        </w:rPr>
        <w:t>hatching of hybrid chicks</w:t>
      </w:r>
      <w:r w:rsidR="001059EF">
        <w:rPr>
          <w:rFonts w:ascii="Arial" w:hAnsi="Arial" w:cs="Arial"/>
          <w:lang w:val="en-AU"/>
        </w:rPr>
        <w:t xml:space="preserve"> i</w:t>
      </w:r>
      <w:r w:rsidR="001059EF" w:rsidRPr="003A2B3C">
        <w:rPr>
          <w:rFonts w:ascii="Arial" w:hAnsi="Arial" w:cs="Arial"/>
          <w:lang w:val="en-AU"/>
        </w:rPr>
        <w:t>n t</w:t>
      </w:r>
      <w:r w:rsidR="001059EF">
        <w:rPr>
          <w:rFonts w:ascii="Arial" w:hAnsi="Arial" w:cs="Arial"/>
          <w:lang w:val="en-AU"/>
        </w:rPr>
        <w:t>wo</w:t>
      </w:r>
      <w:r w:rsidR="001059EF" w:rsidRPr="003A2B3C">
        <w:rPr>
          <w:rFonts w:ascii="Arial" w:hAnsi="Arial" w:cs="Arial"/>
          <w:lang w:val="en-AU"/>
        </w:rPr>
        <w:t xml:space="preserve"> successive seasons </w:t>
      </w:r>
      <w:r w:rsidR="001059EF">
        <w:rPr>
          <w:rFonts w:ascii="Arial" w:hAnsi="Arial" w:cs="Arial"/>
          <w:lang w:val="en-AU"/>
        </w:rPr>
        <w:t xml:space="preserve">from the </w:t>
      </w:r>
      <w:r w:rsidRPr="003A2B3C">
        <w:rPr>
          <w:rFonts w:ascii="Arial" w:hAnsi="Arial" w:cs="Arial"/>
          <w:lang w:val="en-AU"/>
        </w:rPr>
        <w:t xml:space="preserve">pairing of a male </w:t>
      </w:r>
      <w:r w:rsidR="000E0FF9">
        <w:rPr>
          <w:rFonts w:ascii="Arial" w:hAnsi="Arial" w:cs="Arial"/>
          <w:lang w:val="en-AU"/>
        </w:rPr>
        <w:t>White-</w:t>
      </w:r>
      <w:r w:rsidRPr="003A2B3C">
        <w:rPr>
          <w:rFonts w:ascii="Arial" w:hAnsi="Arial" w:cs="Arial"/>
          <w:lang w:val="en-AU"/>
        </w:rPr>
        <w:t xml:space="preserve">capped </w:t>
      </w:r>
      <w:r w:rsidR="000E0FF9">
        <w:rPr>
          <w:rFonts w:ascii="Arial" w:hAnsi="Arial" w:cs="Arial"/>
          <w:lang w:val="en-AU"/>
        </w:rPr>
        <w:t>Albatross</w:t>
      </w:r>
      <w:r w:rsidRPr="003A2B3C">
        <w:rPr>
          <w:rFonts w:ascii="Arial" w:hAnsi="Arial" w:cs="Arial"/>
          <w:lang w:val="en-AU"/>
        </w:rPr>
        <w:t xml:space="preserve"> and female </w:t>
      </w:r>
      <w:r w:rsidR="000E0FF9">
        <w:rPr>
          <w:rFonts w:ascii="Arial" w:hAnsi="Arial" w:cs="Arial"/>
          <w:lang w:val="en-AU"/>
        </w:rPr>
        <w:t>Black-</w:t>
      </w:r>
      <w:r w:rsidRPr="003A2B3C">
        <w:rPr>
          <w:rFonts w:ascii="Arial" w:hAnsi="Arial" w:cs="Arial"/>
          <w:lang w:val="en-AU"/>
        </w:rPr>
        <w:t xml:space="preserve">browed </w:t>
      </w:r>
      <w:r w:rsidR="000E0FF9">
        <w:rPr>
          <w:rFonts w:ascii="Arial" w:hAnsi="Arial" w:cs="Arial"/>
          <w:lang w:val="en-AU"/>
        </w:rPr>
        <w:t>Albatross</w:t>
      </w:r>
      <w:r w:rsidRPr="003A2B3C">
        <w:rPr>
          <w:rFonts w:ascii="Arial" w:hAnsi="Arial" w:cs="Arial"/>
          <w:lang w:val="en-AU"/>
        </w:rPr>
        <w:t>.</w:t>
      </w:r>
      <w:r w:rsidR="001059EF">
        <w:rPr>
          <w:rFonts w:ascii="Arial" w:hAnsi="Arial" w:cs="Arial"/>
          <w:lang w:val="en-AU"/>
        </w:rPr>
        <w:t xml:space="preserve"> </w:t>
      </w:r>
      <w:r w:rsidR="00507D52">
        <w:rPr>
          <w:rFonts w:ascii="Arial" w:hAnsi="Arial" w:cs="Arial"/>
          <w:lang w:val="en-AU"/>
        </w:rPr>
        <w:t>G</w:t>
      </w:r>
      <w:r w:rsidR="006E0186">
        <w:rPr>
          <w:rFonts w:ascii="Arial" w:hAnsi="Arial" w:cs="Arial"/>
          <w:lang w:val="en-AU"/>
        </w:rPr>
        <w:t>enetic</w:t>
      </w:r>
      <w:r w:rsidR="00507D52">
        <w:rPr>
          <w:rFonts w:ascii="Arial" w:hAnsi="Arial" w:cs="Arial"/>
          <w:lang w:val="en-AU"/>
        </w:rPr>
        <w:t xml:space="preserve"> analyses indicated that</w:t>
      </w:r>
      <w:r w:rsidR="006E0186">
        <w:rPr>
          <w:rFonts w:ascii="Arial" w:hAnsi="Arial" w:cs="Arial"/>
          <w:lang w:val="en-AU"/>
        </w:rPr>
        <w:t xml:space="preserve"> both parents of </w:t>
      </w:r>
      <w:r w:rsidR="001059EF">
        <w:rPr>
          <w:rFonts w:ascii="Arial" w:hAnsi="Arial" w:cs="Arial"/>
          <w:lang w:val="en-AU"/>
        </w:rPr>
        <w:t>the third, and last, chick</w:t>
      </w:r>
      <w:r w:rsidR="00507D52">
        <w:rPr>
          <w:rFonts w:ascii="Arial" w:hAnsi="Arial" w:cs="Arial"/>
          <w:lang w:val="en-AU"/>
        </w:rPr>
        <w:t xml:space="preserve"> </w:t>
      </w:r>
      <w:r w:rsidR="001059EF">
        <w:rPr>
          <w:rFonts w:ascii="Arial" w:hAnsi="Arial" w:cs="Arial"/>
          <w:lang w:val="en-AU"/>
        </w:rPr>
        <w:t xml:space="preserve">– the only </w:t>
      </w:r>
      <w:r w:rsidR="00507D52">
        <w:rPr>
          <w:rFonts w:ascii="Arial" w:hAnsi="Arial" w:cs="Arial"/>
          <w:lang w:val="en-AU"/>
        </w:rPr>
        <w:t>one</w:t>
      </w:r>
      <w:r w:rsidR="001059EF">
        <w:rPr>
          <w:rFonts w:ascii="Arial" w:hAnsi="Arial" w:cs="Arial"/>
          <w:lang w:val="en-AU"/>
        </w:rPr>
        <w:t xml:space="preserve"> to fledge successfully - </w:t>
      </w:r>
      <w:r w:rsidR="006E0186">
        <w:rPr>
          <w:rFonts w:ascii="Arial" w:hAnsi="Arial" w:cs="Arial"/>
          <w:lang w:val="en-AU"/>
        </w:rPr>
        <w:t xml:space="preserve">were </w:t>
      </w:r>
      <w:r w:rsidR="000E0FF9">
        <w:rPr>
          <w:rFonts w:ascii="Arial" w:hAnsi="Arial" w:cs="Arial"/>
          <w:lang w:val="en-AU"/>
        </w:rPr>
        <w:t>Black-</w:t>
      </w:r>
      <w:r w:rsidR="006E0186">
        <w:rPr>
          <w:rFonts w:ascii="Arial" w:hAnsi="Arial" w:cs="Arial"/>
          <w:lang w:val="en-AU"/>
        </w:rPr>
        <w:t xml:space="preserve">browed </w:t>
      </w:r>
      <w:r w:rsidR="000E0FF9">
        <w:rPr>
          <w:rFonts w:ascii="Arial" w:hAnsi="Arial" w:cs="Arial"/>
          <w:lang w:val="en-AU"/>
        </w:rPr>
        <w:t>Albatross</w:t>
      </w:r>
      <w:r w:rsidR="006E0186">
        <w:rPr>
          <w:rFonts w:ascii="Arial" w:hAnsi="Arial" w:cs="Arial"/>
          <w:lang w:val="en-AU"/>
        </w:rPr>
        <w:t>es, indicating extra-pair paternity</w:t>
      </w:r>
      <w:r w:rsidR="007B241D">
        <w:rPr>
          <w:rFonts w:ascii="Arial" w:hAnsi="Arial" w:cs="Arial"/>
          <w:lang w:val="en-AU"/>
        </w:rPr>
        <w:t xml:space="preserve"> (EPP)</w:t>
      </w:r>
      <w:r w:rsidR="001059EF">
        <w:rPr>
          <w:rFonts w:ascii="Arial" w:hAnsi="Arial" w:cs="Arial"/>
          <w:lang w:val="en-AU"/>
        </w:rPr>
        <w:t xml:space="preserve">. EPP in </w:t>
      </w:r>
      <w:r w:rsidR="000E0FF9">
        <w:rPr>
          <w:rFonts w:ascii="Arial" w:hAnsi="Arial" w:cs="Arial"/>
          <w:lang w:val="en-AU"/>
        </w:rPr>
        <w:t>Black-</w:t>
      </w:r>
      <w:r w:rsidR="001059EF">
        <w:rPr>
          <w:rFonts w:ascii="Arial" w:hAnsi="Arial" w:cs="Arial"/>
          <w:lang w:val="en-AU"/>
        </w:rPr>
        <w:t xml:space="preserve">browed </w:t>
      </w:r>
      <w:r w:rsidR="000E0FF9">
        <w:rPr>
          <w:rFonts w:ascii="Arial" w:hAnsi="Arial" w:cs="Arial"/>
          <w:lang w:val="en-AU"/>
        </w:rPr>
        <w:t>Albatross</w:t>
      </w:r>
      <w:r w:rsidR="001059EF">
        <w:rPr>
          <w:rFonts w:ascii="Arial" w:hAnsi="Arial" w:cs="Arial"/>
          <w:lang w:val="en-AU"/>
        </w:rPr>
        <w:t>es at this site is common, accounting for a</w:t>
      </w:r>
      <w:r w:rsidR="006E0186">
        <w:rPr>
          <w:rFonts w:ascii="Arial" w:hAnsi="Arial" w:cs="Arial"/>
          <w:lang w:val="en-AU"/>
        </w:rPr>
        <w:t xml:space="preserve">s many as 9% of chicks in </w:t>
      </w:r>
      <w:r w:rsidR="001059EF">
        <w:rPr>
          <w:rFonts w:ascii="Arial" w:hAnsi="Arial" w:cs="Arial"/>
          <w:lang w:val="en-AU"/>
        </w:rPr>
        <w:t>some years</w:t>
      </w:r>
      <w:r w:rsidR="006E0186">
        <w:rPr>
          <w:rFonts w:ascii="Arial" w:hAnsi="Arial" w:cs="Arial"/>
          <w:lang w:val="en-AU"/>
        </w:rPr>
        <w:t xml:space="preserve">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&lt;EndNote&gt;&lt;Cite&gt;&lt;Author&gt;Burg&lt;/Author&gt;&lt;Year&gt;2006&lt;/Year&gt;&lt;RecNum&gt;2051&lt;/RecNum&gt;&lt;DisplayText&gt;(Burg &amp;amp; Croxall 2006)&lt;/DisplayText&gt;&lt;record&gt;&lt;rec-number&gt;2051&lt;/rec-number&gt;&lt;foreign-keys&gt;&lt;key app="EN" db-id="a2t0svvpntszs5ez2fkvd2wmv0zr0zwvzzxv"&gt;2051&lt;/key&gt;&lt;/foreign-keys&gt;&lt;ref-type name="Journal Article"&gt;17&lt;/ref-type&gt;&lt;contributors&gt;&lt;authors&gt;&lt;author&gt;Burg, T.M.&lt;/author&gt;&lt;author&gt;Croxall, J.P.&lt;/author&gt;&lt;/authors&gt;&lt;/contributors&gt;&lt;titles&gt;&lt;title&gt;&lt;style face="normal" font="default" size="100%"&gt;Extrapair paternities in black-browed &lt;/style&gt;&lt;style face="italic" font="default" size="100%"&gt;Thalassarche melanophris&lt;/style&gt;&lt;style face="normal" font="default" size="100%"&gt;, grey-headed &lt;/style&gt;&lt;style face="italic" font="default" size="100%"&gt;T. chrysostoma&lt;/style&gt;&lt;style face="normal" font="default" size="100%"&gt; and wandering albatrosses &lt;/style&gt;&lt;style face="italic" font="default" size="100%"&gt;Diomedea exulans&lt;/style&gt;&lt;style face="normal" font="default" size="100%"&gt; at South Georgia&lt;/style&gt;&lt;/title&gt;&lt;secondary-title&gt;Journal of Avian Biology&lt;/secondary-title&gt;&lt;/titles&gt;&lt;periodical&gt;&lt;full-title&gt;Journal of Avian Biology&lt;/full-title&gt;&lt;abbr-1&gt;J. Avian Biol.&lt;/abbr-1&gt;&lt;/periodical&gt;&lt;pages&gt;331-338&lt;/pages&gt;&lt;volume&gt;37&lt;/volume&gt;&lt;dates&gt;&lt;year&gt;2006&lt;/year&gt;&lt;/dates&gt;&lt;urls&gt;&lt;/urls&gt;&lt;/record&gt;&lt;/Cite&gt;&lt;/EndNote&gt;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9" w:tooltip="Burg, 2006 #2051" w:history="1">
        <w:r w:rsidR="00C93907">
          <w:rPr>
            <w:rFonts w:ascii="Arial" w:hAnsi="Arial" w:cs="Arial"/>
            <w:noProof/>
            <w:lang w:val="en-AU"/>
          </w:rPr>
          <w:t>Burg &amp; Croxall 2006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6E0186">
        <w:rPr>
          <w:rFonts w:ascii="Arial" w:hAnsi="Arial" w:cs="Arial"/>
          <w:lang w:val="en-AU"/>
        </w:rPr>
        <w:t>.</w:t>
      </w:r>
    </w:p>
    <w:p w14:paraId="5334438B" w14:textId="1B0935AF" w:rsidR="00076E3B" w:rsidRPr="003A2B3C" w:rsidRDefault="00C43BE4" w:rsidP="001059EF">
      <w:pPr>
        <w:spacing w:before="100" w:beforeAutospacing="1" w:after="100" w:afterAutospacing="1" w:line="360" w:lineRule="auto"/>
        <w:ind w:firstLine="720"/>
        <w:rPr>
          <w:rFonts w:ascii="Arial" w:hAnsi="Arial" w:cs="Arial"/>
          <w:lang w:val="en-AU"/>
        </w:rPr>
      </w:pPr>
      <w:r w:rsidRPr="003A2B3C">
        <w:rPr>
          <w:rFonts w:ascii="Arial" w:hAnsi="Arial" w:cs="Arial"/>
          <w:lang w:val="en-AU"/>
        </w:rPr>
        <w:t>In our review, we f</w:t>
      </w:r>
      <w:r w:rsidR="006E0186">
        <w:rPr>
          <w:rFonts w:ascii="Arial" w:hAnsi="Arial" w:cs="Arial"/>
          <w:lang w:val="en-AU"/>
        </w:rPr>
        <w:t>ound</w:t>
      </w:r>
      <w:r w:rsidRPr="003A2B3C">
        <w:rPr>
          <w:rFonts w:ascii="Arial" w:hAnsi="Arial" w:cs="Arial"/>
          <w:lang w:val="en-AU"/>
        </w:rPr>
        <w:t xml:space="preserve"> reports of five other </w:t>
      </w:r>
      <w:r w:rsidR="00BF3152">
        <w:rPr>
          <w:rFonts w:ascii="Arial" w:hAnsi="Arial" w:cs="Arial"/>
          <w:lang w:val="en-AU"/>
        </w:rPr>
        <w:t xml:space="preserve">known or suspected </w:t>
      </w:r>
      <w:r w:rsidRPr="003A2B3C">
        <w:rPr>
          <w:rFonts w:ascii="Arial" w:hAnsi="Arial" w:cs="Arial"/>
          <w:lang w:val="en-AU"/>
        </w:rPr>
        <w:t>mixed-species pairs</w:t>
      </w:r>
      <w:r w:rsidR="000740B6">
        <w:rPr>
          <w:rFonts w:ascii="Arial" w:hAnsi="Arial" w:cs="Arial"/>
          <w:lang w:val="en-AU"/>
        </w:rPr>
        <w:t xml:space="preserve"> in albatrosses</w:t>
      </w:r>
      <w:r w:rsidRPr="003A2B3C">
        <w:rPr>
          <w:rFonts w:ascii="Arial" w:hAnsi="Arial" w:cs="Arial"/>
          <w:lang w:val="en-AU"/>
        </w:rPr>
        <w:t xml:space="preserve">, but only three </w:t>
      </w:r>
      <w:r w:rsidR="004F2C9F" w:rsidRPr="003A2B3C">
        <w:rPr>
          <w:rFonts w:ascii="Arial" w:hAnsi="Arial" w:cs="Arial"/>
          <w:lang w:val="en-AU"/>
        </w:rPr>
        <w:t>hybrid</w:t>
      </w:r>
      <w:r w:rsidR="006E0186">
        <w:rPr>
          <w:rFonts w:ascii="Arial" w:hAnsi="Arial" w:cs="Arial"/>
          <w:lang w:val="en-AU"/>
        </w:rPr>
        <w:t xml:space="preserve"> individual</w:t>
      </w:r>
      <w:r w:rsidR="0037192F">
        <w:rPr>
          <w:rFonts w:ascii="Arial" w:hAnsi="Arial" w:cs="Arial"/>
          <w:lang w:val="en-AU"/>
        </w:rPr>
        <w:t>s</w:t>
      </w:r>
      <w:r w:rsidRPr="003A2B3C">
        <w:rPr>
          <w:rFonts w:ascii="Arial" w:hAnsi="Arial" w:cs="Arial"/>
          <w:lang w:val="en-AU"/>
        </w:rPr>
        <w:t>;</w:t>
      </w:r>
      <w:r w:rsidR="004F2C9F" w:rsidRPr="003A2B3C">
        <w:rPr>
          <w:rFonts w:ascii="Arial" w:hAnsi="Arial" w:cs="Arial"/>
          <w:lang w:val="en-AU"/>
        </w:rPr>
        <w:t xml:space="preserve"> </w:t>
      </w:r>
      <w:r w:rsidR="002F76F7" w:rsidRPr="003A2B3C">
        <w:rPr>
          <w:rFonts w:ascii="Arial" w:hAnsi="Arial" w:cs="Arial"/>
          <w:lang w:val="en-AU"/>
        </w:rPr>
        <w:t xml:space="preserve">Laysan x </w:t>
      </w:r>
      <w:r w:rsidR="000E0FF9">
        <w:rPr>
          <w:rFonts w:ascii="Arial" w:hAnsi="Arial" w:cs="Arial"/>
          <w:lang w:val="en-AU"/>
        </w:rPr>
        <w:t>Black-</w:t>
      </w:r>
      <w:r w:rsidR="002F76F7" w:rsidRPr="003A2B3C">
        <w:rPr>
          <w:rFonts w:ascii="Arial" w:hAnsi="Arial" w:cs="Arial"/>
          <w:lang w:val="en-AU"/>
        </w:rPr>
        <w:t xml:space="preserve">footed </w:t>
      </w:r>
      <w:r w:rsidR="000E0FF9">
        <w:rPr>
          <w:rFonts w:ascii="Arial" w:hAnsi="Arial" w:cs="Arial"/>
          <w:lang w:val="en-AU"/>
        </w:rPr>
        <w:t>Albatross</w:t>
      </w:r>
      <w:r w:rsidR="002F76F7" w:rsidRPr="003A2B3C">
        <w:rPr>
          <w:rFonts w:ascii="Arial" w:hAnsi="Arial" w:cs="Arial"/>
          <w:lang w:val="en-AU"/>
        </w:rPr>
        <w:t xml:space="preserve">, </w:t>
      </w:r>
      <w:r w:rsidR="000E0FF9">
        <w:rPr>
          <w:rFonts w:ascii="Arial" w:hAnsi="Arial" w:cs="Arial"/>
          <w:lang w:val="en-AU"/>
        </w:rPr>
        <w:t>Northern</w:t>
      </w:r>
      <w:r w:rsidR="009D7B56" w:rsidRPr="003A2B3C">
        <w:rPr>
          <w:rFonts w:ascii="Arial" w:hAnsi="Arial" w:cs="Arial"/>
          <w:lang w:val="en-AU"/>
        </w:rPr>
        <w:t xml:space="preserve"> x </w:t>
      </w:r>
      <w:r w:rsidR="000E0FF9">
        <w:rPr>
          <w:rFonts w:ascii="Arial" w:hAnsi="Arial" w:cs="Arial"/>
          <w:lang w:val="en-AU"/>
        </w:rPr>
        <w:t>Southern</w:t>
      </w:r>
      <w:r w:rsidR="009D7B56" w:rsidRPr="003A2B3C">
        <w:rPr>
          <w:rFonts w:ascii="Arial" w:hAnsi="Arial" w:cs="Arial"/>
          <w:lang w:val="en-AU"/>
        </w:rPr>
        <w:t xml:space="preserve"> </w:t>
      </w:r>
      <w:r w:rsidR="000E0FF9">
        <w:rPr>
          <w:rFonts w:ascii="Arial" w:hAnsi="Arial" w:cs="Arial"/>
          <w:lang w:val="en-AU"/>
        </w:rPr>
        <w:t>Royal</w:t>
      </w:r>
      <w:r w:rsidR="009D7B56" w:rsidRPr="003A2B3C">
        <w:rPr>
          <w:rFonts w:ascii="Arial" w:hAnsi="Arial" w:cs="Arial"/>
          <w:lang w:val="en-AU"/>
        </w:rPr>
        <w:t xml:space="preserve"> </w:t>
      </w:r>
      <w:r w:rsidR="000E0FF9">
        <w:rPr>
          <w:rFonts w:ascii="Arial" w:hAnsi="Arial" w:cs="Arial"/>
          <w:lang w:val="en-AU"/>
        </w:rPr>
        <w:t>Albatross</w:t>
      </w:r>
      <w:r w:rsidR="009D7B56" w:rsidRPr="003A2B3C">
        <w:rPr>
          <w:rFonts w:ascii="Arial" w:hAnsi="Arial" w:cs="Arial"/>
          <w:lang w:val="en-AU"/>
        </w:rPr>
        <w:t xml:space="preserve">, </w:t>
      </w:r>
      <w:r w:rsidR="000E0FF9">
        <w:rPr>
          <w:rFonts w:ascii="Arial" w:hAnsi="Arial" w:cs="Arial"/>
          <w:lang w:val="en-AU"/>
        </w:rPr>
        <w:t>Black-</w:t>
      </w:r>
      <w:r w:rsidR="004F2C9F" w:rsidRPr="003A2B3C">
        <w:rPr>
          <w:rFonts w:ascii="Arial" w:hAnsi="Arial" w:cs="Arial"/>
          <w:lang w:val="en-AU"/>
        </w:rPr>
        <w:t xml:space="preserve">browed x Campbell </w:t>
      </w:r>
      <w:r w:rsidR="000E0FF9">
        <w:rPr>
          <w:rFonts w:ascii="Arial" w:hAnsi="Arial" w:cs="Arial"/>
          <w:lang w:val="en-AU"/>
        </w:rPr>
        <w:t>Albatross</w:t>
      </w:r>
      <w:r w:rsidR="009D7B56" w:rsidRPr="003A2B3C">
        <w:rPr>
          <w:rFonts w:ascii="Arial" w:hAnsi="Arial" w:cs="Arial"/>
          <w:lang w:val="en-AU"/>
        </w:rPr>
        <w:t xml:space="preserve"> (Table 1).</w:t>
      </w:r>
      <w:r w:rsidR="00076E3B" w:rsidRPr="003A2B3C">
        <w:rPr>
          <w:rFonts w:ascii="Arial" w:hAnsi="Arial" w:cs="Arial"/>
          <w:lang w:val="en-AU"/>
        </w:rPr>
        <w:t xml:space="preserve"> </w:t>
      </w:r>
      <w:r w:rsidRPr="003A2B3C">
        <w:rPr>
          <w:rFonts w:ascii="Arial" w:hAnsi="Arial" w:cs="Arial"/>
          <w:lang w:val="en-AU"/>
        </w:rPr>
        <w:t>The</w:t>
      </w:r>
      <w:r w:rsidR="00076E3B" w:rsidRPr="003A2B3C">
        <w:rPr>
          <w:rFonts w:ascii="Arial" w:hAnsi="Arial" w:cs="Arial"/>
          <w:lang w:val="en-AU"/>
        </w:rPr>
        <w:t>se</w:t>
      </w:r>
      <w:r w:rsidRPr="003A2B3C">
        <w:rPr>
          <w:rFonts w:ascii="Arial" w:hAnsi="Arial" w:cs="Arial"/>
          <w:lang w:val="en-AU"/>
        </w:rPr>
        <w:t xml:space="preserve"> </w:t>
      </w:r>
      <w:r w:rsidR="009D7B56" w:rsidRPr="003A2B3C">
        <w:rPr>
          <w:rFonts w:ascii="Arial" w:hAnsi="Arial" w:cs="Arial"/>
          <w:lang w:val="en-AU"/>
        </w:rPr>
        <w:t>species</w:t>
      </w:r>
      <w:r w:rsidR="00BF3152">
        <w:rPr>
          <w:rFonts w:ascii="Arial" w:hAnsi="Arial" w:cs="Arial"/>
          <w:lang w:val="en-AU"/>
        </w:rPr>
        <w:t>-</w:t>
      </w:r>
      <w:r w:rsidR="009D7B56" w:rsidRPr="003A2B3C">
        <w:rPr>
          <w:rFonts w:ascii="Arial" w:hAnsi="Arial" w:cs="Arial"/>
          <w:lang w:val="en-AU"/>
        </w:rPr>
        <w:t>pairs are considerably close</w:t>
      </w:r>
      <w:r w:rsidR="00BF3152">
        <w:rPr>
          <w:rFonts w:ascii="Arial" w:hAnsi="Arial" w:cs="Arial"/>
          <w:lang w:val="en-AU"/>
        </w:rPr>
        <w:t xml:space="preserve">r genetically </w:t>
      </w:r>
      <w:r w:rsidR="009D7B56" w:rsidRPr="003A2B3C">
        <w:rPr>
          <w:rFonts w:ascii="Arial" w:hAnsi="Arial" w:cs="Arial"/>
          <w:lang w:val="en-AU"/>
        </w:rPr>
        <w:t xml:space="preserve">than </w:t>
      </w:r>
      <w:r w:rsidR="000E0FF9">
        <w:rPr>
          <w:rFonts w:ascii="Arial" w:hAnsi="Arial" w:cs="Arial"/>
          <w:lang w:val="en-AU"/>
        </w:rPr>
        <w:t>Black-</w:t>
      </w:r>
      <w:r w:rsidR="009D7B56" w:rsidRPr="003A2B3C">
        <w:rPr>
          <w:rFonts w:ascii="Arial" w:hAnsi="Arial" w:cs="Arial"/>
          <w:lang w:val="en-AU"/>
        </w:rPr>
        <w:t xml:space="preserve">browed and </w:t>
      </w:r>
      <w:r w:rsidR="000E0FF9">
        <w:rPr>
          <w:rFonts w:ascii="Arial" w:hAnsi="Arial" w:cs="Arial"/>
          <w:lang w:val="en-AU"/>
        </w:rPr>
        <w:t>White-</w:t>
      </w:r>
      <w:r w:rsidR="009D7B56" w:rsidRPr="003A2B3C">
        <w:rPr>
          <w:rFonts w:ascii="Arial" w:hAnsi="Arial" w:cs="Arial"/>
          <w:lang w:val="en-AU"/>
        </w:rPr>
        <w:t xml:space="preserve">capped </w:t>
      </w:r>
      <w:r w:rsidR="00003B84">
        <w:rPr>
          <w:rFonts w:ascii="Arial" w:hAnsi="Arial" w:cs="Arial"/>
          <w:lang w:val="en-AU"/>
        </w:rPr>
        <w:t>Albatrosses</w:t>
      </w:r>
      <w:r w:rsidR="009D7B56" w:rsidRPr="003A2B3C">
        <w:rPr>
          <w:rFonts w:ascii="Arial" w:hAnsi="Arial" w:cs="Arial"/>
          <w:lang w:val="en-AU"/>
        </w:rPr>
        <w:t xml:space="preserve"> according to the best-fit topology </w:t>
      </w:r>
      <w:r w:rsidR="00A45E1A" w:rsidRPr="003A2B3C">
        <w:rPr>
          <w:rFonts w:ascii="Arial" w:hAnsi="Arial" w:cs="Arial"/>
          <w:lang w:val="en-AU"/>
        </w:rPr>
        <w:t>based on</w:t>
      </w:r>
      <w:r w:rsidR="009D7B56" w:rsidRPr="003A2B3C">
        <w:rPr>
          <w:rFonts w:ascii="Arial" w:hAnsi="Arial" w:cs="Arial"/>
          <w:lang w:val="en-AU"/>
        </w:rPr>
        <w:t xml:space="preserve"> available DNA barcodes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&lt;EndNote&gt;&lt;Cite&gt;&lt;Author&gt;Chambers&lt;/Author&gt;&lt;Year&gt;2009&lt;/Year&gt;&lt;RecNum&gt;2838&lt;/RecNum&gt;&lt;DisplayText&gt;(Chambers&lt;style face="italic"&gt; et al.&lt;/style&gt; 2009)&lt;/DisplayText&gt;&lt;record&gt;&lt;rec-number&gt;2838&lt;/rec-number&gt;&lt;foreign-keys&gt;&lt;key app="EN" db-id="a2t0svvpntszs5ez2fkvd2wmv0zr0zwvzzxv"&gt;2838&lt;/key&gt;&lt;/foreign-keys&gt;&lt;ref-type name="Journal Article"&gt;17&lt;/ref-type&gt;&lt;contributors&gt;&lt;authors&gt;&lt;author&gt;G.K. Chambers&lt;/author&gt;&lt;author&gt;C. Moeke&lt;/author&gt;&lt;author&gt;R. Steel&lt;/author&gt;&lt;author&gt;J.W.H. Trueman&lt;/author&gt;&lt;/authors&gt;&lt;/contributors&gt;&lt;titles&gt;&lt;title&gt;Phylogenetic analysis of the 24 named albatross taxa based on full mitochondrial cytochrome b DNA sequences&lt;/title&gt;&lt;secondary-title&gt;Notornis&lt;/secondary-title&gt;&lt;/titles&gt;&lt;periodical&gt;&lt;full-title&gt;Notornis&lt;/full-title&gt;&lt;/periodical&gt;&lt;pages&gt;82-94&lt;/pages&gt;&lt;volume&gt;56&lt;/volume&gt;&lt;dates&gt;&lt;year&gt;2009&lt;/year&gt;&lt;/dates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10" w:tooltip="Chambers, 2009 #2838" w:history="1">
        <w:r w:rsidR="00C93907">
          <w:rPr>
            <w:rFonts w:ascii="Arial" w:hAnsi="Arial" w:cs="Arial"/>
            <w:noProof/>
            <w:lang w:val="en-AU"/>
          </w:rPr>
          <w:t>Chambers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2009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F14DFF" w:rsidRPr="003A2B3C">
        <w:rPr>
          <w:rFonts w:ascii="Arial" w:hAnsi="Arial" w:cs="Arial"/>
          <w:lang w:val="en-AU"/>
        </w:rPr>
        <w:t>. Indeed</w:t>
      </w:r>
      <w:r w:rsidR="004F2C9F" w:rsidRPr="003A2B3C">
        <w:rPr>
          <w:rFonts w:ascii="Arial" w:hAnsi="Arial" w:cs="Arial"/>
          <w:lang w:val="en-AU"/>
        </w:rPr>
        <w:t xml:space="preserve">, </w:t>
      </w:r>
      <w:r w:rsidR="00F14DFF" w:rsidRPr="003A2B3C">
        <w:rPr>
          <w:rFonts w:ascii="Arial" w:hAnsi="Arial" w:cs="Arial"/>
          <w:lang w:val="en-AU"/>
        </w:rPr>
        <w:t xml:space="preserve">the two royal </w:t>
      </w:r>
      <w:r w:rsidR="000E0FF9">
        <w:rPr>
          <w:rFonts w:ascii="Arial" w:hAnsi="Arial" w:cs="Arial"/>
          <w:lang w:val="en-AU"/>
        </w:rPr>
        <w:t>albatross</w:t>
      </w:r>
      <w:r w:rsidR="00F14DFF" w:rsidRPr="003A2B3C">
        <w:rPr>
          <w:rFonts w:ascii="Arial" w:hAnsi="Arial" w:cs="Arial"/>
          <w:lang w:val="en-AU"/>
        </w:rPr>
        <w:t xml:space="preserve">es, and </w:t>
      </w:r>
      <w:r w:rsidR="000E0FF9">
        <w:rPr>
          <w:rFonts w:ascii="Arial" w:hAnsi="Arial" w:cs="Arial"/>
          <w:lang w:val="en-AU"/>
        </w:rPr>
        <w:t>Black-</w:t>
      </w:r>
      <w:r w:rsidR="00F14DFF" w:rsidRPr="003A2B3C">
        <w:rPr>
          <w:rFonts w:ascii="Arial" w:hAnsi="Arial" w:cs="Arial"/>
          <w:lang w:val="en-AU"/>
        </w:rPr>
        <w:t xml:space="preserve">browed and </w:t>
      </w:r>
      <w:r w:rsidR="00BF3152">
        <w:rPr>
          <w:rFonts w:ascii="Arial" w:hAnsi="Arial" w:cs="Arial"/>
          <w:lang w:val="en-AU"/>
        </w:rPr>
        <w:t>Campbell</w:t>
      </w:r>
      <w:r w:rsidR="00F14DFF" w:rsidRPr="003A2B3C">
        <w:rPr>
          <w:rFonts w:ascii="Arial" w:hAnsi="Arial" w:cs="Arial"/>
          <w:lang w:val="en-AU"/>
        </w:rPr>
        <w:t xml:space="preserve"> </w:t>
      </w:r>
      <w:r w:rsidR="00003B84">
        <w:rPr>
          <w:rFonts w:ascii="Arial" w:hAnsi="Arial" w:cs="Arial"/>
          <w:lang w:val="en-AU"/>
        </w:rPr>
        <w:t>Albatrosses</w:t>
      </w:r>
      <w:r w:rsidR="00F14DFF" w:rsidRPr="003A2B3C">
        <w:rPr>
          <w:rFonts w:ascii="Arial" w:hAnsi="Arial" w:cs="Arial"/>
          <w:lang w:val="en-AU"/>
        </w:rPr>
        <w:t xml:space="preserve"> were considered to be subspecies until recently</w:t>
      </w:r>
      <w:r w:rsidR="004D1E70">
        <w:rPr>
          <w:rFonts w:ascii="Arial" w:hAnsi="Arial" w:cs="Arial"/>
          <w:lang w:val="en-AU"/>
        </w:rPr>
        <w:t xml:space="preserve">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&lt;EndNote&gt;&lt;Cite&gt;&lt;Author&gt;Chambers&lt;/Author&gt;&lt;Year&gt;2009&lt;/Year&gt;&lt;RecNum&gt;2838&lt;/RecNum&gt;&lt;DisplayText&gt;(Chambers&lt;style face="italic"&gt; et al.&lt;/style&gt; 2009, Burg&lt;style face="italic"&gt; et al.&lt;/style&gt; 2017)&lt;/DisplayText&gt;&lt;record&gt;&lt;rec-number&gt;2838&lt;/rec-number&gt;&lt;foreign-keys&gt;&lt;key app="EN" db-id="a2t0svvpntszs5ez2fkvd2wmv0zr0zwvzzxv"&gt;2838&lt;/key&gt;&lt;/foreign-keys&gt;&lt;ref-type name="Journal Article"&gt;17&lt;/ref-type&gt;&lt;contributors&gt;&lt;authors&gt;&lt;author&gt;G.K. Chambers&lt;/author&gt;&lt;author&gt;C. Moeke&lt;/author&gt;&lt;author&gt;R. Steel&lt;/author&gt;&lt;author&gt;J.W.H. Trueman&lt;/author&gt;&lt;/authors&gt;&lt;/contributors&gt;&lt;titles&gt;&lt;title&gt;Phylogenetic analysis of the 24 named albatross taxa based on full mitochondrial cytochrome b DNA sequences&lt;/title&gt;&lt;secondary-title&gt;Notornis&lt;/secondary-title&gt;&lt;/titles&gt;&lt;periodical&gt;&lt;full-title&gt;Notornis&lt;/full-title&gt;&lt;/periodical&gt;&lt;pages&gt;82-94&lt;/pages&gt;&lt;volume&gt;56&lt;/volume&gt;&lt;dates&gt;&lt;year&gt;2009&lt;/year&gt;&lt;/dates&gt;&lt;urls&gt;&lt;/urls&gt;&lt;/record&gt;&lt;/Cite&gt;&lt;Cite&gt;&lt;Author&gt;Burg&lt;/Author&gt;&lt;Year&gt;2017&lt;/Year&gt;&lt;RecNum&gt;3301&lt;/RecNum&gt;&lt;record&gt;&lt;rec-number&gt;3301&lt;/rec-number&gt;&lt;foreign-keys&gt;&lt;key app="EN" db-id="a2t0svvpntszs5ez2fkvd2wmv0zr0zwvzzxv"&gt;3301&lt;/key&gt;&lt;/foreign-keys&gt;&lt;ref-type name="Journal Article"&gt;17&lt;/ref-type&gt;&lt;contributors&gt;&lt;authors&gt;&lt;author&gt;Burg, Theresa M&lt;/author&gt;&lt;author&gt;Catry, Paulo&lt;/author&gt;&lt;author&gt;Ryan, Peter G&lt;/author&gt;&lt;author&gt;Phillips, Richard A&lt;/author&gt;&lt;/authors&gt;&lt;/contributors&gt;&lt;titles&gt;&lt;title&gt;Genetic population structure of black-browed and Campbell albatrosses, and implications for assigning provenance of birds killed in fisheries&lt;/title&gt;&lt;secondary-title&gt;Aquatic Conservation: Marine and Freshwater Ecosystems&lt;/secondary-title&gt;&lt;/titles&gt;&lt;periodical&gt;&lt;full-title&gt;Aquatic Conservation: Marine and Freshwater Ecosystems&lt;/full-title&gt;&lt;abbr-1&gt;Aquatic Conserv.: Mar. Freshw. Ecosyst.&lt;/abbr-1&gt;&lt;/periodical&gt;&lt;pages&gt;1156-1163&lt;/pages&gt;&lt;volume&gt;27&lt;/volume&gt;&lt;dates&gt;&lt;year&gt;2017&lt;/year&gt;&lt;/dates&gt;&lt;isbn&gt;1099-0755&lt;/isbn&gt;&lt;urls&gt;&lt;/urls&gt;&lt;/record&gt;&lt;/Cite&gt;&lt;/EndNote&gt;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10" w:tooltip="Chambers, 2009 #2838" w:history="1">
        <w:r w:rsidR="00C93907">
          <w:rPr>
            <w:rFonts w:ascii="Arial" w:hAnsi="Arial" w:cs="Arial"/>
            <w:noProof/>
            <w:lang w:val="en-AU"/>
          </w:rPr>
          <w:t>Chambers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2009</w:t>
        </w:r>
      </w:hyperlink>
      <w:r w:rsidR="00D7114C">
        <w:rPr>
          <w:rFonts w:ascii="Arial" w:hAnsi="Arial" w:cs="Arial"/>
          <w:noProof/>
          <w:lang w:val="en-AU"/>
        </w:rPr>
        <w:t xml:space="preserve">, </w:t>
      </w:r>
      <w:hyperlink w:anchor="_ENREF_7" w:tooltip="Burg, 2017 #3301" w:history="1">
        <w:r w:rsidR="00C93907">
          <w:rPr>
            <w:rFonts w:ascii="Arial" w:hAnsi="Arial" w:cs="Arial"/>
            <w:noProof/>
            <w:lang w:val="en-AU"/>
          </w:rPr>
          <w:t>Burg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2017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F14DFF" w:rsidRPr="003A2B3C">
        <w:rPr>
          <w:rFonts w:ascii="Arial" w:hAnsi="Arial" w:cs="Arial"/>
          <w:lang w:val="en-AU"/>
        </w:rPr>
        <w:t>.</w:t>
      </w:r>
    </w:p>
    <w:p w14:paraId="001502C1" w14:textId="4B5D41AE" w:rsidR="00835D96" w:rsidRDefault="00BF3152" w:rsidP="00835D96">
      <w:pPr>
        <w:spacing w:before="100" w:beforeAutospacing="1" w:after="100" w:afterAutospacing="1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lang w:val="en-AU"/>
        </w:rPr>
        <w:t xml:space="preserve">That heterospecific pairings are so rare (Table 1), even though </w:t>
      </w:r>
      <w:r w:rsidR="00D86FB6">
        <w:rPr>
          <w:rFonts w:ascii="Arial" w:hAnsi="Arial" w:cs="Arial"/>
          <w:lang w:val="en-AU"/>
        </w:rPr>
        <w:t>multiple species of albatrosses breed in sympatry at</w:t>
      </w:r>
      <w:r>
        <w:rPr>
          <w:rFonts w:ascii="Arial" w:hAnsi="Arial" w:cs="Arial"/>
          <w:lang w:val="en-AU"/>
        </w:rPr>
        <w:t xml:space="preserve"> numerous sites </w:t>
      </w:r>
      <w:r w:rsidR="008D4307">
        <w:rPr>
          <w:rFonts w:ascii="Arial" w:hAnsi="Arial" w:cs="Arial"/>
          <w:lang w:val="en-AU"/>
        </w:rPr>
        <w:t xml:space="preserve">worldwide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&lt;EndNote&gt;&lt;Cite&gt;&lt;Author&gt;Phillips&lt;/Author&gt;&lt;Year&gt;2016&lt;/Year&gt;&lt;RecNum&gt;3303&lt;/RecNum&gt;&lt;DisplayText&gt;(Phillips&lt;style face="italic"&gt; et al.&lt;/style&gt; 2016)&lt;/DisplayText&gt;&lt;record&gt;&lt;rec-number&gt;3303&lt;/rec-number&gt;&lt;foreign-keys&gt;&lt;key app="EN" db-id="a2t0svvpntszs5ez2fkvd2wmv0zr0zwvzzxv"&gt;3303&lt;/key&gt;&lt;/foreign-keys&gt;&lt;ref-type name="Journal Article"&gt;17&lt;/ref-type&gt;&lt;contributors&gt;&lt;authors&gt;&lt;author&gt;Phillips, Richard A&lt;/author&gt;&lt;author&gt;Gales, R&lt;/author&gt;&lt;author&gt;Baker, GB&lt;/author&gt;&lt;author&gt;Double, MC&lt;/author&gt;&lt;author&gt;Favero, Marco&lt;/author&gt;&lt;author&gt;Quintana, Flavio&lt;/author&gt;&lt;author&gt;Tasker, Mark L&lt;/author&gt;&lt;author&gt;Weimerskirch, Henri&lt;/author&gt;&lt;author&gt;Uhart, M&lt;/author&gt;&lt;author&gt;Wolfaardt, A&lt;/author&gt;&lt;/authors&gt;&lt;/contributors&gt;&lt;titles&gt;&lt;title&gt;The conservation status and priorities for albatrosses and large petrels&lt;/title&gt;&lt;secondary-title&gt;Biological Conservation&lt;/secondary-title&gt;&lt;/titles&gt;&lt;periodical&gt;&lt;full-title&gt;Biological Conservation&lt;/full-title&gt;&lt;abbr-1&gt;Biol. Conserv.&lt;/abbr-1&gt;&lt;/periodical&gt;&lt;pages&gt;169-183&lt;/pages&gt;&lt;volume&gt;201&lt;/volume&gt;&lt;dates&gt;&lt;year&gt;2016&lt;/year&gt;&lt;/dates&gt;&lt;isbn&gt;0006-3207&lt;/isbn&gt;&lt;urls&gt;&lt;/urls&gt;&lt;/record&gt;&lt;/Cite&gt;&lt;/EndNote&gt;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28" w:tooltip="Phillips, 2016 #3303" w:history="1">
        <w:r w:rsidR="00C93907">
          <w:rPr>
            <w:rFonts w:ascii="Arial" w:hAnsi="Arial" w:cs="Arial"/>
            <w:noProof/>
            <w:lang w:val="en-AU"/>
          </w:rPr>
          <w:t>Phillips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2016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>
        <w:rPr>
          <w:rFonts w:ascii="Arial" w:hAnsi="Arial" w:cs="Arial"/>
          <w:lang w:val="en-AU"/>
        </w:rPr>
        <w:t xml:space="preserve"> tends to confirm </w:t>
      </w:r>
      <w:r w:rsidR="00D86FB6">
        <w:rPr>
          <w:rFonts w:ascii="Arial" w:hAnsi="Arial" w:cs="Arial"/>
          <w:lang w:val="en-AU"/>
        </w:rPr>
        <w:t xml:space="preserve">the </w:t>
      </w:r>
      <w:r w:rsidR="006E0186">
        <w:rPr>
          <w:rFonts w:ascii="Arial" w:hAnsi="Arial" w:cs="Arial"/>
          <w:lang w:val="en-AU"/>
        </w:rPr>
        <w:t>view of</w:t>
      </w:r>
      <w:r w:rsidR="00D86FB6">
        <w:rPr>
          <w:rFonts w:ascii="Arial" w:hAnsi="Arial" w:cs="Arial"/>
          <w:lang w:val="en-AU"/>
        </w:rPr>
        <w:t xml:space="preserve"> </w:t>
      </w:r>
      <w:r w:rsidR="00C43BE4" w:rsidRPr="003A2B3C">
        <w:rPr>
          <w:rFonts w:ascii="Arial" w:hAnsi="Arial" w:cs="Arial"/>
          <w:lang w:val="en-AU"/>
        </w:rPr>
        <w:t xml:space="preserve">Warham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 ExcludeAuth="1"&gt;&lt;Year&gt;1996&lt;/Year&gt;&lt;RecNum&gt;2077&lt;/RecNum&gt;&lt;DisplayText&gt;(1996)&lt;/DisplayText&gt;&lt;record&gt;&lt;rec-number&gt;2077&lt;/rec-number&gt;&lt;foreign-keys&gt;&lt;key app="EN" db-id="a2t0svvpntszs5ez2fkvd2wmv0zr0zwvzzxv"&gt;2077&lt;/key&gt;&lt;/foreign-keys&gt;&lt;ref-type name="Book"&gt;6&lt;/ref-type&gt;&lt;contributors&gt;&lt;authors&gt;&lt;author&gt;Warham, J.&lt;/author&gt;&lt;/authors&gt;&lt;/contributors&gt;&lt;titles&gt;&lt;title&gt;The behaviour, population biology and physiology of the petrels&lt;/title&gt;&lt;/titles&gt;&lt;dates&gt;&lt;year&gt;1996&lt;/year&gt;&lt;/dates&gt;&lt;pub-location&gt;London&lt;/pub-location&gt;&lt;publisher&gt;Academic Press&lt;/publisher&gt;&lt;urls&gt;&lt;/urls&gt;&lt;/record&gt;&lt;/Cite&gt;&lt;/EndNote&gt;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42" w:tooltip="Warham, 1996 #2077" w:history="1">
        <w:r w:rsidR="00C93907">
          <w:rPr>
            <w:rFonts w:ascii="Arial" w:hAnsi="Arial" w:cs="Arial"/>
            <w:noProof/>
            <w:lang w:val="en-AU"/>
          </w:rPr>
          <w:t>1996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C43BE4" w:rsidRPr="003A2B3C">
        <w:rPr>
          <w:rFonts w:ascii="Arial" w:hAnsi="Arial" w:cs="Arial"/>
          <w:lang w:val="en-AU"/>
        </w:rPr>
        <w:t xml:space="preserve"> th</w:t>
      </w:r>
      <w:r w:rsidR="001B4205" w:rsidRPr="003A2B3C">
        <w:rPr>
          <w:rFonts w:ascii="Arial" w:hAnsi="Arial" w:cs="Arial"/>
          <w:lang w:val="en-AU"/>
        </w:rPr>
        <w:t>at the main barrier</w:t>
      </w:r>
      <w:r>
        <w:rPr>
          <w:rFonts w:ascii="Arial" w:hAnsi="Arial" w:cs="Arial"/>
          <w:lang w:val="en-AU"/>
        </w:rPr>
        <w:t>s</w:t>
      </w:r>
      <w:r w:rsidR="001B4205" w:rsidRPr="003A2B3C">
        <w:rPr>
          <w:rFonts w:ascii="Arial" w:hAnsi="Arial" w:cs="Arial"/>
          <w:lang w:val="en-AU"/>
        </w:rPr>
        <w:t xml:space="preserve"> to </w:t>
      </w:r>
      <w:r w:rsidR="003A2B3C" w:rsidRPr="003A2B3C">
        <w:rPr>
          <w:rFonts w:ascii="Arial" w:hAnsi="Arial" w:cs="Arial"/>
          <w:lang w:val="en-AU"/>
        </w:rPr>
        <w:t>hybridization</w:t>
      </w:r>
      <w:r w:rsidR="001B4205" w:rsidRPr="003A2B3C">
        <w:rPr>
          <w:rFonts w:ascii="Arial" w:hAnsi="Arial" w:cs="Arial"/>
          <w:lang w:val="en-AU"/>
        </w:rPr>
        <w:t xml:space="preserve"> </w:t>
      </w:r>
      <w:r w:rsidR="001059EF">
        <w:rPr>
          <w:rFonts w:ascii="Arial" w:hAnsi="Arial" w:cs="Arial"/>
          <w:lang w:val="en-AU"/>
        </w:rPr>
        <w:t xml:space="preserve">in the Procellariiformes </w:t>
      </w:r>
      <w:r>
        <w:rPr>
          <w:rFonts w:ascii="Arial" w:hAnsi="Arial" w:cs="Arial"/>
          <w:lang w:val="en-AU"/>
        </w:rPr>
        <w:t>are</w:t>
      </w:r>
      <w:r w:rsidR="001B4205" w:rsidRPr="003A2B3C">
        <w:rPr>
          <w:rFonts w:ascii="Arial" w:hAnsi="Arial" w:cs="Arial"/>
          <w:lang w:val="en-AU"/>
        </w:rPr>
        <w:t xml:space="preserve"> </w:t>
      </w:r>
      <w:r w:rsidR="00C43BE4" w:rsidRPr="003A2B3C">
        <w:rPr>
          <w:rFonts w:ascii="Arial" w:hAnsi="Arial" w:cs="Arial"/>
          <w:lang w:val="en-AU"/>
        </w:rPr>
        <w:t>behavioural</w:t>
      </w:r>
      <w:r w:rsidR="00C43BE4" w:rsidRPr="003A2B3C">
        <w:rPr>
          <w:rFonts w:ascii="Arial" w:hAnsi="Arial" w:cs="Arial"/>
        </w:rPr>
        <w:t xml:space="preserve">. </w:t>
      </w:r>
      <w:r w:rsidR="00255DB5">
        <w:rPr>
          <w:rFonts w:ascii="Arial" w:hAnsi="Arial" w:cs="Arial"/>
          <w:lang w:val="en-AU"/>
        </w:rPr>
        <w:t xml:space="preserve">However, the </w:t>
      </w:r>
      <w:r w:rsidR="000E0FF9">
        <w:rPr>
          <w:rFonts w:ascii="Arial" w:hAnsi="Arial" w:cs="Arial"/>
        </w:rPr>
        <w:t>White-</w:t>
      </w:r>
      <w:r w:rsidR="00DF704D" w:rsidRPr="003A2B3C">
        <w:rPr>
          <w:rFonts w:ascii="Arial" w:hAnsi="Arial" w:cs="Arial"/>
        </w:rPr>
        <w:t xml:space="preserve">capped </w:t>
      </w:r>
      <w:r w:rsidR="000E0FF9">
        <w:rPr>
          <w:rFonts w:ascii="Arial" w:hAnsi="Arial" w:cs="Arial"/>
        </w:rPr>
        <w:t>Albatross</w:t>
      </w:r>
      <w:r w:rsidR="00DF704D" w:rsidRPr="003A2B3C">
        <w:rPr>
          <w:rFonts w:ascii="Arial" w:hAnsi="Arial" w:cs="Arial"/>
        </w:rPr>
        <w:t xml:space="preserve"> </w:t>
      </w:r>
      <w:r w:rsidR="00255DB5">
        <w:rPr>
          <w:rFonts w:ascii="Arial" w:hAnsi="Arial" w:cs="Arial"/>
        </w:rPr>
        <w:t xml:space="preserve">at Bird Island </w:t>
      </w:r>
      <w:r w:rsidR="00DF704D" w:rsidRPr="003A2B3C">
        <w:rPr>
          <w:rFonts w:ascii="Arial" w:hAnsi="Arial" w:cs="Arial"/>
        </w:rPr>
        <w:t xml:space="preserve">had found a cooperative partner </w:t>
      </w:r>
      <w:r w:rsidR="00D7114C">
        <w:rPr>
          <w:rFonts w:ascii="Arial" w:hAnsi="Arial" w:cs="Arial"/>
        </w:rPr>
        <w:fldChar w:fldCharType="begin"/>
      </w:r>
      <w:r w:rsidR="00D7114C">
        <w:rPr>
          <w:rFonts w:ascii="Arial" w:hAnsi="Arial" w:cs="Arial"/>
        </w:rPr>
        <w:instrText xml:space="preserve"> ADDIN EN.CITE &lt;EndNote&gt;&lt;Cite&gt;&lt;Author&gt;Tickell&lt;/Author&gt;&lt;Year&gt;2000&lt;/Year&gt;&lt;RecNum&gt;1478&lt;/RecNum&gt;&lt;Prefix&gt;probably the same female given the very long pair-bonds typical of albatrosses`; &lt;/Prefix&gt;&lt;DisplayText&gt;(probably the same female given the very long pair-bonds typical of albatrosses; Tickell 2000)&lt;/DisplayText&gt;&lt;record&gt;&lt;rec-number&gt;1478&lt;/rec-number&gt;&lt;foreign-keys&gt;&lt;key app="EN" db-id="a2t0svvpntszs5ez2fkvd2wmv0zr0zwvzzxv"&gt;1478&lt;/key&gt;&lt;/foreign-keys&gt;&lt;ref-type name="Book"&gt;6&lt;/ref-type&gt;&lt;contributors&gt;&lt;authors&gt;&lt;author&gt;Tickell,W.L.N.&lt;/author&gt;&lt;/authors&gt;&lt;/contributors&gt;&lt;titles&gt;&lt;title&gt;Albatrosses&lt;/title&gt;&lt;/titles&gt;&lt;keywords&gt;&lt;keyword&gt;ALBATROSS&lt;/keyword&gt;&lt;/keywords&gt;&lt;dates&gt;&lt;year&gt;2000&lt;/year&gt;&lt;pub-dates&gt;&lt;date&gt;2000/ /&lt;/date&gt;&lt;/pub-dates&gt;&lt;/dates&gt;&lt;pub-location&gt;Sussex&lt;/pub-location&gt;&lt;publisher&gt;Pica Press&lt;/publisher&gt;&lt;label&gt;2362&lt;/label&gt;&lt;urls&gt;&lt;/urls&gt;&lt;/record&gt;&lt;/Cite&gt;&lt;/EndNote&gt;</w:instrText>
      </w:r>
      <w:r w:rsidR="00D7114C">
        <w:rPr>
          <w:rFonts w:ascii="Arial" w:hAnsi="Arial" w:cs="Arial"/>
        </w:rPr>
        <w:fldChar w:fldCharType="separate"/>
      </w:r>
      <w:r w:rsidR="00D7114C">
        <w:rPr>
          <w:rFonts w:ascii="Arial" w:hAnsi="Arial" w:cs="Arial"/>
          <w:noProof/>
        </w:rPr>
        <w:t>(</w:t>
      </w:r>
      <w:hyperlink w:anchor="_ENREF_39" w:tooltip="Tickell, 2000 #1478" w:history="1">
        <w:r w:rsidR="00C93907">
          <w:rPr>
            <w:rFonts w:ascii="Arial" w:hAnsi="Arial" w:cs="Arial"/>
            <w:noProof/>
          </w:rPr>
          <w:t>probably the same female given the very long pair-bonds typical of albatrosses; Tickell 2000</w:t>
        </w:r>
      </w:hyperlink>
      <w:r w:rsidR="00D7114C">
        <w:rPr>
          <w:rFonts w:ascii="Arial" w:hAnsi="Arial" w:cs="Arial"/>
          <w:noProof/>
        </w:rPr>
        <w:t>)</w:t>
      </w:r>
      <w:r w:rsidR="00D7114C">
        <w:rPr>
          <w:rFonts w:ascii="Arial" w:hAnsi="Arial" w:cs="Arial"/>
        </w:rPr>
        <w:fldChar w:fldCharType="end"/>
      </w:r>
      <w:r w:rsidR="005D6518">
        <w:rPr>
          <w:rFonts w:ascii="Arial" w:hAnsi="Arial" w:cs="Arial"/>
        </w:rPr>
        <w:t xml:space="preserve"> indicat</w:t>
      </w:r>
      <w:r w:rsidR="00D86FB6">
        <w:rPr>
          <w:rFonts w:ascii="Arial" w:hAnsi="Arial" w:cs="Arial"/>
        </w:rPr>
        <w:t>ing</w:t>
      </w:r>
      <w:r w:rsidR="005D6518">
        <w:rPr>
          <w:rFonts w:ascii="Arial" w:hAnsi="Arial" w:cs="Arial"/>
        </w:rPr>
        <w:t xml:space="preserve"> that</w:t>
      </w:r>
      <w:r w:rsidR="007C6B20" w:rsidRPr="003A2B3C">
        <w:rPr>
          <w:rFonts w:ascii="Arial" w:hAnsi="Arial" w:cs="Arial"/>
        </w:rPr>
        <w:t xml:space="preserve"> </w:t>
      </w:r>
      <w:r w:rsidR="00507D52">
        <w:rPr>
          <w:rFonts w:ascii="Arial" w:hAnsi="Arial" w:cs="Arial"/>
        </w:rPr>
        <w:t xml:space="preserve">the </w:t>
      </w:r>
      <w:r w:rsidR="00835D96" w:rsidRPr="003A2B3C">
        <w:rPr>
          <w:rFonts w:ascii="Arial" w:hAnsi="Arial" w:cs="Arial"/>
        </w:rPr>
        <w:t>displays</w:t>
      </w:r>
      <w:r w:rsidR="00507D52">
        <w:rPr>
          <w:rFonts w:ascii="Arial" w:hAnsi="Arial" w:cs="Arial"/>
        </w:rPr>
        <w:t xml:space="preserve"> and</w:t>
      </w:r>
      <w:r w:rsidR="00835D96" w:rsidRPr="003A2B3C">
        <w:rPr>
          <w:rFonts w:ascii="Arial" w:hAnsi="Arial" w:cs="Arial"/>
        </w:rPr>
        <w:t xml:space="preserve"> vocalisations </w:t>
      </w:r>
      <w:r w:rsidR="0026747A">
        <w:rPr>
          <w:rFonts w:ascii="Arial" w:hAnsi="Arial" w:cs="Arial"/>
        </w:rPr>
        <w:t>were</w:t>
      </w:r>
      <w:r w:rsidR="005D6518">
        <w:rPr>
          <w:rFonts w:ascii="Arial" w:hAnsi="Arial" w:cs="Arial"/>
        </w:rPr>
        <w:t xml:space="preserve"> </w:t>
      </w:r>
      <w:r w:rsidR="00507D52">
        <w:rPr>
          <w:rFonts w:ascii="Arial" w:hAnsi="Arial" w:cs="Arial"/>
        </w:rPr>
        <w:t xml:space="preserve">not so different </w:t>
      </w:r>
      <w:r w:rsidR="00835D96" w:rsidRPr="003A2B3C">
        <w:rPr>
          <w:rFonts w:ascii="Arial" w:hAnsi="Arial" w:cs="Arial"/>
        </w:rPr>
        <w:t xml:space="preserve">as </w:t>
      </w:r>
      <w:r w:rsidR="00340428">
        <w:rPr>
          <w:rFonts w:ascii="Arial" w:hAnsi="Arial" w:cs="Arial"/>
        </w:rPr>
        <w:t>to</w:t>
      </w:r>
      <w:r w:rsidR="00835D96" w:rsidRPr="003A2B3C">
        <w:rPr>
          <w:rFonts w:ascii="Arial" w:hAnsi="Arial" w:cs="Arial"/>
        </w:rPr>
        <w:t xml:space="preserve"> </w:t>
      </w:r>
      <w:r w:rsidR="005D6518">
        <w:rPr>
          <w:rFonts w:ascii="Arial" w:hAnsi="Arial" w:cs="Arial"/>
        </w:rPr>
        <w:t>represent</w:t>
      </w:r>
      <w:r w:rsidR="00835D96" w:rsidRPr="003A2B3C">
        <w:rPr>
          <w:rFonts w:ascii="Arial" w:hAnsi="Arial" w:cs="Arial"/>
        </w:rPr>
        <w:t xml:space="preserve"> barriers to reproduction. </w:t>
      </w:r>
      <w:r w:rsidR="003C416A">
        <w:rPr>
          <w:rFonts w:ascii="Arial" w:hAnsi="Arial" w:cs="Arial"/>
        </w:rPr>
        <w:t>Moreover, the</w:t>
      </w:r>
      <w:r w:rsidR="003C416A" w:rsidRPr="003A2B3C">
        <w:rPr>
          <w:rFonts w:ascii="Arial" w:hAnsi="Arial" w:cs="Arial"/>
        </w:rPr>
        <w:t xml:space="preserve"> interval of five years </w:t>
      </w:r>
      <w:r w:rsidR="003C416A">
        <w:rPr>
          <w:rFonts w:ascii="Arial" w:hAnsi="Arial" w:cs="Arial"/>
        </w:rPr>
        <w:t xml:space="preserve">between first sighting and first breeding </w:t>
      </w:r>
      <w:r w:rsidR="0026747A">
        <w:rPr>
          <w:rFonts w:ascii="Arial" w:hAnsi="Arial" w:cs="Arial"/>
        </w:rPr>
        <w:t>wa</w:t>
      </w:r>
      <w:r w:rsidR="003C416A" w:rsidRPr="003A2B3C">
        <w:rPr>
          <w:rFonts w:ascii="Arial" w:hAnsi="Arial" w:cs="Arial"/>
        </w:rPr>
        <w:t xml:space="preserve">s </w:t>
      </w:r>
      <w:r w:rsidR="003C416A">
        <w:rPr>
          <w:rFonts w:ascii="Arial" w:hAnsi="Arial" w:cs="Arial"/>
        </w:rPr>
        <w:t xml:space="preserve">as </w:t>
      </w:r>
      <w:r w:rsidR="003C416A" w:rsidRPr="003A2B3C">
        <w:rPr>
          <w:rFonts w:ascii="Arial" w:hAnsi="Arial" w:cs="Arial"/>
        </w:rPr>
        <w:t>expected</w:t>
      </w:r>
      <w:r w:rsidR="00507D52">
        <w:rPr>
          <w:rFonts w:ascii="Arial" w:hAnsi="Arial" w:cs="Arial"/>
        </w:rPr>
        <w:t xml:space="preserve">; </w:t>
      </w:r>
      <w:r w:rsidR="00835D96" w:rsidRPr="003A2B3C">
        <w:rPr>
          <w:rFonts w:ascii="Arial" w:hAnsi="Arial" w:cs="Arial"/>
        </w:rPr>
        <w:t>modal age</w:t>
      </w:r>
      <w:r w:rsidR="00D86FB6">
        <w:rPr>
          <w:rFonts w:ascii="Arial" w:hAnsi="Arial" w:cs="Arial"/>
        </w:rPr>
        <w:t>s</w:t>
      </w:r>
      <w:r w:rsidR="00835D96" w:rsidRPr="003A2B3C">
        <w:rPr>
          <w:rFonts w:ascii="Arial" w:hAnsi="Arial" w:cs="Arial"/>
        </w:rPr>
        <w:t xml:space="preserve"> </w:t>
      </w:r>
      <w:r w:rsidR="0026747A">
        <w:rPr>
          <w:rFonts w:ascii="Arial" w:hAnsi="Arial" w:cs="Arial"/>
        </w:rPr>
        <w:t xml:space="preserve">for these </w:t>
      </w:r>
      <w:r w:rsidR="00507D52">
        <w:rPr>
          <w:rFonts w:ascii="Arial" w:hAnsi="Arial" w:cs="Arial"/>
        </w:rPr>
        <w:t>are</w:t>
      </w:r>
      <w:r w:rsidR="00835D96" w:rsidRPr="003A2B3C">
        <w:rPr>
          <w:rFonts w:ascii="Arial" w:hAnsi="Arial" w:cs="Arial"/>
        </w:rPr>
        <w:t xml:space="preserve"> five and ten years, respectively</w:t>
      </w:r>
      <w:r w:rsidR="003C416A">
        <w:rPr>
          <w:rFonts w:ascii="Arial" w:hAnsi="Arial" w:cs="Arial"/>
        </w:rPr>
        <w:t xml:space="preserve">, in </w:t>
      </w:r>
      <w:r w:rsidR="000E0FF9">
        <w:rPr>
          <w:rFonts w:ascii="Arial" w:hAnsi="Arial" w:cs="Arial"/>
        </w:rPr>
        <w:t>Black-</w:t>
      </w:r>
      <w:r w:rsidR="003C416A">
        <w:rPr>
          <w:rFonts w:ascii="Arial" w:hAnsi="Arial" w:cs="Arial"/>
        </w:rPr>
        <w:t xml:space="preserve">browed </w:t>
      </w:r>
      <w:r w:rsidR="000E0FF9">
        <w:rPr>
          <w:rFonts w:ascii="Arial" w:hAnsi="Arial" w:cs="Arial"/>
        </w:rPr>
        <w:t>Albatross</w:t>
      </w:r>
      <w:r w:rsidR="003C416A">
        <w:rPr>
          <w:rFonts w:ascii="Arial" w:hAnsi="Arial" w:cs="Arial"/>
        </w:rPr>
        <w:t>es</w:t>
      </w:r>
      <w:r w:rsidR="00835D96" w:rsidRPr="003A2B3C">
        <w:rPr>
          <w:rFonts w:ascii="Arial" w:hAnsi="Arial" w:cs="Arial"/>
        </w:rPr>
        <w:t xml:space="preserve"> </w:t>
      </w:r>
      <w:r w:rsidR="00D7114C">
        <w:rPr>
          <w:rFonts w:ascii="Arial" w:hAnsi="Arial" w:cs="Arial"/>
        </w:rPr>
        <w:fldChar w:fldCharType="begin"/>
      </w:r>
      <w:r w:rsidR="00D7114C">
        <w:rPr>
          <w:rFonts w:ascii="Arial" w:hAnsi="Arial" w:cs="Arial"/>
        </w:rPr>
        <w:instrText xml:space="preserve"> ADDIN EN.CITE &lt;EndNote&gt;&lt;Cite&gt;&lt;Author&gt;Tickell&lt;/Author&gt;&lt;Year&gt;2000&lt;/Year&gt;&lt;RecNum&gt;1478&lt;/RecNum&gt;&lt;DisplayText&gt;(Tickell 2000)&lt;/DisplayText&gt;&lt;record&gt;&lt;rec-number&gt;1478&lt;/rec-number&gt;&lt;foreign-keys&gt;&lt;key app="EN" db-id="a2t0svvpntszs5ez2fkvd2wmv0zr0zwvzzxv"&gt;1478&lt;/key&gt;&lt;/foreign-keys&gt;&lt;ref-type name="Book"&gt;6&lt;/ref-type&gt;&lt;contributors&gt;&lt;authors&gt;&lt;author&gt;Tickell,W.L.N.&lt;/author&gt;&lt;/authors&gt;&lt;/contributors&gt;&lt;titles&gt;&lt;title&gt;Albatrosses&lt;/title&gt;&lt;/titles&gt;&lt;keywords&gt;&lt;keyword&gt;ALBATROSS&lt;/keyword&gt;&lt;/keywords&gt;&lt;dates&gt;&lt;year&gt;2000&lt;/year&gt;&lt;pub-dates&gt;&lt;date&gt;2000/ /&lt;/date&gt;&lt;/pub-dates&gt;&lt;/dates&gt;&lt;pub-location&gt;Sussex&lt;/pub-location&gt;&lt;publisher&gt;Pica Press&lt;/publisher&gt;&lt;label&gt;2362&lt;/label&gt;&lt;urls&gt;&lt;/urls&gt;&lt;/record&gt;&lt;/Cite&gt;&lt;/EndNote&gt;</w:instrText>
      </w:r>
      <w:r w:rsidR="00D7114C">
        <w:rPr>
          <w:rFonts w:ascii="Arial" w:hAnsi="Arial" w:cs="Arial"/>
        </w:rPr>
        <w:fldChar w:fldCharType="separate"/>
      </w:r>
      <w:r w:rsidR="00D7114C">
        <w:rPr>
          <w:rFonts w:ascii="Arial" w:hAnsi="Arial" w:cs="Arial"/>
          <w:noProof/>
        </w:rPr>
        <w:t>(</w:t>
      </w:r>
      <w:hyperlink w:anchor="_ENREF_39" w:tooltip="Tickell, 2000 #1478" w:history="1">
        <w:r w:rsidR="00C93907">
          <w:rPr>
            <w:rFonts w:ascii="Arial" w:hAnsi="Arial" w:cs="Arial"/>
            <w:noProof/>
          </w:rPr>
          <w:t>Tickell 2000</w:t>
        </w:r>
      </w:hyperlink>
      <w:r w:rsidR="00D7114C">
        <w:rPr>
          <w:rFonts w:ascii="Arial" w:hAnsi="Arial" w:cs="Arial"/>
          <w:noProof/>
        </w:rPr>
        <w:t>)</w:t>
      </w:r>
      <w:r w:rsidR="00D7114C">
        <w:rPr>
          <w:rFonts w:ascii="Arial" w:hAnsi="Arial" w:cs="Arial"/>
        </w:rPr>
        <w:fldChar w:fldCharType="end"/>
      </w:r>
      <w:r w:rsidR="00835D96" w:rsidRPr="003A2B3C">
        <w:rPr>
          <w:rFonts w:ascii="Arial" w:hAnsi="Arial" w:cs="Arial"/>
        </w:rPr>
        <w:t>.</w:t>
      </w:r>
      <w:r w:rsidR="00835D96">
        <w:rPr>
          <w:rFonts w:ascii="Arial" w:hAnsi="Arial" w:cs="Arial"/>
        </w:rPr>
        <w:t xml:space="preserve"> </w:t>
      </w:r>
      <w:r w:rsidR="0026747A">
        <w:rPr>
          <w:rFonts w:ascii="Arial" w:hAnsi="Arial" w:cs="Arial"/>
        </w:rPr>
        <w:t>Together with</w:t>
      </w:r>
      <w:r w:rsidR="00123A05">
        <w:rPr>
          <w:rFonts w:ascii="Arial" w:hAnsi="Arial" w:cs="Arial"/>
        </w:rPr>
        <w:t xml:space="preserve"> observations of heterospecific pairings elsewhere </w:t>
      </w:r>
      <w:r w:rsidR="00255DB5">
        <w:rPr>
          <w:rFonts w:ascii="Arial" w:hAnsi="Arial" w:cs="Arial"/>
        </w:rPr>
        <w:t xml:space="preserve">(Table 1) </w:t>
      </w:r>
      <w:r w:rsidR="0026747A">
        <w:rPr>
          <w:rFonts w:ascii="Arial" w:hAnsi="Arial" w:cs="Arial"/>
        </w:rPr>
        <w:t xml:space="preserve">it seems </w:t>
      </w:r>
      <w:r w:rsidR="00255DB5">
        <w:rPr>
          <w:rFonts w:ascii="Arial" w:hAnsi="Arial" w:cs="Arial"/>
        </w:rPr>
        <w:t xml:space="preserve">that </w:t>
      </w:r>
      <w:r w:rsidR="005D6518">
        <w:rPr>
          <w:rFonts w:ascii="Arial" w:hAnsi="Arial" w:cs="Arial"/>
        </w:rPr>
        <w:t xml:space="preserve">only the </w:t>
      </w:r>
      <w:r w:rsidR="00835D96">
        <w:rPr>
          <w:rFonts w:ascii="Arial" w:hAnsi="Arial" w:cs="Arial"/>
        </w:rPr>
        <w:t>hybridi</w:t>
      </w:r>
      <w:r w:rsidR="00F00E64">
        <w:rPr>
          <w:rFonts w:ascii="Arial" w:hAnsi="Arial" w:cs="Arial"/>
        </w:rPr>
        <w:t>z</w:t>
      </w:r>
      <w:r w:rsidR="00835D96">
        <w:rPr>
          <w:rFonts w:ascii="Arial" w:hAnsi="Arial" w:cs="Arial"/>
        </w:rPr>
        <w:t xml:space="preserve">ation </w:t>
      </w:r>
      <w:r w:rsidR="005D6518">
        <w:rPr>
          <w:rFonts w:ascii="Arial" w:hAnsi="Arial" w:cs="Arial"/>
        </w:rPr>
        <w:t xml:space="preserve">between </w:t>
      </w:r>
      <w:r w:rsidR="000E0FF9">
        <w:rPr>
          <w:rFonts w:ascii="Arial" w:hAnsi="Arial" w:cs="Arial"/>
        </w:rPr>
        <w:t>Black-</w:t>
      </w:r>
      <w:r w:rsidR="005D6518">
        <w:rPr>
          <w:rFonts w:ascii="Arial" w:hAnsi="Arial" w:cs="Arial"/>
        </w:rPr>
        <w:t xml:space="preserve">footed and Laysan </w:t>
      </w:r>
      <w:r w:rsidR="000E0FF9">
        <w:rPr>
          <w:rFonts w:ascii="Arial" w:hAnsi="Arial" w:cs="Arial"/>
        </w:rPr>
        <w:t>Albatross</w:t>
      </w:r>
      <w:r w:rsidR="005D6518">
        <w:rPr>
          <w:rFonts w:ascii="Arial" w:hAnsi="Arial" w:cs="Arial"/>
        </w:rPr>
        <w:t xml:space="preserve"> involve</w:t>
      </w:r>
      <w:r w:rsidR="009079C1">
        <w:rPr>
          <w:rFonts w:ascii="Arial" w:hAnsi="Arial" w:cs="Arial"/>
        </w:rPr>
        <w:t>s</w:t>
      </w:r>
      <w:r w:rsidR="005D6518">
        <w:rPr>
          <w:rFonts w:ascii="Arial" w:hAnsi="Arial" w:cs="Arial"/>
        </w:rPr>
        <w:t xml:space="preserve"> forced extra-pair copulations </w:t>
      </w:r>
      <w:r w:rsidR="00D7114C">
        <w:rPr>
          <w:rFonts w:ascii="Arial" w:hAnsi="Arial" w:cs="Arial"/>
        </w:rPr>
        <w:fldChar w:fldCharType="begin"/>
      </w:r>
      <w:r w:rsidR="00D7114C">
        <w:rPr>
          <w:rFonts w:ascii="Arial" w:hAnsi="Arial" w:cs="Arial"/>
        </w:rPr>
        <w:instrText xml:space="preserve"> ADDIN EN.CITE &lt;EndNote&gt;&lt;Cite&gt;&lt;Author&gt;Rohwer&lt;/Author&gt;&lt;Year&gt;2014&lt;/Year&gt;&lt;RecNum&gt;3295&lt;/RecNum&gt;&lt;DisplayText&gt;(Rohwer&lt;style face="italic"&gt; et al.&lt;/style&gt; 2014)&lt;/DisplayText&gt;&lt;record&gt;&lt;rec-number&gt;3295&lt;/rec-number&gt;&lt;foreign-keys&gt;&lt;key app="EN" db-id="a2t0svvpntszs5ez2fkvd2wmv0zr0zwvzzxv"&gt;3295&lt;/key&gt;&lt;/foreign-keys&gt;&lt;ref-type name="Journal Article"&gt;17&lt;/ref-type&gt;&lt;contributors&gt;&lt;authors&gt;&lt;author&gt;Rohwer, S.&lt;/author&gt;&lt;author&gt;Harris, R.B.&lt;/author&gt;&lt;author&gt;Walsh, H.E.&lt;/author&gt;&lt;/authors&gt;&lt;/contributors&gt;&lt;titles&gt;&lt;title&gt;Rape and the prevalence of hybrids in broadly sympatric species: a case study using albatrosses&lt;/title&gt;&lt;secondary-title&gt;PeerJ&lt;/secondary-title&gt;&lt;/titles&gt;&lt;periodical&gt;&lt;full-title&gt;PeerJ&lt;/full-title&gt;&lt;/periodical&gt;&lt;pages&gt;e409&lt;/pages&gt;&lt;volume&gt;2&lt;/volume&gt;&lt;dates&gt;&lt;year&gt;2014&lt;/year&gt;&lt;/dates&gt;&lt;urls&gt;&lt;/urls&gt;&lt;electronic-resource-num&gt;https://doi.org/10.7717/peerj.409&lt;/electronic-resource-num&gt;&lt;/record&gt;&lt;/Cite&gt;&lt;/EndNote&gt;</w:instrText>
      </w:r>
      <w:r w:rsidR="00D7114C">
        <w:rPr>
          <w:rFonts w:ascii="Arial" w:hAnsi="Arial" w:cs="Arial"/>
        </w:rPr>
        <w:fldChar w:fldCharType="separate"/>
      </w:r>
      <w:r w:rsidR="00D7114C">
        <w:rPr>
          <w:rFonts w:ascii="Arial" w:hAnsi="Arial" w:cs="Arial"/>
          <w:noProof/>
        </w:rPr>
        <w:t>(</w:t>
      </w:r>
      <w:hyperlink w:anchor="_ENREF_33" w:tooltip="Rohwer, 2014 #3295" w:history="1">
        <w:r w:rsidR="00C93907">
          <w:rPr>
            <w:rFonts w:ascii="Arial" w:hAnsi="Arial" w:cs="Arial"/>
            <w:noProof/>
          </w:rPr>
          <w:t>Rohwer</w:t>
        </w:r>
        <w:r w:rsidR="00C93907" w:rsidRPr="00D7114C">
          <w:rPr>
            <w:rFonts w:ascii="Arial" w:hAnsi="Arial" w:cs="Arial"/>
            <w:i/>
            <w:noProof/>
          </w:rPr>
          <w:t xml:space="preserve"> et al.</w:t>
        </w:r>
        <w:r w:rsidR="00C93907">
          <w:rPr>
            <w:rFonts w:ascii="Arial" w:hAnsi="Arial" w:cs="Arial"/>
            <w:noProof/>
          </w:rPr>
          <w:t xml:space="preserve"> 2014</w:t>
        </w:r>
      </w:hyperlink>
      <w:r w:rsidR="00D7114C">
        <w:rPr>
          <w:rFonts w:ascii="Arial" w:hAnsi="Arial" w:cs="Arial"/>
          <w:noProof/>
        </w:rPr>
        <w:t>)</w:t>
      </w:r>
      <w:r w:rsidR="00D7114C">
        <w:rPr>
          <w:rFonts w:ascii="Arial" w:hAnsi="Arial" w:cs="Arial"/>
        </w:rPr>
        <w:fldChar w:fldCharType="end"/>
      </w:r>
      <w:r w:rsidR="00255DB5">
        <w:rPr>
          <w:rFonts w:ascii="Arial" w:hAnsi="Arial" w:cs="Arial"/>
        </w:rPr>
        <w:t xml:space="preserve">. It </w:t>
      </w:r>
      <w:r w:rsidR="005D6518">
        <w:rPr>
          <w:rFonts w:ascii="Arial" w:hAnsi="Arial" w:cs="Arial"/>
        </w:rPr>
        <w:t xml:space="preserve">is </w:t>
      </w:r>
      <w:r w:rsidR="00255DB5">
        <w:rPr>
          <w:rFonts w:ascii="Arial" w:hAnsi="Arial" w:cs="Arial"/>
        </w:rPr>
        <w:t xml:space="preserve">therefore </w:t>
      </w:r>
      <w:r w:rsidR="005D6518">
        <w:rPr>
          <w:rFonts w:ascii="Arial" w:hAnsi="Arial" w:cs="Arial"/>
        </w:rPr>
        <w:t xml:space="preserve">important not to generalise </w:t>
      </w:r>
      <w:r w:rsidR="009079C1">
        <w:rPr>
          <w:rFonts w:ascii="Arial" w:hAnsi="Arial" w:cs="Arial"/>
        </w:rPr>
        <w:t>from the well-studied situation in Hawaii as to the typical hybridi</w:t>
      </w:r>
      <w:r w:rsidR="00F00E64">
        <w:rPr>
          <w:rFonts w:ascii="Arial" w:hAnsi="Arial" w:cs="Arial"/>
        </w:rPr>
        <w:t>z</w:t>
      </w:r>
      <w:r w:rsidR="009079C1">
        <w:rPr>
          <w:rFonts w:ascii="Arial" w:hAnsi="Arial" w:cs="Arial"/>
        </w:rPr>
        <w:t xml:space="preserve">ation process in </w:t>
      </w:r>
      <w:r w:rsidR="00835D96">
        <w:rPr>
          <w:rFonts w:ascii="Arial" w:hAnsi="Arial" w:cs="Arial"/>
        </w:rPr>
        <w:t>albatrosses</w:t>
      </w:r>
      <w:r w:rsidR="009079C1">
        <w:rPr>
          <w:rFonts w:ascii="Arial" w:hAnsi="Arial" w:cs="Arial"/>
        </w:rPr>
        <w:t xml:space="preserve">, </w:t>
      </w:r>
      <w:r w:rsidR="00D86FB6">
        <w:rPr>
          <w:rFonts w:ascii="Arial" w:hAnsi="Arial" w:cs="Arial"/>
        </w:rPr>
        <w:t>as</w:t>
      </w:r>
      <w:r w:rsidR="009079C1">
        <w:rPr>
          <w:rFonts w:ascii="Arial" w:hAnsi="Arial" w:cs="Arial"/>
        </w:rPr>
        <w:t xml:space="preserve"> in all other cases</w:t>
      </w:r>
      <w:r w:rsidR="00835D96">
        <w:rPr>
          <w:rFonts w:ascii="Arial" w:hAnsi="Arial" w:cs="Arial"/>
        </w:rPr>
        <w:t xml:space="preserve"> </w:t>
      </w:r>
      <w:r w:rsidR="00255DB5">
        <w:rPr>
          <w:rFonts w:ascii="Arial" w:hAnsi="Arial" w:cs="Arial"/>
        </w:rPr>
        <w:t xml:space="preserve">genuine </w:t>
      </w:r>
      <w:r w:rsidR="00835D96">
        <w:rPr>
          <w:rFonts w:ascii="Arial" w:hAnsi="Arial" w:cs="Arial"/>
        </w:rPr>
        <w:t>mixed-species pa</w:t>
      </w:r>
      <w:r w:rsidR="009079C1">
        <w:rPr>
          <w:rFonts w:ascii="Arial" w:hAnsi="Arial" w:cs="Arial"/>
        </w:rPr>
        <w:t>rtnerships</w:t>
      </w:r>
      <w:r w:rsidR="00835D96">
        <w:rPr>
          <w:rFonts w:ascii="Arial" w:hAnsi="Arial" w:cs="Arial"/>
        </w:rPr>
        <w:t xml:space="preserve"> </w:t>
      </w:r>
      <w:r w:rsidR="00255DB5">
        <w:rPr>
          <w:rFonts w:ascii="Arial" w:hAnsi="Arial" w:cs="Arial"/>
        </w:rPr>
        <w:t>were formed</w:t>
      </w:r>
      <w:r w:rsidR="00835D96">
        <w:rPr>
          <w:rFonts w:ascii="Arial" w:hAnsi="Arial" w:cs="Arial"/>
        </w:rPr>
        <w:t>.</w:t>
      </w:r>
    </w:p>
    <w:p w14:paraId="79490D08" w14:textId="42EF9C87" w:rsidR="0047674E" w:rsidRDefault="002D6F9D" w:rsidP="003A2B3C">
      <w:pPr>
        <w:spacing w:before="100" w:beforeAutospacing="1" w:after="100" w:afterAutospacing="1" w:line="360" w:lineRule="auto"/>
        <w:ind w:firstLine="720"/>
        <w:rPr>
          <w:rFonts w:ascii="Arial" w:hAnsi="Arial" w:cs="Arial"/>
          <w:lang w:val="en-AU"/>
        </w:rPr>
      </w:pPr>
      <w:r w:rsidRPr="003A2B3C">
        <w:rPr>
          <w:rFonts w:ascii="Arial" w:hAnsi="Arial" w:cs="Arial"/>
        </w:rPr>
        <w:t xml:space="preserve">A mismatch in timing of reproduction </w:t>
      </w:r>
      <w:r w:rsidR="00D86FB6">
        <w:rPr>
          <w:rFonts w:ascii="Arial" w:hAnsi="Arial" w:cs="Arial"/>
        </w:rPr>
        <w:t xml:space="preserve">(allochrony) </w:t>
      </w:r>
      <w:r w:rsidRPr="003A2B3C">
        <w:rPr>
          <w:rFonts w:ascii="Arial" w:hAnsi="Arial" w:cs="Arial"/>
        </w:rPr>
        <w:t xml:space="preserve">can be a barrier to hybridization. </w:t>
      </w:r>
      <w:r w:rsidR="00332836" w:rsidRPr="003A2B3C">
        <w:rPr>
          <w:rFonts w:ascii="Arial" w:hAnsi="Arial" w:cs="Arial"/>
          <w:lang w:val="en-AU"/>
        </w:rPr>
        <w:t xml:space="preserve">White-capped </w:t>
      </w:r>
      <w:r w:rsidR="000E0FF9">
        <w:rPr>
          <w:rFonts w:ascii="Arial" w:hAnsi="Arial" w:cs="Arial"/>
          <w:lang w:val="en-AU"/>
        </w:rPr>
        <w:t>Albatross</w:t>
      </w:r>
      <w:r w:rsidR="00332836" w:rsidRPr="003A2B3C">
        <w:rPr>
          <w:rFonts w:ascii="Arial" w:hAnsi="Arial" w:cs="Arial"/>
          <w:lang w:val="en-AU"/>
        </w:rPr>
        <w:t xml:space="preserve"> chicks do not </w:t>
      </w:r>
      <w:r w:rsidR="0026747A">
        <w:rPr>
          <w:rFonts w:ascii="Arial" w:hAnsi="Arial" w:cs="Arial"/>
          <w:lang w:val="en-AU"/>
        </w:rPr>
        <w:t xml:space="preserve">start </w:t>
      </w:r>
      <w:r w:rsidR="00332836" w:rsidRPr="003A2B3C">
        <w:rPr>
          <w:rFonts w:ascii="Arial" w:hAnsi="Arial" w:cs="Arial"/>
          <w:lang w:val="en-AU"/>
        </w:rPr>
        <w:t>hatch</w:t>
      </w:r>
      <w:r w:rsidR="0026747A">
        <w:rPr>
          <w:rFonts w:ascii="Arial" w:hAnsi="Arial" w:cs="Arial"/>
          <w:lang w:val="en-AU"/>
        </w:rPr>
        <w:t>ing</w:t>
      </w:r>
      <w:r w:rsidR="00332836" w:rsidRPr="003A2B3C">
        <w:rPr>
          <w:rFonts w:ascii="Arial" w:hAnsi="Arial" w:cs="Arial"/>
          <w:lang w:val="en-AU"/>
        </w:rPr>
        <w:t xml:space="preserve"> at Disappointment Island (Auckland Islands) until 19 January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&lt;EndNote&gt;&lt;Cite&gt;&lt;Author&gt;Clark&lt;/Author&gt;&lt;Year&gt;1996&lt;/Year&gt;&lt;RecNum&gt;3304&lt;/RecNum&gt;&lt;DisplayText&gt;(Clark &amp;amp; Robertson 1996)&lt;/DisplayText&gt;&lt;record&gt;&lt;rec-number&gt;3304&lt;/rec-number&gt;&lt;foreign-keys&gt;&lt;key app="EN" db-id="a2t0svvpntszs5ez2fkvd2wmv0zr0zwvzzxv"&gt;3304&lt;/key&gt;&lt;/foreign-keys&gt;&lt;ref-type name="Journal Article"&gt;17&lt;/ref-type&gt;&lt;contributors&gt;&lt;authors&gt;&lt;author&gt;Clark, Gerry&lt;/author&gt;&lt;author&gt;Robertson, CJR&lt;/author&gt;&lt;/authors&gt;&lt;/contributors&gt;&lt;titles&gt;&lt;title&gt;&lt;style face="normal" font="default" size="100%"&gt;New Zealand white-capped mollymawks (&lt;/style&gt;&lt;style face="italic" font="default" size="100%"&gt;Diomedea cauta steadi&lt;/style&gt;&lt;style face="normal" font="default" size="100%"&gt;) breeding with black-browed mollymawks (&lt;/style&gt;&lt;style face="italic" font="default" size="100%"&gt;D. melanophrys melanophrys&lt;/style&gt;&lt;style face="normal" font="default" size="100%"&gt;) at Antipodes Islands, New Zealand&lt;/style&gt;&lt;/title&gt;&lt;secondary-title&gt;Notornis&lt;/secondary-title&gt;&lt;/titles&gt;&lt;periodical&gt;&lt;full-title&gt;Notornis&lt;/full-title&gt;&lt;/periodical&gt;&lt;pages&gt;1-6&lt;/pages&gt;&lt;volume&gt;43&lt;/volume&gt;&lt;dates&gt;&lt;year&gt;1996&lt;/year&gt;&lt;/dates&gt;&lt;isbn&gt;0029-4470&lt;/isbn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11" w:tooltip="Clark, 1996 #3304" w:history="1">
        <w:r w:rsidR="00C93907">
          <w:rPr>
            <w:rFonts w:ascii="Arial" w:hAnsi="Arial" w:cs="Arial"/>
            <w:noProof/>
            <w:lang w:val="en-AU"/>
          </w:rPr>
          <w:t>Clark &amp; Robertson 1996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332836" w:rsidRPr="003A2B3C">
        <w:rPr>
          <w:rFonts w:ascii="Arial" w:hAnsi="Arial" w:cs="Arial"/>
          <w:lang w:val="en-AU"/>
        </w:rPr>
        <w:t xml:space="preserve">, which </w:t>
      </w:r>
      <w:r w:rsidR="00D86FB6">
        <w:rPr>
          <w:rFonts w:ascii="Arial" w:hAnsi="Arial" w:cs="Arial"/>
          <w:lang w:val="en-AU"/>
        </w:rPr>
        <w:t xml:space="preserve">is after the </w:t>
      </w:r>
      <w:r w:rsidR="0026747A">
        <w:rPr>
          <w:rFonts w:ascii="Arial" w:hAnsi="Arial" w:cs="Arial"/>
          <w:lang w:val="en-AU"/>
        </w:rPr>
        <w:t>last hatching date</w:t>
      </w:r>
      <w:r w:rsidR="00332836" w:rsidRPr="003A2B3C">
        <w:rPr>
          <w:rFonts w:ascii="Arial" w:hAnsi="Arial" w:cs="Arial"/>
          <w:lang w:val="en-AU"/>
        </w:rPr>
        <w:t xml:space="preserve"> of </w:t>
      </w:r>
      <w:r w:rsidR="000E0FF9">
        <w:rPr>
          <w:rFonts w:ascii="Arial" w:hAnsi="Arial" w:cs="Arial"/>
          <w:lang w:val="en-AU"/>
        </w:rPr>
        <w:t>Black-</w:t>
      </w:r>
      <w:r w:rsidR="00332836" w:rsidRPr="003A2B3C">
        <w:rPr>
          <w:rFonts w:ascii="Arial" w:hAnsi="Arial" w:cs="Arial"/>
          <w:lang w:val="en-AU"/>
        </w:rPr>
        <w:t xml:space="preserve">browed </w:t>
      </w:r>
      <w:r w:rsidR="000E0FF9">
        <w:rPr>
          <w:rFonts w:ascii="Arial" w:hAnsi="Arial" w:cs="Arial"/>
          <w:lang w:val="en-AU"/>
        </w:rPr>
        <w:t>Albatross</w:t>
      </w:r>
      <w:r w:rsidR="00332836" w:rsidRPr="003A2B3C">
        <w:rPr>
          <w:rFonts w:ascii="Arial" w:hAnsi="Arial" w:cs="Arial"/>
          <w:lang w:val="en-AU"/>
        </w:rPr>
        <w:t xml:space="preserve"> at South Georgia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&lt;EndNote&gt;&lt;Cite&gt;&lt;Author&gt;Tickell&lt;/Author&gt;&lt;Year&gt;2000&lt;/Year&gt;&lt;RecNum&gt;1478&lt;/RecNum&gt;&lt;DisplayText&gt;(Tickell 2000)&lt;/DisplayText&gt;&lt;record&gt;&lt;rec-number&gt;1478&lt;/rec-number&gt;&lt;foreign-keys&gt;&lt;key app="EN" db-id="a2t0svvpntszs5ez2fkvd2wmv0zr0zwvzzxv"&gt;1478&lt;/key&gt;&lt;/foreign-keys&gt;&lt;ref-type name="Book"&gt;6&lt;/ref-type&gt;&lt;contributors&gt;&lt;authors&gt;&lt;author&gt;Tickell,W.L.N.&lt;/author&gt;&lt;/authors&gt;&lt;/contributors&gt;&lt;titles&gt;&lt;title&gt;Albatrosses&lt;/title&gt;&lt;/titles&gt;&lt;keywords&gt;&lt;keyword&gt;ALBATROSS&lt;/keyword&gt;&lt;/keywords&gt;&lt;dates&gt;&lt;year&gt;2000&lt;/year&gt;&lt;pub-dates&gt;&lt;date&gt;2000/ /&lt;/date&gt;&lt;/pub-dates&gt;&lt;/dates&gt;&lt;pub-location&gt;Sussex&lt;/pub-location&gt;&lt;publisher&gt;Pica Press&lt;/publisher&gt;&lt;label&gt;2362&lt;/label&gt;&lt;urls&gt;&lt;/urls&gt;&lt;/record&gt;&lt;/Cite&gt;&lt;/EndNote&gt;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39" w:tooltip="Tickell, 2000 #1478" w:history="1">
        <w:r w:rsidR="00C93907">
          <w:rPr>
            <w:rFonts w:ascii="Arial" w:hAnsi="Arial" w:cs="Arial"/>
            <w:noProof/>
            <w:lang w:val="en-AU"/>
          </w:rPr>
          <w:t>Tickell 2000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332836" w:rsidRPr="003A2B3C">
        <w:rPr>
          <w:rFonts w:ascii="Arial" w:hAnsi="Arial" w:cs="Arial"/>
          <w:lang w:val="en-AU"/>
        </w:rPr>
        <w:t xml:space="preserve">. </w:t>
      </w:r>
      <w:r w:rsidR="00D86FB6">
        <w:rPr>
          <w:rFonts w:ascii="Arial" w:hAnsi="Arial" w:cs="Arial"/>
          <w:lang w:val="en-AU"/>
        </w:rPr>
        <w:t>Known h</w:t>
      </w:r>
      <w:r w:rsidR="00440A0C" w:rsidRPr="003A2B3C">
        <w:rPr>
          <w:rFonts w:ascii="Arial" w:hAnsi="Arial" w:cs="Arial"/>
        </w:rPr>
        <w:t>atching dates (</w:t>
      </w:r>
      <w:r w:rsidR="00440A0C" w:rsidRPr="003A2B3C">
        <w:rPr>
          <w:rFonts w:ascii="Arial" w:hAnsi="Arial" w:cs="Arial"/>
          <w:lang w:val="en-AU"/>
        </w:rPr>
        <w:t>9</w:t>
      </w:r>
      <w:r w:rsidR="0026747A">
        <w:rPr>
          <w:rFonts w:ascii="Arial" w:hAnsi="Arial" w:cs="Arial"/>
          <w:lang w:val="en-AU"/>
        </w:rPr>
        <w:t>-1</w:t>
      </w:r>
      <w:r w:rsidR="00440A0C" w:rsidRPr="003A2B3C">
        <w:rPr>
          <w:rFonts w:ascii="Arial" w:hAnsi="Arial" w:cs="Arial"/>
          <w:lang w:val="en-AU"/>
        </w:rPr>
        <w:t>0 Jan</w:t>
      </w:r>
      <w:r w:rsidR="00023524" w:rsidRPr="003A2B3C">
        <w:rPr>
          <w:rFonts w:ascii="Arial" w:hAnsi="Arial" w:cs="Arial"/>
          <w:lang w:val="en-AU"/>
        </w:rPr>
        <w:t>.</w:t>
      </w:r>
      <w:r w:rsidR="00440A0C" w:rsidRPr="003A2B3C">
        <w:rPr>
          <w:rFonts w:ascii="Arial" w:hAnsi="Arial" w:cs="Arial"/>
          <w:lang w:val="en-AU"/>
        </w:rPr>
        <w:t xml:space="preserve"> and 13 Jan</w:t>
      </w:r>
      <w:r w:rsidR="00023524" w:rsidRPr="003A2B3C">
        <w:rPr>
          <w:rFonts w:ascii="Arial" w:hAnsi="Arial" w:cs="Arial"/>
          <w:lang w:val="en-AU"/>
        </w:rPr>
        <w:t>.</w:t>
      </w:r>
      <w:r w:rsidR="00440A0C" w:rsidRPr="003A2B3C">
        <w:rPr>
          <w:rFonts w:ascii="Arial" w:hAnsi="Arial" w:cs="Arial"/>
          <w:lang w:val="en-AU"/>
        </w:rPr>
        <w:t>)</w:t>
      </w:r>
      <w:r w:rsidR="00FA0717" w:rsidRPr="003A2B3C">
        <w:rPr>
          <w:rFonts w:ascii="Arial" w:hAnsi="Arial" w:cs="Arial"/>
          <w:lang w:val="en-AU"/>
        </w:rPr>
        <w:t xml:space="preserve"> of the </w:t>
      </w:r>
      <w:r w:rsidR="00D86FB6">
        <w:rPr>
          <w:rFonts w:ascii="Arial" w:hAnsi="Arial" w:cs="Arial"/>
          <w:lang w:val="en-AU"/>
        </w:rPr>
        <w:t>hybrid chicks</w:t>
      </w:r>
      <w:r w:rsidR="00FA0717" w:rsidRPr="003A2B3C">
        <w:rPr>
          <w:rFonts w:ascii="Arial" w:hAnsi="Arial" w:cs="Arial"/>
          <w:lang w:val="en-AU"/>
        </w:rPr>
        <w:t xml:space="preserve"> </w:t>
      </w:r>
      <w:r w:rsidR="00BA40E0" w:rsidRPr="003A2B3C">
        <w:rPr>
          <w:rFonts w:ascii="Arial" w:hAnsi="Arial" w:cs="Arial"/>
          <w:lang w:val="en-AU"/>
        </w:rPr>
        <w:t>we</w:t>
      </w:r>
      <w:r w:rsidR="00FA0717" w:rsidRPr="003A2B3C">
        <w:rPr>
          <w:rFonts w:ascii="Arial" w:hAnsi="Arial" w:cs="Arial"/>
          <w:lang w:val="en-AU"/>
        </w:rPr>
        <w:t xml:space="preserve">re </w:t>
      </w:r>
      <w:r w:rsidR="001B4205" w:rsidRPr="003A2B3C">
        <w:rPr>
          <w:rFonts w:ascii="Arial" w:hAnsi="Arial" w:cs="Arial"/>
          <w:lang w:val="en-AU"/>
        </w:rPr>
        <w:t xml:space="preserve">relatively </w:t>
      </w:r>
      <w:r w:rsidR="00FA0717" w:rsidRPr="003A2B3C">
        <w:rPr>
          <w:rFonts w:ascii="Arial" w:hAnsi="Arial" w:cs="Arial"/>
          <w:lang w:val="en-AU"/>
        </w:rPr>
        <w:t xml:space="preserve">late </w:t>
      </w:r>
      <w:r w:rsidR="00023524" w:rsidRPr="003A2B3C">
        <w:rPr>
          <w:rFonts w:ascii="Arial" w:hAnsi="Arial" w:cs="Arial"/>
          <w:lang w:val="en-AU"/>
        </w:rPr>
        <w:t>(</w:t>
      </w:r>
      <w:r w:rsidR="006A6F5E">
        <w:rPr>
          <w:rFonts w:ascii="Arial" w:hAnsi="Arial" w:cs="Arial"/>
          <w:lang w:val="en-AU"/>
        </w:rPr>
        <w:t xml:space="preserve"> </w:t>
      </w:r>
      <w:r w:rsidR="00023524" w:rsidRPr="003A2B3C">
        <w:rPr>
          <w:rFonts w:ascii="Arial" w:hAnsi="Arial" w:cs="Arial"/>
          <w:lang w:val="en-AU"/>
        </w:rPr>
        <w:t>&lt;</w:t>
      </w:r>
      <w:r w:rsidR="006A6F5E">
        <w:rPr>
          <w:rFonts w:ascii="Arial" w:hAnsi="Arial" w:cs="Arial"/>
          <w:lang w:val="en-AU"/>
        </w:rPr>
        <w:t xml:space="preserve"> </w:t>
      </w:r>
      <w:r w:rsidR="00D04511" w:rsidRPr="003A2B3C">
        <w:rPr>
          <w:rFonts w:ascii="Arial" w:hAnsi="Arial" w:cs="Arial"/>
          <w:lang w:val="en-AU"/>
        </w:rPr>
        <w:t>8</w:t>
      </w:r>
      <w:r w:rsidR="00023524" w:rsidRPr="003A2B3C">
        <w:rPr>
          <w:rFonts w:ascii="Arial" w:hAnsi="Arial" w:cs="Arial"/>
          <w:lang w:val="en-AU"/>
        </w:rPr>
        <w:t xml:space="preserve">% of </w:t>
      </w:r>
      <w:r w:rsidR="000E0FF9">
        <w:rPr>
          <w:rFonts w:ascii="Arial" w:hAnsi="Arial" w:cs="Arial"/>
          <w:lang w:val="en-AU"/>
        </w:rPr>
        <w:t>Black-</w:t>
      </w:r>
      <w:r w:rsidR="00332836" w:rsidRPr="003A2B3C">
        <w:rPr>
          <w:rFonts w:ascii="Arial" w:hAnsi="Arial" w:cs="Arial"/>
          <w:lang w:val="en-AU"/>
        </w:rPr>
        <w:t xml:space="preserve">browed </w:t>
      </w:r>
      <w:r w:rsidR="000E0FF9">
        <w:rPr>
          <w:rFonts w:ascii="Arial" w:hAnsi="Arial" w:cs="Arial"/>
          <w:lang w:val="en-AU"/>
        </w:rPr>
        <w:t>Albatross</w:t>
      </w:r>
      <w:r w:rsidR="00332836" w:rsidRPr="003A2B3C">
        <w:rPr>
          <w:rFonts w:ascii="Arial" w:hAnsi="Arial" w:cs="Arial"/>
          <w:lang w:val="en-AU"/>
        </w:rPr>
        <w:t xml:space="preserve"> </w:t>
      </w:r>
      <w:r w:rsidR="00023524" w:rsidRPr="003A2B3C">
        <w:rPr>
          <w:rFonts w:ascii="Arial" w:hAnsi="Arial" w:cs="Arial"/>
          <w:lang w:val="en-AU"/>
        </w:rPr>
        <w:t>eggs hatch on or after 9 Jan.; British Antarctic Survey unpubl</w:t>
      </w:r>
      <w:r w:rsidR="00801993">
        <w:rPr>
          <w:rFonts w:ascii="Arial" w:hAnsi="Arial" w:cs="Arial"/>
          <w:lang w:val="en-AU"/>
        </w:rPr>
        <w:t>.</w:t>
      </w:r>
      <w:r w:rsidR="00023524" w:rsidRPr="003A2B3C">
        <w:rPr>
          <w:rFonts w:ascii="Arial" w:hAnsi="Arial" w:cs="Arial"/>
          <w:lang w:val="en-AU"/>
        </w:rPr>
        <w:t xml:space="preserve"> data)</w:t>
      </w:r>
      <w:r w:rsidR="001B4205" w:rsidRPr="003A2B3C">
        <w:rPr>
          <w:rFonts w:ascii="Arial" w:hAnsi="Arial" w:cs="Arial"/>
          <w:lang w:val="en-AU"/>
        </w:rPr>
        <w:t xml:space="preserve">. </w:t>
      </w:r>
      <w:r w:rsidR="00BA40E0" w:rsidRPr="003A2B3C">
        <w:rPr>
          <w:rFonts w:ascii="Arial" w:hAnsi="Arial" w:cs="Arial"/>
          <w:lang w:val="en-AU"/>
        </w:rPr>
        <w:t xml:space="preserve">Similarly, </w:t>
      </w:r>
      <w:r w:rsidR="00332836" w:rsidRPr="003A2B3C">
        <w:rPr>
          <w:rFonts w:ascii="Arial" w:hAnsi="Arial" w:cs="Arial"/>
          <w:lang w:val="en-AU"/>
        </w:rPr>
        <w:t xml:space="preserve">female </w:t>
      </w:r>
      <w:r w:rsidR="000E0FF9">
        <w:rPr>
          <w:rFonts w:ascii="Arial" w:hAnsi="Arial" w:cs="Arial"/>
          <w:lang w:val="en-AU"/>
        </w:rPr>
        <w:t>Northern</w:t>
      </w:r>
      <w:r w:rsidR="00332836" w:rsidRPr="003A2B3C">
        <w:rPr>
          <w:rFonts w:ascii="Arial" w:hAnsi="Arial" w:cs="Arial"/>
          <w:lang w:val="en-AU"/>
        </w:rPr>
        <w:t xml:space="preserve"> </w:t>
      </w:r>
      <w:r w:rsidR="000E0FF9">
        <w:rPr>
          <w:rFonts w:ascii="Arial" w:hAnsi="Arial" w:cs="Arial"/>
          <w:lang w:val="en-AU"/>
        </w:rPr>
        <w:t>Giant</w:t>
      </w:r>
      <w:r w:rsidR="00332836" w:rsidRPr="003A2B3C">
        <w:rPr>
          <w:rFonts w:ascii="Arial" w:hAnsi="Arial" w:cs="Arial"/>
          <w:lang w:val="en-AU"/>
        </w:rPr>
        <w:t xml:space="preserve"> </w:t>
      </w:r>
      <w:r w:rsidR="000E0FF9">
        <w:rPr>
          <w:rFonts w:ascii="Arial" w:hAnsi="Arial" w:cs="Arial"/>
          <w:lang w:val="en-AU"/>
        </w:rPr>
        <w:t>Petrel</w:t>
      </w:r>
      <w:r w:rsidR="00332836" w:rsidRPr="003A2B3C">
        <w:rPr>
          <w:rFonts w:ascii="Arial" w:hAnsi="Arial" w:cs="Arial"/>
          <w:lang w:val="en-AU"/>
        </w:rPr>
        <w:t xml:space="preserve">s </w:t>
      </w:r>
      <w:r w:rsidR="00332836" w:rsidRPr="003A2B3C">
        <w:rPr>
          <w:rFonts w:ascii="Arial" w:hAnsi="Arial" w:cs="Arial"/>
          <w:i/>
          <w:lang w:val="en-AU"/>
        </w:rPr>
        <w:t>Macronectes halli</w:t>
      </w:r>
      <w:r w:rsidR="00332836" w:rsidRPr="003A2B3C">
        <w:rPr>
          <w:rFonts w:ascii="Arial" w:hAnsi="Arial" w:cs="Arial"/>
          <w:lang w:val="en-AU"/>
        </w:rPr>
        <w:t xml:space="preserve"> paired with</w:t>
      </w:r>
      <w:r w:rsidR="00D22E0B" w:rsidRPr="003A2B3C">
        <w:rPr>
          <w:rFonts w:ascii="Arial" w:hAnsi="Arial" w:cs="Arial"/>
          <w:lang w:val="en-AU"/>
        </w:rPr>
        <w:t xml:space="preserve"> male </w:t>
      </w:r>
      <w:r w:rsidR="000E0FF9">
        <w:rPr>
          <w:rFonts w:ascii="Arial" w:hAnsi="Arial" w:cs="Arial"/>
          <w:lang w:val="en-AU"/>
        </w:rPr>
        <w:t>Southern</w:t>
      </w:r>
      <w:r w:rsidR="00D22E0B" w:rsidRPr="003A2B3C">
        <w:rPr>
          <w:rFonts w:ascii="Arial" w:hAnsi="Arial" w:cs="Arial"/>
          <w:lang w:val="en-AU"/>
        </w:rPr>
        <w:t xml:space="preserve"> </w:t>
      </w:r>
      <w:r w:rsidR="000E0FF9">
        <w:rPr>
          <w:rFonts w:ascii="Arial" w:hAnsi="Arial" w:cs="Arial"/>
          <w:lang w:val="en-AU"/>
        </w:rPr>
        <w:t>Giant</w:t>
      </w:r>
      <w:r w:rsidR="00D22E0B" w:rsidRPr="003A2B3C">
        <w:rPr>
          <w:rFonts w:ascii="Arial" w:hAnsi="Arial" w:cs="Arial"/>
          <w:lang w:val="en-AU"/>
        </w:rPr>
        <w:t xml:space="preserve"> </w:t>
      </w:r>
      <w:r w:rsidR="000E0FF9">
        <w:rPr>
          <w:rFonts w:ascii="Arial" w:hAnsi="Arial" w:cs="Arial"/>
          <w:lang w:val="en-AU"/>
        </w:rPr>
        <w:t>Petrel</w:t>
      </w:r>
      <w:r w:rsidR="00D22E0B" w:rsidRPr="003A2B3C">
        <w:rPr>
          <w:rFonts w:ascii="Arial" w:hAnsi="Arial" w:cs="Arial"/>
          <w:lang w:val="en-AU"/>
        </w:rPr>
        <w:t xml:space="preserve">s </w:t>
      </w:r>
      <w:r w:rsidR="00D22E0B" w:rsidRPr="003A2B3C">
        <w:rPr>
          <w:rFonts w:ascii="Arial" w:hAnsi="Arial" w:cs="Arial"/>
          <w:i/>
          <w:lang w:val="en-AU"/>
        </w:rPr>
        <w:t>M</w:t>
      </w:r>
      <w:r w:rsidR="00332836" w:rsidRPr="003A2B3C">
        <w:rPr>
          <w:rFonts w:ascii="Arial" w:hAnsi="Arial" w:cs="Arial"/>
          <w:i/>
          <w:lang w:val="en-AU"/>
        </w:rPr>
        <w:t>. gi</w:t>
      </w:r>
      <w:r w:rsidR="00D22E0B" w:rsidRPr="003A2B3C">
        <w:rPr>
          <w:rFonts w:ascii="Arial" w:hAnsi="Arial" w:cs="Arial"/>
          <w:i/>
          <w:lang w:val="en-AU"/>
        </w:rPr>
        <w:t xml:space="preserve">ganteus </w:t>
      </w:r>
      <w:r w:rsidR="00D22E0B" w:rsidRPr="003A2B3C">
        <w:rPr>
          <w:rFonts w:ascii="Arial" w:hAnsi="Arial" w:cs="Arial"/>
          <w:lang w:val="en-AU"/>
        </w:rPr>
        <w:t xml:space="preserve">tend to </w:t>
      </w:r>
      <w:r w:rsidR="00332836" w:rsidRPr="003A2B3C">
        <w:rPr>
          <w:rFonts w:ascii="Arial" w:hAnsi="Arial" w:cs="Arial"/>
          <w:lang w:val="en-AU"/>
        </w:rPr>
        <w:t>lay</w:t>
      </w:r>
      <w:r w:rsidR="00D22E0B" w:rsidRPr="003A2B3C">
        <w:rPr>
          <w:rFonts w:ascii="Arial" w:hAnsi="Arial" w:cs="Arial"/>
          <w:lang w:val="en-AU"/>
        </w:rPr>
        <w:t xml:space="preserve"> later </w:t>
      </w:r>
      <w:r w:rsidR="00332836" w:rsidRPr="003A2B3C">
        <w:rPr>
          <w:rFonts w:ascii="Arial" w:hAnsi="Arial" w:cs="Arial"/>
          <w:lang w:val="en-AU"/>
        </w:rPr>
        <w:t xml:space="preserve">on average </w:t>
      </w:r>
      <w:r w:rsidR="00D22E0B" w:rsidRPr="003A2B3C">
        <w:rPr>
          <w:rFonts w:ascii="Arial" w:hAnsi="Arial" w:cs="Arial"/>
          <w:lang w:val="en-AU"/>
        </w:rPr>
        <w:t xml:space="preserve">than </w:t>
      </w:r>
      <w:r w:rsidR="00332836" w:rsidRPr="003A2B3C">
        <w:rPr>
          <w:rFonts w:ascii="Arial" w:hAnsi="Arial" w:cs="Arial"/>
          <w:lang w:val="en-AU"/>
        </w:rPr>
        <w:t>those in conspecific pairs</w:t>
      </w:r>
      <w:r w:rsidR="00D22E0B" w:rsidRPr="003A2B3C">
        <w:rPr>
          <w:rFonts w:ascii="Arial" w:hAnsi="Arial" w:cs="Arial"/>
          <w:lang w:val="en-AU"/>
        </w:rPr>
        <w:t xml:space="preserve">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&lt;EndNote&gt;&lt;Cite&gt;&lt;Author&gt;Brown&lt;/Author&gt;&lt;Year&gt;2015&lt;/Year&gt;&lt;RecNum&gt;2809&lt;/RecNum&gt;&lt;DisplayText&gt;(Brown&lt;style face="italic"&gt; et al.&lt;/style&gt; 2015)&lt;/DisplayText&gt;&lt;record&gt;&lt;rec-number&gt;2809&lt;/rec-number&gt;&lt;foreign-keys&gt;&lt;key app="EN" db-id="a2t0svvpntszs5ez2fkvd2wmv0zr0zwvzzxv"&gt;2809&lt;/key&gt;&lt;/foreign-keys&gt;&lt;ref-type name="Journal Article"&gt;17&lt;/ref-type&gt;&lt;contributors&gt;&lt;authors&gt;&lt;author&gt;Brown, Ruth M.&lt;/author&gt;&lt;author&gt;Techow, N. M. S. Mareile&lt;/author&gt;&lt;author&gt;Wood, Andrew G.&lt;/author&gt;&lt;author&gt;Phillips, Richard A.&lt;/author&gt;&lt;/authors&gt;&lt;/contributors&gt;&lt;titles&gt;&lt;title&gt;&lt;style face="normal" font="default" size="100%"&gt;Hybridization and back-crossing in giant petrels (&lt;/style&gt;&lt;style face="italic" font="default" size="100%"&gt;Macronectes giganteus&lt;/style&gt;&lt;style face="normal" font="default" size="100%"&gt; and &lt;/style&gt;&lt;style face="italic" font="default" size="100%"&gt;M. halli&lt;/style&gt;&lt;style face="normal" font="default" size="100%"&gt;) at Bird Island, South Georgia, and a summary of hybridization in seabirds&lt;/style&gt;&lt;/title&gt;&lt;secondary-title&gt;PLoS ONE&lt;/secondary-title&gt;&lt;/titles&gt;&lt;periodical&gt;&lt;full-title&gt;PLoS ONE&lt;/full-title&gt;&lt;/periodical&gt;&lt;pages&gt;e0121688&lt;/pages&gt;&lt;volume&gt;10&lt;/volume&gt;&lt;number&gt;3&lt;/number&gt;&lt;dates&gt;&lt;year&gt;2015&lt;/year&gt;&lt;/dates&gt;&lt;publisher&gt;Public Library of Science&lt;/publisher&gt;&lt;urls&gt;&lt;related-urls&gt;&lt;url&gt;http://dx.doi.org/10.1371%2Fjournal.pone.0121688&lt;/url&gt;&lt;/related-urls&gt;&lt;/urls&gt;&lt;electronic-resource-num&gt;10.1371/journal.pone.0121688&lt;/electronic-resource-num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6" w:tooltip="Brown, 2015 #2809" w:history="1">
        <w:r w:rsidR="00C93907">
          <w:rPr>
            <w:rFonts w:ascii="Arial" w:hAnsi="Arial" w:cs="Arial"/>
            <w:noProof/>
            <w:lang w:val="en-AU"/>
          </w:rPr>
          <w:t>Brown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2015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D22E0B" w:rsidRPr="003A2B3C">
        <w:rPr>
          <w:rFonts w:ascii="Arial" w:hAnsi="Arial" w:cs="Arial"/>
          <w:lang w:val="en-AU"/>
        </w:rPr>
        <w:t xml:space="preserve">. </w:t>
      </w:r>
      <w:r w:rsidR="00BF7856">
        <w:rPr>
          <w:rFonts w:ascii="Arial" w:hAnsi="Arial" w:cs="Arial"/>
          <w:lang w:val="en-AU"/>
        </w:rPr>
        <w:t>S</w:t>
      </w:r>
      <w:r w:rsidR="00723657">
        <w:rPr>
          <w:rFonts w:ascii="Arial" w:hAnsi="Arial" w:cs="Arial"/>
          <w:lang w:val="en-AU"/>
        </w:rPr>
        <w:t>uch</w:t>
      </w:r>
      <w:r w:rsidR="00D22E0B" w:rsidRPr="003A2B3C">
        <w:rPr>
          <w:rFonts w:ascii="Arial" w:hAnsi="Arial" w:cs="Arial"/>
          <w:lang w:val="en-AU"/>
        </w:rPr>
        <w:t xml:space="preserve"> results suggest </w:t>
      </w:r>
      <w:r w:rsidR="00E66E09" w:rsidRPr="003A2B3C">
        <w:rPr>
          <w:rFonts w:ascii="Arial" w:hAnsi="Arial" w:cs="Arial"/>
          <w:lang w:val="en-AU"/>
        </w:rPr>
        <w:t xml:space="preserve">either </w:t>
      </w:r>
      <w:r w:rsidR="00D22E0B" w:rsidRPr="003A2B3C">
        <w:rPr>
          <w:rFonts w:ascii="Arial" w:hAnsi="Arial" w:cs="Arial"/>
          <w:lang w:val="en-AU"/>
        </w:rPr>
        <w:t>a limit to how early</w:t>
      </w:r>
      <w:r w:rsidR="00C77EF1" w:rsidRPr="003A2B3C">
        <w:rPr>
          <w:rFonts w:ascii="Arial" w:hAnsi="Arial" w:cs="Arial"/>
          <w:lang w:val="en-AU"/>
        </w:rPr>
        <w:t xml:space="preserve"> a</w:t>
      </w:r>
      <w:r w:rsidR="00D22E0B" w:rsidRPr="003A2B3C">
        <w:rPr>
          <w:rFonts w:ascii="Arial" w:hAnsi="Arial" w:cs="Arial"/>
          <w:lang w:val="en-AU"/>
        </w:rPr>
        <w:t xml:space="preserve"> male </w:t>
      </w:r>
      <w:r w:rsidR="00E66E09" w:rsidRPr="003A2B3C">
        <w:rPr>
          <w:rFonts w:ascii="Arial" w:hAnsi="Arial" w:cs="Arial"/>
          <w:lang w:val="en-AU"/>
        </w:rPr>
        <w:t xml:space="preserve">paired with a female of an earlier-laying species </w:t>
      </w:r>
      <w:r w:rsidR="00D22E0B" w:rsidRPr="003A2B3C">
        <w:rPr>
          <w:rFonts w:ascii="Arial" w:hAnsi="Arial" w:cs="Arial"/>
          <w:lang w:val="en-AU"/>
        </w:rPr>
        <w:t xml:space="preserve">can </w:t>
      </w:r>
      <w:r w:rsidR="00723657">
        <w:rPr>
          <w:rFonts w:ascii="Arial" w:hAnsi="Arial" w:cs="Arial"/>
          <w:lang w:val="en-AU"/>
        </w:rPr>
        <w:t>attain</w:t>
      </w:r>
      <w:r w:rsidR="00D22E0B" w:rsidRPr="003A2B3C">
        <w:rPr>
          <w:rFonts w:ascii="Arial" w:hAnsi="Arial" w:cs="Arial"/>
          <w:lang w:val="en-AU"/>
        </w:rPr>
        <w:t xml:space="preserve"> breeding condition, or that </w:t>
      </w:r>
      <w:r w:rsidR="00E66E09" w:rsidRPr="003A2B3C">
        <w:rPr>
          <w:rFonts w:ascii="Arial" w:hAnsi="Arial" w:cs="Arial"/>
          <w:lang w:val="en-AU"/>
        </w:rPr>
        <w:t xml:space="preserve">females in </w:t>
      </w:r>
      <w:r w:rsidR="00723657">
        <w:rPr>
          <w:rFonts w:ascii="Arial" w:hAnsi="Arial" w:cs="Arial"/>
          <w:lang w:val="en-AU"/>
        </w:rPr>
        <w:t>heterospecific</w:t>
      </w:r>
      <w:r w:rsidR="00D22E0B" w:rsidRPr="003A2B3C">
        <w:rPr>
          <w:rFonts w:ascii="Arial" w:hAnsi="Arial" w:cs="Arial"/>
          <w:lang w:val="en-AU"/>
        </w:rPr>
        <w:t xml:space="preserve"> pairs </w:t>
      </w:r>
      <w:r w:rsidR="00723657">
        <w:rPr>
          <w:rFonts w:ascii="Arial" w:hAnsi="Arial" w:cs="Arial"/>
          <w:lang w:val="en-AU"/>
        </w:rPr>
        <w:t>are</w:t>
      </w:r>
      <w:r w:rsidR="00E66E09" w:rsidRPr="003A2B3C">
        <w:rPr>
          <w:rFonts w:ascii="Arial" w:hAnsi="Arial" w:cs="Arial"/>
          <w:lang w:val="en-AU"/>
        </w:rPr>
        <w:t xml:space="preserve"> those</w:t>
      </w:r>
      <w:r w:rsidR="00D22E0B" w:rsidRPr="003A2B3C">
        <w:rPr>
          <w:rFonts w:ascii="Arial" w:hAnsi="Arial" w:cs="Arial"/>
          <w:lang w:val="en-AU"/>
        </w:rPr>
        <w:t xml:space="preserve"> t</w:t>
      </w:r>
      <w:r w:rsidR="00E66E09" w:rsidRPr="003A2B3C">
        <w:rPr>
          <w:rFonts w:ascii="Arial" w:hAnsi="Arial" w:cs="Arial"/>
          <w:lang w:val="en-AU"/>
        </w:rPr>
        <w:t>hat</w:t>
      </w:r>
      <w:r w:rsidR="00D22E0B" w:rsidRPr="003A2B3C">
        <w:rPr>
          <w:rFonts w:ascii="Arial" w:hAnsi="Arial" w:cs="Arial"/>
          <w:lang w:val="en-AU"/>
        </w:rPr>
        <w:t xml:space="preserve"> </w:t>
      </w:r>
      <w:r w:rsidR="00723657">
        <w:rPr>
          <w:rFonts w:ascii="Arial" w:hAnsi="Arial" w:cs="Arial"/>
          <w:lang w:val="en-AU"/>
        </w:rPr>
        <w:t xml:space="preserve">tend to </w:t>
      </w:r>
      <w:r w:rsidR="00D22E0B" w:rsidRPr="003A2B3C">
        <w:rPr>
          <w:rFonts w:ascii="Arial" w:hAnsi="Arial" w:cs="Arial"/>
          <w:lang w:val="en-AU"/>
        </w:rPr>
        <w:t>la</w:t>
      </w:r>
      <w:r w:rsidR="00E66E09" w:rsidRPr="003A2B3C">
        <w:rPr>
          <w:rFonts w:ascii="Arial" w:hAnsi="Arial" w:cs="Arial"/>
          <w:lang w:val="en-AU"/>
        </w:rPr>
        <w:t>y</w:t>
      </w:r>
      <w:r w:rsidR="00D22E0B" w:rsidRPr="003A2B3C">
        <w:rPr>
          <w:rFonts w:ascii="Arial" w:hAnsi="Arial" w:cs="Arial"/>
          <w:lang w:val="en-AU"/>
        </w:rPr>
        <w:t xml:space="preserve"> later than </w:t>
      </w:r>
      <w:r w:rsidR="00723657">
        <w:rPr>
          <w:rFonts w:ascii="Arial" w:hAnsi="Arial" w:cs="Arial"/>
          <w:lang w:val="en-AU"/>
        </w:rPr>
        <w:t>many of</w:t>
      </w:r>
      <w:r w:rsidR="00D22E0B" w:rsidRPr="003A2B3C">
        <w:rPr>
          <w:rFonts w:ascii="Arial" w:hAnsi="Arial" w:cs="Arial"/>
          <w:lang w:val="en-AU"/>
        </w:rPr>
        <w:t xml:space="preserve"> their conspecifics.</w:t>
      </w:r>
    </w:p>
    <w:p w14:paraId="5C59CE97" w14:textId="7D54BFFB" w:rsidR="00F66EBB" w:rsidRDefault="001B4205" w:rsidP="00177CAB">
      <w:pPr>
        <w:spacing w:before="100" w:beforeAutospacing="1" w:after="100" w:afterAutospacing="1" w:line="360" w:lineRule="auto"/>
        <w:rPr>
          <w:rFonts w:ascii="Arial" w:hAnsi="Arial" w:cs="Arial"/>
          <w:lang w:val="en-AU"/>
        </w:rPr>
      </w:pPr>
      <w:r w:rsidRPr="003A2B3C">
        <w:rPr>
          <w:rFonts w:ascii="Arial" w:hAnsi="Arial" w:cs="Arial"/>
          <w:lang w:val="en-AU"/>
        </w:rPr>
        <w:tab/>
      </w:r>
      <w:r w:rsidR="00BF7856">
        <w:rPr>
          <w:rFonts w:ascii="Arial" w:hAnsi="Arial" w:cs="Arial"/>
          <w:lang w:val="en-AU"/>
        </w:rPr>
        <w:t>Although many breeding-site v</w:t>
      </w:r>
      <w:r w:rsidR="00B849B4" w:rsidRPr="003A2B3C">
        <w:rPr>
          <w:rFonts w:ascii="Arial" w:hAnsi="Arial" w:cs="Arial"/>
          <w:lang w:val="en-AU"/>
        </w:rPr>
        <w:t>agran</w:t>
      </w:r>
      <w:r w:rsidR="00BF7856">
        <w:rPr>
          <w:rFonts w:ascii="Arial" w:hAnsi="Arial" w:cs="Arial"/>
          <w:lang w:val="en-AU"/>
        </w:rPr>
        <w:t>ts</w:t>
      </w:r>
      <w:r w:rsidR="00B849B4" w:rsidRPr="003A2B3C">
        <w:rPr>
          <w:rFonts w:ascii="Arial" w:hAnsi="Arial" w:cs="Arial"/>
          <w:lang w:val="en-AU"/>
        </w:rPr>
        <w:t xml:space="preserve"> </w:t>
      </w:r>
      <w:r w:rsidR="00BF7856">
        <w:rPr>
          <w:rFonts w:ascii="Arial" w:hAnsi="Arial" w:cs="Arial"/>
          <w:lang w:val="en-AU"/>
        </w:rPr>
        <w:t>will go unreported</w:t>
      </w:r>
      <w:r w:rsidR="008D0458">
        <w:rPr>
          <w:rFonts w:ascii="Arial" w:hAnsi="Arial" w:cs="Arial"/>
          <w:lang w:val="en-AU"/>
        </w:rPr>
        <w:t>,</w:t>
      </w:r>
      <w:r w:rsidR="00B849B4">
        <w:rPr>
          <w:rFonts w:ascii="Arial" w:hAnsi="Arial" w:cs="Arial"/>
          <w:lang w:val="en-AU"/>
        </w:rPr>
        <w:t xml:space="preserve"> </w:t>
      </w:r>
      <w:r w:rsidR="00BF7856">
        <w:rPr>
          <w:rFonts w:ascii="Arial" w:hAnsi="Arial" w:cs="Arial"/>
          <w:lang w:val="en-AU"/>
        </w:rPr>
        <w:t xml:space="preserve">particularly if </w:t>
      </w:r>
      <w:r w:rsidR="0064028D">
        <w:rPr>
          <w:rFonts w:ascii="Arial" w:hAnsi="Arial" w:cs="Arial"/>
          <w:lang w:val="en-AU"/>
        </w:rPr>
        <w:t xml:space="preserve">very </w:t>
      </w:r>
      <w:r w:rsidR="00BF7856">
        <w:rPr>
          <w:rFonts w:ascii="Arial" w:hAnsi="Arial" w:cs="Arial"/>
          <w:lang w:val="en-AU"/>
        </w:rPr>
        <w:t xml:space="preserve">similar </w:t>
      </w:r>
      <w:r w:rsidR="0026747A">
        <w:rPr>
          <w:rFonts w:ascii="Arial" w:hAnsi="Arial" w:cs="Arial"/>
          <w:lang w:val="en-AU"/>
        </w:rPr>
        <w:t xml:space="preserve">in appearance </w:t>
      </w:r>
      <w:r w:rsidR="00BF7856">
        <w:rPr>
          <w:rFonts w:ascii="Arial" w:hAnsi="Arial" w:cs="Arial"/>
          <w:lang w:val="en-AU"/>
        </w:rPr>
        <w:t xml:space="preserve">to </w:t>
      </w:r>
      <w:r w:rsidR="00B849B4">
        <w:rPr>
          <w:rFonts w:ascii="Arial" w:hAnsi="Arial" w:cs="Arial"/>
          <w:lang w:val="en-AU"/>
        </w:rPr>
        <w:t>native species</w:t>
      </w:r>
      <w:r w:rsidR="00BF7856">
        <w:rPr>
          <w:rFonts w:ascii="Arial" w:hAnsi="Arial" w:cs="Arial"/>
          <w:lang w:val="en-AU"/>
        </w:rPr>
        <w:t xml:space="preserve">, there are </w:t>
      </w:r>
      <w:r w:rsidR="00A3103E">
        <w:rPr>
          <w:rFonts w:ascii="Arial" w:hAnsi="Arial" w:cs="Arial"/>
          <w:lang w:val="en-AU"/>
        </w:rPr>
        <w:t xml:space="preserve">numerous </w:t>
      </w:r>
      <w:r w:rsidR="00BF7856">
        <w:rPr>
          <w:rFonts w:ascii="Arial" w:hAnsi="Arial" w:cs="Arial"/>
          <w:lang w:val="en-AU"/>
        </w:rPr>
        <w:t xml:space="preserve">well-monitored </w:t>
      </w:r>
      <w:r w:rsidR="008D0458">
        <w:rPr>
          <w:rFonts w:ascii="Arial" w:hAnsi="Arial" w:cs="Arial"/>
          <w:lang w:val="en-AU"/>
        </w:rPr>
        <w:t>albatross colonies</w:t>
      </w:r>
      <w:r w:rsidR="00BF7856">
        <w:rPr>
          <w:rFonts w:ascii="Arial" w:hAnsi="Arial" w:cs="Arial"/>
          <w:lang w:val="en-AU"/>
        </w:rPr>
        <w:t xml:space="preserve"> world-wide</w:t>
      </w:r>
      <w:r w:rsidR="00A3103E">
        <w:rPr>
          <w:rFonts w:ascii="Arial" w:hAnsi="Arial" w:cs="Arial"/>
          <w:lang w:val="en-AU"/>
        </w:rPr>
        <w:t xml:space="preserve">. </w:t>
      </w:r>
      <w:r w:rsidR="00301CFF">
        <w:rPr>
          <w:rFonts w:ascii="Arial" w:hAnsi="Arial" w:cs="Arial"/>
          <w:lang w:val="en-AU"/>
        </w:rPr>
        <w:t xml:space="preserve">Given the paucity of records, </w:t>
      </w:r>
      <w:r w:rsidR="008D0458">
        <w:rPr>
          <w:rFonts w:ascii="Arial" w:hAnsi="Arial" w:cs="Arial"/>
          <w:lang w:val="en-AU"/>
        </w:rPr>
        <w:t xml:space="preserve">breeding-site vagrancy appears to be </w:t>
      </w:r>
      <w:r w:rsidR="006F2DCF" w:rsidRPr="003A2B3C">
        <w:rPr>
          <w:rFonts w:ascii="Arial" w:hAnsi="Arial" w:cs="Arial"/>
          <w:lang w:val="en-AU"/>
        </w:rPr>
        <w:t xml:space="preserve">very </w:t>
      </w:r>
      <w:r w:rsidRPr="003A2B3C">
        <w:rPr>
          <w:rFonts w:ascii="Arial" w:hAnsi="Arial" w:cs="Arial"/>
          <w:lang w:val="en-AU"/>
        </w:rPr>
        <w:t>rare in albatrosses</w:t>
      </w:r>
      <w:r w:rsidR="006F2DCF" w:rsidRPr="003A2B3C">
        <w:rPr>
          <w:rFonts w:ascii="Arial" w:hAnsi="Arial" w:cs="Arial"/>
          <w:lang w:val="en-AU"/>
        </w:rPr>
        <w:t xml:space="preserve">, and </w:t>
      </w:r>
      <w:r w:rsidR="00B849B4">
        <w:rPr>
          <w:rFonts w:ascii="Arial" w:hAnsi="Arial" w:cs="Arial"/>
          <w:lang w:val="en-AU"/>
        </w:rPr>
        <w:t>mainly involve</w:t>
      </w:r>
      <w:r w:rsidR="008D0458">
        <w:rPr>
          <w:rFonts w:ascii="Arial" w:hAnsi="Arial" w:cs="Arial"/>
          <w:lang w:val="en-AU"/>
        </w:rPr>
        <w:t>s</w:t>
      </w:r>
      <w:r w:rsidR="00B849B4">
        <w:rPr>
          <w:rFonts w:ascii="Arial" w:hAnsi="Arial" w:cs="Arial"/>
          <w:lang w:val="en-AU"/>
        </w:rPr>
        <w:t xml:space="preserve"> single</w:t>
      </w:r>
      <w:r w:rsidR="006F2DCF" w:rsidRPr="003A2B3C">
        <w:rPr>
          <w:rFonts w:ascii="Arial" w:hAnsi="Arial" w:cs="Arial"/>
          <w:lang w:val="en-AU"/>
        </w:rPr>
        <w:t xml:space="preserve"> individual</w:t>
      </w:r>
      <w:r w:rsidR="00B849B4">
        <w:rPr>
          <w:rFonts w:ascii="Arial" w:hAnsi="Arial" w:cs="Arial"/>
          <w:lang w:val="en-AU"/>
        </w:rPr>
        <w:t>s</w:t>
      </w:r>
      <w:r w:rsidR="006F2DCF" w:rsidRPr="003A2B3C">
        <w:rPr>
          <w:rFonts w:ascii="Arial" w:hAnsi="Arial" w:cs="Arial"/>
          <w:lang w:val="en-AU"/>
        </w:rPr>
        <w:t xml:space="preserve"> </w:t>
      </w:r>
      <w:r w:rsidR="00B849B4">
        <w:rPr>
          <w:rFonts w:ascii="Arial" w:hAnsi="Arial" w:cs="Arial"/>
          <w:lang w:val="en-AU"/>
        </w:rPr>
        <w:t>far outside the</w:t>
      </w:r>
      <w:r w:rsidR="008D0458">
        <w:rPr>
          <w:rFonts w:ascii="Arial" w:hAnsi="Arial" w:cs="Arial"/>
          <w:lang w:val="en-AU"/>
        </w:rPr>
        <w:t>ir</w:t>
      </w:r>
      <w:r w:rsidR="00B849B4">
        <w:rPr>
          <w:rFonts w:ascii="Arial" w:hAnsi="Arial" w:cs="Arial"/>
          <w:lang w:val="en-AU"/>
        </w:rPr>
        <w:t xml:space="preserve"> </w:t>
      </w:r>
      <w:r w:rsidR="006F2DCF" w:rsidRPr="003A2B3C">
        <w:rPr>
          <w:rFonts w:ascii="Arial" w:hAnsi="Arial" w:cs="Arial"/>
          <w:lang w:val="en-AU"/>
        </w:rPr>
        <w:t xml:space="preserve">normal </w:t>
      </w:r>
      <w:r w:rsidR="00AF61AC" w:rsidRPr="003A2B3C">
        <w:rPr>
          <w:rFonts w:ascii="Arial" w:hAnsi="Arial" w:cs="Arial"/>
          <w:lang w:val="en-AU"/>
        </w:rPr>
        <w:t xml:space="preserve">breeding </w:t>
      </w:r>
      <w:r w:rsidR="006F2DCF" w:rsidRPr="003A2B3C">
        <w:rPr>
          <w:rFonts w:ascii="Arial" w:hAnsi="Arial" w:cs="Arial"/>
          <w:lang w:val="en-AU"/>
        </w:rPr>
        <w:t>range</w:t>
      </w:r>
      <w:r w:rsidR="00B849B4">
        <w:rPr>
          <w:rFonts w:ascii="Arial" w:hAnsi="Arial" w:cs="Arial"/>
          <w:lang w:val="en-AU"/>
        </w:rPr>
        <w:t xml:space="preserve">, </w:t>
      </w:r>
      <w:r w:rsidR="006F2DCF" w:rsidRPr="003A2B3C">
        <w:rPr>
          <w:rFonts w:ascii="Arial" w:hAnsi="Arial" w:cs="Arial"/>
          <w:lang w:val="en-AU"/>
        </w:rPr>
        <w:t>invariably associat</w:t>
      </w:r>
      <w:r w:rsidR="00B849B4">
        <w:rPr>
          <w:rFonts w:ascii="Arial" w:hAnsi="Arial" w:cs="Arial"/>
          <w:lang w:val="en-AU"/>
        </w:rPr>
        <w:t>ing</w:t>
      </w:r>
      <w:r w:rsidR="006F2DCF" w:rsidRPr="003A2B3C">
        <w:rPr>
          <w:rFonts w:ascii="Arial" w:hAnsi="Arial" w:cs="Arial"/>
          <w:lang w:val="en-AU"/>
        </w:rPr>
        <w:t xml:space="preserve"> with </w:t>
      </w:r>
      <w:r w:rsidR="00AF61AC" w:rsidRPr="003A2B3C">
        <w:rPr>
          <w:rFonts w:ascii="Arial" w:hAnsi="Arial" w:cs="Arial"/>
          <w:lang w:val="en-AU"/>
        </w:rPr>
        <w:t xml:space="preserve">the local taxon </w:t>
      </w:r>
      <w:r w:rsidR="00B849B4">
        <w:rPr>
          <w:rFonts w:ascii="Arial" w:hAnsi="Arial" w:cs="Arial"/>
          <w:lang w:val="en-AU"/>
        </w:rPr>
        <w:t xml:space="preserve">that is phenotypically the most similar </w:t>
      </w:r>
      <w:r w:rsidR="006F2DCF" w:rsidRPr="003A2B3C">
        <w:rPr>
          <w:rFonts w:ascii="Arial" w:hAnsi="Arial" w:cs="Arial"/>
          <w:lang w:val="en-AU"/>
        </w:rPr>
        <w:t xml:space="preserve">(Table 1). </w:t>
      </w:r>
      <w:r w:rsidR="008D0458">
        <w:rPr>
          <w:rFonts w:ascii="Arial" w:hAnsi="Arial" w:cs="Arial"/>
          <w:lang w:val="en-AU"/>
        </w:rPr>
        <w:t xml:space="preserve">It must therefore be rare for </w:t>
      </w:r>
      <w:r w:rsidR="00556170">
        <w:rPr>
          <w:rFonts w:ascii="Arial" w:hAnsi="Arial" w:cs="Arial"/>
          <w:lang w:val="en-AU"/>
        </w:rPr>
        <w:t>multiple</w:t>
      </w:r>
      <w:r w:rsidR="008D0458">
        <w:rPr>
          <w:rFonts w:ascii="Arial" w:hAnsi="Arial" w:cs="Arial"/>
          <w:lang w:val="en-AU"/>
        </w:rPr>
        <w:t xml:space="preserve"> </w:t>
      </w:r>
      <w:r w:rsidR="00C72E12" w:rsidRPr="003A2B3C">
        <w:rPr>
          <w:rFonts w:ascii="Arial" w:hAnsi="Arial" w:cs="Arial"/>
          <w:lang w:val="en-AU"/>
        </w:rPr>
        <w:t xml:space="preserve">vagrants </w:t>
      </w:r>
      <w:r w:rsidR="008D0458">
        <w:rPr>
          <w:rFonts w:ascii="Arial" w:hAnsi="Arial" w:cs="Arial"/>
          <w:lang w:val="en-AU"/>
        </w:rPr>
        <w:t xml:space="preserve">of the same species to </w:t>
      </w:r>
      <w:r w:rsidR="001A3634">
        <w:rPr>
          <w:rFonts w:ascii="Arial" w:hAnsi="Arial" w:cs="Arial"/>
          <w:lang w:val="en-AU"/>
        </w:rPr>
        <w:t>establish a</w:t>
      </w:r>
      <w:r w:rsidR="00556170">
        <w:rPr>
          <w:rFonts w:ascii="Arial" w:hAnsi="Arial" w:cs="Arial"/>
          <w:lang w:val="en-AU"/>
        </w:rPr>
        <w:t xml:space="preserve"> new colony at another island group</w:t>
      </w:r>
      <w:r w:rsidR="001A3634">
        <w:rPr>
          <w:rFonts w:ascii="Arial" w:hAnsi="Arial" w:cs="Arial"/>
          <w:lang w:val="en-AU"/>
        </w:rPr>
        <w:t xml:space="preserve">. However, </w:t>
      </w:r>
      <w:r w:rsidR="001308D0">
        <w:rPr>
          <w:rFonts w:ascii="Arial" w:hAnsi="Arial" w:cs="Arial"/>
          <w:lang w:val="en-AU"/>
        </w:rPr>
        <w:t>it does occur</w:t>
      </w:r>
      <w:r w:rsidR="00556170">
        <w:rPr>
          <w:rFonts w:ascii="Arial" w:hAnsi="Arial" w:cs="Arial"/>
          <w:lang w:val="en-AU"/>
        </w:rPr>
        <w:t xml:space="preserve">: </w:t>
      </w:r>
      <w:r w:rsidR="001308D0">
        <w:rPr>
          <w:rFonts w:ascii="Arial" w:hAnsi="Arial" w:cs="Arial"/>
          <w:lang w:val="en-AU"/>
        </w:rPr>
        <w:t xml:space="preserve">single pairs of Antipodean </w:t>
      </w:r>
      <w:r w:rsidR="000E0FF9">
        <w:rPr>
          <w:rFonts w:ascii="Arial" w:hAnsi="Arial" w:cs="Arial"/>
          <w:lang w:val="en-AU"/>
        </w:rPr>
        <w:t>Albatross</w:t>
      </w:r>
      <w:r w:rsidR="001308D0">
        <w:rPr>
          <w:rFonts w:ascii="Arial" w:hAnsi="Arial" w:cs="Arial"/>
          <w:lang w:val="en-AU"/>
        </w:rPr>
        <w:t xml:space="preserve">es </w:t>
      </w:r>
      <w:r w:rsidR="001308D0">
        <w:rPr>
          <w:rFonts w:ascii="Arial" w:hAnsi="Arial" w:cs="Arial"/>
          <w:i/>
          <w:lang w:val="en-AU"/>
        </w:rPr>
        <w:t xml:space="preserve">Diomedea antipodensis </w:t>
      </w:r>
      <w:r w:rsidR="001308D0">
        <w:rPr>
          <w:rFonts w:ascii="Arial" w:hAnsi="Arial" w:cs="Arial"/>
          <w:lang w:val="en-AU"/>
        </w:rPr>
        <w:t xml:space="preserve">bred for the first time at three different sites in the Chatham Islands in 2003-2005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&lt;EndNote&gt;&lt;Cite&gt;&lt;Author&gt;Miskelly&lt;/Author&gt;&lt;Year&gt;2008&lt;/Year&gt;&lt;RecNum&gt;3329&lt;/RecNum&gt;&lt;DisplayText&gt;(Miskelly&lt;style face="italic"&gt; et al.&lt;/style&gt; 2008)&lt;/DisplayText&gt;&lt;record&gt;&lt;rec-number&gt;3329&lt;/rec-number&gt;&lt;foreign-keys&gt;&lt;key app="EN" db-id="a2t0svvpntszs5ez2fkvd2wmv0zr0zwvzzxv"&gt;3329&lt;/key&gt;&lt;/foreign-keys&gt;&lt;ref-type name="Journal Article"&gt;17&lt;/ref-type&gt;&lt;contributors&gt;&lt;authors&gt;&lt;author&gt;Miskelly, C.M.&lt;/author&gt;&lt;author&gt;Seymour, R.&lt;/author&gt;&lt;author&gt;Gregory-Hunt, D.&lt;/author&gt;&lt;author&gt;Lanauze, J.&lt;/author&gt;&lt;/authors&gt;&lt;/contributors&gt;&lt;titles&gt;&lt;title&gt;&lt;style face="normal" font="default" size="100%"&gt;Antipodean wandering albatrosses (&lt;/style&gt;&lt;style face="italic" font="default" size="100%"&gt;Diomedea antipodensis&lt;/style&gt;&lt;style face="normal" font="default" size="100%"&gt;) colonising the Chatham Islands&lt;/style&gt;&lt;/title&gt;&lt;secondary-title&gt;Notornis&lt;/secondary-title&gt;&lt;/titles&gt;&lt;periodical&gt;&lt;full-title&gt;Notornis&lt;/full-title&gt;&lt;/periodical&gt;&lt;pages&gt;89-95&lt;/pages&gt;&lt;volume&gt;55&lt;/volume&gt;&lt;dates&gt;&lt;year&gt;2008&lt;/year&gt;&lt;/dates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23" w:tooltip="Miskelly, 2008 #3329" w:history="1">
        <w:r w:rsidR="00C93907">
          <w:rPr>
            <w:rFonts w:ascii="Arial" w:hAnsi="Arial" w:cs="Arial"/>
            <w:noProof/>
            <w:lang w:val="en-AU"/>
          </w:rPr>
          <w:t>Miskelly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2008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556170">
        <w:rPr>
          <w:rFonts w:ascii="Arial" w:hAnsi="Arial" w:cs="Arial"/>
          <w:lang w:val="en-AU"/>
        </w:rPr>
        <w:t xml:space="preserve">, and </w:t>
      </w:r>
      <w:r w:rsidR="00C72E12" w:rsidRPr="003A2B3C">
        <w:rPr>
          <w:rFonts w:ascii="Arial" w:hAnsi="Arial" w:cs="Arial"/>
          <w:lang w:val="en-AU"/>
        </w:rPr>
        <w:t xml:space="preserve">four pairs of Salvin’s </w:t>
      </w:r>
      <w:r w:rsidR="000E0FF9">
        <w:rPr>
          <w:rFonts w:ascii="Arial" w:hAnsi="Arial" w:cs="Arial"/>
          <w:lang w:val="en-AU"/>
        </w:rPr>
        <w:t>Albatross</w:t>
      </w:r>
      <w:r w:rsidR="00C72E12" w:rsidRPr="003A2B3C">
        <w:rPr>
          <w:rFonts w:ascii="Arial" w:hAnsi="Arial" w:cs="Arial"/>
          <w:lang w:val="en-AU"/>
        </w:rPr>
        <w:t xml:space="preserve">es </w:t>
      </w:r>
      <w:r w:rsidR="001A3634">
        <w:rPr>
          <w:rFonts w:ascii="Arial" w:hAnsi="Arial" w:cs="Arial"/>
          <w:i/>
          <w:lang w:val="en-AU"/>
        </w:rPr>
        <w:t xml:space="preserve">Thalassarche salvini </w:t>
      </w:r>
      <w:r w:rsidR="00556170">
        <w:rPr>
          <w:rFonts w:ascii="Arial" w:hAnsi="Arial" w:cs="Arial"/>
          <w:lang w:val="en-AU"/>
        </w:rPr>
        <w:t xml:space="preserve">were </w:t>
      </w:r>
      <w:r w:rsidR="001A3634">
        <w:rPr>
          <w:rFonts w:ascii="Arial" w:hAnsi="Arial" w:cs="Arial"/>
          <w:lang w:val="en-AU"/>
        </w:rPr>
        <w:t xml:space="preserve">discovered </w:t>
      </w:r>
      <w:r w:rsidR="00C72E12" w:rsidRPr="003A2B3C">
        <w:rPr>
          <w:rFonts w:ascii="Arial" w:hAnsi="Arial" w:cs="Arial"/>
          <w:lang w:val="en-AU"/>
        </w:rPr>
        <w:t>on Penguin Island, Crozet in 1986</w:t>
      </w:r>
      <w:r w:rsidR="001A3634">
        <w:rPr>
          <w:rFonts w:ascii="Arial" w:hAnsi="Arial" w:cs="Arial"/>
          <w:lang w:val="en-AU"/>
        </w:rPr>
        <w:t>, including</w:t>
      </w:r>
      <w:r w:rsidR="00407F2C" w:rsidRPr="003A2B3C">
        <w:rPr>
          <w:rFonts w:ascii="Arial" w:hAnsi="Arial" w:cs="Arial"/>
          <w:lang w:val="en-AU"/>
        </w:rPr>
        <w:t xml:space="preserve"> one bird</w:t>
      </w:r>
      <w:r w:rsidR="00C72E12" w:rsidRPr="003A2B3C">
        <w:rPr>
          <w:rFonts w:ascii="Arial" w:hAnsi="Arial" w:cs="Arial"/>
          <w:lang w:val="en-AU"/>
        </w:rPr>
        <w:t xml:space="preserve"> ringed </w:t>
      </w:r>
      <w:r w:rsidR="001A3634" w:rsidRPr="003A2B3C">
        <w:rPr>
          <w:rFonts w:ascii="Arial" w:hAnsi="Arial" w:cs="Arial"/>
          <w:lang w:val="en-AU"/>
        </w:rPr>
        <w:t xml:space="preserve">five years </w:t>
      </w:r>
      <w:r w:rsidR="001A3634">
        <w:rPr>
          <w:rFonts w:ascii="Arial" w:hAnsi="Arial" w:cs="Arial"/>
          <w:lang w:val="en-AU"/>
        </w:rPr>
        <w:t>earlier and over 6,000</w:t>
      </w:r>
      <w:r w:rsidR="00ED7E40">
        <w:rPr>
          <w:rFonts w:ascii="Arial" w:hAnsi="Arial" w:cs="Arial"/>
          <w:lang w:val="en-AU"/>
        </w:rPr>
        <w:t xml:space="preserve"> </w:t>
      </w:r>
      <w:r w:rsidR="001A3634">
        <w:rPr>
          <w:rFonts w:ascii="Arial" w:hAnsi="Arial" w:cs="Arial"/>
          <w:lang w:val="en-AU"/>
        </w:rPr>
        <w:t xml:space="preserve">km away </w:t>
      </w:r>
      <w:r w:rsidR="008D0458">
        <w:rPr>
          <w:rFonts w:ascii="Arial" w:hAnsi="Arial" w:cs="Arial"/>
          <w:lang w:val="en-AU"/>
        </w:rPr>
        <w:t xml:space="preserve">when it </w:t>
      </w:r>
      <w:r w:rsidR="00556170">
        <w:rPr>
          <w:rFonts w:ascii="Arial" w:hAnsi="Arial" w:cs="Arial"/>
          <w:lang w:val="en-AU"/>
        </w:rPr>
        <w:t xml:space="preserve">had </w:t>
      </w:r>
      <w:r w:rsidR="008D0458">
        <w:rPr>
          <w:rFonts w:ascii="Arial" w:hAnsi="Arial" w:cs="Arial"/>
          <w:lang w:val="en-AU"/>
        </w:rPr>
        <w:t>visited</w:t>
      </w:r>
      <w:r w:rsidR="00C72E12" w:rsidRPr="003A2B3C">
        <w:rPr>
          <w:rFonts w:ascii="Arial" w:hAnsi="Arial" w:cs="Arial"/>
          <w:lang w:val="en-AU"/>
        </w:rPr>
        <w:t xml:space="preserve"> South Georgia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&lt;EndNote&gt;&lt;Cite&gt;&lt;Author&gt;Jouventin&lt;/Author&gt;&lt;Year&gt;1988&lt;/Year&gt;&lt;RecNum&gt;814&lt;/RecNum&gt;&lt;DisplayText&gt;(Jouventin 1988)&lt;/DisplayText&gt;&lt;record&gt;&lt;rec-number&gt;814&lt;/rec-number&gt;&lt;foreign-keys&gt;&lt;key app="EN" db-id="a2t0svvpntszs5ez2fkvd2wmv0zr0zwvzzxv"&gt;814&lt;/key&gt;&lt;/foreign-keys&gt;&lt;ref-type name="Journal Article"&gt;17&lt;/ref-type&gt;&lt;contributors&gt;&lt;authors&gt;&lt;author&gt;Jouventin,P.&lt;/author&gt;&lt;/authors&gt;&lt;/contributors&gt;&lt;titles&gt;&lt;title&gt;&lt;style face="normal" font="default" size="100%"&gt;Shy albatrosses &lt;/style&gt;&lt;style face="italic" font="default" size="100%"&gt;Diomedea cauta salvini&lt;/style&gt;&lt;style face="normal" font="default" size="100%"&gt; breeding on Penguin Island, Crozet Archipelago, Indian Ocean&lt;/style&gt;&lt;/title&gt;&lt;secondary-title&gt;Ibis&lt;/secondary-title&gt;&lt;/titles&gt;&lt;periodical&gt;&lt;full-title&gt;Ibis&lt;/full-title&gt;&lt;/periodical&gt;&lt;pages&gt;126-127&lt;/pages&gt;&lt;volume&gt;132&lt;/volume&gt;&lt;keywords&gt;&lt;keyword&gt;ALBATROSS&lt;/keyword&gt;&lt;keyword&gt;PENGUIN&lt;/keyword&gt;&lt;/keywords&gt;&lt;dates&gt;&lt;year&gt;1988&lt;/year&gt;&lt;pub-dates&gt;&lt;date&gt;1988/ /&lt;/date&gt;&lt;/pub-dates&gt;&lt;/dates&gt;&lt;label&gt;2489&lt;/label&gt;&lt;urls&gt;&lt;/urls&gt;&lt;/record&gt;&lt;/Cite&gt;&lt;/EndNote&gt;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21" w:tooltip="Jouventin, 1988 #814" w:history="1">
        <w:r w:rsidR="00C93907">
          <w:rPr>
            <w:rFonts w:ascii="Arial" w:hAnsi="Arial" w:cs="Arial"/>
            <w:noProof/>
            <w:lang w:val="en-AU"/>
          </w:rPr>
          <w:t>Jouventin 1988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C96B62" w:rsidRPr="003A2B3C">
        <w:rPr>
          <w:rFonts w:ascii="Arial" w:hAnsi="Arial" w:cs="Arial"/>
          <w:lang w:val="en-AU"/>
        </w:rPr>
        <w:t>.</w:t>
      </w:r>
    </w:p>
    <w:p w14:paraId="33AD8DBE" w14:textId="566370B5" w:rsidR="00D35DB3" w:rsidRPr="003A2B3C" w:rsidRDefault="0026747A" w:rsidP="00F66EBB">
      <w:pPr>
        <w:spacing w:before="100" w:beforeAutospacing="1" w:after="100" w:afterAutospacing="1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lang w:val="en-AU"/>
        </w:rPr>
        <w:t>There are</w:t>
      </w:r>
      <w:r w:rsidR="00F66EBB">
        <w:rPr>
          <w:rFonts w:ascii="Arial" w:hAnsi="Arial" w:cs="Arial"/>
          <w:lang w:val="en-AU"/>
        </w:rPr>
        <w:t xml:space="preserve"> </w:t>
      </w:r>
      <w:r w:rsidR="00F640FD">
        <w:rPr>
          <w:rFonts w:ascii="Arial" w:hAnsi="Arial" w:cs="Arial"/>
          <w:lang w:val="en-AU"/>
        </w:rPr>
        <w:t xml:space="preserve">two reports </w:t>
      </w:r>
      <w:r w:rsidR="008D0458">
        <w:rPr>
          <w:rFonts w:ascii="Arial" w:hAnsi="Arial" w:cs="Arial"/>
          <w:lang w:val="en-AU"/>
        </w:rPr>
        <w:t xml:space="preserve">of breeding-site vagrancy </w:t>
      </w:r>
      <w:r w:rsidR="00F640FD">
        <w:rPr>
          <w:rFonts w:ascii="Arial" w:hAnsi="Arial" w:cs="Arial"/>
          <w:lang w:val="en-AU"/>
        </w:rPr>
        <w:t xml:space="preserve">involving </w:t>
      </w:r>
      <w:r w:rsidR="000E0FF9">
        <w:rPr>
          <w:rFonts w:ascii="Arial" w:hAnsi="Arial" w:cs="Arial"/>
          <w:lang w:val="en-AU"/>
        </w:rPr>
        <w:t>Black-</w:t>
      </w:r>
      <w:r w:rsidR="00F640FD">
        <w:rPr>
          <w:rFonts w:ascii="Arial" w:hAnsi="Arial" w:cs="Arial"/>
          <w:lang w:val="en-AU"/>
        </w:rPr>
        <w:t xml:space="preserve">browed </w:t>
      </w:r>
      <w:r w:rsidR="000E0FF9">
        <w:rPr>
          <w:rFonts w:ascii="Arial" w:hAnsi="Arial" w:cs="Arial"/>
          <w:lang w:val="en-AU"/>
        </w:rPr>
        <w:t>Albatross</w:t>
      </w:r>
      <w:r w:rsidR="008D0458">
        <w:rPr>
          <w:rFonts w:ascii="Arial" w:hAnsi="Arial" w:cs="Arial"/>
          <w:lang w:val="en-AU"/>
        </w:rPr>
        <w:t>es</w:t>
      </w:r>
      <w:r w:rsidR="00F640FD" w:rsidRPr="003A2B3C">
        <w:rPr>
          <w:rFonts w:ascii="Arial" w:hAnsi="Arial" w:cs="Arial"/>
          <w:lang w:val="en-AU"/>
        </w:rPr>
        <w:t xml:space="preserve"> (Table 1)</w:t>
      </w:r>
      <w:r w:rsidR="00F640FD">
        <w:rPr>
          <w:rFonts w:ascii="Arial" w:hAnsi="Arial" w:cs="Arial"/>
          <w:lang w:val="en-AU"/>
        </w:rPr>
        <w:t xml:space="preserve">, which is perhaps unsurprising as </w:t>
      </w:r>
      <w:r w:rsidR="00F640FD" w:rsidRPr="003A2B3C">
        <w:rPr>
          <w:rFonts w:ascii="Arial" w:hAnsi="Arial" w:cs="Arial"/>
          <w:lang w:val="en-AU"/>
        </w:rPr>
        <w:t>t</w:t>
      </w:r>
      <w:r w:rsidR="00F640FD">
        <w:rPr>
          <w:rFonts w:ascii="Arial" w:hAnsi="Arial" w:cs="Arial"/>
          <w:lang w:val="en-AU"/>
        </w:rPr>
        <w:t>his</w:t>
      </w:r>
      <w:r w:rsidR="00F640FD" w:rsidRPr="003A2B3C">
        <w:rPr>
          <w:rFonts w:ascii="Arial" w:hAnsi="Arial" w:cs="Arial"/>
          <w:lang w:val="en-AU"/>
        </w:rPr>
        <w:t xml:space="preserve"> is by far the most common and one of the most widespread albatrosses in the Southern Ocean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&lt;EndNote&gt;&lt;Cite&gt;&lt;Author&gt;Phillips&lt;/Author&gt;&lt;Year&gt;2016&lt;/Year&gt;&lt;RecNum&gt;3303&lt;/RecNum&gt;&lt;Prefix&gt;691`,046 pairs and 65 sites`; &lt;/Prefix&gt;&lt;DisplayText&gt;(691,046 pairs and 65 sites; Phillips&lt;style face="italic"&gt; et al.&lt;/style&gt; 2016)&lt;/DisplayText&gt;&lt;record&gt;&lt;rec-number&gt;3303&lt;/rec-number&gt;&lt;foreign-keys&gt;&lt;key app="EN" db-id="a2t0svvpntszs5ez2fkvd2wmv0zr0zwvzzxv"&gt;3303&lt;/key&gt;&lt;/foreign-keys&gt;&lt;ref-type name="Journal Article"&gt;17&lt;/ref-type&gt;&lt;contributors&gt;&lt;authors&gt;&lt;author&gt;Phillips, Richard A&lt;/author&gt;&lt;author&gt;Gales, R&lt;/author&gt;&lt;author&gt;Baker, GB&lt;/author&gt;&lt;author&gt;Double, MC&lt;/author&gt;&lt;author&gt;Favero, Marco&lt;/author&gt;&lt;author&gt;Quintana, Flavio&lt;/author&gt;&lt;author&gt;Tasker, Mark L&lt;/author&gt;&lt;author&gt;Weimerskirch, Henri&lt;/author&gt;&lt;author&gt;Uhart, M&lt;/author&gt;&lt;author&gt;Wolfaardt, A&lt;/author&gt;&lt;/authors&gt;&lt;/contributors&gt;&lt;titles&gt;&lt;title&gt;The conservation status and priorities for albatrosses and large petrels&lt;/title&gt;&lt;secondary-title&gt;Biological Conservation&lt;/secondary-title&gt;&lt;/titles&gt;&lt;periodical&gt;&lt;full-title&gt;Biological Conservation&lt;/full-title&gt;&lt;abbr-1&gt;Biol. Conserv.&lt;/abbr-1&gt;&lt;/periodical&gt;&lt;pages&gt;169-183&lt;/pages&gt;&lt;volume&gt;201&lt;/volume&gt;&lt;dates&gt;&lt;year&gt;2016&lt;/year&gt;&lt;/dates&gt;&lt;isbn&gt;0006-3207&lt;/isbn&gt;&lt;urls&gt;&lt;/urls&gt;&lt;/record&gt;&lt;/Cite&gt;&lt;/EndNote&gt;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28" w:tooltip="Phillips, 2016 #3303" w:history="1">
        <w:r w:rsidR="00C93907">
          <w:rPr>
            <w:rFonts w:ascii="Arial" w:hAnsi="Arial" w:cs="Arial"/>
            <w:noProof/>
            <w:lang w:val="en-AU"/>
          </w:rPr>
          <w:t>691,046 pairs and 65 sites; Phillips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2016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F640FD" w:rsidRPr="003A2B3C">
        <w:rPr>
          <w:rFonts w:ascii="Arial" w:hAnsi="Arial" w:cs="Arial"/>
          <w:lang w:val="en-AU"/>
        </w:rPr>
        <w:t xml:space="preserve">. </w:t>
      </w:r>
      <w:r>
        <w:rPr>
          <w:rFonts w:ascii="Arial" w:hAnsi="Arial" w:cs="Arial"/>
          <w:lang w:val="en-AU"/>
        </w:rPr>
        <w:t>Less expected</w:t>
      </w:r>
      <w:r w:rsidR="00F640FD">
        <w:rPr>
          <w:rFonts w:ascii="Arial" w:hAnsi="Arial" w:cs="Arial"/>
          <w:lang w:val="en-AU"/>
        </w:rPr>
        <w:t xml:space="preserve"> were </w:t>
      </w:r>
      <w:r w:rsidR="00F64FB6">
        <w:rPr>
          <w:rFonts w:ascii="Arial" w:hAnsi="Arial" w:cs="Arial"/>
          <w:lang w:val="en-AU"/>
        </w:rPr>
        <w:t>eight</w:t>
      </w:r>
      <w:r w:rsidR="00F66EBB">
        <w:rPr>
          <w:rFonts w:ascii="Arial" w:hAnsi="Arial" w:cs="Arial"/>
          <w:lang w:val="en-AU"/>
        </w:rPr>
        <w:t xml:space="preserve"> reports</w:t>
      </w:r>
      <w:r w:rsidR="00F64FB6">
        <w:rPr>
          <w:rFonts w:ascii="Arial" w:hAnsi="Arial" w:cs="Arial"/>
          <w:lang w:val="en-AU"/>
        </w:rPr>
        <w:t xml:space="preserve"> involving</w:t>
      </w:r>
      <w:r w:rsidR="008240AF" w:rsidRPr="003A2B3C">
        <w:rPr>
          <w:rFonts w:ascii="Arial" w:hAnsi="Arial" w:cs="Arial"/>
          <w:lang w:val="en-AU"/>
        </w:rPr>
        <w:t xml:space="preserve"> the ‘shy-albatross’ complex (</w:t>
      </w:r>
      <w:r w:rsidR="000E0FF9">
        <w:rPr>
          <w:rFonts w:ascii="Arial" w:hAnsi="Arial" w:cs="Arial"/>
          <w:lang w:val="en-AU"/>
        </w:rPr>
        <w:t>White-</w:t>
      </w:r>
      <w:r w:rsidR="008240AF" w:rsidRPr="003A2B3C">
        <w:rPr>
          <w:rFonts w:ascii="Arial" w:hAnsi="Arial" w:cs="Arial"/>
          <w:lang w:val="en-AU"/>
        </w:rPr>
        <w:t xml:space="preserve">capped </w:t>
      </w:r>
      <w:r w:rsidR="000E0FF9">
        <w:rPr>
          <w:rFonts w:ascii="Arial" w:hAnsi="Arial" w:cs="Arial"/>
          <w:lang w:val="en-AU"/>
        </w:rPr>
        <w:t>Albatross</w:t>
      </w:r>
      <w:r w:rsidR="008240AF" w:rsidRPr="003A2B3C">
        <w:rPr>
          <w:rFonts w:ascii="Arial" w:hAnsi="Arial" w:cs="Arial"/>
          <w:lang w:val="en-AU"/>
        </w:rPr>
        <w:t xml:space="preserve">, </w:t>
      </w:r>
      <w:r w:rsidR="000E0FF9">
        <w:rPr>
          <w:rFonts w:ascii="Arial" w:hAnsi="Arial" w:cs="Arial"/>
          <w:lang w:val="en-AU"/>
        </w:rPr>
        <w:t>Shy</w:t>
      </w:r>
      <w:r w:rsidR="008240AF" w:rsidRPr="003A2B3C">
        <w:rPr>
          <w:rFonts w:ascii="Arial" w:hAnsi="Arial" w:cs="Arial"/>
          <w:lang w:val="en-AU"/>
        </w:rPr>
        <w:t xml:space="preserve"> </w:t>
      </w:r>
      <w:r w:rsidR="000E0FF9">
        <w:rPr>
          <w:rFonts w:ascii="Arial" w:hAnsi="Arial" w:cs="Arial"/>
          <w:lang w:val="en-AU"/>
        </w:rPr>
        <w:t>Albatross</w:t>
      </w:r>
      <w:r w:rsidR="00F64FB6">
        <w:rPr>
          <w:rFonts w:ascii="Arial" w:hAnsi="Arial" w:cs="Arial"/>
          <w:lang w:val="en-AU"/>
        </w:rPr>
        <w:t>, Chatham</w:t>
      </w:r>
      <w:r w:rsidR="008240AF" w:rsidRPr="003A2B3C">
        <w:rPr>
          <w:rFonts w:ascii="Arial" w:hAnsi="Arial" w:cs="Arial"/>
          <w:lang w:val="en-AU"/>
        </w:rPr>
        <w:t xml:space="preserve"> </w:t>
      </w:r>
      <w:r w:rsidR="00A85956">
        <w:rPr>
          <w:rFonts w:ascii="Arial" w:hAnsi="Arial" w:cs="Arial"/>
          <w:lang w:val="en-AU"/>
        </w:rPr>
        <w:t xml:space="preserve">Albatross </w:t>
      </w:r>
      <w:r w:rsidR="00F64FB6">
        <w:rPr>
          <w:rFonts w:ascii="Arial" w:hAnsi="Arial" w:cs="Arial"/>
          <w:i/>
          <w:lang w:val="en-AU"/>
        </w:rPr>
        <w:t>Thalassarche eremita</w:t>
      </w:r>
      <w:r w:rsidR="00F64FB6" w:rsidRPr="003A2B3C">
        <w:rPr>
          <w:rFonts w:ascii="Arial" w:hAnsi="Arial" w:cs="Arial"/>
          <w:lang w:val="en-AU"/>
        </w:rPr>
        <w:t xml:space="preserve"> </w:t>
      </w:r>
      <w:r w:rsidR="008240AF" w:rsidRPr="003A2B3C">
        <w:rPr>
          <w:rFonts w:ascii="Arial" w:hAnsi="Arial" w:cs="Arial"/>
          <w:lang w:val="en-AU"/>
        </w:rPr>
        <w:t>and</w:t>
      </w:r>
      <w:r w:rsidR="008240AF" w:rsidRPr="003A2B3C">
        <w:rPr>
          <w:rFonts w:ascii="Arial" w:hAnsi="Arial" w:cs="Arial"/>
          <w:i/>
          <w:lang w:val="en-AU"/>
        </w:rPr>
        <w:t xml:space="preserve"> </w:t>
      </w:r>
      <w:r w:rsidR="008240AF" w:rsidRPr="003A2B3C">
        <w:rPr>
          <w:rFonts w:ascii="Arial" w:hAnsi="Arial" w:cs="Arial"/>
          <w:lang w:val="en-AU"/>
        </w:rPr>
        <w:t xml:space="preserve">Salvin’s </w:t>
      </w:r>
      <w:r w:rsidR="000E0FF9">
        <w:rPr>
          <w:rFonts w:ascii="Arial" w:hAnsi="Arial" w:cs="Arial"/>
          <w:lang w:val="en-AU"/>
        </w:rPr>
        <w:t>Albatross</w:t>
      </w:r>
      <w:r w:rsidR="008240AF" w:rsidRPr="003A2B3C">
        <w:rPr>
          <w:rFonts w:ascii="Arial" w:hAnsi="Arial" w:cs="Arial"/>
          <w:lang w:val="en-AU"/>
        </w:rPr>
        <w:t>)</w:t>
      </w:r>
      <w:r w:rsidR="00F640FD">
        <w:rPr>
          <w:rFonts w:ascii="Arial" w:hAnsi="Arial" w:cs="Arial"/>
          <w:lang w:val="en-AU"/>
        </w:rPr>
        <w:t xml:space="preserve">. </w:t>
      </w:r>
      <w:r w:rsidR="000E0FF9">
        <w:rPr>
          <w:rFonts w:ascii="Arial" w:hAnsi="Arial" w:cs="Arial"/>
          <w:lang w:val="en-AU"/>
        </w:rPr>
        <w:t>White-</w:t>
      </w:r>
      <w:r w:rsidR="008C1189" w:rsidRPr="003A2B3C">
        <w:rPr>
          <w:rFonts w:ascii="Arial" w:hAnsi="Arial" w:cs="Arial"/>
          <w:lang w:val="en-AU"/>
        </w:rPr>
        <w:t xml:space="preserve">capped </w:t>
      </w:r>
      <w:r w:rsidR="000E0FF9">
        <w:rPr>
          <w:rFonts w:ascii="Arial" w:hAnsi="Arial" w:cs="Arial"/>
          <w:lang w:val="en-AU"/>
        </w:rPr>
        <w:t>Albatross</w:t>
      </w:r>
      <w:r w:rsidR="00F640FD">
        <w:rPr>
          <w:rFonts w:ascii="Arial" w:hAnsi="Arial" w:cs="Arial"/>
          <w:lang w:val="en-AU"/>
        </w:rPr>
        <w:t xml:space="preserve"> </w:t>
      </w:r>
      <w:r w:rsidR="008C1189" w:rsidRPr="003A2B3C">
        <w:rPr>
          <w:rFonts w:ascii="Arial" w:hAnsi="Arial" w:cs="Arial"/>
          <w:lang w:val="en-AU"/>
        </w:rPr>
        <w:t>is also relatively common (100,5</w:t>
      </w:r>
      <w:r w:rsidR="0064028D">
        <w:rPr>
          <w:rFonts w:ascii="Arial" w:hAnsi="Arial" w:cs="Arial"/>
          <w:lang w:val="en-AU"/>
        </w:rPr>
        <w:t>00</w:t>
      </w:r>
      <w:r w:rsidR="008C1189" w:rsidRPr="003A2B3C">
        <w:rPr>
          <w:rFonts w:ascii="Arial" w:hAnsi="Arial" w:cs="Arial"/>
          <w:lang w:val="en-AU"/>
        </w:rPr>
        <w:t xml:space="preserve"> pairs), </w:t>
      </w:r>
      <w:r w:rsidR="00F640FD">
        <w:rPr>
          <w:rFonts w:ascii="Arial" w:hAnsi="Arial" w:cs="Arial"/>
          <w:lang w:val="en-AU"/>
        </w:rPr>
        <w:t>but</w:t>
      </w:r>
      <w:r w:rsidR="008C1189" w:rsidRPr="003A2B3C">
        <w:rPr>
          <w:rFonts w:ascii="Arial" w:hAnsi="Arial" w:cs="Arial"/>
          <w:lang w:val="en-AU"/>
        </w:rPr>
        <w:t xml:space="preserve"> </w:t>
      </w:r>
      <w:r w:rsidR="00F640FD">
        <w:rPr>
          <w:rFonts w:ascii="Arial" w:hAnsi="Arial" w:cs="Arial"/>
          <w:lang w:val="en-AU"/>
        </w:rPr>
        <w:t xml:space="preserve">the global population </w:t>
      </w:r>
      <w:r w:rsidR="00C37AED">
        <w:rPr>
          <w:rFonts w:ascii="Arial" w:hAnsi="Arial" w:cs="Arial"/>
          <w:lang w:val="en-AU"/>
        </w:rPr>
        <w:t xml:space="preserve">size </w:t>
      </w:r>
      <w:r w:rsidR="00F640FD">
        <w:rPr>
          <w:rFonts w:ascii="Arial" w:hAnsi="Arial" w:cs="Arial"/>
          <w:lang w:val="en-AU"/>
        </w:rPr>
        <w:t xml:space="preserve">of </w:t>
      </w:r>
      <w:r w:rsidR="00F64FB6">
        <w:rPr>
          <w:rFonts w:ascii="Arial" w:hAnsi="Arial" w:cs="Arial"/>
          <w:lang w:val="en-AU"/>
        </w:rPr>
        <w:t xml:space="preserve">Chatham </w:t>
      </w:r>
      <w:r w:rsidR="000E0FF9">
        <w:rPr>
          <w:rFonts w:ascii="Arial" w:hAnsi="Arial" w:cs="Arial"/>
          <w:lang w:val="en-AU"/>
        </w:rPr>
        <w:t>Albatross</w:t>
      </w:r>
      <w:r w:rsidR="00F64FB6">
        <w:rPr>
          <w:rFonts w:ascii="Arial" w:hAnsi="Arial" w:cs="Arial"/>
          <w:lang w:val="en-AU"/>
        </w:rPr>
        <w:t xml:space="preserve"> (52</w:t>
      </w:r>
      <w:r w:rsidR="0064028D">
        <w:rPr>
          <w:rFonts w:ascii="Arial" w:hAnsi="Arial" w:cs="Arial"/>
          <w:lang w:val="en-AU"/>
        </w:rPr>
        <w:t>00</w:t>
      </w:r>
      <w:r w:rsidR="00F64FB6">
        <w:rPr>
          <w:rFonts w:ascii="Arial" w:hAnsi="Arial" w:cs="Arial"/>
          <w:lang w:val="en-AU"/>
        </w:rPr>
        <w:t xml:space="preserve"> pairs) is very small, and even that of </w:t>
      </w:r>
      <w:r w:rsidR="008C1189" w:rsidRPr="003A2B3C">
        <w:rPr>
          <w:rFonts w:ascii="Arial" w:hAnsi="Arial" w:cs="Arial"/>
          <w:lang w:val="en-AU"/>
        </w:rPr>
        <w:t xml:space="preserve">Salvin’s </w:t>
      </w:r>
      <w:r w:rsidR="000E0FF9">
        <w:rPr>
          <w:rFonts w:ascii="Arial" w:hAnsi="Arial" w:cs="Arial"/>
          <w:lang w:val="en-AU"/>
        </w:rPr>
        <w:t>Albatross</w:t>
      </w:r>
      <w:r w:rsidR="00F640FD">
        <w:rPr>
          <w:rFonts w:ascii="Arial" w:hAnsi="Arial" w:cs="Arial"/>
          <w:lang w:val="en-AU"/>
        </w:rPr>
        <w:t xml:space="preserve"> (41,1</w:t>
      </w:r>
      <w:r w:rsidR="0064028D">
        <w:rPr>
          <w:rFonts w:ascii="Arial" w:hAnsi="Arial" w:cs="Arial"/>
          <w:lang w:val="en-AU"/>
        </w:rPr>
        <w:t>00</w:t>
      </w:r>
      <w:r w:rsidR="00F640FD">
        <w:rPr>
          <w:rFonts w:ascii="Arial" w:hAnsi="Arial" w:cs="Arial"/>
          <w:lang w:val="en-AU"/>
        </w:rPr>
        <w:t xml:space="preserve"> pairs)</w:t>
      </w:r>
      <w:r w:rsidR="008C1189" w:rsidRPr="003A2B3C">
        <w:rPr>
          <w:rFonts w:ascii="Arial" w:hAnsi="Arial" w:cs="Arial"/>
          <w:lang w:val="en-AU"/>
        </w:rPr>
        <w:t xml:space="preserve"> is </w:t>
      </w:r>
      <w:r w:rsidR="00F640FD">
        <w:rPr>
          <w:rFonts w:ascii="Arial" w:hAnsi="Arial" w:cs="Arial"/>
          <w:lang w:val="en-AU"/>
        </w:rPr>
        <w:t xml:space="preserve">considerably </w:t>
      </w:r>
      <w:r w:rsidR="00C37AED">
        <w:rPr>
          <w:rFonts w:ascii="Arial" w:hAnsi="Arial" w:cs="Arial"/>
          <w:lang w:val="en-AU"/>
        </w:rPr>
        <w:t>smaller</w:t>
      </w:r>
      <w:r w:rsidR="00F640FD">
        <w:rPr>
          <w:rFonts w:ascii="Arial" w:hAnsi="Arial" w:cs="Arial"/>
          <w:lang w:val="en-AU"/>
        </w:rPr>
        <w:t xml:space="preserve"> than </w:t>
      </w:r>
      <w:r>
        <w:rPr>
          <w:rFonts w:ascii="Arial" w:hAnsi="Arial" w:cs="Arial"/>
          <w:lang w:val="en-AU"/>
        </w:rPr>
        <w:t>G</w:t>
      </w:r>
      <w:r w:rsidR="00F640FD" w:rsidRPr="003A2B3C">
        <w:rPr>
          <w:rFonts w:ascii="Arial" w:hAnsi="Arial" w:cs="Arial"/>
          <w:lang w:val="en-AU"/>
        </w:rPr>
        <w:t xml:space="preserve">rey-headed </w:t>
      </w:r>
      <w:r w:rsidR="000E0FF9">
        <w:rPr>
          <w:rFonts w:ascii="Arial" w:hAnsi="Arial" w:cs="Arial"/>
          <w:lang w:val="en-AU"/>
        </w:rPr>
        <w:t>Albatross</w:t>
      </w:r>
      <w:r w:rsidR="00F640FD">
        <w:rPr>
          <w:rFonts w:ascii="Arial" w:hAnsi="Arial" w:cs="Arial"/>
          <w:lang w:val="en-AU"/>
        </w:rPr>
        <w:t xml:space="preserve"> (98,</w:t>
      </w:r>
      <w:r w:rsidR="0064028D">
        <w:rPr>
          <w:rFonts w:ascii="Arial" w:hAnsi="Arial" w:cs="Arial"/>
          <w:lang w:val="en-AU"/>
        </w:rPr>
        <w:t>100</w:t>
      </w:r>
      <w:r w:rsidR="00F640FD">
        <w:rPr>
          <w:rFonts w:ascii="Arial" w:hAnsi="Arial" w:cs="Arial"/>
          <w:lang w:val="en-AU"/>
        </w:rPr>
        <w:t xml:space="preserve"> pairs), and </w:t>
      </w:r>
      <w:r w:rsidR="008C1189" w:rsidRPr="003A2B3C">
        <w:rPr>
          <w:rFonts w:ascii="Arial" w:hAnsi="Arial" w:cs="Arial"/>
          <w:lang w:val="en-AU"/>
        </w:rPr>
        <w:t xml:space="preserve">not much </w:t>
      </w:r>
      <w:r w:rsidR="00C37AED">
        <w:rPr>
          <w:rFonts w:ascii="Arial" w:hAnsi="Arial" w:cs="Arial"/>
          <w:lang w:val="en-AU"/>
        </w:rPr>
        <w:t xml:space="preserve">larger </w:t>
      </w:r>
      <w:r w:rsidR="00F640FD">
        <w:rPr>
          <w:rFonts w:ascii="Arial" w:hAnsi="Arial" w:cs="Arial"/>
          <w:lang w:val="en-AU"/>
        </w:rPr>
        <w:t xml:space="preserve">than </w:t>
      </w:r>
      <w:r w:rsidR="00C37AED">
        <w:rPr>
          <w:rFonts w:ascii="Arial" w:hAnsi="Arial" w:cs="Arial"/>
          <w:lang w:val="en-AU"/>
        </w:rPr>
        <w:t xml:space="preserve">that of </w:t>
      </w:r>
      <w:r w:rsidR="00F640FD" w:rsidRPr="003A2B3C">
        <w:rPr>
          <w:rFonts w:ascii="Arial" w:hAnsi="Arial" w:cs="Arial"/>
          <w:lang w:val="en-AU"/>
        </w:rPr>
        <w:t xml:space="preserve">Indian </w:t>
      </w:r>
      <w:r w:rsidR="000E0FF9">
        <w:rPr>
          <w:rFonts w:ascii="Arial" w:hAnsi="Arial" w:cs="Arial"/>
          <w:lang w:val="en-AU"/>
        </w:rPr>
        <w:t>Yellow</w:t>
      </w:r>
      <w:r w:rsidR="00F640FD" w:rsidRPr="003A2B3C">
        <w:rPr>
          <w:rFonts w:ascii="Arial" w:hAnsi="Arial" w:cs="Arial"/>
          <w:lang w:val="en-AU"/>
        </w:rPr>
        <w:t xml:space="preserve">-nosed, Atlantic </w:t>
      </w:r>
      <w:r w:rsidR="000E0FF9">
        <w:rPr>
          <w:rFonts w:ascii="Arial" w:hAnsi="Arial" w:cs="Arial"/>
          <w:lang w:val="en-AU"/>
        </w:rPr>
        <w:t>Yellow</w:t>
      </w:r>
      <w:r w:rsidR="00F640FD" w:rsidRPr="003A2B3C">
        <w:rPr>
          <w:rFonts w:ascii="Arial" w:hAnsi="Arial" w:cs="Arial"/>
          <w:lang w:val="en-AU"/>
        </w:rPr>
        <w:t xml:space="preserve">-nosed and Buller’s </w:t>
      </w:r>
      <w:r w:rsidR="000E0FF9">
        <w:rPr>
          <w:rFonts w:ascii="Arial" w:hAnsi="Arial" w:cs="Arial"/>
          <w:lang w:val="en-AU"/>
        </w:rPr>
        <w:t>Albatross</w:t>
      </w:r>
      <w:r w:rsidR="00F640FD" w:rsidRPr="003A2B3C">
        <w:rPr>
          <w:rFonts w:ascii="Arial" w:hAnsi="Arial" w:cs="Arial"/>
          <w:lang w:val="en-AU"/>
        </w:rPr>
        <w:t xml:space="preserve">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&lt;EndNote&gt;&lt;Cite&gt;&lt;Author&gt;Phillips&lt;/Author&gt;&lt;Year&gt;2016&lt;/Year&gt;&lt;RecNum&gt;3303&lt;/RecNum&gt;&lt;Prefix&gt;39`,319 pairs`, 33`,650 pairs`, 30`,069 pairs`, respectively`; &lt;/Prefix&gt;&lt;DisplayText&gt;(39,319 pairs, 33,650 pairs, 30,069 pairs, respectively; Phillips&lt;style face="italic"&gt; et al.&lt;/style&gt; 2016)&lt;/DisplayText&gt;&lt;record&gt;&lt;rec-number&gt;3303&lt;/rec-number&gt;&lt;foreign-keys&gt;&lt;key app="EN" db-id="a2t0svvpntszs5ez2fkvd2wmv0zr0zwvzzxv"&gt;3303&lt;/key&gt;&lt;/foreign-keys&gt;&lt;ref-type name="Journal Article"&gt;17&lt;/ref-type&gt;&lt;contributors&gt;&lt;authors&gt;&lt;author&gt;Phillips, Richard A&lt;/author&gt;&lt;author&gt;Gales, R&lt;/author&gt;&lt;author&gt;Baker, GB&lt;/author&gt;&lt;author&gt;Double, MC&lt;/author&gt;&lt;author&gt;Favero, Marco&lt;/author&gt;&lt;author&gt;Quintana, Flavio&lt;/author&gt;&lt;author&gt;Tasker, Mark L&lt;/author&gt;&lt;author&gt;Weimerskirch, Henri&lt;/author&gt;&lt;author&gt;Uhart, M&lt;/author&gt;&lt;author&gt;Wolfaardt, A&lt;/author&gt;&lt;/authors&gt;&lt;/contributors&gt;&lt;titles&gt;&lt;title&gt;The conservation status and priorities for albatrosses and large petrels&lt;/title&gt;&lt;secondary-title&gt;Biological Conservation&lt;/secondary-title&gt;&lt;/titles&gt;&lt;periodical&gt;&lt;full-title&gt;Biological Conservation&lt;/full-title&gt;&lt;abbr-1&gt;Biol. Conserv.&lt;/abbr-1&gt;&lt;/periodical&gt;&lt;pages&gt;169-183&lt;/pages&gt;&lt;volume&gt;201&lt;/volume&gt;&lt;dates&gt;&lt;year&gt;2016&lt;/year&gt;&lt;/dates&gt;&lt;isbn&gt;0006-3207&lt;/isbn&gt;&lt;urls&gt;&lt;/urls&gt;&lt;/record&gt;&lt;/Cite&gt;&lt;/EndNote&gt;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28" w:tooltip="Phillips, 2016 #3303" w:history="1">
        <w:r w:rsidR="00C93907">
          <w:rPr>
            <w:rFonts w:ascii="Arial" w:hAnsi="Arial" w:cs="Arial"/>
            <w:noProof/>
            <w:lang w:val="en-AU"/>
          </w:rPr>
          <w:t>39,319 pairs, 33,650 pairs, 30,069 pairs, respectively; Phillips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2016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8C1189" w:rsidRPr="003A2B3C">
        <w:rPr>
          <w:rFonts w:ascii="Arial" w:hAnsi="Arial" w:cs="Arial"/>
          <w:lang w:val="en-AU"/>
        </w:rPr>
        <w:t xml:space="preserve">. </w:t>
      </w:r>
      <w:r w:rsidR="008529D1" w:rsidRPr="003A2B3C">
        <w:rPr>
          <w:rFonts w:ascii="Arial" w:hAnsi="Arial" w:cs="Arial"/>
          <w:lang w:val="en-AU"/>
        </w:rPr>
        <w:t xml:space="preserve">Albeit with the caveat that some </w:t>
      </w:r>
      <w:r w:rsidR="00197BE9">
        <w:rPr>
          <w:rFonts w:ascii="Arial" w:hAnsi="Arial" w:cs="Arial"/>
          <w:lang w:val="en-AU"/>
        </w:rPr>
        <w:t>taxa</w:t>
      </w:r>
      <w:r w:rsidR="008529D1" w:rsidRPr="003A2B3C">
        <w:rPr>
          <w:rFonts w:ascii="Arial" w:hAnsi="Arial" w:cs="Arial"/>
          <w:lang w:val="en-AU"/>
        </w:rPr>
        <w:t xml:space="preserve"> are hard to distinguish</w:t>
      </w:r>
      <w:r w:rsidR="00197BE9">
        <w:rPr>
          <w:rFonts w:ascii="Arial" w:hAnsi="Arial" w:cs="Arial"/>
          <w:lang w:val="en-AU"/>
        </w:rPr>
        <w:t xml:space="preserve"> </w:t>
      </w:r>
      <w:r w:rsidR="00C37AED">
        <w:rPr>
          <w:rFonts w:ascii="Arial" w:hAnsi="Arial" w:cs="Arial"/>
          <w:lang w:val="en-AU"/>
        </w:rPr>
        <w:t>(leading to under-reporting)</w:t>
      </w:r>
      <w:r w:rsidR="008529D1" w:rsidRPr="003A2B3C">
        <w:rPr>
          <w:rFonts w:ascii="Arial" w:hAnsi="Arial" w:cs="Arial"/>
          <w:lang w:val="en-AU"/>
        </w:rPr>
        <w:t xml:space="preserve">, it </w:t>
      </w:r>
      <w:r w:rsidR="00197BE9">
        <w:rPr>
          <w:rFonts w:ascii="Arial" w:hAnsi="Arial" w:cs="Arial"/>
          <w:lang w:val="en-AU"/>
        </w:rPr>
        <w:t>appears</w:t>
      </w:r>
      <w:r w:rsidR="008529D1" w:rsidRPr="003A2B3C">
        <w:rPr>
          <w:rFonts w:ascii="Arial" w:hAnsi="Arial" w:cs="Arial"/>
          <w:lang w:val="en-AU"/>
        </w:rPr>
        <w:t xml:space="preserve"> that </w:t>
      </w:r>
      <w:r w:rsidR="00C37AED">
        <w:rPr>
          <w:rFonts w:ascii="Arial" w:hAnsi="Arial" w:cs="Arial"/>
          <w:lang w:val="en-AU"/>
        </w:rPr>
        <w:t>species in the</w:t>
      </w:r>
      <w:r w:rsidR="00BD0E50" w:rsidRPr="003A2B3C">
        <w:rPr>
          <w:rFonts w:ascii="Arial" w:hAnsi="Arial" w:cs="Arial"/>
          <w:lang w:val="en-AU"/>
        </w:rPr>
        <w:t xml:space="preserve"> ‘shy-albatross’ complex are more peripatetic</w:t>
      </w:r>
      <w:r w:rsidR="0037192F">
        <w:rPr>
          <w:rFonts w:ascii="Arial" w:hAnsi="Arial" w:cs="Arial"/>
          <w:lang w:val="en-AU"/>
        </w:rPr>
        <w:t>,</w:t>
      </w:r>
      <w:r w:rsidR="0037192F" w:rsidRPr="0037192F">
        <w:t xml:space="preserve"> </w:t>
      </w:r>
      <w:r w:rsidR="0037192F" w:rsidRPr="0037192F">
        <w:rPr>
          <w:rFonts w:ascii="Arial" w:hAnsi="Arial" w:cs="Arial"/>
          <w:lang w:val="en-AU"/>
        </w:rPr>
        <w:t>i.e. more likely to be reported as breeding-site vagrants</w:t>
      </w:r>
      <w:r w:rsidR="00BD0E50" w:rsidRPr="003A2B3C">
        <w:rPr>
          <w:rFonts w:ascii="Arial" w:hAnsi="Arial" w:cs="Arial"/>
          <w:lang w:val="en-AU"/>
        </w:rPr>
        <w:t xml:space="preserve"> than other albatross taxa, </w:t>
      </w:r>
      <w:r w:rsidR="00407F2C" w:rsidRPr="003A2B3C">
        <w:rPr>
          <w:rFonts w:ascii="Arial" w:hAnsi="Arial" w:cs="Arial"/>
          <w:lang w:val="en-AU"/>
        </w:rPr>
        <w:t>and therefore more likely to hybridise. I</w:t>
      </w:r>
      <w:r w:rsidR="00BD0E50" w:rsidRPr="003A2B3C">
        <w:rPr>
          <w:rFonts w:ascii="Arial" w:hAnsi="Arial" w:cs="Arial"/>
          <w:lang w:val="en-AU"/>
        </w:rPr>
        <w:t xml:space="preserve">t </w:t>
      </w:r>
      <w:r w:rsidR="00197BE9">
        <w:rPr>
          <w:rFonts w:ascii="Arial" w:hAnsi="Arial" w:cs="Arial"/>
          <w:lang w:val="en-AU"/>
        </w:rPr>
        <w:t xml:space="preserve">could </w:t>
      </w:r>
      <w:r w:rsidR="00BD0E50" w:rsidRPr="003A2B3C">
        <w:rPr>
          <w:rFonts w:ascii="Arial" w:hAnsi="Arial" w:cs="Arial"/>
          <w:lang w:val="en-AU"/>
        </w:rPr>
        <w:t xml:space="preserve">be no coincidence that the most recent </w:t>
      </w:r>
      <w:r w:rsidR="007E1E0D">
        <w:rPr>
          <w:rFonts w:ascii="Arial" w:hAnsi="Arial" w:cs="Arial"/>
          <w:lang w:val="en-AU"/>
        </w:rPr>
        <w:t xml:space="preserve">genetic </w:t>
      </w:r>
      <w:r w:rsidR="00BD0E50" w:rsidRPr="003A2B3C">
        <w:rPr>
          <w:rFonts w:ascii="Arial" w:hAnsi="Arial" w:cs="Arial"/>
          <w:lang w:val="en-AU"/>
        </w:rPr>
        <w:t xml:space="preserve">divergence within the </w:t>
      </w:r>
      <w:r w:rsidR="00BD0E50" w:rsidRPr="003A2B3C">
        <w:rPr>
          <w:rFonts w:ascii="Arial" w:hAnsi="Arial" w:cs="Arial"/>
          <w:i/>
          <w:lang w:val="en-AU"/>
        </w:rPr>
        <w:t xml:space="preserve">Thalassarche </w:t>
      </w:r>
      <w:r w:rsidR="00C37AED">
        <w:rPr>
          <w:rFonts w:ascii="Arial" w:hAnsi="Arial" w:cs="Arial"/>
          <w:lang w:val="en-AU"/>
        </w:rPr>
        <w:t>genus wa</w:t>
      </w:r>
      <w:r w:rsidR="00BD0E50" w:rsidRPr="003A2B3C">
        <w:rPr>
          <w:rFonts w:ascii="Arial" w:hAnsi="Arial" w:cs="Arial"/>
          <w:lang w:val="en-AU"/>
        </w:rPr>
        <w:t xml:space="preserve">s </w:t>
      </w:r>
      <w:r w:rsidR="007E1E0D">
        <w:rPr>
          <w:rFonts w:ascii="Arial" w:hAnsi="Arial" w:cs="Arial"/>
          <w:lang w:val="en-AU"/>
        </w:rPr>
        <w:t xml:space="preserve">the separation of </w:t>
      </w:r>
      <w:r w:rsidR="000E0FF9">
        <w:rPr>
          <w:rFonts w:ascii="Arial" w:hAnsi="Arial" w:cs="Arial"/>
          <w:lang w:val="en-AU"/>
        </w:rPr>
        <w:t>Shy</w:t>
      </w:r>
      <w:r w:rsidR="007E1E0D" w:rsidRPr="003A2B3C">
        <w:rPr>
          <w:rFonts w:ascii="Arial" w:hAnsi="Arial" w:cs="Arial"/>
          <w:lang w:val="en-AU"/>
        </w:rPr>
        <w:t xml:space="preserve"> </w:t>
      </w:r>
      <w:r w:rsidR="000E0FF9">
        <w:rPr>
          <w:rFonts w:ascii="Arial" w:hAnsi="Arial" w:cs="Arial"/>
          <w:lang w:val="en-AU"/>
        </w:rPr>
        <w:t>Albatross</w:t>
      </w:r>
      <w:r w:rsidR="007E1E0D">
        <w:rPr>
          <w:rFonts w:ascii="Arial" w:hAnsi="Arial" w:cs="Arial"/>
          <w:lang w:val="en-AU"/>
        </w:rPr>
        <w:t xml:space="preserve"> in Tasmania following range expansion of </w:t>
      </w:r>
      <w:r w:rsidR="000E0FF9">
        <w:rPr>
          <w:rFonts w:ascii="Arial" w:hAnsi="Arial" w:cs="Arial"/>
          <w:lang w:val="en-AU"/>
        </w:rPr>
        <w:t>White-</w:t>
      </w:r>
      <w:r w:rsidR="00BD0E50" w:rsidRPr="003A2B3C">
        <w:rPr>
          <w:rFonts w:ascii="Arial" w:hAnsi="Arial" w:cs="Arial"/>
          <w:lang w:val="en-AU"/>
        </w:rPr>
        <w:t xml:space="preserve">capped </w:t>
      </w:r>
      <w:r w:rsidR="000E0FF9">
        <w:rPr>
          <w:rFonts w:ascii="Arial" w:hAnsi="Arial" w:cs="Arial"/>
          <w:lang w:val="en-AU"/>
        </w:rPr>
        <w:t>Albatross</w:t>
      </w:r>
      <w:r w:rsidR="009A6CB1">
        <w:rPr>
          <w:rFonts w:ascii="Arial" w:hAnsi="Arial" w:cs="Arial"/>
          <w:lang w:val="en-AU"/>
        </w:rPr>
        <w:t xml:space="preserve">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&lt;EndNote&gt;&lt;Cite&gt;&lt;Author&gt;Abbott&lt;/Author&gt;&lt;Year&gt;2003&lt;/Year&gt;&lt;RecNum&gt;2846&lt;/RecNum&gt;&lt;DisplayText&gt;(Abbott &amp;amp; Double 2003a)&lt;/DisplayText&gt;&lt;record&gt;&lt;rec-number&gt;2846&lt;/rec-number&gt;&lt;foreign-keys&gt;&lt;key app="EN" db-id="a2t0svvpntszs5ez2fkvd2wmv0zr0zwvzzxv"&gt;2846&lt;/key&gt;&lt;/foreign-keys&gt;&lt;ref-type name="Journal Article"&gt;17&lt;/ref-type&gt;&lt;contributors&gt;&lt;authors&gt;&lt;author&gt;Abbott, C.L.&lt;/author&gt;&lt;author&gt;Double, M.C.&lt;/author&gt;&lt;/authors&gt;&lt;/contributors&gt;&lt;titles&gt;&lt;title&gt;Genetic structure, conservation genetics, and evidence of speciation by range expansion in shy and white-capped albatrosses&lt;/title&gt;&lt;secondary-title&gt;Molecular Ecology&lt;/secondary-title&gt;&lt;/titles&gt;&lt;periodical&gt;&lt;full-title&gt;Molecular Ecology&lt;/full-title&gt;&lt;abbr-1&gt;Mol. Ecol.&lt;/abbr-1&gt;&lt;/periodical&gt;&lt;pages&gt;2953-2962&lt;/pages&gt;&lt;volume&gt;12&lt;/volume&gt;&lt;dates&gt;&lt;year&gt;2003&lt;/year&gt;&lt;/dates&gt;&lt;urls&gt;&lt;/urls&gt;&lt;/record&gt;&lt;/Cite&gt;&lt;/EndNote&gt;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1" w:tooltip="Abbott, 2003 #2846" w:history="1">
        <w:r w:rsidR="00C93907">
          <w:rPr>
            <w:rFonts w:ascii="Arial" w:hAnsi="Arial" w:cs="Arial"/>
            <w:noProof/>
            <w:lang w:val="en-AU"/>
          </w:rPr>
          <w:t>Abbott &amp; Double 2003a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BD0E50" w:rsidRPr="003A2B3C">
        <w:rPr>
          <w:rFonts w:ascii="Arial" w:hAnsi="Arial" w:cs="Arial"/>
          <w:lang w:val="en-AU"/>
        </w:rPr>
        <w:t xml:space="preserve">. </w:t>
      </w:r>
      <w:r w:rsidR="00C37AED">
        <w:rPr>
          <w:rFonts w:ascii="Arial" w:hAnsi="Arial" w:cs="Arial"/>
          <w:lang w:val="en-AU"/>
        </w:rPr>
        <w:t xml:space="preserve">There is a </w:t>
      </w:r>
      <w:r w:rsidR="00F73752">
        <w:rPr>
          <w:rFonts w:ascii="Arial" w:hAnsi="Arial" w:cs="Arial"/>
          <w:lang w:val="en-AU"/>
        </w:rPr>
        <w:t>suggest</w:t>
      </w:r>
      <w:r w:rsidR="00C37AED">
        <w:rPr>
          <w:rFonts w:ascii="Arial" w:hAnsi="Arial" w:cs="Arial"/>
          <w:lang w:val="en-AU"/>
        </w:rPr>
        <w:t>ion</w:t>
      </w:r>
      <w:r w:rsidR="00F73752">
        <w:rPr>
          <w:rFonts w:ascii="Arial" w:hAnsi="Arial" w:cs="Arial"/>
          <w:lang w:val="en-AU"/>
        </w:rPr>
        <w:t xml:space="preserve"> that </w:t>
      </w:r>
      <w:r w:rsidR="00C37AED">
        <w:rPr>
          <w:rFonts w:ascii="Arial" w:hAnsi="Arial" w:cs="Arial"/>
          <w:lang w:val="en-AU"/>
        </w:rPr>
        <w:t xml:space="preserve">a </w:t>
      </w:r>
      <w:r w:rsidR="00F73752">
        <w:rPr>
          <w:rFonts w:ascii="Arial" w:hAnsi="Arial" w:cs="Arial"/>
          <w:lang w:val="en-AU"/>
        </w:rPr>
        <w:t xml:space="preserve">‘dispersal phenotype’ </w:t>
      </w:r>
      <w:r w:rsidR="00C37AED">
        <w:rPr>
          <w:rFonts w:ascii="Arial" w:hAnsi="Arial" w:cs="Arial"/>
          <w:lang w:val="en-AU"/>
        </w:rPr>
        <w:t xml:space="preserve">exists </w:t>
      </w:r>
      <w:r w:rsidR="00152BED">
        <w:rPr>
          <w:rFonts w:ascii="Arial" w:hAnsi="Arial" w:cs="Arial"/>
          <w:lang w:val="en-AU"/>
        </w:rPr>
        <w:t xml:space="preserve">in some seabirds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&lt;EndNote&gt;&lt;Cite&gt;&lt;Author&gt;Kim&lt;/Author&gt;&lt;Year&gt;2007&lt;/Year&gt;&lt;RecNum&gt;3321&lt;/RecNum&gt;&lt;DisplayText&gt;(Kim&lt;style face="italic"&gt; et al.&lt;/style&gt; 2007)&lt;/DisplayText&gt;&lt;record&gt;&lt;rec-number&gt;3321&lt;/rec-number&gt;&lt;foreign-keys&gt;&lt;key app="EN" db-id="a2t0svvpntszs5ez2fkvd2wmv0zr0zwvzzxv"&gt;3321&lt;/key&gt;&lt;/foreign-keys&gt;&lt;ref-type name="Journal Article"&gt;17&lt;/ref-type&gt;&lt;contributors&gt;&lt;authors&gt;&lt;author&gt;Kim, S.Y.&lt;/author&gt;&lt;author&gt;Torres, Roxana&lt;/author&gt;&lt;author&gt;Rodriguez, Cristina&lt;/author&gt;&lt;author&gt;Drummond, Hugh&lt;/author&gt;&lt;/authors&gt;&lt;/contributors&gt;&lt;titles&gt;&lt;title&gt;Effects of breeding success, mate fidelity and senescence on breeding dispersal of male and female blue-footed boobies&lt;/title&gt;&lt;secondary-title&gt;Journal of Animal Ecology&lt;/secondary-title&gt;&lt;/titles&gt;&lt;periodical&gt;&lt;full-title&gt;Journal of Animal Ecology&lt;/full-title&gt;&lt;abbr-1&gt;J Anim Ecol&lt;/abbr-1&gt;&lt;/periodical&gt;&lt;pages&gt;471-479&lt;/pages&gt;&lt;volume&gt;76&lt;/volume&gt;&lt;number&gt;3&lt;/number&gt;&lt;dates&gt;&lt;year&gt;2007&lt;/year&gt;&lt;/dates&gt;&lt;isbn&gt;1365-2656&lt;/isbn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22" w:tooltip="Kim, 2007 #3321" w:history="1">
        <w:r w:rsidR="00C93907">
          <w:rPr>
            <w:rFonts w:ascii="Arial" w:hAnsi="Arial" w:cs="Arial"/>
            <w:noProof/>
            <w:lang w:val="en-AU"/>
          </w:rPr>
          <w:t>Kim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2007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152BED">
        <w:rPr>
          <w:rFonts w:ascii="Arial" w:hAnsi="Arial" w:cs="Arial"/>
          <w:lang w:val="en-AU"/>
        </w:rPr>
        <w:t xml:space="preserve">, </w:t>
      </w:r>
      <w:r w:rsidR="00F73752">
        <w:rPr>
          <w:rFonts w:ascii="Arial" w:hAnsi="Arial" w:cs="Arial"/>
          <w:lang w:val="en-AU"/>
        </w:rPr>
        <w:t xml:space="preserve">and </w:t>
      </w:r>
      <w:r w:rsidR="00197BE9">
        <w:rPr>
          <w:rFonts w:ascii="Arial" w:hAnsi="Arial" w:cs="Arial"/>
          <w:lang w:val="en-AU"/>
        </w:rPr>
        <w:t>exploratory b</w:t>
      </w:r>
      <w:r w:rsidR="00771043" w:rsidRPr="003A2B3C">
        <w:rPr>
          <w:rFonts w:ascii="Arial" w:hAnsi="Arial" w:cs="Arial"/>
          <w:lang w:val="en-AU"/>
        </w:rPr>
        <w:t xml:space="preserve">ehaviour </w:t>
      </w:r>
      <w:r w:rsidR="00BD0E50" w:rsidRPr="003A2B3C">
        <w:rPr>
          <w:rFonts w:ascii="Arial" w:hAnsi="Arial" w:cs="Arial"/>
          <w:lang w:val="en-AU"/>
        </w:rPr>
        <w:t xml:space="preserve">may be </w:t>
      </w:r>
      <w:r w:rsidR="00771043" w:rsidRPr="003A2B3C">
        <w:rPr>
          <w:rFonts w:ascii="Arial" w:hAnsi="Arial" w:cs="Arial"/>
          <w:lang w:val="en-AU"/>
        </w:rPr>
        <w:t xml:space="preserve">more </w:t>
      </w:r>
      <w:r w:rsidR="00BD0E50" w:rsidRPr="003A2B3C">
        <w:rPr>
          <w:rFonts w:ascii="Arial" w:hAnsi="Arial" w:cs="Arial"/>
          <w:lang w:val="en-AU"/>
        </w:rPr>
        <w:t xml:space="preserve">of a factor than </w:t>
      </w:r>
      <w:r w:rsidR="00771043" w:rsidRPr="003A2B3C">
        <w:rPr>
          <w:rFonts w:ascii="Arial" w:hAnsi="Arial" w:cs="Arial"/>
          <w:lang w:val="en-AU"/>
        </w:rPr>
        <w:t>numerical abun</w:t>
      </w:r>
      <w:r w:rsidR="00BD0E50" w:rsidRPr="003A2B3C">
        <w:rPr>
          <w:rFonts w:ascii="Arial" w:hAnsi="Arial" w:cs="Arial"/>
          <w:lang w:val="en-AU"/>
        </w:rPr>
        <w:t>d</w:t>
      </w:r>
      <w:r w:rsidR="00771043" w:rsidRPr="003A2B3C">
        <w:rPr>
          <w:rFonts w:ascii="Arial" w:hAnsi="Arial" w:cs="Arial"/>
          <w:lang w:val="en-AU"/>
        </w:rPr>
        <w:t xml:space="preserve">ance or breeding </w:t>
      </w:r>
      <w:r w:rsidR="00700838" w:rsidRPr="003A2B3C">
        <w:rPr>
          <w:rFonts w:ascii="Arial" w:hAnsi="Arial" w:cs="Arial"/>
          <w:lang w:val="en-AU"/>
        </w:rPr>
        <w:t>dist</w:t>
      </w:r>
      <w:r w:rsidR="00BD0E50" w:rsidRPr="003A2B3C">
        <w:rPr>
          <w:rFonts w:ascii="Arial" w:hAnsi="Arial" w:cs="Arial"/>
          <w:lang w:val="en-AU"/>
        </w:rPr>
        <w:t>r</w:t>
      </w:r>
      <w:r w:rsidR="00700838" w:rsidRPr="003A2B3C">
        <w:rPr>
          <w:rFonts w:ascii="Arial" w:hAnsi="Arial" w:cs="Arial"/>
          <w:lang w:val="en-AU"/>
        </w:rPr>
        <w:t>i</w:t>
      </w:r>
      <w:r w:rsidR="00BD0E50" w:rsidRPr="003A2B3C">
        <w:rPr>
          <w:rFonts w:ascii="Arial" w:hAnsi="Arial" w:cs="Arial"/>
          <w:lang w:val="en-AU"/>
        </w:rPr>
        <w:t xml:space="preserve">bution in driving colonisation as well as </w:t>
      </w:r>
      <w:r w:rsidR="003A2B3C" w:rsidRPr="003A2B3C">
        <w:rPr>
          <w:rFonts w:ascii="Arial" w:hAnsi="Arial" w:cs="Arial"/>
          <w:lang w:val="en-AU"/>
        </w:rPr>
        <w:t>hybridization</w:t>
      </w:r>
      <w:r w:rsidR="00BD0E50" w:rsidRPr="003A2B3C">
        <w:rPr>
          <w:rFonts w:ascii="Arial" w:hAnsi="Arial" w:cs="Arial"/>
          <w:lang w:val="en-AU"/>
        </w:rPr>
        <w:t xml:space="preserve"> processes</w:t>
      </w:r>
      <w:r w:rsidR="00E94329" w:rsidRPr="003A2B3C">
        <w:rPr>
          <w:rFonts w:ascii="Arial" w:hAnsi="Arial" w:cs="Arial"/>
          <w:lang w:val="en-AU"/>
        </w:rPr>
        <w:t xml:space="preserve"> in albatrosses</w:t>
      </w:r>
      <w:r w:rsidR="00771043" w:rsidRPr="003A2B3C">
        <w:rPr>
          <w:rFonts w:ascii="Arial" w:hAnsi="Arial" w:cs="Arial"/>
          <w:lang w:val="en-AU"/>
        </w:rPr>
        <w:t>.</w:t>
      </w:r>
      <w:r w:rsidR="00E94329" w:rsidRPr="003A2B3C">
        <w:rPr>
          <w:rFonts w:ascii="Arial" w:hAnsi="Arial" w:cs="Arial"/>
          <w:lang w:val="en-AU"/>
        </w:rPr>
        <w:t xml:space="preserve"> </w:t>
      </w:r>
      <w:r w:rsidR="00197BE9">
        <w:rPr>
          <w:rFonts w:ascii="Arial" w:hAnsi="Arial" w:cs="Arial"/>
          <w:lang w:val="en-AU"/>
        </w:rPr>
        <w:t>Finally, it is worth noting that a</w:t>
      </w:r>
      <w:r w:rsidR="00E94329" w:rsidRPr="003A2B3C">
        <w:rPr>
          <w:rFonts w:ascii="Arial" w:hAnsi="Arial" w:cs="Arial"/>
          <w:lang w:val="en-AU"/>
        </w:rPr>
        <w:t xml:space="preserve">lthough </w:t>
      </w:r>
      <w:r w:rsidR="00152BED">
        <w:rPr>
          <w:rFonts w:ascii="Arial" w:hAnsi="Arial" w:cs="Arial"/>
          <w:lang w:val="en-AU"/>
        </w:rPr>
        <w:t xml:space="preserve">many </w:t>
      </w:r>
      <w:r w:rsidR="00E94329" w:rsidRPr="003A2B3C">
        <w:rPr>
          <w:rFonts w:ascii="Arial" w:hAnsi="Arial" w:cs="Arial"/>
          <w:lang w:val="en-AU"/>
        </w:rPr>
        <w:t>albatross populations face major threats at sea</w:t>
      </w:r>
      <w:r w:rsidR="00C37AED">
        <w:rPr>
          <w:rFonts w:ascii="Arial" w:hAnsi="Arial" w:cs="Arial"/>
          <w:lang w:val="en-AU"/>
        </w:rPr>
        <w:t>,</w:t>
      </w:r>
      <w:r w:rsidR="00E94329" w:rsidRPr="003A2B3C">
        <w:rPr>
          <w:rFonts w:ascii="Arial" w:hAnsi="Arial" w:cs="Arial"/>
          <w:lang w:val="en-AU"/>
        </w:rPr>
        <w:t xml:space="preserve"> and </w:t>
      </w:r>
      <w:r w:rsidR="00152BED">
        <w:rPr>
          <w:rFonts w:ascii="Arial" w:hAnsi="Arial" w:cs="Arial"/>
          <w:lang w:val="en-AU"/>
        </w:rPr>
        <w:t>in some cases</w:t>
      </w:r>
      <w:r w:rsidR="00E94329" w:rsidRPr="003A2B3C">
        <w:rPr>
          <w:rFonts w:ascii="Arial" w:hAnsi="Arial" w:cs="Arial"/>
          <w:lang w:val="en-AU"/>
        </w:rPr>
        <w:t xml:space="preserve"> on land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&lt;EndNote&gt;&lt;Cite&gt;&lt;Author&gt;Phillips&lt;/Author&gt;&lt;Year&gt;2016&lt;/Year&gt;&lt;RecNum&gt;3303&lt;/RecNum&gt;&lt;DisplayText&gt;(Phillips&lt;style face="italic"&gt; et al.&lt;/style&gt; 2016)&lt;/DisplayText&gt;&lt;record&gt;&lt;rec-number&gt;3303&lt;/rec-number&gt;&lt;foreign-keys&gt;&lt;key app="EN" db-id="a2t0svvpntszs5ez2fkvd2wmv0zr0zwvzzxv"&gt;3303&lt;/key&gt;&lt;/foreign-keys&gt;&lt;ref-type name="Journal Article"&gt;17&lt;/ref-type&gt;&lt;contributors&gt;&lt;authors&gt;&lt;author&gt;Phillips, Richard A&lt;/author&gt;&lt;author&gt;Gales, R&lt;/author&gt;&lt;author&gt;Baker, GB&lt;/author&gt;&lt;author&gt;Double, MC&lt;/author&gt;&lt;author&gt;Favero, Marco&lt;/author&gt;&lt;author&gt;Quintana, Flavio&lt;/author&gt;&lt;author&gt;Tasker, Mark L&lt;/author&gt;&lt;author&gt;Weimerskirch, Henri&lt;/author&gt;&lt;author&gt;Uhart, M&lt;/author&gt;&lt;author&gt;Wolfaardt, A&lt;/author&gt;&lt;/authors&gt;&lt;/contributors&gt;&lt;titles&gt;&lt;title&gt;The conservation status and priorities for albatrosses and large petrels&lt;/title&gt;&lt;secondary-title&gt;Biological Conservation&lt;/secondary-title&gt;&lt;/titles&gt;&lt;periodical&gt;&lt;full-title&gt;Biological Conservation&lt;/full-title&gt;&lt;abbr-1&gt;Biol. Conserv.&lt;/abbr-1&gt;&lt;/periodical&gt;&lt;pages&gt;169-183&lt;/pages&gt;&lt;volume&gt;201&lt;/volume&gt;&lt;dates&gt;&lt;year&gt;2016&lt;/year&gt;&lt;/dates&gt;&lt;isbn&gt;0006-3207&lt;/isbn&gt;&lt;urls&gt;&lt;/urls&gt;&lt;/record&gt;&lt;/Cite&gt;&lt;/EndNote&gt;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28" w:tooltip="Phillips, 2016 #3303" w:history="1">
        <w:r w:rsidR="00C93907">
          <w:rPr>
            <w:rFonts w:ascii="Arial" w:hAnsi="Arial" w:cs="Arial"/>
            <w:noProof/>
            <w:lang w:val="en-AU"/>
          </w:rPr>
          <w:t>Phillips</w:t>
        </w:r>
        <w:r w:rsidR="00C93907" w:rsidRPr="00D7114C">
          <w:rPr>
            <w:rFonts w:ascii="Arial" w:hAnsi="Arial" w:cs="Arial"/>
            <w:i/>
            <w:noProof/>
            <w:lang w:val="en-AU"/>
          </w:rPr>
          <w:t xml:space="preserve"> et al.</w:t>
        </w:r>
        <w:r w:rsidR="00C93907">
          <w:rPr>
            <w:rFonts w:ascii="Arial" w:hAnsi="Arial" w:cs="Arial"/>
            <w:noProof/>
            <w:lang w:val="en-AU"/>
          </w:rPr>
          <w:t xml:space="preserve"> 2016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E94329" w:rsidRPr="003A2B3C">
        <w:rPr>
          <w:rFonts w:ascii="Arial" w:hAnsi="Arial" w:cs="Arial"/>
          <w:lang w:val="en-AU"/>
        </w:rPr>
        <w:t>, rate</w:t>
      </w:r>
      <w:r w:rsidR="00197BE9">
        <w:rPr>
          <w:rFonts w:ascii="Arial" w:hAnsi="Arial" w:cs="Arial"/>
          <w:lang w:val="en-AU"/>
        </w:rPr>
        <w:t>s</w:t>
      </w:r>
      <w:r w:rsidR="00E94329" w:rsidRPr="003A2B3C">
        <w:rPr>
          <w:rFonts w:ascii="Arial" w:hAnsi="Arial" w:cs="Arial"/>
          <w:lang w:val="en-AU"/>
        </w:rPr>
        <w:t xml:space="preserve"> of </w:t>
      </w:r>
      <w:r w:rsidR="003A2B3C" w:rsidRPr="003A2B3C">
        <w:rPr>
          <w:rFonts w:ascii="Arial" w:hAnsi="Arial" w:cs="Arial"/>
          <w:lang w:val="en-AU"/>
        </w:rPr>
        <w:t>hybridization</w:t>
      </w:r>
      <w:r w:rsidR="00E94329" w:rsidRPr="003A2B3C">
        <w:rPr>
          <w:rFonts w:ascii="Arial" w:hAnsi="Arial" w:cs="Arial"/>
          <w:lang w:val="en-AU"/>
        </w:rPr>
        <w:t xml:space="preserve"> </w:t>
      </w:r>
      <w:r w:rsidR="00197BE9">
        <w:rPr>
          <w:rFonts w:ascii="Arial" w:hAnsi="Arial" w:cs="Arial"/>
          <w:lang w:val="en-AU"/>
        </w:rPr>
        <w:t>are</w:t>
      </w:r>
      <w:r w:rsidR="00E94329" w:rsidRPr="003A2B3C">
        <w:rPr>
          <w:rFonts w:ascii="Arial" w:hAnsi="Arial" w:cs="Arial"/>
          <w:lang w:val="en-AU"/>
        </w:rPr>
        <w:t xml:space="preserve"> far lower than would suggest a</w:t>
      </w:r>
      <w:r w:rsidR="00152BED">
        <w:rPr>
          <w:rFonts w:ascii="Arial" w:hAnsi="Arial" w:cs="Arial"/>
          <w:lang w:val="en-AU"/>
        </w:rPr>
        <w:t>ny</w:t>
      </w:r>
      <w:r w:rsidR="00E94329" w:rsidRPr="003A2B3C">
        <w:rPr>
          <w:rFonts w:ascii="Arial" w:hAnsi="Arial" w:cs="Arial"/>
          <w:lang w:val="en-AU"/>
        </w:rPr>
        <w:t xml:space="preserve"> </w:t>
      </w:r>
      <w:r w:rsidR="004840F3">
        <w:rPr>
          <w:rFonts w:ascii="Arial" w:hAnsi="Arial" w:cs="Arial"/>
          <w:lang w:val="en-AU"/>
        </w:rPr>
        <w:t>obvious</w:t>
      </w:r>
      <w:r w:rsidR="00152BED">
        <w:rPr>
          <w:rFonts w:ascii="Arial" w:hAnsi="Arial" w:cs="Arial"/>
          <w:lang w:val="en-AU"/>
        </w:rPr>
        <w:t xml:space="preserve"> risk to their </w:t>
      </w:r>
      <w:r w:rsidR="00E94329" w:rsidRPr="003A2B3C">
        <w:rPr>
          <w:rFonts w:ascii="Arial" w:hAnsi="Arial" w:cs="Arial"/>
          <w:lang w:val="en-AU"/>
        </w:rPr>
        <w:t>conservation</w:t>
      </w:r>
      <w:r w:rsidR="0015340D" w:rsidRPr="003A2B3C">
        <w:rPr>
          <w:rFonts w:ascii="Arial" w:hAnsi="Arial" w:cs="Arial"/>
          <w:lang w:val="en-AU"/>
        </w:rPr>
        <w:t xml:space="preserve">. Under such circumstances, </w:t>
      </w:r>
      <w:r w:rsidR="00E94329" w:rsidRPr="003A2B3C">
        <w:rPr>
          <w:rFonts w:ascii="Arial" w:hAnsi="Arial" w:cs="Arial"/>
          <w:lang w:val="en-AU"/>
        </w:rPr>
        <w:t>management response</w:t>
      </w:r>
      <w:r w:rsidR="00152BED">
        <w:rPr>
          <w:rFonts w:ascii="Arial" w:hAnsi="Arial" w:cs="Arial"/>
          <w:lang w:val="en-AU"/>
        </w:rPr>
        <w:t>s</w:t>
      </w:r>
      <w:r w:rsidR="0015340D" w:rsidRPr="003A2B3C">
        <w:rPr>
          <w:rFonts w:ascii="Arial" w:hAnsi="Arial" w:cs="Arial"/>
          <w:lang w:val="en-AU"/>
        </w:rPr>
        <w:t xml:space="preserve"> </w:t>
      </w:r>
      <w:r w:rsidR="00197BE9">
        <w:rPr>
          <w:rFonts w:ascii="Arial" w:hAnsi="Arial" w:cs="Arial"/>
          <w:lang w:val="en-AU"/>
        </w:rPr>
        <w:t xml:space="preserve">appear to be </w:t>
      </w:r>
      <w:r w:rsidR="0015340D" w:rsidRPr="003A2B3C">
        <w:rPr>
          <w:rFonts w:ascii="Arial" w:hAnsi="Arial" w:cs="Arial"/>
          <w:lang w:val="en-AU"/>
        </w:rPr>
        <w:t>unnecessary</w:t>
      </w:r>
      <w:r w:rsidR="00E94329" w:rsidRPr="003A2B3C">
        <w:rPr>
          <w:rFonts w:ascii="Arial" w:hAnsi="Arial" w:cs="Arial"/>
          <w:lang w:val="en-AU"/>
        </w:rPr>
        <w:t xml:space="preserve"> </w:t>
      </w:r>
      <w:r w:rsidR="00D7114C">
        <w:rPr>
          <w:rFonts w:ascii="Arial" w:hAnsi="Arial" w:cs="Arial"/>
          <w:lang w:val="en-AU"/>
        </w:rPr>
        <w:fldChar w:fldCharType="begin"/>
      </w:r>
      <w:r w:rsidR="00D7114C">
        <w:rPr>
          <w:rFonts w:ascii="Arial" w:hAnsi="Arial" w:cs="Arial"/>
          <w:lang w:val="en-AU"/>
        </w:rPr>
        <w:instrText xml:space="preserve"> ADDIN EN.CITE &lt;EndNote&gt;&lt;Cite&gt;&lt;Author&gt;Genovart&lt;/Author&gt;&lt;Year&gt;2009&lt;/Year&gt;&lt;RecNum&gt;3314&lt;/RecNum&gt;&lt;DisplayText&gt;(Genovart 2009)&lt;/DisplayText&gt;&lt;record&gt;&lt;rec-number&gt;3314&lt;/rec-number&gt;&lt;foreign-keys&gt;&lt;key app="EN" db-id="a2t0svvpntszs5ez2fkvd2wmv0zr0zwvzzxv"&gt;3314&lt;/key&gt;&lt;/foreign-keys&gt;&lt;ref-type name="Journal Article"&gt;17&lt;/ref-type&gt;&lt;contributors&gt;&lt;authors&gt;&lt;author&gt;Genovart, Meritxell&lt;/author&gt;&lt;/authors&gt;&lt;/contributors&gt;&lt;titles&gt;&lt;title&gt;Natural hybridization and conservation&lt;/title&gt;&lt;secondary-title&gt;Biodiversity and Conservation&lt;/secondary-title&gt;&lt;/titles&gt;&lt;periodical&gt;&lt;full-title&gt;Biodiversity and Conservation&lt;/full-title&gt;&lt;/periodical&gt;&lt;pages&gt;1435-1439&lt;/pages&gt;&lt;volume&gt;18&lt;/volume&gt;&lt;number&gt;6&lt;/number&gt;&lt;dates&gt;&lt;year&gt;2009&lt;/year&gt;&lt;/dates&gt;&lt;isbn&gt;0960-3115&lt;/isbn&gt;&lt;urls&gt;&lt;/urls&gt;&lt;/record&gt;&lt;/Cite&gt;&lt;/EndNote&gt;</w:instrText>
      </w:r>
      <w:r w:rsidR="00D7114C">
        <w:rPr>
          <w:rFonts w:ascii="Arial" w:hAnsi="Arial" w:cs="Arial"/>
          <w:lang w:val="en-AU"/>
        </w:rPr>
        <w:fldChar w:fldCharType="separate"/>
      </w:r>
      <w:r w:rsidR="00D7114C">
        <w:rPr>
          <w:rFonts w:ascii="Arial" w:hAnsi="Arial" w:cs="Arial"/>
          <w:noProof/>
          <w:lang w:val="en-AU"/>
        </w:rPr>
        <w:t>(</w:t>
      </w:r>
      <w:hyperlink w:anchor="_ENREF_19" w:tooltip="Genovart, 2009 #3314" w:history="1">
        <w:r w:rsidR="00C93907">
          <w:rPr>
            <w:rFonts w:ascii="Arial" w:hAnsi="Arial" w:cs="Arial"/>
            <w:noProof/>
            <w:lang w:val="en-AU"/>
          </w:rPr>
          <w:t>Genovart 2009</w:t>
        </w:r>
      </w:hyperlink>
      <w:r w:rsidR="00D7114C">
        <w:rPr>
          <w:rFonts w:ascii="Arial" w:hAnsi="Arial" w:cs="Arial"/>
          <w:noProof/>
          <w:lang w:val="en-AU"/>
        </w:rPr>
        <w:t>)</w:t>
      </w:r>
      <w:r w:rsidR="00D7114C">
        <w:rPr>
          <w:rFonts w:ascii="Arial" w:hAnsi="Arial" w:cs="Arial"/>
          <w:lang w:val="en-AU"/>
        </w:rPr>
        <w:fldChar w:fldCharType="end"/>
      </w:r>
      <w:r w:rsidR="0015340D" w:rsidRPr="003A2B3C">
        <w:rPr>
          <w:rFonts w:ascii="Arial" w:hAnsi="Arial" w:cs="Arial"/>
          <w:lang w:val="en-AU"/>
        </w:rPr>
        <w:t>.</w:t>
      </w:r>
    </w:p>
    <w:p w14:paraId="5F80FB6D" w14:textId="77777777" w:rsidR="006B3352" w:rsidRPr="003A2B3C" w:rsidRDefault="006B3352" w:rsidP="003A2B3C">
      <w:pPr>
        <w:spacing w:before="100" w:beforeAutospacing="1" w:after="100" w:afterAutospacing="1" w:line="360" w:lineRule="auto"/>
        <w:rPr>
          <w:rFonts w:ascii="Arial" w:hAnsi="Arial" w:cs="Arial"/>
          <w:lang w:val="en-AU"/>
        </w:rPr>
        <w:sectPr w:rsidR="006B3352" w:rsidRPr="003A2B3C" w:rsidSect="00C53587">
          <w:footerReference w:type="default" r:id="rId10"/>
          <w:type w:val="continuous"/>
          <w:pgSz w:w="11900" w:h="16840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6B64C54A" w14:textId="3FE7BB80" w:rsidR="00032B2A" w:rsidRPr="003A2B3C" w:rsidRDefault="00C53916" w:rsidP="003A2B3C">
      <w:pPr>
        <w:spacing w:before="100" w:beforeAutospacing="1" w:after="100" w:afterAutospacing="1" w:line="360" w:lineRule="auto"/>
        <w:rPr>
          <w:rFonts w:ascii="Arial" w:hAnsi="Arial" w:cs="Arial"/>
          <w:lang w:val="en-AU"/>
        </w:rPr>
      </w:pPr>
      <w:r w:rsidRPr="00857B2C">
        <w:rPr>
          <w:rFonts w:ascii="Arial" w:hAnsi="Arial" w:cs="Arial"/>
          <w:b/>
          <w:lang w:val="en-AU"/>
        </w:rPr>
        <w:t>Table</w:t>
      </w:r>
      <w:r w:rsidR="009E210C" w:rsidRPr="00857B2C">
        <w:rPr>
          <w:rFonts w:ascii="Arial" w:hAnsi="Arial" w:cs="Arial"/>
          <w:b/>
          <w:lang w:val="en-AU"/>
        </w:rPr>
        <w:t xml:space="preserve"> 1</w:t>
      </w:r>
      <w:r w:rsidRPr="00857B2C">
        <w:rPr>
          <w:rFonts w:ascii="Arial" w:hAnsi="Arial" w:cs="Arial"/>
          <w:b/>
          <w:lang w:val="en-AU"/>
        </w:rPr>
        <w:t>.</w:t>
      </w:r>
      <w:r w:rsidRPr="003A2B3C">
        <w:rPr>
          <w:rFonts w:ascii="Arial" w:hAnsi="Arial" w:cs="Arial"/>
          <w:lang w:val="en-AU"/>
        </w:rPr>
        <w:t xml:space="preserve"> </w:t>
      </w:r>
      <w:r w:rsidR="005D12FF" w:rsidRPr="003A2B3C">
        <w:rPr>
          <w:rFonts w:ascii="Arial" w:hAnsi="Arial" w:cs="Arial"/>
          <w:lang w:val="en-AU"/>
        </w:rPr>
        <w:t>Reported breeding-site vagrancy, m</w:t>
      </w:r>
      <w:r w:rsidR="00D168E6" w:rsidRPr="003A2B3C">
        <w:rPr>
          <w:rFonts w:ascii="Arial" w:hAnsi="Arial" w:cs="Arial"/>
          <w:lang w:val="en-AU"/>
        </w:rPr>
        <w:t>ixed</w:t>
      </w:r>
      <w:r w:rsidR="005D12FF" w:rsidRPr="003A2B3C">
        <w:rPr>
          <w:rFonts w:ascii="Arial" w:hAnsi="Arial" w:cs="Arial"/>
          <w:lang w:val="en-AU"/>
        </w:rPr>
        <w:t>-species (heterospecific)</w:t>
      </w:r>
      <w:r w:rsidR="00D168E6" w:rsidRPr="003A2B3C">
        <w:rPr>
          <w:rFonts w:ascii="Arial" w:hAnsi="Arial" w:cs="Arial"/>
          <w:lang w:val="en-AU"/>
        </w:rPr>
        <w:t xml:space="preserve"> pair</w:t>
      </w:r>
      <w:r w:rsidR="005D12FF" w:rsidRPr="003A2B3C">
        <w:rPr>
          <w:rFonts w:ascii="Arial" w:hAnsi="Arial" w:cs="Arial"/>
          <w:lang w:val="en-AU"/>
        </w:rPr>
        <w:t>ing</w:t>
      </w:r>
      <w:r w:rsidR="00D168E6" w:rsidRPr="003A2B3C">
        <w:rPr>
          <w:rFonts w:ascii="Arial" w:hAnsi="Arial" w:cs="Arial"/>
          <w:lang w:val="en-AU"/>
        </w:rPr>
        <w:t xml:space="preserve"> and </w:t>
      </w:r>
      <w:r w:rsidR="003A2B3C" w:rsidRPr="003A2B3C">
        <w:rPr>
          <w:rFonts w:ascii="Arial" w:hAnsi="Arial" w:cs="Arial"/>
          <w:lang w:val="en-AU"/>
        </w:rPr>
        <w:t>hybrid</w:t>
      </w:r>
      <w:r w:rsidR="00E9250C">
        <w:rPr>
          <w:rFonts w:ascii="Arial" w:hAnsi="Arial" w:cs="Arial"/>
          <w:lang w:val="en-AU"/>
        </w:rPr>
        <w:t>s</w:t>
      </w:r>
      <w:r w:rsidR="00D168E6" w:rsidRPr="003A2B3C">
        <w:rPr>
          <w:rFonts w:ascii="Arial" w:hAnsi="Arial" w:cs="Arial"/>
          <w:lang w:val="en-AU"/>
        </w:rPr>
        <w:t xml:space="preserve"> </w:t>
      </w:r>
      <w:r w:rsidR="005D12FF" w:rsidRPr="003A2B3C">
        <w:rPr>
          <w:rFonts w:ascii="Arial" w:hAnsi="Arial" w:cs="Arial"/>
          <w:lang w:val="en-AU"/>
        </w:rPr>
        <w:t>in</w:t>
      </w:r>
      <w:r w:rsidR="00D168E6" w:rsidRPr="003A2B3C">
        <w:rPr>
          <w:rFonts w:ascii="Arial" w:hAnsi="Arial" w:cs="Arial"/>
          <w:lang w:val="en-AU"/>
        </w:rPr>
        <w:t xml:space="preserve"> </w:t>
      </w:r>
      <w:r w:rsidR="00857B2C">
        <w:rPr>
          <w:rFonts w:ascii="Arial" w:hAnsi="Arial" w:cs="Arial"/>
          <w:lang w:val="en-AU"/>
        </w:rPr>
        <w:t>a</w:t>
      </w:r>
      <w:r w:rsidR="000E0FF9">
        <w:rPr>
          <w:rFonts w:ascii="Arial" w:hAnsi="Arial" w:cs="Arial"/>
          <w:lang w:val="en-AU"/>
        </w:rPr>
        <w:t>lbatross</w:t>
      </w:r>
      <w:r w:rsidRPr="003A2B3C">
        <w:rPr>
          <w:rFonts w:ascii="Arial" w:hAnsi="Arial" w:cs="Arial"/>
          <w:lang w:val="en-AU"/>
        </w:rPr>
        <w:t>es</w:t>
      </w:r>
      <w:r w:rsidR="005D12FF" w:rsidRPr="003A2B3C">
        <w:rPr>
          <w:rFonts w:ascii="Arial" w:hAnsi="Arial" w:cs="Arial"/>
          <w:lang w:val="en-AU"/>
        </w:rPr>
        <w:t xml:space="preserve">. V - breeding-site </w:t>
      </w:r>
      <w:r w:rsidR="002C60E3" w:rsidRPr="003A2B3C">
        <w:rPr>
          <w:rFonts w:ascii="Arial" w:hAnsi="Arial" w:cs="Arial"/>
          <w:lang w:val="en-AU"/>
        </w:rPr>
        <w:t>vagran</w:t>
      </w:r>
      <w:r w:rsidR="00197BE9">
        <w:rPr>
          <w:rFonts w:ascii="Arial" w:hAnsi="Arial" w:cs="Arial"/>
          <w:lang w:val="en-AU"/>
        </w:rPr>
        <w:t>cy</w:t>
      </w:r>
      <w:r w:rsidR="00416BC1">
        <w:rPr>
          <w:rFonts w:ascii="Arial" w:hAnsi="Arial" w:cs="Arial"/>
          <w:lang w:val="en-AU"/>
        </w:rPr>
        <w:t xml:space="preserve"> (birds in or over-flying colonies of other species)</w:t>
      </w:r>
      <w:r w:rsidR="00491A5C">
        <w:rPr>
          <w:rFonts w:ascii="Arial" w:hAnsi="Arial" w:cs="Arial"/>
          <w:lang w:val="en-AU"/>
        </w:rPr>
        <w:t>. S - s</w:t>
      </w:r>
      <w:r w:rsidR="00D168E6" w:rsidRPr="003A2B3C">
        <w:rPr>
          <w:rFonts w:ascii="Arial" w:hAnsi="Arial" w:cs="Arial"/>
          <w:lang w:val="en-AU"/>
        </w:rPr>
        <w:t xml:space="preserve">ympatric </w:t>
      </w:r>
      <w:r w:rsidR="005D12FF" w:rsidRPr="003A2B3C">
        <w:rPr>
          <w:rFonts w:ascii="Arial" w:hAnsi="Arial" w:cs="Arial"/>
          <w:lang w:val="en-AU"/>
        </w:rPr>
        <w:t xml:space="preserve">species </w:t>
      </w:r>
      <w:r w:rsidR="00491A5C">
        <w:rPr>
          <w:rFonts w:ascii="Arial" w:hAnsi="Arial" w:cs="Arial"/>
          <w:lang w:val="en-AU"/>
        </w:rPr>
        <w:t xml:space="preserve">(at least since the </w:t>
      </w:r>
      <w:r w:rsidR="00416BC1">
        <w:rPr>
          <w:rFonts w:ascii="Arial" w:hAnsi="Arial" w:cs="Arial"/>
          <w:lang w:val="en-AU"/>
        </w:rPr>
        <w:t>first</w:t>
      </w:r>
      <w:r w:rsidR="00197BE9">
        <w:rPr>
          <w:rFonts w:ascii="Arial" w:hAnsi="Arial" w:cs="Arial"/>
          <w:lang w:val="en-AU"/>
        </w:rPr>
        <w:t xml:space="preserve"> </w:t>
      </w:r>
      <w:r w:rsidR="00491A5C">
        <w:rPr>
          <w:rFonts w:ascii="Arial" w:hAnsi="Arial" w:cs="Arial"/>
          <w:lang w:val="en-AU"/>
        </w:rPr>
        <w:t>season indicated</w:t>
      </w:r>
      <w:r w:rsidR="002C60E3" w:rsidRPr="003A2B3C">
        <w:rPr>
          <w:rFonts w:ascii="Arial" w:hAnsi="Arial" w:cs="Arial"/>
          <w:lang w:val="en-AU"/>
        </w:rPr>
        <w:t>)</w:t>
      </w:r>
      <w:r w:rsidRPr="003A2B3C">
        <w:rPr>
          <w:rFonts w:ascii="Arial" w:hAnsi="Arial" w:cs="Arial"/>
          <w:lang w:val="en-AU"/>
        </w:rPr>
        <w:t>.</w:t>
      </w:r>
      <w:r w:rsidR="00840B29">
        <w:rPr>
          <w:rFonts w:ascii="Arial" w:hAnsi="Arial" w:cs="Arial"/>
          <w:lang w:val="en-AU"/>
        </w:rPr>
        <w:t xml:space="preserve"> Excludes </w:t>
      </w:r>
      <w:r w:rsidR="00892DAC">
        <w:rPr>
          <w:rFonts w:ascii="Arial" w:hAnsi="Arial" w:cs="Arial"/>
          <w:lang w:val="en-AU"/>
        </w:rPr>
        <w:t xml:space="preserve">vagrants at sites where at least one pair of conspecific has bred, or </w:t>
      </w:r>
      <w:r w:rsidR="00857B2C">
        <w:rPr>
          <w:rFonts w:ascii="Arial" w:hAnsi="Arial" w:cs="Arial"/>
          <w:lang w:val="en-AU"/>
        </w:rPr>
        <w:t>where</w:t>
      </w:r>
      <w:r w:rsidR="00892DAC">
        <w:rPr>
          <w:rFonts w:ascii="Arial" w:hAnsi="Arial" w:cs="Arial"/>
          <w:lang w:val="en-AU"/>
        </w:rPr>
        <w:t xml:space="preserve"> decoys were used for attraction.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6"/>
        <w:gridCol w:w="783"/>
        <w:gridCol w:w="1917"/>
        <w:gridCol w:w="1285"/>
        <w:gridCol w:w="2985"/>
        <w:gridCol w:w="2835"/>
        <w:gridCol w:w="2189"/>
      </w:tblGrid>
      <w:tr w:rsidR="00491A5C" w:rsidRPr="00177CAB" w14:paraId="6C0457B9" w14:textId="77777777" w:rsidTr="00340428">
        <w:trPr>
          <w:cantSplit/>
          <w:trHeight w:val="567"/>
        </w:trPr>
        <w:tc>
          <w:tcPr>
            <w:tcW w:w="1956" w:type="dxa"/>
          </w:tcPr>
          <w:p w14:paraId="5C420525" w14:textId="2CCC161D" w:rsidR="002C60E3" w:rsidRPr="00177CAB" w:rsidRDefault="005D12FF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Rarer sp</w:t>
            </w:r>
            <w:r w:rsidR="002C60E3" w:rsidRPr="00177CAB">
              <w:rPr>
                <w:rFonts w:ascii="Arial" w:hAnsi="Arial" w:cs="Arial"/>
                <w:lang w:val="en-AU"/>
              </w:rPr>
              <w:t>ecies</w:t>
            </w:r>
            <w:r w:rsidRPr="00177CAB">
              <w:rPr>
                <w:rFonts w:ascii="Arial" w:hAnsi="Arial" w:cs="Arial"/>
                <w:lang w:val="en-AU"/>
              </w:rPr>
              <w:t xml:space="preserve"> at site</w:t>
            </w:r>
          </w:p>
        </w:tc>
        <w:tc>
          <w:tcPr>
            <w:tcW w:w="783" w:type="dxa"/>
          </w:tcPr>
          <w:p w14:paraId="2E1B91D9" w14:textId="3E9AEFD3" w:rsidR="002C60E3" w:rsidRPr="00177CAB" w:rsidRDefault="00491A5C" w:rsidP="00177CA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Status</w:t>
            </w:r>
          </w:p>
        </w:tc>
        <w:tc>
          <w:tcPr>
            <w:tcW w:w="1917" w:type="dxa"/>
          </w:tcPr>
          <w:p w14:paraId="6BCC3B13" w14:textId="4288A809" w:rsidR="002C60E3" w:rsidRPr="00177CAB" w:rsidRDefault="005D12FF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Majority </w:t>
            </w:r>
            <w:r w:rsidR="002C60E3" w:rsidRPr="00177CAB">
              <w:rPr>
                <w:rFonts w:ascii="Arial" w:hAnsi="Arial" w:cs="Arial"/>
                <w:lang w:val="en-AU"/>
              </w:rPr>
              <w:t xml:space="preserve">species </w:t>
            </w:r>
            <w:r w:rsidRPr="00177CAB">
              <w:rPr>
                <w:rFonts w:ascii="Arial" w:hAnsi="Arial" w:cs="Arial"/>
                <w:lang w:val="en-AU"/>
              </w:rPr>
              <w:t>at site</w:t>
            </w:r>
          </w:p>
        </w:tc>
        <w:tc>
          <w:tcPr>
            <w:tcW w:w="1285" w:type="dxa"/>
          </w:tcPr>
          <w:p w14:paraId="54293D2D" w14:textId="75E0BE37" w:rsidR="002C60E3" w:rsidRPr="00177CAB" w:rsidRDefault="002C60E3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Site</w:t>
            </w:r>
          </w:p>
        </w:tc>
        <w:tc>
          <w:tcPr>
            <w:tcW w:w="2985" w:type="dxa"/>
          </w:tcPr>
          <w:p w14:paraId="04554B76" w14:textId="2A49483C" w:rsidR="002C60E3" w:rsidRPr="00177CAB" w:rsidRDefault="00D53EDC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B</w:t>
            </w:r>
            <w:r w:rsidR="002C60E3" w:rsidRPr="00177CAB">
              <w:rPr>
                <w:rFonts w:ascii="Arial" w:hAnsi="Arial" w:cs="Arial"/>
                <w:lang w:val="en-AU"/>
              </w:rPr>
              <w:t>reeding seasons</w:t>
            </w:r>
          </w:p>
        </w:tc>
        <w:tc>
          <w:tcPr>
            <w:tcW w:w="2835" w:type="dxa"/>
          </w:tcPr>
          <w:p w14:paraId="1503318E" w14:textId="62482236" w:rsidR="002C60E3" w:rsidRPr="00177CAB" w:rsidRDefault="002C60E3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Status</w:t>
            </w:r>
          </w:p>
        </w:tc>
        <w:tc>
          <w:tcPr>
            <w:tcW w:w="2189" w:type="dxa"/>
          </w:tcPr>
          <w:p w14:paraId="3690CC8F" w14:textId="14BC15C9" w:rsidR="002C60E3" w:rsidRPr="001544EE" w:rsidRDefault="002C60E3" w:rsidP="00177CAB">
            <w:pPr>
              <w:rPr>
                <w:rFonts w:ascii="Arial" w:hAnsi="Arial" w:cs="Arial"/>
                <w:lang w:val="en-AU"/>
              </w:rPr>
            </w:pPr>
            <w:r w:rsidRPr="001544EE">
              <w:rPr>
                <w:rFonts w:ascii="Arial" w:hAnsi="Arial" w:cs="Arial"/>
                <w:lang w:val="en-AU"/>
              </w:rPr>
              <w:t>Reference</w:t>
            </w:r>
          </w:p>
        </w:tc>
      </w:tr>
      <w:tr w:rsidR="00491A5C" w:rsidRPr="00177CAB" w14:paraId="65995546" w14:textId="77777777" w:rsidTr="00340428">
        <w:trPr>
          <w:cantSplit/>
          <w:trHeight w:val="567"/>
        </w:trPr>
        <w:tc>
          <w:tcPr>
            <w:tcW w:w="1956" w:type="dxa"/>
          </w:tcPr>
          <w:p w14:paraId="6C39DFBC" w14:textId="3E1B93DF" w:rsidR="004F2C9F" w:rsidRPr="00177CAB" w:rsidRDefault="004F2C9F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Northern </w:t>
            </w:r>
            <w:r w:rsidR="000E0FF9">
              <w:rPr>
                <w:rFonts w:ascii="Arial" w:hAnsi="Arial" w:cs="Arial"/>
                <w:lang w:val="en-AU"/>
              </w:rPr>
              <w:t>Royal</w:t>
            </w:r>
            <w:r w:rsidRPr="00177CAB">
              <w:rPr>
                <w:rFonts w:ascii="Arial" w:hAnsi="Arial" w:cs="Arial"/>
                <w:lang w:val="en-AU"/>
              </w:rPr>
              <w:t xml:space="preserve">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7A7AF21F" w14:textId="1B9B9DDC" w:rsidR="004F2C9F" w:rsidRPr="00177CAB" w:rsidRDefault="004F2C9F" w:rsidP="00177CAB">
            <w:pPr>
              <w:rPr>
                <w:rFonts w:ascii="Arial" w:hAnsi="Arial" w:cs="Arial"/>
                <w:i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Diomedea sanfordi</w:t>
            </w:r>
          </w:p>
        </w:tc>
        <w:tc>
          <w:tcPr>
            <w:tcW w:w="783" w:type="dxa"/>
          </w:tcPr>
          <w:p w14:paraId="59A77A68" w14:textId="288C0659" w:rsidR="004F2C9F" w:rsidRPr="00177CAB" w:rsidRDefault="004F2C9F" w:rsidP="00491A5C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S</w:t>
            </w:r>
          </w:p>
        </w:tc>
        <w:tc>
          <w:tcPr>
            <w:tcW w:w="1917" w:type="dxa"/>
          </w:tcPr>
          <w:p w14:paraId="114E6F21" w14:textId="23DD2BE8" w:rsidR="004F2C9F" w:rsidRPr="00177CAB" w:rsidRDefault="004F2C9F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Southern </w:t>
            </w:r>
            <w:r w:rsidR="000E0FF9">
              <w:rPr>
                <w:rFonts w:ascii="Arial" w:hAnsi="Arial" w:cs="Arial"/>
                <w:lang w:val="en-AU"/>
              </w:rPr>
              <w:t>Royal</w:t>
            </w:r>
            <w:r w:rsidRPr="00177CAB">
              <w:rPr>
                <w:rFonts w:ascii="Arial" w:hAnsi="Arial" w:cs="Arial"/>
                <w:lang w:val="en-AU"/>
              </w:rPr>
              <w:t xml:space="preserve">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090FDE65" w14:textId="0F1EC7E0" w:rsidR="004F2C9F" w:rsidRPr="00177CAB" w:rsidRDefault="004F2C9F" w:rsidP="00177CAB">
            <w:pPr>
              <w:rPr>
                <w:rFonts w:ascii="Arial" w:hAnsi="Arial" w:cs="Arial"/>
                <w:i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Diomedea epomophora</w:t>
            </w:r>
          </w:p>
        </w:tc>
        <w:tc>
          <w:tcPr>
            <w:tcW w:w="1285" w:type="dxa"/>
          </w:tcPr>
          <w:p w14:paraId="40D390C6" w14:textId="72172088" w:rsidR="004F2C9F" w:rsidRPr="00177CAB" w:rsidRDefault="004F2C9F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Taiaroa Head, New Zealand</w:t>
            </w:r>
          </w:p>
        </w:tc>
        <w:tc>
          <w:tcPr>
            <w:tcW w:w="2985" w:type="dxa"/>
          </w:tcPr>
          <w:p w14:paraId="0F65CBBB" w14:textId="4D4EE8FB" w:rsidR="004F2C9F" w:rsidRPr="00177CAB" w:rsidRDefault="00AD2531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1980s-</w:t>
            </w:r>
            <w:r w:rsidR="005D12FF" w:rsidRPr="00177CAB">
              <w:rPr>
                <w:rFonts w:ascii="Arial" w:hAnsi="Arial" w:cs="Arial"/>
                <w:lang w:val="en-AU"/>
              </w:rPr>
              <w:t>present</w:t>
            </w:r>
          </w:p>
        </w:tc>
        <w:tc>
          <w:tcPr>
            <w:tcW w:w="2835" w:type="dxa"/>
          </w:tcPr>
          <w:p w14:paraId="4F458991" w14:textId="21D0C4A3" w:rsidR="004F2C9F" w:rsidRPr="00177CAB" w:rsidRDefault="004F2C9F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Multiple mixed-species pairs with egg or chick; known hybrids</w:t>
            </w:r>
            <w:r w:rsidR="00177DF0">
              <w:rPr>
                <w:rFonts w:ascii="Arial" w:hAnsi="Arial" w:cs="Arial"/>
                <w:lang w:val="en-AU"/>
              </w:rPr>
              <w:t xml:space="preserve"> breeding</w:t>
            </w:r>
          </w:p>
        </w:tc>
        <w:tc>
          <w:tcPr>
            <w:tcW w:w="2189" w:type="dxa"/>
            <w:shd w:val="clear" w:color="auto" w:fill="auto"/>
          </w:tcPr>
          <w:p w14:paraId="39BB6834" w14:textId="7AF8A6DF" w:rsidR="004F2C9F" w:rsidRPr="001544EE" w:rsidRDefault="00294E2F" w:rsidP="00C93907">
            <w:pPr>
              <w:rPr>
                <w:rFonts w:ascii="Arial" w:hAnsi="Arial" w:cs="Arial"/>
                <w:lang w:val="en-AU"/>
              </w:rPr>
            </w:pPr>
            <w:r w:rsidRPr="001544EE">
              <w:rPr>
                <w:rFonts w:ascii="Arial" w:hAnsi="Arial" w:cs="Arial"/>
                <w:lang w:val="en-AU"/>
              </w:rPr>
              <w:t xml:space="preserve">Agreement on the Conservation of Albatrosses and Petrels </w:t>
            </w:r>
            <w:r w:rsidR="00D7114C">
              <w:rPr>
                <w:rFonts w:ascii="Arial" w:hAnsi="Arial" w:cs="Arial"/>
                <w:lang w:val="en-AU"/>
              </w:rPr>
              <w:fldChar w:fldCharType="begin"/>
            </w:r>
            <w:r w:rsidR="00D7114C">
              <w:rPr>
                <w:rFonts w:ascii="Arial" w:hAnsi="Arial" w:cs="Arial"/>
                <w:lang w:val="en-AU"/>
              </w:rPr>
              <w:instrText xml:space="preserve"> ADDIN EN.CITE &lt;EndNote&gt;&lt;Cite ExcludeAuth="1"&gt;&lt;Year&gt;2009&lt;/Year&gt;&lt;RecNum&gt;3305&lt;/RecNum&gt;&lt;DisplayText&gt;(2009)&lt;/DisplayText&gt;&lt;record&gt;&lt;rec-number&gt;3305&lt;/rec-number&gt;&lt;foreign-keys&gt;&lt;key app="EN" db-id="a2t0svvpntszs5ez2fkvd2wmv0zr0zwvzzxv"&gt;3305&lt;/key&gt;&lt;/foreign-keys&gt;&lt;ref-type name="Journal Article"&gt;17&lt;/ref-type&gt;&lt;contributors&gt;&lt;authors&gt;&lt;author&gt;Agreement on the Conservation of Albatrosses and Petrels,&lt;/author&gt;&lt;/authors&gt;&lt;/contributors&gt;&lt;titles&gt;&lt;title&gt;&lt;style face="normal" font="default" size="100%"&gt;ACAP Species assessment: southern royal albatross &lt;/style&gt;&lt;style face="italic" font="default" size="100%"&gt;Diomedea epomophora&lt;/style&gt;&lt;/title&gt;&lt;/titles&gt;&lt;pages&gt;Downloaded from http://www.acap.aq on 2 September 2009.&lt;/pages&gt;&lt;dates&gt;&lt;year&gt;2009&lt;/year&gt;&lt;/dates&gt;&lt;urls&gt;&lt;/urls&gt;&lt;/record&gt;&lt;/Cite&gt;&lt;/EndNote&gt;</w:instrText>
            </w:r>
            <w:r w:rsidR="00D7114C">
              <w:rPr>
                <w:rFonts w:ascii="Arial" w:hAnsi="Arial" w:cs="Arial"/>
                <w:lang w:val="en-AU"/>
              </w:rPr>
              <w:fldChar w:fldCharType="separate"/>
            </w:r>
            <w:r w:rsidR="00D7114C">
              <w:rPr>
                <w:rFonts w:ascii="Arial" w:hAnsi="Arial" w:cs="Arial"/>
                <w:noProof/>
                <w:lang w:val="en-AU"/>
              </w:rPr>
              <w:t>(</w:t>
            </w:r>
            <w:hyperlink w:anchor="_ENREF_3" w:tooltip="Agreement on the Conservation of Albatrosses and Petrels, 2009 #3305" w:history="1">
              <w:r w:rsidR="00C93907">
                <w:rPr>
                  <w:rFonts w:ascii="Arial" w:hAnsi="Arial" w:cs="Arial"/>
                  <w:noProof/>
                  <w:lang w:val="en-AU"/>
                </w:rPr>
                <w:t>2009</w:t>
              </w:r>
            </w:hyperlink>
            <w:r w:rsidR="00D7114C">
              <w:rPr>
                <w:rFonts w:ascii="Arial" w:hAnsi="Arial" w:cs="Arial"/>
                <w:noProof/>
                <w:lang w:val="en-AU"/>
              </w:rPr>
              <w:t>)</w:t>
            </w:r>
            <w:r w:rsidR="00D7114C">
              <w:rPr>
                <w:rFonts w:ascii="Arial" w:hAnsi="Arial" w:cs="Arial"/>
                <w:lang w:val="en-AU"/>
              </w:rPr>
              <w:fldChar w:fldCharType="end"/>
            </w:r>
            <w:r w:rsidR="005C2E48" w:rsidRPr="001544EE">
              <w:rPr>
                <w:rFonts w:ascii="Arial" w:hAnsi="Arial" w:cs="Arial"/>
                <w:lang w:val="en-AU"/>
              </w:rPr>
              <w:t xml:space="preserve">; Robertson </w:t>
            </w:r>
            <w:r w:rsidR="00D7114C">
              <w:rPr>
                <w:rFonts w:ascii="Arial" w:hAnsi="Arial" w:cs="Arial"/>
                <w:lang w:val="en-AU"/>
              </w:rPr>
              <w:fldChar w:fldCharType="begin"/>
            </w:r>
            <w:r w:rsidR="00D7114C">
              <w:rPr>
                <w:rFonts w:ascii="Arial" w:hAnsi="Arial" w:cs="Arial"/>
                <w:lang w:val="en-AU"/>
              </w:rPr>
              <w:instrText xml:space="preserve"> ADDIN EN.CITE &lt;EndNote&gt;&lt;Cite ExcludeAuth="1"&gt;&lt;Year&gt;1993&lt;/Year&gt;&lt;RecNum&gt;3306&lt;/RecNum&gt;&lt;DisplayText&gt;(1993)&lt;/DisplayText&gt;&lt;record&gt;&lt;rec-number&gt;3306&lt;/rec-number&gt;&lt;foreign-keys&gt;&lt;key app="EN" db-id="a2t0svvpntszs5ez2fkvd2wmv0zr0zwvzzxv"&gt;3306&lt;/key&gt;&lt;/foreign-keys&gt;&lt;ref-type name="Book"&gt;6&lt;/ref-type&gt;&lt;contributors&gt;&lt;authors&gt;&lt;author&gt;Robertson, Christopher John Rutherford&lt;/author&gt;&lt;/authors&gt;&lt;/contributors&gt;&lt;titles&gt;&lt;title&gt;&lt;style face="normal" font="default" size="100%"&gt;Timing of egg laying in the royal albatross (&lt;/style&gt;&lt;style face="italic" font="default" size="100%"&gt;Diomedea epomophora&lt;/style&gt;&lt;style face="normal" font="default" size="100%"&gt;) at Taiaroa Head 1937-1992&lt;/style&gt;&lt;/title&gt;&lt;secondary-title&gt;Conservation Advisory Science Notes&lt;/secondary-title&gt;&lt;/titles&gt;&lt;volume&gt;50&lt;/volume&gt;&lt;dates&gt;&lt;year&gt;1993&lt;/year&gt;&lt;/dates&gt;&lt;publisher&gt;Department of Conservation, Wellington&lt;/publisher&gt;&lt;urls&gt;&lt;/urls&gt;&lt;/record&gt;&lt;/Cite&gt;&lt;/EndNote&gt;</w:instrText>
            </w:r>
            <w:r w:rsidR="00D7114C">
              <w:rPr>
                <w:rFonts w:ascii="Arial" w:hAnsi="Arial" w:cs="Arial"/>
                <w:lang w:val="en-AU"/>
              </w:rPr>
              <w:fldChar w:fldCharType="separate"/>
            </w:r>
            <w:r w:rsidR="00D7114C">
              <w:rPr>
                <w:rFonts w:ascii="Arial" w:hAnsi="Arial" w:cs="Arial"/>
                <w:noProof/>
                <w:lang w:val="en-AU"/>
              </w:rPr>
              <w:t>(</w:t>
            </w:r>
            <w:hyperlink w:anchor="_ENREF_32" w:tooltip="Robertson, 1993 #3306" w:history="1">
              <w:r w:rsidR="00C93907">
                <w:rPr>
                  <w:rFonts w:ascii="Arial" w:hAnsi="Arial" w:cs="Arial"/>
                  <w:noProof/>
                  <w:lang w:val="en-AU"/>
                </w:rPr>
                <w:t>1993</w:t>
              </w:r>
            </w:hyperlink>
            <w:r w:rsidR="00D7114C">
              <w:rPr>
                <w:rFonts w:ascii="Arial" w:hAnsi="Arial" w:cs="Arial"/>
                <w:noProof/>
                <w:lang w:val="en-AU"/>
              </w:rPr>
              <w:t>)</w:t>
            </w:r>
            <w:r w:rsidR="00D7114C">
              <w:rPr>
                <w:rFonts w:ascii="Arial" w:hAnsi="Arial" w:cs="Arial"/>
                <w:lang w:val="en-AU"/>
              </w:rPr>
              <w:fldChar w:fldCharType="end"/>
            </w:r>
          </w:p>
        </w:tc>
      </w:tr>
      <w:tr w:rsidR="00491A5C" w:rsidRPr="00177CAB" w14:paraId="1B7C0DB6" w14:textId="77777777" w:rsidTr="00340428">
        <w:trPr>
          <w:cantSplit/>
          <w:trHeight w:val="567"/>
        </w:trPr>
        <w:tc>
          <w:tcPr>
            <w:tcW w:w="1956" w:type="dxa"/>
          </w:tcPr>
          <w:p w14:paraId="307B4656" w14:textId="0F3E0DB8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Northern </w:t>
            </w:r>
            <w:r w:rsidR="000E0FF9">
              <w:rPr>
                <w:rFonts w:ascii="Arial" w:hAnsi="Arial" w:cs="Arial"/>
                <w:lang w:val="en-AU"/>
              </w:rPr>
              <w:t>Royal</w:t>
            </w:r>
            <w:r w:rsidRPr="00177CAB">
              <w:rPr>
                <w:rFonts w:ascii="Arial" w:hAnsi="Arial" w:cs="Arial"/>
                <w:lang w:val="en-AU"/>
              </w:rPr>
              <w:t xml:space="preserve">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72389CCA" w14:textId="04462252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Diomedea sanfordi</w:t>
            </w:r>
          </w:p>
        </w:tc>
        <w:tc>
          <w:tcPr>
            <w:tcW w:w="783" w:type="dxa"/>
          </w:tcPr>
          <w:p w14:paraId="00E3E17B" w14:textId="31A9ACA3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V</w:t>
            </w:r>
          </w:p>
        </w:tc>
        <w:tc>
          <w:tcPr>
            <w:tcW w:w="1917" w:type="dxa"/>
          </w:tcPr>
          <w:p w14:paraId="26377C28" w14:textId="6D86BD6D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Southern </w:t>
            </w:r>
            <w:r w:rsidR="000E0FF9">
              <w:rPr>
                <w:rFonts w:ascii="Arial" w:hAnsi="Arial" w:cs="Arial"/>
                <w:lang w:val="en-AU"/>
              </w:rPr>
              <w:t>Royal</w:t>
            </w:r>
            <w:r w:rsidRPr="00177CAB">
              <w:rPr>
                <w:rFonts w:ascii="Arial" w:hAnsi="Arial" w:cs="Arial"/>
                <w:lang w:val="en-AU"/>
              </w:rPr>
              <w:t xml:space="preserve">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414DD4F8" w14:textId="39A2D34A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Diomedea epomophora</w:t>
            </w:r>
          </w:p>
        </w:tc>
        <w:tc>
          <w:tcPr>
            <w:tcW w:w="1285" w:type="dxa"/>
          </w:tcPr>
          <w:p w14:paraId="61F00B27" w14:textId="5550B065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Enderby Island, Auckland Islands</w:t>
            </w:r>
          </w:p>
        </w:tc>
        <w:tc>
          <w:tcPr>
            <w:tcW w:w="2985" w:type="dxa"/>
          </w:tcPr>
          <w:p w14:paraId="50E8D366" w14:textId="334EBBC8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1992/93</w:t>
            </w:r>
            <w:r w:rsidR="00D12F45" w:rsidRPr="00177CAB">
              <w:rPr>
                <w:rFonts w:ascii="Arial" w:hAnsi="Arial" w:cs="Arial"/>
                <w:lang w:val="en-AU"/>
              </w:rPr>
              <w:t>-</w:t>
            </w:r>
            <w:r w:rsidRPr="00177CAB">
              <w:rPr>
                <w:rFonts w:ascii="Arial" w:hAnsi="Arial" w:cs="Arial"/>
                <w:lang w:val="en-AU"/>
              </w:rPr>
              <w:t>1994/95</w:t>
            </w:r>
          </w:p>
        </w:tc>
        <w:tc>
          <w:tcPr>
            <w:tcW w:w="2835" w:type="dxa"/>
          </w:tcPr>
          <w:p w14:paraId="0F02D00B" w14:textId="6D7A4BEB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Two mixed-species pairs with egg or chick</w:t>
            </w:r>
          </w:p>
        </w:tc>
        <w:tc>
          <w:tcPr>
            <w:tcW w:w="2189" w:type="dxa"/>
          </w:tcPr>
          <w:p w14:paraId="79F3DD41" w14:textId="6A95427C" w:rsidR="00DC593A" w:rsidRPr="001544EE" w:rsidRDefault="005C2E48" w:rsidP="00C93907">
            <w:pPr>
              <w:rPr>
                <w:rFonts w:ascii="Arial" w:hAnsi="Arial" w:cs="Arial"/>
                <w:lang w:val="en-AU"/>
              </w:rPr>
            </w:pPr>
            <w:r w:rsidRPr="001544EE">
              <w:rPr>
                <w:rFonts w:ascii="Arial" w:hAnsi="Arial" w:cs="Arial"/>
                <w:lang w:val="en-AU"/>
              </w:rPr>
              <w:t xml:space="preserve">Croxall and Gales </w:t>
            </w:r>
            <w:r w:rsidR="00D7114C">
              <w:rPr>
                <w:rFonts w:ascii="Arial" w:hAnsi="Arial" w:cs="Arial"/>
                <w:lang w:val="en-AU"/>
              </w:rPr>
              <w:fldChar w:fldCharType="begin"/>
            </w:r>
            <w:r w:rsidR="00D7114C">
              <w:rPr>
                <w:rFonts w:ascii="Arial" w:hAnsi="Arial" w:cs="Arial"/>
                <w:lang w:val="en-AU"/>
              </w:rPr>
              <w:instrText xml:space="preserve"> ADDIN EN.CITE &lt;EndNote&gt;&lt;Cite ExcludeAuth="1"&gt;&lt;Year&gt;1998&lt;/Year&gt;&lt;RecNum&gt;1950&lt;/RecNum&gt;&lt;DisplayText&gt;(1998)&lt;/DisplayText&gt;&lt;record&gt;&lt;rec-number&gt;1950&lt;/rec-number&gt;&lt;foreign-keys&gt;&lt;key app="EN" db-id="a2t0svvpntszs5ez2fkvd2wmv0zr0zwvzzxv"&gt;1950&lt;/key&gt;&lt;/foreign-keys&gt;&lt;ref-type name="Book Section"&gt;5&lt;/ref-type&gt;&lt;contributors&gt;&lt;authors&gt;&lt;author&gt;Croxall, J.P.&lt;/author&gt;&lt;author&gt;Gales, R.&lt;/author&gt;&lt;/authors&gt;&lt;secondary-authors&gt;&lt;author&gt;Robertson, G.&lt;/author&gt;&lt;author&gt;Gales, R.&lt;/author&gt;&lt;/secondary-authors&gt;&lt;/contributors&gt;&lt;titles&gt;&lt;title&gt;An assessment of the conservation status of albatrosses&lt;/title&gt;&lt;secondary-title&gt;Albatross biology and conservation&lt;/secondary-title&gt;&lt;/titles&gt;&lt;pages&gt;46-65&lt;/pages&gt;&lt;dates&gt;&lt;year&gt;1998&lt;/year&gt;&lt;/dates&gt;&lt;pub-location&gt;Chipping Norton&lt;/pub-location&gt;&lt;publisher&gt;Surrey Beatty and Sons&lt;/publisher&gt;&lt;urls&gt;&lt;/urls&gt;&lt;/record&gt;&lt;/Cite&gt;&lt;/EndNote&gt;</w:instrText>
            </w:r>
            <w:r w:rsidR="00D7114C">
              <w:rPr>
                <w:rFonts w:ascii="Arial" w:hAnsi="Arial" w:cs="Arial"/>
                <w:lang w:val="en-AU"/>
              </w:rPr>
              <w:fldChar w:fldCharType="separate"/>
            </w:r>
            <w:r w:rsidR="00D7114C">
              <w:rPr>
                <w:rFonts w:ascii="Arial" w:hAnsi="Arial" w:cs="Arial"/>
                <w:noProof/>
                <w:lang w:val="en-AU"/>
              </w:rPr>
              <w:t>(</w:t>
            </w:r>
            <w:hyperlink w:anchor="_ENREF_16" w:tooltip="Croxall, 1998 #1950" w:history="1">
              <w:r w:rsidR="00C93907">
                <w:rPr>
                  <w:rFonts w:ascii="Arial" w:hAnsi="Arial" w:cs="Arial"/>
                  <w:noProof/>
                  <w:lang w:val="en-AU"/>
                </w:rPr>
                <w:t>1998</w:t>
              </w:r>
            </w:hyperlink>
            <w:r w:rsidR="00D7114C">
              <w:rPr>
                <w:rFonts w:ascii="Arial" w:hAnsi="Arial" w:cs="Arial"/>
                <w:noProof/>
                <w:lang w:val="en-AU"/>
              </w:rPr>
              <w:t>)</w:t>
            </w:r>
            <w:r w:rsidR="00D7114C">
              <w:rPr>
                <w:rFonts w:ascii="Arial" w:hAnsi="Arial" w:cs="Arial"/>
                <w:lang w:val="en-AU"/>
              </w:rPr>
              <w:fldChar w:fldCharType="end"/>
            </w:r>
          </w:p>
        </w:tc>
      </w:tr>
      <w:tr w:rsidR="00491A5C" w:rsidRPr="00177CAB" w14:paraId="2A770DEA" w14:textId="77777777" w:rsidTr="00340428">
        <w:trPr>
          <w:cantSplit/>
          <w:trHeight w:val="567"/>
        </w:trPr>
        <w:tc>
          <w:tcPr>
            <w:tcW w:w="1956" w:type="dxa"/>
          </w:tcPr>
          <w:p w14:paraId="1FC60629" w14:textId="1676A326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Antipodean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2F076056" w14:textId="5B70A1BE" w:rsidR="00DC593A" w:rsidRPr="00177CAB" w:rsidRDefault="00DC593A" w:rsidP="00177CAB">
            <w:pPr>
              <w:rPr>
                <w:rFonts w:ascii="Arial" w:hAnsi="Arial" w:cs="Arial"/>
                <w:i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Diomedea antipodensis</w:t>
            </w:r>
          </w:p>
        </w:tc>
        <w:tc>
          <w:tcPr>
            <w:tcW w:w="783" w:type="dxa"/>
          </w:tcPr>
          <w:p w14:paraId="4907979C" w14:textId="0AF9E72B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V</w:t>
            </w:r>
          </w:p>
        </w:tc>
        <w:tc>
          <w:tcPr>
            <w:tcW w:w="1917" w:type="dxa"/>
          </w:tcPr>
          <w:p w14:paraId="30261ABD" w14:textId="0637FA2E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Wandering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435029BE" w14:textId="684F61FA" w:rsidR="00DC593A" w:rsidRPr="00177CAB" w:rsidRDefault="00DC593A" w:rsidP="00177CAB">
            <w:pPr>
              <w:rPr>
                <w:rFonts w:ascii="Arial" w:hAnsi="Arial" w:cs="Arial"/>
                <w:i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Diomedea exulans</w:t>
            </w:r>
          </w:p>
        </w:tc>
        <w:tc>
          <w:tcPr>
            <w:tcW w:w="1285" w:type="dxa"/>
          </w:tcPr>
          <w:p w14:paraId="755E3157" w14:textId="572254DD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Bird Island, South Georgia</w:t>
            </w:r>
          </w:p>
        </w:tc>
        <w:tc>
          <w:tcPr>
            <w:tcW w:w="2985" w:type="dxa"/>
          </w:tcPr>
          <w:p w14:paraId="3997D636" w14:textId="76C87370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2009/10</w:t>
            </w:r>
          </w:p>
        </w:tc>
        <w:tc>
          <w:tcPr>
            <w:tcW w:w="2835" w:type="dxa"/>
          </w:tcPr>
          <w:p w14:paraId="110195FC" w14:textId="58525A8D" w:rsidR="00DC593A" w:rsidRPr="00177CAB" w:rsidRDefault="00DC593A" w:rsidP="00491A5C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Single adult present</w:t>
            </w:r>
          </w:p>
        </w:tc>
        <w:tc>
          <w:tcPr>
            <w:tcW w:w="2189" w:type="dxa"/>
          </w:tcPr>
          <w:p w14:paraId="04E39927" w14:textId="5B1E809E" w:rsidR="00DC593A" w:rsidRPr="001544EE" w:rsidRDefault="00DC593A" w:rsidP="00177CAB">
            <w:pPr>
              <w:rPr>
                <w:rFonts w:ascii="Arial" w:hAnsi="Arial" w:cs="Arial"/>
                <w:lang w:val="en-AU"/>
              </w:rPr>
            </w:pPr>
            <w:r w:rsidRPr="001544EE">
              <w:rPr>
                <w:rFonts w:ascii="Arial" w:hAnsi="Arial" w:cs="Arial"/>
                <w:lang w:val="en-AU"/>
              </w:rPr>
              <w:t>British Antarctic Survey unpublished data</w:t>
            </w:r>
          </w:p>
        </w:tc>
      </w:tr>
      <w:tr w:rsidR="00491A5C" w:rsidRPr="00177CAB" w14:paraId="28079C3B" w14:textId="77777777" w:rsidTr="00340428">
        <w:trPr>
          <w:cantSplit/>
          <w:trHeight w:val="567"/>
        </w:trPr>
        <w:tc>
          <w:tcPr>
            <w:tcW w:w="1956" w:type="dxa"/>
          </w:tcPr>
          <w:p w14:paraId="506C64DC" w14:textId="15AC2096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Black-browed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4C065A60" w14:textId="791168B3" w:rsidR="00DC593A" w:rsidRPr="00177CAB" w:rsidRDefault="00DC593A" w:rsidP="00177CAB">
            <w:pPr>
              <w:rPr>
                <w:rFonts w:ascii="Arial" w:hAnsi="Arial" w:cs="Arial"/>
                <w:i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Thalassarche melanophris</w:t>
            </w:r>
          </w:p>
        </w:tc>
        <w:tc>
          <w:tcPr>
            <w:tcW w:w="783" w:type="dxa"/>
          </w:tcPr>
          <w:p w14:paraId="2AC5E427" w14:textId="77777777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V</w:t>
            </w:r>
          </w:p>
        </w:tc>
        <w:tc>
          <w:tcPr>
            <w:tcW w:w="1917" w:type="dxa"/>
          </w:tcPr>
          <w:p w14:paraId="6B6B3236" w14:textId="28BCC5A3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Grey-headed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04CE6664" w14:textId="70039369" w:rsidR="00DC593A" w:rsidRPr="00177CAB" w:rsidRDefault="00DC593A" w:rsidP="00177CAB">
            <w:pPr>
              <w:rPr>
                <w:rFonts w:ascii="Arial" w:hAnsi="Arial" w:cs="Arial"/>
                <w:i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Thalassarche chrysostoma</w:t>
            </w:r>
          </w:p>
        </w:tc>
        <w:tc>
          <w:tcPr>
            <w:tcW w:w="1285" w:type="dxa"/>
          </w:tcPr>
          <w:p w14:paraId="7D3AC2F8" w14:textId="77777777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Marion Island</w:t>
            </w:r>
          </w:p>
        </w:tc>
        <w:tc>
          <w:tcPr>
            <w:tcW w:w="2985" w:type="dxa"/>
          </w:tcPr>
          <w:p w14:paraId="5256B095" w14:textId="5C733B53" w:rsidR="00DC593A" w:rsidRPr="00177CAB" w:rsidRDefault="00DC593A" w:rsidP="00B21422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2000/01, 2002/03, 2006/07</w:t>
            </w:r>
            <w:r w:rsidR="00B21422">
              <w:rPr>
                <w:rFonts w:ascii="Arial" w:hAnsi="Arial" w:cs="Arial"/>
                <w:lang w:val="en-AU"/>
              </w:rPr>
              <w:t>, 2008/09, 2017/18</w:t>
            </w:r>
          </w:p>
        </w:tc>
        <w:tc>
          <w:tcPr>
            <w:tcW w:w="2835" w:type="dxa"/>
          </w:tcPr>
          <w:p w14:paraId="62C13425" w14:textId="5427ACB5" w:rsidR="00DC593A" w:rsidRPr="00177CAB" w:rsidRDefault="00B21422" w:rsidP="00FD648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M</w:t>
            </w:r>
            <w:r w:rsidR="00DC593A" w:rsidRPr="00177CAB">
              <w:rPr>
                <w:rFonts w:ascii="Arial" w:hAnsi="Arial" w:cs="Arial"/>
                <w:lang w:val="en-AU"/>
              </w:rPr>
              <w:t xml:space="preserve">ixed-species pair </w:t>
            </w:r>
            <w:r w:rsidR="00FD648C">
              <w:rPr>
                <w:rFonts w:ascii="Arial" w:hAnsi="Arial" w:cs="Arial"/>
                <w:lang w:val="en-AU"/>
              </w:rPr>
              <w:t xml:space="preserve">with </w:t>
            </w:r>
            <w:r w:rsidR="00DC593A" w:rsidRPr="00177CAB">
              <w:rPr>
                <w:rFonts w:ascii="Arial" w:hAnsi="Arial" w:cs="Arial"/>
                <w:lang w:val="en-AU"/>
              </w:rPr>
              <w:t>egg</w:t>
            </w:r>
            <w:r>
              <w:rPr>
                <w:rFonts w:ascii="Arial" w:hAnsi="Arial" w:cs="Arial"/>
                <w:lang w:val="en-AU"/>
              </w:rPr>
              <w:t>/chick</w:t>
            </w:r>
            <w:r w:rsidR="00FD648C">
              <w:rPr>
                <w:rFonts w:ascii="Arial" w:hAnsi="Arial" w:cs="Arial"/>
                <w:lang w:val="en-AU"/>
              </w:rPr>
              <w:t xml:space="preserve"> (1</w:t>
            </w:r>
            <w:r w:rsidR="00FD648C" w:rsidRPr="00FD648C">
              <w:rPr>
                <w:rFonts w:ascii="Arial" w:hAnsi="Arial" w:cs="Arial"/>
                <w:vertAlign w:val="superscript"/>
                <w:lang w:val="en-AU"/>
              </w:rPr>
              <w:t>st</w:t>
            </w:r>
            <w:r w:rsidR="00FD648C">
              <w:rPr>
                <w:rFonts w:ascii="Arial" w:hAnsi="Arial" w:cs="Arial"/>
                <w:lang w:val="en-AU"/>
              </w:rPr>
              <w:t xml:space="preserve"> four years</w:t>
            </w:r>
            <w:r w:rsidR="00DC593A" w:rsidRPr="00177CAB">
              <w:rPr>
                <w:rFonts w:ascii="Arial" w:hAnsi="Arial" w:cs="Arial"/>
                <w:lang w:val="en-AU"/>
              </w:rPr>
              <w:t>)</w:t>
            </w:r>
            <w:r>
              <w:rPr>
                <w:rFonts w:ascii="Arial" w:hAnsi="Arial" w:cs="Arial"/>
                <w:lang w:val="en-AU"/>
              </w:rPr>
              <w:t xml:space="preserve"> or single adult present</w:t>
            </w:r>
            <w:r w:rsidR="00FD648C">
              <w:rPr>
                <w:rFonts w:ascii="Arial" w:hAnsi="Arial" w:cs="Arial"/>
                <w:lang w:val="en-AU"/>
              </w:rPr>
              <w:t xml:space="preserve"> (2017/18)</w:t>
            </w:r>
          </w:p>
        </w:tc>
        <w:tc>
          <w:tcPr>
            <w:tcW w:w="2189" w:type="dxa"/>
          </w:tcPr>
          <w:p w14:paraId="28FA5E7D" w14:textId="7F12C915" w:rsidR="00DC593A" w:rsidRPr="001544EE" w:rsidRDefault="00D7114C" w:rsidP="00C93907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Ryan </w:t>
            </w:r>
            <w:r>
              <w:rPr>
                <w:rFonts w:ascii="Arial" w:hAnsi="Arial" w:cs="Arial"/>
                <w:i/>
                <w:lang w:val="en-AU"/>
              </w:rPr>
              <w:t xml:space="preserve">et al. </w:t>
            </w:r>
            <w:r>
              <w:rPr>
                <w:rFonts w:ascii="Arial" w:hAnsi="Arial" w:cs="Arial"/>
                <w:lang w:val="en-AU"/>
              </w:rPr>
              <w:fldChar w:fldCharType="begin"/>
            </w:r>
            <w:r>
              <w:rPr>
                <w:rFonts w:ascii="Arial" w:hAnsi="Arial" w:cs="Arial"/>
                <w:lang w:val="en-AU"/>
              </w:rPr>
              <w:instrText xml:space="preserve"> ADDIN EN.CITE &lt;EndNote&gt;&lt;Cite ExcludeAuth="1"&gt;&lt;Year&gt;2009&lt;/Year&gt;&lt;RecNum&gt;2870&lt;/RecNum&gt;&lt;DisplayText&gt;(2009)&lt;/DisplayText&gt;&lt;record&gt;&lt;rec-number&gt;2870&lt;/rec-number&gt;&lt;foreign-keys&gt;&lt;key app="EN" db-id="a2t0svvpntszs5ez2fkvd2wmv0zr0zwvzzxv"&gt;2870&lt;/key&gt;&lt;/foreign-keys&gt;&lt;ref-type name="Journal Article"&gt;17&lt;/ref-type&gt;&lt;contributors&gt;&lt;authors&gt;&lt;author&gt;Ryan, P. G.&lt;/author&gt;&lt;author&gt;Jones, M. G. W.&lt;/author&gt;&lt;author&gt;Dyer, B. M.&lt;/author&gt;&lt;author&gt;Upfold, L.&lt;/author&gt;&lt;author&gt;Crawford, R. J. M.&lt;/author&gt;&lt;/authors&gt;&lt;/contributors&gt;&lt;titles&gt;&lt;title&gt;Recent population estimates and trends in numbers of albatrosses and giant petrels breeding at the sub-Antarctic Prince Edward Islands&lt;/title&gt;&lt;secondary-title&gt;African Journal of Marine Science&lt;/secondary-title&gt;&lt;/titles&gt;&lt;periodical&gt;&lt;full-title&gt;African Journal of Marine Science&lt;/full-title&gt;&lt;/periodical&gt;&lt;pages&gt;409-417&lt;/pages&gt;&lt;volume&gt;31&lt;/volume&gt;&lt;number&gt;3&lt;/number&gt;&lt;reprint-edition&gt;NOT IN FILE&lt;/reprint-edition&gt;&lt;keywords&gt;&lt;keyword&gt;population&lt;/keyword&gt;&lt;keyword&gt;albatross&lt;/keyword&gt;&lt;keyword&gt;breeding&lt;/keyword&gt;&lt;/keywords&gt;&lt;dates&gt;&lt;year&gt;2009&lt;/year&gt;&lt;/dates&gt;&lt;urls&gt;&lt;/urls&gt;&lt;/record&gt;&lt;/Cite&gt;&lt;/EndNote&gt;</w:instrText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(</w:t>
            </w:r>
            <w:hyperlink w:anchor="_ENREF_35" w:tooltip="Ryan, 2009 #2870" w:history="1">
              <w:r w:rsidR="00C93907">
                <w:rPr>
                  <w:rFonts w:ascii="Arial" w:hAnsi="Arial" w:cs="Arial"/>
                  <w:noProof/>
                  <w:lang w:val="en-AU"/>
                </w:rPr>
                <w:t>2009</w:t>
              </w:r>
            </w:hyperlink>
            <w:r>
              <w:rPr>
                <w:rFonts w:ascii="Arial" w:hAnsi="Arial" w:cs="Arial"/>
                <w:noProof/>
                <w:lang w:val="en-AU"/>
              </w:rPr>
              <w:t>)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r w:rsidR="00FD648C" w:rsidRPr="001544EE">
              <w:rPr>
                <w:rFonts w:ascii="Arial" w:hAnsi="Arial" w:cs="Arial"/>
                <w:lang w:val="en-AU"/>
              </w:rPr>
              <w:t xml:space="preserve">; </w:t>
            </w:r>
            <w:r w:rsidR="00B21422" w:rsidRPr="001544EE">
              <w:rPr>
                <w:rFonts w:ascii="Arial" w:hAnsi="Arial" w:cs="Arial"/>
                <w:lang w:val="en-AU"/>
              </w:rPr>
              <w:t xml:space="preserve">M. Jones &amp; P.G. Ryan </w:t>
            </w:r>
            <w:r w:rsidR="00B21422" w:rsidRPr="001544EE">
              <w:rPr>
                <w:rFonts w:ascii="Arial" w:hAnsi="Arial" w:cs="Arial"/>
                <w:i/>
                <w:lang w:val="en-AU"/>
              </w:rPr>
              <w:t>in litt</w:t>
            </w:r>
            <w:r w:rsidR="00B21422" w:rsidRPr="001544EE">
              <w:rPr>
                <w:rFonts w:ascii="Arial" w:hAnsi="Arial" w:cs="Arial"/>
                <w:lang w:val="en-AU"/>
              </w:rPr>
              <w:t>.</w:t>
            </w:r>
          </w:p>
        </w:tc>
      </w:tr>
      <w:tr w:rsidR="00491A5C" w:rsidRPr="00177CAB" w14:paraId="47E5C122" w14:textId="77777777" w:rsidTr="00340428">
        <w:trPr>
          <w:cantSplit/>
          <w:trHeight w:val="567"/>
        </w:trPr>
        <w:tc>
          <w:tcPr>
            <w:tcW w:w="1956" w:type="dxa"/>
          </w:tcPr>
          <w:p w14:paraId="5A34D821" w14:textId="5175A92B" w:rsidR="00DC593A" w:rsidRPr="00177CAB" w:rsidRDefault="00DC593A" w:rsidP="00177CAB">
            <w:pPr>
              <w:rPr>
                <w:rFonts w:ascii="Arial" w:hAnsi="Arial" w:cs="Arial"/>
                <w:i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Black-browed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  <w:r w:rsidRPr="00177CAB">
              <w:rPr>
                <w:rFonts w:ascii="Arial" w:hAnsi="Arial" w:cs="Arial"/>
                <w:lang w:val="en-AU"/>
              </w:rPr>
              <w:t xml:space="preserve"> </w:t>
            </w:r>
            <w:r w:rsidRPr="00177CAB">
              <w:rPr>
                <w:rFonts w:ascii="Arial" w:hAnsi="Arial" w:cs="Arial"/>
                <w:i/>
                <w:lang w:val="en-AU"/>
              </w:rPr>
              <w:t>Thalassarche melanophris</w:t>
            </w:r>
          </w:p>
        </w:tc>
        <w:tc>
          <w:tcPr>
            <w:tcW w:w="783" w:type="dxa"/>
          </w:tcPr>
          <w:p w14:paraId="38545762" w14:textId="77777777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S</w:t>
            </w:r>
          </w:p>
        </w:tc>
        <w:tc>
          <w:tcPr>
            <w:tcW w:w="1917" w:type="dxa"/>
          </w:tcPr>
          <w:p w14:paraId="16A92BF0" w14:textId="6F189D1D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Campbell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7959F3A9" w14:textId="46F7283F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Thalassarche impavida</w:t>
            </w:r>
          </w:p>
        </w:tc>
        <w:tc>
          <w:tcPr>
            <w:tcW w:w="1285" w:type="dxa"/>
          </w:tcPr>
          <w:p w14:paraId="0AE58E2A" w14:textId="14C9E0FB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Campbell Island</w:t>
            </w:r>
          </w:p>
        </w:tc>
        <w:tc>
          <w:tcPr>
            <w:tcW w:w="2985" w:type="dxa"/>
          </w:tcPr>
          <w:p w14:paraId="238B86CD" w14:textId="1289C0C9" w:rsidR="00DC593A" w:rsidRPr="00177CAB" w:rsidRDefault="00491A5C" w:rsidP="00177CA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1970s-present</w:t>
            </w:r>
          </w:p>
        </w:tc>
        <w:tc>
          <w:tcPr>
            <w:tcW w:w="2835" w:type="dxa"/>
          </w:tcPr>
          <w:p w14:paraId="3ABF1A06" w14:textId="61145570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Multiple mixed-species pairs with egg or chick; known hybrids</w:t>
            </w:r>
            <w:r w:rsidR="00177DF0">
              <w:rPr>
                <w:rFonts w:ascii="Arial" w:hAnsi="Arial" w:cs="Arial"/>
                <w:lang w:val="en-AU"/>
              </w:rPr>
              <w:t xml:space="preserve"> breeding</w:t>
            </w:r>
          </w:p>
        </w:tc>
        <w:tc>
          <w:tcPr>
            <w:tcW w:w="2189" w:type="dxa"/>
          </w:tcPr>
          <w:p w14:paraId="35E5B1E0" w14:textId="27F2ED75" w:rsidR="00DC593A" w:rsidRPr="001544EE" w:rsidRDefault="005C2E48" w:rsidP="00C93907">
            <w:pPr>
              <w:rPr>
                <w:rFonts w:ascii="Arial" w:hAnsi="Arial" w:cs="Arial"/>
                <w:lang w:val="en-AU"/>
              </w:rPr>
            </w:pPr>
            <w:r w:rsidRPr="001544EE">
              <w:rPr>
                <w:rFonts w:ascii="Arial" w:hAnsi="Arial" w:cs="Arial"/>
                <w:lang w:val="en-AU"/>
              </w:rPr>
              <w:t xml:space="preserve">Moore </w:t>
            </w:r>
            <w:r w:rsidRPr="00D7114C">
              <w:rPr>
                <w:rFonts w:ascii="Arial" w:hAnsi="Arial" w:cs="Arial"/>
                <w:i/>
                <w:lang w:val="en-AU"/>
              </w:rPr>
              <w:t>et al.</w:t>
            </w:r>
            <w:r w:rsidRPr="001544EE">
              <w:rPr>
                <w:rFonts w:ascii="Arial" w:hAnsi="Arial" w:cs="Arial"/>
                <w:lang w:val="en-AU"/>
              </w:rPr>
              <w:t xml:space="preserve"> </w:t>
            </w:r>
            <w:r w:rsidR="00D7114C">
              <w:rPr>
                <w:rFonts w:ascii="Arial" w:hAnsi="Arial" w:cs="Arial"/>
                <w:lang w:val="en-AU"/>
              </w:rPr>
              <w:fldChar w:fldCharType="begin"/>
            </w:r>
            <w:r w:rsidR="00D7114C">
              <w:rPr>
                <w:rFonts w:ascii="Arial" w:hAnsi="Arial" w:cs="Arial"/>
                <w:lang w:val="en-AU"/>
              </w:rPr>
              <w:instrText xml:space="preserve"> ADDIN EN.CITE &lt;EndNote&gt;&lt;Cite ExcludeAuth="1"&gt;&lt;Year&gt;2001&lt;/Year&gt;&lt;RecNum&gt;992&lt;/RecNum&gt;&lt;DisplayText&gt;(2001)&lt;/DisplayText&gt;&lt;record&gt;&lt;rec-number&gt;992&lt;/rec-number&gt;&lt;foreign-keys&gt;&lt;key app="EN" db-id="a2t0svvpntszs5ez2fkvd2wmv0zr0zwvzzxv"&gt;992&lt;/key&gt;&lt;/foreign-keys&gt;&lt;ref-type name="Journal Article"&gt;17&lt;/ref-type&gt;&lt;contributors&gt;&lt;authors&gt;&lt;author&gt;Moore,P.J.&lt;/author&gt;&lt;author&gt;Burg,T.M.&lt;/author&gt;&lt;author&gt;Taylor,G.A.&lt;/author&gt;&lt;author&gt;Millar,C.D.&lt;/author&gt;&lt;/authors&gt;&lt;/contributors&gt;&lt;titles&gt;&lt;title&gt;&lt;style face="normal" font="default" size="100%"&gt;Provenance and sex ratio of black-browed albatross, &lt;/style&gt;&lt;style face="italic" font="default" size="100%"&gt;Thalassarche melanophrys&lt;/style&gt;&lt;style face="normal" font="default" size="100%"&gt;, breeding on Campbell Island, New Zealand&lt;/style&gt;&lt;/title&gt;&lt;secondary-title&gt;Emu&lt;/secondary-title&gt;&lt;/titles&gt;&lt;periodical&gt;&lt;full-title&gt;Emu&lt;/full-title&gt;&lt;/periodical&gt;&lt;pages&gt;329-334&lt;/pages&gt;&lt;volume&gt;101&lt;/volume&gt;&lt;keywords&gt;&lt;keyword&gt;ALBATROSS&lt;/keyword&gt;&lt;/keywords&gt;&lt;dates&gt;&lt;year&gt;2001&lt;/year&gt;&lt;/dates&gt;&lt;label&gt;2293&lt;/label&gt;&lt;urls&gt;&lt;/urls&gt;&lt;/record&gt;&lt;/Cite&gt;&lt;/EndNote&gt;</w:instrText>
            </w:r>
            <w:r w:rsidR="00D7114C">
              <w:rPr>
                <w:rFonts w:ascii="Arial" w:hAnsi="Arial" w:cs="Arial"/>
                <w:lang w:val="en-AU"/>
              </w:rPr>
              <w:fldChar w:fldCharType="separate"/>
            </w:r>
            <w:r w:rsidR="00D7114C">
              <w:rPr>
                <w:rFonts w:ascii="Arial" w:hAnsi="Arial" w:cs="Arial"/>
                <w:noProof/>
                <w:lang w:val="en-AU"/>
              </w:rPr>
              <w:t>(</w:t>
            </w:r>
            <w:hyperlink w:anchor="_ENREF_24" w:tooltip="Moore, 2001 #992" w:history="1">
              <w:r w:rsidR="00C93907">
                <w:rPr>
                  <w:rFonts w:ascii="Arial" w:hAnsi="Arial" w:cs="Arial"/>
                  <w:noProof/>
                  <w:lang w:val="en-AU"/>
                </w:rPr>
                <w:t>2001</w:t>
              </w:r>
            </w:hyperlink>
            <w:r w:rsidR="00D7114C">
              <w:rPr>
                <w:rFonts w:ascii="Arial" w:hAnsi="Arial" w:cs="Arial"/>
                <w:noProof/>
                <w:lang w:val="en-AU"/>
              </w:rPr>
              <w:t>)</w:t>
            </w:r>
            <w:r w:rsidR="00D7114C">
              <w:rPr>
                <w:rFonts w:ascii="Arial" w:hAnsi="Arial" w:cs="Arial"/>
                <w:lang w:val="en-AU"/>
              </w:rPr>
              <w:fldChar w:fldCharType="end"/>
            </w:r>
          </w:p>
        </w:tc>
      </w:tr>
      <w:tr w:rsidR="00416BC1" w:rsidRPr="00177CAB" w14:paraId="30BE8202" w14:textId="77777777" w:rsidTr="00340428">
        <w:trPr>
          <w:cantSplit/>
          <w:trHeight w:val="567"/>
        </w:trPr>
        <w:tc>
          <w:tcPr>
            <w:tcW w:w="1956" w:type="dxa"/>
          </w:tcPr>
          <w:p w14:paraId="03DDDBE2" w14:textId="09F6B89E" w:rsidR="00416BC1" w:rsidRDefault="00416BC1" w:rsidP="00177CA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Grey-headed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64006F25" w14:textId="6A6644A5" w:rsidR="00416BC1" w:rsidRPr="00416BC1" w:rsidRDefault="00416BC1" w:rsidP="00177CAB">
            <w:pPr>
              <w:rPr>
                <w:rFonts w:ascii="Arial" w:hAnsi="Arial" w:cs="Arial"/>
                <w:i/>
                <w:lang w:val="en-AU"/>
              </w:rPr>
            </w:pPr>
            <w:r>
              <w:rPr>
                <w:rFonts w:ascii="Arial" w:hAnsi="Arial" w:cs="Arial"/>
                <w:i/>
                <w:lang w:val="en-AU"/>
              </w:rPr>
              <w:t>Thalassarche chrysostoma</w:t>
            </w:r>
          </w:p>
        </w:tc>
        <w:tc>
          <w:tcPr>
            <w:tcW w:w="783" w:type="dxa"/>
          </w:tcPr>
          <w:p w14:paraId="7FB4DD24" w14:textId="6AF8E0FE" w:rsidR="00416BC1" w:rsidRPr="00177CAB" w:rsidRDefault="00416BC1" w:rsidP="00177CA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V</w:t>
            </w:r>
          </w:p>
        </w:tc>
        <w:tc>
          <w:tcPr>
            <w:tcW w:w="1917" w:type="dxa"/>
          </w:tcPr>
          <w:p w14:paraId="5894B433" w14:textId="1C5F3021" w:rsidR="00416BC1" w:rsidRPr="00177CAB" w:rsidRDefault="00416BC1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Black-browed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  <w:r w:rsidRPr="00177CAB">
              <w:rPr>
                <w:rFonts w:ascii="Arial" w:hAnsi="Arial" w:cs="Arial"/>
                <w:lang w:val="en-AU"/>
              </w:rPr>
              <w:t xml:space="preserve"> </w:t>
            </w:r>
            <w:r w:rsidRPr="00177CAB">
              <w:rPr>
                <w:rFonts w:ascii="Arial" w:hAnsi="Arial" w:cs="Arial"/>
                <w:i/>
                <w:lang w:val="en-AU"/>
              </w:rPr>
              <w:t>Thalassarche melanophris</w:t>
            </w:r>
          </w:p>
        </w:tc>
        <w:tc>
          <w:tcPr>
            <w:tcW w:w="1285" w:type="dxa"/>
          </w:tcPr>
          <w:p w14:paraId="5BD1E7C3" w14:textId="52B769E3" w:rsidR="00416BC1" w:rsidRPr="00177CAB" w:rsidRDefault="00416BC1" w:rsidP="00177CA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Falkland Islands</w:t>
            </w:r>
          </w:p>
        </w:tc>
        <w:tc>
          <w:tcPr>
            <w:tcW w:w="2985" w:type="dxa"/>
          </w:tcPr>
          <w:p w14:paraId="1EB4F883" w14:textId="43C5615D" w:rsidR="00416BC1" w:rsidRPr="00177CAB" w:rsidRDefault="00416BC1" w:rsidP="00416BC1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1952-1956, 1969 (West Point); 2000/01, c.2005, 2010/11 (</w:t>
            </w:r>
            <w:r w:rsidRPr="00416BC1">
              <w:rPr>
                <w:rFonts w:ascii="Arial" w:hAnsi="Arial" w:cs="Arial"/>
                <w:lang w:val="en-AU"/>
              </w:rPr>
              <w:t>Beauchêne Island</w:t>
            </w:r>
            <w:r>
              <w:rPr>
                <w:rFonts w:ascii="Arial" w:hAnsi="Arial" w:cs="Arial"/>
                <w:lang w:val="en-AU"/>
              </w:rPr>
              <w:t>); 2005/06 (Bird Island); 1990s (New Island); 2010 or 2011, 2014/15 (Steeple Jason Island)</w:t>
            </w:r>
          </w:p>
        </w:tc>
        <w:tc>
          <w:tcPr>
            <w:tcW w:w="2835" w:type="dxa"/>
          </w:tcPr>
          <w:p w14:paraId="1FAE76CF" w14:textId="6ABC6D2D" w:rsidR="00416BC1" w:rsidRPr="00177CAB" w:rsidRDefault="00416BC1" w:rsidP="00491A5C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Single adults </w:t>
            </w:r>
            <w:r w:rsidRPr="00177CAB">
              <w:rPr>
                <w:rFonts w:ascii="Arial" w:hAnsi="Arial" w:cs="Arial"/>
                <w:lang w:val="en-AU"/>
              </w:rPr>
              <w:t>present</w:t>
            </w:r>
          </w:p>
        </w:tc>
        <w:tc>
          <w:tcPr>
            <w:tcW w:w="2189" w:type="dxa"/>
          </w:tcPr>
          <w:p w14:paraId="0310A60A" w14:textId="3848673A" w:rsidR="00416BC1" w:rsidRPr="001544EE" w:rsidRDefault="00F6721F" w:rsidP="00C93907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Cooper </w:t>
            </w:r>
            <w:r w:rsidR="00D7114C">
              <w:rPr>
                <w:rFonts w:ascii="Arial" w:hAnsi="Arial" w:cs="Arial"/>
                <w:lang w:val="en-AU"/>
              </w:rPr>
              <w:fldChar w:fldCharType="begin"/>
            </w:r>
            <w:r w:rsidR="00D7114C">
              <w:rPr>
                <w:rFonts w:ascii="Arial" w:hAnsi="Arial" w:cs="Arial"/>
                <w:lang w:val="en-AU"/>
              </w:rPr>
              <w:instrText xml:space="preserve"> ADDIN EN.CITE &lt;EndNote&gt;&lt;Cite ExcludeAuth="1"&gt;&lt;Year&gt;2015&lt;/Year&gt;&lt;RecNum&gt;3331&lt;/RecNum&gt;&lt;DisplayText&gt;(2015b)&lt;/DisplayText&gt;&lt;record&gt;&lt;rec-number&gt;3331&lt;/rec-number&gt;&lt;foreign-keys&gt;&lt;key app="EN" db-id="a2t0svvpntszs5ez2fkvd2wmv0zr0zwvzzxv"&gt;3331&lt;/key&gt;&lt;/foreign-keys&gt;&lt;ref-type name="Web Page"&gt;12&lt;/ref-type&gt;&lt;contributors&gt;&lt;authors&gt;&lt;author&gt;Cooper, J.&lt;/author&gt;&lt;/authors&gt;&lt;/contributors&gt;&lt;titles&gt;&lt;title&gt;UPDATED. Vagrant Grey-headed Albatrosses visit Black-browed Albatross colonies in the Falkland Islands (Islas Malvinas)&lt;/title&gt;&lt;secondary-title&gt;ACAP Latest News&lt;/secondary-title&gt;&lt;/titles&gt;&lt;number&gt;23 Feb., 2018&lt;/number&gt;&lt;dates&gt;&lt;year&gt;2015&lt;/year&gt;&lt;/dates&gt;&lt;urls&gt;&lt;related-urls&gt;&lt;url&gt;https://www.acap.aq/en/news/latest-news/2038-vagrant-grey-headed-albatrosses-visit-black-browed-albatross-colonies-in-the-falkland-islands-islas-malvinas&lt;/url&gt;&lt;/related-urls&gt;&lt;/urls&gt;&lt;/record&gt;&lt;/Cite&gt;&lt;/EndNote&gt;</w:instrText>
            </w:r>
            <w:r w:rsidR="00D7114C">
              <w:rPr>
                <w:rFonts w:ascii="Arial" w:hAnsi="Arial" w:cs="Arial"/>
                <w:lang w:val="en-AU"/>
              </w:rPr>
              <w:fldChar w:fldCharType="separate"/>
            </w:r>
            <w:r w:rsidR="00D7114C">
              <w:rPr>
                <w:rFonts w:ascii="Arial" w:hAnsi="Arial" w:cs="Arial"/>
                <w:noProof/>
                <w:lang w:val="en-AU"/>
              </w:rPr>
              <w:t>(</w:t>
            </w:r>
            <w:hyperlink w:anchor="_ENREF_14" w:tooltip="Cooper, 2015 #3331" w:history="1">
              <w:r w:rsidR="00C93907">
                <w:rPr>
                  <w:rFonts w:ascii="Arial" w:hAnsi="Arial" w:cs="Arial"/>
                  <w:noProof/>
                  <w:lang w:val="en-AU"/>
                </w:rPr>
                <w:t>2015b</w:t>
              </w:r>
            </w:hyperlink>
            <w:r w:rsidR="00D7114C">
              <w:rPr>
                <w:rFonts w:ascii="Arial" w:hAnsi="Arial" w:cs="Arial"/>
                <w:noProof/>
                <w:lang w:val="en-AU"/>
              </w:rPr>
              <w:t>)</w:t>
            </w:r>
            <w:r w:rsidR="00D7114C">
              <w:rPr>
                <w:rFonts w:ascii="Arial" w:hAnsi="Arial" w:cs="Arial"/>
                <w:lang w:val="en-AU"/>
              </w:rPr>
              <w:fldChar w:fldCharType="end"/>
            </w:r>
          </w:p>
        </w:tc>
      </w:tr>
      <w:tr w:rsidR="00491A5C" w:rsidRPr="00177CAB" w14:paraId="1D46350B" w14:textId="77777777" w:rsidTr="00340428">
        <w:trPr>
          <w:cantSplit/>
          <w:trHeight w:val="567"/>
        </w:trPr>
        <w:tc>
          <w:tcPr>
            <w:tcW w:w="1956" w:type="dxa"/>
          </w:tcPr>
          <w:p w14:paraId="21A01364" w14:textId="2A157607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White-capped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7DA642DF" w14:textId="27911602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Thalassarche steadi</w:t>
            </w:r>
          </w:p>
        </w:tc>
        <w:tc>
          <w:tcPr>
            <w:tcW w:w="783" w:type="dxa"/>
          </w:tcPr>
          <w:p w14:paraId="70C0D440" w14:textId="26333AC0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V</w:t>
            </w:r>
          </w:p>
        </w:tc>
        <w:tc>
          <w:tcPr>
            <w:tcW w:w="1917" w:type="dxa"/>
          </w:tcPr>
          <w:p w14:paraId="41B9654A" w14:textId="6C85D24C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Black-browed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6E607027" w14:textId="006F9F41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Thalassarche melanophris</w:t>
            </w:r>
          </w:p>
        </w:tc>
        <w:tc>
          <w:tcPr>
            <w:tcW w:w="1285" w:type="dxa"/>
          </w:tcPr>
          <w:p w14:paraId="61A531B2" w14:textId="48D9B970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Bird Island, South Georgia</w:t>
            </w:r>
          </w:p>
        </w:tc>
        <w:tc>
          <w:tcPr>
            <w:tcW w:w="2985" w:type="dxa"/>
          </w:tcPr>
          <w:p w14:paraId="4ACD2CBD" w14:textId="4D1CB6FF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2002/03 to 2009/10</w:t>
            </w:r>
          </w:p>
        </w:tc>
        <w:tc>
          <w:tcPr>
            <w:tcW w:w="2835" w:type="dxa"/>
          </w:tcPr>
          <w:p w14:paraId="04BB6DDA" w14:textId="14F18FB3" w:rsidR="00DC593A" w:rsidRPr="00177CAB" w:rsidRDefault="00DC593A" w:rsidP="00491A5C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Single adult present (2002/03 to 20006/07), mixed-species pair with chick (2007/08 to 2009/10)</w:t>
            </w:r>
          </w:p>
        </w:tc>
        <w:tc>
          <w:tcPr>
            <w:tcW w:w="2189" w:type="dxa"/>
          </w:tcPr>
          <w:p w14:paraId="2571E40B" w14:textId="2D4D72A7" w:rsidR="00DC593A" w:rsidRPr="001544EE" w:rsidRDefault="005C2E48" w:rsidP="00C93907">
            <w:pPr>
              <w:rPr>
                <w:rFonts w:ascii="Arial" w:hAnsi="Arial" w:cs="Arial"/>
                <w:lang w:val="en-AU"/>
              </w:rPr>
            </w:pPr>
            <w:r w:rsidRPr="001544EE">
              <w:rPr>
                <w:rFonts w:ascii="Arial" w:hAnsi="Arial" w:cs="Arial"/>
                <w:lang w:val="en-AU"/>
              </w:rPr>
              <w:t xml:space="preserve">Phalan </w:t>
            </w:r>
            <w:r w:rsidRPr="00D7114C">
              <w:rPr>
                <w:rFonts w:ascii="Arial" w:hAnsi="Arial" w:cs="Arial"/>
                <w:i/>
                <w:lang w:val="en-AU"/>
              </w:rPr>
              <w:t>et al.</w:t>
            </w:r>
            <w:r w:rsidRPr="001544EE">
              <w:rPr>
                <w:rFonts w:ascii="Arial" w:hAnsi="Arial" w:cs="Arial"/>
                <w:lang w:val="en-AU"/>
              </w:rPr>
              <w:t xml:space="preserve"> </w:t>
            </w:r>
            <w:r w:rsidR="00D7114C">
              <w:rPr>
                <w:rFonts w:ascii="Arial" w:hAnsi="Arial" w:cs="Arial"/>
                <w:lang w:val="en-AU"/>
              </w:rPr>
              <w:fldChar w:fldCharType="begin"/>
            </w:r>
            <w:r w:rsidR="00D7114C">
              <w:rPr>
                <w:rFonts w:ascii="Arial" w:hAnsi="Arial" w:cs="Arial"/>
                <w:lang w:val="en-AU"/>
              </w:rPr>
              <w:instrText xml:space="preserve"> ADDIN EN.CITE &lt;EndNote&gt;&lt;Cite ExcludeAuth="1"&gt;&lt;Year&gt;2005&lt;/Year&gt;&lt;RecNum&gt;3297&lt;/RecNum&gt;&lt;DisplayText&gt;(2005)&lt;/DisplayText&gt;&lt;record&gt;&lt;rec-number&gt;3297&lt;/rec-number&gt;&lt;foreign-keys&gt;&lt;key app="EN" db-id="a2t0svvpntszs5ez2fkvd2wmv0zr0zwvzzxv"&gt;3297&lt;/key&gt;&lt;/foreign-keys&gt;&lt;ref-type name="Journal Article"&gt;17&lt;/ref-type&gt;&lt;contributors&gt;&lt;authors&gt;&lt;author&gt;Phalan, Ben&lt;/author&gt;&lt;author&gt;Phillips, Richard A&lt;/author&gt;&lt;author&gt;Double, Michael C&lt;/author&gt;&lt;/authors&gt;&lt;/contributors&gt;&lt;titles&gt;&lt;title&gt;&lt;style face="normal" font="default" size="100%"&gt;A white-capped albatross, &lt;/style&gt;&lt;style face="italic" font="default" size="100%"&gt;Thalassarche [cauta] steadi&lt;/style&gt;&lt;style face="normal" font="default" size="100%"&gt;, at South Georgia: first confirmed record in the south-western Atlantic&lt;/style&gt;&lt;/title&gt;&lt;secondary-title&gt;Emu&lt;/secondary-title&gt;&lt;/titles&gt;&lt;periodical&gt;&lt;full-title&gt;Emu&lt;/full-title&gt;&lt;/periodical&gt;&lt;pages&gt;359-361&lt;/pages&gt;&lt;volume&gt;104&lt;/volume&gt;&lt;number&gt;4&lt;/number&gt;&lt;dates&gt;&lt;year&gt;2005&lt;/year&gt;&lt;/dates&gt;&lt;isbn&gt;1448-5540&lt;/isbn&gt;&lt;urls&gt;&lt;/urls&gt;&lt;/record&gt;&lt;/Cite&gt;&lt;/EndNote&gt;</w:instrText>
            </w:r>
            <w:r w:rsidR="00D7114C">
              <w:rPr>
                <w:rFonts w:ascii="Arial" w:hAnsi="Arial" w:cs="Arial"/>
                <w:lang w:val="en-AU"/>
              </w:rPr>
              <w:fldChar w:fldCharType="separate"/>
            </w:r>
            <w:r w:rsidR="00D7114C">
              <w:rPr>
                <w:rFonts w:ascii="Arial" w:hAnsi="Arial" w:cs="Arial"/>
                <w:noProof/>
                <w:lang w:val="en-AU"/>
              </w:rPr>
              <w:t>(</w:t>
            </w:r>
            <w:hyperlink w:anchor="_ENREF_27" w:tooltip="Phalan, 2005 #3297" w:history="1">
              <w:r w:rsidR="00C93907">
                <w:rPr>
                  <w:rFonts w:ascii="Arial" w:hAnsi="Arial" w:cs="Arial"/>
                  <w:noProof/>
                  <w:lang w:val="en-AU"/>
                </w:rPr>
                <w:t>2005</w:t>
              </w:r>
            </w:hyperlink>
            <w:r w:rsidR="00D7114C">
              <w:rPr>
                <w:rFonts w:ascii="Arial" w:hAnsi="Arial" w:cs="Arial"/>
                <w:noProof/>
                <w:lang w:val="en-AU"/>
              </w:rPr>
              <w:t>)</w:t>
            </w:r>
            <w:r w:rsidR="00D7114C">
              <w:rPr>
                <w:rFonts w:ascii="Arial" w:hAnsi="Arial" w:cs="Arial"/>
                <w:lang w:val="en-AU"/>
              </w:rPr>
              <w:fldChar w:fldCharType="end"/>
            </w:r>
            <w:r w:rsidRPr="001544EE">
              <w:rPr>
                <w:rFonts w:ascii="Arial" w:hAnsi="Arial" w:cs="Arial"/>
                <w:lang w:val="en-AU"/>
              </w:rPr>
              <w:t>; this study</w:t>
            </w:r>
          </w:p>
        </w:tc>
      </w:tr>
      <w:tr w:rsidR="00020AB9" w:rsidRPr="00177CAB" w14:paraId="706822D0" w14:textId="77777777" w:rsidTr="00340428">
        <w:trPr>
          <w:cantSplit/>
          <w:trHeight w:val="567"/>
        </w:trPr>
        <w:tc>
          <w:tcPr>
            <w:tcW w:w="1956" w:type="dxa"/>
          </w:tcPr>
          <w:p w14:paraId="14CEA39D" w14:textId="3E0FD62E" w:rsidR="00020AB9" w:rsidRPr="00177CAB" w:rsidRDefault="00020AB9" w:rsidP="00020AB9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White-capped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2FFED366" w14:textId="56676A18" w:rsidR="00020AB9" w:rsidRPr="00177CAB" w:rsidRDefault="00020AB9" w:rsidP="00020AB9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Thalassarche steadi</w:t>
            </w:r>
          </w:p>
        </w:tc>
        <w:tc>
          <w:tcPr>
            <w:tcW w:w="783" w:type="dxa"/>
          </w:tcPr>
          <w:p w14:paraId="5E00B42A" w14:textId="02FFFF5E" w:rsidR="00020AB9" w:rsidRPr="00177CAB" w:rsidRDefault="00020AB9" w:rsidP="00177CA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V</w:t>
            </w:r>
          </w:p>
        </w:tc>
        <w:tc>
          <w:tcPr>
            <w:tcW w:w="1917" w:type="dxa"/>
          </w:tcPr>
          <w:p w14:paraId="3524DB09" w14:textId="722EBE94" w:rsidR="00020AB9" w:rsidRPr="00177CAB" w:rsidRDefault="00020AB9" w:rsidP="00020AB9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Salvin’s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5C0C8D5E" w14:textId="61F3A842" w:rsidR="00020AB9" w:rsidRPr="00177CAB" w:rsidRDefault="00020AB9" w:rsidP="00020AB9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Thalassarche salvini</w:t>
            </w:r>
          </w:p>
        </w:tc>
        <w:tc>
          <w:tcPr>
            <w:tcW w:w="1285" w:type="dxa"/>
          </w:tcPr>
          <w:p w14:paraId="68982E61" w14:textId="0AD1D032" w:rsidR="00020AB9" w:rsidRPr="00177CAB" w:rsidRDefault="00020AB9" w:rsidP="00177CA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Western Chain, Snares Islands</w:t>
            </w:r>
          </w:p>
        </w:tc>
        <w:tc>
          <w:tcPr>
            <w:tcW w:w="2985" w:type="dxa"/>
          </w:tcPr>
          <w:p w14:paraId="31383A46" w14:textId="2E2CCD54" w:rsidR="00020AB9" w:rsidRPr="00177CAB" w:rsidRDefault="00020AB9" w:rsidP="00177CA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2009/10</w:t>
            </w:r>
          </w:p>
        </w:tc>
        <w:tc>
          <w:tcPr>
            <w:tcW w:w="2835" w:type="dxa"/>
          </w:tcPr>
          <w:p w14:paraId="55204CA5" w14:textId="012089D1" w:rsidR="00020AB9" w:rsidRPr="00177CAB" w:rsidRDefault="00020AB9" w:rsidP="00020AB9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Bird with e</w:t>
            </w:r>
            <w:r w:rsidRPr="00177CAB">
              <w:rPr>
                <w:rFonts w:ascii="Arial" w:hAnsi="Arial" w:cs="Arial"/>
                <w:lang w:val="en-AU"/>
              </w:rPr>
              <w:t>gg</w:t>
            </w:r>
            <w:r>
              <w:rPr>
                <w:rFonts w:ascii="Arial" w:hAnsi="Arial" w:cs="Arial"/>
                <w:lang w:val="en-AU"/>
              </w:rPr>
              <w:t>,</w:t>
            </w:r>
            <w:r w:rsidRPr="00177CAB">
              <w:rPr>
                <w:rFonts w:ascii="Arial" w:hAnsi="Arial" w:cs="Arial"/>
                <w:lang w:val="en-AU"/>
              </w:rPr>
              <w:t xml:space="preserve"> partner unknown</w:t>
            </w:r>
            <w:r>
              <w:rPr>
                <w:rFonts w:ascii="Arial" w:hAnsi="Arial" w:cs="Arial"/>
                <w:lang w:val="en-AU"/>
              </w:rPr>
              <w:t xml:space="preserve"> (Rima Islet)</w:t>
            </w:r>
          </w:p>
        </w:tc>
        <w:tc>
          <w:tcPr>
            <w:tcW w:w="2189" w:type="dxa"/>
          </w:tcPr>
          <w:p w14:paraId="53293F24" w14:textId="508538CA" w:rsidR="00020AB9" w:rsidRPr="001544EE" w:rsidRDefault="00020AB9" w:rsidP="00C93907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Cooper </w:t>
            </w:r>
            <w:r w:rsidR="00D7114C">
              <w:rPr>
                <w:rFonts w:ascii="Arial" w:hAnsi="Arial" w:cs="Arial"/>
                <w:lang w:val="en-AU"/>
              </w:rPr>
              <w:fldChar w:fldCharType="begin"/>
            </w:r>
            <w:r w:rsidR="00D7114C">
              <w:rPr>
                <w:rFonts w:ascii="Arial" w:hAnsi="Arial" w:cs="Arial"/>
                <w:lang w:val="en-AU"/>
              </w:rPr>
              <w:instrText xml:space="preserve"> ADDIN EN.CITE &lt;EndNote&gt;&lt;Cite ExcludeAuth="1"&gt;&lt;Year&gt;2010&lt;/Year&gt;&lt;RecNum&gt;3332&lt;/RecNum&gt;&lt;DisplayText&gt;(2010)&lt;/DisplayText&gt;&lt;record&gt;&lt;rec-number&gt;3332&lt;/rec-number&gt;&lt;foreign-keys&gt;&lt;key app="EN" db-id="a2t0svvpntszs5ez2fkvd2wmv0zr0zwvzzxv"&gt;3332&lt;/key&gt;&lt;/foreign-keys&gt;&lt;ref-type name="Web Page"&gt;12&lt;/ref-type&gt;&lt;contributors&gt;&lt;authors&gt;&lt;author&gt;Cooper, J.&lt;/author&gt;&lt;/authors&gt;&lt;/contributors&gt;&lt;titles&gt;&lt;title&gt;Chatham and white-capped albatrosses attempt breeding on the Snares Islands, New Zealand&lt;/title&gt;&lt;secondary-title&gt;ACAP Latest News&lt;/secondary-title&gt;&lt;/titles&gt;&lt;dates&gt;&lt;year&gt;2010&lt;/year&gt;&lt;pub-dates&gt;&lt;date&gt;23 Feb., 2018&lt;/date&gt;&lt;/pub-dates&gt;&lt;/dates&gt;&lt;urls&gt;&lt;related-urls&gt;&lt;url&gt;Chatham and White-capped Albatrosses attempt breeding on the Snares Islands, New Zealand&lt;/url&gt;&lt;/related-urls&gt;&lt;/urls&gt;&lt;/record&gt;&lt;/Cite&gt;&lt;/EndNote&gt;</w:instrText>
            </w:r>
            <w:r w:rsidR="00D7114C">
              <w:rPr>
                <w:rFonts w:ascii="Arial" w:hAnsi="Arial" w:cs="Arial"/>
                <w:lang w:val="en-AU"/>
              </w:rPr>
              <w:fldChar w:fldCharType="separate"/>
            </w:r>
            <w:r w:rsidR="00D7114C">
              <w:rPr>
                <w:rFonts w:ascii="Arial" w:hAnsi="Arial" w:cs="Arial"/>
                <w:noProof/>
                <w:lang w:val="en-AU"/>
              </w:rPr>
              <w:t>(</w:t>
            </w:r>
            <w:hyperlink w:anchor="_ENREF_12" w:tooltip="Cooper, 2010 #3332" w:history="1">
              <w:r w:rsidR="00C93907">
                <w:rPr>
                  <w:rFonts w:ascii="Arial" w:hAnsi="Arial" w:cs="Arial"/>
                  <w:noProof/>
                  <w:lang w:val="en-AU"/>
                </w:rPr>
                <w:t>2010</w:t>
              </w:r>
            </w:hyperlink>
            <w:r w:rsidR="00D7114C">
              <w:rPr>
                <w:rFonts w:ascii="Arial" w:hAnsi="Arial" w:cs="Arial"/>
                <w:noProof/>
                <w:lang w:val="en-AU"/>
              </w:rPr>
              <w:t>)</w:t>
            </w:r>
            <w:r w:rsidR="00D7114C">
              <w:rPr>
                <w:rFonts w:ascii="Arial" w:hAnsi="Arial" w:cs="Arial"/>
                <w:lang w:val="en-AU"/>
              </w:rPr>
              <w:fldChar w:fldCharType="end"/>
            </w:r>
          </w:p>
        </w:tc>
      </w:tr>
      <w:tr w:rsidR="00491A5C" w:rsidRPr="00177CAB" w14:paraId="602DDA29" w14:textId="77777777" w:rsidTr="00340428">
        <w:trPr>
          <w:cantSplit/>
          <w:trHeight w:val="567"/>
        </w:trPr>
        <w:tc>
          <w:tcPr>
            <w:tcW w:w="1956" w:type="dxa"/>
          </w:tcPr>
          <w:p w14:paraId="2B9FC6FE" w14:textId="7722F8A2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‘Shy-type’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2BA1C442" w14:textId="77777777" w:rsidR="00DC593A" w:rsidRPr="00177CAB" w:rsidRDefault="00DC593A" w:rsidP="00177CAB">
            <w:pPr>
              <w:rPr>
                <w:rFonts w:ascii="Arial" w:hAnsi="Arial" w:cs="Arial"/>
                <w:i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Thalassarche cauta/steadi</w:t>
            </w:r>
          </w:p>
        </w:tc>
        <w:tc>
          <w:tcPr>
            <w:tcW w:w="783" w:type="dxa"/>
          </w:tcPr>
          <w:p w14:paraId="77F2E47A" w14:textId="77777777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V</w:t>
            </w:r>
          </w:p>
        </w:tc>
        <w:tc>
          <w:tcPr>
            <w:tcW w:w="1917" w:type="dxa"/>
          </w:tcPr>
          <w:p w14:paraId="371D32A2" w14:textId="6476C4D5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Grey-headed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3C34079E" w14:textId="762C4D63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Thalassarche chrysostoma</w:t>
            </w:r>
          </w:p>
        </w:tc>
        <w:tc>
          <w:tcPr>
            <w:tcW w:w="1285" w:type="dxa"/>
          </w:tcPr>
          <w:p w14:paraId="3315166F" w14:textId="77777777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Prince Edward Island</w:t>
            </w:r>
          </w:p>
        </w:tc>
        <w:tc>
          <w:tcPr>
            <w:tcW w:w="2985" w:type="dxa"/>
          </w:tcPr>
          <w:p w14:paraId="4B0A7897" w14:textId="77777777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2008/09</w:t>
            </w:r>
          </w:p>
        </w:tc>
        <w:tc>
          <w:tcPr>
            <w:tcW w:w="2835" w:type="dxa"/>
          </w:tcPr>
          <w:p w14:paraId="6BC111A5" w14:textId="7834922D" w:rsidR="00DC593A" w:rsidRPr="00177CAB" w:rsidRDefault="00DC593A" w:rsidP="000F5D5A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Probable mixed-species pair (egg; partner unknown)</w:t>
            </w:r>
          </w:p>
        </w:tc>
        <w:tc>
          <w:tcPr>
            <w:tcW w:w="2189" w:type="dxa"/>
          </w:tcPr>
          <w:p w14:paraId="68CECA25" w14:textId="2AB535A3" w:rsidR="00DC593A" w:rsidRPr="001544EE" w:rsidRDefault="005C2E48" w:rsidP="00C93907">
            <w:pPr>
              <w:rPr>
                <w:rFonts w:ascii="Arial" w:hAnsi="Arial" w:cs="Arial"/>
                <w:lang w:val="en-AU"/>
              </w:rPr>
            </w:pPr>
            <w:r w:rsidRPr="001544EE">
              <w:rPr>
                <w:rFonts w:ascii="Arial" w:hAnsi="Arial" w:cs="Arial"/>
                <w:lang w:val="en-AU"/>
              </w:rPr>
              <w:t xml:space="preserve">Oosthuizen et al. </w:t>
            </w:r>
            <w:r w:rsidR="00D7114C">
              <w:rPr>
                <w:rFonts w:ascii="Arial" w:hAnsi="Arial" w:cs="Arial"/>
                <w:lang w:val="en-AU"/>
              </w:rPr>
              <w:fldChar w:fldCharType="begin"/>
            </w:r>
            <w:r w:rsidR="00D7114C">
              <w:rPr>
                <w:rFonts w:ascii="Arial" w:hAnsi="Arial" w:cs="Arial"/>
                <w:lang w:val="en-AU"/>
              </w:rPr>
              <w:instrText xml:space="preserve"> ADDIN EN.CITE &lt;EndNote&gt;&lt;Cite ExcludeAuth="1"&gt;&lt;Year&gt;2009&lt;/Year&gt;&lt;RecNum&gt;3296&lt;/RecNum&gt;&lt;DisplayText&gt;(2009)&lt;/DisplayText&gt;&lt;record&gt;&lt;rec-number&gt;3296&lt;/rec-number&gt;&lt;foreign-keys&gt;&lt;key app="EN" db-id="a2t0svvpntszs5ez2fkvd2wmv0zr0zwvzzxv"&gt;3296&lt;/key&gt;&lt;/foreign-keys&gt;&lt;ref-type name="Journal Article"&gt;17&lt;/ref-type&gt;&lt;contributors&gt;&lt;authors&gt;&lt;author&gt;Oosthuizen, Wessel Christiaan&lt;/author&gt;&lt;author&gt;Dyer, BM&lt;/author&gt;&lt;author&gt;de Bruyn, P JN&lt;/author&gt;&lt;/authors&gt;&lt;/contributors&gt;&lt;titles&gt;&lt;title&gt;Vagrant birds ashore at the Prince Edward Islands, southern Indian Ocean, from 1987 to 2009&lt;/title&gt;&lt;secondary-title&gt;African Journal of Marine Science&lt;/secondary-title&gt;&lt;/titles&gt;&lt;periodical&gt;&lt;full-title&gt;African Journal of Marine Science&lt;/full-title&gt;&lt;/periodical&gt;&lt;pages&gt;445-450&lt;/pages&gt;&lt;volume&gt;31&lt;/volume&gt;&lt;number&gt;3&lt;/number&gt;&lt;dates&gt;&lt;year&gt;2009&lt;/year&gt;&lt;/dates&gt;&lt;isbn&gt;1814-232X&lt;/isbn&gt;&lt;urls&gt;&lt;/urls&gt;&lt;/record&gt;&lt;/Cite&gt;&lt;/EndNote&gt;</w:instrText>
            </w:r>
            <w:r w:rsidR="00D7114C">
              <w:rPr>
                <w:rFonts w:ascii="Arial" w:hAnsi="Arial" w:cs="Arial"/>
                <w:lang w:val="en-AU"/>
              </w:rPr>
              <w:fldChar w:fldCharType="separate"/>
            </w:r>
            <w:r w:rsidR="00D7114C">
              <w:rPr>
                <w:rFonts w:ascii="Arial" w:hAnsi="Arial" w:cs="Arial"/>
                <w:noProof/>
                <w:lang w:val="en-AU"/>
              </w:rPr>
              <w:t>(</w:t>
            </w:r>
            <w:hyperlink w:anchor="_ENREF_26" w:tooltip="Oosthuizen, 2009 #3296" w:history="1">
              <w:r w:rsidR="00C93907">
                <w:rPr>
                  <w:rFonts w:ascii="Arial" w:hAnsi="Arial" w:cs="Arial"/>
                  <w:noProof/>
                  <w:lang w:val="en-AU"/>
                </w:rPr>
                <w:t>2009</w:t>
              </w:r>
            </w:hyperlink>
            <w:r w:rsidR="00D7114C">
              <w:rPr>
                <w:rFonts w:ascii="Arial" w:hAnsi="Arial" w:cs="Arial"/>
                <w:noProof/>
                <w:lang w:val="en-AU"/>
              </w:rPr>
              <w:t>)</w:t>
            </w:r>
            <w:r w:rsidR="00D7114C">
              <w:rPr>
                <w:rFonts w:ascii="Arial" w:hAnsi="Arial" w:cs="Arial"/>
                <w:lang w:val="en-AU"/>
              </w:rPr>
              <w:fldChar w:fldCharType="end"/>
            </w:r>
          </w:p>
        </w:tc>
      </w:tr>
      <w:tr w:rsidR="00491A5C" w:rsidRPr="00177CAB" w14:paraId="49373CAC" w14:textId="77777777" w:rsidTr="00340428">
        <w:trPr>
          <w:cantSplit/>
          <w:trHeight w:val="567"/>
        </w:trPr>
        <w:tc>
          <w:tcPr>
            <w:tcW w:w="1956" w:type="dxa"/>
          </w:tcPr>
          <w:p w14:paraId="77763265" w14:textId="6EDAA4DD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Salvin’s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4DDEBCFE" w14:textId="7D1C8B17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Thalassarche salvini</w:t>
            </w:r>
          </w:p>
        </w:tc>
        <w:tc>
          <w:tcPr>
            <w:tcW w:w="783" w:type="dxa"/>
          </w:tcPr>
          <w:p w14:paraId="5D933848" w14:textId="124964B9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V</w:t>
            </w:r>
          </w:p>
        </w:tc>
        <w:tc>
          <w:tcPr>
            <w:tcW w:w="1917" w:type="dxa"/>
          </w:tcPr>
          <w:p w14:paraId="4593A046" w14:textId="200B4583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Black-browed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750538A8" w14:textId="4B787F10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Thalassarche melanophris</w:t>
            </w:r>
          </w:p>
        </w:tc>
        <w:tc>
          <w:tcPr>
            <w:tcW w:w="1285" w:type="dxa"/>
          </w:tcPr>
          <w:p w14:paraId="645B83CF" w14:textId="5935781A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Bird Island, South Georgia</w:t>
            </w:r>
          </w:p>
        </w:tc>
        <w:tc>
          <w:tcPr>
            <w:tcW w:w="2985" w:type="dxa"/>
          </w:tcPr>
          <w:p w14:paraId="25DC82EE" w14:textId="62C08AB9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1981/82</w:t>
            </w:r>
          </w:p>
        </w:tc>
        <w:tc>
          <w:tcPr>
            <w:tcW w:w="2835" w:type="dxa"/>
          </w:tcPr>
          <w:p w14:paraId="17979910" w14:textId="2D03CCAD" w:rsidR="00DC593A" w:rsidRPr="00177CAB" w:rsidRDefault="00DC593A" w:rsidP="00491A5C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Single adult present (also over-flew colony in 1982/83)</w:t>
            </w:r>
          </w:p>
        </w:tc>
        <w:tc>
          <w:tcPr>
            <w:tcW w:w="2189" w:type="dxa"/>
          </w:tcPr>
          <w:p w14:paraId="2DD7C1EC" w14:textId="29846792" w:rsidR="00DC593A" w:rsidRPr="001544EE" w:rsidRDefault="005C2E48" w:rsidP="00C93907">
            <w:pPr>
              <w:rPr>
                <w:rFonts w:ascii="Arial" w:hAnsi="Arial" w:cs="Arial"/>
                <w:lang w:val="en-AU"/>
              </w:rPr>
            </w:pPr>
            <w:r w:rsidRPr="001544EE">
              <w:rPr>
                <w:rFonts w:ascii="Arial" w:hAnsi="Arial" w:cs="Arial"/>
                <w:lang w:val="en-AU"/>
              </w:rPr>
              <w:t xml:space="preserve">Prince and Croxall </w:t>
            </w:r>
            <w:r w:rsidR="00D7114C">
              <w:rPr>
                <w:rFonts w:ascii="Arial" w:hAnsi="Arial" w:cs="Arial"/>
                <w:lang w:val="en-AU"/>
              </w:rPr>
              <w:fldChar w:fldCharType="begin"/>
            </w:r>
            <w:r w:rsidR="00D7114C">
              <w:rPr>
                <w:rFonts w:ascii="Arial" w:hAnsi="Arial" w:cs="Arial"/>
                <w:lang w:val="en-AU"/>
              </w:rPr>
              <w:instrText xml:space="preserve"> ADDIN EN.CITE &lt;EndNote&gt;&lt;Cite ExcludeAuth="1"&gt;&lt;Year&gt;1996&lt;/Year&gt;&lt;RecNum&gt;2416&lt;/RecNum&gt;&lt;DisplayText&gt;(1996)&lt;/DisplayText&gt;&lt;record&gt;&lt;rec-number&gt;2416&lt;/rec-number&gt;&lt;foreign-keys&gt;&lt;key app="EN" db-id="a2t0svvpntszs5ez2fkvd2wmv0zr0zwvzzxv"&gt;2416&lt;/key&gt;&lt;/foreign-keys&gt;&lt;ref-type name="Journal Article"&gt;17&lt;/ref-type&gt;&lt;contributors&gt;&lt;authors&gt;&lt;author&gt;Prince, P.A.&lt;/author&gt;&lt;author&gt;Croxall, J.P.&lt;/author&gt;&lt;/authors&gt;&lt;/contributors&gt;&lt;titles&gt;&lt;title&gt;The birds of South Georgia&lt;/title&gt;&lt;secondary-title&gt;Bulletin of the British Ornithologists&amp;apos; Club&lt;/secondary-title&gt;&lt;/titles&gt;&lt;periodical&gt;&lt;full-title&gt;Bulletin of the British Ornithologists&amp;apos; Club&lt;/full-title&gt;&lt;/periodical&gt;&lt;pages&gt;81-104&lt;/pages&gt;&lt;volume&gt;116&lt;/volume&gt;&lt;dates&gt;&lt;year&gt;1996&lt;/year&gt;&lt;/dates&gt;&lt;urls&gt;&lt;/urls&gt;&lt;/record&gt;&lt;/Cite&gt;&lt;/EndNote&gt;</w:instrText>
            </w:r>
            <w:r w:rsidR="00D7114C">
              <w:rPr>
                <w:rFonts w:ascii="Arial" w:hAnsi="Arial" w:cs="Arial"/>
                <w:lang w:val="en-AU"/>
              </w:rPr>
              <w:fldChar w:fldCharType="separate"/>
            </w:r>
            <w:r w:rsidR="00D7114C">
              <w:rPr>
                <w:rFonts w:ascii="Arial" w:hAnsi="Arial" w:cs="Arial"/>
                <w:noProof/>
                <w:lang w:val="en-AU"/>
              </w:rPr>
              <w:t>(</w:t>
            </w:r>
            <w:hyperlink w:anchor="_ENREF_30" w:tooltip="Prince, 1996 #2416" w:history="1">
              <w:r w:rsidR="00C93907">
                <w:rPr>
                  <w:rFonts w:ascii="Arial" w:hAnsi="Arial" w:cs="Arial"/>
                  <w:noProof/>
                  <w:lang w:val="en-AU"/>
                </w:rPr>
                <w:t>1996</w:t>
              </w:r>
            </w:hyperlink>
            <w:r w:rsidR="00D7114C">
              <w:rPr>
                <w:rFonts w:ascii="Arial" w:hAnsi="Arial" w:cs="Arial"/>
                <w:noProof/>
                <w:lang w:val="en-AU"/>
              </w:rPr>
              <w:t>)</w:t>
            </w:r>
            <w:r w:rsidR="00D7114C">
              <w:rPr>
                <w:rFonts w:ascii="Arial" w:hAnsi="Arial" w:cs="Arial"/>
                <w:lang w:val="en-AU"/>
              </w:rPr>
              <w:fldChar w:fldCharType="end"/>
            </w:r>
          </w:p>
        </w:tc>
      </w:tr>
      <w:tr w:rsidR="00491A5C" w:rsidRPr="00177CAB" w14:paraId="3DB6B324" w14:textId="77777777" w:rsidTr="00340428">
        <w:trPr>
          <w:cantSplit/>
          <w:trHeight w:val="567"/>
        </w:trPr>
        <w:tc>
          <w:tcPr>
            <w:tcW w:w="1956" w:type="dxa"/>
          </w:tcPr>
          <w:p w14:paraId="27CD4F00" w14:textId="3B63E740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Salvin’s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2457F348" w14:textId="0A5C6894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Thalassarche salvini</w:t>
            </w:r>
          </w:p>
        </w:tc>
        <w:tc>
          <w:tcPr>
            <w:tcW w:w="783" w:type="dxa"/>
          </w:tcPr>
          <w:p w14:paraId="67FDFF62" w14:textId="24A9CBA0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V</w:t>
            </w:r>
          </w:p>
        </w:tc>
        <w:tc>
          <w:tcPr>
            <w:tcW w:w="1917" w:type="dxa"/>
          </w:tcPr>
          <w:p w14:paraId="657E8111" w14:textId="009D0B31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Black-browed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5D1CDEEE" w14:textId="412A59CB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Thalassarche melanophris</w:t>
            </w:r>
          </w:p>
        </w:tc>
        <w:tc>
          <w:tcPr>
            <w:tcW w:w="1285" w:type="dxa"/>
          </w:tcPr>
          <w:p w14:paraId="37A13F21" w14:textId="57766D74" w:rsidR="00DC593A" w:rsidRPr="00EB0EEA" w:rsidRDefault="00DC593A" w:rsidP="00177CAB">
            <w:pPr>
              <w:rPr>
                <w:rFonts w:ascii="Arial" w:hAnsi="Arial" w:cs="Arial"/>
                <w:lang w:val="fr-FR"/>
              </w:rPr>
            </w:pPr>
            <w:r w:rsidRPr="00EB0EEA">
              <w:rPr>
                <w:rFonts w:ascii="Arial" w:hAnsi="Arial" w:cs="Arial"/>
                <w:lang w:val="fr-FR"/>
              </w:rPr>
              <w:t>Cañon des Sourcils Noirs, Kerguelen</w:t>
            </w:r>
          </w:p>
        </w:tc>
        <w:tc>
          <w:tcPr>
            <w:tcW w:w="2985" w:type="dxa"/>
          </w:tcPr>
          <w:p w14:paraId="3FFFB9B1" w14:textId="31A039BA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1995/96-1997/98</w:t>
            </w:r>
          </w:p>
        </w:tc>
        <w:tc>
          <w:tcPr>
            <w:tcW w:w="2835" w:type="dxa"/>
          </w:tcPr>
          <w:p w14:paraId="508399EF" w14:textId="688939C3" w:rsidR="00DC593A" w:rsidRPr="00177CAB" w:rsidRDefault="00DC593A" w:rsidP="00491A5C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Single adult present</w:t>
            </w:r>
          </w:p>
        </w:tc>
        <w:tc>
          <w:tcPr>
            <w:tcW w:w="2189" w:type="dxa"/>
          </w:tcPr>
          <w:p w14:paraId="63B54F79" w14:textId="74781126" w:rsidR="00DC593A" w:rsidRPr="001544EE" w:rsidRDefault="00AD12F3" w:rsidP="00C93907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Cooper </w:t>
            </w:r>
            <w:r w:rsidR="00D7114C">
              <w:rPr>
                <w:rFonts w:ascii="Arial" w:hAnsi="Arial" w:cs="Arial"/>
                <w:lang w:val="en-AU"/>
              </w:rPr>
              <w:fldChar w:fldCharType="begin"/>
            </w:r>
            <w:r w:rsidR="00D7114C">
              <w:rPr>
                <w:rFonts w:ascii="Arial" w:hAnsi="Arial" w:cs="Arial"/>
                <w:lang w:val="en-AU"/>
              </w:rPr>
              <w:instrText xml:space="preserve"> ADDIN EN.CITE &lt;EndNote&gt;&lt;Cite ExcludeAuth="1"&gt;&lt;Year&gt;2010&lt;/Year&gt;&lt;RecNum&gt;3330&lt;/RecNum&gt;&lt;DisplayText&gt;(2010)&lt;/DisplayText&gt;&lt;record&gt;&lt;rec-number&gt;3330&lt;/rec-number&gt;&lt;foreign-keys&gt;&lt;key app="EN" db-id="a2t0svvpntszs5ez2fkvd2wmv0zr0zwvzzxv"&gt;3330&lt;/key&gt;&lt;/foreign-keys&gt;&lt;ref-type name="Web Page"&gt;12&lt;/ref-type&gt;&lt;contributors&gt;&lt;authors&gt;&lt;author&gt;Cooper, J.&lt;/author&gt;&lt;author&gt;Durie, O.&lt;/author&gt;&lt;author&gt;Jiguet, F.&lt;/author&gt;&lt;author&gt;Jouventin, P.&lt;/author&gt;&lt;author&gt;Weimerskirch, H.&lt;/author&gt;&lt;/authors&gt;&lt;/contributors&gt;&lt;titles&gt;&lt;title&gt;Salvin&amp;apos;s Albatrosses on Kerguelen and Penguin Island, Crozets&lt;/title&gt;&lt;secondary-title&gt;ACAP Latest News&lt;/secondary-title&gt;&lt;/titles&gt;&lt;number&gt;23 Feb., 2018&lt;/number&gt;&lt;dates&gt;&lt;year&gt;2010&lt;/year&gt;&lt;/dates&gt;&lt;urls&gt;&lt;related-urls&gt;&lt;url&gt;https://www.acap.aq/en/news/news-archive/23-2010-news-archive/534-salvins-albatrosses-on-kerguelen-and-penguin-island-crozets?highlight=WyJtaXhlZCJd&lt;/url&gt;&lt;/related-urls&gt;&lt;/urls&gt;&lt;/record&gt;&lt;/Cite&gt;&lt;/EndNote&gt;</w:instrText>
            </w:r>
            <w:r w:rsidR="00D7114C">
              <w:rPr>
                <w:rFonts w:ascii="Arial" w:hAnsi="Arial" w:cs="Arial"/>
                <w:lang w:val="en-AU"/>
              </w:rPr>
              <w:fldChar w:fldCharType="separate"/>
            </w:r>
            <w:r w:rsidR="00D7114C">
              <w:rPr>
                <w:rFonts w:ascii="Arial" w:hAnsi="Arial" w:cs="Arial"/>
                <w:noProof/>
                <w:lang w:val="en-AU"/>
              </w:rPr>
              <w:t>(</w:t>
            </w:r>
            <w:hyperlink w:anchor="_ENREF_15" w:tooltip="Cooper, 2010 #3330" w:history="1">
              <w:r w:rsidR="00C93907">
                <w:rPr>
                  <w:rFonts w:ascii="Arial" w:hAnsi="Arial" w:cs="Arial"/>
                  <w:noProof/>
                  <w:lang w:val="en-AU"/>
                </w:rPr>
                <w:t>2010</w:t>
              </w:r>
            </w:hyperlink>
            <w:r w:rsidR="00D7114C">
              <w:rPr>
                <w:rFonts w:ascii="Arial" w:hAnsi="Arial" w:cs="Arial"/>
                <w:noProof/>
                <w:lang w:val="en-AU"/>
              </w:rPr>
              <w:t>)</w:t>
            </w:r>
            <w:r w:rsidR="00D7114C">
              <w:rPr>
                <w:rFonts w:ascii="Arial" w:hAnsi="Arial" w:cs="Arial"/>
                <w:lang w:val="en-AU"/>
              </w:rPr>
              <w:fldChar w:fldCharType="end"/>
            </w:r>
          </w:p>
        </w:tc>
      </w:tr>
      <w:tr w:rsidR="00491A5C" w:rsidRPr="00177CAB" w14:paraId="6CC4AA3D" w14:textId="77777777" w:rsidTr="00340428">
        <w:trPr>
          <w:cantSplit/>
          <w:trHeight w:val="567"/>
        </w:trPr>
        <w:tc>
          <w:tcPr>
            <w:tcW w:w="1956" w:type="dxa"/>
          </w:tcPr>
          <w:p w14:paraId="16C2A99B" w14:textId="09D34C78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Salvin’s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15F3028E" w14:textId="44F151A9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Thalassarche salvini</w:t>
            </w:r>
          </w:p>
        </w:tc>
        <w:tc>
          <w:tcPr>
            <w:tcW w:w="783" w:type="dxa"/>
          </w:tcPr>
          <w:p w14:paraId="33132E0D" w14:textId="3F429B24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V</w:t>
            </w:r>
          </w:p>
        </w:tc>
        <w:tc>
          <w:tcPr>
            <w:tcW w:w="1917" w:type="dxa"/>
          </w:tcPr>
          <w:p w14:paraId="73FC8B1E" w14:textId="6E3307A2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Black-browed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26B5C8C5" w14:textId="3A71E693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Thalassarche melanophris</w:t>
            </w:r>
          </w:p>
        </w:tc>
        <w:tc>
          <w:tcPr>
            <w:tcW w:w="1285" w:type="dxa"/>
          </w:tcPr>
          <w:p w14:paraId="6726832A" w14:textId="7ABA1C9D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Gonzalo Island, Diego Ramirez, Chile</w:t>
            </w:r>
          </w:p>
        </w:tc>
        <w:tc>
          <w:tcPr>
            <w:tcW w:w="2985" w:type="dxa"/>
          </w:tcPr>
          <w:p w14:paraId="553F76AC" w14:textId="08C6CD35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2001/02</w:t>
            </w:r>
          </w:p>
        </w:tc>
        <w:tc>
          <w:tcPr>
            <w:tcW w:w="2835" w:type="dxa"/>
          </w:tcPr>
          <w:p w14:paraId="26E3F679" w14:textId="174B7A90" w:rsidR="00DC593A" w:rsidRPr="00177CAB" w:rsidRDefault="00DC593A" w:rsidP="00491A5C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Single adult present</w:t>
            </w:r>
          </w:p>
        </w:tc>
        <w:tc>
          <w:tcPr>
            <w:tcW w:w="2189" w:type="dxa"/>
          </w:tcPr>
          <w:p w14:paraId="12734FAF" w14:textId="6FB77A53" w:rsidR="00DC593A" w:rsidRPr="001544EE" w:rsidRDefault="005C2E48" w:rsidP="00C93907">
            <w:pPr>
              <w:rPr>
                <w:rFonts w:ascii="Arial" w:hAnsi="Arial" w:cs="Arial"/>
                <w:lang w:val="en-AU"/>
              </w:rPr>
            </w:pPr>
            <w:r w:rsidRPr="001544EE">
              <w:rPr>
                <w:rFonts w:ascii="Arial" w:hAnsi="Arial" w:cs="Arial"/>
                <w:lang w:val="en-AU"/>
              </w:rPr>
              <w:t xml:space="preserve">Arata </w:t>
            </w:r>
            <w:r w:rsidR="00D7114C">
              <w:rPr>
                <w:rFonts w:ascii="Arial" w:hAnsi="Arial" w:cs="Arial"/>
                <w:lang w:val="en-AU"/>
              </w:rPr>
              <w:fldChar w:fldCharType="begin"/>
            </w:r>
            <w:r w:rsidR="00D7114C">
              <w:rPr>
                <w:rFonts w:ascii="Arial" w:hAnsi="Arial" w:cs="Arial"/>
                <w:lang w:val="en-AU"/>
              </w:rPr>
              <w:instrText xml:space="preserve"> ADDIN EN.CITE &lt;EndNote&gt;&lt;Cite ExcludeAuth="1"&gt;&lt;Year&gt;2003&lt;/Year&gt;&lt;RecNum&gt;3299&lt;/RecNum&gt;&lt;DisplayText&gt;(2003)&lt;/DisplayText&gt;&lt;record&gt;&lt;rec-number&gt;3299&lt;/rec-number&gt;&lt;foreign-keys&gt;&lt;key app="EN" db-id="a2t0svvpntszs5ez2fkvd2wmv0zr0zwvzzxv"&gt;3299&lt;/key&gt;&lt;/foreign-keys&gt;&lt;ref-type name="Journal Article"&gt;17&lt;/ref-type&gt;&lt;contributors&gt;&lt;authors&gt;&lt;author&gt;Arata, Javier&lt;/author&gt;&lt;/authors&gt;&lt;/contributors&gt;&lt;titles&gt;&lt;title&gt;&lt;style face="normal" font="default" size="100%"&gt;New record of Salvin&amp;apos;s albatross (&lt;/style&gt;&lt;style face="italic" font="default" size="100%"&gt;Thalassarche salvini&lt;/style&gt;&lt;style face="normal" font="default" size="100%"&gt;) at the Diego Ramirez Islands, Chile&lt;/style&gt;&lt;/title&gt;&lt;secondary-title&gt;Notornis&lt;/secondary-title&gt;&lt;/titles&gt;&lt;periodical&gt;&lt;full-title&gt;Notornis&lt;/full-title&gt;&lt;/periodical&gt;&lt;pages&gt;169-170&lt;/pages&gt;&lt;volume&gt;50&lt;/volume&gt;&lt;number&gt;3&lt;/number&gt;&lt;dates&gt;&lt;year&gt;2003&lt;/year&gt;&lt;/dates&gt;&lt;isbn&gt;0029-4470&lt;/isbn&gt;&lt;urls&gt;&lt;/urls&gt;&lt;/record&gt;&lt;/Cite&gt;&lt;/EndNote&gt;</w:instrText>
            </w:r>
            <w:r w:rsidR="00D7114C">
              <w:rPr>
                <w:rFonts w:ascii="Arial" w:hAnsi="Arial" w:cs="Arial"/>
                <w:lang w:val="en-AU"/>
              </w:rPr>
              <w:fldChar w:fldCharType="separate"/>
            </w:r>
            <w:r w:rsidR="00D7114C">
              <w:rPr>
                <w:rFonts w:ascii="Arial" w:hAnsi="Arial" w:cs="Arial"/>
                <w:noProof/>
                <w:lang w:val="en-AU"/>
              </w:rPr>
              <w:t>(</w:t>
            </w:r>
            <w:hyperlink w:anchor="_ENREF_4" w:tooltip="Arata, 2003 #3299" w:history="1">
              <w:r w:rsidR="00C93907">
                <w:rPr>
                  <w:rFonts w:ascii="Arial" w:hAnsi="Arial" w:cs="Arial"/>
                  <w:noProof/>
                  <w:lang w:val="en-AU"/>
                </w:rPr>
                <w:t>2003</w:t>
              </w:r>
            </w:hyperlink>
            <w:r w:rsidR="00D7114C">
              <w:rPr>
                <w:rFonts w:ascii="Arial" w:hAnsi="Arial" w:cs="Arial"/>
                <w:noProof/>
                <w:lang w:val="en-AU"/>
              </w:rPr>
              <w:t>)</w:t>
            </w:r>
            <w:r w:rsidR="00D7114C">
              <w:rPr>
                <w:rFonts w:ascii="Arial" w:hAnsi="Arial" w:cs="Arial"/>
                <w:lang w:val="en-AU"/>
              </w:rPr>
              <w:fldChar w:fldCharType="end"/>
            </w:r>
          </w:p>
        </w:tc>
      </w:tr>
      <w:tr w:rsidR="00491A5C" w:rsidRPr="00177CAB" w14:paraId="07AFD8BA" w14:textId="77777777" w:rsidTr="00340428">
        <w:trPr>
          <w:cantSplit/>
          <w:trHeight w:val="567"/>
        </w:trPr>
        <w:tc>
          <w:tcPr>
            <w:tcW w:w="1956" w:type="dxa"/>
          </w:tcPr>
          <w:p w14:paraId="5C43BD54" w14:textId="6AA5CD36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Salvin’s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4FC3D2CE" w14:textId="2DC32EA3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Thalassarche salvini</w:t>
            </w:r>
          </w:p>
        </w:tc>
        <w:tc>
          <w:tcPr>
            <w:tcW w:w="783" w:type="dxa"/>
          </w:tcPr>
          <w:p w14:paraId="32D32DE5" w14:textId="79468479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V</w:t>
            </w:r>
          </w:p>
        </w:tc>
        <w:tc>
          <w:tcPr>
            <w:tcW w:w="1917" w:type="dxa"/>
          </w:tcPr>
          <w:p w14:paraId="1B5DD5D2" w14:textId="77777777" w:rsidR="00DC593A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Atlantic </w:t>
            </w:r>
            <w:r w:rsidR="000E0FF9">
              <w:rPr>
                <w:rFonts w:ascii="Arial" w:hAnsi="Arial" w:cs="Arial"/>
                <w:lang w:val="en-AU"/>
              </w:rPr>
              <w:t>Yellow</w:t>
            </w:r>
            <w:r w:rsidRPr="00177CAB">
              <w:rPr>
                <w:rFonts w:ascii="Arial" w:hAnsi="Arial" w:cs="Arial"/>
                <w:lang w:val="en-AU"/>
              </w:rPr>
              <w:t xml:space="preserve">-nosed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267B115D" w14:textId="74F73D1F" w:rsidR="00340428" w:rsidRPr="00340428" w:rsidRDefault="00340428" w:rsidP="00177CAB">
            <w:pPr>
              <w:rPr>
                <w:rFonts w:ascii="Arial" w:hAnsi="Arial" w:cs="Arial"/>
                <w:i/>
                <w:lang w:val="en-AU"/>
              </w:rPr>
            </w:pPr>
            <w:r w:rsidRPr="00340428">
              <w:rPr>
                <w:rFonts w:ascii="Arial" w:hAnsi="Arial" w:cs="Arial"/>
                <w:i/>
                <w:lang w:val="en-AU"/>
              </w:rPr>
              <w:t>Thalassarche chlororhynchos</w:t>
            </w:r>
          </w:p>
        </w:tc>
        <w:tc>
          <w:tcPr>
            <w:tcW w:w="1285" w:type="dxa"/>
          </w:tcPr>
          <w:p w14:paraId="7495F8CC" w14:textId="57861B6D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Gough Island</w:t>
            </w:r>
          </w:p>
        </w:tc>
        <w:tc>
          <w:tcPr>
            <w:tcW w:w="2985" w:type="dxa"/>
          </w:tcPr>
          <w:p w14:paraId="06070803" w14:textId="6C1658C1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2008/09</w:t>
            </w:r>
            <w:r w:rsidR="00787343">
              <w:rPr>
                <w:rFonts w:ascii="Arial" w:hAnsi="Arial" w:cs="Arial"/>
                <w:lang w:val="en-AU"/>
              </w:rPr>
              <w:t xml:space="preserve"> and 2014/15</w:t>
            </w:r>
          </w:p>
        </w:tc>
        <w:tc>
          <w:tcPr>
            <w:tcW w:w="2835" w:type="dxa"/>
          </w:tcPr>
          <w:p w14:paraId="5A55DF2C" w14:textId="471D89BF" w:rsidR="00DC593A" w:rsidRPr="00177CAB" w:rsidRDefault="00DC593A" w:rsidP="00491A5C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Single adult present</w:t>
            </w:r>
          </w:p>
        </w:tc>
        <w:tc>
          <w:tcPr>
            <w:tcW w:w="2189" w:type="dxa"/>
          </w:tcPr>
          <w:p w14:paraId="2B5F7247" w14:textId="137367F3" w:rsidR="00DC593A" w:rsidRPr="001544EE" w:rsidRDefault="00556170" w:rsidP="00C93907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Cooper </w:t>
            </w:r>
            <w:r w:rsidR="00D7114C">
              <w:rPr>
                <w:rFonts w:ascii="Arial" w:hAnsi="Arial" w:cs="Arial"/>
                <w:lang w:val="en-AU"/>
              </w:rPr>
              <w:fldChar w:fldCharType="begin"/>
            </w:r>
            <w:r w:rsidR="00D7114C">
              <w:rPr>
                <w:rFonts w:ascii="Arial" w:hAnsi="Arial" w:cs="Arial"/>
                <w:lang w:val="en-AU"/>
              </w:rPr>
              <w:instrText xml:space="preserve"> ADDIN EN.CITE &lt;EndNote&gt;&lt;Cite ExcludeAuth="1"&gt;&lt;Year&gt;2015&lt;/Year&gt;&lt;RecNum&gt;3333&lt;/RecNum&gt;&lt;DisplayText&gt;(2015a)&lt;/DisplayText&gt;&lt;record&gt;&lt;rec-number&gt;3333&lt;/rec-number&gt;&lt;foreign-keys&gt;&lt;key app="EN" db-id="a2t0svvpntszs5ez2fkvd2wmv0zr0zwvzzxv"&gt;3333&lt;/key&gt;&lt;/foreign-keys&gt;&lt;ref-type name="Web Page"&gt;12&lt;/ref-type&gt;&lt;contributors&gt;&lt;authors&gt;&lt;author&gt;Cooper, J&lt;/author&gt;&lt;/authors&gt;&lt;/contributors&gt;&lt;titles&gt;&lt;title&gt;Second record of a Salvin’s albatross on Gough Island&lt;/title&gt;&lt;secondary-title&gt;ACAP Latest News&lt;/secondary-title&gt;&lt;/titles&gt;&lt;number&gt;23 Feb., 2018&lt;/number&gt;&lt;dates&gt;&lt;year&gt;2015&lt;/year&gt;&lt;/dates&gt;&lt;urls&gt;&lt;related-urls&gt;&lt;url&gt;https://www.acap.aq/en/news/latest-news/2020-second-record-of-a-salvin-s-albatross-on-gough-island?highlight=WyJ2YWdyYW50Il0=&lt;/url&gt;&lt;/related-urls&gt;&lt;/urls&gt;&lt;/record&gt;&lt;/Cite&gt;&lt;/EndNote&gt;</w:instrText>
            </w:r>
            <w:r w:rsidR="00D7114C">
              <w:rPr>
                <w:rFonts w:ascii="Arial" w:hAnsi="Arial" w:cs="Arial"/>
                <w:lang w:val="en-AU"/>
              </w:rPr>
              <w:fldChar w:fldCharType="separate"/>
            </w:r>
            <w:r w:rsidR="00D7114C">
              <w:rPr>
                <w:rFonts w:ascii="Arial" w:hAnsi="Arial" w:cs="Arial"/>
                <w:noProof/>
                <w:lang w:val="en-AU"/>
              </w:rPr>
              <w:t>(</w:t>
            </w:r>
            <w:hyperlink w:anchor="_ENREF_13" w:tooltip="Cooper, 2015 #3333" w:history="1">
              <w:r w:rsidR="00C93907">
                <w:rPr>
                  <w:rFonts w:ascii="Arial" w:hAnsi="Arial" w:cs="Arial"/>
                  <w:noProof/>
                  <w:lang w:val="en-AU"/>
                </w:rPr>
                <w:t>2015a</w:t>
              </w:r>
            </w:hyperlink>
            <w:r w:rsidR="00D7114C">
              <w:rPr>
                <w:rFonts w:ascii="Arial" w:hAnsi="Arial" w:cs="Arial"/>
                <w:noProof/>
                <w:lang w:val="en-AU"/>
              </w:rPr>
              <w:t>)</w:t>
            </w:r>
            <w:r w:rsidR="00D7114C">
              <w:rPr>
                <w:rFonts w:ascii="Arial" w:hAnsi="Arial" w:cs="Arial"/>
                <w:lang w:val="en-AU"/>
              </w:rPr>
              <w:fldChar w:fldCharType="end"/>
            </w:r>
            <w:r w:rsidR="00F6721F">
              <w:rPr>
                <w:rFonts w:ascii="Arial" w:hAnsi="Arial" w:cs="Arial"/>
                <w:lang w:val="en-AU"/>
              </w:rPr>
              <w:fldChar w:fldCharType="begin"/>
            </w:r>
            <w:r w:rsidR="00F6721F"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lang w:val="en-AU"/>
              </w:rPr>
              <w:t>{, 2010 #3330;Cooper, 2015 #3333}</w:t>
            </w:r>
            <w:r w:rsidR="00F6721F">
              <w:rPr>
                <w:rFonts w:ascii="Arial" w:hAnsi="Arial" w:cs="Arial"/>
                <w:lang w:val="en-AU"/>
              </w:rPr>
              <w:fldChar w:fldCharType="end"/>
            </w:r>
            <w:r w:rsidR="001544EE">
              <w:rPr>
                <w:rFonts w:ascii="Arial" w:hAnsi="Arial" w:cs="Arial"/>
                <w:lang w:val="en-AU"/>
              </w:rPr>
              <w:t>;</w:t>
            </w:r>
            <w:r w:rsidR="001544EE" w:rsidRPr="001544EE">
              <w:rPr>
                <w:rFonts w:ascii="Arial" w:hAnsi="Arial" w:cs="Arial"/>
                <w:lang w:val="en-AU"/>
              </w:rPr>
              <w:t xml:space="preserve"> Visser </w:t>
            </w:r>
            <w:r w:rsidR="001544EE" w:rsidRPr="00D7114C">
              <w:rPr>
                <w:rFonts w:ascii="Arial" w:hAnsi="Arial" w:cs="Arial"/>
                <w:i/>
                <w:lang w:val="en-AU"/>
              </w:rPr>
              <w:t>et al.</w:t>
            </w:r>
            <w:r w:rsidR="001544EE" w:rsidRPr="001544EE">
              <w:rPr>
                <w:rFonts w:ascii="Arial" w:hAnsi="Arial" w:cs="Arial"/>
                <w:lang w:val="en-AU"/>
              </w:rPr>
              <w:t xml:space="preserve"> </w:t>
            </w:r>
            <w:r w:rsidR="00D7114C">
              <w:rPr>
                <w:rFonts w:ascii="Arial" w:hAnsi="Arial" w:cs="Arial"/>
                <w:lang w:val="en-AU"/>
              </w:rPr>
              <w:fldChar w:fldCharType="begin"/>
            </w:r>
            <w:r w:rsidR="00D7114C">
              <w:rPr>
                <w:rFonts w:ascii="Arial" w:hAnsi="Arial" w:cs="Arial"/>
                <w:lang w:val="en-AU"/>
              </w:rPr>
              <w:instrText xml:space="preserve"> ADDIN EN.CITE &lt;EndNote&gt;&lt;Cite ExcludeAuth="1"&gt;&lt;Year&gt;2009&lt;/Year&gt;&lt;RecNum&gt;3300&lt;/RecNum&gt;&lt;DisplayText&gt;(2009)&lt;/DisplayText&gt;&lt;record&gt;&lt;rec-number&gt;3300&lt;/rec-number&gt;&lt;foreign-keys&gt;&lt;key app="EN" db-id="a2t0svvpntszs5ez2fkvd2wmv0zr0zwvzzxv"&gt;3300&lt;/key&gt;&lt;/foreign-keys&gt;&lt;ref-type name="Journal Article"&gt;17&lt;/ref-type&gt;&lt;contributors&gt;&lt;authors&gt;&lt;author&gt;Visser, P&lt;/author&gt;&lt;author&gt;Louw, H&lt;/author&gt;&lt;author&gt;Cuthbert, R&lt;/author&gt;&lt;author&gt;Ryan, P&lt;/author&gt;&lt;/authors&gt;&lt;/contributors&gt;&lt;titles&gt;&lt;title&gt;&lt;style face="normal" font="default" size="100%"&gt;Salvin&amp;apos;s Albatross &lt;/style&gt;&lt;style face="italic" font="default" size="100%"&gt;Thalassarche salvini&lt;/style&gt;&lt;style face="normal" font="default" size="100%"&gt; on Gough Island, South Atlantic&lt;/style&gt;&lt;/title&gt;&lt;secondary-title&gt;Bulletin of the African Bird Club&lt;/secondary-title&gt;&lt;/titles&gt;&lt;periodical&gt;&lt;full-title&gt;Bulletin of the African Bird Club&lt;/full-title&gt;&lt;/periodical&gt;&lt;pages&gt;215-216&lt;/pages&gt;&lt;volume&gt;16&lt;/volume&gt;&lt;dates&gt;&lt;year&gt;2009&lt;/year&gt;&lt;/dates&gt;&lt;urls&gt;&lt;/urls&gt;&lt;/record&gt;&lt;/Cite&gt;&lt;/EndNote&gt;</w:instrText>
            </w:r>
            <w:r w:rsidR="00D7114C">
              <w:rPr>
                <w:rFonts w:ascii="Arial" w:hAnsi="Arial" w:cs="Arial"/>
                <w:lang w:val="en-AU"/>
              </w:rPr>
              <w:fldChar w:fldCharType="separate"/>
            </w:r>
            <w:r w:rsidR="00D7114C">
              <w:rPr>
                <w:rFonts w:ascii="Arial" w:hAnsi="Arial" w:cs="Arial"/>
                <w:noProof/>
                <w:lang w:val="en-AU"/>
              </w:rPr>
              <w:t>(</w:t>
            </w:r>
            <w:hyperlink w:anchor="_ENREF_40" w:tooltip="Visser, 2009 #3300" w:history="1">
              <w:r w:rsidR="00C93907">
                <w:rPr>
                  <w:rFonts w:ascii="Arial" w:hAnsi="Arial" w:cs="Arial"/>
                  <w:noProof/>
                  <w:lang w:val="en-AU"/>
                </w:rPr>
                <w:t>2009</w:t>
              </w:r>
            </w:hyperlink>
            <w:r w:rsidR="00D7114C">
              <w:rPr>
                <w:rFonts w:ascii="Arial" w:hAnsi="Arial" w:cs="Arial"/>
                <w:noProof/>
                <w:lang w:val="en-AU"/>
              </w:rPr>
              <w:t>)</w:t>
            </w:r>
            <w:r w:rsidR="00D7114C">
              <w:rPr>
                <w:rFonts w:ascii="Arial" w:hAnsi="Arial" w:cs="Arial"/>
                <w:lang w:val="en-AU"/>
              </w:rPr>
              <w:fldChar w:fldCharType="end"/>
            </w:r>
          </w:p>
        </w:tc>
      </w:tr>
      <w:tr w:rsidR="00DC0FDC" w:rsidRPr="00177CAB" w14:paraId="34471FF7" w14:textId="77777777" w:rsidTr="00340428">
        <w:trPr>
          <w:cantSplit/>
          <w:trHeight w:val="567"/>
        </w:trPr>
        <w:tc>
          <w:tcPr>
            <w:tcW w:w="1956" w:type="dxa"/>
          </w:tcPr>
          <w:p w14:paraId="1163B73E" w14:textId="606CFB6C" w:rsidR="00DC0FDC" w:rsidRDefault="00DC0FDC" w:rsidP="00177CA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Chatham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0ABBFEAA" w14:textId="3522A81A" w:rsidR="00DC0FDC" w:rsidRPr="00DC0FDC" w:rsidRDefault="00DC0FDC" w:rsidP="00177CAB">
            <w:pPr>
              <w:rPr>
                <w:rFonts w:ascii="Arial" w:hAnsi="Arial" w:cs="Arial"/>
                <w:i/>
                <w:lang w:val="en-AU"/>
              </w:rPr>
            </w:pPr>
            <w:r>
              <w:rPr>
                <w:rFonts w:ascii="Arial" w:hAnsi="Arial" w:cs="Arial"/>
                <w:i/>
                <w:lang w:val="en-AU"/>
              </w:rPr>
              <w:t>Thalassarche eremita</w:t>
            </w:r>
          </w:p>
        </w:tc>
        <w:tc>
          <w:tcPr>
            <w:tcW w:w="783" w:type="dxa"/>
          </w:tcPr>
          <w:p w14:paraId="69257E52" w14:textId="0FF249EA" w:rsidR="00DC0FDC" w:rsidRPr="00177CAB" w:rsidRDefault="00DC0FDC" w:rsidP="00177CA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V</w:t>
            </w:r>
          </w:p>
        </w:tc>
        <w:tc>
          <w:tcPr>
            <w:tcW w:w="1917" w:type="dxa"/>
          </w:tcPr>
          <w:p w14:paraId="0FAF35F9" w14:textId="37641973" w:rsidR="00DC0FDC" w:rsidRPr="00177CAB" w:rsidRDefault="00DC0FDC" w:rsidP="00DC0FDC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Salvin’s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5E6C0354" w14:textId="4FB6538B" w:rsidR="00DC0FDC" w:rsidRPr="00177CAB" w:rsidRDefault="00DC0FDC" w:rsidP="00DC0FDC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Thalassarche salvini</w:t>
            </w:r>
          </w:p>
        </w:tc>
        <w:tc>
          <w:tcPr>
            <w:tcW w:w="1285" w:type="dxa"/>
          </w:tcPr>
          <w:p w14:paraId="70C88ACC" w14:textId="554C2859" w:rsidR="00DC0FDC" w:rsidRPr="00177CAB" w:rsidRDefault="00DC0FDC" w:rsidP="00177CA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Western Chain, Snares Islands</w:t>
            </w:r>
          </w:p>
        </w:tc>
        <w:tc>
          <w:tcPr>
            <w:tcW w:w="2985" w:type="dxa"/>
          </w:tcPr>
          <w:p w14:paraId="5881B9C8" w14:textId="5FB710EA" w:rsidR="00DC0FDC" w:rsidRDefault="000F5D5A" w:rsidP="003D50F7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2008/09, 2009/10</w:t>
            </w:r>
          </w:p>
        </w:tc>
        <w:tc>
          <w:tcPr>
            <w:tcW w:w="2835" w:type="dxa"/>
          </w:tcPr>
          <w:p w14:paraId="03C1094C" w14:textId="1870A763" w:rsidR="00DC0FDC" w:rsidRPr="00177CAB" w:rsidRDefault="000F5D5A" w:rsidP="000F5D5A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Birds with e</w:t>
            </w:r>
            <w:r w:rsidRPr="00177CAB">
              <w:rPr>
                <w:rFonts w:ascii="Arial" w:hAnsi="Arial" w:cs="Arial"/>
                <w:lang w:val="en-AU"/>
              </w:rPr>
              <w:t>gg</w:t>
            </w:r>
            <w:r>
              <w:rPr>
                <w:rFonts w:ascii="Arial" w:hAnsi="Arial" w:cs="Arial"/>
                <w:lang w:val="en-AU"/>
              </w:rPr>
              <w:t>,</w:t>
            </w:r>
            <w:r w:rsidRPr="00177CAB">
              <w:rPr>
                <w:rFonts w:ascii="Arial" w:hAnsi="Arial" w:cs="Arial"/>
                <w:lang w:val="en-AU"/>
              </w:rPr>
              <w:t xml:space="preserve"> partner</w:t>
            </w:r>
            <w:r>
              <w:rPr>
                <w:rFonts w:ascii="Arial" w:hAnsi="Arial" w:cs="Arial"/>
                <w:lang w:val="en-AU"/>
              </w:rPr>
              <w:t>s</w:t>
            </w:r>
            <w:r w:rsidRPr="00177CAB">
              <w:rPr>
                <w:rFonts w:ascii="Arial" w:hAnsi="Arial" w:cs="Arial"/>
                <w:lang w:val="en-AU"/>
              </w:rPr>
              <w:t xml:space="preserve"> unknown</w:t>
            </w:r>
            <w:r>
              <w:rPr>
                <w:rFonts w:ascii="Arial" w:hAnsi="Arial" w:cs="Arial"/>
                <w:lang w:val="en-AU"/>
              </w:rPr>
              <w:t xml:space="preserve"> (Rima and Toru Islets 2008/09</w:t>
            </w:r>
            <w:r w:rsidRPr="00177CAB">
              <w:rPr>
                <w:rFonts w:ascii="Arial" w:hAnsi="Arial" w:cs="Arial"/>
                <w:lang w:val="en-AU"/>
              </w:rPr>
              <w:t>)</w:t>
            </w:r>
            <w:r>
              <w:rPr>
                <w:rFonts w:ascii="Arial" w:hAnsi="Arial" w:cs="Arial"/>
                <w:lang w:val="en-AU"/>
              </w:rPr>
              <w:t>; m</w:t>
            </w:r>
            <w:r w:rsidRPr="00177CAB">
              <w:rPr>
                <w:rFonts w:ascii="Arial" w:hAnsi="Arial" w:cs="Arial"/>
                <w:lang w:val="en-AU"/>
              </w:rPr>
              <w:t xml:space="preserve">ixed-species pair </w:t>
            </w:r>
            <w:r>
              <w:rPr>
                <w:rFonts w:ascii="Arial" w:hAnsi="Arial" w:cs="Arial"/>
                <w:lang w:val="en-AU"/>
              </w:rPr>
              <w:t xml:space="preserve">with </w:t>
            </w:r>
            <w:r w:rsidRPr="00177CAB">
              <w:rPr>
                <w:rFonts w:ascii="Arial" w:hAnsi="Arial" w:cs="Arial"/>
                <w:lang w:val="en-AU"/>
              </w:rPr>
              <w:t>egg</w:t>
            </w:r>
            <w:r>
              <w:rPr>
                <w:rFonts w:ascii="Arial" w:hAnsi="Arial" w:cs="Arial"/>
                <w:lang w:val="en-AU"/>
              </w:rPr>
              <w:t xml:space="preserve"> (Toru Islet 2009/10)</w:t>
            </w:r>
          </w:p>
        </w:tc>
        <w:tc>
          <w:tcPr>
            <w:tcW w:w="2189" w:type="dxa"/>
          </w:tcPr>
          <w:p w14:paraId="1F8E61B5" w14:textId="4ABBF058" w:rsidR="00DC0FDC" w:rsidRPr="001544EE" w:rsidRDefault="000F5D5A" w:rsidP="00C93907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Cooper </w:t>
            </w:r>
            <w:r w:rsidR="00D7114C">
              <w:rPr>
                <w:rFonts w:ascii="Arial" w:hAnsi="Arial" w:cs="Arial"/>
                <w:lang w:val="en-AU"/>
              </w:rPr>
              <w:fldChar w:fldCharType="begin"/>
            </w:r>
            <w:r w:rsidR="00D7114C">
              <w:rPr>
                <w:rFonts w:ascii="Arial" w:hAnsi="Arial" w:cs="Arial"/>
                <w:lang w:val="en-AU"/>
              </w:rPr>
              <w:instrText xml:space="preserve"> ADDIN EN.CITE &lt;EndNote&gt;&lt;Cite ExcludeAuth="1"&gt;&lt;Year&gt;2010&lt;/Year&gt;&lt;RecNum&gt;3332&lt;/RecNum&gt;&lt;DisplayText&gt;(2010)&lt;/DisplayText&gt;&lt;record&gt;&lt;rec-number&gt;3332&lt;/rec-number&gt;&lt;foreign-keys&gt;&lt;key app="EN" db-id="a2t0svvpntszs5ez2fkvd2wmv0zr0zwvzzxv"&gt;3332&lt;/key&gt;&lt;/foreign-keys&gt;&lt;ref-type name="Web Page"&gt;12&lt;/ref-type&gt;&lt;contributors&gt;&lt;authors&gt;&lt;author&gt;Cooper, J.&lt;/author&gt;&lt;/authors&gt;&lt;/contributors&gt;&lt;titles&gt;&lt;title&gt;Chatham and white-capped albatrosses attempt breeding on the Snares Islands, New Zealand&lt;/title&gt;&lt;secondary-title&gt;ACAP Latest News&lt;/secondary-title&gt;&lt;/titles&gt;&lt;dates&gt;&lt;year&gt;2010&lt;/year&gt;&lt;pub-dates&gt;&lt;date&gt;23 Feb., 2018&lt;/date&gt;&lt;/pub-dates&gt;&lt;/dates&gt;&lt;urls&gt;&lt;related-urls&gt;&lt;url&gt;Chatham and White-capped Albatrosses attempt breeding on the Snares Islands, New Zealand&lt;/url&gt;&lt;/related-urls&gt;&lt;/urls&gt;&lt;/record&gt;&lt;/Cite&gt;&lt;/EndNote&gt;</w:instrText>
            </w:r>
            <w:r w:rsidR="00D7114C">
              <w:rPr>
                <w:rFonts w:ascii="Arial" w:hAnsi="Arial" w:cs="Arial"/>
                <w:lang w:val="en-AU"/>
              </w:rPr>
              <w:fldChar w:fldCharType="separate"/>
            </w:r>
            <w:r w:rsidR="00D7114C">
              <w:rPr>
                <w:rFonts w:ascii="Arial" w:hAnsi="Arial" w:cs="Arial"/>
                <w:noProof/>
                <w:lang w:val="en-AU"/>
              </w:rPr>
              <w:t>(</w:t>
            </w:r>
            <w:hyperlink w:anchor="_ENREF_12" w:tooltip="Cooper, 2010 #3332" w:history="1">
              <w:r w:rsidR="00C93907">
                <w:rPr>
                  <w:rFonts w:ascii="Arial" w:hAnsi="Arial" w:cs="Arial"/>
                  <w:noProof/>
                  <w:lang w:val="en-AU"/>
                </w:rPr>
                <w:t>2010</w:t>
              </w:r>
            </w:hyperlink>
            <w:r w:rsidR="00D7114C">
              <w:rPr>
                <w:rFonts w:ascii="Arial" w:hAnsi="Arial" w:cs="Arial"/>
                <w:noProof/>
                <w:lang w:val="en-AU"/>
              </w:rPr>
              <w:t>)</w:t>
            </w:r>
            <w:r w:rsidR="00D7114C">
              <w:rPr>
                <w:rFonts w:ascii="Arial" w:hAnsi="Arial" w:cs="Arial"/>
                <w:lang w:val="en-AU"/>
              </w:rPr>
              <w:fldChar w:fldCharType="end"/>
            </w:r>
          </w:p>
        </w:tc>
      </w:tr>
      <w:tr w:rsidR="00491A5C" w:rsidRPr="00177CAB" w14:paraId="4A865751" w14:textId="77777777" w:rsidTr="00340428">
        <w:trPr>
          <w:cantSplit/>
          <w:trHeight w:val="567"/>
        </w:trPr>
        <w:tc>
          <w:tcPr>
            <w:tcW w:w="1956" w:type="dxa"/>
          </w:tcPr>
          <w:p w14:paraId="2E841283" w14:textId="763FCC73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Black-footed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3CD8C520" w14:textId="0EB92C09" w:rsidR="00DC593A" w:rsidRPr="00177CAB" w:rsidRDefault="00DC593A" w:rsidP="00CC1EBD">
            <w:pPr>
              <w:rPr>
                <w:rFonts w:ascii="Arial" w:hAnsi="Arial" w:cs="Arial"/>
                <w:i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 xml:space="preserve">Phoebastria </w:t>
            </w:r>
            <w:r w:rsidR="00CC1EBD" w:rsidRPr="00177CAB">
              <w:rPr>
                <w:rFonts w:ascii="Arial" w:hAnsi="Arial" w:cs="Arial"/>
                <w:i/>
                <w:lang w:val="en-AU"/>
              </w:rPr>
              <w:t xml:space="preserve"> nigripes</w:t>
            </w:r>
          </w:p>
        </w:tc>
        <w:tc>
          <w:tcPr>
            <w:tcW w:w="783" w:type="dxa"/>
          </w:tcPr>
          <w:p w14:paraId="330AC8F7" w14:textId="3BB8C317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S</w:t>
            </w:r>
          </w:p>
        </w:tc>
        <w:tc>
          <w:tcPr>
            <w:tcW w:w="1917" w:type="dxa"/>
          </w:tcPr>
          <w:p w14:paraId="0781CBCE" w14:textId="146CEEEC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Laysan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630F25FA" w14:textId="70DAFD0E" w:rsidR="00DC593A" w:rsidRPr="00177CAB" w:rsidRDefault="00DC593A" w:rsidP="00CC1EBD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 xml:space="preserve">Phoebastria </w:t>
            </w:r>
            <w:r w:rsidR="00CC1EBD" w:rsidRPr="00177CAB">
              <w:rPr>
                <w:rFonts w:ascii="Arial" w:hAnsi="Arial" w:cs="Arial"/>
                <w:i/>
                <w:lang w:val="en-AU"/>
              </w:rPr>
              <w:t xml:space="preserve">immutabilis </w:t>
            </w:r>
          </w:p>
        </w:tc>
        <w:tc>
          <w:tcPr>
            <w:tcW w:w="1285" w:type="dxa"/>
          </w:tcPr>
          <w:p w14:paraId="06D78609" w14:textId="19D39D9C" w:rsidR="00DC593A" w:rsidRPr="00177CAB" w:rsidRDefault="00DC593A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Midway Atoll,</w:t>
            </w:r>
            <w:r w:rsidR="001A2A89" w:rsidRPr="00177CAB">
              <w:rPr>
                <w:rFonts w:ascii="Arial" w:hAnsi="Arial" w:cs="Arial"/>
                <w:lang w:val="en-AU"/>
              </w:rPr>
              <w:t xml:space="preserve"> </w:t>
            </w:r>
            <w:r w:rsidRPr="00177CAB">
              <w:rPr>
                <w:rFonts w:ascii="Arial" w:hAnsi="Arial" w:cs="Arial"/>
                <w:lang w:val="en-AU"/>
              </w:rPr>
              <w:t>Hawaii</w:t>
            </w:r>
          </w:p>
        </w:tc>
        <w:tc>
          <w:tcPr>
            <w:tcW w:w="2985" w:type="dxa"/>
          </w:tcPr>
          <w:p w14:paraId="7F76342C" w14:textId="082955B6" w:rsidR="00DC593A" w:rsidRPr="00177CAB" w:rsidRDefault="00491A5C" w:rsidP="003D50F7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18</w:t>
            </w:r>
            <w:r w:rsidR="003D50F7">
              <w:rPr>
                <w:rFonts w:ascii="Arial" w:hAnsi="Arial" w:cs="Arial"/>
                <w:lang w:val="en-AU"/>
              </w:rPr>
              <w:t>91</w:t>
            </w:r>
            <w:r>
              <w:rPr>
                <w:rFonts w:ascii="Arial" w:hAnsi="Arial" w:cs="Arial"/>
                <w:lang w:val="en-AU"/>
              </w:rPr>
              <w:t>-present</w:t>
            </w:r>
          </w:p>
        </w:tc>
        <w:tc>
          <w:tcPr>
            <w:tcW w:w="2835" w:type="dxa"/>
          </w:tcPr>
          <w:p w14:paraId="5730E15A" w14:textId="24AFDB67" w:rsidR="00DC593A" w:rsidRPr="00177CAB" w:rsidRDefault="00DC593A" w:rsidP="00177DF0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Known hybrids</w:t>
            </w:r>
            <w:r w:rsidR="00177DF0">
              <w:rPr>
                <w:rFonts w:ascii="Arial" w:hAnsi="Arial" w:cs="Arial"/>
                <w:lang w:val="en-AU"/>
              </w:rPr>
              <w:t xml:space="preserve"> breeding (although uncommon; always with </w:t>
            </w:r>
            <w:r w:rsidRPr="00177CAB">
              <w:rPr>
                <w:rFonts w:ascii="Arial" w:hAnsi="Arial" w:cs="Arial"/>
                <w:lang w:val="en-AU"/>
              </w:rPr>
              <w:t xml:space="preserve">Laysan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  <w:r w:rsidR="008E15DE" w:rsidRPr="00177CAB">
              <w:rPr>
                <w:rFonts w:ascii="Arial" w:hAnsi="Arial" w:cs="Arial"/>
                <w:lang w:val="en-AU"/>
              </w:rPr>
              <w:t>)</w:t>
            </w:r>
          </w:p>
        </w:tc>
        <w:tc>
          <w:tcPr>
            <w:tcW w:w="2189" w:type="dxa"/>
          </w:tcPr>
          <w:p w14:paraId="09422B5D" w14:textId="73EE7446" w:rsidR="00DC593A" w:rsidRPr="001544EE" w:rsidRDefault="005C2E48" w:rsidP="00C93907">
            <w:pPr>
              <w:rPr>
                <w:rFonts w:ascii="Arial" w:hAnsi="Arial" w:cs="Arial"/>
                <w:lang w:val="en-AU"/>
              </w:rPr>
            </w:pPr>
            <w:r w:rsidRPr="001544EE">
              <w:rPr>
                <w:rFonts w:ascii="Arial" w:hAnsi="Arial" w:cs="Arial"/>
                <w:lang w:val="en-AU"/>
              </w:rPr>
              <w:t xml:space="preserve">Rohwer </w:t>
            </w:r>
            <w:r w:rsidRPr="00D7114C">
              <w:rPr>
                <w:rFonts w:ascii="Arial" w:hAnsi="Arial" w:cs="Arial"/>
                <w:i/>
                <w:lang w:val="en-AU"/>
              </w:rPr>
              <w:t>et al.</w:t>
            </w:r>
            <w:r w:rsidRPr="001544EE">
              <w:rPr>
                <w:rFonts w:ascii="Arial" w:hAnsi="Arial" w:cs="Arial"/>
                <w:lang w:val="en-AU"/>
              </w:rPr>
              <w:t xml:space="preserve"> </w:t>
            </w:r>
            <w:r w:rsidR="00D7114C">
              <w:rPr>
                <w:rFonts w:ascii="Arial" w:hAnsi="Arial" w:cs="Arial"/>
                <w:lang w:val="en-AU"/>
              </w:rPr>
              <w:fldChar w:fldCharType="begin"/>
            </w:r>
            <w:r w:rsidR="00D7114C">
              <w:rPr>
                <w:rFonts w:ascii="Arial" w:hAnsi="Arial" w:cs="Arial"/>
                <w:lang w:val="en-AU"/>
              </w:rPr>
              <w:instrText xml:space="preserve"> ADDIN EN.CITE &lt;EndNote&gt;&lt;Cite ExcludeAuth="1"&gt;&lt;Year&gt;2014&lt;/Year&gt;&lt;RecNum&gt;3295&lt;/RecNum&gt;&lt;DisplayText&gt;(2014)&lt;/DisplayText&gt;&lt;record&gt;&lt;rec-number&gt;3295&lt;/rec-number&gt;&lt;foreign-keys&gt;&lt;key app="EN" db-id="a2t0svvpntszs5ez2fkvd2wmv0zr0zwvzzxv"&gt;3295&lt;/key&gt;&lt;/foreign-keys&gt;&lt;ref-type name="Journal Article"&gt;17&lt;/ref-type&gt;&lt;contributors&gt;&lt;authors&gt;&lt;author&gt;Rohwer, S.&lt;/author&gt;&lt;author&gt;Harris, R.B.&lt;/author&gt;&lt;author&gt;Walsh, H.E.&lt;/author&gt;&lt;/authors&gt;&lt;/contributors&gt;&lt;titles&gt;&lt;title&gt;Rape and the prevalence of hybrids in broadly sympatric species: a case study using albatrosses&lt;/title&gt;&lt;secondary-title&gt;PeerJ&lt;/secondary-title&gt;&lt;/titles&gt;&lt;periodical&gt;&lt;full-title&gt;PeerJ&lt;/full-title&gt;&lt;/periodical&gt;&lt;pages&gt;e409&lt;/pages&gt;&lt;volume&gt;2&lt;/volume&gt;&lt;dates&gt;&lt;year&gt;2014&lt;/year&gt;&lt;/dates&gt;&lt;urls&gt;&lt;/urls&gt;&lt;electronic-resource-num&gt;https://doi.org/10.7717/peerj.409&lt;/electronic-resource-num&gt;&lt;/record&gt;&lt;/Cite&gt;&lt;/EndNote&gt;</w:instrText>
            </w:r>
            <w:r w:rsidR="00D7114C">
              <w:rPr>
                <w:rFonts w:ascii="Arial" w:hAnsi="Arial" w:cs="Arial"/>
                <w:lang w:val="en-AU"/>
              </w:rPr>
              <w:fldChar w:fldCharType="separate"/>
            </w:r>
            <w:r w:rsidR="00D7114C">
              <w:rPr>
                <w:rFonts w:ascii="Arial" w:hAnsi="Arial" w:cs="Arial"/>
                <w:noProof/>
                <w:lang w:val="en-AU"/>
              </w:rPr>
              <w:t>(</w:t>
            </w:r>
            <w:hyperlink w:anchor="_ENREF_33" w:tooltip="Rohwer, 2014 #3295" w:history="1">
              <w:r w:rsidR="00C93907">
                <w:rPr>
                  <w:rFonts w:ascii="Arial" w:hAnsi="Arial" w:cs="Arial"/>
                  <w:noProof/>
                  <w:lang w:val="en-AU"/>
                </w:rPr>
                <w:t>2014</w:t>
              </w:r>
            </w:hyperlink>
            <w:r w:rsidR="00D7114C">
              <w:rPr>
                <w:rFonts w:ascii="Arial" w:hAnsi="Arial" w:cs="Arial"/>
                <w:noProof/>
                <w:lang w:val="en-AU"/>
              </w:rPr>
              <w:t>)</w:t>
            </w:r>
            <w:r w:rsidR="00D7114C">
              <w:rPr>
                <w:rFonts w:ascii="Arial" w:hAnsi="Arial" w:cs="Arial"/>
                <w:lang w:val="en-AU"/>
              </w:rPr>
              <w:fldChar w:fldCharType="end"/>
            </w:r>
            <w:r w:rsidRPr="001544EE">
              <w:rPr>
                <w:rFonts w:ascii="Arial" w:hAnsi="Arial" w:cs="Arial"/>
                <w:lang w:val="en-AU"/>
              </w:rPr>
              <w:t xml:space="preserve">; Rutt </w:t>
            </w:r>
            <w:r w:rsidR="00D7114C">
              <w:rPr>
                <w:rFonts w:ascii="Arial" w:hAnsi="Arial" w:cs="Arial"/>
                <w:lang w:val="en-AU"/>
              </w:rPr>
              <w:fldChar w:fldCharType="begin"/>
            </w:r>
            <w:r w:rsidR="00D7114C">
              <w:rPr>
                <w:rFonts w:ascii="Arial" w:hAnsi="Arial" w:cs="Arial"/>
                <w:lang w:val="en-AU"/>
              </w:rPr>
              <w:instrText xml:space="preserve"> ADDIN EN.CITE &lt;EndNote&gt;&lt;Cite ExcludeAuth="1"&gt;&lt;Year&gt;2013&lt;/Year&gt;&lt;RecNum&gt;3311&lt;/RecNum&gt;&lt;DisplayText&gt;(2013)&lt;/DisplayText&gt;&lt;record&gt;&lt;rec-number&gt;3311&lt;/rec-number&gt;&lt;foreign-keys&gt;&lt;key app="EN" db-id="a2t0svvpntszs5ez2fkvd2wmv0zr0zwvzzxv"&gt;3311&lt;/key&gt;&lt;/foreign-keys&gt;&lt;ref-type name="Journal Article"&gt;17&lt;/ref-type&gt;&lt;contributors&gt;&lt;authors&gt;&lt;author&gt;Rutt, C&lt;/author&gt;&lt;/authors&gt;&lt;/contributors&gt;&lt;titles&gt;&lt;title&gt;Hybridization of the black-footed and Laysan albatrosses&lt;/title&gt;&lt;secondary-title&gt;Western Birds&lt;/secondary-title&gt;&lt;/titles&gt;&lt;periodical&gt;&lt;full-title&gt;Western Birds&lt;/full-title&gt;&lt;/periodical&gt;&lt;pages&gt;322-333&lt;/pages&gt;&lt;volume&gt;44&lt;/volume&gt;&lt;dates&gt;&lt;year&gt;2013&lt;/year&gt;&lt;/dates&gt;&lt;urls&gt;&lt;/urls&gt;&lt;/record&gt;&lt;/Cite&gt;&lt;/EndNote&gt;</w:instrText>
            </w:r>
            <w:r w:rsidR="00D7114C">
              <w:rPr>
                <w:rFonts w:ascii="Arial" w:hAnsi="Arial" w:cs="Arial"/>
                <w:lang w:val="en-AU"/>
              </w:rPr>
              <w:fldChar w:fldCharType="separate"/>
            </w:r>
            <w:r w:rsidR="00D7114C">
              <w:rPr>
                <w:rFonts w:ascii="Arial" w:hAnsi="Arial" w:cs="Arial"/>
                <w:noProof/>
                <w:lang w:val="en-AU"/>
              </w:rPr>
              <w:t>(</w:t>
            </w:r>
            <w:hyperlink w:anchor="_ENREF_34" w:tooltip="Rutt, 2013 #3311" w:history="1">
              <w:r w:rsidR="00C93907">
                <w:rPr>
                  <w:rFonts w:ascii="Arial" w:hAnsi="Arial" w:cs="Arial"/>
                  <w:noProof/>
                  <w:lang w:val="en-AU"/>
                </w:rPr>
                <w:t>2013</w:t>
              </w:r>
            </w:hyperlink>
            <w:r w:rsidR="00D7114C">
              <w:rPr>
                <w:rFonts w:ascii="Arial" w:hAnsi="Arial" w:cs="Arial"/>
                <w:noProof/>
                <w:lang w:val="en-AU"/>
              </w:rPr>
              <w:t>)</w:t>
            </w:r>
            <w:r w:rsidR="00D7114C">
              <w:rPr>
                <w:rFonts w:ascii="Arial" w:hAnsi="Arial" w:cs="Arial"/>
                <w:lang w:val="en-AU"/>
              </w:rPr>
              <w:fldChar w:fldCharType="end"/>
            </w:r>
          </w:p>
        </w:tc>
      </w:tr>
      <w:tr w:rsidR="00491A5C" w:rsidRPr="00177CAB" w14:paraId="2868E201" w14:textId="77777777" w:rsidTr="00340428">
        <w:trPr>
          <w:cantSplit/>
          <w:trHeight w:val="567"/>
        </w:trPr>
        <w:tc>
          <w:tcPr>
            <w:tcW w:w="1956" w:type="dxa"/>
          </w:tcPr>
          <w:p w14:paraId="3C73A668" w14:textId="11FB0ED8" w:rsidR="00627EF4" w:rsidRPr="00177CAB" w:rsidRDefault="00627EF4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Black-footed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3BC3C93C" w14:textId="1C2AED3C" w:rsidR="00627EF4" w:rsidRPr="00177CAB" w:rsidRDefault="00627EF4" w:rsidP="00CC1EBD">
            <w:pPr>
              <w:rPr>
                <w:rFonts w:ascii="Arial" w:hAnsi="Arial" w:cs="Arial"/>
                <w:i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>Phoebastria</w:t>
            </w:r>
            <w:r w:rsidR="00CC1EBD" w:rsidRPr="00177CAB">
              <w:rPr>
                <w:rFonts w:ascii="Arial" w:hAnsi="Arial" w:cs="Arial"/>
                <w:i/>
                <w:lang w:val="en-AU"/>
              </w:rPr>
              <w:t xml:space="preserve"> nigripes</w:t>
            </w:r>
          </w:p>
        </w:tc>
        <w:tc>
          <w:tcPr>
            <w:tcW w:w="783" w:type="dxa"/>
          </w:tcPr>
          <w:p w14:paraId="610BDA63" w14:textId="77777777" w:rsidR="00627EF4" w:rsidRPr="00177CAB" w:rsidRDefault="00627EF4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S</w:t>
            </w:r>
          </w:p>
        </w:tc>
        <w:tc>
          <w:tcPr>
            <w:tcW w:w="1917" w:type="dxa"/>
          </w:tcPr>
          <w:p w14:paraId="1EC5EEC5" w14:textId="16DA65F3" w:rsidR="00627EF4" w:rsidRPr="00177CAB" w:rsidRDefault="00627EF4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Laysan </w:t>
            </w:r>
            <w:r w:rsidR="000E0FF9">
              <w:rPr>
                <w:rFonts w:ascii="Arial" w:hAnsi="Arial" w:cs="Arial"/>
                <w:lang w:val="en-AU"/>
              </w:rPr>
              <w:t>Albatross</w:t>
            </w:r>
          </w:p>
          <w:p w14:paraId="2A65B723" w14:textId="35DBE70C" w:rsidR="00627EF4" w:rsidRPr="00177CAB" w:rsidRDefault="00627EF4" w:rsidP="00CC1EBD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i/>
                <w:lang w:val="en-AU"/>
              </w:rPr>
              <w:t xml:space="preserve">Phoebastria </w:t>
            </w:r>
            <w:r w:rsidR="00CC1EBD" w:rsidRPr="00177CAB">
              <w:rPr>
                <w:rFonts w:ascii="Arial" w:hAnsi="Arial" w:cs="Arial"/>
                <w:i/>
                <w:lang w:val="en-AU"/>
              </w:rPr>
              <w:t xml:space="preserve">immutabilis </w:t>
            </w:r>
          </w:p>
        </w:tc>
        <w:tc>
          <w:tcPr>
            <w:tcW w:w="1285" w:type="dxa"/>
          </w:tcPr>
          <w:p w14:paraId="1B2F7CB4" w14:textId="0FA7692C" w:rsidR="00627EF4" w:rsidRPr="00177CAB" w:rsidRDefault="00627EF4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>Sand and Eastern Islands, Hawaii</w:t>
            </w:r>
          </w:p>
        </w:tc>
        <w:tc>
          <w:tcPr>
            <w:tcW w:w="2985" w:type="dxa"/>
          </w:tcPr>
          <w:p w14:paraId="07CFC7B5" w14:textId="3C34940F" w:rsidR="00627EF4" w:rsidRPr="00177CAB" w:rsidRDefault="003D50F7" w:rsidP="003D50F7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1940s</w:t>
            </w:r>
          </w:p>
        </w:tc>
        <w:tc>
          <w:tcPr>
            <w:tcW w:w="2835" w:type="dxa"/>
          </w:tcPr>
          <w:p w14:paraId="492D14B7" w14:textId="1DCFCB73" w:rsidR="00627EF4" w:rsidRPr="00177CAB" w:rsidRDefault="00627EF4" w:rsidP="00177CAB">
            <w:pPr>
              <w:rPr>
                <w:rFonts w:ascii="Arial" w:hAnsi="Arial" w:cs="Arial"/>
                <w:lang w:val="en-AU"/>
              </w:rPr>
            </w:pPr>
            <w:r w:rsidRPr="00177CAB">
              <w:rPr>
                <w:rFonts w:ascii="Arial" w:hAnsi="Arial" w:cs="Arial"/>
                <w:lang w:val="en-AU"/>
              </w:rPr>
              <w:t xml:space="preserve">Putative </w:t>
            </w:r>
            <w:r w:rsidR="00177DF0">
              <w:rPr>
                <w:rFonts w:ascii="Arial" w:hAnsi="Arial" w:cs="Arial"/>
                <w:lang w:val="en-AU"/>
              </w:rPr>
              <w:t>hybrids</w:t>
            </w:r>
          </w:p>
        </w:tc>
        <w:tc>
          <w:tcPr>
            <w:tcW w:w="2189" w:type="dxa"/>
          </w:tcPr>
          <w:p w14:paraId="0F722101" w14:textId="005B0FC9" w:rsidR="00627EF4" w:rsidRPr="001544EE" w:rsidRDefault="005C2E48" w:rsidP="00C93907">
            <w:pPr>
              <w:rPr>
                <w:rFonts w:ascii="Arial" w:hAnsi="Arial" w:cs="Arial"/>
                <w:lang w:val="en-AU"/>
              </w:rPr>
            </w:pPr>
            <w:r w:rsidRPr="001544EE">
              <w:rPr>
                <w:rFonts w:ascii="Arial" w:hAnsi="Arial" w:cs="Arial"/>
                <w:lang w:val="en-AU"/>
              </w:rPr>
              <w:t xml:space="preserve">Tickell </w:t>
            </w:r>
            <w:r w:rsidR="00D7114C">
              <w:rPr>
                <w:rFonts w:ascii="Arial" w:hAnsi="Arial" w:cs="Arial"/>
                <w:lang w:val="en-AU"/>
              </w:rPr>
              <w:fldChar w:fldCharType="begin"/>
            </w:r>
            <w:r w:rsidR="00D7114C">
              <w:rPr>
                <w:rFonts w:ascii="Arial" w:hAnsi="Arial" w:cs="Arial"/>
                <w:lang w:val="en-AU"/>
              </w:rPr>
              <w:instrText xml:space="preserve"> ADDIN EN.CITE &lt;EndNote&gt;&lt;Cite ExcludeAuth="1"&gt;&lt;Year&gt;2000&lt;/Year&gt;&lt;RecNum&gt;1478&lt;/RecNum&gt;&lt;DisplayText&gt;(2000)&lt;/DisplayText&gt;&lt;record&gt;&lt;rec-number&gt;1478&lt;/rec-number&gt;&lt;foreign-keys&gt;&lt;key app="EN" db-id="a2t0svvpntszs5ez2fkvd2wmv0zr0zwvzzxv"&gt;1478&lt;/key&gt;&lt;/foreign-keys&gt;&lt;ref-type name="Book"&gt;6&lt;/ref-type&gt;&lt;contributors&gt;&lt;authors&gt;&lt;author&gt;Tickell,W.L.N.&lt;/author&gt;&lt;/authors&gt;&lt;/contributors&gt;&lt;titles&gt;&lt;title&gt;Albatrosses&lt;/title&gt;&lt;/titles&gt;&lt;keywords&gt;&lt;keyword&gt;ALBATROSS&lt;/keyword&gt;&lt;/keywords&gt;&lt;dates&gt;&lt;year&gt;2000&lt;/year&gt;&lt;pub-dates&gt;&lt;date&gt;2000/ /&lt;/date&gt;&lt;/pub-dates&gt;&lt;/dates&gt;&lt;pub-location&gt;Sussex&lt;/pub-location&gt;&lt;publisher&gt;Pica Press&lt;/publisher&gt;&lt;label&gt;2362&lt;/label&gt;&lt;urls&gt;&lt;/urls&gt;&lt;/record&gt;&lt;/Cite&gt;&lt;/EndNote&gt;</w:instrText>
            </w:r>
            <w:r w:rsidR="00D7114C">
              <w:rPr>
                <w:rFonts w:ascii="Arial" w:hAnsi="Arial" w:cs="Arial"/>
                <w:lang w:val="en-AU"/>
              </w:rPr>
              <w:fldChar w:fldCharType="separate"/>
            </w:r>
            <w:r w:rsidR="00D7114C">
              <w:rPr>
                <w:rFonts w:ascii="Arial" w:hAnsi="Arial" w:cs="Arial"/>
                <w:noProof/>
                <w:lang w:val="en-AU"/>
              </w:rPr>
              <w:t>(</w:t>
            </w:r>
            <w:hyperlink w:anchor="_ENREF_39" w:tooltip="Tickell, 2000 #1478" w:history="1">
              <w:r w:rsidR="00C93907">
                <w:rPr>
                  <w:rFonts w:ascii="Arial" w:hAnsi="Arial" w:cs="Arial"/>
                  <w:noProof/>
                  <w:lang w:val="en-AU"/>
                </w:rPr>
                <w:t>2000</w:t>
              </w:r>
            </w:hyperlink>
            <w:r w:rsidR="00D7114C">
              <w:rPr>
                <w:rFonts w:ascii="Arial" w:hAnsi="Arial" w:cs="Arial"/>
                <w:noProof/>
                <w:lang w:val="en-AU"/>
              </w:rPr>
              <w:t>)</w:t>
            </w:r>
            <w:r w:rsidR="00D7114C">
              <w:rPr>
                <w:rFonts w:ascii="Arial" w:hAnsi="Arial" w:cs="Arial"/>
                <w:lang w:val="en-AU"/>
              </w:rPr>
              <w:fldChar w:fldCharType="end"/>
            </w:r>
          </w:p>
        </w:tc>
      </w:tr>
      <w:tr w:rsidR="00340428" w:rsidRPr="00177CAB" w14:paraId="2034EFF9" w14:textId="77777777" w:rsidTr="00340428">
        <w:trPr>
          <w:cantSplit/>
          <w:trHeight w:val="567"/>
        </w:trPr>
        <w:tc>
          <w:tcPr>
            <w:tcW w:w="1956" w:type="dxa"/>
          </w:tcPr>
          <w:p w14:paraId="5937A940" w14:textId="77777777" w:rsidR="00340428" w:rsidRPr="00177CAB" w:rsidRDefault="00340428" w:rsidP="00E9250C">
            <w:pPr>
              <w:rPr>
                <w:rFonts w:ascii="Arial" w:hAnsi="Arial" w:cs="Arial"/>
              </w:rPr>
            </w:pPr>
            <w:r w:rsidRPr="00177CAB">
              <w:rPr>
                <w:rFonts w:ascii="Arial" w:hAnsi="Arial" w:cs="Arial"/>
              </w:rPr>
              <w:t xml:space="preserve">Salvin’s </w:t>
            </w:r>
            <w:r>
              <w:rPr>
                <w:rFonts w:ascii="Arial" w:hAnsi="Arial" w:cs="Arial"/>
              </w:rPr>
              <w:t>Albatross</w:t>
            </w:r>
          </w:p>
          <w:p w14:paraId="4764EEE4" w14:textId="77777777" w:rsidR="00340428" w:rsidRPr="00177CAB" w:rsidRDefault="00340428" w:rsidP="00E9250C">
            <w:pPr>
              <w:rPr>
                <w:rFonts w:ascii="Arial" w:hAnsi="Arial" w:cs="Arial"/>
              </w:rPr>
            </w:pPr>
            <w:r w:rsidRPr="00177CAB">
              <w:rPr>
                <w:rFonts w:ascii="Arial" w:hAnsi="Arial" w:cs="Arial"/>
                <w:i/>
              </w:rPr>
              <w:t>Thalassarche salvini</w:t>
            </w:r>
          </w:p>
        </w:tc>
        <w:tc>
          <w:tcPr>
            <w:tcW w:w="783" w:type="dxa"/>
          </w:tcPr>
          <w:p w14:paraId="062D7739" w14:textId="77777777" w:rsidR="00340428" w:rsidRPr="00177CAB" w:rsidRDefault="00340428" w:rsidP="00E9250C">
            <w:pPr>
              <w:rPr>
                <w:rFonts w:ascii="Arial" w:hAnsi="Arial" w:cs="Arial"/>
              </w:rPr>
            </w:pPr>
            <w:r w:rsidRPr="00177CAB">
              <w:rPr>
                <w:rFonts w:ascii="Arial" w:hAnsi="Arial" w:cs="Arial"/>
              </w:rPr>
              <w:t>V</w:t>
            </w:r>
          </w:p>
        </w:tc>
        <w:tc>
          <w:tcPr>
            <w:tcW w:w="1917" w:type="dxa"/>
          </w:tcPr>
          <w:p w14:paraId="194389BF" w14:textId="77777777" w:rsidR="00340428" w:rsidRPr="00177CAB" w:rsidRDefault="00340428" w:rsidP="00E9250C">
            <w:pPr>
              <w:rPr>
                <w:rFonts w:ascii="Arial" w:hAnsi="Arial" w:cs="Arial"/>
              </w:rPr>
            </w:pPr>
            <w:r w:rsidRPr="00177CAB">
              <w:rPr>
                <w:rFonts w:ascii="Arial" w:hAnsi="Arial" w:cs="Arial"/>
              </w:rPr>
              <w:t xml:space="preserve">Laysan </w:t>
            </w:r>
            <w:r>
              <w:rPr>
                <w:rFonts w:ascii="Arial" w:hAnsi="Arial" w:cs="Arial"/>
              </w:rPr>
              <w:t>Albatross</w:t>
            </w:r>
          </w:p>
          <w:p w14:paraId="4F08152A" w14:textId="77777777" w:rsidR="00340428" w:rsidRPr="00177CAB" w:rsidRDefault="00340428" w:rsidP="00E9250C">
            <w:pPr>
              <w:rPr>
                <w:rFonts w:ascii="Arial" w:hAnsi="Arial" w:cs="Arial"/>
              </w:rPr>
            </w:pPr>
            <w:r w:rsidRPr="00177CAB">
              <w:rPr>
                <w:rFonts w:ascii="Arial" w:hAnsi="Arial" w:cs="Arial"/>
                <w:i/>
              </w:rPr>
              <w:t>Phoebastria nigripes</w:t>
            </w:r>
          </w:p>
        </w:tc>
        <w:tc>
          <w:tcPr>
            <w:tcW w:w="1285" w:type="dxa"/>
          </w:tcPr>
          <w:p w14:paraId="0420CF9E" w14:textId="77777777" w:rsidR="00340428" w:rsidRPr="00177CAB" w:rsidRDefault="00340428" w:rsidP="00E9250C">
            <w:pPr>
              <w:rPr>
                <w:rFonts w:ascii="Arial" w:hAnsi="Arial" w:cs="Arial"/>
              </w:rPr>
            </w:pPr>
            <w:r w:rsidRPr="00177CAB">
              <w:rPr>
                <w:rFonts w:ascii="Arial" w:hAnsi="Arial" w:cs="Arial"/>
              </w:rPr>
              <w:t>Midway Atoll, Hawaii</w:t>
            </w:r>
          </w:p>
        </w:tc>
        <w:tc>
          <w:tcPr>
            <w:tcW w:w="2985" w:type="dxa"/>
          </w:tcPr>
          <w:p w14:paraId="79C98E54" w14:textId="77777777" w:rsidR="00340428" w:rsidRPr="00177CAB" w:rsidRDefault="00340428" w:rsidP="00E9250C">
            <w:pPr>
              <w:rPr>
                <w:rFonts w:ascii="Arial" w:hAnsi="Arial" w:cs="Arial"/>
              </w:rPr>
            </w:pPr>
            <w:r w:rsidRPr="00177CAB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14:paraId="4466139E" w14:textId="77777777" w:rsidR="00340428" w:rsidRPr="00177CAB" w:rsidRDefault="00340428" w:rsidP="00E9250C">
            <w:pPr>
              <w:rPr>
                <w:rFonts w:ascii="Arial" w:hAnsi="Arial" w:cs="Arial"/>
              </w:rPr>
            </w:pPr>
            <w:r w:rsidRPr="00177CAB">
              <w:rPr>
                <w:rFonts w:ascii="Arial" w:hAnsi="Arial" w:cs="Arial"/>
              </w:rPr>
              <w:t>Single adult present</w:t>
            </w:r>
          </w:p>
        </w:tc>
        <w:tc>
          <w:tcPr>
            <w:tcW w:w="2189" w:type="dxa"/>
          </w:tcPr>
          <w:p w14:paraId="1B0B6BD8" w14:textId="2721C7F5" w:rsidR="00340428" w:rsidRPr="001544EE" w:rsidRDefault="00340428" w:rsidP="00C93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ADDIN EN.CITE &lt;EndNote&gt;&lt;Cite&gt;&lt;Author&gt;Robertson&lt;/Author&gt;&lt;Year&gt;2005&lt;/Year&gt;&lt;RecNum&gt;3351&lt;/RecNum&gt;&lt;DisplayText&gt;(Robertson &amp;amp; Klavitter 2005)&lt;/DisplayText&gt;&lt;record&gt;&lt;rec-number&gt;3351&lt;/rec-number&gt;&lt;foreign-keys&gt;&lt;key app="EN" db-id="a2t0svvpntszs5ez2fkvd2wmv0zr0zwvzzxv"&gt;3351&lt;/key&gt;&lt;/foreign-keys&gt;&lt;ref-type name="Journal Article"&gt;17&lt;/ref-type&gt;&lt;contributors&gt;&lt;authors&gt;&lt;author&gt;Robertson, CJR&lt;/author&gt;&lt;author&gt;Klavitter, J&lt;/author&gt;&lt;/authors&gt;&lt;/contributors&gt;&lt;titles&gt;&lt;title&gt;&lt;style face="normal" font="default" size="100%"&gt;Salvin’s albatross (&lt;/style&gt;&lt;style face="italic" font="default" size="100%"&gt;Thalassarche salvini&lt;/style&gt;&lt;style face="normal" font="default" size="100%"&gt;) on Midway Atoll&lt;/style&gt;&lt;/title&gt;&lt;secondary-title&gt;Notornis&lt;/secondary-title&gt;&lt;/titles&gt;&lt;periodical&gt;&lt;full-title&gt;Notornis&lt;/full-title&gt;&lt;/periodical&gt;&lt;pages&gt;236-237&lt;/pages&gt;&lt;volume&gt;52&lt;/volume&gt;&lt;dates&gt;&lt;year&gt;2005&lt;/year&gt;&lt;/dates&gt;&lt;urls&gt;&lt;/urls&gt;&lt;/record&gt;&lt;/Cite&gt;&lt;/EndNote&gt;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(</w:t>
            </w:r>
            <w:hyperlink w:anchor="_ENREF_31" w:tooltip="Robertson, 2005 #3351" w:history="1">
              <w:r w:rsidR="00C93907">
                <w:rPr>
                  <w:rFonts w:ascii="Arial" w:hAnsi="Arial" w:cs="Arial"/>
                  <w:noProof/>
                </w:rPr>
                <w:t>Robertson &amp; Klavitter 2005</w:t>
              </w:r>
            </w:hyperlink>
            <w:r>
              <w:rPr>
                <w:rFonts w:ascii="Arial" w:hAnsi="Arial" w:cs="Arial"/>
                <w:noProof/>
              </w:rPr>
              <w:t>)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9D1328B" w14:textId="77777777" w:rsidR="00B0107B" w:rsidRPr="003A2B3C" w:rsidRDefault="00B0107B" w:rsidP="003A2B3C">
      <w:pPr>
        <w:spacing w:before="100" w:beforeAutospacing="1" w:after="100" w:afterAutospacing="1" w:line="360" w:lineRule="auto"/>
        <w:rPr>
          <w:rFonts w:ascii="Arial" w:hAnsi="Arial" w:cs="Arial"/>
          <w:lang w:val="en-AU"/>
        </w:rPr>
        <w:sectPr w:rsidR="00B0107B" w:rsidRPr="003A2B3C" w:rsidSect="00C53916">
          <w:pgSz w:w="16840" w:h="11900" w:orient="landscape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3C2819B4" w14:textId="1594E1DA" w:rsidR="00DA558E" w:rsidRDefault="009572A3" w:rsidP="00A51E57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lang w:val="en-US" w:eastAsia="en-US"/>
        </w:rPr>
      </w:pPr>
      <w:r w:rsidRPr="003A2B3C">
        <w:rPr>
          <w:rFonts w:ascii="Arial" w:hAnsi="Arial" w:cs="Arial"/>
          <w:lang w:val="en-US" w:eastAsia="en-US"/>
        </w:rPr>
        <w:t xml:space="preserve">We are very grateful to </w:t>
      </w:r>
      <w:r w:rsidR="001A0B72" w:rsidRPr="003A2B3C">
        <w:rPr>
          <w:rFonts w:ascii="Arial" w:hAnsi="Arial" w:cs="Arial"/>
          <w:lang w:val="en-US" w:eastAsia="en-US"/>
        </w:rPr>
        <w:t xml:space="preserve">Ben Phalan, Isaac Forster, Robin Snape, Derren Fox and Claudia Mischler </w:t>
      </w:r>
      <w:r w:rsidR="001A0B72">
        <w:rPr>
          <w:rFonts w:ascii="Arial" w:hAnsi="Arial" w:cs="Arial"/>
          <w:lang w:val="en-US" w:eastAsia="en-US"/>
        </w:rPr>
        <w:t>for fieldwork at Bird Island</w:t>
      </w:r>
      <w:r w:rsidRPr="003A2B3C">
        <w:rPr>
          <w:rFonts w:ascii="Arial" w:hAnsi="Arial" w:cs="Arial"/>
          <w:lang w:val="en-US" w:eastAsia="en-US"/>
        </w:rPr>
        <w:t xml:space="preserve">, </w:t>
      </w:r>
      <w:r w:rsidR="00731EC6">
        <w:rPr>
          <w:rFonts w:ascii="Arial" w:hAnsi="Arial" w:cs="Arial"/>
          <w:lang w:val="en-US" w:eastAsia="en-US"/>
        </w:rPr>
        <w:t xml:space="preserve">to </w:t>
      </w:r>
      <w:r w:rsidR="00936BD8">
        <w:rPr>
          <w:rFonts w:ascii="Arial" w:hAnsi="Arial" w:cs="Arial"/>
          <w:lang w:val="en-US" w:eastAsia="en-US"/>
        </w:rPr>
        <w:t xml:space="preserve">Zach Dempsey </w:t>
      </w:r>
      <w:r w:rsidR="00731EC6">
        <w:rPr>
          <w:rFonts w:ascii="Arial" w:hAnsi="Arial" w:cs="Arial"/>
          <w:lang w:val="en-US" w:eastAsia="en-US"/>
        </w:rPr>
        <w:t xml:space="preserve">for </w:t>
      </w:r>
      <w:r w:rsidR="00704D2B">
        <w:rPr>
          <w:rFonts w:ascii="Arial" w:hAnsi="Arial" w:cs="Arial"/>
          <w:lang w:val="en-US" w:eastAsia="en-US"/>
        </w:rPr>
        <w:t xml:space="preserve">assistance with the </w:t>
      </w:r>
      <w:r w:rsidR="00936BD8">
        <w:rPr>
          <w:rFonts w:ascii="Arial" w:hAnsi="Arial" w:cs="Arial"/>
          <w:lang w:val="en-US" w:eastAsia="en-US"/>
        </w:rPr>
        <w:t xml:space="preserve">molecular </w:t>
      </w:r>
      <w:r w:rsidR="00704D2B">
        <w:rPr>
          <w:rFonts w:ascii="Arial" w:hAnsi="Arial" w:cs="Arial"/>
          <w:lang w:val="en-US" w:eastAsia="en-US"/>
        </w:rPr>
        <w:t>lab work</w:t>
      </w:r>
      <w:r w:rsidR="0064028D">
        <w:rPr>
          <w:rFonts w:ascii="Arial" w:hAnsi="Arial" w:cs="Arial"/>
          <w:lang w:val="en-US" w:eastAsia="en-US"/>
        </w:rPr>
        <w:t>, and to Peter Ryan for providing the samples of White-capped Albatrosses from South Africa</w:t>
      </w:r>
      <w:r w:rsidR="00704D2B">
        <w:rPr>
          <w:rFonts w:ascii="Arial" w:hAnsi="Arial" w:cs="Arial"/>
          <w:lang w:val="en-US" w:eastAsia="en-US"/>
        </w:rPr>
        <w:t>.</w:t>
      </w:r>
      <w:r w:rsidRPr="003A2B3C">
        <w:rPr>
          <w:rFonts w:ascii="Arial" w:hAnsi="Arial" w:cs="Arial"/>
          <w:lang w:val="en-US" w:eastAsia="en-US"/>
        </w:rPr>
        <w:t xml:space="preserve"> </w:t>
      </w:r>
      <w:r w:rsidR="00B61475">
        <w:rPr>
          <w:rFonts w:ascii="Arial" w:hAnsi="Arial" w:cs="Arial"/>
          <w:lang w:val="en-US" w:eastAsia="en-US"/>
        </w:rPr>
        <w:t xml:space="preserve">Thanks also to an anonymous reviewer and the </w:t>
      </w:r>
      <w:r w:rsidR="00B61475">
        <w:rPr>
          <w:rFonts w:ascii="Arial" w:hAnsi="Arial" w:cs="Arial"/>
          <w:i/>
          <w:lang w:val="en-US" w:eastAsia="en-US"/>
        </w:rPr>
        <w:t xml:space="preserve">Ibis </w:t>
      </w:r>
      <w:r w:rsidR="00B61475">
        <w:rPr>
          <w:rFonts w:ascii="Arial" w:hAnsi="Arial" w:cs="Arial"/>
          <w:lang w:val="en-US" w:eastAsia="en-US"/>
        </w:rPr>
        <w:t xml:space="preserve">editors for comments that helped improved the text. </w:t>
      </w:r>
      <w:r w:rsidR="00704D2B">
        <w:rPr>
          <w:rFonts w:ascii="Arial" w:hAnsi="Arial" w:cs="Arial"/>
          <w:lang w:val="en-US" w:eastAsia="en-US"/>
        </w:rPr>
        <w:t xml:space="preserve">Funds for the molecular analyses were obtained from University or Lethbridge and NSERC. </w:t>
      </w:r>
      <w:r w:rsidRPr="003A2B3C">
        <w:rPr>
          <w:rFonts w:ascii="Arial" w:hAnsi="Arial" w:cs="Arial"/>
          <w:lang w:val="en-US" w:eastAsia="en-US"/>
        </w:rPr>
        <w:t>This research represents a contribution to the Ecosystems component of the British Antarctic Survey Polar Science for Planet Earth Programme, funded by the Natura</w:t>
      </w:r>
      <w:r w:rsidR="00A51E57">
        <w:rPr>
          <w:rFonts w:ascii="Arial" w:hAnsi="Arial" w:cs="Arial"/>
          <w:lang w:val="en-US" w:eastAsia="en-US"/>
        </w:rPr>
        <w:t>l Environment Research Council.</w:t>
      </w:r>
    </w:p>
    <w:p w14:paraId="128107A7" w14:textId="6D1B00A9" w:rsidR="00A232B9" w:rsidRDefault="005064E4" w:rsidP="009B308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References</w:t>
      </w:r>
    </w:p>
    <w:p w14:paraId="3D6339B6" w14:textId="77777777" w:rsidR="00C93907" w:rsidRDefault="00D7114C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r>
        <w:rPr>
          <w:rFonts w:ascii="Arial" w:hAnsi="Arial" w:cs="Arial"/>
          <w:lang w:val="en-AU"/>
        </w:rPr>
        <w:fldChar w:fldCharType="begin"/>
      </w:r>
      <w:r>
        <w:rPr>
          <w:rFonts w:ascii="Arial" w:hAnsi="Arial" w:cs="Arial"/>
          <w:lang w:val="en-AU"/>
        </w:rPr>
        <w:instrText xml:space="preserve"> ADDIN EN.REFLIST </w:instrText>
      </w:r>
      <w:r>
        <w:rPr>
          <w:rFonts w:ascii="Arial" w:hAnsi="Arial" w:cs="Arial"/>
          <w:lang w:val="en-AU"/>
        </w:rPr>
        <w:fldChar w:fldCharType="separate"/>
      </w:r>
      <w:bookmarkStart w:id="1" w:name="_ENREF_1"/>
      <w:r w:rsidR="00C93907">
        <w:rPr>
          <w:rFonts w:ascii="Arial" w:hAnsi="Arial" w:cs="Arial"/>
          <w:noProof/>
          <w:lang w:val="en-AU"/>
        </w:rPr>
        <w:t xml:space="preserve">Abbott, C. L. &amp; Double, M. C. 2003a. Genetic structure, conservation genetics, and evidence of speciation by range expansion in shy and white-capped albatrosses. </w:t>
      </w:r>
      <w:r w:rsidR="00C93907" w:rsidRPr="00C93907">
        <w:rPr>
          <w:rFonts w:ascii="Arial" w:hAnsi="Arial" w:cs="Arial"/>
          <w:i/>
          <w:noProof/>
          <w:lang w:val="en-AU"/>
        </w:rPr>
        <w:t>Molecular Ecology,</w:t>
      </w:r>
      <w:r w:rsidR="00C93907">
        <w:rPr>
          <w:rFonts w:ascii="Arial" w:hAnsi="Arial" w:cs="Arial"/>
          <w:noProof/>
          <w:lang w:val="en-AU"/>
        </w:rPr>
        <w:t xml:space="preserve"> </w:t>
      </w:r>
      <w:r w:rsidR="00C93907" w:rsidRPr="00C93907">
        <w:rPr>
          <w:rFonts w:ascii="Arial" w:hAnsi="Arial" w:cs="Arial"/>
          <w:b/>
          <w:noProof/>
          <w:lang w:val="en-AU"/>
        </w:rPr>
        <w:t>12:</w:t>
      </w:r>
      <w:r w:rsidR="00C93907">
        <w:rPr>
          <w:rFonts w:ascii="Arial" w:hAnsi="Arial" w:cs="Arial"/>
          <w:noProof/>
          <w:lang w:val="en-AU"/>
        </w:rPr>
        <w:t xml:space="preserve"> 2953-2962.</w:t>
      </w:r>
      <w:bookmarkEnd w:id="1"/>
    </w:p>
    <w:p w14:paraId="75D691F4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2" w:name="_ENREF_2"/>
      <w:r>
        <w:rPr>
          <w:rFonts w:ascii="Arial" w:hAnsi="Arial" w:cs="Arial"/>
          <w:noProof/>
          <w:lang w:val="en-AU"/>
        </w:rPr>
        <w:t xml:space="preserve">Abbott, C. L. &amp; Double, M. C. 2003b. Phylogeography of shy and white-capped albatrosses inferred from mitochondrial DNA sequences: implications for population history and taxonomy. </w:t>
      </w:r>
      <w:r w:rsidRPr="00C93907">
        <w:rPr>
          <w:rFonts w:ascii="Arial" w:hAnsi="Arial" w:cs="Arial"/>
          <w:i/>
          <w:noProof/>
          <w:lang w:val="en-AU"/>
        </w:rPr>
        <w:t>Molecular Ecology,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12:</w:t>
      </w:r>
      <w:r>
        <w:rPr>
          <w:rFonts w:ascii="Arial" w:hAnsi="Arial" w:cs="Arial"/>
          <w:noProof/>
          <w:lang w:val="en-AU"/>
        </w:rPr>
        <w:t xml:space="preserve"> 2747-2758.</w:t>
      </w:r>
      <w:bookmarkEnd w:id="2"/>
    </w:p>
    <w:p w14:paraId="02F0E4BF" w14:textId="198C8C71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3" w:name="_ENREF_3"/>
      <w:r>
        <w:rPr>
          <w:rFonts w:ascii="Arial" w:hAnsi="Arial" w:cs="Arial"/>
          <w:noProof/>
          <w:lang w:val="en-AU"/>
        </w:rPr>
        <w:t xml:space="preserve">Agreement on the Conservation of Albatrosses and Petrels. 2009. ACAP Species assessment: southern royal albatross </w:t>
      </w:r>
      <w:r w:rsidRPr="00C93907">
        <w:rPr>
          <w:rFonts w:ascii="Arial" w:hAnsi="Arial" w:cs="Arial"/>
          <w:i/>
          <w:noProof/>
          <w:lang w:val="en-AU"/>
        </w:rPr>
        <w:t>Diomedea epomophora</w:t>
      </w:r>
      <w:r>
        <w:rPr>
          <w:rFonts w:ascii="Arial" w:hAnsi="Arial" w:cs="Arial"/>
          <w:noProof/>
          <w:lang w:val="en-AU"/>
        </w:rPr>
        <w:t xml:space="preserve">. Downloaded from </w:t>
      </w:r>
      <w:hyperlink r:id="rId11" w:history="1">
        <w:r w:rsidRPr="00C93907">
          <w:rPr>
            <w:rStyle w:val="Hyperlink"/>
            <w:rFonts w:ascii="Arial" w:hAnsi="Arial" w:cs="Arial"/>
            <w:noProof/>
            <w:lang w:val="en-AU"/>
          </w:rPr>
          <w:t>http://www.acap.aq</w:t>
        </w:r>
      </w:hyperlink>
      <w:r>
        <w:rPr>
          <w:rFonts w:ascii="Arial" w:hAnsi="Arial" w:cs="Arial"/>
          <w:noProof/>
          <w:lang w:val="en-AU"/>
        </w:rPr>
        <w:t xml:space="preserve"> on 2 September 2009.</w:t>
      </w:r>
      <w:bookmarkEnd w:id="3"/>
    </w:p>
    <w:p w14:paraId="609FA944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4" w:name="_ENREF_4"/>
      <w:r>
        <w:rPr>
          <w:rFonts w:ascii="Arial" w:hAnsi="Arial" w:cs="Arial"/>
          <w:noProof/>
          <w:lang w:val="en-AU"/>
        </w:rPr>
        <w:t>Arata, J. 2003. New record of Salvin's albatross (</w:t>
      </w:r>
      <w:r w:rsidRPr="00C93907">
        <w:rPr>
          <w:rFonts w:ascii="Arial" w:hAnsi="Arial" w:cs="Arial"/>
          <w:i/>
          <w:noProof/>
          <w:lang w:val="en-AU"/>
        </w:rPr>
        <w:t>Thalassarche salvini</w:t>
      </w:r>
      <w:r>
        <w:rPr>
          <w:rFonts w:ascii="Arial" w:hAnsi="Arial" w:cs="Arial"/>
          <w:noProof/>
          <w:lang w:val="en-AU"/>
        </w:rPr>
        <w:t xml:space="preserve">) at the Diego Ramirez Islands, Chile. </w:t>
      </w:r>
      <w:r w:rsidRPr="00C93907">
        <w:rPr>
          <w:rFonts w:ascii="Arial" w:hAnsi="Arial" w:cs="Arial"/>
          <w:i/>
          <w:noProof/>
          <w:lang w:val="en-AU"/>
        </w:rPr>
        <w:t>Notornis,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50:</w:t>
      </w:r>
      <w:r>
        <w:rPr>
          <w:rFonts w:ascii="Arial" w:hAnsi="Arial" w:cs="Arial"/>
          <w:noProof/>
          <w:lang w:val="en-AU"/>
        </w:rPr>
        <w:t xml:space="preserve"> 169-170.</w:t>
      </w:r>
      <w:bookmarkEnd w:id="4"/>
    </w:p>
    <w:p w14:paraId="5938F57C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5" w:name="_ENREF_5"/>
      <w:r>
        <w:rPr>
          <w:rFonts w:ascii="Arial" w:hAnsi="Arial" w:cs="Arial"/>
          <w:noProof/>
          <w:lang w:val="en-AU"/>
        </w:rPr>
        <w:t xml:space="preserve">Brown, R., Jordan, W., Faulkes, C., Jones, C. &amp; Bugoni, L. 2011. Phylogenetic relationships in </w:t>
      </w:r>
      <w:r w:rsidRPr="00C93907">
        <w:rPr>
          <w:rFonts w:ascii="Arial" w:hAnsi="Arial" w:cs="Arial"/>
          <w:i/>
          <w:noProof/>
          <w:lang w:val="en-AU"/>
        </w:rPr>
        <w:t>Pterodroma</w:t>
      </w:r>
      <w:r>
        <w:rPr>
          <w:rFonts w:ascii="Arial" w:hAnsi="Arial" w:cs="Arial"/>
          <w:noProof/>
          <w:lang w:val="en-AU"/>
        </w:rPr>
        <w:t xml:space="preserve"> petrels are obscured by recent secondary contact and hybridization. </w:t>
      </w:r>
      <w:r w:rsidRPr="00C93907">
        <w:rPr>
          <w:rFonts w:ascii="Arial" w:hAnsi="Arial" w:cs="Arial"/>
          <w:i/>
          <w:noProof/>
          <w:lang w:val="en-AU"/>
        </w:rPr>
        <w:t>PLoS ONE,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6:</w:t>
      </w:r>
      <w:r>
        <w:rPr>
          <w:rFonts w:ascii="Arial" w:hAnsi="Arial" w:cs="Arial"/>
          <w:noProof/>
          <w:lang w:val="en-AU"/>
        </w:rPr>
        <w:t xml:space="preserve"> e20350.</w:t>
      </w:r>
      <w:bookmarkEnd w:id="5"/>
    </w:p>
    <w:p w14:paraId="0B1A237E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6" w:name="_ENREF_6"/>
      <w:r>
        <w:rPr>
          <w:rFonts w:ascii="Arial" w:hAnsi="Arial" w:cs="Arial"/>
          <w:noProof/>
          <w:lang w:val="en-AU"/>
        </w:rPr>
        <w:t>Brown, R. M., Techow, N. M. S. M., Wood, A. G. &amp; Phillips, R. A. 2015. Hybridization and back-crossing in giant petrels (</w:t>
      </w:r>
      <w:r w:rsidRPr="00C93907">
        <w:rPr>
          <w:rFonts w:ascii="Arial" w:hAnsi="Arial" w:cs="Arial"/>
          <w:i/>
          <w:noProof/>
          <w:lang w:val="en-AU"/>
        </w:rPr>
        <w:t>Macronectes giganteus</w:t>
      </w:r>
      <w:r>
        <w:rPr>
          <w:rFonts w:ascii="Arial" w:hAnsi="Arial" w:cs="Arial"/>
          <w:noProof/>
          <w:lang w:val="en-AU"/>
        </w:rPr>
        <w:t xml:space="preserve"> and </w:t>
      </w:r>
      <w:r w:rsidRPr="00C93907">
        <w:rPr>
          <w:rFonts w:ascii="Arial" w:hAnsi="Arial" w:cs="Arial"/>
          <w:i/>
          <w:noProof/>
          <w:lang w:val="en-AU"/>
        </w:rPr>
        <w:t>M. halli</w:t>
      </w:r>
      <w:r>
        <w:rPr>
          <w:rFonts w:ascii="Arial" w:hAnsi="Arial" w:cs="Arial"/>
          <w:noProof/>
          <w:lang w:val="en-AU"/>
        </w:rPr>
        <w:t xml:space="preserve">) at Bird Island, South Georgia, and a summary of hybridization in seabirds. </w:t>
      </w:r>
      <w:r w:rsidRPr="00C93907">
        <w:rPr>
          <w:rFonts w:ascii="Arial" w:hAnsi="Arial" w:cs="Arial"/>
          <w:i/>
          <w:noProof/>
          <w:lang w:val="en-AU"/>
        </w:rPr>
        <w:t>PLoS ONE,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10:</w:t>
      </w:r>
      <w:r>
        <w:rPr>
          <w:rFonts w:ascii="Arial" w:hAnsi="Arial" w:cs="Arial"/>
          <w:noProof/>
          <w:lang w:val="en-AU"/>
        </w:rPr>
        <w:t xml:space="preserve"> e0121688.</w:t>
      </w:r>
      <w:bookmarkEnd w:id="6"/>
    </w:p>
    <w:p w14:paraId="031B6D67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7" w:name="_ENREF_7"/>
      <w:r>
        <w:rPr>
          <w:rFonts w:ascii="Arial" w:hAnsi="Arial" w:cs="Arial"/>
          <w:noProof/>
          <w:lang w:val="en-AU"/>
        </w:rPr>
        <w:t xml:space="preserve">Burg, T. M., Catry, P., Ryan, P. G. &amp; Phillips, R. A. 2017. Genetic population structure of black-browed and Campbell albatrosses, and implications for assigning provenance of birds killed in fisheries. </w:t>
      </w:r>
      <w:r w:rsidRPr="00C93907">
        <w:rPr>
          <w:rFonts w:ascii="Arial" w:hAnsi="Arial" w:cs="Arial"/>
          <w:i/>
          <w:noProof/>
          <w:lang w:val="en-AU"/>
        </w:rPr>
        <w:t>Aquatic Conservation: Marine and Freshwater Ecosystems,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27:</w:t>
      </w:r>
      <w:r>
        <w:rPr>
          <w:rFonts w:ascii="Arial" w:hAnsi="Arial" w:cs="Arial"/>
          <w:noProof/>
          <w:lang w:val="en-AU"/>
        </w:rPr>
        <w:t xml:space="preserve"> 1156-1163.</w:t>
      </w:r>
      <w:bookmarkEnd w:id="7"/>
    </w:p>
    <w:p w14:paraId="3C6059F5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8" w:name="_ENREF_8"/>
      <w:r>
        <w:rPr>
          <w:rFonts w:ascii="Arial" w:hAnsi="Arial" w:cs="Arial"/>
          <w:noProof/>
          <w:lang w:val="en-AU"/>
        </w:rPr>
        <w:t xml:space="preserve">Burg, T. M. &amp; Croxall, J. P. 2001. Global relationships amongst black-browed and grey-headed albatrosses: analysis of population structure using mitochondrial DNA and microsatellites. </w:t>
      </w:r>
      <w:r w:rsidRPr="00C93907">
        <w:rPr>
          <w:rFonts w:ascii="Arial" w:hAnsi="Arial" w:cs="Arial"/>
          <w:i/>
          <w:noProof/>
          <w:lang w:val="en-AU"/>
        </w:rPr>
        <w:t>Molecular Ecology,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10:</w:t>
      </w:r>
      <w:r>
        <w:rPr>
          <w:rFonts w:ascii="Arial" w:hAnsi="Arial" w:cs="Arial"/>
          <w:noProof/>
          <w:lang w:val="en-AU"/>
        </w:rPr>
        <w:t xml:space="preserve"> 2647-2660.</w:t>
      </w:r>
      <w:bookmarkEnd w:id="8"/>
    </w:p>
    <w:p w14:paraId="12E3B10E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9" w:name="_ENREF_9"/>
      <w:r>
        <w:rPr>
          <w:rFonts w:ascii="Arial" w:hAnsi="Arial" w:cs="Arial"/>
          <w:noProof/>
          <w:lang w:val="en-AU"/>
        </w:rPr>
        <w:t xml:space="preserve">Burg, T. M. &amp; Croxall, J. P. 2006. Extrapair paternities in black-browed </w:t>
      </w:r>
      <w:r w:rsidRPr="00C93907">
        <w:rPr>
          <w:rFonts w:ascii="Arial" w:hAnsi="Arial" w:cs="Arial"/>
          <w:i/>
          <w:noProof/>
          <w:lang w:val="en-AU"/>
        </w:rPr>
        <w:t>Thalassarche melanophris</w:t>
      </w:r>
      <w:r>
        <w:rPr>
          <w:rFonts w:ascii="Arial" w:hAnsi="Arial" w:cs="Arial"/>
          <w:noProof/>
          <w:lang w:val="en-AU"/>
        </w:rPr>
        <w:t xml:space="preserve">, grey-headed </w:t>
      </w:r>
      <w:r w:rsidRPr="00C93907">
        <w:rPr>
          <w:rFonts w:ascii="Arial" w:hAnsi="Arial" w:cs="Arial"/>
          <w:i/>
          <w:noProof/>
          <w:lang w:val="en-AU"/>
        </w:rPr>
        <w:t>T. chrysostoma</w:t>
      </w:r>
      <w:r>
        <w:rPr>
          <w:rFonts w:ascii="Arial" w:hAnsi="Arial" w:cs="Arial"/>
          <w:noProof/>
          <w:lang w:val="en-AU"/>
        </w:rPr>
        <w:t xml:space="preserve"> and wandering albatrosses </w:t>
      </w:r>
      <w:r w:rsidRPr="00C93907">
        <w:rPr>
          <w:rFonts w:ascii="Arial" w:hAnsi="Arial" w:cs="Arial"/>
          <w:i/>
          <w:noProof/>
          <w:lang w:val="en-AU"/>
        </w:rPr>
        <w:t>Diomedea exulans</w:t>
      </w:r>
      <w:r>
        <w:rPr>
          <w:rFonts w:ascii="Arial" w:hAnsi="Arial" w:cs="Arial"/>
          <w:noProof/>
          <w:lang w:val="en-AU"/>
        </w:rPr>
        <w:t xml:space="preserve"> at South Georgia. </w:t>
      </w:r>
      <w:r w:rsidRPr="00C93907">
        <w:rPr>
          <w:rFonts w:ascii="Arial" w:hAnsi="Arial" w:cs="Arial"/>
          <w:i/>
          <w:noProof/>
          <w:lang w:val="en-AU"/>
        </w:rPr>
        <w:t>Journal of Avian Biology,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37:</w:t>
      </w:r>
      <w:r>
        <w:rPr>
          <w:rFonts w:ascii="Arial" w:hAnsi="Arial" w:cs="Arial"/>
          <w:noProof/>
          <w:lang w:val="en-AU"/>
        </w:rPr>
        <w:t xml:space="preserve"> 331-338.</w:t>
      </w:r>
      <w:bookmarkEnd w:id="9"/>
    </w:p>
    <w:p w14:paraId="78AD35DD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10" w:name="_ENREF_10"/>
      <w:r>
        <w:rPr>
          <w:rFonts w:ascii="Arial" w:hAnsi="Arial" w:cs="Arial"/>
          <w:noProof/>
          <w:lang w:val="en-AU"/>
        </w:rPr>
        <w:t xml:space="preserve">Chambers, G. K., Moeke, C., Steel, R. &amp; Trueman, J. W. H. 2009. Phylogenetic analysis of the 24 named albatross taxa based on full mitochondrial cytochrome b DNA sequences. </w:t>
      </w:r>
      <w:r w:rsidRPr="00C93907">
        <w:rPr>
          <w:rFonts w:ascii="Arial" w:hAnsi="Arial" w:cs="Arial"/>
          <w:i/>
          <w:noProof/>
          <w:lang w:val="en-AU"/>
        </w:rPr>
        <w:t>Notornis,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56:</w:t>
      </w:r>
      <w:r>
        <w:rPr>
          <w:rFonts w:ascii="Arial" w:hAnsi="Arial" w:cs="Arial"/>
          <w:noProof/>
          <w:lang w:val="en-AU"/>
        </w:rPr>
        <w:t xml:space="preserve"> 82-94.</w:t>
      </w:r>
      <w:bookmarkEnd w:id="10"/>
    </w:p>
    <w:p w14:paraId="5B816472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11" w:name="_ENREF_11"/>
      <w:r>
        <w:rPr>
          <w:rFonts w:ascii="Arial" w:hAnsi="Arial" w:cs="Arial"/>
          <w:noProof/>
          <w:lang w:val="en-AU"/>
        </w:rPr>
        <w:t>Clark, G. &amp; Robertson, C. 1996. New Zealand white-capped mollymawks (</w:t>
      </w:r>
      <w:r w:rsidRPr="00C93907">
        <w:rPr>
          <w:rFonts w:ascii="Arial" w:hAnsi="Arial" w:cs="Arial"/>
          <w:i/>
          <w:noProof/>
          <w:lang w:val="en-AU"/>
        </w:rPr>
        <w:t>Diomedea cauta steadi</w:t>
      </w:r>
      <w:r>
        <w:rPr>
          <w:rFonts w:ascii="Arial" w:hAnsi="Arial" w:cs="Arial"/>
          <w:noProof/>
          <w:lang w:val="en-AU"/>
        </w:rPr>
        <w:t>) breeding with black-browed mollymawks (</w:t>
      </w:r>
      <w:r w:rsidRPr="00C93907">
        <w:rPr>
          <w:rFonts w:ascii="Arial" w:hAnsi="Arial" w:cs="Arial"/>
          <w:i/>
          <w:noProof/>
          <w:lang w:val="en-AU"/>
        </w:rPr>
        <w:t>D. melanophrys melanophrys</w:t>
      </w:r>
      <w:r>
        <w:rPr>
          <w:rFonts w:ascii="Arial" w:hAnsi="Arial" w:cs="Arial"/>
          <w:noProof/>
          <w:lang w:val="en-AU"/>
        </w:rPr>
        <w:t xml:space="preserve">) at Antipodes Islands, New Zealand. </w:t>
      </w:r>
      <w:r w:rsidRPr="00C93907">
        <w:rPr>
          <w:rFonts w:ascii="Arial" w:hAnsi="Arial" w:cs="Arial"/>
          <w:i/>
          <w:noProof/>
          <w:lang w:val="en-AU"/>
        </w:rPr>
        <w:t>Notornis,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43:</w:t>
      </w:r>
      <w:r>
        <w:rPr>
          <w:rFonts w:ascii="Arial" w:hAnsi="Arial" w:cs="Arial"/>
          <w:noProof/>
          <w:lang w:val="en-AU"/>
        </w:rPr>
        <w:t xml:space="preserve"> 1-6.</w:t>
      </w:r>
      <w:bookmarkEnd w:id="11"/>
    </w:p>
    <w:p w14:paraId="640F4CEF" w14:textId="77777777" w:rsidR="00C93907" w:rsidRPr="00C93907" w:rsidRDefault="00C93907" w:rsidP="00C93907">
      <w:pPr>
        <w:spacing w:after="240"/>
        <w:ind w:left="560" w:hanging="560"/>
        <w:jc w:val="both"/>
        <w:rPr>
          <w:rFonts w:ascii="Arial" w:hAnsi="Arial" w:cs="Arial"/>
          <w:i/>
          <w:noProof/>
          <w:lang w:val="en-AU"/>
        </w:rPr>
      </w:pPr>
      <w:bookmarkStart w:id="12" w:name="_ENREF_12"/>
      <w:r>
        <w:rPr>
          <w:rFonts w:ascii="Arial" w:hAnsi="Arial" w:cs="Arial"/>
          <w:noProof/>
          <w:lang w:val="en-AU"/>
        </w:rPr>
        <w:t xml:space="preserve">Cooper, J. 2010. Chatham and white-capped albatrosses attempt breeding on the Snares Islands, New Zealand. In </w:t>
      </w:r>
      <w:r w:rsidRPr="00C93907">
        <w:rPr>
          <w:rFonts w:ascii="Arial" w:hAnsi="Arial" w:cs="Arial"/>
          <w:i/>
          <w:noProof/>
          <w:lang w:val="en-AU"/>
        </w:rPr>
        <w:t>ACAP Latest News.</w:t>
      </w:r>
      <w:bookmarkEnd w:id="12"/>
    </w:p>
    <w:p w14:paraId="498CBB9D" w14:textId="77777777" w:rsidR="00C93907" w:rsidRPr="00C93907" w:rsidRDefault="00C93907" w:rsidP="00C93907">
      <w:pPr>
        <w:spacing w:after="240"/>
        <w:ind w:left="560" w:hanging="560"/>
        <w:jc w:val="both"/>
        <w:rPr>
          <w:rFonts w:ascii="Arial" w:hAnsi="Arial" w:cs="Arial"/>
          <w:i/>
          <w:noProof/>
          <w:lang w:val="en-AU"/>
        </w:rPr>
      </w:pPr>
      <w:bookmarkStart w:id="13" w:name="_ENREF_13"/>
      <w:r>
        <w:rPr>
          <w:rFonts w:ascii="Arial" w:hAnsi="Arial" w:cs="Arial"/>
          <w:noProof/>
          <w:lang w:val="en-AU"/>
        </w:rPr>
        <w:t xml:space="preserve">Cooper, J. 2015a. Second record of a Salvin’s albatross on Gough Island. In </w:t>
      </w:r>
      <w:r w:rsidRPr="00C93907">
        <w:rPr>
          <w:rFonts w:ascii="Arial" w:hAnsi="Arial" w:cs="Arial"/>
          <w:i/>
          <w:noProof/>
          <w:lang w:val="en-AU"/>
        </w:rPr>
        <w:t>ACAP Latest News.</w:t>
      </w:r>
      <w:bookmarkEnd w:id="13"/>
    </w:p>
    <w:p w14:paraId="684587DD" w14:textId="77777777" w:rsidR="00C93907" w:rsidRPr="00C93907" w:rsidRDefault="00C93907" w:rsidP="00C93907">
      <w:pPr>
        <w:spacing w:after="240"/>
        <w:ind w:left="560" w:hanging="560"/>
        <w:jc w:val="both"/>
        <w:rPr>
          <w:rFonts w:ascii="Arial" w:hAnsi="Arial" w:cs="Arial"/>
          <w:i/>
          <w:noProof/>
          <w:lang w:val="en-AU"/>
        </w:rPr>
      </w:pPr>
      <w:bookmarkStart w:id="14" w:name="_ENREF_14"/>
      <w:r>
        <w:rPr>
          <w:rFonts w:ascii="Arial" w:hAnsi="Arial" w:cs="Arial"/>
          <w:noProof/>
          <w:lang w:val="en-AU"/>
        </w:rPr>
        <w:t xml:space="preserve">Cooper, J. 2015b. UPDATED. Vagrant Grey-headed Albatrosses visit Black-browed Albatross colonies in the Falkland Islands (Islas Malvinas). In </w:t>
      </w:r>
      <w:r w:rsidRPr="00C93907">
        <w:rPr>
          <w:rFonts w:ascii="Arial" w:hAnsi="Arial" w:cs="Arial"/>
          <w:i/>
          <w:noProof/>
          <w:lang w:val="en-AU"/>
        </w:rPr>
        <w:t>ACAP Latest News.</w:t>
      </w:r>
      <w:bookmarkEnd w:id="14"/>
    </w:p>
    <w:p w14:paraId="119C5099" w14:textId="77777777" w:rsidR="00C93907" w:rsidRPr="00C93907" w:rsidRDefault="00C93907" w:rsidP="00C93907">
      <w:pPr>
        <w:spacing w:after="240"/>
        <w:ind w:left="560" w:hanging="560"/>
        <w:jc w:val="both"/>
        <w:rPr>
          <w:rFonts w:ascii="Arial" w:hAnsi="Arial" w:cs="Arial"/>
          <w:i/>
          <w:noProof/>
          <w:lang w:val="en-AU"/>
        </w:rPr>
      </w:pPr>
      <w:bookmarkStart w:id="15" w:name="_ENREF_15"/>
      <w:r>
        <w:rPr>
          <w:rFonts w:ascii="Arial" w:hAnsi="Arial" w:cs="Arial"/>
          <w:noProof/>
          <w:lang w:val="en-AU"/>
        </w:rPr>
        <w:t xml:space="preserve">Cooper, J., Durie, O., Jiguet, F., Jouventin, P. &amp; Weimerskirch, H. 2010. Salvin's Albatrosses on Kerguelen and Penguin Island, Crozets. In </w:t>
      </w:r>
      <w:r w:rsidRPr="00C93907">
        <w:rPr>
          <w:rFonts w:ascii="Arial" w:hAnsi="Arial" w:cs="Arial"/>
          <w:i/>
          <w:noProof/>
          <w:lang w:val="en-AU"/>
        </w:rPr>
        <w:t>ACAP Latest News.</w:t>
      </w:r>
      <w:bookmarkEnd w:id="15"/>
    </w:p>
    <w:p w14:paraId="3E82D580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16" w:name="_ENREF_16"/>
      <w:r>
        <w:rPr>
          <w:rFonts w:ascii="Arial" w:hAnsi="Arial" w:cs="Arial"/>
          <w:noProof/>
          <w:lang w:val="en-AU"/>
        </w:rPr>
        <w:t xml:space="preserve">Croxall, J. P. &amp; Gales, R. 1998. An assessment of the conservation status of albatrosses. In </w:t>
      </w:r>
      <w:r w:rsidRPr="00C93907">
        <w:rPr>
          <w:rFonts w:ascii="Arial" w:hAnsi="Arial" w:cs="Arial"/>
          <w:i/>
          <w:noProof/>
          <w:lang w:val="en-AU"/>
        </w:rPr>
        <w:t xml:space="preserve">Albatross biology and conservation. </w:t>
      </w:r>
      <w:r>
        <w:rPr>
          <w:rFonts w:ascii="Arial" w:hAnsi="Arial" w:cs="Arial"/>
          <w:noProof/>
          <w:lang w:val="en-AU"/>
        </w:rPr>
        <w:t>(eds G. Robertson &amp; R. Gales), pp. 46-65. Chipping Norton: Surrey Beatty and Sons.</w:t>
      </w:r>
      <w:bookmarkEnd w:id="16"/>
    </w:p>
    <w:p w14:paraId="4C23B495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17" w:name="_ENREF_17"/>
      <w:r>
        <w:rPr>
          <w:rFonts w:ascii="Arial" w:hAnsi="Arial" w:cs="Arial"/>
          <w:noProof/>
          <w:lang w:val="en-AU"/>
        </w:rPr>
        <w:t>Curé, C., Aubin, T. &amp; Mathevon, N. 2010. Intra-sex vocal interactions in two hybridizing seabird species (</w:t>
      </w:r>
      <w:r w:rsidRPr="00C93907">
        <w:rPr>
          <w:rFonts w:ascii="Arial" w:hAnsi="Arial" w:cs="Arial"/>
          <w:i/>
          <w:noProof/>
          <w:lang w:val="en-AU"/>
        </w:rPr>
        <w:t>Puffinus</w:t>
      </w:r>
      <w:r>
        <w:rPr>
          <w:rFonts w:ascii="Arial" w:hAnsi="Arial" w:cs="Arial"/>
          <w:noProof/>
          <w:lang w:val="en-AU"/>
        </w:rPr>
        <w:t xml:space="preserve"> sp.). </w:t>
      </w:r>
      <w:r w:rsidRPr="00C93907">
        <w:rPr>
          <w:rFonts w:ascii="Arial" w:hAnsi="Arial" w:cs="Arial"/>
          <w:i/>
          <w:noProof/>
          <w:lang w:val="en-AU"/>
        </w:rPr>
        <w:t>Behavioral Ecology and Sociobiology,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64:</w:t>
      </w:r>
      <w:r>
        <w:rPr>
          <w:rFonts w:ascii="Arial" w:hAnsi="Arial" w:cs="Arial"/>
          <w:noProof/>
          <w:lang w:val="en-AU"/>
        </w:rPr>
        <w:t xml:space="preserve"> 1823-1837.</w:t>
      </w:r>
      <w:bookmarkEnd w:id="17"/>
    </w:p>
    <w:p w14:paraId="301D3ACB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18" w:name="_ENREF_18"/>
      <w:r>
        <w:rPr>
          <w:rFonts w:ascii="Arial" w:hAnsi="Arial" w:cs="Arial"/>
          <w:noProof/>
          <w:lang w:val="en-AU"/>
        </w:rPr>
        <w:t xml:space="preserve">Fisher, H. I. 1972. Sympatry of Laysan and black-footed albatrosses. </w:t>
      </w:r>
      <w:r w:rsidRPr="00C93907">
        <w:rPr>
          <w:rFonts w:ascii="Arial" w:hAnsi="Arial" w:cs="Arial"/>
          <w:i/>
          <w:noProof/>
          <w:lang w:val="en-AU"/>
        </w:rPr>
        <w:t>Auk,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89:</w:t>
      </w:r>
      <w:r>
        <w:rPr>
          <w:rFonts w:ascii="Arial" w:hAnsi="Arial" w:cs="Arial"/>
          <w:noProof/>
          <w:lang w:val="en-AU"/>
        </w:rPr>
        <w:t xml:space="preserve"> 381-402.</w:t>
      </w:r>
      <w:bookmarkEnd w:id="18"/>
    </w:p>
    <w:p w14:paraId="06AA297F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19" w:name="_ENREF_19"/>
      <w:r>
        <w:rPr>
          <w:rFonts w:ascii="Arial" w:hAnsi="Arial" w:cs="Arial"/>
          <w:noProof/>
          <w:lang w:val="en-AU"/>
        </w:rPr>
        <w:t xml:space="preserve">Genovart, M. 2009. Natural hybridization and conservation. </w:t>
      </w:r>
      <w:r w:rsidRPr="00C93907">
        <w:rPr>
          <w:rFonts w:ascii="Arial" w:hAnsi="Arial" w:cs="Arial"/>
          <w:i/>
          <w:noProof/>
          <w:lang w:val="en-AU"/>
        </w:rPr>
        <w:t>Biodiversity and Conservation,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18:</w:t>
      </w:r>
      <w:r>
        <w:rPr>
          <w:rFonts w:ascii="Arial" w:hAnsi="Arial" w:cs="Arial"/>
          <w:noProof/>
          <w:lang w:val="en-AU"/>
        </w:rPr>
        <w:t xml:space="preserve"> 1435-1439.</w:t>
      </w:r>
      <w:bookmarkEnd w:id="19"/>
    </w:p>
    <w:p w14:paraId="1DD97DE2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20" w:name="_ENREF_20"/>
      <w:r w:rsidRPr="00EB0EEA">
        <w:rPr>
          <w:rFonts w:ascii="Arial" w:hAnsi="Arial" w:cs="Arial"/>
          <w:noProof/>
          <w:lang w:val="fr-FR"/>
        </w:rPr>
        <w:t xml:space="preserve">Grant, P. R. &amp; Grant, B. R. 1992. </w:t>
      </w:r>
      <w:r>
        <w:rPr>
          <w:rFonts w:ascii="Arial" w:hAnsi="Arial" w:cs="Arial"/>
          <w:noProof/>
          <w:lang w:val="en-AU"/>
        </w:rPr>
        <w:t xml:space="preserve">Hybridization of bird species. </w:t>
      </w:r>
      <w:r w:rsidRPr="00C93907">
        <w:rPr>
          <w:rFonts w:ascii="Arial" w:hAnsi="Arial" w:cs="Arial"/>
          <w:i/>
          <w:noProof/>
          <w:lang w:val="en-AU"/>
        </w:rPr>
        <w:t>Science,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256:</w:t>
      </w:r>
      <w:r>
        <w:rPr>
          <w:rFonts w:ascii="Arial" w:hAnsi="Arial" w:cs="Arial"/>
          <w:noProof/>
          <w:lang w:val="en-AU"/>
        </w:rPr>
        <w:t xml:space="preserve"> 193-197.</w:t>
      </w:r>
      <w:bookmarkEnd w:id="20"/>
    </w:p>
    <w:p w14:paraId="7A5AF31C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21" w:name="_ENREF_21"/>
      <w:r>
        <w:rPr>
          <w:rFonts w:ascii="Arial" w:hAnsi="Arial" w:cs="Arial"/>
          <w:noProof/>
          <w:lang w:val="en-AU"/>
        </w:rPr>
        <w:t xml:space="preserve">Jouventin, P. 1988. Shy albatrosses </w:t>
      </w:r>
      <w:r w:rsidRPr="00C93907">
        <w:rPr>
          <w:rFonts w:ascii="Arial" w:hAnsi="Arial" w:cs="Arial"/>
          <w:i/>
          <w:noProof/>
          <w:lang w:val="en-AU"/>
        </w:rPr>
        <w:t>Diomedea cauta salvini</w:t>
      </w:r>
      <w:r>
        <w:rPr>
          <w:rFonts w:ascii="Arial" w:hAnsi="Arial" w:cs="Arial"/>
          <w:noProof/>
          <w:lang w:val="en-AU"/>
        </w:rPr>
        <w:t xml:space="preserve"> breeding on Penguin Island, Crozet Archipelago, Indian Ocean. </w:t>
      </w:r>
      <w:r w:rsidRPr="00C93907">
        <w:rPr>
          <w:rFonts w:ascii="Arial" w:hAnsi="Arial" w:cs="Arial"/>
          <w:i/>
          <w:noProof/>
          <w:lang w:val="en-AU"/>
        </w:rPr>
        <w:t>Ibis,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132:</w:t>
      </w:r>
      <w:r>
        <w:rPr>
          <w:rFonts w:ascii="Arial" w:hAnsi="Arial" w:cs="Arial"/>
          <w:noProof/>
          <w:lang w:val="en-AU"/>
        </w:rPr>
        <w:t xml:space="preserve"> 126-127.</w:t>
      </w:r>
      <w:bookmarkEnd w:id="21"/>
    </w:p>
    <w:p w14:paraId="1C1E881B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22" w:name="_ENREF_22"/>
      <w:r>
        <w:rPr>
          <w:rFonts w:ascii="Arial" w:hAnsi="Arial" w:cs="Arial"/>
          <w:noProof/>
          <w:lang w:val="en-AU"/>
        </w:rPr>
        <w:t xml:space="preserve">Kim, S. Y., Torres, R., Rodriguez, C. &amp; Drummond, H. 2007. Effects of breeding success, mate fidelity and senescence on breeding dispersal of male and female blue-footed boobies. </w:t>
      </w:r>
      <w:r w:rsidRPr="00C93907">
        <w:rPr>
          <w:rFonts w:ascii="Arial" w:hAnsi="Arial" w:cs="Arial"/>
          <w:i/>
          <w:noProof/>
          <w:lang w:val="en-AU"/>
        </w:rPr>
        <w:t>Journal of Animal Ecology,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76:</w:t>
      </w:r>
      <w:r>
        <w:rPr>
          <w:rFonts w:ascii="Arial" w:hAnsi="Arial" w:cs="Arial"/>
          <w:noProof/>
          <w:lang w:val="en-AU"/>
        </w:rPr>
        <w:t xml:space="preserve"> 471-479.</w:t>
      </w:r>
      <w:bookmarkEnd w:id="22"/>
    </w:p>
    <w:p w14:paraId="0377BDBB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23" w:name="_ENREF_23"/>
      <w:r>
        <w:rPr>
          <w:rFonts w:ascii="Arial" w:hAnsi="Arial" w:cs="Arial"/>
          <w:noProof/>
          <w:lang w:val="en-AU"/>
        </w:rPr>
        <w:t>Miskelly, C. M., Seymour, R., Gregory-Hunt, D. &amp; Lanauze, J. 2008. Antipodean wandering albatrosses (</w:t>
      </w:r>
      <w:r w:rsidRPr="00C93907">
        <w:rPr>
          <w:rFonts w:ascii="Arial" w:hAnsi="Arial" w:cs="Arial"/>
          <w:i/>
          <w:noProof/>
          <w:lang w:val="en-AU"/>
        </w:rPr>
        <w:t>Diomedea antipodensis</w:t>
      </w:r>
      <w:r>
        <w:rPr>
          <w:rFonts w:ascii="Arial" w:hAnsi="Arial" w:cs="Arial"/>
          <w:noProof/>
          <w:lang w:val="en-AU"/>
        </w:rPr>
        <w:t xml:space="preserve">) colonising the Chatham Islands. </w:t>
      </w:r>
      <w:r w:rsidRPr="00C93907">
        <w:rPr>
          <w:rFonts w:ascii="Arial" w:hAnsi="Arial" w:cs="Arial"/>
          <w:i/>
          <w:noProof/>
          <w:lang w:val="en-AU"/>
        </w:rPr>
        <w:t>Notornis,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55:</w:t>
      </w:r>
      <w:r>
        <w:rPr>
          <w:rFonts w:ascii="Arial" w:hAnsi="Arial" w:cs="Arial"/>
          <w:noProof/>
          <w:lang w:val="en-AU"/>
        </w:rPr>
        <w:t xml:space="preserve"> 89-95.</w:t>
      </w:r>
      <w:bookmarkEnd w:id="23"/>
    </w:p>
    <w:p w14:paraId="7FA8FEFE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24" w:name="_ENREF_24"/>
      <w:r>
        <w:rPr>
          <w:rFonts w:ascii="Arial" w:hAnsi="Arial" w:cs="Arial"/>
          <w:noProof/>
          <w:lang w:val="en-AU"/>
        </w:rPr>
        <w:t xml:space="preserve">Moore, P. J., Burg, T. M., Taylor, G. A. &amp; Millar, C. D. 2001. Provenance and sex ratio of black-browed albatross, </w:t>
      </w:r>
      <w:r w:rsidRPr="00C93907">
        <w:rPr>
          <w:rFonts w:ascii="Arial" w:hAnsi="Arial" w:cs="Arial"/>
          <w:i/>
          <w:noProof/>
          <w:lang w:val="en-AU"/>
        </w:rPr>
        <w:t>Thalassarche melanophrys</w:t>
      </w:r>
      <w:r>
        <w:rPr>
          <w:rFonts w:ascii="Arial" w:hAnsi="Arial" w:cs="Arial"/>
          <w:noProof/>
          <w:lang w:val="en-AU"/>
        </w:rPr>
        <w:t xml:space="preserve">, breeding on Campbell Island, New Zealand. </w:t>
      </w:r>
      <w:r w:rsidRPr="00C93907">
        <w:rPr>
          <w:rFonts w:ascii="Arial" w:hAnsi="Arial" w:cs="Arial"/>
          <w:i/>
          <w:noProof/>
          <w:lang w:val="en-AU"/>
        </w:rPr>
        <w:t>Emu,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101:</w:t>
      </w:r>
      <w:r>
        <w:rPr>
          <w:rFonts w:ascii="Arial" w:hAnsi="Arial" w:cs="Arial"/>
          <w:noProof/>
          <w:lang w:val="en-AU"/>
        </w:rPr>
        <w:t xml:space="preserve"> 329-334.</w:t>
      </w:r>
      <w:bookmarkEnd w:id="24"/>
    </w:p>
    <w:p w14:paraId="0FC002D7" w14:textId="77777777" w:rsidR="00C93907" w:rsidRPr="00EB0EEA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fr-FR"/>
        </w:rPr>
      </w:pPr>
      <w:bookmarkStart w:id="25" w:name="_ENREF_25"/>
      <w:r>
        <w:rPr>
          <w:rFonts w:ascii="Arial" w:hAnsi="Arial" w:cs="Arial"/>
          <w:noProof/>
          <w:lang w:val="en-AU"/>
        </w:rPr>
        <w:t xml:space="preserve">Moore, P. J., Taylor, G. A. &amp; Amey, J. M. 1997. Interbreeding of black-browed albatross </w:t>
      </w:r>
      <w:r w:rsidRPr="00C93907">
        <w:rPr>
          <w:rFonts w:ascii="Arial" w:hAnsi="Arial" w:cs="Arial"/>
          <w:i/>
          <w:noProof/>
          <w:lang w:val="en-AU"/>
        </w:rPr>
        <w:t>Diomedea m. melanophris</w:t>
      </w:r>
      <w:r>
        <w:rPr>
          <w:rFonts w:ascii="Arial" w:hAnsi="Arial" w:cs="Arial"/>
          <w:noProof/>
          <w:lang w:val="en-AU"/>
        </w:rPr>
        <w:t xml:space="preserve"> and New Zealand black-browed albatross </w:t>
      </w:r>
      <w:r w:rsidRPr="00C93907">
        <w:rPr>
          <w:rFonts w:ascii="Arial" w:hAnsi="Arial" w:cs="Arial"/>
          <w:i/>
          <w:noProof/>
          <w:lang w:val="en-AU"/>
        </w:rPr>
        <w:t>D. m. impavida</w:t>
      </w:r>
      <w:r>
        <w:rPr>
          <w:rFonts w:ascii="Arial" w:hAnsi="Arial" w:cs="Arial"/>
          <w:noProof/>
          <w:lang w:val="en-AU"/>
        </w:rPr>
        <w:t xml:space="preserve"> on Campbell Island. </w:t>
      </w:r>
      <w:r w:rsidRPr="00EB0EEA">
        <w:rPr>
          <w:rFonts w:ascii="Arial" w:hAnsi="Arial" w:cs="Arial"/>
          <w:i/>
          <w:noProof/>
          <w:lang w:val="fr-FR"/>
        </w:rPr>
        <w:t>Emu,</w:t>
      </w:r>
      <w:r w:rsidRPr="00EB0EEA">
        <w:rPr>
          <w:rFonts w:ascii="Arial" w:hAnsi="Arial" w:cs="Arial"/>
          <w:noProof/>
          <w:lang w:val="fr-FR"/>
        </w:rPr>
        <w:t xml:space="preserve"> </w:t>
      </w:r>
      <w:r w:rsidRPr="00EB0EEA">
        <w:rPr>
          <w:rFonts w:ascii="Arial" w:hAnsi="Arial" w:cs="Arial"/>
          <w:b/>
          <w:noProof/>
          <w:lang w:val="fr-FR"/>
        </w:rPr>
        <w:t>97:</w:t>
      </w:r>
      <w:r w:rsidRPr="00EB0EEA">
        <w:rPr>
          <w:rFonts w:ascii="Arial" w:hAnsi="Arial" w:cs="Arial"/>
          <w:noProof/>
          <w:lang w:val="fr-FR"/>
        </w:rPr>
        <w:t xml:space="preserve"> 322-324.</w:t>
      </w:r>
      <w:bookmarkEnd w:id="25"/>
    </w:p>
    <w:p w14:paraId="49AC2268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26" w:name="_ENREF_26"/>
      <w:r w:rsidRPr="00EB0EEA">
        <w:rPr>
          <w:rFonts w:ascii="Arial" w:hAnsi="Arial" w:cs="Arial"/>
          <w:noProof/>
          <w:lang w:val="fr-FR"/>
        </w:rPr>
        <w:t xml:space="preserve">Oosthuizen, W. C., Dyer, B. &amp; de Bruyn, P. J. 2009. </w:t>
      </w:r>
      <w:r>
        <w:rPr>
          <w:rFonts w:ascii="Arial" w:hAnsi="Arial" w:cs="Arial"/>
          <w:noProof/>
          <w:lang w:val="en-AU"/>
        </w:rPr>
        <w:t xml:space="preserve">Vagrant birds ashore at the Prince Edward Islands, southern Indian Ocean, from 1987 to 2009. </w:t>
      </w:r>
      <w:r w:rsidRPr="00C93907">
        <w:rPr>
          <w:rFonts w:ascii="Arial" w:hAnsi="Arial" w:cs="Arial"/>
          <w:i/>
          <w:noProof/>
          <w:lang w:val="en-AU"/>
        </w:rPr>
        <w:t>African Journal of Marine Science,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31:</w:t>
      </w:r>
      <w:r>
        <w:rPr>
          <w:rFonts w:ascii="Arial" w:hAnsi="Arial" w:cs="Arial"/>
          <w:noProof/>
          <w:lang w:val="en-AU"/>
        </w:rPr>
        <w:t xml:space="preserve"> 445-450.</w:t>
      </w:r>
      <w:bookmarkEnd w:id="26"/>
    </w:p>
    <w:p w14:paraId="16D5A565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27" w:name="_ENREF_27"/>
      <w:r>
        <w:rPr>
          <w:rFonts w:ascii="Arial" w:hAnsi="Arial" w:cs="Arial"/>
          <w:noProof/>
          <w:lang w:val="en-AU"/>
        </w:rPr>
        <w:t xml:space="preserve">Phalan, B., Phillips, R. A. &amp; Double, M. C. 2005. A white-capped albatross, </w:t>
      </w:r>
      <w:r w:rsidRPr="00C93907">
        <w:rPr>
          <w:rFonts w:ascii="Arial" w:hAnsi="Arial" w:cs="Arial"/>
          <w:i/>
          <w:noProof/>
          <w:lang w:val="en-AU"/>
        </w:rPr>
        <w:t>Thalassarche [cauta] steadi</w:t>
      </w:r>
      <w:r>
        <w:rPr>
          <w:rFonts w:ascii="Arial" w:hAnsi="Arial" w:cs="Arial"/>
          <w:noProof/>
          <w:lang w:val="en-AU"/>
        </w:rPr>
        <w:t xml:space="preserve">, at South Georgia: first confirmed record in the south-western Atlantic. </w:t>
      </w:r>
      <w:r w:rsidRPr="00C93907">
        <w:rPr>
          <w:rFonts w:ascii="Arial" w:hAnsi="Arial" w:cs="Arial"/>
          <w:i/>
          <w:noProof/>
          <w:lang w:val="en-AU"/>
        </w:rPr>
        <w:t>Emu,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104:</w:t>
      </w:r>
      <w:r>
        <w:rPr>
          <w:rFonts w:ascii="Arial" w:hAnsi="Arial" w:cs="Arial"/>
          <w:noProof/>
          <w:lang w:val="en-AU"/>
        </w:rPr>
        <w:t xml:space="preserve"> 359-361.</w:t>
      </w:r>
      <w:bookmarkEnd w:id="27"/>
    </w:p>
    <w:p w14:paraId="366C075C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28" w:name="_ENREF_28"/>
      <w:r>
        <w:rPr>
          <w:rFonts w:ascii="Arial" w:hAnsi="Arial" w:cs="Arial"/>
          <w:noProof/>
          <w:lang w:val="en-AU"/>
        </w:rPr>
        <w:t xml:space="preserve">Phillips, R. A., Gales, R., Baker, G., Double, M., Favero, M., Quintana, F., Tasker, M. L., Weimerskirch, H., Uhart, M. &amp; Wolfaardt, A. 2016. The conservation status and priorities for albatrosses and large petrels. </w:t>
      </w:r>
      <w:r w:rsidRPr="00C93907">
        <w:rPr>
          <w:rFonts w:ascii="Arial" w:hAnsi="Arial" w:cs="Arial"/>
          <w:i/>
          <w:noProof/>
          <w:lang w:val="en-AU"/>
        </w:rPr>
        <w:t>Biological Conservation,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201:</w:t>
      </w:r>
      <w:r>
        <w:rPr>
          <w:rFonts w:ascii="Arial" w:hAnsi="Arial" w:cs="Arial"/>
          <w:noProof/>
          <w:lang w:val="en-AU"/>
        </w:rPr>
        <w:t xml:space="preserve"> 169-183.</w:t>
      </w:r>
      <w:bookmarkEnd w:id="28"/>
    </w:p>
    <w:p w14:paraId="1E54221B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29" w:name="_ENREF_29"/>
      <w:r>
        <w:rPr>
          <w:rFonts w:ascii="Arial" w:hAnsi="Arial" w:cs="Arial"/>
          <w:noProof/>
          <w:lang w:val="en-AU"/>
        </w:rPr>
        <w:t xml:space="preserve">Pierotti, R. 1987. Isolating mechanisms in seabirds. </w:t>
      </w:r>
      <w:r w:rsidRPr="00C93907">
        <w:rPr>
          <w:rFonts w:ascii="Arial" w:hAnsi="Arial" w:cs="Arial"/>
          <w:i/>
          <w:noProof/>
          <w:lang w:val="en-AU"/>
        </w:rPr>
        <w:t>Evolution,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41:</w:t>
      </w:r>
      <w:r>
        <w:rPr>
          <w:rFonts w:ascii="Arial" w:hAnsi="Arial" w:cs="Arial"/>
          <w:noProof/>
          <w:lang w:val="en-AU"/>
        </w:rPr>
        <w:t xml:space="preserve"> 559-570.</w:t>
      </w:r>
      <w:bookmarkEnd w:id="29"/>
    </w:p>
    <w:p w14:paraId="3C2503D9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30" w:name="_ENREF_30"/>
      <w:r>
        <w:rPr>
          <w:rFonts w:ascii="Arial" w:hAnsi="Arial" w:cs="Arial"/>
          <w:noProof/>
          <w:lang w:val="en-AU"/>
        </w:rPr>
        <w:t xml:space="preserve">Prince, P. A. &amp; Croxall, J. P. 1996. The birds of South Georgia. </w:t>
      </w:r>
      <w:r w:rsidRPr="00C93907">
        <w:rPr>
          <w:rFonts w:ascii="Arial" w:hAnsi="Arial" w:cs="Arial"/>
          <w:i/>
          <w:noProof/>
          <w:lang w:val="en-AU"/>
        </w:rPr>
        <w:t>Bulletin of the British Ornithologists' Club,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116:</w:t>
      </w:r>
      <w:r>
        <w:rPr>
          <w:rFonts w:ascii="Arial" w:hAnsi="Arial" w:cs="Arial"/>
          <w:noProof/>
          <w:lang w:val="en-AU"/>
        </w:rPr>
        <w:t xml:space="preserve"> 81-104.</w:t>
      </w:r>
      <w:bookmarkEnd w:id="30"/>
    </w:p>
    <w:p w14:paraId="1BE04FDD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31" w:name="_ENREF_31"/>
      <w:r>
        <w:rPr>
          <w:rFonts w:ascii="Arial" w:hAnsi="Arial" w:cs="Arial"/>
          <w:noProof/>
          <w:lang w:val="en-AU"/>
        </w:rPr>
        <w:t>Robertson, C. &amp; Klavitter, J. 2005. Salvin’s albatross (</w:t>
      </w:r>
      <w:r w:rsidRPr="00C93907">
        <w:rPr>
          <w:rFonts w:ascii="Arial" w:hAnsi="Arial" w:cs="Arial"/>
          <w:i/>
          <w:noProof/>
          <w:lang w:val="en-AU"/>
        </w:rPr>
        <w:t>Thalassarche salvini</w:t>
      </w:r>
      <w:r>
        <w:rPr>
          <w:rFonts w:ascii="Arial" w:hAnsi="Arial" w:cs="Arial"/>
          <w:noProof/>
          <w:lang w:val="en-AU"/>
        </w:rPr>
        <w:t xml:space="preserve">) on Midway Atoll. </w:t>
      </w:r>
      <w:r w:rsidRPr="00C93907">
        <w:rPr>
          <w:rFonts w:ascii="Arial" w:hAnsi="Arial" w:cs="Arial"/>
          <w:i/>
          <w:noProof/>
          <w:lang w:val="en-AU"/>
        </w:rPr>
        <w:t>Notornis,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52:</w:t>
      </w:r>
      <w:r>
        <w:rPr>
          <w:rFonts w:ascii="Arial" w:hAnsi="Arial" w:cs="Arial"/>
          <w:noProof/>
          <w:lang w:val="en-AU"/>
        </w:rPr>
        <w:t xml:space="preserve"> 236-237.</w:t>
      </w:r>
      <w:bookmarkEnd w:id="31"/>
    </w:p>
    <w:p w14:paraId="39A74E97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32" w:name="_ENREF_32"/>
      <w:r>
        <w:rPr>
          <w:rFonts w:ascii="Arial" w:hAnsi="Arial" w:cs="Arial"/>
          <w:noProof/>
          <w:lang w:val="en-AU"/>
        </w:rPr>
        <w:t xml:space="preserve">Robertson, C. J. R. (1993) </w:t>
      </w:r>
      <w:r w:rsidRPr="00C93907">
        <w:rPr>
          <w:rFonts w:ascii="Arial" w:hAnsi="Arial" w:cs="Arial"/>
          <w:i/>
          <w:noProof/>
          <w:lang w:val="en-AU"/>
        </w:rPr>
        <w:t>Timing of egg laying in the royal albatross (Diomedea epomophora) at Taiaroa Head 1937-1992</w:t>
      </w:r>
      <w:r>
        <w:rPr>
          <w:rFonts w:ascii="Arial" w:hAnsi="Arial" w:cs="Arial"/>
          <w:noProof/>
          <w:lang w:val="en-AU"/>
        </w:rPr>
        <w:t>: Department of Conservation, Wellington.</w:t>
      </w:r>
      <w:bookmarkEnd w:id="32"/>
    </w:p>
    <w:p w14:paraId="1C508F37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33" w:name="_ENREF_33"/>
      <w:r>
        <w:rPr>
          <w:rFonts w:ascii="Arial" w:hAnsi="Arial" w:cs="Arial"/>
          <w:noProof/>
          <w:lang w:val="en-AU"/>
        </w:rPr>
        <w:t xml:space="preserve">Rohwer, S., Harris, R. B. &amp; Walsh, H. E. 2014. Rape and the prevalence of hybrids in broadly sympatric species: a case study using albatrosses. </w:t>
      </w:r>
      <w:r w:rsidRPr="00C93907">
        <w:rPr>
          <w:rFonts w:ascii="Arial" w:hAnsi="Arial" w:cs="Arial"/>
          <w:i/>
          <w:noProof/>
          <w:lang w:val="en-AU"/>
        </w:rPr>
        <w:t>PeerJ,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2:</w:t>
      </w:r>
      <w:r>
        <w:rPr>
          <w:rFonts w:ascii="Arial" w:hAnsi="Arial" w:cs="Arial"/>
          <w:noProof/>
          <w:lang w:val="en-AU"/>
        </w:rPr>
        <w:t xml:space="preserve"> e409.</w:t>
      </w:r>
      <w:bookmarkEnd w:id="33"/>
    </w:p>
    <w:p w14:paraId="77D99A0E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34" w:name="_ENREF_34"/>
      <w:r>
        <w:rPr>
          <w:rFonts w:ascii="Arial" w:hAnsi="Arial" w:cs="Arial"/>
          <w:noProof/>
          <w:lang w:val="en-AU"/>
        </w:rPr>
        <w:t xml:space="preserve">Rutt, C. 2013. Hybridization of the black-footed and Laysan albatrosses. </w:t>
      </w:r>
      <w:r w:rsidRPr="00C93907">
        <w:rPr>
          <w:rFonts w:ascii="Arial" w:hAnsi="Arial" w:cs="Arial"/>
          <w:i/>
          <w:noProof/>
          <w:lang w:val="en-AU"/>
        </w:rPr>
        <w:t>Western Birds,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44:</w:t>
      </w:r>
      <w:r>
        <w:rPr>
          <w:rFonts w:ascii="Arial" w:hAnsi="Arial" w:cs="Arial"/>
          <w:noProof/>
          <w:lang w:val="en-AU"/>
        </w:rPr>
        <w:t xml:space="preserve"> 322-333.</w:t>
      </w:r>
      <w:bookmarkEnd w:id="34"/>
    </w:p>
    <w:p w14:paraId="0B7EEF00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35" w:name="_ENREF_35"/>
      <w:r>
        <w:rPr>
          <w:rFonts w:ascii="Arial" w:hAnsi="Arial" w:cs="Arial"/>
          <w:noProof/>
          <w:lang w:val="en-AU"/>
        </w:rPr>
        <w:t xml:space="preserve">Ryan, P. G., Jones, M. G. W., Dyer, B. M., Upfold, L. &amp; Crawford, R. J. M. 2009. Recent population estimates and trends in numbers of albatrosses and giant petrels breeding at the sub-Antarctic Prince Edward Islands. </w:t>
      </w:r>
      <w:r w:rsidRPr="00C93907">
        <w:rPr>
          <w:rFonts w:ascii="Arial" w:hAnsi="Arial" w:cs="Arial"/>
          <w:i/>
          <w:noProof/>
          <w:lang w:val="en-AU"/>
        </w:rPr>
        <w:t>African Journal of Marine Science,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31:</w:t>
      </w:r>
      <w:r>
        <w:rPr>
          <w:rFonts w:ascii="Arial" w:hAnsi="Arial" w:cs="Arial"/>
          <w:noProof/>
          <w:lang w:val="en-AU"/>
        </w:rPr>
        <w:t xml:space="preserve"> 409-417.</w:t>
      </w:r>
      <w:bookmarkEnd w:id="35"/>
    </w:p>
    <w:p w14:paraId="2BF68E38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36" w:name="_ENREF_36"/>
      <w:r>
        <w:rPr>
          <w:rFonts w:ascii="Arial" w:hAnsi="Arial" w:cs="Arial"/>
          <w:noProof/>
          <w:lang w:val="en-AU"/>
        </w:rPr>
        <w:t xml:space="preserve">Silva, M. C., Duarte, M. A. &amp; Coelho, M. M. 2011. Anonymous nuclear loci in the white-faced storm-petrel </w:t>
      </w:r>
      <w:r w:rsidRPr="00C93907">
        <w:rPr>
          <w:rFonts w:ascii="Arial" w:hAnsi="Arial" w:cs="Arial"/>
          <w:i/>
          <w:noProof/>
          <w:lang w:val="en-AU"/>
        </w:rPr>
        <w:t>Pelagodroma marina</w:t>
      </w:r>
      <w:r>
        <w:rPr>
          <w:rFonts w:ascii="Arial" w:hAnsi="Arial" w:cs="Arial"/>
          <w:noProof/>
          <w:lang w:val="en-AU"/>
        </w:rPr>
        <w:t xml:space="preserve"> and their applicability to other Procellariiform seabirds. </w:t>
      </w:r>
      <w:r w:rsidRPr="00C93907">
        <w:rPr>
          <w:rFonts w:ascii="Arial" w:hAnsi="Arial" w:cs="Arial"/>
          <w:i/>
          <w:noProof/>
          <w:lang w:val="en-AU"/>
        </w:rPr>
        <w:t>Journal of Heredity,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102:</w:t>
      </w:r>
      <w:r>
        <w:rPr>
          <w:rFonts w:ascii="Arial" w:hAnsi="Arial" w:cs="Arial"/>
          <w:noProof/>
          <w:lang w:val="en-AU"/>
        </w:rPr>
        <w:t xml:space="preserve"> 362-365.</w:t>
      </w:r>
      <w:bookmarkEnd w:id="36"/>
    </w:p>
    <w:p w14:paraId="021FEB75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37" w:name="_ENREF_37"/>
      <w:r>
        <w:rPr>
          <w:rFonts w:ascii="Arial" w:hAnsi="Arial" w:cs="Arial"/>
          <w:noProof/>
          <w:lang w:val="en-AU"/>
        </w:rPr>
        <w:t xml:space="preserve">Silva, M. C., Silva, M. F. &amp; Coelho, M. M. 2012. Anonymous nuclear loci in Madeiran storm-petrel </w:t>
      </w:r>
      <w:r w:rsidRPr="00C93907">
        <w:rPr>
          <w:rFonts w:ascii="Arial" w:hAnsi="Arial" w:cs="Arial"/>
          <w:i/>
          <w:noProof/>
          <w:lang w:val="en-AU"/>
        </w:rPr>
        <w:t>Oceanodroma castro</w:t>
      </w:r>
      <w:r>
        <w:rPr>
          <w:rFonts w:ascii="Arial" w:hAnsi="Arial" w:cs="Arial"/>
          <w:noProof/>
          <w:lang w:val="en-AU"/>
        </w:rPr>
        <w:t xml:space="preserve"> (Procellariiformes: Hydrobatidae) and applicability across other Procellariiform families. </w:t>
      </w:r>
      <w:r w:rsidRPr="00C93907">
        <w:rPr>
          <w:rFonts w:ascii="Arial" w:hAnsi="Arial" w:cs="Arial"/>
          <w:i/>
          <w:noProof/>
          <w:lang w:val="en-AU"/>
        </w:rPr>
        <w:t>Conservation Genetics Resources,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4:</w:t>
      </w:r>
      <w:r>
        <w:rPr>
          <w:rFonts w:ascii="Arial" w:hAnsi="Arial" w:cs="Arial"/>
          <w:noProof/>
          <w:lang w:val="en-AU"/>
        </w:rPr>
        <w:t xml:space="preserve"> 1093-1095.</w:t>
      </w:r>
      <w:bookmarkEnd w:id="37"/>
    </w:p>
    <w:p w14:paraId="1F9F3A5A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38" w:name="_ENREF_38"/>
      <w:r>
        <w:rPr>
          <w:rFonts w:ascii="Arial" w:hAnsi="Arial" w:cs="Arial"/>
          <w:noProof/>
          <w:lang w:val="en-AU"/>
        </w:rPr>
        <w:t xml:space="preserve">Tamura, K., Dudley, J., Nei, M. &amp; Kumar, S. 2007. MEGA4: molecular evolutionary genetics analysis (MEGA) software version 4.0. </w:t>
      </w:r>
      <w:r w:rsidRPr="00C93907">
        <w:rPr>
          <w:rFonts w:ascii="Arial" w:hAnsi="Arial" w:cs="Arial"/>
          <w:i/>
          <w:noProof/>
          <w:lang w:val="en-AU"/>
        </w:rPr>
        <w:t>Molecular Biology and Evolution,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24:</w:t>
      </w:r>
      <w:r>
        <w:rPr>
          <w:rFonts w:ascii="Arial" w:hAnsi="Arial" w:cs="Arial"/>
          <w:noProof/>
          <w:lang w:val="en-AU"/>
        </w:rPr>
        <w:t xml:space="preserve"> 1596-1599.</w:t>
      </w:r>
      <w:bookmarkEnd w:id="38"/>
    </w:p>
    <w:p w14:paraId="7EBE4174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39" w:name="_ENREF_39"/>
      <w:r>
        <w:rPr>
          <w:rFonts w:ascii="Arial" w:hAnsi="Arial" w:cs="Arial"/>
          <w:noProof/>
          <w:lang w:val="en-AU"/>
        </w:rPr>
        <w:t xml:space="preserve">Tickell, W. L. N. (2000) </w:t>
      </w:r>
      <w:r w:rsidRPr="00C93907">
        <w:rPr>
          <w:rFonts w:ascii="Arial" w:hAnsi="Arial" w:cs="Arial"/>
          <w:i/>
          <w:noProof/>
          <w:lang w:val="en-AU"/>
        </w:rPr>
        <w:t xml:space="preserve">Albatrosses, </w:t>
      </w:r>
      <w:r>
        <w:rPr>
          <w:rFonts w:ascii="Arial" w:hAnsi="Arial" w:cs="Arial"/>
          <w:noProof/>
          <w:lang w:val="en-AU"/>
        </w:rPr>
        <w:t>Sussex: Pica Press.</w:t>
      </w:r>
      <w:bookmarkEnd w:id="39"/>
    </w:p>
    <w:p w14:paraId="174C15A3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40" w:name="_ENREF_40"/>
      <w:r>
        <w:rPr>
          <w:rFonts w:ascii="Arial" w:hAnsi="Arial" w:cs="Arial"/>
          <w:noProof/>
          <w:lang w:val="en-AU"/>
        </w:rPr>
        <w:t xml:space="preserve">Visser, P., Louw, H., Cuthbert, R. &amp; Ryan, P. 2009. Salvin's Albatross </w:t>
      </w:r>
      <w:r w:rsidRPr="00C93907">
        <w:rPr>
          <w:rFonts w:ascii="Arial" w:hAnsi="Arial" w:cs="Arial"/>
          <w:i/>
          <w:noProof/>
          <w:lang w:val="en-AU"/>
        </w:rPr>
        <w:t>Thalassarche salvini</w:t>
      </w:r>
      <w:r>
        <w:rPr>
          <w:rFonts w:ascii="Arial" w:hAnsi="Arial" w:cs="Arial"/>
          <w:noProof/>
          <w:lang w:val="en-AU"/>
        </w:rPr>
        <w:t xml:space="preserve"> on Gough Island, South Atlantic. </w:t>
      </w:r>
      <w:r w:rsidRPr="00C93907">
        <w:rPr>
          <w:rFonts w:ascii="Arial" w:hAnsi="Arial" w:cs="Arial"/>
          <w:i/>
          <w:noProof/>
          <w:lang w:val="en-AU"/>
        </w:rPr>
        <w:t>Bulletin of the African Bird Club,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16:</w:t>
      </w:r>
      <w:r>
        <w:rPr>
          <w:rFonts w:ascii="Arial" w:hAnsi="Arial" w:cs="Arial"/>
          <w:noProof/>
          <w:lang w:val="en-AU"/>
        </w:rPr>
        <w:t xml:space="preserve"> 215-216.</w:t>
      </w:r>
      <w:bookmarkEnd w:id="40"/>
    </w:p>
    <w:p w14:paraId="15E02D3B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41" w:name="_ENREF_41"/>
      <w:r>
        <w:rPr>
          <w:rFonts w:ascii="Arial" w:hAnsi="Arial" w:cs="Arial"/>
          <w:noProof/>
          <w:lang w:val="en-AU"/>
        </w:rPr>
        <w:t xml:space="preserve">Walsh, P. S., Metzger, D. A. &amp; Higuchi, R. 1991. Chelex 100 as a medium for simple extraction of DNA for PCR-based typing from forensic material. </w:t>
      </w:r>
      <w:r w:rsidRPr="00C93907">
        <w:rPr>
          <w:rFonts w:ascii="Arial" w:hAnsi="Arial" w:cs="Arial"/>
          <w:i/>
          <w:noProof/>
          <w:lang w:val="en-AU"/>
        </w:rPr>
        <w:t>Biotechniques,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10:</w:t>
      </w:r>
      <w:r>
        <w:rPr>
          <w:rFonts w:ascii="Arial" w:hAnsi="Arial" w:cs="Arial"/>
          <w:noProof/>
          <w:lang w:val="en-AU"/>
        </w:rPr>
        <w:t xml:space="preserve"> 506-513.</w:t>
      </w:r>
      <w:bookmarkEnd w:id="41"/>
    </w:p>
    <w:p w14:paraId="66C68749" w14:textId="77777777" w:rsidR="00C93907" w:rsidRDefault="00C93907" w:rsidP="00C93907">
      <w:pPr>
        <w:spacing w:after="240"/>
        <w:ind w:left="560" w:hanging="560"/>
        <w:jc w:val="both"/>
        <w:rPr>
          <w:rFonts w:ascii="Arial" w:hAnsi="Arial" w:cs="Arial"/>
          <w:noProof/>
          <w:lang w:val="en-AU"/>
        </w:rPr>
      </w:pPr>
      <w:bookmarkStart w:id="42" w:name="_ENREF_42"/>
      <w:r>
        <w:rPr>
          <w:rFonts w:ascii="Arial" w:hAnsi="Arial" w:cs="Arial"/>
          <w:noProof/>
          <w:lang w:val="en-AU"/>
        </w:rPr>
        <w:t xml:space="preserve">Warham, J. (1996) </w:t>
      </w:r>
      <w:r w:rsidRPr="00C93907">
        <w:rPr>
          <w:rFonts w:ascii="Arial" w:hAnsi="Arial" w:cs="Arial"/>
          <w:i/>
          <w:noProof/>
          <w:lang w:val="en-AU"/>
        </w:rPr>
        <w:t xml:space="preserve">The behaviour, population biology and physiology of the petrels, </w:t>
      </w:r>
      <w:r>
        <w:rPr>
          <w:rFonts w:ascii="Arial" w:hAnsi="Arial" w:cs="Arial"/>
          <w:noProof/>
          <w:lang w:val="en-AU"/>
        </w:rPr>
        <w:t>London: Academic Press.</w:t>
      </w:r>
      <w:bookmarkEnd w:id="42"/>
    </w:p>
    <w:p w14:paraId="71725C3C" w14:textId="77777777" w:rsidR="00C93907" w:rsidRDefault="00C93907" w:rsidP="00C93907">
      <w:pPr>
        <w:ind w:left="560" w:hanging="560"/>
        <w:jc w:val="both"/>
        <w:rPr>
          <w:rFonts w:ascii="Arial" w:hAnsi="Arial" w:cs="Arial"/>
          <w:noProof/>
          <w:lang w:val="en-AU"/>
        </w:rPr>
      </w:pPr>
      <w:bookmarkStart w:id="43" w:name="_ENREF_43"/>
      <w:r>
        <w:rPr>
          <w:rFonts w:ascii="Arial" w:hAnsi="Arial" w:cs="Arial"/>
          <w:noProof/>
          <w:lang w:val="en-AU"/>
        </w:rPr>
        <w:t xml:space="preserve">Wirtz, P. 1999. Mother species–father species: unidirectional hybridization in animals with female choice. </w:t>
      </w:r>
      <w:r w:rsidRPr="00C93907">
        <w:rPr>
          <w:rFonts w:ascii="Arial" w:hAnsi="Arial" w:cs="Arial"/>
          <w:i/>
          <w:noProof/>
          <w:lang w:val="en-AU"/>
        </w:rPr>
        <w:t>Animal Behaviour,</w:t>
      </w:r>
      <w:r>
        <w:rPr>
          <w:rFonts w:ascii="Arial" w:hAnsi="Arial" w:cs="Arial"/>
          <w:noProof/>
          <w:lang w:val="en-AU"/>
        </w:rPr>
        <w:t xml:space="preserve"> </w:t>
      </w:r>
      <w:r w:rsidRPr="00C93907">
        <w:rPr>
          <w:rFonts w:ascii="Arial" w:hAnsi="Arial" w:cs="Arial"/>
          <w:b/>
          <w:noProof/>
          <w:lang w:val="en-AU"/>
        </w:rPr>
        <w:t>58:</w:t>
      </w:r>
      <w:r>
        <w:rPr>
          <w:rFonts w:ascii="Arial" w:hAnsi="Arial" w:cs="Arial"/>
          <w:noProof/>
          <w:lang w:val="en-AU"/>
        </w:rPr>
        <w:t xml:space="preserve"> 1-12.</w:t>
      </w:r>
      <w:bookmarkEnd w:id="43"/>
    </w:p>
    <w:p w14:paraId="688ED608" w14:textId="7D02DA01" w:rsidR="00C93907" w:rsidRDefault="00C93907" w:rsidP="00C93907">
      <w:pPr>
        <w:jc w:val="both"/>
        <w:rPr>
          <w:rFonts w:ascii="Arial" w:hAnsi="Arial" w:cs="Arial"/>
          <w:noProof/>
          <w:lang w:val="en-AU"/>
        </w:rPr>
      </w:pPr>
    </w:p>
    <w:p w14:paraId="4B8ADF7C" w14:textId="5325B49D" w:rsidR="00057216" w:rsidRPr="00F64FB6" w:rsidRDefault="00D7114C" w:rsidP="001942B4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fldChar w:fldCharType="end"/>
      </w:r>
    </w:p>
    <w:sectPr w:rsidR="00057216" w:rsidRPr="00F64FB6" w:rsidSect="00DD7266">
      <w:footerReference w:type="default" r:id="rId12"/>
      <w:pgSz w:w="11900" w:h="16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99888" w14:textId="77777777" w:rsidR="0015349D" w:rsidRDefault="0015349D" w:rsidP="00ED6A27">
      <w:r>
        <w:separator/>
      </w:r>
    </w:p>
  </w:endnote>
  <w:endnote w:type="continuationSeparator" w:id="0">
    <w:p w14:paraId="29D0B8BF" w14:textId="77777777" w:rsidR="0015349D" w:rsidRDefault="0015349D" w:rsidP="00ED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Time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FA912" w14:textId="6D526A7F" w:rsidR="00B44D5D" w:rsidRPr="00ED6A27" w:rsidRDefault="00B44D5D" w:rsidP="009809D0">
    <w:pPr>
      <w:pStyle w:val="Footer"/>
      <w:jc w:val="center"/>
      <w:rPr>
        <w:rFonts w:ascii="Arial" w:hAnsi="Arial" w:cs="Arial"/>
        <w:sz w:val="22"/>
      </w:rPr>
    </w:pPr>
    <w:r w:rsidRPr="00ED6A27">
      <w:rPr>
        <w:rFonts w:ascii="Arial" w:hAnsi="Arial" w:cs="Arial"/>
        <w:sz w:val="22"/>
      </w:rPr>
      <w:fldChar w:fldCharType="begin"/>
    </w:r>
    <w:r w:rsidRPr="00ED6A27">
      <w:rPr>
        <w:rFonts w:ascii="Arial" w:hAnsi="Arial" w:cs="Arial"/>
        <w:sz w:val="22"/>
      </w:rPr>
      <w:instrText xml:space="preserve"> PAGE   \* MERGEFORMAT </w:instrText>
    </w:r>
    <w:r w:rsidRPr="00ED6A27">
      <w:rPr>
        <w:rFonts w:ascii="Arial" w:hAnsi="Arial" w:cs="Arial"/>
        <w:sz w:val="22"/>
      </w:rPr>
      <w:fldChar w:fldCharType="separate"/>
    </w:r>
    <w:r w:rsidR="007B74DD">
      <w:rPr>
        <w:rFonts w:ascii="Arial" w:hAnsi="Arial" w:cs="Arial"/>
        <w:noProof/>
        <w:sz w:val="22"/>
      </w:rPr>
      <w:t>1</w:t>
    </w:r>
    <w:r w:rsidRPr="00ED6A27">
      <w:rPr>
        <w:rFonts w:ascii="Arial" w:hAnsi="Arial" w:cs="Arial"/>
        <w:noProof/>
        <w:sz w:val="22"/>
      </w:rPr>
      <w:fldChar w:fldCharType="end"/>
    </w:r>
  </w:p>
  <w:p w14:paraId="68B5F426" w14:textId="77777777" w:rsidR="00B44D5D" w:rsidRDefault="00B44D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65E2" w14:textId="3CBC78B2" w:rsidR="00B44D5D" w:rsidRPr="00ED6A27" w:rsidRDefault="00B44D5D" w:rsidP="009809D0">
    <w:pPr>
      <w:pStyle w:val="Footer"/>
      <w:jc w:val="center"/>
      <w:rPr>
        <w:rFonts w:ascii="Arial" w:hAnsi="Arial" w:cs="Arial"/>
        <w:sz w:val="22"/>
      </w:rPr>
    </w:pPr>
    <w:r w:rsidRPr="00ED6A27">
      <w:rPr>
        <w:rFonts w:ascii="Arial" w:hAnsi="Arial" w:cs="Arial"/>
        <w:sz w:val="22"/>
      </w:rPr>
      <w:fldChar w:fldCharType="begin"/>
    </w:r>
    <w:r w:rsidRPr="00ED6A27">
      <w:rPr>
        <w:rFonts w:ascii="Arial" w:hAnsi="Arial" w:cs="Arial"/>
        <w:sz w:val="22"/>
      </w:rPr>
      <w:instrText xml:space="preserve"> PAGE   \* MERGEFORMAT </w:instrText>
    </w:r>
    <w:r w:rsidRPr="00ED6A27">
      <w:rPr>
        <w:rFonts w:ascii="Arial" w:hAnsi="Arial" w:cs="Arial"/>
        <w:sz w:val="22"/>
      </w:rPr>
      <w:fldChar w:fldCharType="separate"/>
    </w:r>
    <w:r w:rsidR="00B106CA">
      <w:rPr>
        <w:rFonts w:ascii="Arial" w:hAnsi="Arial" w:cs="Arial"/>
        <w:noProof/>
        <w:sz w:val="22"/>
      </w:rPr>
      <w:t>5</w:t>
    </w:r>
    <w:r w:rsidRPr="00ED6A27">
      <w:rPr>
        <w:rFonts w:ascii="Arial" w:hAnsi="Arial" w:cs="Arial"/>
        <w:noProof/>
        <w:sz w:val="22"/>
      </w:rPr>
      <w:fldChar w:fldCharType="end"/>
    </w:r>
  </w:p>
  <w:p w14:paraId="46B77621" w14:textId="77777777" w:rsidR="00B44D5D" w:rsidRDefault="00B44D5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2768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1587ABDB" w14:textId="1543AD34" w:rsidR="00B44D5D" w:rsidRPr="00ED6A27" w:rsidRDefault="00B44D5D" w:rsidP="00ED6A27">
        <w:pPr>
          <w:pStyle w:val="Footer"/>
          <w:jc w:val="center"/>
          <w:rPr>
            <w:rFonts w:ascii="Arial" w:hAnsi="Arial" w:cs="Arial"/>
            <w:sz w:val="22"/>
          </w:rPr>
        </w:pPr>
        <w:r w:rsidRPr="00ED6A27">
          <w:rPr>
            <w:rFonts w:ascii="Arial" w:hAnsi="Arial" w:cs="Arial"/>
            <w:sz w:val="22"/>
          </w:rPr>
          <w:fldChar w:fldCharType="begin"/>
        </w:r>
        <w:r w:rsidRPr="00ED6A27">
          <w:rPr>
            <w:rFonts w:ascii="Arial" w:hAnsi="Arial" w:cs="Arial"/>
            <w:sz w:val="22"/>
          </w:rPr>
          <w:instrText xml:space="preserve"> PAGE   \* MERGEFORMAT </w:instrText>
        </w:r>
        <w:r w:rsidRPr="00ED6A27">
          <w:rPr>
            <w:rFonts w:ascii="Arial" w:hAnsi="Arial" w:cs="Arial"/>
            <w:sz w:val="22"/>
          </w:rPr>
          <w:fldChar w:fldCharType="separate"/>
        </w:r>
        <w:r w:rsidR="00B106CA">
          <w:rPr>
            <w:rFonts w:ascii="Arial" w:hAnsi="Arial" w:cs="Arial"/>
            <w:noProof/>
            <w:sz w:val="22"/>
          </w:rPr>
          <w:t>15</w:t>
        </w:r>
        <w:r w:rsidRPr="00ED6A27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0D8B3FF" w14:textId="77777777" w:rsidR="00B44D5D" w:rsidRDefault="00B44D5D"/>
  <w:p w14:paraId="42242187" w14:textId="77777777" w:rsidR="00B44D5D" w:rsidRDefault="00B44D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700C8" w14:textId="77777777" w:rsidR="0015349D" w:rsidRDefault="0015349D" w:rsidP="00ED6A27">
      <w:r>
        <w:separator/>
      </w:r>
    </w:p>
  </w:footnote>
  <w:footnote w:type="continuationSeparator" w:id="0">
    <w:p w14:paraId="65D0E691" w14:textId="77777777" w:rsidR="0015349D" w:rsidRDefault="0015349D" w:rsidP="00ED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44C1D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1AA6"/>
    <w:multiLevelType w:val="multilevel"/>
    <w:tmpl w:val="EE18A0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773FDE"/>
    <w:multiLevelType w:val="multilevel"/>
    <w:tmpl w:val="98206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4A04EC"/>
    <w:multiLevelType w:val="multilevel"/>
    <w:tmpl w:val="98206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FB0895"/>
    <w:multiLevelType w:val="hybridMultilevel"/>
    <w:tmpl w:val="1E9EDA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108F4"/>
    <w:multiLevelType w:val="hybridMultilevel"/>
    <w:tmpl w:val="3C084E82"/>
    <w:lvl w:ilvl="0" w:tplc="86EC8316">
      <w:start w:val="1"/>
      <w:numFmt w:val="bullet"/>
      <w:lvlText w:val="—"/>
      <w:lvlJc w:val="left"/>
      <w:pPr>
        <w:ind w:left="720" w:hanging="360"/>
      </w:pPr>
      <w:rPr>
        <w:rFonts w:ascii="AdvTimes" w:hAnsi="Adv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17FA2"/>
    <w:multiLevelType w:val="hybridMultilevel"/>
    <w:tmpl w:val="71846194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24D7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66111D"/>
    <w:multiLevelType w:val="multilevel"/>
    <w:tmpl w:val="0AE2E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hint="default"/>
      </w:rPr>
    </w:lvl>
  </w:abstractNum>
  <w:abstractNum w:abstractNumId="9" w15:restartNumberingAfterBreak="0">
    <w:nsid w:val="22683A4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570B8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F31B7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4C7861"/>
    <w:multiLevelType w:val="hybridMultilevel"/>
    <w:tmpl w:val="7ED8BA00"/>
    <w:lvl w:ilvl="0" w:tplc="29EEEC40">
      <w:start w:val="1"/>
      <w:numFmt w:val="decimal"/>
      <w:pStyle w:val="ACAPnumbered"/>
      <w:lvlText w:val="%1."/>
      <w:lvlJc w:val="left"/>
      <w:pPr>
        <w:ind w:left="78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496705"/>
    <w:multiLevelType w:val="hybridMultilevel"/>
    <w:tmpl w:val="4CCA3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F5006"/>
    <w:multiLevelType w:val="hybridMultilevel"/>
    <w:tmpl w:val="33A461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43DEE"/>
    <w:multiLevelType w:val="multilevel"/>
    <w:tmpl w:val="98206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692872"/>
    <w:multiLevelType w:val="hybridMultilevel"/>
    <w:tmpl w:val="482ACA58"/>
    <w:lvl w:ilvl="0" w:tplc="1082ADFC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4082434"/>
    <w:multiLevelType w:val="multilevel"/>
    <w:tmpl w:val="EE18A0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9D773A"/>
    <w:multiLevelType w:val="hybridMultilevel"/>
    <w:tmpl w:val="7B12C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825FC"/>
    <w:multiLevelType w:val="hybridMultilevel"/>
    <w:tmpl w:val="C16ABB8A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F824BA"/>
    <w:multiLevelType w:val="hybridMultilevel"/>
    <w:tmpl w:val="7FC6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87797"/>
    <w:multiLevelType w:val="hybridMultilevel"/>
    <w:tmpl w:val="46442DE0"/>
    <w:lvl w:ilvl="0" w:tplc="0C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3FA3E35"/>
    <w:multiLevelType w:val="multilevel"/>
    <w:tmpl w:val="98206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40F6A88"/>
    <w:multiLevelType w:val="hybridMultilevel"/>
    <w:tmpl w:val="3E18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F4352"/>
    <w:multiLevelType w:val="hybridMultilevel"/>
    <w:tmpl w:val="1C96FC7A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B27E5E"/>
    <w:multiLevelType w:val="hybridMultilevel"/>
    <w:tmpl w:val="8536D180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3709B7"/>
    <w:multiLevelType w:val="multilevel"/>
    <w:tmpl w:val="E87C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82D9E"/>
    <w:multiLevelType w:val="hybridMultilevel"/>
    <w:tmpl w:val="811A3A66"/>
    <w:lvl w:ilvl="0" w:tplc="08090001">
      <w:start w:val="1"/>
      <w:numFmt w:val="bullet"/>
      <w:pStyle w:val="ListNumb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E414F"/>
    <w:multiLevelType w:val="hybridMultilevel"/>
    <w:tmpl w:val="21A2B75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7"/>
  </w:num>
  <w:num w:numId="11">
    <w:abstractNumId w:val="26"/>
  </w:num>
  <w:num w:numId="12">
    <w:abstractNumId w:val="21"/>
  </w:num>
  <w:num w:numId="13">
    <w:abstractNumId w:val="8"/>
  </w:num>
  <w:num w:numId="14">
    <w:abstractNumId w:val="18"/>
  </w:num>
  <w:num w:numId="15">
    <w:abstractNumId w:val="16"/>
  </w:num>
  <w:num w:numId="16">
    <w:abstractNumId w:val="5"/>
  </w:num>
  <w:num w:numId="17">
    <w:abstractNumId w:val="10"/>
  </w:num>
  <w:num w:numId="18">
    <w:abstractNumId w:val="1"/>
  </w:num>
  <w:num w:numId="19">
    <w:abstractNumId w:val="17"/>
  </w:num>
  <w:num w:numId="20">
    <w:abstractNumId w:val="7"/>
  </w:num>
  <w:num w:numId="21">
    <w:abstractNumId w:val="9"/>
  </w:num>
  <w:num w:numId="22">
    <w:abstractNumId w:val="15"/>
  </w:num>
  <w:num w:numId="23">
    <w:abstractNumId w:val="3"/>
  </w:num>
  <w:num w:numId="24">
    <w:abstractNumId w:val="2"/>
  </w:num>
  <w:num w:numId="25">
    <w:abstractNumId w:val="22"/>
  </w:num>
  <w:num w:numId="26">
    <w:abstractNumId w:val="11"/>
  </w:num>
  <w:num w:numId="27">
    <w:abstractNumId w:val="12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Formatting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Ibis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576&lt;/HangingIndent&gt;&lt;LineSpacing&gt;0&lt;/LineSpacing&gt;&lt;SpaceAfter&gt;1&lt;/SpaceAfter&gt;&lt;HyperlinksEnabled&gt;1&lt;/HyperlinksEnabled&gt;&lt;HyperlinksVisible&gt;0&lt;/HyperlinksVisible&gt;&lt;/ENLayout&gt;"/>
    <w:docVar w:name="EN.Libraries" w:val="&lt;Libraries&gt;&lt;item db-id=&quot;a2t0svvpntszs5ez2fkvd2wmv0zr0zwvzzxv&quot;&gt;All-use&lt;record-ids&gt;&lt;item&gt;814&lt;/item&gt;&lt;item&gt;992&lt;/item&gt;&lt;item&gt;1478&lt;/item&gt;&lt;item&gt;1802&lt;/item&gt;&lt;item&gt;1950&lt;/item&gt;&lt;item&gt;2051&lt;/item&gt;&lt;item&gt;2077&lt;/item&gt;&lt;item&gt;2416&lt;/item&gt;&lt;item&gt;2809&lt;/item&gt;&lt;item&gt;2834&lt;/item&gt;&lt;item&gt;2838&lt;/item&gt;&lt;item&gt;2846&lt;/item&gt;&lt;item&gt;2870&lt;/item&gt;&lt;item&gt;3295&lt;/item&gt;&lt;item&gt;3296&lt;/item&gt;&lt;item&gt;3297&lt;/item&gt;&lt;item&gt;3299&lt;/item&gt;&lt;item&gt;3300&lt;/item&gt;&lt;item&gt;3301&lt;/item&gt;&lt;item&gt;3302&lt;/item&gt;&lt;item&gt;3303&lt;/item&gt;&lt;item&gt;3304&lt;/item&gt;&lt;item&gt;3305&lt;/item&gt;&lt;item&gt;3306&lt;/item&gt;&lt;item&gt;3308&lt;/item&gt;&lt;item&gt;3309&lt;/item&gt;&lt;item&gt;3310&lt;/item&gt;&lt;item&gt;3311&lt;/item&gt;&lt;item&gt;3312&lt;/item&gt;&lt;item&gt;3313&lt;/item&gt;&lt;item&gt;3314&lt;/item&gt;&lt;item&gt;3315&lt;/item&gt;&lt;item&gt;3321&lt;/item&gt;&lt;item&gt;3322&lt;/item&gt;&lt;item&gt;3323&lt;/item&gt;&lt;item&gt;3324&lt;/item&gt;&lt;item&gt;3325&lt;/item&gt;&lt;item&gt;3329&lt;/item&gt;&lt;item&gt;3330&lt;/item&gt;&lt;item&gt;3331&lt;/item&gt;&lt;item&gt;3332&lt;/item&gt;&lt;item&gt;3333&lt;/item&gt;&lt;item&gt;3351&lt;/item&gt;&lt;/record-ids&gt;&lt;/item&gt;&lt;/Libraries&gt;"/>
  </w:docVars>
  <w:rsids>
    <w:rsidRoot w:val="003924E0"/>
    <w:rsid w:val="00000194"/>
    <w:rsid w:val="00000AA8"/>
    <w:rsid w:val="00001B2A"/>
    <w:rsid w:val="00002609"/>
    <w:rsid w:val="00003B84"/>
    <w:rsid w:val="000059F2"/>
    <w:rsid w:val="00007ADE"/>
    <w:rsid w:val="00007C5B"/>
    <w:rsid w:val="000103CD"/>
    <w:rsid w:val="000104C3"/>
    <w:rsid w:val="000108CA"/>
    <w:rsid w:val="00012DC3"/>
    <w:rsid w:val="00013B76"/>
    <w:rsid w:val="000156FC"/>
    <w:rsid w:val="0001605D"/>
    <w:rsid w:val="00020982"/>
    <w:rsid w:val="00020AB9"/>
    <w:rsid w:val="00021D3B"/>
    <w:rsid w:val="00023524"/>
    <w:rsid w:val="00023633"/>
    <w:rsid w:val="000240F0"/>
    <w:rsid w:val="0002472E"/>
    <w:rsid w:val="000260FF"/>
    <w:rsid w:val="00030BA0"/>
    <w:rsid w:val="0003184E"/>
    <w:rsid w:val="00032B2A"/>
    <w:rsid w:val="00032D1C"/>
    <w:rsid w:val="00032F28"/>
    <w:rsid w:val="000335E8"/>
    <w:rsid w:val="000345E8"/>
    <w:rsid w:val="00035CB1"/>
    <w:rsid w:val="000411DB"/>
    <w:rsid w:val="00042062"/>
    <w:rsid w:val="000428F7"/>
    <w:rsid w:val="00043F6F"/>
    <w:rsid w:val="00050B56"/>
    <w:rsid w:val="0005248D"/>
    <w:rsid w:val="0005355B"/>
    <w:rsid w:val="00053568"/>
    <w:rsid w:val="00054A2F"/>
    <w:rsid w:val="00057216"/>
    <w:rsid w:val="0006287E"/>
    <w:rsid w:val="000632AE"/>
    <w:rsid w:val="0006476D"/>
    <w:rsid w:val="000658E7"/>
    <w:rsid w:val="0006654C"/>
    <w:rsid w:val="000667ED"/>
    <w:rsid w:val="00071D4B"/>
    <w:rsid w:val="0007265D"/>
    <w:rsid w:val="000740B6"/>
    <w:rsid w:val="00076E3B"/>
    <w:rsid w:val="00080454"/>
    <w:rsid w:val="0008085E"/>
    <w:rsid w:val="00081F1B"/>
    <w:rsid w:val="0008310C"/>
    <w:rsid w:val="00083AA7"/>
    <w:rsid w:val="0008659B"/>
    <w:rsid w:val="000900AD"/>
    <w:rsid w:val="00092CD8"/>
    <w:rsid w:val="00094C32"/>
    <w:rsid w:val="00095280"/>
    <w:rsid w:val="00095CE5"/>
    <w:rsid w:val="000961E1"/>
    <w:rsid w:val="00096299"/>
    <w:rsid w:val="000962D6"/>
    <w:rsid w:val="000969E8"/>
    <w:rsid w:val="00096C2B"/>
    <w:rsid w:val="000A21D2"/>
    <w:rsid w:val="000A36E0"/>
    <w:rsid w:val="000A3B5D"/>
    <w:rsid w:val="000B2267"/>
    <w:rsid w:val="000B25FA"/>
    <w:rsid w:val="000B4273"/>
    <w:rsid w:val="000B47F8"/>
    <w:rsid w:val="000B6A1E"/>
    <w:rsid w:val="000C2916"/>
    <w:rsid w:val="000C3666"/>
    <w:rsid w:val="000C4C78"/>
    <w:rsid w:val="000C65A5"/>
    <w:rsid w:val="000C7A21"/>
    <w:rsid w:val="000C7D5B"/>
    <w:rsid w:val="000C7F5E"/>
    <w:rsid w:val="000D04C3"/>
    <w:rsid w:val="000D06C3"/>
    <w:rsid w:val="000D12A6"/>
    <w:rsid w:val="000D3AEE"/>
    <w:rsid w:val="000D3F69"/>
    <w:rsid w:val="000D4F3F"/>
    <w:rsid w:val="000D56F3"/>
    <w:rsid w:val="000D6926"/>
    <w:rsid w:val="000D6ED8"/>
    <w:rsid w:val="000D7733"/>
    <w:rsid w:val="000E0FF9"/>
    <w:rsid w:val="000E1B67"/>
    <w:rsid w:val="000E2BE1"/>
    <w:rsid w:val="000E3A05"/>
    <w:rsid w:val="000E6649"/>
    <w:rsid w:val="000E7115"/>
    <w:rsid w:val="000E72F7"/>
    <w:rsid w:val="000E757D"/>
    <w:rsid w:val="000F059C"/>
    <w:rsid w:val="000F1274"/>
    <w:rsid w:val="000F3EBC"/>
    <w:rsid w:val="000F415A"/>
    <w:rsid w:val="000F5D5A"/>
    <w:rsid w:val="000F7397"/>
    <w:rsid w:val="00101F85"/>
    <w:rsid w:val="00102E11"/>
    <w:rsid w:val="001036D9"/>
    <w:rsid w:val="001058A9"/>
    <w:rsid w:val="001059EF"/>
    <w:rsid w:val="0010646E"/>
    <w:rsid w:val="00106C62"/>
    <w:rsid w:val="00106D16"/>
    <w:rsid w:val="00110EE1"/>
    <w:rsid w:val="00112D61"/>
    <w:rsid w:val="0011393A"/>
    <w:rsid w:val="00115688"/>
    <w:rsid w:val="001161F8"/>
    <w:rsid w:val="001168BD"/>
    <w:rsid w:val="00116E29"/>
    <w:rsid w:val="001174F9"/>
    <w:rsid w:val="00117FF6"/>
    <w:rsid w:val="00120957"/>
    <w:rsid w:val="00120BFA"/>
    <w:rsid w:val="001214EB"/>
    <w:rsid w:val="00122A3B"/>
    <w:rsid w:val="001235AD"/>
    <w:rsid w:val="00123A05"/>
    <w:rsid w:val="00123AF9"/>
    <w:rsid w:val="001260A3"/>
    <w:rsid w:val="001308D0"/>
    <w:rsid w:val="0013108E"/>
    <w:rsid w:val="00131107"/>
    <w:rsid w:val="001331FC"/>
    <w:rsid w:val="001333C0"/>
    <w:rsid w:val="00135106"/>
    <w:rsid w:val="00135180"/>
    <w:rsid w:val="00136EDD"/>
    <w:rsid w:val="00137DFB"/>
    <w:rsid w:val="001413CD"/>
    <w:rsid w:val="001445EA"/>
    <w:rsid w:val="00144838"/>
    <w:rsid w:val="00146CB8"/>
    <w:rsid w:val="00147B02"/>
    <w:rsid w:val="00150765"/>
    <w:rsid w:val="00152BED"/>
    <w:rsid w:val="0015340D"/>
    <w:rsid w:val="0015349D"/>
    <w:rsid w:val="0015359A"/>
    <w:rsid w:val="001544D7"/>
    <w:rsid w:val="001544EE"/>
    <w:rsid w:val="00154EC5"/>
    <w:rsid w:val="00160F9C"/>
    <w:rsid w:val="001618F2"/>
    <w:rsid w:val="001621AC"/>
    <w:rsid w:val="001624C1"/>
    <w:rsid w:val="00162FAB"/>
    <w:rsid w:val="0016314D"/>
    <w:rsid w:val="00166761"/>
    <w:rsid w:val="00166885"/>
    <w:rsid w:val="00167EF5"/>
    <w:rsid w:val="00167F72"/>
    <w:rsid w:val="00167FE5"/>
    <w:rsid w:val="001734C6"/>
    <w:rsid w:val="00174C6E"/>
    <w:rsid w:val="0017589A"/>
    <w:rsid w:val="00175EC2"/>
    <w:rsid w:val="00177284"/>
    <w:rsid w:val="00177642"/>
    <w:rsid w:val="00177CAB"/>
    <w:rsid w:val="00177DF0"/>
    <w:rsid w:val="00181240"/>
    <w:rsid w:val="00181CF3"/>
    <w:rsid w:val="0018307F"/>
    <w:rsid w:val="0018417A"/>
    <w:rsid w:val="001854C2"/>
    <w:rsid w:val="00185979"/>
    <w:rsid w:val="00186803"/>
    <w:rsid w:val="00187DC4"/>
    <w:rsid w:val="00192B1D"/>
    <w:rsid w:val="00193DD0"/>
    <w:rsid w:val="0019425B"/>
    <w:rsid w:val="001942B4"/>
    <w:rsid w:val="001945B9"/>
    <w:rsid w:val="001957F3"/>
    <w:rsid w:val="00196747"/>
    <w:rsid w:val="00196DF8"/>
    <w:rsid w:val="001976A7"/>
    <w:rsid w:val="00197BE9"/>
    <w:rsid w:val="001A0A67"/>
    <w:rsid w:val="001A0B72"/>
    <w:rsid w:val="001A18AF"/>
    <w:rsid w:val="001A268A"/>
    <w:rsid w:val="001A2A89"/>
    <w:rsid w:val="001A2D84"/>
    <w:rsid w:val="001A3634"/>
    <w:rsid w:val="001A3C3E"/>
    <w:rsid w:val="001A3D8E"/>
    <w:rsid w:val="001A41FF"/>
    <w:rsid w:val="001A685E"/>
    <w:rsid w:val="001A71BC"/>
    <w:rsid w:val="001B03AF"/>
    <w:rsid w:val="001B190E"/>
    <w:rsid w:val="001B2517"/>
    <w:rsid w:val="001B4205"/>
    <w:rsid w:val="001B488A"/>
    <w:rsid w:val="001B542B"/>
    <w:rsid w:val="001B547F"/>
    <w:rsid w:val="001B634C"/>
    <w:rsid w:val="001C19D6"/>
    <w:rsid w:val="001C29ED"/>
    <w:rsid w:val="001C5694"/>
    <w:rsid w:val="001C7DB5"/>
    <w:rsid w:val="001D33E0"/>
    <w:rsid w:val="001D3CAB"/>
    <w:rsid w:val="001D78A1"/>
    <w:rsid w:val="001E08A0"/>
    <w:rsid w:val="001E0F18"/>
    <w:rsid w:val="001E249A"/>
    <w:rsid w:val="001E3E31"/>
    <w:rsid w:val="001E5788"/>
    <w:rsid w:val="001E6361"/>
    <w:rsid w:val="001E7279"/>
    <w:rsid w:val="001E75B2"/>
    <w:rsid w:val="001E7AA6"/>
    <w:rsid w:val="001F1FCA"/>
    <w:rsid w:val="001F2CF6"/>
    <w:rsid w:val="001F4356"/>
    <w:rsid w:val="001F442A"/>
    <w:rsid w:val="001F4774"/>
    <w:rsid w:val="001F4893"/>
    <w:rsid w:val="001F5059"/>
    <w:rsid w:val="001F58D3"/>
    <w:rsid w:val="001F6A7F"/>
    <w:rsid w:val="001F72FD"/>
    <w:rsid w:val="0020038F"/>
    <w:rsid w:val="00200562"/>
    <w:rsid w:val="00200E91"/>
    <w:rsid w:val="00201EDF"/>
    <w:rsid w:val="00204236"/>
    <w:rsid w:val="002060DE"/>
    <w:rsid w:val="00206AA5"/>
    <w:rsid w:val="00206FEE"/>
    <w:rsid w:val="00212873"/>
    <w:rsid w:val="002129A4"/>
    <w:rsid w:val="00213A16"/>
    <w:rsid w:val="0021410D"/>
    <w:rsid w:val="002205A0"/>
    <w:rsid w:val="00221509"/>
    <w:rsid w:val="002228DB"/>
    <w:rsid w:val="002231C2"/>
    <w:rsid w:val="00223488"/>
    <w:rsid w:val="002265DF"/>
    <w:rsid w:val="00227C2E"/>
    <w:rsid w:val="002304E3"/>
    <w:rsid w:val="002325EF"/>
    <w:rsid w:val="00233641"/>
    <w:rsid w:val="002343D9"/>
    <w:rsid w:val="00234AF3"/>
    <w:rsid w:val="00234F5A"/>
    <w:rsid w:val="0023709D"/>
    <w:rsid w:val="00237F66"/>
    <w:rsid w:val="002400CD"/>
    <w:rsid w:val="002445DB"/>
    <w:rsid w:val="00244EFD"/>
    <w:rsid w:val="0024508E"/>
    <w:rsid w:val="002548BD"/>
    <w:rsid w:val="002555EF"/>
    <w:rsid w:val="00255A25"/>
    <w:rsid w:val="00255DB5"/>
    <w:rsid w:val="00260D40"/>
    <w:rsid w:val="002627C2"/>
    <w:rsid w:val="002634FB"/>
    <w:rsid w:val="002639D1"/>
    <w:rsid w:val="002656BD"/>
    <w:rsid w:val="002659E9"/>
    <w:rsid w:val="00265F72"/>
    <w:rsid w:val="00266565"/>
    <w:rsid w:val="0026747A"/>
    <w:rsid w:val="002675BC"/>
    <w:rsid w:val="00271EBB"/>
    <w:rsid w:val="00272C14"/>
    <w:rsid w:val="00273C7B"/>
    <w:rsid w:val="00275305"/>
    <w:rsid w:val="00280930"/>
    <w:rsid w:val="00281B52"/>
    <w:rsid w:val="00281D53"/>
    <w:rsid w:val="00282681"/>
    <w:rsid w:val="00283114"/>
    <w:rsid w:val="002845E9"/>
    <w:rsid w:val="002871E0"/>
    <w:rsid w:val="002874DE"/>
    <w:rsid w:val="00294E2F"/>
    <w:rsid w:val="002952B7"/>
    <w:rsid w:val="00297C44"/>
    <w:rsid w:val="002A0505"/>
    <w:rsid w:val="002A2F66"/>
    <w:rsid w:val="002B01EB"/>
    <w:rsid w:val="002B024C"/>
    <w:rsid w:val="002B3703"/>
    <w:rsid w:val="002B5E0F"/>
    <w:rsid w:val="002B6A45"/>
    <w:rsid w:val="002B792F"/>
    <w:rsid w:val="002C0C48"/>
    <w:rsid w:val="002C1BB3"/>
    <w:rsid w:val="002C60E3"/>
    <w:rsid w:val="002C63D2"/>
    <w:rsid w:val="002C6DB0"/>
    <w:rsid w:val="002D2CB1"/>
    <w:rsid w:val="002D47FB"/>
    <w:rsid w:val="002D5AAD"/>
    <w:rsid w:val="002D6F9D"/>
    <w:rsid w:val="002E11E1"/>
    <w:rsid w:val="002E1661"/>
    <w:rsid w:val="002E353F"/>
    <w:rsid w:val="002E3ED9"/>
    <w:rsid w:val="002E4D7E"/>
    <w:rsid w:val="002E720F"/>
    <w:rsid w:val="002F12ED"/>
    <w:rsid w:val="002F1D00"/>
    <w:rsid w:val="002F2378"/>
    <w:rsid w:val="002F308B"/>
    <w:rsid w:val="002F4839"/>
    <w:rsid w:val="002F4DF7"/>
    <w:rsid w:val="002F76F7"/>
    <w:rsid w:val="00301987"/>
    <w:rsid w:val="00301CFF"/>
    <w:rsid w:val="003020C1"/>
    <w:rsid w:val="00307500"/>
    <w:rsid w:val="00312CDE"/>
    <w:rsid w:val="00314008"/>
    <w:rsid w:val="0031433A"/>
    <w:rsid w:val="00315326"/>
    <w:rsid w:val="003159F0"/>
    <w:rsid w:val="00316A09"/>
    <w:rsid w:val="003178D6"/>
    <w:rsid w:val="00317C76"/>
    <w:rsid w:val="00320054"/>
    <w:rsid w:val="00320706"/>
    <w:rsid w:val="00320ABF"/>
    <w:rsid w:val="0032405A"/>
    <w:rsid w:val="00324548"/>
    <w:rsid w:val="00324BD7"/>
    <w:rsid w:val="003254A9"/>
    <w:rsid w:val="0032635A"/>
    <w:rsid w:val="003270E4"/>
    <w:rsid w:val="0032757B"/>
    <w:rsid w:val="00327EF7"/>
    <w:rsid w:val="00330482"/>
    <w:rsid w:val="00330D0C"/>
    <w:rsid w:val="00330DFC"/>
    <w:rsid w:val="00331C98"/>
    <w:rsid w:val="00332836"/>
    <w:rsid w:val="003330DC"/>
    <w:rsid w:val="00333603"/>
    <w:rsid w:val="003339F4"/>
    <w:rsid w:val="00334000"/>
    <w:rsid w:val="00334EAD"/>
    <w:rsid w:val="003355BD"/>
    <w:rsid w:val="00335AEC"/>
    <w:rsid w:val="00340428"/>
    <w:rsid w:val="00340C42"/>
    <w:rsid w:val="00343350"/>
    <w:rsid w:val="00343AEA"/>
    <w:rsid w:val="00345CA9"/>
    <w:rsid w:val="00346BEF"/>
    <w:rsid w:val="00351A25"/>
    <w:rsid w:val="003534D5"/>
    <w:rsid w:val="00353F71"/>
    <w:rsid w:val="00355482"/>
    <w:rsid w:val="00355B65"/>
    <w:rsid w:val="003566A0"/>
    <w:rsid w:val="00356768"/>
    <w:rsid w:val="00360E0D"/>
    <w:rsid w:val="003634B8"/>
    <w:rsid w:val="00363AE9"/>
    <w:rsid w:val="00364BB5"/>
    <w:rsid w:val="00366DF7"/>
    <w:rsid w:val="00366F8A"/>
    <w:rsid w:val="003674D7"/>
    <w:rsid w:val="00370726"/>
    <w:rsid w:val="00370B8A"/>
    <w:rsid w:val="0037192F"/>
    <w:rsid w:val="00372064"/>
    <w:rsid w:val="003765CF"/>
    <w:rsid w:val="00376F8C"/>
    <w:rsid w:val="00380821"/>
    <w:rsid w:val="00381081"/>
    <w:rsid w:val="003817BD"/>
    <w:rsid w:val="003818AB"/>
    <w:rsid w:val="00382A9C"/>
    <w:rsid w:val="00382EB9"/>
    <w:rsid w:val="0038344E"/>
    <w:rsid w:val="003864D9"/>
    <w:rsid w:val="003867E8"/>
    <w:rsid w:val="00386885"/>
    <w:rsid w:val="00386F86"/>
    <w:rsid w:val="00387873"/>
    <w:rsid w:val="00391648"/>
    <w:rsid w:val="00391A4E"/>
    <w:rsid w:val="00391B05"/>
    <w:rsid w:val="00391CEE"/>
    <w:rsid w:val="00392115"/>
    <w:rsid w:val="003924E0"/>
    <w:rsid w:val="0039289D"/>
    <w:rsid w:val="00393BBD"/>
    <w:rsid w:val="00393CFA"/>
    <w:rsid w:val="0039455E"/>
    <w:rsid w:val="00395ACF"/>
    <w:rsid w:val="003A0DFF"/>
    <w:rsid w:val="003A13EA"/>
    <w:rsid w:val="003A2B3C"/>
    <w:rsid w:val="003A665F"/>
    <w:rsid w:val="003A67B1"/>
    <w:rsid w:val="003A6F58"/>
    <w:rsid w:val="003A772A"/>
    <w:rsid w:val="003B1C10"/>
    <w:rsid w:val="003B26B6"/>
    <w:rsid w:val="003B3253"/>
    <w:rsid w:val="003B354B"/>
    <w:rsid w:val="003B4D27"/>
    <w:rsid w:val="003C06BA"/>
    <w:rsid w:val="003C0C98"/>
    <w:rsid w:val="003C0F8A"/>
    <w:rsid w:val="003C13BC"/>
    <w:rsid w:val="003C2E98"/>
    <w:rsid w:val="003C416A"/>
    <w:rsid w:val="003C4A55"/>
    <w:rsid w:val="003C4BA2"/>
    <w:rsid w:val="003C51B6"/>
    <w:rsid w:val="003C625E"/>
    <w:rsid w:val="003C7D93"/>
    <w:rsid w:val="003D007C"/>
    <w:rsid w:val="003D007F"/>
    <w:rsid w:val="003D069D"/>
    <w:rsid w:val="003D16F7"/>
    <w:rsid w:val="003D17CD"/>
    <w:rsid w:val="003D352A"/>
    <w:rsid w:val="003D50F7"/>
    <w:rsid w:val="003D73C8"/>
    <w:rsid w:val="003D7EE6"/>
    <w:rsid w:val="003E1426"/>
    <w:rsid w:val="003E393C"/>
    <w:rsid w:val="003E696A"/>
    <w:rsid w:val="003E69A2"/>
    <w:rsid w:val="003F2373"/>
    <w:rsid w:val="003F439D"/>
    <w:rsid w:val="003F4BEF"/>
    <w:rsid w:val="003F4CFA"/>
    <w:rsid w:val="003F4FC6"/>
    <w:rsid w:val="004010DD"/>
    <w:rsid w:val="004012F7"/>
    <w:rsid w:val="004033A9"/>
    <w:rsid w:val="004054D5"/>
    <w:rsid w:val="00407158"/>
    <w:rsid w:val="00407F2C"/>
    <w:rsid w:val="00410BF6"/>
    <w:rsid w:val="00411121"/>
    <w:rsid w:val="00413720"/>
    <w:rsid w:val="004150C8"/>
    <w:rsid w:val="00416BC1"/>
    <w:rsid w:val="00423CA2"/>
    <w:rsid w:val="00425639"/>
    <w:rsid w:val="00425FEE"/>
    <w:rsid w:val="004266E1"/>
    <w:rsid w:val="00430578"/>
    <w:rsid w:val="00432EC9"/>
    <w:rsid w:val="004347B9"/>
    <w:rsid w:val="00434F10"/>
    <w:rsid w:val="00436BA1"/>
    <w:rsid w:val="004372F6"/>
    <w:rsid w:val="004378E3"/>
    <w:rsid w:val="00440A0C"/>
    <w:rsid w:val="004420E3"/>
    <w:rsid w:val="004421D0"/>
    <w:rsid w:val="00442B97"/>
    <w:rsid w:val="0044400C"/>
    <w:rsid w:val="0044548C"/>
    <w:rsid w:val="004460A0"/>
    <w:rsid w:val="00446440"/>
    <w:rsid w:val="00447FAE"/>
    <w:rsid w:val="00452EA3"/>
    <w:rsid w:val="00453A92"/>
    <w:rsid w:val="00454BCE"/>
    <w:rsid w:val="00456F17"/>
    <w:rsid w:val="00456F6F"/>
    <w:rsid w:val="00457FE1"/>
    <w:rsid w:val="00460A62"/>
    <w:rsid w:val="00460AE3"/>
    <w:rsid w:val="00460AED"/>
    <w:rsid w:val="00461D29"/>
    <w:rsid w:val="00461DF3"/>
    <w:rsid w:val="00462856"/>
    <w:rsid w:val="0046300B"/>
    <w:rsid w:val="0046365D"/>
    <w:rsid w:val="00463E41"/>
    <w:rsid w:val="00463F1E"/>
    <w:rsid w:val="004648A5"/>
    <w:rsid w:val="004672C0"/>
    <w:rsid w:val="00467BFA"/>
    <w:rsid w:val="00470B05"/>
    <w:rsid w:val="00471853"/>
    <w:rsid w:val="00471878"/>
    <w:rsid w:val="00472930"/>
    <w:rsid w:val="004731C0"/>
    <w:rsid w:val="00473772"/>
    <w:rsid w:val="00473E4F"/>
    <w:rsid w:val="00475705"/>
    <w:rsid w:val="0047674E"/>
    <w:rsid w:val="0047723B"/>
    <w:rsid w:val="004807C1"/>
    <w:rsid w:val="0048156A"/>
    <w:rsid w:val="00481EEC"/>
    <w:rsid w:val="004840F3"/>
    <w:rsid w:val="00485065"/>
    <w:rsid w:val="0048618D"/>
    <w:rsid w:val="00486C22"/>
    <w:rsid w:val="004878B4"/>
    <w:rsid w:val="00491A5C"/>
    <w:rsid w:val="004943A2"/>
    <w:rsid w:val="00497434"/>
    <w:rsid w:val="00497627"/>
    <w:rsid w:val="004A05CF"/>
    <w:rsid w:val="004A2967"/>
    <w:rsid w:val="004A4E8E"/>
    <w:rsid w:val="004A66AE"/>
    <w:rsid w:val="004B37AC"/>
    <w:rsid w:val="004B4760"/>
    <w:rsid w:val="004B6A6B"/>
    <w:rsid w:val="004B7AC0"/>
    <w:rsid w:val="004C311C"/>
    <w:rsid w:val="004C4602"/>
    <w:rsid w:val="004C59CE"/>
    <w:rsid w:val="004D12C3"/>
    <w:rsid w:val="004D19BC"/>
    <w:rsid w:val="004D1E70"/>
    <w:rsid w:val="004D2761"/>
    <w:rsid w:val="004D3128"/>
    <w:rsid w:val="004D4615"/>
    <w:rsid w:val="004D5BFE"/>
    <w:rsid w:val="004D5F73"/>
    <w:rsid w:val="004D7D7E"/>
    <w:rsid w:val="004D7E30"/>
    <w:rsid w:val="004E3555"/>
    <w:rsid w:val="004E3F41"/>
    <w:rsid w:val="004E730D"/>
    <w:rsid w:val="004F0D66"/>
    <w:rsid w:val="004F2C9F"/>
    <w:rsid w:val="004F2FF9"/>
    <w:rsid w:val="004F36E6"/>
    <w:rsid w:val="004F3965"/>
    <w:rsid w:val="004F3A2D"/>
    <w:rsid w:val="004F3B63"/>
    <w:rsid w:val="004F3E5C"/>
    <w:rsid w:val="005001B4"/>
    <w:rsid w:val="00501536"/>
    <w:rsid w:val="005015C7"/>
    <w:rsid w:val="00502859"/>
    <w:rsid w:val="00503EE8"/>
    <w:rsid w:val="0050460D"/>
    <w:rsid w:val="00505C73"/>
    <w:rsid w:val="005061F2"/>
    <w:rsid w:val="005064E4"/>
    <w:rsid w:val="005070E0"/>
    <w:rsid w:val="00507D52"/>
    <w:rsid w:val="00507E04"/>
    <w:rsid w:val="005106AE"/>
    <w:rsid w:val="00512D3C"/>
    <w:rsid w:val="00514645"/>
    <w:rsid w:val="00515D13"/>
    <w:rsid w:val="0051683E"/>
    <w:rsid w:val="0051707D"/>
    <w:rsid w:val="00517D69"/>
    <w:rsid w:val="00517F69"/>
    <w:rsid w:val="00520968"/>
    <w:rsid w:val="005209D4"/>
    <w:rsid w:val="00521AF8"/>
    <w:rsid w:val="00522873"/>
    <w:rsid w:val="0052424C"/>
    <w:rsid w:val="005248D9"/>
    <w:rsid w:val="00524D27"/>
    <w:rsid w:val="00525D82"/>
    <w:rsid w:val="005260E7"/>
    <w:rsid w:val="0052681F"/>
    <w:rsid w:val="00527FCB"/>
    <w:rsid w:val="00530094"/>
    <w:rsid w:val="00537CA9"/>
    <w:rsid w:val="00540FB2"/>
    <w:rsid w:val="005415E1"/>
    <w:rsid w:val="00542245"/>
    <w:rsid w:val="005425F2"/>
    <w:rsid w:val="00542ABF"/>
    <w:rsid w:val="00543760"/>
    <w:rsid w:val="00543F3B"/>
    <w:rsid w:val="005442C6"/>
    <w:rsid w:val="00545517"/>
    <w:rsid w:val="00550C4B"/>
    <w:rsid w:val="00553080"/>
    <w:rsid w:val="00555C2D"/>
    <w:rsid w:val="00556170"/>
    <w:rsid w:val="00561CC8"/>
    <w:rsid w:val="00562FEF"/>
    <w:rsid w:val="0056583B"/>
    <w:rsid w:val="00566035"/>
    <w:rsid w:val="00567A82"/>
    <w:rsid w:val="0057050B"/>
    <w:rsid w:val="005761EF"/>
    <w:rsid w:val="00576C01"/>
    <w:rsid w:val="0057719F"/>
    <w:rsid w:val="00580867"/>
    <w:rsid w:val="00580FED"/>
    <w:rsid w:val="00582DDE"/>
    <w:rsid w:val="005838F7"/>
    <w:rsid w:val="005845DE"/>
    <w:rsid w:val="00585FA8"/>
    <w:rsid w:val="00586677"/>
    <w:rsid w:val="00586F16"/>
    <w:rsid w:val="00586F82"/>
    <w:rsid w:val="00590E28"/>
    <w:rsid w:val="00595160"/>
    <w:rsid w:val="00595FA7"/>
    <w:rsid w:val="005A073F"/>
    <w:rsid w:val="005A3DEF"/>
    <w:rsid w:val="005A624E"/>
    <w:rsid w:val="005A7231"/>
    <w:rsid w:val="005B042A"/>
    <w:rsid w:val="005B086A"/>
    <w:rsid w:val="005B0FBF"/>
    <w:rsid w:val="005B0FF4"/>
    <w:rsid w:val="005B2311"/>
    <w:rsid w:val="005B2808"/>
    <w:rsid w:val="005B2FD7"/>
    <w:rsid w:val="005B4F6C"/>
    <w:rsid w:val="005B5FBF"/>
    <w:rsid w:val="005C2E48"/>
    <w:rsid w:val="005C44B6"/>
    <w:rsid w:val="005C4C02"/>
    <w:rsid w:val="005C599F"/>
    <w:rsid w:val="005C5D0C"/>
    <w:rsid w:val="005C5DA4"/>
    <w:rsid w:val="005C623D"/>
    <w:rsid w:val="005D02ED"/>
    <w:rsid w:val="005D0CB3"/>
    <w:rsid w:val="005D12FF"/>
    <w:rsid w:val="005D2E66"/>
    <w:rsid w:val="005D48A6"/>
    <w:rsid w:val="005D6518"/>
    <w:rsid w:val="005D680B"/>
    <w:rsid w:val="005E0033"/>
    <w:rsid w:val="005E1CFC"/>
    <w:rsid w:val="005E22BB"/>
    <w:rsid w:val="005E2EC9"/>
    <w:rsid w:val="005E3102"/>
    <w:rsid w:val="005E3B39"/>
    <w:rsid w:val="005E63BA"/>
    <w:rsid w:val="005E6792"/>
    <w:rsid w:val="005F13AF"/>
    <w:rsid w:val="005F621B"/>
    <w:rsid w:val="005F706C"/>
    <w:rsid w:val="005F72E0"/>
    <w:rsid w:val="005F7AA0"/>
    <w:rsid w:val="005F7BB3"/>
    <w:rsid w:val="00602E43"/>
    <w:rsid w:val="0060455D"/>
    <w:rsid w:val="00604B73"/>
    <w:rsid w:val="00605FF7"/>
    <w:rsid w:val="00606CE3"/>
    <w:rsid w:val="006102E1"/>
    <w:rsid w:val="006200CF"/>
    <w:rsid w:val="00620E7D"/>
    <w:rsid w:val="00621E73"/>
    <w:rsid w:val="00622721"/>
    <w:rsid w:val="0062487A"/>
    <w:rsid w:val="0062611F"/>
    <w:rsid w:val="00626CD1"/>
    <w:rsid w:val="00627EF4"/>
    <w:rsid w:val="00631D72"/>
    <w:rsid w:val="00632AF2"/>
    <w:rsid w:val="00633C38"/>
    <w:rsid w:val="006365DC"/>
    <w:rsid w:val="00636870"/>
    <w:rsid w:val="00636DAC"/>
    <w:rsid w:val="00637E34"/>
    <w:rsid w:val="0064028D"/>
    <w:rsid w:val="00640A70"/>
    <w:rsid w:val="0064319A"/>
    <w:rsid w:val="0064329C"/>
    <w:rsid w:val="00645556"/>
    <w:rsid w:val="00645CD3"/>
    <w:rsid w:val="00647D53"/>
    <w:rsid w:val="00650264"/>
    <w:rsid w:val="00651880"/>
    <w:rsid w:val="0065256F"/>
    <w:rsid w:val="0065551E"/>
    <w:rsid w:val="00657C23"/>
    <w:rsid w:val="0066095B"/>
    <w:rsid w:val="00660A6A"/>
    <w:rsid w:val="00661240"/>
    <w:rsid w:val="006617D7"/>
    <w:rsid w:val="0066358E"/>
    <w:rsid w:val="00663E05"/>
    <w:rsid w:val="00663ED9"/>
    <w:rsid w:val="006648F8"/>
    <w:rsid w:val="006706D7"/>
    <w:rsid w:val="006722E1"/>
    <w:rsid w:val="006733FB"/>
    <w:rsid w:val="0067393D"/>
    <w:rsid w:val="00675F97"/>
    <w:rsid w:val="0067676E"/>
    <w:rsid w:val="00677A91"/>
    <w:rsid w:val="00677C73"/>
    <w:rsid w:val="00677E3A"/>
    <w:rsid w:val="00681211"/>
    <w:rsid w:val="00682928"/>
    <w:rsid w:val="0068366D"/>
    <w:rsid w:val="0068394D"/>
    <w:rsid w:val="006845B1"/>
    <w:rsid w:val="006852D3"/>
    <w:rsid w:val="00685541"/>
    <w:rsid w:val="0068594D"/>
    <w:rsid w:val="00685BA1"/>
    <w:rsid w:val="00685F94"/>
    <w:rsid w:val="00686BC4"/>
    <w:rsid w:val="00690395"/>
    <w:rsid w:val="00690422"/>
    <w:rsid w:val="006923F2"/>
    <w:rsid w:val="00692C99"/>
    <w:rsid w:val="00694C79"/>
    <w:rsid w:val="00696EDF"/>
    <w:rsid w:val="00697F59"/>
    <w:rsid w:val="006A0A25"/>
    <w:rsid w:val="006A1557"/>
    <w:rsid w:val="006A2863"/>
    <w:rsid w:val="006A28FD"/>
    <w:rsid w:val="006A3779"/>
    <w:rsid w:val="006A44C7"/>
    <w:rsid w:val="006A44F0"/>
    <w:rsid w:val="006A51FB"/>
    <w:rsid w:val="006A582C"/>
    <w:rsid w:val="006A6930"/>
    <w:rsid w:val="006A6F5E"/>
    <w:rsid w:val="006B2D0B"/>
    <w:rsid w:val="006B3352"/>
    <w:rsid w:val="006B7D4D"/>
    <w:rsid w:val="006C1658"/>
    <w:rsid w:val="006C1CA0"/>
    <w:rsid w:val="006C53E5"/>
    <w:rsid w:val="006C546B"/>
    <w:rsid w:val="006C6D2E"/>
    <w:rsid w:val="006C7635"/>
    <w:rsid w:val="006D0934"/>
    <w:rsid w:val="006D1648"/>
    <w:rsid w:val="006E002E"/>
    <w:rsid w:val="006E0186"/>
    <w:rsid w:val="006E79EA"/>
    <w:rsid w:val="006F0FD6"/>
    <w:rsid w:val="006F1445"/>
    <w:rsid w:val="006F1973"/>
    <w:rsid w:val="006F1E3E"/>
    <w:rsid w:val="006F2DCF"/>
    <w:rsid w:val="006F4BFE"/>
    <w:rsid w:val="006F7AD1"/>
    <w:rsid w:val="00700558"/>
    <w:rsid w:val="00700838"/>
    <w:rsid w:val="00703130"/>
    <w:rsid w:val="00704297"/>
    <w:rsid w:val="007043AC"/>
    <w:rsid w:val="00704881"/>
    <w:rsid w:val="00704B49"/>
    <w:rsid w:val="00704D2B"/>
    <w:rsid w:val="00710757"/>
    <w:rsid w:val="00711C16"/>
    <w:rsid w:val="00711CF1"/>
    <w:rsid w:val="00712A6E"/>
    <w:rsid w:val="0071399C"/>
    <w:rsid w:val="00713FB4"/>
    <w:rsid w:val="0071498D"/>
    <w:rsid w:val="0071782A"/>
    <w:rsid w:val="00722974"/>
    <w:rsid w:val="00723657"/>
    <w:rsid w:val="007243C0"/>
    <w:rsid w:val="0072574B"/>
    <w:rsid w:val="00731EC6"/>
    <w:rsid w:val="0073248F"/>
    <w:rsid w:val="007331E0"/>
    <w:rsid w:val="007342FC"/>
    <w:rsid w:val="007347DA"/>
    <w:rsid w:val="00737ADB"/>
    <w:rsid w:val="007403E4"/>
    <w:rsid w:val="00740871"/>
    <w:rsid w:val="0074161D"/>
    <w:rsid w:val="00742BDD"/>
    <w:rsid w:val="00743B37"/>
    <w:rsid w:val="00743EE3"/>
    <w:rsid w:val="00744F2F"/>
    <w:rsid w:val="007478D8"/>
    <w:rsid w:val="00750EC5"/>
    <w:rsid w:val="007538D7"/>
    <w:rsid w:val="00754C50"/>
    <w:rsid w:val="0075617D"/>
    <w:rsid w:val="007574CD"/>
    <w:rsid w:val="00760657"/>
    <w:rsid w:val="007607D6"/>
    <w:rsid w:val="00760EA6"/>
    <w:rsid w:val="00761A5F"/>
    <w:rsid w:val="00761B42"/>
    <w:rsid w:val="00761D87"/>
    <w:rsid w:val="007630BA"/>
    <w:rsid w:val="007636EB"/>
    <w:rsid w:val="007641D2"/>
    <w:rsid w:val="00766054"/>
    <w:rsid w:val="00767FB7"/>
    <w:rsid w:val="00771043"/>
    <w:rsid w:val="00771101"/>
    <w:rsid w:val="00771DFD"/>
    <w:rsid w:val="00773B84"/>
    <w:rsid w:val="00773F6A"/>
    <w:rsid w:val="007741F4"/>
    <w:rsid w:val="00774C56"/>
    <w:rsid w:val="00775D62"/>
    <w:rsid w:val="00775EB7"/>
    <w:rsid w:val="00776043"/>
    <w:rsid w:val="007775EC"/>
    <w:rsid w:val="00780E8A"/>
    <w:rsid w:val="00781F12"/>
    <w:rsid w:val="00782BC3"/>
    <w:rsid w:val="007842CA"/>
    <w:rsid w:val="00784F97"/>
    <w:rsid w:val="00787343"/>
    <w:rsid w:val="0079055C"/>
    <w:rsid w:val="007926E6"/>
    <w:rsid w:val="007927E1"/>
    <w:rsid w:val="0079282B"/>
    <w:rsid w:val="00792CE5"/>
    <w:rsid w:val="00794AEF"/>
    <w:rsid w:val="00794E2B"/>
    <w:rsid w:val="0079769B"/>
    <w:rsid w:val="00797DB9"/>
    <w:rsid w:val="007A1DFE"/>
    <w:rsid w:val="007A3DE0"/>
    <w:rsid w:val="007A4B41"/>
    <w:rsid w:val="007B031F"/>
    <w:rsid w:val="007B0BC3"/>
    <w:rsid w:val="007B1EA8"/>
    <w:rsid w:val="007B241D"/>
    <w:rsid w:val="007B3302"/>
    <w:rsid w:val="007B74DD"/>
    <w:rsid w:val="007C1B95"/>
    <w:rsid w:val="007C26C2"/>
    <w:rsid w:val="007C3C51"/>
    <w:rsid w:val="007C4111"/>
    <w:rsid w:val="007C43EE"/>
    <w:rsid w:val="007C5B62"/>
    <w:rsid w:val="007C64A0"/>
    <w:rsid w:val="007C66BB"/>
    <w:rsid w:val="007C6B20"/>
    <w:rsid w:val="007D0694"/>
    <w:rsid w:val="007D093A"/>
    <w:rsid w:val="007D3786"/>
    <w:rsid w:val="007D3E6C"/>
    <w:rsid w:val="007D47EA"/>
    <w:rsid w:val="007D4AA4"/>
    <w:rsid w:val="007D6B58"/>
    <w:rsid w:val="007D7743"/>
    <w:rsid w:val="007E1E0D"/>
    <w:rsid w:val="007E3696"/>
    <w:rsid w:val="007E5368"/>
    <w:rsid w:val="007E58AB"/>
    <w:rsid w:val="007F4139"/>
    <w:rsid w:val="007F43F8"/>
    <w:rsid w:val="007F6992"/>
    <w:rsid w:val="007F7E05"/>
    <w:rsid w:val="00801993"/>
    <w:rsid w:val="008028CE"/>
    <w:rsid w:val="00802F09"/>
    <w:rsid w:val="00811A43"/>
    <w:rsid w:val="00811C67"/>
    <w:rsid w:val="00813821"/>
    <w:rsid w:val="00815B20"/>
    <w:rsid w:val="00816F5B"/>
    <w:rsid w:val="0082041E"/>
    <w:rsid w:val="008212A2"/>
    <w:rsid w:val="00821577"/>
    <w:rsid w:val="00821622"/>
    <w:rsid w:val="00822211"/>
    <w:rsid w:val="008232B4"/>
    <w:rsid w:val="008237BC"/>
    <w:rsid w:val="008238EF"/>
    <w:rsid w:val="008240AF"/>
    <w:rsid w:val="0082440C"/>
    <w:rsid w:val="00824BC5"/>
    <w:rsid w:val="00831D38"/>
    <w:rsid w:val="008328E3"/>
    <w:rsid w:val="00835C08"/>
    <w:rsid w:val="00835D96"/>
    <w:rsid w:val="0083610C"/>
    <w:rsid w:val="00836413"/>
    <w:rsid w:val="0083707B"/>
    <w:rsid w:val="008404EE"/>
    <w:rsid w:val="0084074E"/>
    <w:rsid w:val="00840B29"/>
    <w:rsid w:val="00840F1E"/>
    <w:rsid w:val="00841C7C"/>
    <w:rsid w:val="0084719B"/>
    <w:rsid w:val="00847CF0"/>
    <w:rsid w:val="008529D1"/>
    <w:rsid w:val="00854F9C"/>
    <w:rsid w:val="00855936"/>
    <w:rsid w:val="00857AF0"/>
    <w:rsid w:val="00857B2C"/>
    <w:rsid w:val="0086176D"/>
    <w:rsid w:val="00863416"/>
    <w:rsid w:val="008666CE"/>
    <w:rsid w:val="00867C72"/>
    <w:rsid w:val="00870423"/>
    <w:rsid w:val="00870993"/>
    <w:rsid w:val="00870A2B"/>
    <w:rsid w:val="00871512"/>
    <w:rsid w:val="00872146"/>
    <w:rsid w:val="00876D2A"/>
    <w:rsid w:val="0088079B"/>
    <w:rsid w:val="00880C7E"/>
    <w:rsid w:val="00881759"/>
    <w:rsid w:val="0088287E"/>
    <w:rsid w:val="00883E0E"/>
    <w:rsid w:val="00885129"/>
    <w:rsid w:val="00887111"/>
    <w:rsid w:val="00890C15"/>
    <w:rsid w:val="00892DAC"/>
    <w:rsid w:val="00893A20"/>
    <w:rsid w:val="00895F43"/>
    <w:rsid w:val="00896020"/>
    <w:rsid w:val="00896589"/>
    <w:rsid w:val="008A01BA"/>
    <w:rsid w:val="008A1232"/>
    <w:rsid w:val="008A2C92"/>
    <w:rsid w:val="008A657E"/>
    <w:rsid w:val="008A7AC2"/>
    <w:rsid w:val="008B2594"/>
    <w:rsid w:val="008B310C"/>
    <w:rsid w:val="008C00E7"/>
    <w:rsid w:val="008C1189"/>
    <w:rsid w:val="008C3AB4"/>
    <w:rsid w:val="008C3ECC"/>
    <w:rsid w:val="008C4264"/>
    <w:rsid w:val="008C4C4B"/>
    <w:rsid w:val="008C57D5"/>
    <w:rsid w:val="008C7538"/>
    <w:rsid w:val="008D0458"/>
    <w:rsid w:val="008D0812"/>
    <w:rsid w:val="008D0B77"/>
    <w:rsid w:val="008D131B"/>
    <w:rsid w:val="008D18A9"/>
    <w:rsid w:val="008D295A"/>
    <w:rsid w:val="008D38C8"/>
    <w:rsid w:val="008D4307"/>
    <w:rsid w:val="008D4C11"/>
    <w:rsid w:val="008D63D3"/>
    <w:rsid w:val="008E15DE"/>
    <w:rsid w:val="008E3700"/>
    <w:rsid w:val="008E5CD2"/>
    <w:rsid w:val="008E5CE6"/>
    <w:rsid w:val="008E69B9"/>
    <w:rsid w:val="008F1490"/>
    <w:rsid w:val="008F1A92"/>
    <w:rsid w:val="008F4D32"/>
    <w:rsid w:val="008F5A71"/>
    <w:rsid w:val="008F6C56"/>
    <w:rsid w:val="00900D3F"/>
    <w:rsid w:val="00902CCA"/>
    <w:rsid w:val="00904848"/>
    <w:rsid w:val="009061A4"/>
    <w:rsid w:val="00906A51"/>
    <w:rsid w:val="009079C1"/>
    <w:rsid w:val="00911311"/>
    <w:rsid w:val="0091175A"/>
    <w:rsid w:val="0091256D"/>
    <w:rsid w:val="00913D65"/>
    <w:rsid w:val="009152D1"/>
    <w:rsid w:val="009204C9"/>
    <w:rsid w:val="009205E2"/>
    <w:rsid w:val="009210C7"/>
    <w:rsid w:val="0092167F"/>
    <w:rsid w:val="00925ADE"/>
    <w:rsid w:val="009262ED"/>
    <w:rsid w:val="0093021F"/>
    <w:rsid w:val="00930882"/>
    <w:rsid w:val="00932045"/>
    <w:rsid w:val="0093516D"/>
    <w:rsid w:val="009356D4"/>
    <w:rsid w:val="00936BD8"/>
    <w:rsid w:val="00937721"/>
    <w:rsid w:val="00937FA1"/>
    <w:rsid w:val="009424C9"/>
    <w:rsid w:val="009426FE"/>
    <w:rsid w:val="009438F7"/>
    <w:rsid w:val="009474BF"/>
    <w:rsid w:val="00950766"/>
    <w:rsid w:val="00950C47"/>
    <w:rsid w:val="00951FBF"/>
    <w:rsid w:val="00952358"/>
    <w:rsid w:val="009539BC"/>
    <w:rsid w:val="009572A3"/>
    <w:rsid w:val="009619ED"/>
    <w:rsid w:val="00962AA1"/>
    <w:rsid w:val="0096377C"/>
    <w:rsid w:val="00964520"/>
    <w:rsid w:val="009704E9"/>
    <w:rsid w:val="009717C0"/>
    <w:rsid w:val="00973EF5"/>
    <w:rsid w:val="0097406D"/>
    <w:rsid w:val="009809D0"/>
    <w:rsid w:val="009821FC"/>
    <w:rsid w:val="00983D93"/>
    <w:rsid w:val="00984CFA"/>
    <w:rsid w:val="00984D90"/>
    <w:rsid w:val="009850D8"/>
    <w:rsid w:val="009868A0"/>
    <w:rsid w:val="00990674"/>
    <w:rsid w:val="00990EC4"/>
    <w:rsid w:val="00991695"/>
    <w:rsid w:val="009930FA"/>
    <w:rsid w:val="0099455E"/>
    <w:rsid w:val="00995253"/>
    <w:rsid w:val="00995807"/>
    <w:rsid w:val="009960AA"/>
    <w:rsid w:val="009961E8"/>
    <w:rsid w:val="009A1500"/>
    <w:rsid w:val="009A440A"/>
    <w:rsid w:val="009A5A5F"/>
    <w:rsid w:val="009A6CB1"/>
    <w:rsid w:val="009B264F"/>
    <w:rsid w:val="009B2EF7"/>
    <w:rsid w:val="009B308B"/>
    <w:rsid w:val="009B3169"/>
    <w:rsid w:val="009B3C2D"/>
    <w:rsid w:val="009B4AA2"/>
    <w:rsid w:val="009B7722"/>
    <w:rsid w:val="009C2E33"/>
    <w:rsid w:val="009C5EE7"/>
    <w:rsid w:val="009D1AC2"/>
    <w:rsid w:val="009D3DC4"/>
    <w:rsid w:val="009D49A7"/>
    <w:rsid w:val="009D6298"/>
    <w:rsid w:val="009D7548"/>
    <w:rsid w:val="009D7B56"/>
    <w:rsid w:val="009D7E1A"/>
    <w:rsid w:val="009E210C"/>
    <w:rsid w:val="009E2BED"/>
    <w:rsid w:val="009E50A4"/>
    <w:rsid w:val="009E53B0"/>
    <w:rsid w:val="009E6FA4"/>
    <w:rsid w:val="009E7382"/>
    <w:rsid w:val="009E7533"/>
    <w:rsid w:val="009F0437"/>
    <w:rsid w:val="009F1142"/>
    <w:rsid w:val="009F4B5D"/>
    <w:rsid w:val="009F501F"/>
    <w:rsid w:val="009F56AD"/>
    <w:rsid w:val="009F69C4"/>
    <w:rsid w:val="009F7306"/>
    <w:rsid w:val="009F7F2E"/>
    <w:rsid w:val="009F7F81"/>
    <w:rsid w:val="00A000AD"/>
    <w:rsid w:val="00A005CB"/>
    <w:rsid w:val="00A00A9D"/>
    <w:rsid w:val="00A01A70"/>
    <w:rsid w:val="00A01E7F"/>
    <w:rsid w:val="00A02D2F"/>
    <w:rsid w:val="00A04106"/>
    <w:rsid w:val="00A05428"/>
    <w:rsid w:val="00A05869"/>
    <w:rsid w:val="00A06DE3"/>
    <w:rsid w:val="00A11050"/>
    <w:rsid w:val="00A1336F"/>
    <w:rsid w:val="00A1348F"/>
    <w:rsid w:val="00A14953"/>
    <w:rsid w:val="00A14BF5"/>
    <w:rsid w:val="00A14F0D"/>
    <w:rsid w:val="00A150FE"/>
    <w:rsid w:val="00A17F09"/>
    <w:rsid w:val="00A20DC3"/>
    <w:rsid w:val="00A22A03"/>
    <w:rsid w:val="00A232B9"/>
    <w:rsid w:val="00A2569A"/>
    <w:rsid w:val="00A2587D"/>
    <w:rsid w:val="00A267CE"/>
    <w:rsid w:val="00A272CC"/>
    <w:rsid w:val="00A3103E"/>
    <w:rsid w:val="00A32899"/>
    <w:rsid w:val="00A34360"/>
    <w:rsid w:val="00A3730F"/>
    <w:rsid w:val="00A4359C"/>
    <w:rsid w:val="00A436E9"/>
    <w:rsid w:val="00A446E1"/>
    <w:rsid w:val="00A44BFD"/>
    <w:rsid w:val="00A45E1A"/>
    <w:rsid w:val="00A46163"/>
    <w:rsid w:val="00A4742F"/>
    <w:rsid w:val="00A475FD"/>
    <w:rsid w:val="00A5074F"/>
    <w:rsid w:val="00A50E88"/>
    <w:rsid w:val="00A5142B"/>
    <w:rsid w:val="00A51D05"/>
    <w:rsid w:val="00A51E57"/>
    <w:rsid w:val="00A51F28"/>
    <w:rsid w:val="00A5376B"/>
    <w:rsid w:val="00A55AC0"/>
    <w:rsid w:val="00A60286"/>
    <w:rsid w:val="00A61521"/>
    <w:rsid w:val="00A61A83"/>
    <w:rsid w:val="00A638F6"/>
    <w:rsid w:val="00A659D5"/>
    <w:rsid w:val="00A660F5"/>
    <w:rsid w:val="00A66B62"/>
    <w:rsid w:val="00A675EF"/>
    <w:rsid w:val="00A6763A"/>
    <w:rsid w:val="00A6766B"/>
    <w:rsid w:val="00A706EF"/>
    <w:rsid w:val="00A713D9"/>
    <w:rsid w:val="00A72A6B"/>
    <w:rsid w:val="00A72E3A"/>
    <w:rsid w:val="00A74916"/>
    <w:rsid w:val="00A75794"/>
    <w:rsid w:val="00A76426"/>
    <w:rsid w:val="00A76583"/>
    <w:rsid w:val="00A772AF"/>
    <w:rsid w:val="00A776E0"/>
    <w:rsid w:val="00A82A57"/>
    <w:rsid w:val="00A82DC9"/>
    <w:rsid w:val="00A85956"/>
    <w:rsid w:val="00A859CE"/>
    <w:rsid w:val="00A86A1E"/>
    <w:rsid w:val="00A87B30"/>
    <w:rsid w:val="00A91CD4"/>
    <w:rsid w:val="00A9232E"/>
    <w:rsid w:val="00A932E0"/>
    <w:rsid w:val="00A949FF"/>
    <w:rsid w:val="00A95717"/>
    <w:rsid w:val="00A95B2F"/>
    <w:rsid w:val="00A96347"/>
    <w:rsid w:val="00A97478"/>
    <w:rsid w:val="00AA12CA"/>
    <w:rsid w:val="00AA1E2E"/>
    <w:rsid w:val="00AA5228"/>
    <w:rsid w:val="00AA5E82"/>
    <w:rsid w:val="00AA6356"/>
    <w:rsid w:val="00AA6EEA"/>
    <w:rsid w:val="00AB03F7"/>
    <w:rsid w:val="00AB2EC1"/>
    <w:rsid w:val="00AB370F"/>
    <w:rsid w:val="00AB403B"/>
    <w:rsid w:val="00AB5454"/>
    <w:rsid w:val="00AB79B5"/>
    <w:rsid w:val="00AC1302"/>
    <w:rsid w:val="00AC195F"/>
    <w:rsid w:val="00AC1B4C"/>
    <w:rsid w:val="00AC2163"/>
    <w:rsid w:val="00AC59D0"/>
    <w:rsid w:val="00AC7926"/>
    <w:rsid w:val="00AD0D6C"/>
    <w:rsid w:val="00AD10D1"/>
    <w:rsid w:val="00AD114F"/>
    <w:rsid w:val="00AD12F3"/>
    <w:rsid w:val="00AD18DF"/>
    <w:rsid w:val="00AD23D7"/>
    <w:rsid w:val="00AD2531"/>
    <w:rsid w:val="00AD2B1A"/>
    <w:rsid w:val="00AD2FCF"/>
    <w:rsid w:val="00AD4AEF"/>
    <w:rsid w:val="00AD4C98"/>
    <w:rsid w:val="00AD505D"/>
    <w:rsid w:val="00AD5DB7"/>
    <w:rsid w:val="00AE05D3"/>
    <w:rsid w:val="00AE2387"/>
    <w:rsid w:val="00AF1560"/>
    <w:rsid w:val="00AF4589"/>
    <w:rsid w:val="00AF46CF"/>
    <w:rsid w:val="00AF51F5"/>
    <w:rsid w:val="00AF59EE"/>
    <w:rsid w:val="00AF5A7A"/>
    <w:rsid w:val="00AF61AC"/>
    <w:rsid w:val="00B0107B"/>
    <w:rsid w:val="00B010B0"/>
    <w:rsid w:val="00B033A6"/>
    <w:rsid w:val="00B0659C"/>
    <w:rsid w:val="00B0722D"/>
    <w:rsid w:val="00B106CA"/>
    <w:rsid w:val="00B1490E"/>
    <w:rsid w:val="00B16CF6"/>
    <w:rsid w:val="00B16D69"/>
    <w:rsid w:val="00B17AF9"/>
    <w:rsid w:val="00B17D52"/>
    <w:rsid w:val="00B2119F"/>
    <w:rsid w:val="00B21422"/>
    <w:rsid w:val="00B234CB"/>
    <w:rsid w:val="00B23C9A"/>
    <w:rsid w:val="00B24220"/>
    <w:rsid w:val="00B258F1"/>
    <w:rsid w:val="00B25FD7"/>
    <w:rsid w:val="00B26BA3"/>
    <w:rsid w:val="00B26BB4"/>
    <w:rsid w:val="00B2759F"/>
    <w:rsid w:val="00B31265"/>
    <w:rsid w:val="00B3438F"/>
    <w:rsid w:val="00B34648"/>
    <w:rsid w:val="00B3521F"/>
    <w:rsid w:val="00B353C8"/>
    <w:rsid w:val="00B36228"/>
    <w:rsid w:val="00B376E9"/>
    <w:rsid w:val="00B41911"/>
    <w:rsid w:val="00B41D3E"/>
    <w:rsid w:val="00B42F41"/>
    <w:rsid w:val="00B43F80"/>
    <w:rsid w:val="00B44D5D"/>
    <w:rsid w:val="00B46E76"/>
    <w:rsid w:val="00B46F60"/>
    <w:rsid w:val="00B50AB6"/>
    <w:rsid w:val="00B55C6F"/>
    <w:rsid w:val="00B60A93"/>
    <w:rsid w:val="00B60AF4"/>
    <w:rsid w:val="00B60BD1"/>
    <w:rsid w:val="00B60E9F"/>
    <w:rsid w:val="00B61475"/>
    <w:rsid w:val="00B617C1"/>
    <w:rsid w:val="00B63C9D"/>
    <w:rsid w:val="00B667EB"/>
    <w:rsid w:val="00B70C87"/>
    <w:rsid w:val="00B71807"/>
    <w:rsid w:val="00B72CF2"/>
    <w:rsid w:val="00B73AD5"/>
    <w:rsid w:val="00B75B8E"/>
    <w:rsid w:val="00B76355"/>
    <w:rsid w:val="00B77E62"/>
    <w:rsid w:val="00B84205"/>
    <w:rsid w:val="00B849B4"/>
    <w:rsid w:val="00B84B0B"/>
    <w:rsid w:val="00B85E4C"/>
    <w:rsid w:val="00B8678C"/>
    <w:rsid w:val="00B87507"/>
    <w:rsid w:val="00B9386B"/>
    <w:rsid w:val="00B939E9"/>
    <w:rsid w:val="00B93B24"/>
    <w:rsid w:val="00B94371"/>
    <w:rsid w:val="00B9597D"/>
    <w:rsid w:val="00BA00FB"/>
    <w:rsid w:val="00BA1099"/>
    <w:rsid w:val="00BA1D62"/>
    <w:rsid w:val="00BA2C2D"/>
    <w:rsid w:val="00BA2FB0"/>
    <w:rsid w:val="00BA40E0"/>
    <w:rsid w:val="00BA4853"/>
    <w:rsid w:val="00BA4B30"/>
    <w:rsid w:val="00BA50E5"/>
    <w:rsid w:val="00BA5218"/>
    <w:rsid w:val="00BA53FC"/>
    <w:rsid w:val="00BA58A6"/>
    <w:rsid w:val="00BA6815"/>
    <w:rsid w:val="00BA7D44"/>
    <w:rsid w:val="00BB083F"/>
    <w:rsid w:val="00BB0D44"/>
    <w:rsid w:val="00BB1257"/>
    <w:rsid w:val="00BB5783"/>
    <w:rsid w:val="00BC00A0"/>
    <w:rsid w:val="00BC0760"/>
    <w:rsid w:val="00BC3BB8"/>
    <w:rsid w:val="00BC47F2"/>
    <w:rsid w:val="00BC65FF"/>
    <w:rsid w:val="00BC7219"/>
    <w:rsid w:val="00BD0BCD"/>
    <w:rsid w:val="00BD0E50"/>
    <w:rsid w:val="00BD5EC6"/>
    <w:rsid w:val="00BD6BF6"/>
    <w:rsid w:val="00BD7508"/>
    <w:rsid w:val="00BE066E"/>
    <w:rsid w:val="00BE2257"/>
    <w:rsid w:val="00BE616B"/>
    <w:rsid w:val="00BF0F88"/>
    <w:rsid w:val="00BF16F5"/>
    <w:rsid w:val="00BF2ACC"/>
    <w:rsid w:val="00BF3152"/>
    <w:rsid w:val="00BF51F2"/>
    <w:rsid w:val="00BF6786"/>
    <w:rsid w:val="00BF72B6"/>
    <w:rsid w:val="00BF7856"/>
    <w:rsid w:val="00C020B3"/>
    <w:rsid w:val="00C043AF"/>
    <w:rsid w:val="00C06803"/>
    <w:rsid w:val="00C074F3"/>
    <w:rsid w:val="00C07936"/>
    <w:rsid w:val="00C07F43"/>
    <w:rsid w:val="00C1030C"/>
    <w:rsid w:val="00C11C00"/>
    <w:rsid w:val="00C1229D"/>
    <w:rsid w:val="00C14800"/>
    <w:rsid w:val="00C15246"/>
    <w:rsid w:val="00C15A5D"/>
    <w:rsid w:val="00C17CCC"/>
    <w:rsid w:val="00C211C8"/>
    <w:rsid w:val="00C21E20"/>
    <w:rsid w:val="00C22AF2"/>
    <w:rsid w:val="00C25DF0"/>
    <w:rsid w:val="00C2618D"/>
    <w:rsid w:val="00C267E5"/>
    <w:rsid w:val="00C278E2"/>
    <w:rsid w:val="00C27A6D"/>
    <w:rsid w:val="00C32F86"/>
    <w:rsid w:val="00C35B53"/>
    <w:rsid w:val="00C35FFD"/>
    <w:rsid w:val="00C37AED"/>
    <w:rsid w:val="00C37D1B"/>
    <w:rsid w:val="00C42946"/>
    <w:rsid w:val="00C4297D"/>
    <w:rsid w:val="00C42A39"/>
    <w:rsid w:val="00C42C2E"/>
    <w:rsid w:val="00C43BE4"/>
    <w:rsid w:val="00C44312"/>
    <w:rsid w:val="00C44454"/>
    <w:rsid w:val="00C45859"/>
    <w:rsid w:val="00C47100"/>
    <w:rsid w:val="00C47DDB"/>
    <w:rsid w:val="00C506B8"/>
    <w:rsid w:val="00C50EC7"/>
    <w:rsid w:val="00C514E6"/>
    <w:rsid w:val="00C51E6E"/>
    <w:rsid w:val="00C528FA"/>
    <w:rsid w:val="00C53385"/>
    <w:rsid w:val="00C53587"/>
    <w:rsid w:val="00C535AD"/>
    <w:rsid w:val="00C53916"/>
    <w:rsid w:val="00C53B69"/>
    <w:rsid w:val="00C55C29"/>
    <w:rsid w:val="00C55F29"/>
    <w:rsid w:val="00C60BD2"/>
    <w:rsid w:val="00C623C1"/>
    <w:rsid w:val="00C64214"/>
    <w:rsid w:val="00C64265"/>
    <w:rsid w:val="00C71FD8"/>
    <w:rsid w:val="00C72E12"/>
    <w:rsid w:val="00C738E8"/>
    <w:rsid w:val="00C74282"/>
    <w:rsid w:val="00C7643C"/>
    <w:rsid w:val="00C77EF1"/>
    <w:rsid w:val="00C81635"/>
    <w:rsid w:val="00C817BC"/>
    <w:rsid w:val="00C825FA"/>
    <w:rsid w:val="00C837FA"/>
    <w:rsid w:val="00C8486F"/>
    <w:rsid w:val="00C85C14"/>
    <w:rsid w:val="00C90F7F"/>
    <w:rsid w:val="00C9284B"/>
    <w:rsid w:val="00C93907"/>
    <w:rsid w:val="00C95739"/>
    <w:rsid w:val="00C96239"/>
    <w:rsid w:val="00C96B62"/>
    <w:rsid w:val="00CA2411"/>
    <w:rsid w:val="00CA43B9"/>
    <w:rsid w:val="00CA6D40"/>
    <w:rsid w:val="00CA74BC"/>
    <w:rsid w:val="00CA7E22"/>
    <w:rsid w:val="00CB5BDE"/>
    <w:rsid w:val="00CB733F"/>
    <w:rsid w:val="00CB744D"/>
    <w:rsid w:val="00CB76BB"/>
    <w:rsid w:val="00CC07A3"/>
    <w:rsid w:val="00CC1EBD"/>
    <w:rsid w:val="00CC3640"/>
    <w:rsid w:val="00CC76AB"/>
    <w:rsid w:val="00CC76C1"/>
    <w:rsid w:val="00CD280D"/>
    <w:rsid w:val="00CD596E"/>
    <w:rsid w:val="00CD60FC"/>
    <w:rsid w:val="00CD6D7A"/>
    <w:rsid w:val="00CD770B"/>
    <w:rsid w:val="00CE0443"/>
    <w:rsid w:val="00CE0A7A"/>
    <w:rsid w:val="00CE56EF"/>
    <w:rsid w:val="00CE5C92"/>
    <w:rsid w:val="00CE7199"/>
    <w:rsid w:val="00CF0F11"/>
    <w:rsid w:val="00CF26CF"/>
    <w:rsid w:val="00CF3F59"/>
    <w:rsid w:val="00CF4AA4"/>
    <w:rsid w:val="00D02299"/>
    <w:rsid w:val="00D023EE"/>
    <w:rsid w:val="00D02F4F"/>
    <w:rsid w:val="00D0427E"/>
    <w:rsid w:val="00D04511"/>
    <w:rsid w:val="00D04A2C"/>
    <w:rsid w:val="00D05573"/>
    <w:rsid w:val="00D0614E"/>
    <w:rsid w:val="00D11D5D"/>
    <w:rsid w:val="00D12420"/>
    <w:rsid w:val="00D125F6"/>
    <w:rsid w:val="00D12F45"/>
    <w:rsid w:val="00D168E6"/>
    <w:rsid w:val="00D17555"/>
    <w:rsid w:val="00D219E4"/>
    <w:rsid w:val="00D2221A"/>
    <w:rsid w:val="00D22506"/>
    <w:rsid w:val="00D22E0B"/>
    <w:rsid w:val="00D23461"/>
    <w:rsid w:val="00D2463B"/>
    <w:rsid w:val="00D27CCF"/>
    <w:rsid w:val="00D31BCD"/>
    <w:rsid w:val="00D31FCC"/>
    <w:rsid w:val="00D320DA"/>
    <w:rsid w:val="00D33BBA"/>
    <w:rsid w:val="00D353A9"/>
    <w:rsid w:val="00D35DB3"/>
    <w:rsid w:val="00D36BF4"/>
    <w:rsid w:val="00D37126"/>
    <w:rsid w:val="00D378B8"/>
    <w:rsid w:val="00D407E6"/>
    <w:rsid w:val="00D41317"/>
    <w:rsid w:val="00D41B3A"/>
    <w:rsid w:val="00D42472"/>
    <w:rsid w:val="00D43819"/>
    <w:rsid w:val="00D51DE5"/>
    <w:rsid w:val="00D52AB5"/>
    <w:rsid w:val="00D53EDC"/>
    <w:rsid w:val="00D54509"/>
    <w:rsid w:val="00D55BA3"/>
    <w:rsid w:val="00D5650D"/>
    <w:rsid w:val="00D567DD"/>
    <w:rsid w:val="00D57394"/>
    <w:rsid w:val="00D60CEF"/>
    <w:rsid w:val="00D60F5F"/>
    <w:rsid w:val="00D630CB"/>
    <w:rsid w:val="00D6596A"/>
    <w:rsid w:val="00D7114C"/>
    <w:rsid w:val="00D712BE"/>
    <w:rsid w:val="00D72193"/>
    <w:rsid w:val="00D76959"/>
    <w:rsid w:val="00D8022F"/>
    <w:rsid w:val="00D807EE"/>
    <w:rsid w:val="00D80E13"/>
    <w:rsid w:val="00D821EF"/>
    <w:rsid w:val="00D82E34"/>
    <w:rsid w:val="00D85C43"/>
    <w:rsid w:val="00D86071"/>
    <w:rsid w:val="00D86FB6"/>
    <w:rsid w:val="00D874AD"/>
    <w:rsid w:val="00D87B44"/>
    <w:rsid w:val="00D9134D"/>
    <w:rsid w:val="00D91602"/>
    <w:rsid w:val="00D91FEC"/>
    <w:rsid w:val="00D922CE"/>
    <w:rsid w:val="00D93C12"/>
    <w:rsid w:val="00D9429A"/>
    <w:rsid w:val="00D94C7E"/>
    <w:rsid w:val="00D96A6A"/>
    <w:rsid w:val="00D9729C"/>
    <w:rsid w:val="00D97772"/>
    <w:rsid w:val="00D97C33"/>
    <w:rsid w:val="00D97F05"/>
    <w:rsid w:val="00DA1A53"/>
    <w:rsid w:val="00DA2D57"/>
    <w:rsid w:val="00DA371D"/>
    <w:rsid w:val="00DA3F21"/>
    <w:rsid w:val="00DA4051"/>
    <w:rsid w:val="00DA4659"/>
    <w:rsid w:val="00DA4F97"/>
    <w:rsid w:val="00DA50BF"/>
    <w:rsid w:val="00DA558E"/>
    <w:rsid w:val="00DA6282"/>
    <w:rsid w:val="00DA6BF9"/>
    <w:rsid w:val="00DB043B"/>
    <w:rsid w:val="00DB098D"/>
    <w:rsid w:val="00DB0D8A"/>
    <w:rsid w:val="00DB31F7"/>
    <w:rsid w:val="00DB450D"/>
    <w:rsid w:val="00DB6EEF"/>
    <w:rsid w:val="00DC05A0"/>
    <w:rsid w:val="00DC0FDC"/>
    <w:rsid w:val="00DC2D08"/>
    <w:rsid w:val="00DC2D5B"/>
    <w:rsid w:val="00DC3538"/>
    <w:rsid w:val="00DC45C4"/>
    <w:rsid w:val="00DC519F"/>
    <w:rsid w:val="00DC593A"/>
    <w:rsid w:val="00DC5C46"/>
    <w:rsid w:val="00DC794A"/>
    <w:rsid w:val="00DD02C3"/>
    <w:rsid w:val="00DD0E16"/>
    <w:rsid w:val="00DD2908"/>
    <w:rsid w:val="00DD4149"/>
    <w:rsid w:val="00DD4FFE"/>
    <w:rsid w:val="00DD6DF0"/>
    <w:rsid w:val="00DD7266"/>
    <w:rsid w:val="00DD79EE"/>
    <w:rsid w:val="00DE046E"/>
    <w:rsid w:val="00DE141E"/>
    <w:rsid w:val="00DE16A4"/>
    <w:rsid w:val="00DE1C7E"/>
    <w:rsid w:val="00DE445C"/>
    <w:rsid w:val="00DE4C37"/>
    <w:rsid w:val="00DE516A"/>
    <w:rsid w:val="00DE5818"/>
    <w:rsid w:val="00DF0529"/>
    <w:rsid w:val="00DF13B8"/>
    <w:rsid w:val="00DF41E9"/>
    <w:rsid w:val="00DF4593"/>
    <w:rsid w:val="00DF5D56"/>
    <w:rsid w:val="00DF704D"/>
    <w:rsid w:val="00E0049F"/>
    <w:rsid w:val="00E01716"/>
    <w:rsid w:val="00E02234"/>
    <w:rsid w:val="00E042C9"/>
    <w:rsid w:val="00E0683F"/>
    <w:rsid w:val="00E0718F"/>
    <w:rsid w:val="00E13B7B"/>
    <w:rsid w:val="00E146E2"/>
    <w:rsid w:val="00E151B4"/>
    <w:rsid w:val="00E167B0"/>
    <w:rsid w:val="00E17656"/>
    <w:rsid w:val="00E17FF8"/>
    <w:rsid w:val="00E20CAD"/>
    <w:rsid w:val="00E21E9B"/>
    <w:rsid w:val="00E22927"/>
    <w:rsid w:val="00E23F00"/>
    <w:rsid w:val="00E249A4"/>
    <w:rsid w:val="00E2567A"/>
    <w:rsid w:val="00E3008A"/>
    <w:rsid w:val="00E319D7"/>
    <w:rsid w:val="00E31C43"/>
    <w:rsid w:val="00E31F7D"/>
    <w:rsid w:val="00E3500C"/>
    <w:rsid w:val="00E3683D"/>
    <w:rsid w:val="00E40090"/>
    <w:rsid w:val="00E402D7"/>
    <w:rsid w:val="00E40BAF"/>
    <w:rsid w:val="00E41C72"/>
    <w:rsid w:val="00E43D3A"/>
    <w:rsid w:val="00E44F52"/>
    <w:rsid w:val="00E452D3"/>
    <w:rsid w:val="00E458C7"/>
    <w:rsid w:val="00E47111"/>
    <w:rsid w:val="00E55352"/>
    <w:rsid w:val="00E56474"/>
    <w:rsid w:val="00E56CAF"/>
    <w:rsid w:val="00E57145"/>
    <w:rsid w:val="00E57149"/>
    <w:rsid w:val="00E60C64"/>
    <w:rsid w:val="00E62A94"/>
    <w:rsid w:val="00E62ACA"/>
    <w:rsid w:val="00E635A3"/>
    <w:rsid w:val="00E64082"/>
    <w:rsid w:val="00E6416C"/>
    <w:rsid w:val="00E64846"/>
    <w:rsid w:val="00E65BFB"/>
    <w:rsid w:val="00E66C32"/>
    <w:rsid w:val="00E66E09"/>
    <w:rsid w:val="00E70183"/>
    <w:rsid w:val="00E70DC0"/>
    <w:rsid w:val="00E7240D"/>
    <w:rsid w:val="00E745A6"/>
    <w:rsid w:val="00E74EEF"/>
    <w:rsid w:val="00E77C2A"/>
    <w:rsid w:val="00E77EE7"/>
    <w:rsid w:val="00E80C97"/>
    <w:rsid w:val="00E813E7"/>
    <w:rsid w:val="00E81F94"/>
    <w:rsid w:val="00E8215A"/>
    <w:rsid w:val="00E851F4"/>
    <w:rsid w:val="00E85579"/>
    <w:rsid w:val="00E85FA1"/>
    <w:rsid w:val="00E87351"/>
    <w:rsid w:val="00E902D1"/>
    <w:rsid w:val="00E90899"/>
    <w:rsid w:val="00E9124E"/>
    <w:rsid w:val="00E913A9"/>
    <w:rsid w:val="00E91773"/>
    <w:rsid w:val="00E91955"/>
    <w:rsid w:val="00E91C40"/>
    <w:rsid w:val="00E91CA1"/>
    <w:rsid w:val="00E9212E"/>
    <w:rsid w:val="00E9250C"/>
    <w:rsid w:val="00E94329"/>
    <w:rsid w:val="00E95313"/>
    <w:rsid w:val="00E97724"/>
    <w:rsid w:val="00E97CF8"/>
    <w:rsid w:val="00EA2556"/>
    <w:rsid w:val="00EA3786"/>
    <w:rsid w:val="00EA4D87"/>
    <w:rsid w:val="00EA5B32"/>
    <w:rsid w:val="00EA5F40"/>
    <w:rsid w:val="00EB0EEA"/>
    <w:rsid w:val="00EB1174"/>
    <w:rsid w:val="00EB1B65"/>
    <w:rsid w:val="00EB3CC8"/>
    <w:rsid w:val="00EB402A"/>
    <w:rsid w:val="00EB648A"/>
    <w:rsid w:val="00EB69EC"/>
    <w:rsid w:val="00EC176E"/>
    <w:rsid w:val="00EC2EC5"/>
    <w:rsid w:val="00EC6581"/>
    <w:rsid w:val="00EC6B48"/>
    <w:rsid w:val="00EC6CD7"/>
    <w:rsid w:val="00EC70E3"/>
    <w:rsid w:val="00EC7AC3"/>
    <w:rsid w:val="00ED0E43"/>
    <w:rsid w:val="00ED1D16"/>
    <w:rsid w:val="00ED2A54"/>
    <w:rsid w:val="00ED36DD"/>
    <w:rsid w:val="00ED4B99"/>
    <w:rsid w:val="00ED501D"/>
    <w:rsid w:val="00ED5825"/>
    <w:rsid w:val="00ED6A0A"/>
    <w:rsid w:val="00ED6A27"/>
    <w:rsid w:val="00ED7A21"/>
    <w:rsid w:val="00ED7E40"/>
    <w:rsid w:val="00EE0A56"/>
    <w:rsid w:val="00EE0EB1"/>
    <w:rsid w:val="00EE1EDB"/>
    <w:rsid w:val="00EE2F20"/>
    <w:rsid w:val="00EE3333"/>
    <w:rsid w:val="00EE483C"/>
    <w:rsid w:val="00EE635B"/>
    <w:rsid w:val="00EF2B52"/>
    <w:rsid w:val="00EF3881"/>
    <w:rsid w:val="00EF444B"/>
    <w:rsid w:val="00EF4B1C"/>
    <w:rsid w:val="00EF654F"/>
    <w:rsid w:val="00EF7ACE"/>
    <w:rsid w:val="00F0024A"/>
    <w:rsid w:val="00F00E64"/>
    <w:rsid w:val="00F04317"/>
    <w:rsid w:val="00F04828"/>
    <w:rsid w:val="00F04BF9"/>
    <w:rsid w:val="00F057D1"/>
    <w:rsid w:val="00F05A70"/>
    <w:rsid w:val="00F061A4"/>
    <w:rsid w:val="00F07733"/>
    <w:rsid w:val="00F109BF"/>
    <w:rsid w:val="00F10EA4"/>
    <w:rsid w:val="00F11C83"/>
    <w:rsid w:val="00F11DC0"/>
    <w:rsid w:val="00F12D7E"/>
    <w:rsid w:val="00F14DFF"/>
    <w:rsid w:val="00F210EB"/>
    <w:rsid w:val="00F21F2E"/>
    <w:rsid w:val="00F2658C"/>
    <w:rsid w:val="00F267A6"/>
    <w:rsid w:val="00F30A29"/>
    <w:rsid w:val="00F3108D"/>
    <w:rsid w:val="00F312ED"/>
    <w:rsid w:val="00F342F2"/>
    <w:rsid w:val="00F3538D"/>
    <w:rsid w:val="00F43908"/>
    <w:rsid w:val="00F4445B"/>
    <w:rsid w:val="00F450D2"/>
    <w:rsid w:val="00F46B68"/>
    <w:rsid w:val="00F47558"/>
    <w:rsid w:val="00F52B91"/>
    <w:rsid w:val="00F53739"/>
    <w:rsid w:val="00F55685"/>
    <w:rsid w:val="00F55DCB"/>
    <w:rsid w:val="00F55F2C"/>
    <w:rsid w:val="00F56899"/>
    <w:rsid w:val="00F606E3"/>
    <w:rsid w:val="00F60A4D"/>
    <w:rsid w:val="00F613AA"/>
    <w:rsid w:val="00F6234A"/>
    <w:rsid w:val="00F640FD"/>
    <w:rsid w:val="00F64D59"/>
    <w:rsid w:val="00F64FB6"/>
    <w:rsid w:val="00F6620E"/>
    <w:rsid w:val="00F6622C"/>
    <w:rsid w:val="00F6665B"/>
    <w:rsid w:val="00F66EBB"/>
    <w:rsid w:val="00F6721F"/>
    <w:rsid w:val="00F7136D"/>
    <w:rsid w:val="00F72061"/>
    <w:rsid w:val="00F73130"/>
    <w:rsid w:val="00F73752"/>
    <w:rsid w:val="00F74646"/>
    <w:rsid w:val="00F76F3A"/>
    <w:rsid w:val="00F774C9"/>
    <w:rsid w:val="00F812AF"/>
    <w:rsid w:val="00F84B0A"/>
    <w:rsid w:val="00F85273"/>
    <w:rsid w:val="00F875D1"/>
    <w:rsid w:val="00F938CD"/>
    <w:rsid w:val="00FA0717"/>
    <w:rsid w:val="00FA0A44"/>
    <w:rsid w:val="00FA1684"/>
    <w:rsid w:val="00FA2FD9"/>
    <w:rsid w:val="00FA5A98"/>
    <w:rsid w:val="00FA5DC3"/>
    <w:rsid w:val="00FB309F"/>
    <w:rsid w:val="00FB32F7"/>
    <w:rsid w:val="00FB33AE"/>
    <w:rsid w:val="00FB3FA8"/>
    <w:rsid w:val="00FC1285"/>
    <w:rsid w:val="00FC1808"/>
    <w:rsid w:val="00FC7E4B"/>
    <w:rsid w:val="00FD2686"/>
    <w:rsid w:val="00FD648C"/>
    <w:rsid w:val="00FD7BA6"/>
    <w:rsid w:val="00FD7DBE"/>
    <w:rsid w:val="00FE0C08"/>
    <w:rsid w:val="00FE4302"/>
    <w:rsid w:val="00FE5F32"/>
    <w:rsid w:val="00FE7C1B"/>
    <w:rsid w:val="00FE7C7C"/>
    <w:rsid w:val="00FF1506"/>
    <w:rsid w:val="00FF168B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A50AA4"/>
  <w15:docId w15:val="{D55EE863-27F1-4F65-A5D5-7762C425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71"/>
    <w:rPr>
      <w:lang w:val="en-GB"/>
    </w:rPr>
  </w:style>
  <w:style w:type="paragraph" w:styleId="Heading1">
    <w:name w:val="heading 1"/>
    <w:basedOn w:val="Normal"/>
    <w:link w:val="Heading1Char"/>
    <w:qFormat/>
    <w:rsid w:val="00032D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A76583"/>
    <w:pPr>
      <w:keepNext/>
      <w:tabs>
        <w:tab w:val="left" w:pos="993"/>
      </w:tabs>
      <w:spacing w:before="240" w:after="120" w:line="276" w:lineRule="auto"/>
      <w:ind w:left="576" w:hanging="576"/>
      <w:jc w:val="both"/>
      <w:outlineLvl w:val="1"/>
    </w:pPr>
    <w:rPr>
      <w:rFonts w:ascii="Arial" w:eastAsia="Times New Roman" w:hAnsi="Arial" w:cs="Times New Roman"/>
      <w:b/>
      <w:bCs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76583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Cs w:val="20"/>
    </w:rPr>
  </w:style>
  <w:style w:type="paragraph" w:styleId="Heading4">
    <w:name w:val="heading 4"/>
    <w:basedOn w:val="Normal"/>
    <w:link w:val="Heading4Char"/>
    <w:uiPriority w:val="9"/>
    <w:qFormat/>
    <w:rsid w:val="00A76583"/>
    <w:pPr>
      <w:spacing w:before="100" w:beforeAutospacing="1" w:after="100" w:afterAutospacing="1"/>
      <w:outlineLvl w:val="3"/>
    </w:pPr>
    <w:rPr>
      <w:rFonts w:ascii="Arial" w:eastAsia="Times New Roman" w:hAnsi="Arial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76583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4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8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0D6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E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D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D6ED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0D6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6ED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6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A2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6A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A27"/>
    <w:rPr>
      <w:lang w:val="en-GB"/>
    </w:rPr>
  </w:style>
  <w:style w:type="numbering" w:customStyle="1" w:styleId="NoList1">
    <w:name w:val="No List1"/>
    <w:next w:val="NoList"/>
    <w:uiPriority w:val="99"/>
    <w:semiHidden/>
    <w:rsid w:val="00167FE5"/>
  </w:style>
  <w:style w:type="table" w:styleId="TableGrid">
    <w:name w:val="Table Grid"/>
    <w:basedOn w:val="TableNormal"/>
    <w:uiPriority w:val="59"/>
    <w:rsid w:val="00167FE5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qFormat/>
    <w:rsid w:val="00682928"/>
    <w:pPr>
      <w:keepNext/>
      <w:widowControl w:val="0"/>
      <w:tabs>
        <w:tab w:val="left" w:pos="-720"/>
        <w:tab w:val="left" w:pos="142"/>
      </w:tabs>
      <w:spacing w:after="100" w:afterAutospacing="1" w:line="360" w:lineRule="auto"/>
      <w:jc w:val="both"/>
    </w:pPr>
    <w:rPr>
      <w:rFonts w:ascii="Arial" w:eastAsia="Times New Roman" w:hAnsi="Arial" w:cs="Times New Roman"/>
      <w:b/>
      <w:snapToGrid w:val="0"/>
      <w:lang w:val="en-AU"/>
    </w:rPr>
  </w:style>
  <w:style w:type="paragraph" w:styleId="Revision">
    <w:name w:val="Revision"/>
    <w:hidden/>
    <w:uiPriority w:val="99"/>
    <w:semiHidden/>
    <w:rsid w:val="005E22BB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032D1C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Emphasis">
    <w:name w:val="Emphasis"/>
    <w:basedOn w:val="DefaultParagraphFont"/>
    <w:uiPriority w:val="20"/>
    <w:qFormat/>
    <w:rsid w:val="006617D7"/>
    <w:rPr>
      <w:i/>
      <w:iCs/>
    </w:rPr>
  </w:style>
  <w:style w:type="character" w:customStyle="1" w:styleId="apple-converted-space">
    <w:name w:val="apple-converted-space"/>
    <w:basedOn w:val="DefaultParagraphFont"/>
    <w:rsid w:val="006617D7"/>
  </w:style>
  <w:style w:type="numbering" w:customStyle="1" w:styleId="NoList2">
    <w:name w:val="No List2"/>
    <w:next w:val="NoList"/>
    <w:uiPriority w:val="99"/>
    <w:semiHidden/>
    <w:unhideWhenUsed/>
    <w:rsid w:val="00D51DE5"/>
  </w:style>
  <w:style w:type="numbering" w:customStyle="1" w:styleId="NoList11">
    <w:name w:val="No List11"/>
    <w:next w:val="NoList"/>
    <w:semiHidden/>
    <w:rsid w:val="00D51DE5"/>
  </w:style>
  <w:style w:type="table" w:customStyle="1" w:styleId="TableGrid1">
    <w:name w:val="Table Grid1"/>
    <w:basedOn w:val="TableNormal"/>
    <w:next w:val="TableGrid"/>
    <w:uiPriority w:val="59"/>
    <w:rsid w:val="00D51DE5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0C7F5E"/>
    <w:pPr>
      <w:spacing w:after="200"/>
    </w:pPr>
    <w:rPr>
      <w:rFonts w:ascii="Calibri" w:eastAsiaTheme="minorHAnsi" w:hAnsi="Calibri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C7F5E"/>
    <w:rPr>
      <w:rFonts w:ascii="Calibri" w:eastAsiaTheme="minorHAnsi" w:hAnsi="Calibri"/>
      <w:noProof/>
      <w:sz w:val="22"/>
      <w:szCs w:val="22"/>
    </w:rPr>
  </w:style>
  <w:style w:type="paragraph" w:customStyle="1" w:styleId="ed1heading">
    <w:name w:val="ed1 heading"/>
    <w:basedOn w:val="Normal"/>
    <w:rsid w:val="00585FA8"/>
    <w:pPr>
      <w:tabs>
        <w:tab w:val="left" w:pos="2016"/>
      </w:tabs>
      <w:spacing w:line="240" w:lineRule="exact"/>
      <w:ind w:left="2160" w:hanging="2160"/>
    </w:pPr>
    <w:rPr>
      <w:rFonts w:ascii="Century Schoolbook" w:eastAsia="Times New Roman" w:hAnsi="Century Schoolbook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76583"/>
    <w:rPr>
      <w:rFonts w:ascii="Arial" w:eastAsia="Times New Roman" w:hAnsi="Arial" w:cs="Times New Roman"/>
      <w:b/>
      <w:bCs/>
      <w:i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A76583"/>
    <w:rPr>
      <w:rFonts w:ascii="Cambria" w:eastAsia="Times New Roman" w:hAnsi="Cambria" w:cs="Times New Roman"/>
      <w:b/>
      <w:bCs/>
      <w:color w:val="4F81BD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76583"/>
    <w:rPr>
      <w:rFonts w:ascii="Arial" w:eastAsia="Times New Roman" w:hAnsi="Arial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A76583"/>
    <w:rPr>
      <w:rFonts w:ascii="Calibri" w:eastAsia="Times New Roman" w:hAnsi="Calibri" w:cs="Times New Roman"/>
      <w:i/>
      <w:iCs/>
    </w:rPr>
  </w:style>
  <w:style w:type="paragraph" w:styleId="BodyTextIndent2">
    <w:name w:val="Body Text Indent 2"/>
    <w:basedOn w:val="Normal"/>
    <w:link w:val="BodyTextIndent2Char"/>
    <w:rsid w:val="00A76583"/>
    <w:pPr>
      <w:spacing w:after="120"/>
      <w:ind w:left="720"/>
    </w:pPr>
    <w:rPr>
      <w:rFonts w:ascii="Palatino" w:eastAsia="Times New Roman" w:hAnsi="Palatino" w:cs="Times New Roman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A76583"/>
    <w:rPr>
      <w:rFonts w:ascii="Palatino" w:eastAsia="Times New Roman" w:hAnsi="Palatino" w:cs="Times New Roman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A765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PageNumber">
    <w:name w:val="page number"/>
    <w:basedOn w:val="DefaultParagraphFont"/>
    <w:rsid w:val="00A76583"/>
  </w:style>
  <w:style w:type="character" w:styleId="FollowedHyperlink">
    <w:name w:val="FollowedHyperlink"/>
    <w:uiPriority w:val="99"/>
    <w:semiHidden/>
    <w:unhideWhenUsed/>
    <w:rsid w:val="00A76583"/>
    <w:rPr>
      <w:color w:val="800080"/>
      <w:u w:val="single"/>
    </w:rPr>
  </w:style>
  <w:style w:type="paragraph" w:styleId="ListNumber">
    <w:name w:val="List Number"/>
    <w:basedOn w:val="Normal"/>
    <w:rsid w:val="00A76583"/>
    <w:pPr>
      <w:numPr>
        <w:numId w:val="10"/>
      </w:numPr>
    </w:pPr>
    <w:rPr>
      <w:rFonts w:ascii="Times New Roman" w:eastAsia="Times New Roman" w:hAnsi="Times New Roman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583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58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76583"/>
    <w:rPr>
      <w:vertAlign w:val="superscript"/>
    </w:rPr>
  </w:style>
  <w:style w:type="paragraph" w:styleId="PlainText">
    <w:name w:val="Plain Text"/>
    <w:basedOn w:val="Normal"/>
    <w:link w:val="PlainTextChar"/>
    <w:rsid w:val="00A76583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A76583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76583"/>
    <w:pPr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658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6583"/>
    <w:rPr>
      <w:rFonts w:ascii="Palatino" w:eastAsia="Times New Roman" w:hAnsi="Palatino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6583"/>
    <w:rPr>
      <w:rFonts w:ascii="Palatino" w:eastAsia="Times New Roman" w:hAnsi="Palatino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A76583"/>
    <w:rPr>
      <w:vertAlign w:val="superscript"/>
    </w:rPr>
  </w:style>
  <w:style w:type="paragraph" w:customStyle="1" w:styleId="ACAPDocTitle">
    <w:name w:val="ACAP Doc Title"/>
    <w:basedOn w:val="Normal"/>
    <w:qFormat/>
    <w:rsid w:val="00A76583"/>
    <w:pPr>
      <w:spacing w:after="120" w:line="276" w:lineRule="auto"/>
      <w:jc w:val="center"/>
    </w:pPr>
    <w:rPr>
      <w:rFonts w:ascii="Arial" w:eastAsia="Calibri" w:hAnsi="Arial" w:cs="Arial"/>
      <w:b/>
      <w:bCs/>
      <w:sz w:val="30"/>
      <w:szCs w:val="30"/>
      <w:lang w:val="en-AU"/>
    </w:rPr>
  </w:style>
  <w:style w:type="paragraph" w:customStyle="1" w:styleId="ACAPDocAuthor">
    <w:name w:val="ACAP Doc Author"/>
    <w:basedOn w:val="Normal"/>
    <w:qFormat/>
    <w:rsid w:val="00A76583"/>
    <w:pPr>
      <w:spacing w:after="120" w:line="276" w:lineRule="auto"/>
      <w:jc w:val="center"/>
    </w:pPr>
    <w:rPr>
      <w:rFonts w:ascii="Arial" w:eastAsia="Calibri" w:hAnsi="Arial" w:cs="Arial"/>
      <w:b/>
      <w:i/>
      <w:sz w:val="26"/>
      <w:szCs w:val="26"/>
      <w:lang w:val="en-AU"/>
    </w:rPr>
  </w:style>
  <w:style w:type="paragraph" w:customStyle="1" w:styleId="ACAPDocs1">
    <w:name w:val="ACAP Docs 1"/>
    <w:next w:val="Normal"/>
    <w:qFormat/>
    <w:rsid w:val="00A76583"/>
    <w:pPr>
      <w:spacing w:before="240" w:after="120" w:line="276" w:lineRule="auto"/>
    </w:pPr>
    <w:rPr>
      <w:rFonts w:ascii="Arial" w:eastAsia="Times New Roman" w:hAnsi="Arial" w:cs="Arial"/>
      <w:b/>
      <w:bCs/>
      <w:caps/>
      <w:kern w:val="32"/>
      <w:szCs w:val="32"/>
      <w:lang w:val="en-AU"/>
    </w:rPr>
  </w:style>
  <w:style w:type="paragraph" w:customStyle="1" w:styleId="ACAPnumbered">
    <w:name w:val="ACAP numbered"/>
    <w:basedOn w:val="Normal"/>
    <w:qFormat/>
    <w:rsid w:val="00A76583"/>
    <w:pPr>
      <w:numPr>
        <w:numId w:val="27"/>
      </w:numPr>
      <w:spacing w:after="120" w:line="276" w:lineRule="auto"/>
      <w:ind w:left="1134" w:hanging="567"/>
      <w:jc w:val="both"/>
    </w:pPr>
    <w:rPr>
      <w:rFonts w:ascii="Arial" w:eastAsia="Calibri" w:hAnsi="Arial" w:cs="Times New Roman"/>
      <w:sz w:val="22"/>
      <w:szCs w:val="22"/>
      <w:lang w:val="en-AU"/>
    </w:rPr>
  </w:style>
  <w:style w:type="character" w:customStyle="1" w:styleId="hps">
    <w:name w:val="hps"/>
    <w:rsid w:val="00A76583"/>
  </w:style>
  <w:style w:type="character" w:customStyle="1" w:styleId="atn">
    <w:name w:val="atn"/>
    <w:rsid w:val="00A76583"/>
  </w:style>
  <w:style w:type="paragraph" w:customStyle="1" w:styleId="xl65">
    <w:name w:val="xl65"/>
    <w:basedOn w:val="Normal"/>
    <w:rsid w:val="00A7658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l66">
    <w:name w:val="xl66"/>
    <w:basedOn w:val="Normal"/>
    <w:rsid w:val="00A76583"/>
    <w:pPr>
      <w:shd w:val="clear" w:color="000000" w:fill="E9E38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l67">
    <w:name w:val="xl67"/>
    <w:basedOn w:val="Normal"/>
    <w:rsid w:val="00A76583"/>
    <w:pPr>
      <w:shd w:val="clear" w:color="000000" w:fill="20C43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l68">
    <w:name w:val="xl68"/>
    <w:basedOn w:val="Normal"/>
    <w:rsid w:val="00A7658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n-AU" w:eastAsia="en-AU"/>
    </w:rPr>
  </w:style>
  <w:style w:type="paragraph" w:customStyle="1" w:styleId="xl69">
    <w:name w:val="xl69"/>
    <w:basedOn w:val="Normal"/>
    <w:rsid w:val="00A7658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n-AU" w:eastAsia="en-AU"/>
    </w:rPr>
  </w:style>
  <w:style w:type="paragraph" w:customStyle="1" w:styleId="xl70">
    <w:name w:val="xl70"/>
    <w:basedOn w:val="Normal"/>
    <w:rsid w:val="00A7658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lang w:val="en-AU" w:eastAsia="en-AU"/>
    </w:rPr>
  </w:style>
  <w:style w:type="paragraph" w:customStyle="1" w:styleId="xl71">
    <w:name w:val="xl71"/>
    <w:basedOn w:val="Normal"/>
    <w:rsid w:val="00A76583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l72">
    <w:name w:val="xl72"/>
    <w:basedOn w:val="Normal"/>
    <w:rsid w:val="00A7658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l73">
    <w:name w:val="xl73"/>
    <w:basedOn w:val="Normal"/>
    <w:rsid w:val="00A7658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4D426"/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l74">
    <w:name w:val="xl74"/>
    <w:basedOn w:val="Normal"/>
    <w:rsid w:val="00A7658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CC3698"/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TOCANNEX">
    <w:name w:val="TOC ANNEX"/>
    <w:basedOn w:val="TOC1"/>
    <w:autoRedefine/>
    <w:qFormat/>
    <w:rsid w:val="00A76583"/>
    <w:pPr>
      <w:tabs>
        <w:tab w:val="right" w:leader="dot" w:pos="9060"/>
      </w:tabs>
    </w:pPr>
    <w:rPr>
      <w:rFonts w:eastAsia="Times New Roman" w:cs="Arial"/>
      <w:bCs w:val="0"/>
      <w:caps w:val="0"/>
      <w:sz w:val="22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76583"/>
    <w:pPr>
      <w:spacing w:before="120" w:after="120" w:line="276" w:lineRule="auto"/>
    </w:pPr>
    <w:rPr>
      <w:rFonts w:ascii="Arial Bold" w:eastAsia="Calibri" w:hAnsi="Arial Bold" w:cs="Times New Roman"/>
      <w:b/>
      <w:bCs/>
      <w:caps/>
      <w:sz w:val="20"/>
      <w:szCs w:val="20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76583"/>
    <w:pPr>
      <w:tabs>
        <w:tab w:val="left" w:pos="1320"/>
        <w:tab w:val="right" w:leader="dot" w:pos="9060"/>
      </w:tabs>
      <w:spacing w:after="120"/>
    </w:pPr>
    <w:rPr>
      <w:rFonts w:ascii="Arial" w:eastAsia="Calibri" w:hAnsi="Arial" w:cs="Times New Roman"/>
      <w:caps/>
      <w:sz w:val="20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76583"/>
    <w:pPr>
      <w:spacing w:line="276" w:lineRule="auto"/>
      <w:ind w:left="440"/>
    </w:pPr>
    <w:rPr>
      <w:rFonts w:ascii="Arial" w:eastAsia="Calibri" w:hAnsi="Arial" w:cs="Times New Roman"/>
      <w:iCs/>
      <w:sz w:val="20"/>
      <w:szCs w:val="20"/>
      <w:lang w:val="en-AU"/>
    </w:rPr>
  </w:style>
  <w:style w:type="table" w:customStyle="1" w:styleId="TableGrid2">
    <w:name w:val="Table Grid2"/>
    <w:basedOn w:val="TableNormal"/>
    <w:next w:val="TableGrid"/>
    <w:uiPriority w:val="59"/>
    <w:rsid w:val="00A76583"/>
    <w:pPr>
      <w:snapToGrid w:val="0"/>
    </w:pPr>
    <w:rPr>
      <w:rFonts w:ascii="Arial" w:eastAsia="Calibri" w:hAnsi="Arial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6583"/>
    <w:pPr>
      <w:snapToGrid w:val="0"/>
    </w:pPr>
    <w:rPr>
      <w:rFonts w:ascii="Arial" w:eastAsia="Calibri" w:hAnsi="Arial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76583"/>
  </w:style>
  <w:style w:type="table" w:customStyle="1" w:styleId="TableGrid4">
    <w:name w:val="Table Grid4"/>
    <w:basedOn w:val="TableNormal"/>
    <w:next w:val="TableGrid"/>
    <w:uiPriority w:val="59"/>
    <w:rsid w:val="00A76583"/>
    <w:pPr>
      <w:snapToGrid w:val="0"/>
    </w:pPr>
    <w:rPr>
      <w:rFonts w:ascii="Arial" w:eastAsia="Calibri" w:hAnsi="Arial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APHeaderL1">
    <w:name w:val="ACAP Header L1"/>
    <w:basedOn w:val="Normal"/>
    <w:qFormat/>
    <w:rsid w:val="00A76583"/>
    <w:pPr>
      <w:tabs>
        <w:tab w:val="center" w:pos="4513"/>
        <w:tab w:val="right" w:pos="9026"/>
      </w:tabs>
      <w:spacing w:line="276" w:lineRule="auto"/>
      <w:jc w:val="right"/>
    </w:pPr>
    <w:rPr>
      <w:rFonts w:ascii="Arial" w:eastAsia="Times New Roman" w:hAnsi="Arial" w:cs="Arial"/>
      <w:sz w:val="22"/>
      <w:szCs w:val="22"/>
      <w:lang w:val="es-AR" w:eastAsia="en-GB"/>
    </w:rPr>
  </w:style>
  <w:style w:type="paragraph" w:customStyle="1" w:styleId="ACAPHeaderL2">
    <w:name w:val="ACAP Header L2"/>
    <w:basedOn w:val="Normal"/>
    <w:qFormat/>
    <w:rsid w:val="00A76583"/>
    <w:pPr>
      <w:tabs>
        <w:tab w:val="center" w:pos="4513"/>
        <w:tab w:val="right" w:pos="9026"/>
      </w:tabs>
      <w:spacing w:after="240" w:line="276" w:lineRule="auto"/>
      <w:jc w:val="right"/>
    </w:pPr>
    <w:rPr>
      <w:rFonts w:ascii="Arial" w:eastAsia="Times New Roman" w:hAnsi="Arial" w:cs="Arial"/>
      <w:i/>
      <w:sz w:val="22"/>
      <w:szCs w:val="22"/>
      <w:lang w:val="es-AR" w:eastAsia="en-GB"/>
    </w:rPr>
  </w:style>
  <w:style w:type="paragraph" w:customStyle="1" w:styleId="Default">
    <w:name w:val="Default"/>
    <w:rsid w:val="00A76583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numbering" w:customStyle="1" w:styleId="NoList4">
    <w:name w:val="No List4"/>
    <w:next w:val="NoList"/>
    <w:uiPriority w:val="99"/>
    <w:semiHidden/>
    <w:unhideWhenUsed/>
    <w:rsid w:val="00E64846"/>
  </w:style>
  <w:style w:type="table" w:customStyle="1" w:styleId="TableGrid5">
    <w:name w:val="Table Grid5"/>
    <w:basedOn w:val="TableNormal"/>
    <w:next w:val="TableGrid"/>
    <w:uiPriority w:val="59"/>
    <w:rsid w:val="00E64846"/>
    <w:rPr>
      <w:rFonts w:eastAsia="Calibr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8307F"/>
  </w:style>
  <w:style w:type="table" w:customStyle="1" w:styleId="TableGrid6">
    <w:name w:val="Table Grid6"/>
    <w:basedOn w:val="TableNormal"/>
    <w:next w:val="TableGrid"/>
    <w:uiPriority w:val="59"/>
    <w:rsid w:val="0018307F"/>
    <w:rPr>
      <w:rFonts w:eastAsia="Calibr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8307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5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341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283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796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7755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57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264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74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23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6264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75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hil@bas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p.aq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FE678-BF48-4F69-A991-A2CAFE99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13512</Words>
  <Characters>77022</Characters>
  <Application>Microsoft Office Word</Application>
  <DocSecurity>4</DocSecurity>
  <Lines>641</Lines>
  <Paragraphs>180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Wolfaardt</dc:creator>
  <cp:keywords/>
  <dc:description/>
  <cp:lastModifiedBy>Ager, Beverley J.</cp:lastModifiedBy>
  <cp:revision>2</cp:revision>
  <cp:lastPrinted>2017-11-16T23:00:00Z</cp:lastPrinted>
  <dcterms:created xsi:type="dcterms:W3CDTF">2019-04-11T09:21:00Z</dcterms:created>
  <dcterms:modified xsi:type="dcterms:W3CDTF">2019-04-11T09:21:00Z</dcterms:modified>
</cp:coreProperties>
</file>